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BABC22" w14:textId="358802CC" w:rsidR="6547B585" w:rsidRPr="000A649A" w:rsidRDefault="6547B585" w:rsidP="00DB4BBA">
      <w:pPr>
        <w:spacing w:after="0" w:line="276" w:lineRule="auto"/>
        <w:rPr>
          <w:b/>
          <w:bCs/>
          <w:color w:val="000000" w:themeColor="text1"/>
          <w:sz w:val="28"/>
          <w:szCs w:val="28"/>
        </w:rPr>
      </w:pPr>
      <w:r w:rsidRPr="000A649A">
        <w:rPr>
          <w:b/>
          <w:bCs/>
          <w:color w:val="000000" w:themeColor="text1"/>
          <w:sz w:val="28"/>
          <w:szCs w:val="28"/>
        </w:rPr>
        <w:t>Appendix A Semi-</w:t>
      </w:r>
      <w:r w:rsidR="35E77DC6" w:rsidRPr="000A649A">
        <w:rPr>
          <w:b/>
          <w:bCs/>
          <w:color w:val="000000" w:themeColor="text1"/>
          <w:sz w:val="28"/>
          <w:szCs w:val="28"/>
        </w:rPr>
        <w:t>Structured</w:t>
      </w:r>
      <w:r w:rsidRPr="000A649A">
        <w:rPr>
          <w:b/>
          <w:bCs/>
          <w:color w:val="000000" w:themeColor="text1"/>
          <w:sz w:val="28"/>
          <w:szCs w:val="28"/>
        </w:rPr>
        <w:t xml:space="preserve"> Interview Rubric – policymakers</w:t>
      </w:r>
    </w:p>
    <w:p w14:paraId="621B077E" w14:textId="77777777" w:rsidR="009D32B9" w:rsidRPr="00243C05" w:rsidRDefault="009D32B9" w:rsidP="00DB4BBA">
      <w:pPr>
        <w:spacing w:after="0" w:line="276" w:lineRule="auto"/>
        <w:rPr>
          <w:rFonts w:eastAsia="Calibri"/>
          <w:color w:val="000000" w:themeColor="text1"/>
          <w:sz w:val="24"/>
          <w:szCs w:val="24"/>
        </w:rPr>
      </w:pP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5085"/>
        <w:gridCol w:w="3900"/>
      </w:tblGrid>
      <w:tr w:rsidR="00243C05" w:rsidRPr="00243C05" w14:paraId="0DD068FE" w14:textId="77777777" w:rsidTr="56BA3EB3">
        <w:trPr>
          <w:trHeight w:val="300"/>
        </w:trPr>
        <w:tc>
          <w:tcPr>
            <w:tcW w:w="5085" w:type="dxa"/>
            <w:tcMar>
              <w:left w:w="105" w:type="dxa"/>
              <w:right w:w="105" w:type="dxa"/>
            </w:tcMar>
          </w:tcPr>
          <w:p w14:paraId="14D0EE72" w14:textId="5DB9CF60" w:rsidR="56BA3EB3" w:rsidRPr="00243C05" w:rsidRDefault="56BA3EB3" w:rsidP="00DB4BBA">
            <w:pPr>
              <w:spacing w:line="276" w:lineRule="auto"/>
              <w:rPr>
                <w:rFonts w:eastAsia="Calibri"/>
                <w:color w:val="000000" w:themeColor="text1"/>
                <w:sz w:val="24"/>
                <w:szCs w:val="24"/>
              </w:rPr>
            </w:pPr>
            <w:r w:rsidRPr="00243C05">
              <w:rPr>
                <w:rFonts w:eastAsia="Calibri"/>
                <w:b/>
                <w:bCs/>
                <w:i/>
                <w:iCs/>
                <w:color w:val="000000" w:themeColor="text1"/>
                <w:sz w:val="24"/>
                <w:szCs w:val="24"/>
              </w:rPr>
              <w:t xml:space="preserve">Main question </w:t>
            </w:r>
          </w:p>
        </w:tc>
        <w:tc>
          <w:tcPr>
            <w:tcW w:w="3900" w:type="dxa"/>
            <w:tcMar>
              <w:left w:w="105" w:type="dxa"/>
              <w:right w:w="105" w:type="dxa"/>
            </w:tcMar>
          </w:tcPr>
          <w:p w14:paraId="4295EBE7" w14:textId="490BB766" w:rsidR="56BA3EB3" w:rsidRPr="00243C05" w:rsidRDefault="56BA3EB3" w:rsidP="00DB4BBA">
            <w:pPr>
              <w:spacing w:line="276" w:lineRule="auto"/>
              <w:rPr>
                <w:rFonts w:eastAsia="Calibri"/>
                <w:color w:val="000000" w:themeColor="text1"/>
                <w:sz w:val="24"/>
                <w:szCs w:val="24"/>
              </w:rPr>
            </w:pPr>
            <w:r w:rsidRPr="00243C05">
              <w:rPr>
                <w:rFonts w:eastAsia="Calibri"/>
                <w:b/>
                <w:bCs/>
                <w:i/>
                <w:iCs/>
                <w:color w:val="000000" w:themeColor="text1"/>
                <w:sz w:val="24"/>
                <w:szCs w:val="24"/>
              </w:rPr>
              <w:t>Development and follow-up angles</w:t>
            </w:r>
          </w:p>
          <w:p w14:paraId="29826DE7" w14:textId="38EBCD18" w:rsidR="56BA3EB3" w:rsidRPr="00243C05" w:rsidRDefault="56BA3EB3" w:rsidP="00DB4BBA">
            <w:pPr>
              <w:spacing w:line="276" w:lineRule="auto"/>
              <w:rPr>
                <w:rFonts w:eastAsia="Calibri"/>
                <w:color w:val="000000" w:themeColor="text1"/>
                <w:sz w:val="24"/>
                <w:szCs w:val="24"/>
              </w:rPr>
            </w:pPr>
          </w:p>
        </w:tc>
      </w:tr>
      <w:tr w:rsidR="00243C05" w:rsidRPr="00243C05" w14:paraId="2A4F79A1" w14:textId="77777777" w:rsidTr="56BA3EB3">
        <w:trPr>
          <w:trHeight w:val="300"/>
        </w:trPr>
        <w:tc>
          <w:tcPr>
            <w:tcW w:w="5085" w:type="dxa"/>
            <w:tcMar>
              <w:left w:w="105" w:type="dxa"/>
              <w:right w:w="105" w:type="dxa"/>
            </w:tcMar>
          </w:tcPr>
          <w:p w14:paraId="42E22C2A" w14:textId="4CDF531D" w:rsidR="56BA3EB3" w:rsidRPr="00243C05" w:rsidRDefault="56BA3EB3" w:rsidP="00DB4BBA">
            <w:pPr>
              <w:spacing w:line="276" w:lineRule="auto"/>
              <w:rPr>
                <w:rFonts w:eastAsia="Calibri"/>
                <w:color w:val="000000" w:themeColor="text1"/>
                <w:sz w:val="24"/>
                <w:szCs w:val="24"/>
              </w:rPr>
            </w:pPr>
            <w:r w:rsidRPr="00243C05">
              <w:rPr>
                <w:rFonts w:eastAsia="Calibri"/>
                <w:color w:val="000000" w:themeColor="text1"/>
                <w:sz w:val="24"/>
                <w:szCs w:val="24"/>
              </w:rPr>
              <w:t>1. What are the principal missions, roles, purposes and goals of your higher education in your country?</w:t>
            </w:r>
          </w:p>
          <w:p w14:paraId="655580DD" w14:textId="4902B1E2" w:rsidR="56BA3EB3" w:rsidRPr="00243C05" w:rsidRDefault="56BA3EB3" w:rsidP="00DB4BBA">
            <w:pPr>
              <w:spacing w:line="276" w:lineRule="auto"/>
              <w:rPr>
                <w:rFonts w:eastAsia="Calibri"/>
                <w:color w:val="000000" w:themeColor="text1"/>
                <w:sz w:val="24"/>
                <w:szCs w:val="24"/>
              </w:rPr>
            </w:pPr>
          </w:p>
        </w:tc>
        <w:tc>
          <w:tcPr>
            <w:tcW w:w="3900" w:type="dxa"/>
            <w:tcMar>
              <w:left w:w="105" w:type="dxa"/>
              <w:right w:w="105" w:type="dxa"/>
            </w:tcMar>
          </w:tcPr>
          <w:p w14:paraId="398166E1" w14:textId="51989436" w:rsidR="56BA3EB3" w:rsidRPr="00243C05" w:rsidRDefault="56BA3EB3" w:rsidP="00DB4BBA">
            <w:pPr>
              <w:spacing w:line="276" w:lineRule="auto"/>
              <w:rPr>
                <w:rFonts w:eastAsia="Calibri"/>
                <w:color w:val="000000" w:themeColor="text1"/>
                <w:sz w:val="24"/>
                <w:szCs w:val="24"/>
              </w:rPr>
            </w:pPr>
            <w:r w:rsidRPr="00243C05">
              <w:rPr>
                <w:rFonts w:eastAsia="Calibri"/>
                <w:color w:val="000000" w:themeColor="text1"/>
                <w:sz w:val="24"/>
                <w:szCs w:val="24"/>
              </w:rPr>
              <w:t xml:space="preserve">Is </w:t>
            </w:r>
            <w:proofErr w:type="spellStart"/>
            <w:r w:rsidRPr="00243C05">
              <w:rPr>
                <w:rFonts w:eastAsia="Calibri"/>
                <w:color w:val="000000" w:themeColor="text1"/>
                <w:sz w:val="24"/>
                <w:szCs w:val="24"/>
              </w:rPr>
              <w:t>internationalisation</w:t>
            </w:r>
            <w:proofErr w:type="spellEnd"/>
            <w:r w:rsidRPr="00243C05">
              <w:rPr>
                <w:rFonts w:eastAsia="Calibri"/>
                <w:color w:val="000000" w:themeColor="text1"/>
                <w:sz w:val="24"/>
                <w:szCs w:val="24"/>
              </w:rPr>
              <w:t xml:space="preserve"> an important policy goal for higher education? Why?</w:t>
            </w:r>
          </w:p>
        </w:tc>
      </w:tr>
      <w:tr w:rsidR="00243C05" w:rsidRPr="00243C05" w14:paraId="28444320" w14:textId="77777777" w:rsidTr="56BA3EB3">
        <w:trPr>
          <w:trHeight w:val="300"/>
        </w:trPr>
        <w:tc>
          <w:tcPr>
            <w:tcW w:w="5085" w:type="dxa"/>
            <w:tcMar>
              <w:left w:w="105" w:type="dxa"/>
              <w:right w:w="105" w:type="dxa"/>
            </w:tcMar>
          </w:tcPr>
          <w:p w14:paraId="6B27DE8F" w14:textId="76918907" w:rsidR="56BA3EB3" w:rsidRPr="00243C05" w:rsidRDefault="56BA3EB3" w:rsidP="00DB4BBA">
            <w:pPr>
              <w:spacing w:line="276" w:lineRule="auto"/>
              <w:rPr>
                <w:rFonts w:eastAsia="Calibri"/>
                <w:color w:val="000000" w:themeColor="text1"/>
                <w:sz w:val="24"/>
                <w:szCs w:val="24"/>
              </w:rPr>
            </w:pPr>
            <w:r w:rsidRPr="00243C05">
              <w:rPr>
                <w:rFonts w:eastAsia="Calibri"/>
                <w:color w:val="000000" w:themeColor="text1"/>
                <w:sz w:val="24"/>
                <w:szCs w:val="24"/>
              </w:rPr>
              <w:t>2. What are the main roles of government in higher education? What should government do? Are there limits—what should government not</w:t>
            </w:r>
            <w:r w:rsidRPr="00243C05">
              <w:rPr>
                <w:rFonts w:eastAsia="Calibri"/>
                <w:i/>
                <w:iCs/>
                <w:color w:val="000000" w:themeColor="text1"/>
                <w:sz w:val="24"/>
                <w:szCs w:val="24"/>
              </w:rPr>
              <w:t xml:space="preserve"> </w:t>
            </w:r>
            <w:r w:rsidRPr="00243C05">
              <w:rPr>
                <w:rFonts w:eastAsia="Calibri"/>
                <w:color w:val="000000" w:themeColor="text1"/>
                <w:sz w:val="24"/>
                <w:szCs w:val="24"/>
              </w:rPr>
              <w:t>do?</w:t>
            </w:r>
          </w:p>
          <w:p w14:paraId="66B456CA" w14:textId="75386DA9" w:rsidR="56BA3EB3" w:rsidRPr="00243C05" w:rsidRDefault="56BA3EB3" w:rsidP="00DB4BBA">
            <w:pPr>
              <w:spacing w:line="276" w:lineRule="auto"/>
              <w:rPr>
                <w:rFonts w:eastAsia="Calibri"/>
                <w:color w:val="000000" w:themeColor="text1"/>
                <w:sz w:val="24"/>
                <w:szCs w:val="24"/>
              </w:rPr>
            </w:pPr>
          </w:p>
        </w:tc>
        <w:tc>
          <w:tcPr>
            <w:tcW w:w="3900" w:type="dxa"/>
            <w:tcMar>
              <w:left w:w="105" w:type="dxa"/>
              <w:right w:w="105" w:type="dxa"/>
            </w:tcMar>
          </w:tcPr>
          <w:p w14:paraId="0F97A4C0" w14:textId="74914543" w:rsidR="56BA3EB3" w:rsidRPr="00243C05" w:rsidRDefault="56BA3EB3" w:rsidP="00DB4BBA">
            <w:pPr>
              <w:spacing w:line="276" w:lineRule="auto"/>
              <w:rPr>
                <w:rFonts w:eastAsia="Calibri"/>
                <w:color w:val="000000" w:themeColor="text1"/>
                <w:sz w:val="24"/>
                <w:szCs w:val="24"/>
              </w:rPr>
            </w:pPr>
            <w:r w:rsidRPr="00243C05">
              <w:rPr>
                <w:rFonts w:eastAsia="Calibri"/>
                <w:color w:val="000000" w:themeColor="text1"/>
                <w:sz w:val="24"/>
                <w:szCs w:val="24"/>
              </w:rPr>
              <w:t xml:space="preserve">e.g. what is the appropriate role of government in relation to planning, financing, internal </w:t>
            </w:r>
            <w:proofErr w:type="spellStart"/>
            <w:r w:rsidRPr="00243C05">
              <w:rPr>
                <w:rFonts w:eastAsia="Calibri"/>
                <w:color w:val="000000" w:themeColor="text1"/>
                <w:sz w:val="24"/>
                <w:szCs w:val="24"/>
              </w:rPr>
              <w:t>organisation</w:t>
            </w:r>
            <w:proofErr w:type="spellEnd"/>
            <w:r w:rsidRPr="00243C05">
              <w:rPr>
                <w:rFonts w:eastAsia="Calibri"/>
                <w:color w:val="000000" w:themeColor="text1"/>
                <w:sz w:val="24"/>
                <w:szCs w:val="24"/>
              </w:rPr>
              <w:t>, leader selection, professor selection, the contents of teaching and research, human resource management, selection of students, requirements of graduates, student conduct, and other areas?</w:t>
            </w:r>
          </w:p>
          <w:p w14:paraId="3085C3E0" w14:textId="0E6D6667" w:rsidR="56BA3EB3" w:rsidRPr="00243C05" w:rsidRDefault="56BA3EB3" w:rsidP="00DB4BBA">
            <w:pPr>
              <w:spacing w:line="276" w:lineRule="auto"/>
              <w:rPr>
                <w:rFonts w:eastAsia="Calibri"/>
                <w:color w:val="000000" w:themeColor="text1"/>
                <w:sz w:val="24"/>
                <w:szCs w:val="24"/>
              </w:rPr>
            </w:pPr>
          </w:p>
        </w:tc>
      </w:tr>
      <w:tr w:rsidR="00243C05" w:rsidRPr="00243C05" w14:paraId="02D85E02" w14:textId="77777777" w:rsidTr="56BA3EB3">
        <w:trPr>
          <w:trHeight w:val="300"/>
        </w:trPr>
        <w:tc>
          <w:tcPr>
            <w:tcW w:w="5085" w:type="dxa"/>
            <w:tcMar>
              <w:left w:w="105" w:type="dxa"/>
              <w:right w:w="105" w:type="dxa"/>
            </w:tcMar>
          </w:tcPr>
          <w:p w14:paraId="235AD833" w14:textId="315A998B" w:rsidR="56BA3EB3" w:rsidRPr="00243C05" w:rsidRDefault="56BA3EB3" w:rsidP="00DB4BBA">
            <w:pPr>
              <w:spacing w:line="276" w:lineRule="auto"/>
              <w:rPr>
                <w:rFonts w:eastAsia="Calibri"/>
                <w:color w:val="000000" w:themeColor="text1"/>
                <w:sz w:val="24"/>
                <w:szCs w:val="24"/>
              </w:rPr>
            </w:pPr>
            <w:r w:rsidRPr="00243C05">
              <w:rPr>
                <w:rFonts w:eastAsia="Calibri"/>
                <w:color w:val="000000" w:themeColor="text1"/>
                <w:sz w:val="24"/>
                <w:szCs w:val="24"/>
              </w:rPr>
              <w:t xml:space="preserve">3. In what areas should universities be autonomous, making own decisions, in relation to government? </w:t>
            </w:r>
          </w:p>
          <w:p w14:paraId="23B3C825" w14:textId="72884B06" w:rsidR="56BA3EB3" w:rsidRPr="00243C05" w:rsidRDefault="56BA3EB3" w:rsidP="00DB4BBA">
            <w:pPr>
              <w:spacing w:line="276" w:lineRule="auto"/>
              <w:rPr>
                <w:rFonts w:eastAsia="Calibri"/>
                <w:color w:val="000000" w:themeColor="text1"/>
                <w:sz w:val="24"/>
                <w:szCs w:val="24"/>
              </w:rPr>
            </w:pPr>
          </w:p>
        </w:tc>
        <w:tc>
          <w:tcPr>
            <w:tcW w:w="3900" w:type="dxa"/>
            <w:tcMar>
              <w:left w:w="105" w:type="dxa"/>
              <w:right w:w="105" w:type="dxa"/>
            </w:tcMar>
          </w:tcPr>
          <w:p w14:paraId="409BCFAC" w14:textId="4447195D" w:rsidR="56BA3EB3" w:rsidRPr="00243C05" w:rsidRDefault="56BA3EB3" w:rsidP="00DB4BBA">
            <w:pPr>
              <w:spacing w:line="276" w:lineRule="auto"/>
              <w:rPr>
                <w:rFonts w:eastAsia="Calibri"/>
                <w:color w:val="000000" w:themeColor="text1"/>
                <w:sz w:val="24"/>
                <w:szCs w:val="24"/>
              </w:rPr>
            </w:pPr>
            <w:r w:rsidRPr="00243C05">
              <w:rPr>
                <w:rFonts w:eastAsia="Calibri"/>
                <w:color w:val="000000" w:themeColor="text1"/>
                <w:sz w:val="24"/>
                <w:szCs w:val="24"/>
              </w:rPr>
              <w:t>(See above set of issues for previous question)</w:t>
            </w:r>
          </w:p>
          <w:p w14:paraId="466874E1" w14:textId="55113B7B" w:rsidR="56BA3EB3" w:rsidRPr="00243C05" w:rsidRDefault="56BA3EB3" w:rsidP="00DB4BBA">
            <w:pPr>
              <w:spacing w:line="276" w:lineRule="auto"/>
              <w:rPr>
                <w:rFonts w:eastAsia="Calibri"/>
                <w:color w:val="000000" w:themeColor="text1"/>
                <w:sz w:val="24"/>
                <w:szCs w:val="24"/>
              </w:rPr>
            </w:pPr>
          </w:p>
        </w:tc>
      </w:tr>
      <w:tr w:rsidR="00243C05" w:rsidRPr="00243C05" w14:paraId="6D8A538E" w14:textId="77777777" w:rsidTr="56BA3EB3">
        <w:trPr>
          <w:trHeight w:val="300"/>
        </w:trPr>
        <w:tc>
          <w:tcPr>
            <w:tcW w:w="5085" w:type="dxa"/>
            <w:tcMar>
              <w:left w:w="105" w:type="dxa"/>
              <w:right w:w="105" w:type="dxa"/>
            </w:tcMar>
          </w:tcPr>
          <w:p w14:paraId="22DC9632" w14:textId="006A5B31" w:rsidR="56BA3EB3" w:rsidRPr="00243C05" w:rsidRDefault="56BA3EB3" w:rsidP="00DB4BBA">
            <w:pPr>
              <w:spacing w:line="276" w:lineRule="auto"/>
              <w:rPr>
                <w:rFonts w:eastAsia="Calibri"/>
                <w:color w:val="000000" w:themeColor="text1"/>
                <w:sz w:val="24"/>
                <w:szCs w:val="24"/>
              </w:rPr>
            </w:pPr>
            <w:r w:rsidRPr="00243C05">
              <w:rPr>
                <w:rFonts w:eastAsia="Calibri"/>
                <w:color w:val="000000" w:themeColor="text1"/>
                <w:sz w:val="24"/>
                <w:szCs w:val="24"/>
              </w:rPr>
              <w:t xml:space="preserve">4. </w:t>
            </w:r>
            <w:r w:rsidRPr="00243C05">
              <w:rPr>
                <w:rFonts w:eastAsia="Calibri"/>
                <w:color w:val="000000" w:themeColor="text1"/>
                <w:sz w:val="24"/>
                <w:szCs w:val="24"/>
                <w:lang w:val="en-GB"/>
              </w:rPr>
              <w:t xml:space="preserve">What do you understand by the terms ‘public good’ and ‘common good’? In your opinion, what kind of benefits and activities fall under this heading, in general, in all areas of policy? </w:t>
            </w:r>
          </w:p>
          <w:p w14:paraId="072F5E16" w14:textId="5D88FBB3" w:rsidR="56BA3EB3" w:rsidRPr="00243C05" w:rsidRDefault="56BA3EB3" w:rsidP="00DB4BBA">
            <w:pPr>
              <w:spacing w:line="276" w:lineRule="auto"/>
              <w:rPr>
                <w:rFonts w:eastAsia="Calibri"/>
                <w:color w:val="000000" w:themeColor="text1"/>
                <w:sz w:val="24"/>
                <w:szCs w:val="24"/>
              </w:rPr>
            </w:pPr>
          </w:p>
        </w:tc>
        <w:tc>
          <w:tcPr>
            <w:tcW w:w="3900" w:type="dxa"/>
            <w:tcMar>
              <w:left w:w="105" w:type="dxa"/>
              <w:right w:w="105" w:type="dxa"/>
            </w:tcMar>
          </w:tcPr>
          <w:p w14:paraId="08F41DA2" w14:textId="37D1A249" w:rsidR="56BA3EB3" w:rsidRPr="00243C05" w:rsidRDefault="56BA3EB3" w:rsidP="00DB4BBA">
            <w:pPr>
              <w:spacing w:line="276" w:lineRule="auto"/>
              <w:rPr>
                <w:rFonts w:eastAsia="Calibri"/>
                <w:color w:val="000000" w:themeColor="text1"/>
                <w:sz w:val="24"/>
                <w:szCs w:val="24"/>
              </w:rPr>
            </w:pPr>
          </w:p>
        </w:tc>
      </w:tr>
      <w:tr w:rsidR="00243C05" w:rsidRPr="00243C05" w14:paraId="4000815F" w14:textId="77777777" w:rsidTr="56BA3EB3">
        <w:trPr>
          <w:trHeight w:val="300"/>
        </w:trPr>
        <w:tc>
          <w:tcPr>
            <w:tcW w:w="5085" w:type="dxa"/>
            <w:tcMar>
              <w:left w:w="105" w:type="dxa"/>
              <w:right w:w="105" w:type="dxa"/>
            </w:tcMar>
          </w:tcPr>
          <w:p w14:paraId="00C227EB" w14:textId="73704BA5" w:rsidR="56BA3EB3" w:rsidRPr="00243C05" w:rsidRDefault="56BA3EB3" w:rsidP="00DB4BBA">
            <w:pPr>
              <w:spacing w:line="276" w:lineRule="auto"/>
              <w:rPr>
                <w:rFonts w:eastAsia="Calibri"/>
                <w:color w:val="000000" w:themeColor="text1"/>
                <w:sz w:val="24"/>
                <w:szCs w:val="24"/>
              </w:rPr>
            </w:pPr>
            <w:r w:rsidRPr="00243C05">
              <w:rPr>
                <w:rFonts w:eastAsia="Calibri"/>
                <w:color w:val="000000" w:themeColor="text1"/>
                <w:sz w:val="24"/>
                <w:szCs w:val="24"/>
              </w:rPr>
              <w:t xml:space="preserve">5. What do higher education and research contribute to the public good, or public goods? You might like to consider </w:t>
            </w:r>
            <w:proofErr w:type="gramStart"/>
            <w:r w:rsidRPr="00243C05">
              <w:rPr>
                <w:rFonts w:eastAsia="Calibri"/>
                <w:color w:val="000000" w:themeColor="text1"/>
                <w:sz w:val="24"/>
                <w:szCs w:val="24"/>
              </w:rPr>
              <w:t>particular areas</w:t>
            </w:r>
            <w:proofErr w:type="gramEnd"/>
            <w:r w:rsidRPr="00243C05">
              <w:rPr>
                <w:rFonts w:eastAsia="Calibri"/>
                <w:color w:val="000000" w:themeColor="text1"/>
                <w:sz w:val="24"/>
                <w:szCs w:val="24"/>
              </w:rPr>
              <w:t xml:space="preserve"> of policy and practice. When discussing these, can you describe how it is we know that higher education contributes to these goods? Can we measure that contribution?</w:t>
            </w:r>
          </w:p>
          <w:p w14:paraId="65D981EA" w14:textId="36B92891" w:rsidR="56BA3EB3" w:rsidRPr="00243C05" w:rsidRDefault="56BA3EB3" w:rsidP="00DB4BBA">
            <w:pPr>
              <w:spacing w:line="276" w:lineRule="auto"/>
              <w:rPr>
                <w:rFonts w:eastAsia="Calibri"/>
                <w:color w:val="000000" w:themeColor="text1"/>
                <w:sz w:val="24"/>
                <w:szCs w:val="24"/>
              </w:rPr>
            </w:pPr>
          </w:p>
        </w:tc>
        <w:tc>
          <w:tcPr>
            <w:tcW w:w="3900" w:type="dxa"/>
            <w:tcMar>
              <w:left w:w="105" w:type="dxa"/>
              <w:right w:w="105" w:type="dxa"/>
            </w:tcMar>
          </w:tcPr>
          <w:p w14:paraId="0D9D0168" w14:textId="384986FB" w:rsidR="56BA3EB3" w:rsidRPr="00243C05" w:rsidRDefault="56BA3EB3" w:rsidP="00DB4BBA">
            <w:pPr>
              <w:spacing w:line="276" w:lineRule="auto"/>
              <w:rPr>
                <w:rFonts w:eastAsia="Calibri"/>
                <w:color w:val="000000" w:themeColor="text1"/>
                <w:sz w:val="24"/>
                <w:szCs w:val="24"/>
              </w:rPr>
            </w:pPr>
            <w:r w:rsidRPr="00243C05">
              <w:rPr>
                <w:rFonts w:eastAsia="Calibri"/>
                <w:color w:val="000000" w:themeColor="text1"/>
                <w:sz w:val="24"/>
                <w:szCs w:val="24"/>
              </w:rPr>
              <w:t xml:space="preserve">For example: </w:t>
            </w:r>
            <w:r w:rsidRPr="00243C05">
              <w:rPr>
                <w:rFonts w:eastAsia="Calibri"/>
                <w:color w:val="000000" w:themeColor="text1"/>
                <w:sz w:val="24"/>
                <w:szCs w:val="24"/>
                <w:lang w:val="en-GB"/>
              </w:rPr>
              <w:t xml:space="preserve">research in the form of development and innovation; knowledge that is not directly economically useful or vocationally specific; arts and culture not elsewhere </w:t>
            </w:r>
            <w:proofErr w:type="gramStart"/>
            <w:r w:rsidRPr="00243C05">
              <w:rPr>
                <w:rFonts w:eastAsia="Calibri"/>
                <w:color w:val="000000" w:themeColor="text1"/>
                <w:sz w:val="24"/>
                <w:szCs w:val="24"/>
                <w:lang w:val="en-GB"/>
              </w:rPr>
              <w:t>included;</w:t>
            </w:r>
            <w:proofErr w:type="gramEnd"/>
            <w:r w:rsidRPr="00243C05">
              <w:rPr>
                <w:rFonts w:eastAsia="Calibri"/>
                <w:color w:val="000000" w:themeColor="text1"/>
                <w:sz w:val="24"/>
                <w:szCs w:val="24"/>
                <w:lang w:val="en-GB"/>
              </w:rPr>
              <w:t xml:space="preserve"> professional and occupational training; selection of future elites/leaders; social creativity in different fields; social communications; contribution to building cities and regions; </w:t>
            </w:r>
            <w:r w:rsidRPr="00243C05">
              <w:rPr>
                <w:rFonts w:eastAsia="Calibri"/>
                <w:color w:val="000000" w:themeColor="text1"/>
                <w:sz w:val="24"/>
                <w:szCs w:val="24"/>
                <w:lang w:val="en-GB"/>
              </w:rPr>
              <w:lastRenderedPageBreak/>
              <w:t>citizenship, tolerance and cosmopolitanism; internationalisation; public policy development, and better government</w:t>
            </w:r>
          </w:p>
          <w:p w14:paraId="66A892FE" w14:textId="4C457D76" w:rsidR="56BA3EB3" w:rsidRPr="00243C05" w:rsidRDefault="56BA3EB3" w:rsidP="00DB4BBA">
            <w:pPr>
              <w:spacing w:line="276" w:lineRule="auto"/>
              <w:rPr>
                <w:rFonts w:eastAsia="Calibri"/>
                <w:color w:val="000000" w:themeColor="text1"/>
                <w:sz w:val="24"/>
                <w:szCs w:val="24"/>
              </w:rPr>
            </w:pPr>
          </w:p>
        </w:tc>
      </w:tr>
      <w:tr w:rsidR="00243C05" w:rsidRPr="00243C05" w14:paraId="590635E9" w14:textId="77777777" w:rsidTr="56BA3EB3">
        <w:trPr>
          <w:trHeight w:val="300"/>
        </w:trPr>
        <w:tc>
          <w:tcPr>
            <w:tcW w:w="5085" w:type="dxa"/>
            <w:tcMar>
              <w:left w:w="105" w:type="dxa"/>
              <w:right w:w="105" w:type="dxa"/>
            </w:tcMar>
          </w:tcPr>
          <w:p w14:paraId="6F637DD3" w14:textId="57916C15" w:rsidR="56BA3EB3" w:rsidRPr="00243C05" w:rsidRDefault="56BA3EB3" w:rsidP="00DB4BBA">
            <w:pPr>
              <w:spacing w:line="276" w:lineRule="auto"/>
              <w:rPr>
                <w:rFonts w:eastAsia="Calibri"/>
                <w:color w:val="000000" w:themeColor="text1"/>
                <w:sz w:val="24"/>
                <w:szCs w:val="24"/>
              </w:rPr>
            </w:pPr>
            <w:r w:rsidRPr="00243C05">
              <w:rPr>
                <w:rFonts w:eastAsia="Calibri"/>
                <w:color w:val="000000" w:themeColor="text1"/>
                <w:sz w:val="24"/>
                <w:szCs w:val="24"/>
              </w:rPr>
              <w:lastRenderedPageBreak/>
              <w:t xml:space="preserve">6. Who should regulate the contribution of higher education institutions to the public good(s)? Government? Higher education institutions? Stakeholders? A combination? How should this be decided? </w:t>
            </w:r>
          </w:p>
          <w:p w14:paraId="1DA6F0EB" w14:textId="1531EFD9" w:rsidR="56BA3EB3" w:rsidRPr="00243C05" w:rsidRDefault="56BA3EB3" w:rsidP="00DB4BBA">
            <w:pPr>
              <w:spacing w:line="276" w:lineRule="auto"/>
              <w:rPr>
                <w:rFonts w:eastAsia="Calibri"/>
                <w:color w:val="000000" w:themeColor="text1"/>
                <w:sz w:val="24"/>
                <w:szCs w:val="24"/>
              </w:rPr>
            </w:pPr>
          </w:p>
        </w:tc>
        <w:tc>
          <w:tcPr>
            <w:tcW w:w="3900" w:type="dxa"/>
            <w:tcMar>
              <w:left w:w="105" w:type="dxa"/>
              <w:right w:w="105" w:type="dxa"/>
            </w:tcMar>
          </w:tcPr>
          <w:p w14:paraId="15783DF3" w14:textId="581E38A2" w:rsidR="56BA3EB3" w:rsidRPr="00243C05" w:rsidRDefault="56BA3EB3" w:rsidP="00DB4BBA">
            <w:pPr>
              <w:spacing w:line="276" w:lineRule="auto"/>
              <w:rPr>
                <w:rFonts w:eastAsia="Calibri"/>
                <w:color w:val="000000" w:themeColor="text1"/>
                <w:sz w:val="24"/>
                <w:szCs w:val="24"/>
              </w:rPr>
            </w:pPr>
          </w:p>
        </w:tc>
      </w:tr>
      <w:tr w:rsidR="00243C05" w:rsidRPr="00243C05" w14:paraId="4537DCB8" w14:textId="77777777" w:rsidTr="56BA3EB3">
        <w:trPr>
          <w:trHeight w:val="300"/>
        </w:trPr>
        <w:tc>
          <w:tcPr>
            <w:tcW w:w="5085" w:type="dxa"/>
            <w:tcMar>
              <w:left w:w="105" w:type="dxa"/>
              <w:right w:w="105" w:type="dxa"/>
            </w:tcMar>
          </w:tcPr>
          <w:p w14:paraId="0053CA23" w14:textId="74BDE4C3" w:rsidR="56BA3EB3" w:rsidRPr="00243C05" w:rsidRDefault="56BA3EB3" w:rsidP="00DB4BBA">
            <w:pPr>
              <w:spacing w:line="276" w:lineRule="auto"/>
              <w:rPr>
                <w:rFonts w:eastAsia="Calibri"/>
                <w:color w:val="000000" w:themeColor="text1"/>
                <w:sz w:val="24"/>
                <w:szCs w:val="24"/>
              </w:rPr>
            </w:pPr>
            <w:r w:rsidRPr="00243C05">
              <w:rPr>
                <w:rFonts w:eastAsia="Calibri"/>
                <w:color w:val="000000" w:themeColor="text1"/>
                <w:sz w:val="24"/>
                <w:szCs w:val="24"/>
              </w:rPr>
              <w:t>7. Some contributions of higher education institutions are collective in nature, meaning they are not received by single persons but jointly consumed. Some such goods can be understood as ‘common goods’, goods that are beneficial to all, and often also foster social inclusion, integration, tolerance, solidarity, equality, and human rights and agency. Does higher education contribute to such common goods? In what areas? what ways?</w:t>
            </w:r>
          </w:p>
          <w:p w14:paraId="68C0AB68" w14:textId="66513B28" w:rsidR="56BA3EB3" w:rsidRPr="00243C05" w:rsidRDefault="56BA3EB3" w:rsidP="00DB4BBA">
            <w:pPr>
              <w:spacing w:line="276" w:lineRule="auto"/>
              <w:rPr>
                <w:rFonts w:eastAsia="Calibri"/>
                <w:color w:val="000000" w:themeColor="text1"/>
                <w:sz w:val="24"/>
                <w:szCs w:val="24"/>
              </w:rPr>
            </w:pPr>
          </w:p>
        </w:tc>
        <w:tc>
          <w:tcPr>
            <w:tcW w:w="3900" w:type="dxa"/>
            <w:tcMar>
              <w:left w:w="105" w:type="dxa"/>
              <w:right w:w="105" w:type="dxa"/>
            </w:tcMar>
          </w:tcPr>
          <w:p w14:paraId="1FBF64E6" w14:textId="28617984" w:rsidR="56BA3EB3" w:rsidRPr="00243C05" w:rsidRDefault="56BA3EB3" w:rsidP="00DB4BBA">
            <w:pPr>
              <w:spacing w:line="276" w:lineRule="auto"/>
              <w:rPr>
                <w:rFonts w:eastAsia="Calibri"/>
                <w:color w:val="000000" w:themeColor="text1"/>
                <w:sz w:val="24"/>
                <w:szCs w:val="24"/>
              </w:rPr>
            </w:pPr>
            <w:r w:rsidRPr="00243C05">
              <w:rPr>
                <w:rFonts w:eastAsia="Calibri"/>
                <w:color w:val="000000" w:themeColor="text1"/>
                <w:sz w:val="24"/>
                <w:szCs w:val="24"/>
              </w:rPr>
              <w:t>(Expand the discussion of higher education’s contribution to social opportunity and equity. Could higher education do more, and why does it not?) Are there limits to what higher education can contribute?</w:t>
            </w:r>
          </w:p>
        </w:tc>
      </w:tr>
      <w:tr w:rsidR="00243C05" w:rsidRPr="00243C05" w14:paraId="5863BF88" w14:textId="77777777" w:rsidTr="56BA3EB3">
        <w:trPr>
          <w:trHeight w:val="300"/>
        </w:trPr>
        <w:tc>
          <w:tcPr>
            <w:tcW w:w="5085" w:type="dxa"/>
            <w:tcMar>
              <w:left w:w="105" w:type="dxa"/>
              <w:right w:w="105" w:type="dxa"/>
            </w:tcMar>
          </w:tcPr>
          <w:p w14:paraId="20835171" w14:textId="3F5F8889" w:rsidR="56BA3EB3" w:rsidRPr="00243C05" w:rsidRDefault="56BA3EB3" w:rsidP="00DB4BBA">
            <w:pPr>
              <w:spacing w:line="276" w:lineRule="auto"/>
              <w:rPr>
                <w:rFonts w:eastAsia="Calibri"/>
                <w:color w:val="000000" w:themeColor="text1"/>
                <w:sz w:val="24"/>
                <w:szCs w:val="24"/>
              </w:rPr>
            </w:pPr>
            <w:r w:rsidRPr="00243C05">
              <w:rPr>
                <w:rFonts w:eastAsia="Calibri"/>
                <w:color w:val="000000" w:themeColor="text1"/>
                <w:sz w:val="24"/>
                <w:szCs w:val="24"/>
              </w:rPr>
              <w:t xml:space="preserve">8. Do higher education institutions do enough to produce public goods within resource constraints? In your opinion, do they focus too much on institutional interest to the detriment of the public good? </w:t>
            </w:r>
          </w:p>
          <w:p w14:paraId="61DA9B05" w14:textId="4A7D8C3C" w:rsidR="56BA3EB3" w:rsidRPr="00243C05" w:rsidRDefault="56BA3EB3" w:rsidP="00DB4BBA">
            <w:pPr>
              <w:spacing w:line="276" w:lineRule="auto"/>
              <w:rPr>
                <w:rFonts w:eastAsia="Calibri"/>
                <w:color w:val="000000" w:themeColor="text1"/>
                <w:sz w:val="24"/>
                <w:szCs w:val="24"/>
              </w:rPr>
            </w:pPr>
          </w:p>
        </w:tc>
        <w:tc>
          <w:tcPr>
            <w:tcW w:w="3900" w:type="dxa"/>
            <w:tcMar>
              <w:left w:w="105" w:type="dxa"/>
              <w:right w:w="105" w:type="dxa"/>
            </w:tcMar>
          </w:tcPr>
          <w:p w14:paraId="45B68910" w14:textId="445B37EC" w:rsidR="56BA3EB3" w:rsidRPr="00243C05" w:rsidRDefault="56BA3EB3" w:rsidP="00DB4BBA">
            <w:pPr>
              <w:spacing w:line="276" w:lineRule="auto"/>
              <w:rPr>
                <w:rFonts w:eastAsia="Calibri"/>
                <w:color w:val="000000" w:themeColor="text1"/>
                <w:sz w:val="24"/>
                <w:szCs w:val="24"/>
              </w:rPr>
            </w:pPr>
            <w:r w:rsidRPr="00243C05">
              <w:rPr>
                <w:rFonts w:eastAsia="Calibri"/>
                <w:color w:val="000000" w:themeColor="text1"/>
                <w:sz w:val="24"/>
                <w:szCs w:val="24"/>
              </w:rPr>
              <w:t xml:space="preserve">How can relations between government and higher education be improved </w:t>
            </w:r>
            <w:proofErr w:type="gramStart"/>
            <w:r w:rsidRPr="00243C05">
              <w:rPr>
                <w:rFonts w:eastAsia="Calibri"/>
                <w:color w:val="000000" w:themeColor="text1"/>
                <w:sz w:val="24"/>
                <w:szCs w:val="24"/>
              </w:rPr>
              <w:t>so as to</w:t>
            </w:r>
            <w:proofErr w:type="gramEnd"/>
            <w:r w:rsidRPr="00243C05">
              <w:rPr>
                <w:rFonts w:eastAsia="Calibri"/>
                <w:color w:val="000000" w:themeColor="text1"/>
                <w:sz w:val="24"/>
                <w:szCs w:val="24"/>
              </w:rPr>
              <w:t xml:space="preserve"> enhance and where possible </w:t>
            </w:r>
            <w:proofErr w:type="spellStart"/>
            <w:r w:rsidRPr="00243C05">
              <w:rPr>
                <w:rFonts w:eastAsia="Calibri"/>
                <w:color w:val="000000" w:themeColor="text1"/>
                <w:sz w:val="24"/>
                <w:szCs w:val="24"/>
              </w:rPr>
              <w:t>optimise</w:t>
            </w:r>
            <w:proofErr w:type="spellEnd"/>
            <w:r w:rsidRPr="00243C05">
              <w:rPr>
                <w:rFonts w:eastAsia="Calibri"/>
                <w:color w:val="000000" w:themeColor="text1"/>
                <w:sz w:val="24"/>
                <w:szCs w:val="24"/>
              </w:rPr>
              <w:t xml:space="preserve"> the contribution of higher education institutions to the public good?</w:t>
            </w:r>
          </w:p>
          <w:p w14:paraId="1BD48911" w14:textId="4D99371C" w:rsidR="56BA3EB3" w:rsidRPr="00243C05" w:rsidRDefault="56BA3EB3" w:rsidP="00DB4BBA">
            <w:pPr>
              <w:spacing w:line="276" w:lineRule="auto"/>
              <w:rPr>
                <w:rFonts w:eastAsia="Calibri"/>
                <w:color w:val="000000" w:themeColor="text1"/>
                <w:sz w:val="24"/>
                <w:szCs w:val="24"/>
              </w:rPr>
            </w:pPr>
          </w:p>
        </w:tc>
      </w:tr>
      <w:tr w:rsidR="00243C05" w:rsidRPr="00243C05" w14:paraId="1BF1250E" w14:textId="77777777" w:rsidTr="56BA3EB3">
        <w:trPr>
          <w:trHeight w:val="300"/>
        </w:trPr>
        <w:tc>
          <w:tcPr>
            <w:tcW w:w="5085" w:type="dxa"/>
            <w:tcMar>
              <w:left w:w="105" w:type="dxa"/>
              <w:right w:w="105" w:type="dxa"/>
            </w:tcMar>
          </w:tcPr>
          <w:p w14:paraId="4F2A40AF" w14:textId="61331138" w:rsidR="56BA3EB3" w:rsidRPr="00243C05" w:rsidRDefault="56BA3EB3" w:rsidP="00DB4BBA">
            <w:pPr>
              <w:spacing w:line="276" w:lineRule="auto"/>
              <w:rPr>
                <w:rFonts w:eastAsia="Calibri"/>
                <w:color w:val="000000" w:themeColor="text1"/>
                <w:sz w:val="24"/>
                <w:szCs w:val="24"/>
              </w:rPr>
            </w:pPr>
            <w:r w:rsidRPr="00243C05">
              <w:rPr>
                <w:rFonts w:eastAsia="Calibri"/>
                <w:color w:val="000000" w:themeColor="text1"/>
                <w:sz w:val="24"/>
                <w:szCs w:val="24"/>
              </w:rPr>
              <w:t xml:space="preserve">9. Higher education creates private goods (benefits that are confined to individual students/graduates) as well as public goods? In your opinion, can both kinds of good grow together? Or is it a zero-sum relationship—the more that higher education makes private goods, the less it makes public goods? </w:t>
            </w:r>
          </w:p>
          <w:p w14:paraId="571B6FB9" w14:textId="29842A64" w:rsidR="56BA3EB3" w:rsidRPr="00243C05" w:rsidRDefault="56BA3EB3" w:rsidP="00DB4BBA">
            <w:pPr>
              <w:spacing w:line="276" w:lineRule="auto"/>
              <w:rPr>
                <w:rFonts w:eastAsia="Calibri"/>
                <w:color w:val="000000" w:themeColor="text1"/>
                <w:sz w:val="24"/>
                <w:szCs w:val="24"/>
              </w:rPr>
            </w:pPr>
          </w:p>
        </w:tc>
        <w:tc>
          <w:tcPr>
            <w:tcW w:w="3900" w:type="dxa"/>
            <w:tcMar>
              <w:left w:w="105" w:type="dxa"/>
              <w:right w:w="105" w:type="dxa"/>
            </w:tcMar>
          </w:tcPr>
          <w:p w14:paraId="3179880D" w14:textId="27ED442D" w:rsidR="56BA3EB3" w:rsidRPr="00243C05" w:rsidRDefault="56BA3EB3" w:rsidP="00DB4BBA">
            <w:pPr>
              <w:spacing w:line="276" w:lineRule="auto"/>
              <w:rPr>
                <w:rFonts w:eastAsia="Calibri"/>
                <w:color w:val="000000" w:themeColor="text1"/>
                <w:sz w:val="24"/>
                <w:szCs w:val="24"/>
              </w:rPr>
            </w:pPr>
            <w:r w:rsidRPr="00243C05">
              <w:rPr>
                <w:rFonts w:eastAsia="Calibri"/>
                <w:color w:val="000000" w:themeColor="text1"/>
                <w:sz w:val="24"/>
                <w:szCs w:val="24"/>
              </w:rPr>
              <w:t>What are the implications for the mix of public and private funding? e.g. if higher education was 100 per cent privately funded by tuition fees, would it still create public goods? In part or in whole? How should we decide the balance of public/private funding?</w:t>
            </w:r>
          </w:p>
        </w:tc>
      </w:tr>
      <w:tr w:rsidR="00243C05" w:rsidRPr="00243C05" w14:paraId="5779FD2A" w14:textId="77777777" w:rsidTr="56BA3EB3">
        <w:trPr>
          <w:trHeight w:val="300"/>
        </w:trPr>
        <w:tc>
          <w:tcPr>
            <w:tcW w:w="5085" w:type="dxa"/>
            <w:tcMar>
              <w:left w:w="105" w:type="dxa"/>
              <w:right w:w="105" w:type="dxa"/>
            </w:tcMar>
          </w:tcPr>
          <w:p w14:paraId="419FE37A" w14:textId="3ABD7A68" w:rsidR="56BA3EB3" w:rsidRPr="00243C05" w:rsidRDefault="56BA3EB3" w:rsidP="00DB4BBA">
            <w:pPr>
              <w:spacing w:line="276" w:lineRule="auto"/>
              <w:rPr>
                <w:rFonts w:eastAsia="Calibri"/>
                <w:color w:val="000000" w:themeColor="text1"/>
                <w:sz w:val="24"/>
                <w:szCs w:val="24"/>
              </w:rPr>
            </w:pPr>
            <w:r w:rsidRPr="00243C05">
              <w:rPr>
                <w:rFonts w:eastAsia="Calibri"/>
                <w:color w:val="000000" w:themeColor="text1"/>
                <w:sz w:val="24"/>
                <w:szCs w:val="24"/>
              </w:rPr>
              <w:lastRenderedPageBreak/>
              <w:t>10. What is the global public good? Can you give examples (1) in general, (2) in higher education and research? How do you know that higher education institutions generate these goods? How can they be observed and measured?</w:t>
            </w:r>
          </w:p>
        </w:tc>
        <w:tc>
          <w:tcPr>
            <w:tcW w:w="3900" w:type="dxa"/>
            <w:tcMar>
              <w:left w:w="105" w:type="dxa"/>
              <w:right w:w="105" w:type="dxa"/>
            </w:tcMar>
          </w:tcPr>
          <w:p w14:paraId="7D5BC9D4" w14:textId="7C3CCCFB" w:rsidR="56BA3EB3" w:rsidRPr="00243C05" w:rsidRDefault="56BA3EB3" w:rsidP="00DB4BBA">
            <w:pPr>
              <w:spacing w:line="276" w:lineRule="auto"/>
              <w:rPr>
                <w:rFonts w:eastAsia="Calibri"/>
                <w:color w:val="000000" w:themeColor="text1"/>
                <w:sz w:val="24"/>
                <w:szCs w:val="24"/>
              </w:rPr>
            </w:pPr>
            <w:r w:rsidRPr="00243C05">
              <w:rPr>
                <w:rFonts w:eastAsia="Calibri"/>
                <w:color w:val="000000" w:themeColor="text1"/>
                <w:sz w:val="24"/>
                <w:szCs w:val="24"/>
              </w:rPr>
              <w:t xml:space="preserve">(Prompting with a definition): The UN Development Program defines ‘global public goods’ as benefits that flow across borders and are widely shared. Do universities in your country contribute to the global public good in this sense? How? How do we know? </w:t>
            </w:r>
          </w:p>
          <w:p w14:paraId="18119F9F" w14:textId="47C63608" w:rsidR="56BA3EB3" w:rsidRPr="00243C05" w:rsidRDefault="56BA3EB3" w:rsidP="00DB4BBA">
            <w:pPr>
              <w:spacing w:line="276" w:lineRule="auto"/>
              <w:rPr>
                <w:rFonts w:eastAsia="Calibri"/>
                <w:color w:val="000000" w:themeColor="text1"/>
                <w:sz w:val="24"/>
                <w:szCs w:val="24"/>
              </w:rPr>
            </w:pPr>
          </w:p>
        </w:tc>
      </w:tr>
      <w:tr w:rsidR="00243C05" w:rsidRPr="00243C05" w14:paraId="723DF27D" w14:textId="77777777" w:rsidTr="56BA3EB3">
        <w:trPr>
          <w:trHeight w:val="300"/>
        </w:trPr>
        <w:tc>
          <w:tcPr>
            <w:tcW w:w="5085" w:type="dxa"/>
            <w:tcMar>
              <w:left w:w="105" w:type="dxa"/>
              <w:right w:w="105" w:type="dxa"/>
            </w:tcMar>
          </w:tcPr>
          <w:p w14:paraId="588B08F9" w14:textId="2354F029" w:rsidR="56BA3EB3" w:rsidRPr="00243C05" w:rsidRDefault="56BA3EB3" w:rsidP="00DB4BBA">
            <w:pPr>
              <w:spacing w:line="276" w:lineRule="auto"/>
              <w:rPr>
                <w:rFonts w:eastAsia="Calibri"/>
                <w:color w:val="000000" w:themeColor="text1"/>
                <w:sz w:val="24"/>
                <w:szCs w:val="24"/>
              </w:rPr>
            </w:pPr>
            <w:r w:rsidRPr="00243C05">
              <w:rPr>
                <w:rFonts w:eastAsia="Calibri"/>
                <w:color w:val="000000" w:themeColor="text1"/>
                <w:sz w:val="24"/>
                <w:szCs w:val="24"/>
              </w:rPr>
              <w:t xml:space="preserve">11. Are there global common goods in higher education—goods that are beneficial to all, and perhaps contribute to integration, tolerance, inclusion, equality, human rights and agency? </w:t>
            </w:r>
          </w:p>
          <w:p w14:paraId="1FC9CA86" w14:textId="5C2B407F" w:rsidR="56BA3EB3" w:rsidRPr="00243C05" w:rsidRDefault="56BA3EB3" w:rsidP="00DB4BBA">
            <w:pPr>
              <w:spacing w:line="276" w:lineRule="auto"/>
              <w:rPr>
                <w:rFonts w:eastAsia="Calibri"/>
                <w:color w:val="000000" w:themeColor="text1"/>
                <w:sz w:val="24"/>
                <w:szCs w:val="24"/>
              </w:rPr>
            </w:pPr>
          </w:p>
        </w:tc>
        <w:tc>
          <w:tcPr>
            <w:tcW w:w="3900" w:type="dxa"/>
            <w:tcMar>
              <w:left w:w="105" w:type="dxa"/>
              <w:right w:w="105" w:type="dxa"/>
            </w:tcMar>
          </w:tcPr>
          <w:p w14:paraId="5903A8F9" w14:textId="145F87C7" w:rsidR="56BA3EB3" w:rsidRPr="00243C05" w:rsidRDefault="56BA3EB3" w:rsidP="00DB4BBA">
            <w:pPr>
              <w:spacing w:line="276" w:lineRule="auto"/>
              <w:rPr>
                <w:rFonts w:eastAsia="Calibri"/>
                <w:color w:val="000000" w:themeColor="text1"/>
                <w:sz w:val="24"/>
                <w:szCs w:val="24"/>
              </w:rPr>
            </w:pPr>
            <w:r w:rsidRPr="00243C05">
              <w:rPr>
                <w:rFonts w:eastAsia="Calibri"/>
                <w:color w:val="000000" w:themeColor="text1"/>
                <w:sz w:val="24"/>
                <w:szCs w:val="24"/>
              </w:rPr>
              <w:t>Can you give examples from your country and higher education institution?</w:t>
            </w:r>
          </w:p>
        </w:tc>
      </w:tr>
      <w:tr w:rsidR="00243C05" w:rsidRPr="00243C05" w14:paraId="05C89342" w14:textId="77777777" w:rsidTr="56BA3EB3">
        <w:trPr>
          <w:trHeight w:val="300"/>
        </w:trPr>
        <w:tc>
          <w:tcPr>
            <w:tcW w:w="5085" w:type="dxa"/>
            <w:tcMar>
              <w:left w:w="105" w:type="dxa"/>
              <w:right w:w="105" w:type="dxa"/>
            </w:tcMar>
          </w:tcPr>
          <w:p w14:paraId="77E80FEB" w14:textId="569CE0F9" w:rsidR="56BA3EB3" w:rsidRPr="00243C05" w:rsidRDefault="56BA3EB3" w:rsidP="00DB4BBA">
            <w:pPr>
              <w:spacing w:line="276" w:lineRule="auto"/>
              <w:rPr>
                <w:rFonts w:eastAsia="Calibri"/>
                <w:color w:val="000000" w:themeColor="text1"/>
                <w:sz w:val="24"/>
                <w:szCs w:val="24"/>
              </w:rPr>
            </w:pPr>
            <w:r w:rsidRPr="00243C05">
              <w:rPr>
                <w:rFonts w:eastAsia="Calibri"/>
                <w:color w:val="000000" w:themeColor="text1"/>
                <w:sz w:val="24"/>
                <w:szCs w:val="24"/>
              </w:rPr>
              <w:t xml:space="preserve">12. Are global public goods in higher education the same goods throughout the world—or do they vary by nation, and by the power of the nation? </w:t>
            </w:r>
          </w:p>
          <w:p w14:paraId="2A3629B0" w14:textId="19F7B42D" w:rsidR="56BA3EB3" w:rsidRPr="00243C05" w:rsidRDefault="56BA3EB3" w:rsidP="00DB4BBA">
            <w:pPr>
              <w:spacing w:line="276" w:lineRule="auto"/>
              <w:rPr>
                <w:rFonts w:eastAsia="Calibri"/>
                <w:color w:val="000000" w:themeColor="text1"/>
                <w:sz w:val="24"/>
                <w:szCs w:val="24"/>
              </w:rPr>
            </w:pPr>
          </w:p>
        </w:tc>
        <w:tc>
          <w:tcPr>
            <w:tcW w:w="3900" w:type="dxa"/>
            <w:tcMar>
              <w:left w:w="105" w:type="dxa"/>
              <w:right w:w="105" w:type="dxa"/>
            </w:tcMar>
          </w:tcPr>
          <w:p w14:paraId="017BACFD" w14:textId="6397936E" w:rsidR="56BA3EB3" w:rsidRPr="00243C05" w:rsidRDefault="56BA3EB3" w:rsidP="00DB4BBA">
            <w:pPr>
              <w:spacing w:line="276" w:lineRule="auto"/>
              <w:rPr>
                <w:rFonts w:eastAsia="Calibri"/>
                <w:color w:val="000000" w:themeColor="text1"/>
                <w:sz w:val="24"/>
                <w:szCs w:val="24"/>
              </w:rPr>
            </w:pPr>
            <w:r w:rsidRPr="00243C05">
              <w:rPr>
                <w:rFonts w:eastAsia="Calibri"/>
                <w:color w:val="000000" w:themeColor="text1"/>
                <w:sz w:val="24"/>
                <w:szCs w:val="24"/>
              </w:rPr>
              <w:t xml:space="preserve">For example, is the use of English as the common language of science equally beneficial in all countries? </w:t>
            </w:r>
          </w:p>
        </w:tc>
      </w:tr>
      <w:tr w:rsidR="00243C05" w:rsidRPr="00243C05" w14:paraId="04031BE8" w14:textId="77777777" w:rsidTr="56BA3EB3">
        <w:trPr>
          <w:trHeight w:val="300"/>
        </w:trPr>
        <w:tc>
          <w:tcPr>
            <w:tcW w:w="5085" w:type="dxa"/>
            <w:tcMar>
              <w:left w:w="105" w:type="dxa"/>
              <w:right w:w="105" w:type="dxa"/>
            </w:tcMar>
          </w:tcPr>
          <w:p w14:paraId="1B8661DF" w14:textId="47519B23" w:rsidR="56BA3EB3" w:rsidRPr="00243C05" w:rsidRDefault="56BA3EB3" w:rsidP="00DB4BBA">
            <w:pPr>
              <w:spacing w:line="276" w:lineRule="auto"/>
              <w:rPr>
                <w:rFonts w:eastAsia="Calibri"/>
                <w:color w:val="000000" w:themeColor="text1"/>
                <w:sz w:val="24"/>
                <w:szCs w:val="24"/>
              </w:rPr>
            </w:pPr>
            <w:r w:rsidRPr="00243C05">
              <w:rPr>
                <w:rFonts w:eastAsia="Calibri"/>
                <w:color w:val="000000" w:themeColor="text1"/>
                <w:sz w:val="24"/>
                <w:szCs w:val="24"/>
              </w:rPr>
              <w:t>13. If public goods such as research and education flow across borders, who should pay for them, the producer country or receiver country?</w:t>
            </w:r>
          </w:p>
          <w:p w14:paraId="010C358B" w14:textId="078BB023" w:rsidR="56BA3EB3" w:rsidRPr="00243C05" w:rsidRDefault="56BA3EB3" w:rsidP="00DB4BBA">
            <w:pPr>
              <w:spacing w:line="276" w:lineRule="auto"/>
              <w:rPr>
                <w:rFonts w:eastAsia="Calibri"/>
                <w:color w:val="000000" w:themeColor="text1"/>
                <w:sz w:val="24"/>
                <w:szCs w:val="24"/>
              </w:rPr>
            </w:pPr>
          </w:p>
        </w:tc>
        <w:tc>
          <w:tcPr>
            <w:tcW w:w="3900" w:type="dxa"/>
            <w:tcMar>
              <w:left w:w="105" w:type="dxa"/>
              <w:right w:w="105" w:type="dxa"/>
            </w:tcMar>
          </w:tcPr>
          <w:p w14:paraId="2DDF55D3" w14:textId="1D4A4B9F" w:rsidR="56BA3EB3" w:rsidRPr="00243C05" w:rsidRDefault="56BA3EB3" w:rsidP="00DB4BBA">
            <w:pPr>
              <w:spacing w:line="276" w:lineRule="auto"/>
              <w:rPr>
                <w:rFonts w:eastAsia="Calibri"/>
                <w:color w:val="000000" w:themeColor="text1"/>
                <w:sz w:val="24"/>
                <w:szCs w:val="24"/>
              </w:rPr>
            </w:pPr>
            <w:r w:rsidRPr="00243C05">
              <w:rPr>
                <w:rFonts w:eastAsia="Calibri"/>
                <w:color w:val="000000" w:themeColor="text1"/>
                <w:sz w:val="24"/>
                <w:szCs w:val="24"/>
              </w:rPr>
              <w:t>According to governments themselves, they fund research primarily because it generates innovations in the national economy. What if the benefits of research in national universities are captured by foreign firms? Should government fund research in the absence of likely national economic impact?</w:t>
            </w:r>
          </w:p>
          <w:p w14:paraId="4BFAC4C0" w14:textId="71EA22BB" w:rsidR="56BA3EB3" w:rsidRPr="00243C05" w:rsidRDefault="56BA3EB3" w:rsidP="00DB4BBA">
            <w:pPr>
              <w:spacing w:line="276" w:lineRule="auto"/>
              <w:rPr>
                <w:rFonts w:eastAsia="Calibri"/>
                <w:color w:val="000000" w:themeColor="text1"/>
                <w:sz w:val="24"/>
                <w:szCs w:val="24"/>
              </w:rPr>
            </w:pPr>
          </w:p>
        </w:tc>
      </w:tr>
      <w:tr w:rsidR="00243C05" w:rsidRPr="00243C05" w14:paraId="1D30943A" w14:textId="77777777" w:rsidTr="56BA3EB3">
        <w:trPr>
          <w:trHeight w:val="300"/>
        </w:trPr>
        <w:tc>
          <w:tcPr>
            <w:tcW w:w="5085" w:type="dxa"/>
            <w:tcMar>
              <w:left w:w="105" w:type="dxa"/>
              <w:right w:w="105" w:type="dxa"/>
            </w:tcMar>
          </w:tcPr>
          <w:p w14:paraId="64B75B7C" w14:textId="20850419" w:rsidR="56BA3EB3" w:rsidRPr="00243C05" w:rsidRDefault="56BA3EB3" w:rsidP="00DB4BBA">
            <w:pPr>
              <w:spacing w:line="276" w:lineRule="auto"/>
              <w:rPr>
                <w:rFonts w:eastAsia="Calibri"/>
                <w:color w:val="000000" w:themeColor="text1"/>
                <w:sz w:val="24"/>
                <w:szCs w:val="24"/>
              </w:rPr>
            </w:pPr>
            <w:r w:rsidRPr="00243C05">
              <w:rPr>
                <w:rFonts w:eastAsia="Calibri"/>
                <w:color w:val="000000" w:themeColor="text1"/>
                <w:sz w:val="24"/>
                <w:szCs w:val="24"/>
              </w:rPr>
              <w:t xml:space="preserve">14. How can HEIs balance their roles in developing global goods, especially global common goods, with their national contributions and their local engagements, on a sustainable basis? </w:t>
            </w:r>
          </w:p>
          <w:p w14:paraId="52ACE878" w14:textId="5C582287" w:rsidR="56BA3EB3" w:rsidRPr="00243C05" w:rsidRDefault="56BA3EB3" w:rsidP="00DB4BBA">
            <w:pPr>
              <w:spacing w:line="276" w:lineRule="auto"/>
              <w:rPr>
                <w:rFonts w:eastAsia="Calibri"/>
                <w:color w:val="000000" w:themeColor="text1"/>
                <w:sz w:val="24"/>
                <w:szCs w:val="24"/>
              </w:rPr>
            </w:pPr>
          </w:p>
        </w:tc>
        <w:tc>
          <w:tcPr>
            <w:tcW w:w="3900" w:type="dxa"/>
            <w:tcMar>
              <w:left w:w="105" w:type="dxa"/>
              <w:right w:w="105" w:type="dxa"/>
            </w:tcMar>
          </w:tcPr>
          <w:p w14:paraId="58F54261" w14:textId="370EB655" w:rsidR="56BA3EB3" w:rsidRPr="00243C05" w:rsidRDefault="56BA3EB3" w:rsidP="00DB4BBA">
            <w:pPr>
              <w:spacing w:line="276" w:lineRule="auto"/>
              <w:rPr>
                <w:rFonts w:eastAsia="Calibri"/>
                <w:color w:val="000000" w:themeColor="text1"/>
                <w:sz w:val="24"/>
                <w:szCs w:val="24"/>
              </w:rPr>
            </w:pPr>
            <w:r w:rsidRPr="00243C05">
              <w:rPr>
                <w:rFonts w:eastAsia="Calibri"/>
                <w:color w:val="000000" w:themeColor="text1"/>
                <w:sz w:val="24"/>
                <w:szCs w:val="24"/>
              </w:rPr>
              <w:t>What role should national government play in achieving this balance?</w:t>
            </w:r>
          </w:p>
        </w:tc>
      </w:tr>
      <w:tr w:rsidR="56BA3EB3" w:rsidRPr="00243C05" w14:paraId="45C35CBA" w14:textId="77777777" w:rsidTr="56BA3EB3">
        <w:trPr>
          <w:trHeight w:val="300"/>
        </w:trPr>
        <w:tc>
          <w:tcPr>
            <w:tcW w:w="5085" w:type="dxa"/>
            <w:tcMar>
              <w:left w:w="105" w:type="dxa"/>
              <w:right w:w="105" w:type="dxa"/>
            </w:tcMar>
          </w:tcPr>
          <w:p w14:paraId="6F6E95EF" w14:textId="2B2DF025" w:rsidR="56BA3EB3" w:rsidRPr="00243C05" w:rsidRDefault="56BA3EB3" w:rsidP="00DB4BBA">
            <w:pPr>
              <w:spacing w:line="276" w:lineRule="auto"/>
              <w:rPr>
                <w:rFonts w:eastAsia="Calibri"/>
                <w:color w:val="000000" w:themeColor="text1"/>
                <w:sz w:val="24"/>
                <w:szCs w:val="24"/>
              </w:rPr>
            </w:pPr>
            <w:r w:rsidRPr="00243C05">
              <w:rPr>
                <w:rFonts w:eastAsia="Calibri"/>
                <w:color w:val="000000" w:themeColor="text1"/>
                <w:sz w:val="24"/>
                <w:szCs w:val="24"/>
              </w:rPr>
              <w:t xml:space="preserve">15. How can higher education institutions work together effectively to identify, regulate, measure </w:t>
            </w:r>
            <w:r w:rsidRPr="00243C05">
              <w:rPr>
                <w:rFonts w:eastAsia="Calibri"/>
                <w:color w:val="000000" w:themeColor="text1"/>
                <w:sz w:val="24"/>
                <w:szCs w:val="24"/>
              </w:rPr>
              <w:lastRenderedPageBreak/>
              <w:t xml:space="preserve">and finance global public goods, especially common goods? </w:t>
            </w:r>
          </w:p>
          <w:p w14:paraId="7D144559" w14:textId="73DB3F55" w:rsidR="56BA3EB3" w:rsidRPr="00243C05" w:rsidRDefault="56BA3EB3" w:rsidP="00DB4BBA">
            <w:pPr>
              <w:spacing w:line="276" w:lineRule="auto"/>
              <w:rPr>
                <w:rFonts w:eastAsia="Calibri"/>
                <w:color w:val="000000" w:themeColor="text1"/>
                <w:sz w:val="24"/>
                <w:szCs w:val="24"/>
              </w:rPr>
            </w:pPr>
          </w:p>
        </w:tc>
        <w:tc>
          <w:tcPr>
            <w:tcW w:w="3900" w:type="dxa"/>
            <w:tcMar>
              <w:left w:w="105" w:type="dxa"/>
              <w:right w:w="105" w:type="dxa"/>
            </w:tcMar>
          </w:tcPr>
          <w:p w14:paraId="2063E3AB" w14:textId="2A46C575" w:rsidR="56BA3EB3" w:rsidRPr="00243C05" w:rsidRDefault="56BA3EB3" w:rsidP="00DB4BBA">
            <w:pPr>
              <w:spacing w:line="276" w:lineRule="auto"/>
              <w:rPr>
                <w:rFonts w:eastAsia="Calibri"/>
                <w:color w:val="000000" w:themeColor="text1"/>
                <w:sz w:val="24"/>
                <w:szCs w:val="24"/>
              </w:rPr>
            </w:pPr>
            <w:r w:rsidRPr="00243C05">
              <w:rPr>
                <w:rFonts w:eastAsia="Calibri"/>
                <w:color w:val="000000" w:themeColor="text1"/>
                <w:sz w:val="24"/>
                <w:szCs w:val="24"/>
              </w:rPr>
              <w:lastRenderedPageBreak/>
              <w:t xml:space="preserve">What should be the respective roles of higher education institutions and </w:t>
            </w:r>
            <w:r w:rsidRPr="00243C05">
              <w:rPr>
                <w:rFonts w:eastAsia="Calibri"/>
                <w:color w:val="000000" w:themeColor="text1"/>
                <w:sz w:val="24"/>
                <w:szCs w:val="24"/>
              </w:rPr>
              <w:lastRenderedPageBreak/>
              <w:t>government (working nationally, or multilaterally) in this process?</w:t>
            </w:r>
          </w:p>
        </w:tc>
      </w:tr>
    </w:tbl>
    <w:p w14:paraId="5975A02E" w14:textId="25D7587D" w:rsidR="56BA3EB3" w:rsidRPr="00243C05" w:rsidRDefault="56BA3EB3" w:rsidP="00DB4BBA">
      <w:pPr>
        <w:spacing w:after="0" w:line="276" w:lineRule="auto"/>
        <w:rPr>
          <w:rFonts w:eastAsia="Calibri"/>
          <w:color w:val="000000" w:themeColor="text1"/>
          <w:sz w:val="24"/>
          <w:szCs w:val="24"/>
        </w:rPr>
      </w:pPr>
    </w:p>
    <w:p w14:paraId="770C0EDD" w14:textId="5718E2F1" w:rsidR="682A61BF" w:rsidRPr="00243C05" w:rsidRDefault="682A61BF" w:rsidP="00DB4BBA">
      <w:pPr>
        <w:spacing w:after="0" w:line="276" w:lineRule="auto"/>
        <w:rPr>
          <w:color w:val="000000" w:themeColor="text1"/>
          <w:sz w:val="24"/>
          <w:szCs w:val="24"/>
        </w:rPr>
      </w:pPr>
    </w:p>
    <w:p w14:paraId="1644A969" w14:textId="741319EC" w:rsidR="56BA3EB3" w:rsidRPr="00243C05" w:rsidRDefault="56BA3EB3" w:rsidP="00DB4BBA">
      <w:pPr>
        <w:spacing w:after="0" w:line="276" w:lineRule="auto"/>
        <w:rPr>
          <w:color w:val="000000" w:themeColor="text1"/>
          <w:sz w:val="24"/>
          <w:szCs w:val="24"/>
        </w:rPr>
      </w:pPr>
      <w:r w:rsidRPr="00243C05">
        <w:rPr>
          <w:color w:val="000000" w:themeColor="text1"/>
          <w:sz w:val="24"/>
          <w:szCs w:val="24"/>
        </w:rPr>
        <w:br w:type="page"/>
      </w:r>
    </w:p>
    <w:p w14:paraId="78A3E169" w14:textId="57AD9F7B" w:rsidR="56950B2D" w:rsidRPr="000A649A" w:rsidRDefault="56950B2D" w:rsidP="00DB4BBA">
      <w:pPr>
        <w:spacing w:after="0" w:line="276" w:lineRule="auto"/>
        <w:rPr>
          <w:b/>
          <w:bCs/>
          <w:color w:val="000000" w:themeColor="text1"/>
          <w:sz w:val="28"/>
          <w:szCs w:val="28"/>
        </w:rPr>
      </w:pPr>
      <w:r w:rsidRPr="000A649A">
        <w:rPr>
          <w:b/>
          <w:bCs/>
          <w:color w:val="000000" w:themeColor="text1"/>
          <w:sz w:val="28"/>
          <w:szCs w:val="28"/>
        </w:rPr>
        <w:lastRenderedPageBreak/>
        <w:t>Appendix B Semi-</w:t>
      </w:r>
      <w:proofErr w:type="gramStart"/>
      <w:r w:rsidR="2672547B" w:rsidRPr="000A649A">
        <w:rPr>
          <w:b/>
          <w:bCs/>
          <w:color w:val="000000" w:themeColor="text1"/>
          <w:sz w:val="28"/>
          <w:szCs w:val="28"/>
        </w:rPr>
        <w:t>s</w:t>
      </w:r>
      <w:r w:rsidRPr="000A649A">
        <w:rPr>
          <w:b/>
          <w:bCs/>
          <w:color w:val="000000" w:themeColor="text1"/>
          <w:sz w:val="28"/>
          <w:szCs w:val="28"/>
        </w:rPr>
        <w:t>tr</w:t>
      </w:r>
      <w:r w:rsidR="2C54B8BD" w:rsidRPr="000A649A">
        <w:rPr>
          <w:b/>
          <w:bCs/>
          <w:color w:val="000000" w:themeColor="text1"/>
          <w:sz w:val="28"/>
          <w:szCs w:val="28"/>
        </w:rPr>
        <w:t>u</w:t>
      </w:r>
      <w:r w:rsidRPr="000A649A">
        <w:rPr>
          <w:b/>
          <w:bCs/>
          <w:color w:val="000000" w:themeColor="text1"/>
          <w:sz w:val="28"/>
          <w:szCs w:val="28"/>
        </w:rPr>
        <w:t>ctured</w:t>
      </w:r>
      <w:proofErr w:type="gramEnd"/>
      <w:r w:rsidRPr="000A649A">
        <w:rPr>
          <w:b/>
          <w:bCs/>
          <w:color w:val="000000" w:themeColor="text1"/>
          <w:sz w:val="28"/>
          <w:szCs w:val="28"/>
        </w:rPr>
        <w:t xml:space="preserve"> Interview Rubric – </w:t>
      </w:r>
      <w:r w:rsidR="6AF99DEE" w:rsidRPr="000A649A">
        <w:rPr>
          <w:b/>
          <w:bCs/>
          <w:color w:val="000000" w:themeColor="text1"/>
          <w:sz w:val="28"/>
          <w:szCs w:val="28"/>
        </w:rPr>
        <w:t>Senior and mid-level university managers</w:t>
      </w:r>
    </w:p>
    <w:p w14:paraId="06D324BD" w14:textId="77777777" w:rsidR="000A649A" w:rsidRPr="00243C05" w:rsidRDefault="000A649A" w:rsidP="00DB4BBA">
      <w:pPr>
        <w:spacing w:after="0" w:line="276" w:lineRule="auto"/>
        <w:rPr>
          <w:color w:val="000000" w:themeColor="text1"/>
          <w:sz w:val="24"/>
          <w:szCs w:val="24"/>
        </w:rPr>
      </w:pP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5305"/>
        <w:gridCol w:w="4055"/>
      </w:tblGrid>
      <w:tr w:rsidR="00243C05" w:rsidRPr="00243C05" w14:paraId="00103E4F" w14:textId="77777777" w:rsidTr="56BA3EB3">
        <w:trPr>
          <w:trHeight w:val="300"/>
        </w:trPr>
        <w:tc>
          <w:tcPr>
            <w:tcW w:w="5305" w:type="dxa"/>
            <w:tcMar>
              <w:left w:w="105" w:type="dxa"/>
              <w:right w:w="105" w:type="dxa"/>
            </w:tcMar>
          </w:tcPr>
          <w:p w14:paraId="3699D9D4" w14:textId="20AEF472" w:rsidR="56BA3EB3" w:rsidRPr="00243C05" w:rsidRDefault="56BA3EB3" w:rsidP="00DB4BBA">
            <w:pPr>
              <w:spacing w:line="276" w:lineRule="auto"/>
              <w:rPr>
                <w:rFonts w:eastAsia="Segoe UI"/>
                <w:color w:val="000000" w:themeColor="text1"/>
                <w:sz w:val="24"/>
                <w:szCs w:val="24"/>
              </w:rPr>
            </w:pPr>
            <w:r w:rsidRPr="00243C05">
              <w:rPr>
                <w:rFonts w:eastAsia="Segoe UI"/>
                <w:b/>
                <w:bCs/>
                <w:i/>
                <w:iCs/>
                <w:color w:val="000000" w:themeColor="text1"/>
                <w:sz w:val="24"/>
                <w:szCs w:val="24"/>
              </w:rPr>
              <w:t xml:space="preserve">Main question </w:t>
            </w:r>
          </w:p>
        </w:tc>
        <w:tc>
          <w:tcPr>
            <w:tcW w:w="4055" w:type="dxa"/>
            <w:tcMar>
              <w:left w:w="105" w:type="dxa"/>
              <w:right w:w="105" w:type="dxa"/>
            </w:tcMar>
          </w:tcPr>
          <w:p w14:paraId="75878244" w14:textId="4360C880" w:rsidR="56BA3EB3" w:rsidRPr="00243C05" w:rsidRDefault="56BA3EB3" w:rsidP="00DB4BBA">
            <w:pPr>
              <w:spacing w:line="276" w:lineRule="auto"/>
              <w:rPr>
                <w:rFonts w:eastAsia="Segoe UI"/>
                <w:color w:val="000000" w:themeColor="text1"/>
                <w:sz w:val="24"/>
                <w:szCs w:val="24"/>
              </w:rPr>
            </w:pPr>
            <w:r w:rsidRPr="00243C05">
              <w:rPr>
                <w:rFonts w:eastAsia="Segoe UI"/>
                <w:b/>
                <w:bCs/>
                <w:i/>
                <w:iCs/>
                <w:color w:val="000000" w:themeColor="text1"/>
                <w:sz w:val="24"/>
                <w:szCs w:val="24"/>
              </w:rPr>
              <w:t>Development and follow-up angles</w:t>
            </w:r>
          </w:p>
          <w:p w14:paraId="0D8575A8" w14:textId="6A6E0014" w:rsidR="56BA3EB3" w:rsidRPr="00243C05" w:rsidRDefault="56BA3EB3" w:rsidP="00DB4BBA">
            <w:pPr>
              <w:spacing w:line="276" w:lineRule="auto"/>
              <w:rPr>
                <w:rFonts w:eastAsia="Segoe UI"/>
                <w:color w:val="000000" w:themeColor="text1"/>
                <w:sz w:val="24"/>
                <w:szCs w:val="24"/>
              </w:rPr>
            </w:pPr>
          </w:p>
        </w:tc>
      </w:tr>
      <w:tr w:rsidR="00243C05" w:rsidRPr="00243C05" w14:paraId="700CCC75" w14:textId="77777777" w:rsidTr="56BA3EB3">
        <w:trPr>
          <w:trHeight w:val="300"/>
        </w:trPr>
        <w:tc>
          <w:tcPr>
            <w:tcW w:w="5305" w:type="dxa"/>
            <w:tcMar>
              <w:left w:w="105" w:type="dxa"/>
              <w:right w:w="105" w:type="dxa"/>
            </w:tcMar>
          </w:tcPr>
          <w:p w14:paraId="31C6E99F" w14:textId="3925B6C9" w:rsidR="56BA3EB3" w:rsidRPr="00243C05" w:rsidRDefault="56BA3EB3" w:rsidP="00DB4BBA">
            <w:pPr>
              <w:spacing w:line="276" w:lineRule="auto"/>
              <w:rPr>
                <w:rFonts w:eastAsia="Segoe UI"/>
                <w:color w:val="000000" w:themeColor="text1"/>
                <w:sz w:val="24"/>
                <w:szCs w:val="24"/>
              </w:rPr>
            </w:pPr>
            <w:r w:rsidRPr="00243C05">
              <w:rPr>
                <w:rFonts w:eastAsia="Segoe UI"/>
                <w:color w:val="000000" w:themeColor="text1"/>
                <w:sz w:val="24"/>
                <w:szCs w:val="24"/>
              </w:rPr>
              <w:t>1. What are the principal missions, roles, purposes and goals of your higher education institution (or university?)</w:t>
            </w:r>
          </w:p>
          <w:p w14:paraId="3D0182F7" w14:textId="135DA549" w:rsidR="56BA3EB3" w:rsidRPr="00243C05" w:rsidRDefault="56BA3EB3" w:rsidP="00DB4BBA">
            <w:pPr>
              <w:spacing w:line="276" w:lineRule="auto"/>
              <w:rPr>
                <w:rFonts w:eastAsia="Segoe UI"/>
                <w:color w:val="000000" w:themeColor="text1"/>
                <w:sz w:val="24"/>
                <w:szCs w:val="24"/>
              </w:rPr>
            </w:pPr>
          </w:p>
        </w:tc>
        <w:tc>
          <w:tcPr>
            <w:tcW w:w="4055" w:type="dxa"/>
            <w:tcMar>
              <w:left w:w="105" w:type="dxa"/>
              <w:right w:w="105" w:type="dxa"/>
            </w:tcMar>
          </w:tcPr>
          <w:p w14:paraId="5AD63D47" w14:textId="53CC7EEF" w:rsidR="56BA3EB3" w:rsidRPr="00243C05" w:rsidRDefault="56BA3EB3" w:rsidP="00DB4BBA">
            <w:pPr>
              <w:spacing w:line="276" w:lineRule="auto"/>
              <w:rPr>
                <w:rFonts w:eastAsia="Segoe UI"/>
                <w:color w:val="000000" w:themeColor="text1"/>
                <w:sz w:val="24"/>
                <w:szCs w:val="24"/>
              </w:rPr>
            </w:pPr>
            <w:r w:rsidRPr="00243C05">
              <w:rPr>
                <w:rFonts w:eastAsia="Segoe UI"/>
                <w:color w:val="000000" w:themeColor="text1"/>
                <w:sz w:val="24"/>
                <w:szCs w:val="24"/>
              </w:rPr>
              <w:t xml:space="preserve">Is </w:t>
            </w:r>
            <w:proofErr w:type="spellStart"/>
            <w:r w:rsidRPr="00243C05">
              <w:rPr>
                <w:rFonts w:eastAsia="Segoe UI"/>
                <w:color w:val="000000" w:themeColor="text1"/>
                <w:sz w:val="24"/>
                <w:szCs w:val="24"/>
              </w:rPr>
              <w:t>internationalisation</w:t>
            </w:r>
            <w:proofErr w:type="spellEnd"/>
            <w:r w:rsidRPr="00243C05">
              <w:rPr>
                <w:rFonts w:eastAsia="Segoe UI"/>
                <w:color w:val="000000" w:themeColor="text1"/>
                <w:sz w:val="24"/>
                <w:szCs w:val="24"/>
              </w:rPr>
              <w:t xml:space="preserve"> an important policy goal for higher education? Why?</w:t>
            </w:r>
          </w:p>
        </w:tc>
      </w:tr>
      <w:tr w:rsidR="00243C05" w:rsidRPr="00243C05" w14:paraId="7719EF0E" w14:textId="77777777" w:rsidTr="56BA3EB3">
        <w:trPr>
          <w:trHeight w:val="300"/>
        </w:trPr>
        <w:tc>
          <w:tcPr>
            <w:tcW w:w="5305" w:type="dxa"/>
            <w:tcMar>
              <w:left w:w="105" w:type="dxa"/>
              <w:right w:w="105" w:type="dxa"/>
            </w:tcMar>
          </w:tcPr>
          <w:p w14:paraId="11082925" w14:textId="43AF3581" w:rsidR="56BA3EB3" w:rsidRPr="00243C05" w:rsidRDefault="56BA3EB3" w:rsidP="00DB4BBA">
            <w:pPr>
              <w:spacing w:line="276" w:lineRule="auto"/>
              <w:rPr>
                <w:rFonts w:eastAsia="Segoe UI"/>
                <w:color w:val="000000" w:themeColor="text1"/>
                <w:sz w:val="24"/>
                <w:szCs w:val="24"/>
              </w:rPr>
            </w:pPr>
            <w:r w:rsidRPr="00243C05">
              <w:rPr>
                <w:rFonts w:eastAsia="Segoe UI"/>
                <w:color w:val="000000" w:themeColor="text1"/>
                <w:sz w:val="24"/>
                <w:szCs w:val="24"/>
              </w:rPr>
              <w:t>2. What are the main roles of government in higher education? What should government do? Are there limits—what should government not</w:t>
            </w:r>
            <w:r w:rsidRPr="00243C05">
              <w:rPr>
                <w:rFonts w:eastAsia="Segoe UI"/>
                <w:i/>
                <w:iCs/>
                <w:color w:val="000000" w:themeColor="text1"/>
                <w:sz w:val="24"/>
                <w:szCs w:val="24"/>
              </w:rPr>
              <w:t xml:space="preserve"> </w:t>
            </w:r>
            <w:r w:rsidRPr="00243C05">
              <w:rPr>
                <w:rFonts w:eastAsia="Segoe UI"/>
                <w:color w:val="000000" w:themeColor="text1"/>
                <w:sz w:val="24"/>
                <w:szCs w:val="24"/>
              </w:rPr>
              <w:t>do?</w:t>
            </w:r>
          </w:p>
          <w:p w14:paraId="1756B250" w14:textId="501AB1A4" w:rsidR="56BA3EB3" w:rsidRPr="00243C05" w:rsidRDefault="56BA3EB3" w:rsidP="00DB4BBA">
            <w:pPr>
              <w:spacing w:line="276" w:lineRule="auto"/>
              <w:rPr>
                <w:rFonts w:eastAsia="Segoe UI"/>
                <w:color w:val="000000" w:themeColor="text1"/>
                <w:sz w:val="24"/>
                <w:szCs w:val="24"/>
              </w:rPr>
            </w:pPr>
          </w:p>
        </w:tc>
        <w:tc>
          <w:tcPr>
            <w:tcW w:w="4055" w:type="dxa"/>
            <w:tcMar>
              <w:left w:w="105" w:type="dxa"/>
              <w:right w:w="105" w:type="dxa"/>
            </w:tcMar>
          </w:tcPr>
          <w:p w14:paraId="798E97E1" w14:textId="492CBA1C" w:rsidR="56BA3EB3" w:rsidRPr="00243C05" w:rsidRDefault="56BA3EB3" w:rsidP="00DB4BBA">
            <w:pPr>
              <w:spacing w:line="276" w:lineRule="auto"/>
              <w:rPr>
                <w:rFonts w:eastAsia="Segoe UI"/>
                <w:color w:val="000000" w:themeColor="text1"/>
                <w:sz w:val="24"/>
                <w:szCs w:val="24"/>
              </w:rPr>
            </w:pPr>
            <w:r w:rsidRPr="00243C05">
              <w:rPr>
                <w:rFonts w:eastAsia="Segoe UI"/>
                <w:color w:val="000000" w:themeColor="text1"/>
                <w:sz w:val="24"/>
                <w:szCs w:val="24"/>
              </w:rPr>
              <w:t xml:space="preserve">e.g. what is the appropriate role of government in relation to planning, financing, internal </w:t>
            </w:r>
            <w:proofErr w:type="spellStart"/>
            <w:r w:rsidRPr="00243C05">
              <w:rPr>
                <w:rFonts w:eastAsia="Segoe UI"/>
                <w:color w:val="000000" w:themeColor="text1"/>
                <w:sz w:val="24"/>
                <w:szCs w:val="24"/>
              </w:rPr>
              <w:t>organisation</w:t>
            </w:r>
            <w:proofErr w:type="spellEnd"/>
            <w:r w:rsidRPr="00243C05">
              <w:rPr>
                <w:rFonts w:eastAsia="Segoe UI"/>
                <w:color w:val="000000" w:themeColor="text1"/>
                <w:sz w:val="24"/>
                <w:szCs w:val="24"/>
              </w:rPr>
              <w:t>, leader selection, professor selection, the contents of teaching and research, human resource management, selection of students, requirements of graduates, student conduct, and other areas?</w:t>
            </w:r>
          </w:p>
          <w:p w14:paraId="10ACBE33" w14:textId="5572CEC4" w:rsidR="56BA3EB3" w:rsidRPr="00243C05" w:rsidRDefault="56BA3EB3" w:rsidP="00DB4BBA">
            <w:pPr>
              <w:spacing w:line="276" w:lineRule="auto"/>
              <w:rPr>
                <w:rFonts w:eastAsia="Segoe UI"/>
                <w:color w:val="000000" w:themeColor="text1"/>
                <w:sz w:val="24"/>
                <w:szCs w:val="24"/>
              </w:rPr>
            </w:pPr>
          </w:p>
        </w:tc>
      </w:tr>
      <w:tr w:rsidR="00243C05" w:rsidRPr="00243C05" w14:paraId="2B3AE659" w14:textId="77777777" w:rsidTr="56BA3EB3">
        <w:trPr>
          <w:trHeight w:val="300"/>
        </w:trPr>
        <w:tc>
          <w:tcPr>
            <w:tcW w:w="5305" w:type="dxa"/>
            <w:tcMar>
              <w:left w:w="105" w:type="dxa"/>
              <w:right w:w="105" w:type="dxa"/>
            </w:tcMar>
          </w:tcPr>
          <w:p w14:paraId="2B191E72" w14:textId="5A3A9557" w:rsidR="56BA3EB3" w:rsidRPr="00243C05" w:rsidRDefault="56BA3EB3" w:rsidP="00DB4BBA">
            <w:pPr>
              <w:spacing w:line="276" w:lineRule="auto"/>
              <w:rPr>
                <w:rFonts w:eastAsia="Segoe UI"/>
                <w:color w:val="000000" w:themeColor="text1"/>
                <w:sz w:val="24"/>
                <w:szCs w:val="24"/>
              </w:rPr>
            </w:pPr>
            <w:r w:rsidRPr="00243C05">
              <w:rPr>
                <w:rFonts w:eastAsia="Segoe UI"/>
                <w:color w:val="000000" w:themeColor="text1"/>
                <w:sz w:val="24"/>
                <w:szCs w:val="24"/>
              </w:rPr>
              <w:t xml:space="preserve">3. In what areas should universities be autonomous, making own decisions, in relation to government? </w:t>
            </w:r>
          </w:p>
          <w:p w14:paraId="63B08DF5" w14:textId="6070935F" w:rsidR="56BA3EB3" w:rsidRPr="00243C05" w:rsidRDefault="56BA3EB3" w:rsidP="00DB4BBA">
            <w:pPr>
              <w:spacing w:line="276" w:lineRule="auto"/>
              <w:rPr>
                <w:rFonts w:eastAsia="Segoe UI"/>
                <w:color w:val="000000" w:themeColor="text1"/>
                <w:sz w:val="24"/>
                <w:szCs w:val="24"/>
              </w:rPr>
            </w:pPr>
          </w:p>
        </w:tc>
        <w:tc>
          <w:tcPr>
            <w:tcW w:w="4055" w:type="dxa"/>
            <w:tcMar>
              <w:left w:w="105" w:type="dxa"/>
              <w:right w:w="105" w:type="dxa"/>
            </w:tcMar>
          </w:tcPr>
          <w:p w14:paraId="1D9EBFF4" w14:textId="7E2EDC58" w:rsidR="56BA3EB3" w:rsidRPr="00243C05" w:rsidRDefault="56BA3EB3" w:rsidP="00DB4BBA">
            <w:pPr>
              <w:spacing w:line="276" w:lineRule="auto"/>
              <w:rPr>
                <w:rFonts w:eastAsia="Segoe UI"/>
                <w:color w:val="000000" w:themeColor="text1"/>
                <w:sz w:val="24"/>
                <w:szCs w:val="24"/>
              </w:rPr>
            </w:pPr>
            <w:r w:rsidRPr="00243C05">
              <w:rPr>
                <w:rFonts w:eastAsia="Segoe UI"/>
                <w:color w:val="000000" w:themeColor="text1"/>
                <w:sz w:val="24"/>
                <w:szCs w:val="24"/>
              </w:rPr>
              <w:t>(See above set of issues for previous question)</w:t>
            </w:r>
          </w:p>
          <w:p w14:paraId="4832737A" w14:textId="1273F579" w:rsidR="56BA3EB3" w:rsidRPr="00243C05" w:rsidRDefault="56BA3EB3" w:rsidP="00DB4BBA">
            <w:pPr>
              <w:spacing w:line="276" w:lineRule="auto"/>
              <w:rPr>
                <w:rFonts w:eastAsia="Segoe UI"/>
                <w:color w:val="000000" w:themeColor="text1"/>
                <w:sz w:val="24"/>
                <w:szCs w:val="24"/>
              </w:rPr>
            </w:pPr>
          </w:p>
        </w:tc>
      </w:tr>
      <w:tr w:rsidR="00243C05" w:rsidRPr="00243C05" w14:paraId="77A30B57" w14:textId="77777777" w:rsidTr="56BA3EB3">
        <w:trPr>
          <w:trHeight w:val="300"/>
        </w:trPr>
        <w:tc>
          <w:tcPr>
            <w:tcW w:w="5305" w:type="dxa"/>
            <w:tcMar>
              <w:left w:w="105" w:type="dxa"/>
              <w:right w:w="105" w:type="dxa"/>
            </w:tcMar>
          </w:tcPr>
          <w:p w14:paraId="7DA413A5" w14:textId="4D4EC00B" w:rsidR="56BA3EB3" w:rsidRPr="00243C05" w:rsidRDefault="56BA3EB3" w:rsidP="00DB4BBA">
            <w:pPr>
              <w:spacing w:line="276" w:lineRule="auto"/>
              <w:rPr>
                <w:rFonts w:eastAsia="Segoe UI"/>
                <w:color w:val="000000" w:themeColor="text1"/>
                <w:sz w:val="24"/>
                <w:szCs w:val="24"/>
              </w:rPr>
            </w:pPr>
            <w:r w:rsidRPr="00243C05">
              <w:rPr>
                <w:rFonts w:eastAsia="Segoe UI"/>
                <w:color w:val="000000" w:themeColor="text1"/>
                <w:sz w:val="24"/>
                <w:szCs w:val="24"/>
              </w:rPr>
              <w:t xml:space="preserve">4. </w:t>
            </w:r>
            <w:r w:rsidRPr="00243C05">
              <w:rPr>
                <w:rFonts w:eastAsia="Segoe UI"/>
                <w:color w:val="000000" w:themeColor="text1"/>
                <w:sz w:val="24"/>
                <w:szCs w:val="24"/>
                <w:lang w:val="en-GB"/>
              </w:rPr>
              <w:t xml:space="preserve">What do you understand by the term ‘public good’? In your opinion, what kind of benefits and activities fall under this heading, in general, in all areas of policy? </w:t>
            </w:r>
          </w:p>
          <w:p w14:paraId="786240D9" w14:textId="66B81067" w:rsidR="56BA3EB3" w:rsidRPr="00243C05" w:rsidRDefault="56BA3EB3" w:rsidP="00DB4BBA">
            <w:pPr>
              <w:spacing w:line="276" w:lineRule="auto"/>
              <w:rPr>
                <w:rFonts w:eastAsia="Segoe UI"/>
                <w:color w:val="000000" w:themeColor="text1"/>
                <w:sz w:val="24"/>
                <w:szCs w:val="24"/>
              </w:rPr>
            </w:pPr>
          </w:p>
        </w:tc>
        <w:tc>
          <w:tcPr>
            <w:tcW w:w="4055" w:type="dxa"/>
            <w:tcMar>
              <w:left w:w="105" w:type="dxa"/>
              <w:right w:w="105" w:type="dxa"/>
            </w:tcMar>
          </w:tcPr>
          <w:p w14:paraId="271CF549" w14:textId="3B2E05D0" w:rsidR="56BA3EB3" w:rsidRPr="00243C05" w:rsidRDefault="56BA3EB3" w:rsidP="00DB4BBA">
            <w:pPr>
              <w:spacing w:line="276" w:lineRule="auto"/>
              <w:rPr>
                <w:rFonts w:eastAsia="Segoe UI"/>
                <w:color w:val="000000" w:themeColor="text1"/>
                <w:sz w:val="24"/>
                <w:szCs w:val="24"/>
              </w:rPr>
            </w:pPr>
          </w:p>
        </w:tc>
      </w:tr>
      <w:tr w:rsidR="00243C05" w:rsidRPr="00243C05" w14:paraId="5B349F0F" w14:textId="77777777" w:rsidTr="56BA3EB3">
        <w:trPr>
          <w:trHeight w:val="300"/>
        </w:trPr>
        <w:tc>
          <w:tcPr>
            <w:tcW w:w="5305" w:type="dxa"/>
            <w:tcMar>
              <w:left w:w="105" w:type="dxa"/>
              <w:right w:w="105" w:type="dxa"/>
            </w:tcMar>
          </w:tcPr>
          <w:p w14:paraId="20D88D37" w14:textId="4C40177B" w:rsidR="56BA3EB3" w:rsidRPr="00243C05" w:rsidRDefault="56BA3EB3" w:rsidP="00DB4BBA">
            <w:pPr>
              <w:spacing w:line="276" w:lineRule="auto"/>
              <w:rPr>
                <w:rFonts w:eastAsia="Segoe UI"/>
                <w:color w:val="000000" w:themeColor="text1"/>
                <w:sz w:val="24"/>
                <w:szCs w:val="24"/>
              </w:rPr>
            </w:pPr>
            <w:r w:rsidRPr="00243C05">
              <w:rPr>
                <w:rFonts w:eastAsia="Segoe UI"/>
                <w:color w:val="000000" w:themeColor="text1"/>
                <w:sz w:val="24"/>
                <w:szCs w:val="24"/>
              </w:rPr>
              <w:t xml:space="preserve">5. What do higher education and research contribute to the public good, or public goods? You might like to consider </w:t>
            </w:r>
            <w:proofErr w:type="gramStart"/>
            <w:r w:rsidRPr="00243C05">
              <w:rPr>
                <w:rFonts w:eastAsia="Segoe UI"/>
                <w:color w:val="000000" w:themeColor="text1"/>
                <w:sz w:val="24"/>
                <w:szCs w:val="24"/>
              </w:rPr>
              <w:t>particular areas</w:t>
            </w:r>
            <w:proofErr w:type="gramEnd"/>
            <w:r w:rsidRPr="00243C05">
              <w:rPr>
                <w:rFonts w:eastAsia="Segoe UI"/>
                <w:color w:val="000000" w:themeColor="text1"/>
                <w:sz w:val="24"/>
                <w:szCs w:val="24"/>
              </w:rPr>
              <w:t xml:space="preserve"> of policy and practice. When discussing these, can you how it is we know that higher education contributes to these goods? Can we measure that contribution?</w:t>
            </w:r>
          </w:p>
          <w:p w14:paraId="37B15D19" w14:textId="1A7F573D" w:rsidR="56BA3EB3" w:rsidRPr="00243C05" w:rsidRDefault="56BA3EB3" w:rsidP="00DB4BBA">
            <w:pPr>
              <w:spacing w:line="276" w:lineRule="auto"/>
              <w:rPr>
                <w:rFonts w:eastAsia="Segoe UI"/>
                <w:color w:val="000000" w:themeColor="text1"/>
                <w:sz w:val="24"/>
                <w:szCs w:val="24"/>
              </w:rPr>
            </w:pPr>
          </w:p>
        </w:tc>
        <w:tc>
          <w:tcPr>
            <w:tcW w:w="4055" w:type="dxa"/>
            <w:tcMar>
              <w:left w:w="105" w:type="dxa"/>
              <w:right w:w="105" w:type="dxa"/>
            </w:tcMar>
          </w:tcPr>
          <w:p w14:paraId="432FAD30" w14:textId="4153E896" w:rsidR="56BA3EB3" w:rsidRPr="00243C05" w:rsidRDefault="56BA3EB3" w:rsidP="00DB4BBA">
            <w:pPr>
              <w:spacing w:line="276" w:lineRule="auto"/>
              <w:rPr>
                <w:rFonts w:eastAsia="Segoe UI"/>
                <w:color w:val="000000" w:themeColor="text1"/>
                <w:sz w:val="24"/>
                <w:szCs w:val="24"/>
              </w:rPr>
            </w:pPr>
            <w:r w:rsidRPr="00243C05">
              <w:rPr>
                <w:rFonts w:eastAsia="Segoe UI"/>
                <w:color w:val="000000" w:themeColor="text1"/>
                <w:sz w:val="24"/>
                <w:szCs w:val="24"/>
              </w:rPr>
              <w:t xml:space="preserve">For example: </w:t>
            </w:r>
            <w:r w:rsidRPr="00243C05">
              <w:rPr>
                <w:rFonts w:eastAsia="Segoe UI"/>
                <w:color w:val="000000" w:themeColor="text1"/>
                <w:sz w:val="24"/>
                <w:szCs w:val="24"/>
                <w:lang w:val="en-GB"/>
              </w:rPr>
              <w:t xml:space="preserve">Research in the form of development and innovation; knowledge that is not directly economically useful or vocationally specific; arts and culture not elsewhere </w:t>
            </w:r>
            <w:proofErr w:type="gramStart"/>
            <w:r w:rsidRPr="00243C05">
              <w:rPr>
                <w:rFonts w:eastAsia="Segoe UI"/>
                <w:color w:val="000000" w:themeColor="text1"/>
                <w:sz w:val="24"/>
                <w:szCs w:val="24"/>
                <w:lang w:val="en-GB"/>
              </w:rPr>
              <w:t>included;</w:t>
            </w:r>
            <w:proofErr w:type="gramEnd"/>
            <w:r w:rsidRPr="00243C05">
              <w:rPr>
                <w:rFonts w:eastAsia="Segoe UI"/>
                <w:color w:val="000000" w:themeColor="text1"/>
                <w:sz w:val="24"/>
                <w:szCs w:val="24"/>
                <w:lang w:val="en-GB"/>
              </w:rPr>
              <w:t xml:space="preserve"> professional and occupational training; selection of future elites/leaders; social creativity in different fields; social communications; contribution to </w:t>
            </w:r>
            <w:r w:rsidRPr="00243C05">
              <w:rPr>
                <w:rFonts w:eastAsia="Segoe UI"/>
                <w:color w:val="000000" w:themeColor="text1"/>
                <w:sz w:val="24"/>
                <w:szCs w:val="24"/>
                <w:lang w:val="en-GB"/>
              </w:rPr>
              <w:lastRenderedPageBreak/>
              <w:t>building cities and regions; citizenship, tolerance and cosmopolitanism; internationalisation; public policy development, and better government</w:t>
            </w:r>
          </w:p>
          <w:p w14:paraId="1CEFBCC5" w14:textId="434D5757" w:rsidR="56BA3EB3" w:rsidRPr="00243C05" w:rsidRDefault="56BA3EB3" w:rsidP="00DB4BBA">
            <w:pPr>
              <w:spacing w:line="276" w:lineRule="auto"/>
              <w:rPr>
                <w:rFonts w:eastAsia="Segoe UI"/>
                <w:color w:val="000000" w:themeColor="text1"/>
                <w:sz w:val="24"/>
                <w:szCs w:val="24"/>
              </w:rPr>
            </w:pPr>
          </w:p>
        </w:tc>
      </w:tr>
      <w:tr w:rsidR="00243C05" w:rsidRPr="00243C05" w14:paraId="5193A0FA" w14:textId="77777777" w:rsidTr="56BA3EB3">
        <w:trPr>
          <w:trHeight w:val="300"/>
        </w:trPr>
        <w:tc>
          <w:tcPr>
            <w:tcW w:w="5305" w:type="dxa"/>
            <w:tcMar>
              <w:left w:w="105" w:type="dxa"/>
              <w:right w:w="105" w:type="dxa"/>
            </w:tcMar>
          </w:tcPr>
          <w:p w14:paraId="650EFDD6" w14:textId="77D2394E" w:rsidR="56BA3EB3" w:rsidRPr="00243C05" w:rsidRDefault="56BA3EB3" w:rsidP="00DB4BBA">
            <w:pPr>
              <w:spacing w:line="276" w:lineRule="auto"/>
              <w:rPr>
                <w:rFonts w:eastAsia="Segoe UI"/>
                <w:color w:val="000000" w:themeColor="text1"/>
                <w:sz w:val="24"/>
                <w:szCs w:val="24"/>
              </w:rPr>
            </w:pPr>
            <w:r w:rsidRPr="00243C05">
              <w:rPr>
                <w:rFonts w:eastAsia="Segoe UI"/>
                <w:color w:val="000000" w:themeColor="text1"/>
                <w:sz w:val="24"/>
                <w:szCs w:val="24"/>
              </w:rPr>
              <w:lastRenderedPageBreak/>
              <w:t xml:space="preserve">6. Who should regulate the contribution of higher education institutions to the public good(s)? Government? Higher education institutions? Stakeholders? A combination? How should this be decided? </w:t>
            </w:r>
          </w:p>
          <w:p w14:paraId="7C25C54B" w14:textId="36438F84" w:rsidR="56BA3EB3" w:rsidRPr="00243C05" w:rsidRDefault="56BA3EB3" w:rsidP="00DB4BBA">
            <w:pPr>
              <w:spacing w:line="276" w:lineRule="auto"/>
              <w:rPr>
                <w:rFonts w:eastAsia="Segoe UI"/>
                <w:color w:val="000000" w:themeColor="text1"/>
                <w:sz w:val="24"/>
                <w:szCs w:val="24"/>
              </w:rPr>
            </w:pPr>
          </w:p>
        </w:tc>
        <w:tc>
          <w:tcPr>
            <w:tcW w:w="4055" w:type="dxa"/>
            <w:tcMar>
              <w:left w:w="105" w:type="dxa"/>
              <w:right w:w="105" w:type="dxa"/>
            </w:tcMar>
          </w:tcPr>
          <w:p w14:paraId="68DB1604" w14:textId="138AACE0" w:rsidR="56BA3EB3" w:rsidRPr="00243C05" w:rsidRDefault="56BA3EB3" w:rsidP="00DB4BBA">
            <w:pPr>
              <w:spacing w:line="276" w:lineRule="auto"/>
              <w:rPr>
                <w:rFonts w:eastAsia="Segoe UI"/>
                <w:color w:val="000000" w:themeColor="text1"/>
                <w:sz w:val="24"/>
                <w:szCs w:val="24"/>
              </w:rPr>
            </w:pPr>
          </w:p>
        </w:tc>
      </w:tr>
      <w:tr w:rsidR="00243C05" w:rsidRPr="00243C05" w14:paraId="5E12DCA9" w14:textId="77777777" w:rsidTr="56BA3EB3">
        <w:trPr>
          <w:trHeight w:val="300"/>
        </w:trPr>
        <w:tc>
          <w:tcPr>
            <w:tcW w:w="5305" w:type="dxa"/>
            <w:tcMar>
              <w:left w:w="105" w:type="dxa"/>
              <w:right w:w="105" w:type="dxa"/>
            </w:tcMar>
          </w:tcPr>
          <w:p w14:paraId="22F2BCBF" w14:textId="1F1048CC" w:rsidR="56BA3EB3" w:rsidRPr="00243C05" w:rsidRDefault="56BA3EB3" w:rsidP="00DB4BBA">
            <w:pPr>
              <w:spacing w:line="276" w:lineRule="auto"/>
              <w:rPr>
                <w:rFonts w:eastAsia="Segoe UI"/>
                <w:color w:val="000000" w:themeColor="text1"/>
                <w:sz w:val="24"/>
                <w:szCs w:val="24"/>
              </w:rPr>
            </w:pPr>
            <w:r w:rsidRPr="00243C05">
              <w:rPr>
                <w:rFonts w:eastAsia="Segoe UI"/>
                <w:color w:val="000000" w:themeColor="text1"/>
                <w:sz w:val="24"/>
                <w:szCs w:val="24"/>
              </w:rPr>
              <w:t>7. Some contributions of universities are collective in nature, meaning they are not received by single persons but jointly consumed. Some such goods can be understood as ‘common goods’, goods that are beneficial to all, and often also foster social inclusion, integration, tolerance, solidarity, equality, and human rights and agency. Does higher education contribute to such common goods? In what areas? what ways?</w:t>
            </w:r>
          </w:p>
        </w:tc>
        <w:tc>
          <w:tcPr>
            <w:tcW w:w="4055" w:type="dxa"/>
            <w:tcMar>
              <w:left w:w="105" w:type="dxa"/>
              <w:right w:w="105" w:type="dxa"/>
            </w:tcMar>
          </w:tcPr>
          <w:p w14:paraId="35B3B799" w14:textId="62E611D6" w:rsidR="56BA3EB3" w:rsidRPr="00243C05" w:rsidRDefault="56BA3EB3" w:rsidP="00DB4BBA">
            <w:pPr>
              <w:spacing w:line="276" w:lineRule="auto"/>
              <w:rPr>
                <w:rFonts w:eastAsia="Segoe UI"/>
                <w:color w:val="000000" w:themeColor="text1"/>
                <w:sz w:val="24"/>
                <w:szCs w:val="24"/>
              </w:rPr>
            </w:pPr>
            <w:r w:rsidRPr="00243C05">
              <w:rPr>
                <w:rFonts w:eastAsia="Segoe UI"/>
                <w:color w:val="000000" w:themeColor="text1"/>
                <w:sz w:val="24"/>
                <w:szCs w:val="24"/>
              </w:rPr>
              <w:t>(Expand the discussion of higher education’s contribution to social opportunity and equity. Could higher education do more, and why does it not?) Are there limits to what higher education can contribute?</w:t>
            </w:r>
          </w:p>
        </w:tc>
      </w:tr>
      <w:tr w:rsidR="00243C05" w:rsidRPr="00243C05" w14:paraId="7E2A25E3" w14:textId="77777777" w:rsidTr="56BA3EB3">
        <w:trPr>
          <w:trHeight w:val="300"/>
        </w:trPr>
        <w:tc>
          <w:tcPr>
            <w:tcW w:w="5305" w:type="dxa"/>
            <w:tcMar>
              <w:left w:w="105" w:type="dxa"/>
              <w:right w:w="105" w:type="dxa"/>
            </w:tcMar>
          </w:tcPr>
          <w:p w14:paraId="4C0E7EA5" w14:textId="1DFE7DB5" w:rsidR="56BA3EB3" w:rsidRPr="00243C05" w:rsidRDefault="56BA3EB3" w:rsidP="00DB4BBA">
            <w:pPr>
              <w:spacing w:line="276" w:lineRule="auto"/>
              <w:rPr>
                <w:rFonts w:eastAsia="Segoe UI"/>
                <w:color w:val="000000" w:themeColor="text1"/>
                <w:sz w:val="24"/>
                <w:szCs w:val="24"/>
              </w:rPr>
            </w:pPr>
            <w:r w:rsidRPr="00243C05">
              <w:rPr>
                <w:rFonts w:eastAsia="Segoe UI"/>
                <w:color w:val="000000" w:themeColor="text1"/>
                <w:sz w:val="24"/>
                <w:szCs w:val="24"/>
              </w:rPr>
              <w:t xml:space="preserve">8. Do governments do enough to support the public good activities of higher education institutions? In your opinion, does government place too much emphasis on higher education as a source of private goods (benefits that are confined to individual students/graduates) to the point where it neglects its public good functions? </w:t>
            </w:r>
          </w:p>
          <w:p w14:paraId="4910427C" w14:textId="7079F663" w:rsidR="56BA3EB3" w:rsidRPr="00243C05" w:rsidRDefault="56BA3EB3" w:rsidP="00DB4BBA">
            <w:pPr>
              <w:spacing w:line="276" w:lineRule="auto"/>
              <w:rPr>
                <w:rFonts w:eastAsia="Segoe UI"/>
                <w:color w:val="000000" w:themeColor="text1"/>
                <w:sz w:val="24"/>
                <w:szCs w:val="24"/>
              </w:rPr>
            </w:pPr>
          </w:p>
        </w:tc>
        <w:tc>
          <w:tcPr>
            <w:tcW w:w="4055" w:type="dxa"/>
            <w:tcMar>
              <w:left w:w="105" w:type="dxa"/>
              <w:right w:w="105" w:type="dxa"/>
            </w:tcMar>
          </w:tcPr>
          <w:p w14:paraId="139D75FF" w14:textId="12F68486" w:rsidR="56BA3EB3" w:rsidRPr="00243C05" w:rsidRDefault="56BA3EB3" w:rsidP="00DB4BBA">
            <w:pPr>
              <w:spacing w:line="276" w:lineRule="auto"/>
              <w:rPr>
                <w:rFonts w:eastAsia="Segoe UI"/>
                <w:color w:val="000000" w:themeColor="text1"/>
                <w:sz w:val="24"/>
                <w:szCs w:val="24"/>
              </w:rPr>
            </w:pPr>
            <w:r w:rsidRPr="00243C05">
              <w:rPr>
                <w:rFonts w:eastAsia="Segoe UI"/>
                <w:color w:val="000000" w:themeColor="text1"/>
                <w:sz w:val="24"/>
                <w:szCs w:val="24"/>
              </w:rPr>
              <w:t xml:space="preserve">How can relations between government and higher education be improved </w:t>
            </w:r>
            <w:proofErr w:type="gramStart"/>
            <w:r w:rsidRPr="00243C05">
              <w:rPr>
                <w:rFonts w:eastAsia="Segoe UI"/>
                <w:color w:val="000000" w:themeColor="text1"/>
                <w:sz w:val="24"/>
                <w:szCs w:val="24"/>
              </w:rPr>
              <w:t>so as to</w:t>
            </w:r>
            <w:proofErr w:type="gramEnd"/>
            <w:r w:rsidRPr="00243C05">
              <w:rPr>
                <w:rFonts w:eastAsia="Segoe UI"/>
                <w:color w:val="000000" w:themeColor="text1"/>
                <w:sz w:val="24"/>
                <w:szCs w:val="24"/>
              </w:rPr>
              <w:t xml:space="preserve"> enhance and where possible </w:t>
            </w:r>
            <w:proofErr w:type="spellStart"/>
            <w:r w:rsidRPr="00243C05">
              <w:rPr>
                <w:rFonts w:eastAsia="Segoe UI"/>
                <w:color w:val="000000" w:themeColor="text1"/>
                <w:sz w:val="24"/>
                <w:szCs w:val="24"/>
              </w:rPr>
              <w:t>optimise</w:t>
            </w:r>
            <w:proofErr w:type="spellEnd"/>
            <w:r w:rsidRPr="00243C05">
              <w:rPr>
                <w:rFonts w:eastAsia="Segoe UI"/>
                <w:color w:val="000000" w:themeColor="text1"/>
                <w:sz w:val="24"/>
                <w:szCs w:val="24"/>
              </w:rPr>
              <w:t xml:space="preserve"> the contribution of higher education institutions to the public good?</w:t>
            </w:r>
          </w:p>
          <w:p w14:paraId="66278BB4" w14:textId="3FE3C53C" w:rsidR="56BA3EB3" w:rsidRPr="00243C05" w:rsidRDefault="56BA3EB3" w:rsidP="00DB4BBA">
            <w:pPr>
              <w:spacing w:line="276" w:lineRule="auto"/>
              <w:rPr>
                <w:rFonts w:eastAsia="Segoe UI"/>
                <w:color w:val="000000" w:themeColor="text1"/>
                <w:sz w:val="24"/>
                <w:szCs w:val="24"/>
              </w:rPr>
            </w:pPr>
          </w:p>
        </w:tc>
      </w:tr>
      <w:tr w:rsidR="00243C05" w:rsidRPr="00243C05" w14:paraId="5CE1E7F9" w14:textId="77777777" w:rsidTr="56BA3EB3">
        <w:trPr>
          <w:trHeight w:val="300"/>
        </w:trPr>
        <w:tc>
          <w:tcPr>
            <w:tcW w:w="5305" w:type="dxa"/>
            <w:tcMar>
              <w:left w:w="105" w:type="dxa"/>
              <w:right w:w="105" w:type="dxa"/>
            </w:tcMar>
          </w:tcPr>
          <w:p w14:paraId="60534C50" w14:textId="45A56617" w:rsidR="56BA3EB3" w:rsidRPr="00243C05" w:rsidRDefault="56BA3EB3" w:rsidP="00DB4BBA">
            <w:pPr>
              <w:spacing w:line="276" w:lineRule="auto"/>
              <w:rPr>
                <w:rFonts w:eastAsia="Segoe UI"/>
                <w:color w:val="000000" w:themeColor="text1"/>
                <w:sz w:val="24"/>
                <w:szCs w:val="24"/>
              </w:rPr>
            </w:pPr>
            <w:r w:rsidRPr="00243C05">
              <w:rPr>
                <w:rFonts w:eastAsia="Segoe UI"/>
                <w:color w:val="000000" w:themeColor="text1"/>
                <w:sz w:val="24"/>
                <w:szCs w:val="24"/>
              </w:rPr>
              <w:t xml:space="preserve">9. In your opinion, can both private goods and public goods in higher education grow together? Or is it zero-sum—the more that higher education makes private goods, the less it makes public goods? </w:t>
            </w:r>
          </w:p>
          <w:p w14:paraId="7149528A" w14:textId="570EE12E" w:rsidR="56BA3EB3" w:rsidRPr="00243C05" w:rsidRDefault="56BA3EB3" w:rsidP="00DB4BBA">
            <w:pPr>
              <w:spacing w:line="276" w:lineRule="auto"/>
              <w:rPr>
                <w:rFonts w:eastAsia="Segoe UI"/>
                <w:color w:val="000000" w:themeColor="text1"/>
                <w:sz w:val="24"/>
                <w:szCs w:val="24"/>
              </w:rPr>
            </w:pPr>
          </w:p>
        </w:tc>
        <w:tc>
          <w:tcPr>
            <w:tcW w:w="4055" w:type="dxa"/>
            <w:tcMar>
              <w:left w:w="105" w:type="dxa"/>
              <w:right w:w="105" w:type="dxa"/>
            </w:tcMar>
          </w:tcPr>
          <w:p w14:paraId="48828DF9" w14:textId="39420FF0" w:rsidR="56BA3EB3" w:rsidRPr="00243C05" w:rsidRDefault="56BA3EB3" w:rsidP="00DB4BBA">
            <w:pPr>
              <w:spacing w:line="276" w:lineRule="auto"/>
              <w:rPr>
                <w:rFonts w:eastAsia="Segoe UI"/>
                <w:color w:val="000000" w:themeColor="text1"/>
                <w:sz w:val="24"/>
                <w:szCs w:val="24"/>
              </w:rPr>
            </w:pPr>
            <w:r w:rsidRPr="00243C05">
              <w:rPr>
                <w:rFonts w:eastAsia="Segoe UI"/>
                <w:color w:val="000000" w:themeColor="text1"/>
                <w:sz w:val="24"/>
                <w:szCs w:val="24"/>
              </w:rPr>
              <w:t>What are the implications for the mix of public and private funding? e.g. if higher education was 100 per cent privately funded by tuition fees, would it still create public goods? In part or in whole? How should we decide the balance of public/private funding?</w:t>
            </w:r>
          </w:p>
          <w:p w14:paraId="2A817431" w14:textId="2EF8B163" w:rsidR="56BA3EB3" w:rsidRPr="00243C05" w:rsidRDefault="56BA3EB3" w:rsidP="00DB4BBA">
            <w:pPr>
              <w:spacing w:line="276" w:lineRule="auto"/>
              <w:rPr>
                <w:rFonts w:eastAsia="Segoe UI"/>
                <w:color w:val="000000" w:themeColor="text1"/>
                <w:sz w:val="24"/>
                <w:szCs w:val="24"/>
              </w:rPr>
            </w:pPr>
          </w:p>
        </w:tc>
      </w:tr>
      <w:tr w:rsidR="00243C05" w:rsidRPr="00243C05" w14:paraId="0459454E" w14:textId="77777777" w:rsidTr="56BA3EB3">
        <w:trPr>
          <w:trHeight w:val="300"/>
        </w:trPr>
        <w:tc>
          <w:tcPr>
            <w:tcW w:w="5305" w:type="dxa"/>
            <w:tcMar>
              <w:left w:w="105" w:type="dxa"/>
              <w:right w:w="105" w:type="dxa"/>
            </w:tcMar>
          </w:tcPr>
          <w:p w14:paraId="6174D326" w14:textId="40BDE8D2" w:rsidR="56BA3EB3" w:rsidRPr="00243C05" w:rsidRDefault="56BA3EB3" w:rsidP="00DB4BBA">
            <w:pPr>
              <w:spacing w:line="276" w:lineRule="auto"/>
              <w:rPr>
                <w:rFonts w:eastAsia="Segoe UI"/>
                <w:color w:val="000000" w:themeColor="text1"/>
                <w:sz w:val="24"/>
                <w:szCs w:val="24"/>
              </w:rPr>
            </w:pPr>
            <w:r w:rsidRPr="00243C05">
              <w:rPr>
                <w:rFonts w:eastAsia="Segoe UI"/>
                <w:color w:val="000000" w:themeColor="text1"/>
                <w:sz w:val="24"/>
                <w:szCs w:val="24"/>
              </w:rPr>
              <w:t xml:space="preserve">10. What is the global public good? Can you give examples (1) in general, (2) in higher education and </w:t>
            </w:r>
            <w:r w:rsidRPr="00243C05">
              <w:rPr>
                <w:rFonts w:eastAsia="Segoe UI"/>
                <w:color w:val="000000" w:themeColor="text1"/>
                <w:sz w:val="24"/>
                <w:szCs w:val="24"/>
              </w:rPr>
              <w:lastRenderedPageBreak/>
              <w:t>research? How do you know that higher education institutions generate these goods? How can they be observed and measured?</w:t>
            </w:r>
          </w:p>
        </w:tc>
        <w:tc>
          <w:tcPr>
            <w:tcW w:w="4055" w:type="dxa"/>
            <w:tcMar>
              <w:left w:w="105" w:type="dxa"/>
              <w:right w:w="105" w:type="dxa"/>
            </w:tcMar>
          </w:tcPr>
          <w:p w14:paraId="0B46C7A8" w14:textId="07620949" w:rsidR="56BA3EB3" w:rsidRPr="00243C05" w:rsidRDefault="56BA3EB3" w:rsidP="00DB4BBA">
            <w:pPr>
              <w:spacing w:line="276" w:lineRule="auto"/>
              <w:rPr>
                <w:rFonts w:eastAsia="Segoe UI"/>
                <w:color w:val="000000" w:themeColor="text1"/>
                <w:sz w:val="24"/>
                <w:szCs w:val="24"/>
              </w:rPr>
            </w:pPr>
            <w:r w:rsidRPr="00243C05">
              <w:rPr>
                <w:rFonts w:eastAsia="Segoe UI"/>
                <w:color w:val="000000" w:themeColor="text1"/>
                <w:sz w:val="24"/>
                <w:szCs w:val="24"/>
              </w:rPr>
              <w:lastRenderedPageBreak/>
              <w:t xml:space="preserve">(Prompting with a definition): The UN Development Program defines ‘global </w:t>
            </w:r>
            <w:r w:rsidRPr="00243C05">
              <w:rPr>
                <w:rFonts w:eastAsia="Segoe UI"/>
                <w:color w:val="000000" w:themeColor="text1"/>
                <w:sz w:val="24"/>
                <w:szCs w:val="24"/>
              </w:rPr>
              <w:lastRenderedPageBreak/>
              <w:t xml:space="preserve">public goods’ as benefits that flow across borders and are widely shared. Do universities in your country contribute to the global public good in this sense? How? How do we know? </w:t>
            </w:r>
          </w:p>
          <w:p w14:paraId="383A4153" w14:textId="343C8EDC" w:rsidR="56BA3EB3" w:rsidRPr="00243C05" w:rsidRDefault="56BA3EB3" w:rsidP="00DB4BBA">
            <w:pPr>
              <w:spacing w:line="276" w:lineRule="auto"/>
              <w:rPr>
                <w:rFonts w:eastAsia="Segoe UI"/>
                <w:color w:val="000000" w:themeColor="text1"/>
                <w:sz w:val="24"/>
                <w:szCs w:val="24"/>
              </w:rPr>
            </w:pPr>
          </w:p>
        </w:tc>
      </w:tr>
      <w:tr w:rsidR="00243C05" w:rsidRPr="00243C05" w14:paraId="0AFBC4A5" w14:textId="77777777" w:rsidTr="56BA3EB3">
        <w:trPr>
          <w:trHeight w:val="300"/>
        </w:trPr>
        <w:tc>
          <w:tcPr>
            <w:tcW w:w="5305" w:type="dxa"/>
            <w:tcMar>
              <w:left w:w="105" w:type="dxa"/>
              <w:right w:w="105" w:type="dxa"/>
            </w:tcMar>
          </w:tcPr>
          <w:p w14:paraId="14E02E8B" w14:textId="144E81C2" w:rsidR="56BA3EB3" w:rsidRPr="00243C05" w:rsidRDefault="56BA3EB3" w:rsidP="00DB4BBA">
            <w:pPr>
              <w:spacing w:line="276" w:lineRule="auto"/>
              <w:rPr>
                <w:rFonts w:eastAsia="Segoe UI"/>
                <w:color w:val="000000" w:themeColor="text1"/>
                <w:sz w:val="24"/>
                <w:szCs w:val="24"/>
              </w:rPr>
            </w:pPr>
            <w:r w:rsidRPr="00243C05">
              <w:rPr>
                <w:rFonts w:eastAsia="Segoe UI"/>
                <w:color w:val="000000" w:themeColor="text1"/>
                <w:sz w:val="24"/>
                <w:szCs w:val="24"/>
              </w:rPr>
              <w:lastRenderedPageBreak/>
              <w:t xml:space="preserve">11. Are there global common goods in higher education—goods that are beneficial to all, and perhaps contribute to integration, tolerance, inclusion, equality, human rights and agency? </w:t>
            </w:r>
          </w:p>
          <w:p w14:paraId="1A5BF3A4" w14:textId="2984537B" w:rsidR="56BA3EB3" w:rsidRPr="00243C05" w:rsidRDefault="56BA3EB3" w:rsidP="00DB4BBA">
            <w:pPr>
              <w:spacing w:line="276" w:lineRule="auto"/>
              <w:rPr>
                <w:rFonts w:eastAsia="Segoe UI"/>
                <w:color w:val="000000" w:themeColor="text1"/>
                <w:sz w:val="24"/>
                <w:szCs w:val="24"/>
              </w:rPr>
            </w:pPr>
          </w:p>
        </w:tc>
        <w:tc>
          <w:tcPr>
            <w:tcW w:w="4055" w:type="dxa"/>
            <w:tcMar>
              <w:left w:w="105" w:type="dxa"/>
              <w:right w:w="105" w:type="dxa"/>
            </w:tcMar>
          </w:tcPr>
          <w:p w14:paraId="6F37F3B4" w14:textId="014D9444" w:rsidR="56BA3EB3" w:rsidRPr="00243C05" w:rsidRDefault="56BA3EB3" w:rsidP="00DB4BBA">
            <w:pPr>
              <w:spacing w:line="276" w:lineRule="auto"/>
              <w:rPr>
                <w:rFonts w:eastAsia="Segoe UI"/>
                <w:color w:val="000000" w:themeColor="text1"/>
                <w:sz w:val="24"/>
                <w:szCs w:val="24"/>
              </w:rPr>
            </w:pPr>
            <w:r w:rsidRPr="00243C05">
              <w:rPr>
                <w:rFonts w:eastAsia="Segoe UI"/>
                <w:color w:val="000000" w:themeColor="text1"/>
                <w:sz w:val="24"/>
                <w:szCs w:val="24"/>
              </w:rPr>
              <w:t>Can you give examples from your country and higher education institutions?</w:t>
            </w:r>
          </w:p>
        </w:tc>
      </w:tr>
      <w:tr w:rsidR="00243C05" w:rsidRPr="00243C05" w14:paraId="662F0CD1" w14:textId="77777777" w:rsidTr="56BA3EB3">
        <w:trPr>
          <w:trHeight w:val="300"/>
        </w:trPr>
        <w:tc>
          <w:tcPr>
            <w:tcW w:w="5305" w:type="dxa"/>
            <w:tcMar>
              <w:left w:w="105" w:type="dxa"/>
              <w:right w:w="105" w:type="dxa"/>
            </w:tcMar>
          </w:tcPr>
          <w:p w14:paraId="13315172" w14:textId="2C1DB1AB" w:rsidR="56BA3EB3" w:rsidRPr="00243C05" w:rsidRDefault="56BA3EB3" w:rsidP="00DB4BBA">
            <w:pPr>
              <w:spacing w:line="276" w:lineRule="auto"/>
              <w:rPr>
                <w:rFonts w:eastAsia="Segoe UI"/>
                <w:color w:val="000000" w:themeColor="text1"/>
                <w:sz w:val="24"/>
                <w:szCs w:val="24"/>
              </w:rPr>
            </w:pPr>
            <w:r w:rsidRPr="00243C05">
              <w:rPr>
                <w:rFonts w:eastAsia="Segoe UI"/>
                <w:color w:val="000000" w:themeColor="text1"/>
                <w:sz w:val="24"/>
                <w:szCs w:val="24"/>
              </w:rPr>
              <w:t xml:space="preserve">12. Are global public goods in higher education the same goods throughout the world—or do they vary by nation, and by the power of the nation? </w:t>
            </w:r>
          </w:p>
          <w:p w14:paraId="218F63DA" w14:textId="7F2D7BC7" w:rsidR="56BA3EB3" w:rsidRPr="00243C05" w:rsidRDefault="56BA3EB3" w:rsidP="00DB4BBA">
            <w:pPr>
              <w:spacing w:line="276" w:lineRule="auto"/>
              <w:rPr>
                <w:rFonts w:eastAsia="Segoe UI"/>
                <w:color w:val="000000" w:themeColor="text1"/>
                <w:sz w:val="24"/>
                <w:szCs w:val="24"/>
              </w:rPr>
            </w:pPr>
          </w:p>
        </w:tc>
        <w:tc>
          <w:tcPr>
            <w:tcW w:w="4055" w:type="dxa"/>
            <w:tcMar>
              <w:left w:w="105" w:type="dxa"/>
              <w:right w:w="105" w:type="dxa"/>
            </w:tcMar>
          </w:tcPr>
          <w:p w14:paraId="64CB9693" w14:textId="32318449" w:rsidR="56BA3EB3" w:rsidRPr="00243C05" w:rsidRDefault="56BA3EB3" w:rsidP="00DB4BBA">
            <w:pPr>
              <w:spacing w:line="276" w:lineRule="auto"/>
              <w:rPr>
                <w:rFonts w:eastAsia="Segoe UI"/>
                <w:color w:val="000000" w:themeColor="text1"/>
                <w:sz w:val="24"/>
                <w:szCs w:val="24"/>
              </w:rPr>
            </w:pPr>
            <w:r w:rsidRPr="00243C05">
              <w:rPr>
                <w:rFonts w:eastAsia="Segoe UI"/>
                <w:color w:val="000000" w:themeColor="text1"/>
                <w:sz w:val="24"/>
                <w:szCs w:val="24"/>
              </w:rPr>
              <w:t xml:space="preserve">For example, is the use of English as the common language of science equally beneficial in all countries? </w:t>
            </w:r>
          </w:p>
        </w:tc>
      </w:tr>
      <w:tr w:rsidR="00243C05" w:rsidRPr="00243C05" w14:paraId="7CDB3E20" w14:textId="77777777" w:rsidTr="56BA3EB3">
        <w:trPr>
          <w:trHeight w:val="300"/>
        </w:trPr>
        <w:tc>
          <w:tcPr>
            <w:tcW w:w="5305" w:type="dxa"/>
            <w:tcMar>
              <w:left w:w="105" w:type="dxa"/>
              <w:right w:w="105" w:type="dxa"/>
            </w:tcMar>
          </w:tcPr>
          <w:p w14:paraId="072CB688" w14:textId="3FEC947F" w:rsidR="56BA3EB3" w:rsidRPr="00243C05" w:rsidRDefault="56BA3EB3" w:rsidP="00DB4BBA">
            <w:pPr>
              <w:spacing w:line="276" w:lineRule="auto"/>
              <w:rPr>
                <w:rFonts w:eastAsia="Segoe UI"/>
                <w:color w:val="000000" w:themeColor="text1"/>
                <w:sz w:val="24"/>
                <w:szCs w:val="24"/>
              </w:rPr>
            </w:pPr>
            <w:r w:rsidRPr="00243C05">
              <w:rPr>
                <w:rFonts w:eastAsia="Segoe UI"/>
                <w:color w:val="000000" w:themeColor="text1"/>
                <w:sz w:val="24"/>
                <w:szCs w:val="24"/>
              </w:rPr>
              <w:t>13. If public goods such as research and education flow across borders, who should pay for them, the producer country or receiver country?</w:t>
            </w:r>
          </w:p>
          <w:p w14:paraId="42543C08" w14:textId="6170A2BF" w:rsidR="56BA3EB3" w:rsidRPr="00243C05" w:rsidRDefault="56BA3EB3" w:rsidP="00DB4BBA">
            <w:pPr>
              <w:spacing w:line="276" w:lineRule="auto"/>
              <w:rPr>
                <w:rFonts w:eastAsia="Segoe UI"/>
                <w:color w:val="000000" w:themeColor="text1"/>
                <w:sz w:val="24"/>
                <w:szCs w:val="24"/>
              </w:rPr>
            </w:pPr>
          </w:p>
        </w:tc>
        <w:tc>
          <w:tcPr>
            <w:tcW w:w="4055" w:type="dxa"/>
            <w:tcMar>
              <w:left w:w="105" w:type="dxa"/>
              <w:right w:w="105" w:type="dxa"/>
            </w:tcMar>
          </w:tcPr>
          <w:p w14:paraId="67914B1F" w14:textId="4CA22838" w:rsidR="56BA3EB3" w:rsidRPr="00243C05" w:rsidRDefault="56BA3EB3" w:rsidP="00DB4BBA">
            <w:pPr>
              <w:spacing w:line="276" w:lineRule="auto"/>
              <w:rPr>
                <w:rFonts w:eastAsia="Segoe UI"/>
                <w:color w:val="000000" w:themeColor="text1"/>
                <w:sz w:val="24"/>
                <w:szCs w:val="24"/>
              </w:rPr>
            </w:pPr>
            <w:r w:rsidRPr="00243C05">
              <w:rPr>
                <w:rFonts w:eastAsia="Segoe UI"/>
                <w:color w:val="000000" w:themeColor="text1"/>
                <w:sz w:val="24"/>
                <w:szCs w:val="24"/>
              </w:rPr>
              <w:t>According to governments themselves, they fund research primarily because it generates innovations in the national economy. What if the benefits of research in national universities are captured by foreign firms? Should government fund research in the absence of likely national economic impact?</w:t>
            </w:r>
          </w:p>
          <w:p w14:paraId="4C679B88" w14:textId="2F06F949" w:rsidR="56BA3EB3" w:rsidRPr="00243C05" w:rsidRDefault="56BA3EB3" w:rsidP="00DB4BBA">
            <w:pPr>
              <w:spacing w:line="276" w:lineRule="auto"/>
              <w:rPr>
                <w:rFonts w:eastAsia="Segoe UI"/>
                <w:color w:val="000000" w:themeColor="text1"/>
                <w:sz w:val="24"/>
                <w:szCs w:val="24"/>
              </w:rPr>
            </w:pPr>
          </w:p>
        </w:tc>
      </w:tr>
      <w:tr w:rsidR="00243C05" w:rsidRPr="00243C05" w14:paraId="11C8D717" w14:textId="77777777" w:rsidTr="56BA3EB3">
        <w:trPr>
          <w:trHeight w:val="300"/>
        </w:trPr>
        <w:tc>
          <w:tcPr>
            <w:tcW w:w="5305" w:type="dxa"/>
            <w:tcMar>
              <w:left w:w="105" w:type="dxa"/>
              <w:right w:w="105" w:type="dxa"/>
            </w:tcMar>
          </w:tcPr>
          <w:p w14:paraId="6327EDB0" w14:textId="3188F816" w:rsidR="56BA3EB3" w:rsidRPr="00243C05" w:rsidRDefault="56BA3EB3" w:rsidP="00DB4BBA">
            <w:pPr>
              <w:spacing w:line="276" w:lineRule="auto"/>
              <w:rPr>
                <w:rFonts w:eastAsia="Segoe UI"/>
                <w:color w:val="000000" w:themeColor="text1"/>
                <w:sz w:val="24"/>
                <w:szCs w:val="24"/>
              </w:rPr>
            </w:pPr>
            <w:r w:rsidRPr="00243C05">
              <w:rPr>
                <w:rFonts w:eastAsia="Segoe UI"/>
                <w:color w:val="000000" w:themeColor="text1"/>
                <w:sz w:val="24"/>
                <w:szCs w:val="24"/>
              </w:rPr>
              <w:t xml:space="preserve">14. How can higher education institutions balance their roles in developing global goods, especially global common goods, with their national contributions and their local engagements, on a sustainable basis? </w:t>
            </w:r>
          </w:p>
          <w:p w14:paraId="41B1B2D6" w14:textId="1447FDB1" w:rsidR="56BA3EB3" w:rsidRPr="00243C05" w:rsidRDefault="56BA3EB3" w:rsidP="00DB4BBA">
            <w:pPr>
              <w:spacing w:line="276" w:lineRule="auto"/>
              <w:rPr>
                <w:rFonts w:eastAsia="Segoe UI"/>
                <w:color w:val="000000" w:themeColor="text1"/>
                <w:sz w:val="24"/>
                <w:szCs w:val="24"/>
              </w:rPr>
            </w:pPr>
          </w:p>
        </w:tc>
        <w:tc>
          <w:tcPr>
            <w:tcW w:w="4055" w:type="dxa"/>
            <w:tcMar>
              <w:left w:w="105" w:type="dxa"/>
              <w:right w:w="105" w:type="dxa"/>
            </w:tcMar>
          </w:tcPr>
          <w:p w14:paraId="4FED9C14" w14:textId="01BDDD32" w:rsidR="56BA3EB3" w:rsidRPr="00243C05" w:rsidRDefault="56BA3EB3" w:rsidP="00DB4BBA">
            <w:pPr>
              <w:spacing w:line="276" w:lineRule="auto"/>
              <w:rPr>
                <w:rFonts w:eastAsia="Segoe UI"/>
                <w:color w:val="000000" w:themeColor="text1"/>
                <w:sz w:val="24"/>
                <w:szCs w:val="24"/>
              </w:rPr>
            </w:pPr>
            <w:r w:rsidRPr="00243C05">
              <w:rPr>
                <w:rFonts w:eastAsia="Segoe UI"/>
                <w:color w:val="000000" w:themeColor="text1"/>
                <w:sz w:val="24"/>
                <w:szCs w:val="24"/>
              </w:rPr>
              <w:t>What role should national government play in achieving this balance?</w:t>
            </w:r>
          </w:p>
        </w:tc>
      </w:tr>
      <w:tr w:rsidR="00243C05" w:rsidRPr="00243C05" w14:paraId="6CEFE304" w14:textId="77777777" w:rsidTr="56BA3EB3">
        <w:trPr>
          <w:trHeight w:val="300"/>
        </w:trPr>
        <w:tc>
          <w:tcPr>
            <w:tcW w:w="5305" w:type="dxa"/>
            <w:tcMar>
              <w:left w:w="105" w:type="dxa"/>
              <w:right w:w="105" w:type="dxa"/>
            </w:tcMar>
          </w:tcPr>
          <w:p w14:paraId="62A3F7FB" w14:textId="298ADF81" w:rsidR="56BA3EB3" w:rsidRPr="00243C05" w:rsidRDefault="56BA3EB3" w:rsidP="00DB4BBA">
            <w:pPr>
              <w:spacing w:line="276" w:lineRule="auto"/>
              <w:rPr>
                <w:rFonts w:eastAsia="Segoe UI"/>
                <w:color w:val="000000" w:themeColor="text1"/>
                <w:sz w:val="24"/>
                <w:szCs w:val="24"/>
              </w:rPr>
            </w:pPr>
            <w:r w:rsidRPr="00243C05">
              <w:rPr>
                <w:rFonts w:eastAsia="Segoe UI"/>
                <w:color w:val="000000" w:themeColor="text1"/>
                <w:sz w:val="24"/>
                <w:szCs w:val="24"/>
              </w:rPr>
              <w:t xml:space="preserve">15. How can higher education institutions work together effectively to identify, regulate, measure and finance global public goods, especially common goods? </w:t>
            </w:r>
          </w:p>
          <w:p w14:paraId="64D9E55B" w14:textId="0ED126F1" w:rsidR="56BA3EB3" w:rsidRPr="00243C05" w:rsidRDefault="56BA3EB3" w:rsidP="00DB4BBA">
            <w:pPr>
              <w:spacing w:line="276" w:lineRule="auto"/>
              <w:rPr>
                <w:rFonts w:eastAsia="Segoe UI"/>
                <w:color w:val="000000" w:themeColor="text1"/>
                <w:sz w:val="24"/>
                <w:szCs w:val="24"/>
              </w:rPr>
            </w:pPr>
          </w:p>
        </w:tc>
        <w:tc>
          <w:tcPr>
            <w:tcW w:w="4055" w:type="dxa"/>
            <w:tcMar>
              <w:left w:w="105" w:type="dxa"/>
              <w:right w:w="105" w:type="dxa"/>
            </w:tcMar>
          </w:tcPr>
          <w:p w14:paraId="0350E8C4" w14:textId="348D0C69" w:rsidR="56BA3EB3" w:rsidRPr="00243C05" w:rsidRDefault="56BA3EB3" w:rsidP="00DB4BBA">
            <w:pPr>
              <w:spacing w:line="276" w:lineRule="auto"/>
              <w:rPr>
                <w:rFonts w:eastAsia="Segoe UI"/>
                <w:color w:val="000000" w:themeColor="text1"/>
                <w:sz w:val="24"/>
                <w:szCs w:val="24"/>
              </w:rPr>
            </w:pPr>
            <w:r w:rsidRPr="00243C05">
              <w:rPr>
                <w:rFonts w:eastAsia="Segoe UI"/>
                <w:color w:val="000000" w:themeColor="text1"/>
                <w:sz w:val="24"/>
                <w:szCs w:val="24"/>
              </w:rPr>
              <w:t>What should be the respective roles of higher education institutions and government (working nationally, or multilaterally) in this process?</w:t>
            </w:r>
          </w:p>
        </w:tc>
      </w:tr>
    </w:tbl>
    <w:p w14:paraId="67ED2301" w14:textId="14CDFCE0" w:rsidR="56BA3EB3" w:rsidRPr="00243C05" w:rsidRDefault="56BA3EB3" w:rsidP="00DB4BBA">
      <w:pPr>
        <w:spacing w:after="0" w:line="276" w:lineRule="auto"/>
        <w:rPr>
          <w:color w:val="000000" w:themeColor="text1"/>
          <w:sz w:val="24"/>
          <w:szCs w:val="24"/>
        </w:rPr>
      </w:pPr>
      <w:r w:rsidRPr="00243C05">
        <w:rPr>
          <w:color w:val="000000" w:themeColor="text1"/>
          <w:sz w:val="24"/>
          <w:szCs w:val="24"/>
        </w:rPr>
        <w:br w:type="page"/>
      </w:r>
    </w:p>
    <w:p w14:paraId="5042EEBB" w14:textId="7910BED1" w:rsidR="6DBD73B3" w:rsidRPr="000A649A" w:rsidRDefault="6DBD73B3" w:rsidP="00DB4BBA">
      <w:pPr>
        <w:spacing w:after="0" w:line="276" w:lineRule="auto"/>
        <w:rPr>
          <w:b/>
          <w:bCs/>
          <w:color w:val="000000" w:themeColor="text1"/>
          <w:sz w:val="28"/>
          <w:szCs w:val="28"/>
        </w:rPr>
      </w:pPr>
      <w:r w:rsidRPr="000A649A">
        <w:rPr>
          <w:b/>
          <w:bCs/>
          <w:color w:val="000000" w:themeColor="text1"/>
          <w:sz w:val="28"/>
          <w:szCs w:val="28"/>
        </w:rPr>
        <w:lastRenderedPageBreak/>
        <w:t xml:space="preserve">Appendix C </w:t>
      </w:r>
      <w:r w:rsidR="2F7068BF" w:rsidRPr="000A649A">
        <w:rPr>
          <w:b/>
          <w:bCs/>
          <w:color w:val="000000" w:themeColor="text1"/>
          <w:sz w:val="28"/>
          <w:szCs w:val="28"/>
        </w:rPr>
        <w:t>Semi-structured Interview Rubric – University staff (non-leadership roles)</w:t>
      </w:r>
    </w:p>
    <w:p w14:paraId="6EA48FD6" w14:textId="77777777" w:rsidR="000A649A" w:rsidRDefault="000A649A" w:rsidP="00DB4BBA">
      <w:pPr>
        <w:spacing w:after="0" w:line="276" w:lineRule="auto"/>
        <w:rPr>
          <w:rFonts w:eastAsia="Calibri"/>
          <w:b/>
          <w:bCs/>
          <w:color w:val="000000" w:themeColor="text1"/>
          <w:sz w:val="24"/>
          <w:szCs w:val="24"/>
          <w:lang w:val="en-GB"/>
        </w:rPr>
      </w:pPr>
    </w:p>
    <w:p w14:paraId="1BA961B2" w14:textId="10357A61" w:rsidR="2F7068BF" w:rsidRPr="00243C05" w:rsidRDefault="2F7068BF" w:rsidP="00DB4BBA">
      <w:pPr>
        <w:spacing w:after="0" w:line="276" w:lineRule="auto"/>
        <w:rPr>
          <w:rFonts w:eastAsia="Calibri"/>
          <w:color w:val="000000" w:themeColor="text1"/>
          <w:sz w:val="24"/>
          <w:szCs w:val="24"/>
        </w:rPr>
      </w:pPr>
      <w:r w:rsidRPr="00243C05">
        <w:rPr>
          <w:rFonts w:eastAsia="Calibri"/>
          <w:b/>
          <w:bCs/>
          <w:color w:val="000000" w:themeColor="text1"/>
          <w:sz w:val="24"/>
          <w:szCs w:val="24"/>
          <w:lang w:val="en-GB"/>
        </w:rPr>
        <w:t>What are the principal missions, roles, purposes and goals of your higher education institution?</w:t>
      </w:r>
    </w:p>
    <w:p w14:paraId="0020F112" w14:textId="681C5124" w:rsidR="56BA3EB3" w:rsidRPr="00243C05" w:rsidRDefault="56BA3EB3" w:rsidP="00DB4BBA">
      <w:pPr>
        <w:spacing w:after="0" w:line="276" w:lineRule="auto"/>
        <w:rPr>
          <w:rFonts w:eastAsia="Calibri"/>
          <w:color w:val="000000" w:themeColor="text1"/>
          <w:sz w:val="24"/>
          <w:szCs w:val="24"/>
        </w:rPr>
      </w:pPr>
    </w:p>
    <w:p w14:paraId="57078046" w14:textId="32ECAFC0" w:rsidR="2F7068BF" w:rsidRPr="00243C05" w:rsidRDefault="2F7068BF" w:rsidP="00DB4BBA">
      <w:pPr>
        <w:spacing w:after="0" w:line="276" w:lineRule="auto"/>
        <w:rPr>
          <w:rFonts w:eastAsia="Calibri"/>
          <w:color w:val="000000" w:themeColor="text1"/>
          <w:sz w:val="24"/>
          <w:szCs w:val="24"/>
        </w:rPr>
      </w:pPr>
      <w:r w:rsidRPr="00243C05">
        <w:rPr>
          <w:rFonts w:eastAsia="Calibri"/>
          <w:color w:val="000000" w:themeColor="text1"/>
          <w:sz w:val="24"/>
          <w:szCs w:val="24"/>
          <w:lang w:val="en-GB"/>
        </w:rPr>
        <w:t>- How does your discipline contribute to these? (Compared to disciplines at the other end of the spectrum e.g. humanities for economics and engineering; STEM for humanities).</w:t>
      </w:r>
    </w:p>
    <w:p w14:paraId="489E7A9D" w14:textId="052D1A74" w:rsidR="2F7068BF" w:rsidRPr="00243C05" w:rsidRDefault="2F7068BF" w:rsidP="00DB4BBA">
      <w:pPr>
        <w:spacing w:after="0" w:line="276" w:lineRule="auto"/>
        <w:rPr>
          <w:rFonts w:eastAsia="Calibri"/>
          <w:color w:val="000000" w:themeColor="text1"/>
          <w:sz w:val="24"/>
          <w:szCs w:val="24"/>
        </w:rPr>
      </w:pPr>
      <w:r w:rsidRPr="00243C05">
        <w:rPr>
          <w:rFonts w:eastAsia="Calibri"/>
          <w:color w:val="000000" w:themeColor="text1"/>
          <w:sz w:val="24"/>
          <w:szCs w:val="24"/>
          <w:lang w:val="en-GB"/>
        </w:rPr>
        <w:t>- In your present role, how can you contribute to these goals? (How does your role allow you to steer the direction of your department’s work towards these goals)</w:t>
      </w:r>
    </w:p>
    <w:p w14:paraId="311C820F" w14:textId="6E706EC1" w:rsidR="2F7068BF" w:rsidRPr="00243C05" w:rsidRDefault="2F7068BF" w:rsidP="00DB4BBA">
      <w:pPr>
        <w:spacing w:after="0" w:line="276" w:lineRule="auto"/>
        <w:rPr>
          <w:rFonts w:eastAsia="Calibri"/>
          <w:color w:val="000000" w:themeColor="text1"/>
          <w:sz w:val="24"/>
          <w:szCs w:val="24"/>
        </w:rPr>
      </w:pPr>
      <w:r w:rsidRPr="00243C05">
        <w:rPr>
          <w:rFonts w:eastAsia="Calibri"/>
          <w:color w:val="000000" w:themeColor="text1"/>
          <w:sz w:val="24"/>
          <w:szCs w:val="24"/>
          <w:lang w:val="en-GB"/>
        </w:rPr>
        <w:t>- (Why did you choose to work in higher education instead of the private sector?)</w:t>
      </w:r>
    </w:p>
    <w:p w14:paraId="2ED8BC55" w14:textId="71E0EB9A" w:rsidR="56BA3EB3" w:rsidRPr="00243C05" w:rsidRDefault="56BA3EB3" w:rsidP="00DB4BBA">
      <w:pPr>
        <w:spacing w:after="0" w:line="276" w:lineRule="auto"/>
        <w:rPr>
          <w:rFonts w:eastAsia="Calibri"/>
          <w:color w:val="000000" w:themeColor="text1"/>
          <w:sz w:val="24"/>
          <w:szCs w:val="24"/>
        </w:rPr>
      </w:pPr>
    </w:p>
    <w:p w14:paraId="0FC7D782" w14:textId="721CB87D" w:rsidR="2F7068BF" w:rsidRPr="00243C05" w:rsidRDefault="2F7068BF" w:rsidP="00DB4BBA">
      <w:pPr>
        <w:spacing w:after="0" w:line="276" w:lineRule="auto"/>
        <w:rPr>
          <w:rFonts w:eastAsia="Calibri"/>
          <w:color w:val="000000" w:themeColor="text1"/>
          <w:sz w:val="24"/>
          <w:szCs w:val="24"/>
        </w:rPr>
      </w:pPr>
      <w:r w:rsidRPr="00243C05">
        <w:rPr>
          <w:rFonts w:eastAsia="Calibri"/>
          <w:b/>
          <w:bCs/>
          <w:color w:val="000000" w:themeColor="text1"/>
          <w:sz w:val="24"/>
          <w:szCs w:val="24"/>
          <w:lang w:val="en-GB"/>
        </w:rPr>
        <w:t>In your opinion, what are the most important attributes that a university should foster in its graduates?</w:t>
      </w:r>
    </w:p>
    <w:p w14:paraId="305FD4F7" w14:textId="7236C5C6" w:rsidR="56BA3EB3" w:rsidRPr="00243C05" w:rsidRDefault="56BA3EB3" w:rsidP="00DB4BBA">
      <w:pPr>
        <w:spacing w:after="0" w:line="276" w:lineRule="auto"/>
        <w:rPr>
          <w:rFonts w:eastAsia="Calibri"/>
          <w:color w:val="000000" w:themeColor="text1"/>
          <w:sz w:val="24"/>
          <w:szCs w:val="24"/>
        </w:rPr>
      </w:pPr>
    </w:p>
    <w:p w14:paraId="6F1AC755" w14:textId="2DB59770" w:rsidR="2F7068BF" w:rsidRPr="00243C05" w:rsidRDefault="2F7068BF" w:rsidP="00DB4BBA">
      <w:pPr>
        <w:spacing w:after="0" w:line="276" w:lineRule="auto"/>
        <w:rPr>
          <w:rFonts w:eastAsia="Calibri"/>
          <w:color w:val="000000" w:themeColor="text1"/>
          <w:sz w:val="24"/>
          <w:szCs w:val="24"/>
        </w:rPr>
      </w:pPr>
      <w:r w:rsidRPr="00243C05">
        <w:rPr>
          <w:rFonts w:eastAsia="Calibri"/>
          <w:color w:val="000000" w:themeColor="text1"/>
          <w:sz w:val="24"/>
          <w:szCs w:val="24"/>
          <w:lang w:val="en-GB"/>
        </w:rPr>
        <w:t>- More specifically for your discipline? (How important is employability? Do you have ways of measuring it?)</w:t>
      </w:r>
    </w:p>
    <w:p w14:paraId="53E3EE7A" w14:textId="3D845F4F" w:rsidR="2F7068BF" w:rsidRPr="00243C05" w:rsidRDefault="2F7068BF" w:rsidP="00DB4BBA">
      <w:pPr>
        <w:spacing w:after="0" w:line="276" w:lineRule="auto"/>
        <w:rPr>
          <w:rFonts w:eastAsia="Calibri"/>
          <w:color w:val="000000" w:themeColor="text1"/>
          <w:sz w:val="24"/>
          <w:szCs w:val="24"/>
        </w:rPr>
      </w:pPr>
      <w:r w:rsidRPr="00243C05">
        <w:rPr>
          <w:rFonts w:eastAsia="Calibri"/>
          <w:color w:val="000000" w:themeColor="text1"/>
          <w:sz w:val="24"/>
          <w:szCs w:val="24"/>
          <w:lang w:val="en-GB"/>
        </w:rPr>
        <w:t>- (What do the graduates from your department do?)</w:t>
      </w:r>
    </w:p>
    <w:p w14:paraId="23494DF2" w14:textId="4DE4FDE8" w:rsidR="2F7068BF" w:rsidRPr="00243C05" w:rsidRDefault="2F7068BF" w:rsidP="00DB4BBA">
      <w:pPr>
        <w:spacing w:after="0" w:line="276" w:lineRule="auto"/>
        <w:rPr>
          <w:rFonts w:eastAsia="Calibri"/>
          <w:color w:val="000000" w:themeColor="text1"/>
          <w:sz w:val="24"/>
          <w:szCs w:val="24"/>
        </w:rPr>
      </w:pPr>
      <w:r w:rsidRPr="00243C05">
        <w:rPr>
          <w:rFonts w:eastAsia="Calibri"/>
          <w:color w:val="000000" w:themeColor="text1"/>
          <w:sz w:val="24"/>
          <w:szCs w:val="24"/>
          <w:lang w:val="en-GB"/>
        </w:rPr>
        <w:t>- (Explore possible tensions that emerge, between educational mission and employability)</w:t>
      </w:r>
    </w:p>
    <w:p w14:paraId="489616AE" w14:textId="466BC8E1" w:rsidR="56BA3EB3" w:rsidRPr="00243C05" w:rsidRDefault="56BA3EB3" w:rsidP="00DB4BBA">
      <w:pPr>
        <w:spacing w:after="0" w:line="276" w:lineRule="auto"/>
        <w:rPr>
          <w:rFonts w:eastAsia="Calibri"/>
          <w:color w:val="000000" w:themeColor="text1"/>
          <w:sz w:val="24"/>
          <w:szCs w:val="24"/>
        </w:rPr>
      </w:pPr>
    </w:p>
    <w:p w14:paraId="4356012D" w14:textId="55A40C1A" w:rsidR="2F7068BF" w:rsidRPr="00243C05" w:rsidRDefault="2F7068BF" w:rsidP="00DB4BBA">
      <w:pPr>
        <w:spacing w:after="0" w:line="276" w:lineRule="auto"/>
        <w:rPr>
          <w:rFonts w:eastAsia="Calibri"/>
          <w:color w:val="000000" w:themeColor="text1"/>
          <w:sz w:val="24"/>
          <w:szCs w:val="24"/>
        </w:rPr>
      </w:pPr>
      <w:r w:rsidRPr="00243C05">
        <w:rPr>
          <w:rFonts w:eastAsia="Calibri"/>
          <w:b/>
          <w:bCs/>
          <w:color w:val="000000" w:themeColor="text1"/>
          <w:sz w:val="24"/>
          <w:szCs w:val="24"/>
          <w:lang w:val="en-GB"/>
        </w:rPr>
        <w:t xml:space="preserve">What are the responsibilities of your institution: to students, to the country? To the world? </w:t>
      </w:r>
    </w:p>
    <w:p w14:paraId="5B6AD362" w14:textId="2CACCEB8" w:rsidR="56BA3EB3" w:rsidRPr="00243C05" w:rsidRDefault="56BA3EB3" w:rsidP="00DB4BBA">
      <w:pPr>
        <w:spacing w:after="0" w:line="276" w:lineRule="auto"/>
        <w:rPr>
          <w:rFonts w:eastAsia="Calibri"/>
          <w:color w:val="000000" w:themeColor="text1"/>
          <w:sz w:val="24"/>
          <w:szCs w:val="24"/>
        </w:rPr>
      </w:pPr>
    </w:p>
    <w:p w14:paraId="2ECCA35C" w14:textId="4C4F9D4C" w:rsidR="2F7068BF" w:rsidRPr="00243C05" w:rsidRDefault="2F7068BF" w:rsidP="00DB4BBA">
      <w:pPr>
        <w:spacing w:after="0" w:line="276" w:lineRule="auto"/>
        <w:rPr>
          <w:rFonts w:eastAsia="Calibri"/>
          <w:color w:val="000000" w:themeColor="text1"/>
          <w:sz w:val="24"/>
          <w:szCs w:val="24"/>
        </w:rPr>
      </w:pPr>
      <w:r w:rsidRPr="00243C05">
        <w:rPr>
          <w:rFonts w:eastAsia="Calibri"/>
          <w:color w:val="000000" w:themeColor="text1"/>
          <w:sz w:val="24"/>
          <w:szCs w:val="24"/>
          <w:lang w:val="en-GB"/>
        </w:rPr>
        <w:t>What is the role of research/teaching/other activities in meeting these responsibilities?</w:t>
      </w:r>
    </w:p>
    <w:p w14:paraId="595C16C1" w14:textId="6F8420F3" w:rsidR="2F7068BF" w:rsidRPr="00243C05" w:rsidRDefault="2F7068BF" w:rsidP="00DB4BBA">
      <w:pPr>
        <w:spacing w:after="0" w:line="276" w:lineRule="auto"/>
        <w:rPr>
          <w:rFonts w:eastAsia="Calibri"/>
          <w:color w:val="000000" w:themeColor="text1"/>
          <w:sz w:val="24"/>
          <w:szCs w:val="24"/>
        </w:rPr>
      </w:pPr>
      <w:r w:rsidRPr="00243C05">
        <w:rPr>
          <w:rFonts w:eastAsia="Calibri"/>
          <w:color w:val="000000" w:themeColor="text1"/>
          <w:sz w:val="24"/>
          <w:szCs w:val="24"/>
          <w:lang w:val="en-GB"/>
        </w:rPr>
        <w:t>What does it mean to say that the institution is responsible to ‘the public’ or ‘the public interest’? What do you understand by the term ‘public good’?</w:t>
      </w:r>
    </w:p>
    <w:p w14:paraId="07C23A1B" w14:textId="27DC55E8" w:rsidR="2F7068BF" w:rsidRPr="00243C05" w:rsidRDefault="2F7068BF" w:rsidP="00DB4BBA">
      <w:pPr>
        <w:spacing w:after="0" w:line="276" w:lineRule="auto"/>
        <w:rPr>
          <w:rFonts w:eastAsia="Calibri"/>
          <w:color w:val="000000" w:themeColor="text1"/>
          <w:sz w:val="24"/>
          <w:szCs w:val="24"/>
        </w:rPr>
      </w:pPr>
      <w:r w:rsidRPr="00243C05">
        <w:rPr>
          <w:rFonts w:eastAsia="Calibri"/>
          <w:color w:val="000000" w:themeColor="text1"/>
          <w:sz w:val="24"/>
          <w:szCs w:val="24"/>
          <w:lang w:val="en-GB"/>
        </w:rPr>
        <w:t xml:space="preserve">Do you consider your institution has responsibilities beyond national borders? </w:t>
      </w:r>
    </w:p>
    <w:p w14:paraId="4486A8BC" w14:textId="67E2AEC9" w:rsidR="2F7068BF" w:rsidRPr="00243C05" w:rsidRDefault="2F7068BF" w:rsidP="00DB4BBA">
      <w:pPr>
        <w:spacing w:after="0" w:line="276" w:lineRule="auto"/>
        <w:rPr>
          <w:rFonts w:eastAsia="Calibri"/>
          <w:color w:val="000000" w:themeColor="text1"/>
          <w:sz w:val="24"/>
          <w:szCs w:val="24"/>
        </w:rPr>
      </w:pPr>
      <w:r w:rsidRPr="00243C05">
        <w:rPr>
          <w:rFonts w:eastAsia="Calibri"/>
          <w:color w:val="000000" w:themeColor="text1"/>
          <w:sz w:val="24"/>
          <w:szCs w:val="24"/>
          <w:lang w:val="en-GB"/>
        </w:rPr>
        <w:t>Should it/does it contribute to the global public good and how? In what areas of work?</w:t>
      </w:r>
    </w:p>
    <w:p w14:paraId="6B08F515" w14:textId="6B322DE7" w:rsidR="2F7068BF" w:rsidRPr="00243C05" w:rsidRDefault="2F7068BF" w:rsidP="00DB4BBA">
      <w:pPr>
        <w:spacing w:after="0" w:line="276" w:lineRule="auto"/>
        <w:rPr>
          <w:rFonts w:eastAsia="Calibri"/>
          <w:color w:val="000000" w:themeColor="text1"/>
          <w:sz w:val="24"/>
          <w:szCs w:val="24"/>
        </w:rPr>
      </w:pPr>
      <w:r w:rsidRPr="00243C05">
        <w:rPr>
          <w:rFonts w:eastAsia="Calibri"/>
          <w:color w:val="000000" w:themeColor="text1"/>
          <w:sz w:val="24"/>
          <w:szCs w:val="24"/>
          <w:lang w:val="en-GB"/>
        </w:rPr>
        <w:t>Who should decide what is meant by ‘the global public good’??</w:t>
      </w:r>
    </w:p>
    <w:p w14:paraId="4D788255" w14:textId="00A0CF9E" w:rsidR="56BA3EB3" w:rsidRPr="00243C05" w:rsidRDefault="56BA3EB3" w:rsidP="00DB4BBA">
      <w:pPr>
        <w:spacing w:after="0" w:line="276" w:lineRule="auto"/>
        <w:rPr>
          <w:rFonts w:eastAsia="Calibri"/>
          <w:color w:val="000000" w:themeColor="text1"/>
          <w:sz w:val="24"/>
          <w:szCs w:val="24"/>
        </w:rPr>
      </w:pPr>
    </w:p>
    <w:p w14:paraId="292D6BA8" w14:textId="2FE1CB95" w:rsidR="2F7068BF" w:rsidRPr="00243C05" w:rsidRDefault="2F7068BF" w:rsidP="00DB4BBA">
      <w:pPr>
        <w:spacing w:after="0" w:line="276" w:lineRule="auto"/>
        <w:rPr>
          <w:rFonts w:eastAsia="Calibri"/>
          <w:color w:val="000000" w:themeColor="text1"/>
          <w:sz w:val="24"/>
          <w:szCs w:val="24"/>
        </w:rPr>
      </w:pPr>
      <w:r w:rsidRPr="00243C05">
        <w:rPr>
          <w:rFonts w:eastAsia="Calibri"/>
          <w:b/>
          <w:bCs/>
          <w:color w:val="000000" w:themeColor="text1"/>
          <w:sz w:val="24"/>
          <w:szCs w:val="24"/>
          <w:lang w:val="en-GB"/>
        </w:rPr>
        <w:t>4. Roles of government in higher education</w:t>
      </w:r>
    </w:p>
    <w:p w14:paraId="168A8B00" w14:textId="693416ED" w:rsidR="2F7068BF" w:rsidRPr="00243C05" w:rsidRDefault="2F7068BF" w:rsidP="00DB4BBA">
      <w:pPr>
        <w:spacing w:after="0" w:line="276" w:lineRule="auto"/>
        <w:rPr>
          <w:rFonts w:eastAsia="Calibri"/>
          <w:color w:val="000000" w:themeColor="text1"/>
          <w:sz w:val="24"/>
          <w:szCs w:val="24"/>
        </w:rPr>
      </w:pPr>
      <w:r w:rsidRPr="00243C05">
        <w:rPr>
          <w:rFonts w:eastAsia="Calibri"/>
          <w:color w:val="000000" w:themeColor="text1"/>
          <w:sz w:val="24"/>
          <w:szCs w:val="24"/>
          <w:lang w:val="en-GB"/>
        </w:rPr>
        <w:t xml:space="preserve">- What are the main roles of government/the state in higher education? What should government do? </w:t>
      </w:r>
    </w:p>
    <w:p w14:paraId="468F96AF" w14:textId="7C219887" w:rsidR="2F7068BF" w:rsidRPr="00243C05" w:rsidRDefault="2F7068BF" w:rsidP="00DB4BBA">
      <w:pPr>
        <w:spacing w:after="0" w:line="276" w:lineRule="auto"/>
        <w:rPr>
          <w:rFonts w:eastAsia="Calibri"/>
          <w:color w:val="000000" w:themeColor="text1"/>
          <w:sz w:val="24"/>
          <w:szCs w:val="24"/>
        </w:rPr>
      </w:pPr>
      <w:r w:rsidRPr="00243C05">
        <w:rPr>
          <w:rFonts w:eastAsia="Calibri"/>
          <w:color w:val="000000" w:themeColor="text1"/>
          <w:sz w:val="24"/>
          <w:szCs w:val="24"/>
          <w:lang w:val="en-GB"/>
        </w:rPr>
        <w:t>- Are there limits—what should government not</w:t>
      </w:r>
      <w:r w:rsidRPr="00243C05">
        <w:rPr>
          <w:rFonts w:eastAsia="Calibri"/>
          <w:i/>
          <w:iCs/>
          <w:color w:val="000000" w:themeColor="text1"/>
          <w:sz w:val="24"/>
          <w:szCs w:val="24"/>
          <w:lang w:val="en-GB"/>
        </w:rPr>
        <w:t xml:space="preserve"> </w:t>
      </w:r>
      <w:r w:rsidRPr="00243C05">
        <w:rPr>
          <w:rFonts w:eastAsia="Calibri"/>
          <w:color w:val="000000" w:themeColor="text1"/>
          <w:sz w:val="24"/>
          <w:szCs w:val="24"/>
          <w:lang w:val="en-GB"/>
        </w:rPr>
        <w:t>do? In what areas should universities be autonomous, making own decisions, in relation to government/the state? Why?</w:t>
      </w:r>
    </w:p>
    <w:p w14:paraId="541046C7" w14:textId="1B9C8B0D" w:rsidR="2F7068BF" w:rsidRPr="00243C05" w:rsidRDefault="2F7068BF" w:rsidP="00DB4BBA">
      <w:pPr>
        <w:spacing w:after="0" w:line="276" w:lineRule="auto"/>
        <w:rPr>
          <w:rFonts w:eastAsia="Calibri"/>
          <w:color w:val="000000" w:themeColor="text1"/>
          <w:sz w:val="24"/>
          <w:szCs w:val="24"/>
        </w:rPr>
      </w:pPr>
      <w:r w:rsidRPr="00243C05">
        <w:rPr>
          <w:rFonts w:eastAsia="Calibri"/>
          <w:color w:val="000000" w:themeColor="text1"/>
          <w:sz w:val="24"/>
          <w:szCs w:val="24"/>
          <w:lang w:val="en-GB"/>
        </w:rPr>
        <w:t xml:space="preserve">- When we </w:t>
      </w:r>
      <w:proofErr w:type="gramStart"/>
      <w:r w:rsidRPr="00243C05">
        <w:rPr>
          <w:rFonts w:eastAsia="Calibri"/>
          <w:color w:val="000000" w:themeColor="text1"/>
          <w:sz w:val="24"/>
          <w:szCs w:val="24"/>
          <w:lang w:val="en-GB"/>
        </w:rPr>
        <w:t>say</w:t>
      </w:r>
      <w:proofErr w:type="gramEnd"/>
      <w:r w:rsidRPr="00243C05">
        <w:rPr>
          <w:rFonts w:eastAsia="Calibri"/>
          <w:color w:val="000000" w:themeColor="text1"/>
          <w:sz w:val="24"/>
          <w:szCs w:val="24"/>
          <w:lang w:val="en-GB"/>
        </w:rPr>
        <w:t xml:space="preserve"> ‘the university works in the public interest’, who should decide what is meant by ‘the public interest’?</w:t>
      </w:r>
    </w:p>
    <w:p w14:paraId="35E8A0D9" w14:textId="3FFC9C8D" w:rsidR="56BA3EB3" w:rsidRPr="00243C05" w:rsidRDefault="56BA3EB3" w:rsidP="00DB4BBA">
      <w:pPr>
        <w:spacing w:after="0" w:line="276" w:lineRule="auto"/>
        <w:rPr>
          <w:rFonts w:eastAsia="Calibri"/>
          <w:color w:val="000000" w:themeColor="text1"/>
          <w:sz w:val="24"/>
          <w:szCs w:val="24"/>
        </w:rPr>
      </w:pPr>
    </w:p>
    <w:p w14:paraId="4AAC8572" w14:textId="21F9A2F2" w:rsidR="2F7068BF" w:rsidRPr="00243C05" w:rsidRDefault="2F7068BF" w:rsidP="00DB4BBA">
      <w:pPr>
        <w:spacing w:after="0" w:line="276" w:lineRule="auto"/>
        <w:rPr>
          <w:rFonts w:eastAsia="Calibri"/>
          <w:color w:val="000000" w:themeColor="text1"/>
          <w:sz w:val="24"/>
          <w:szCs w:val="24"/>
        </w:rPr>
      </w:pPr>
      <w:r w:rsidRPr="00243C05">
        <w:rPr>
          <w:rFonts w:eastAsia="Calibri"/>
          <w:b/>
          <w:bCs/>
          <w:color w:val="000000" w:themeColor="text1"/>
          <w:sz w:val="24"/>
          <w:szCs w:val="24"/>
          <w:lang w:val="en-GB"/>
        </w:rPr>
        <w:lastRenderedPageBreak/>
        <w:t>5. What are the external constraints (if any) hindering the missions, purposes and goals of your higher education institution?</w:t>
      </w:r>
    </w:p>
    <w:p w14:paraId="478F269E" w14:textId="2621B187" w:rsidR="56BA3EB3" w:rsidRPr="00243C05" w:rsidRDefault="56BA3EB3" w:rsidP="00DB4BBA">
      <w:pPr>
        <w:spacing w:after="0" w:line="276" w:lineRule="auto"/>
        <w:rPr>
          <w:rFonts w:eastAsia="Calibri"/>
          <w:color w:val="000000" w:themeColor="text1"/>
          <w:sz w:val="24"/>
          <w:szCs w:val="24"/>
        </w:rPr>
      </w:pPr>
    </w:p>
    <w:p w14:paraId="272EF196" w14:textId="14BD5DAA" w:rsidR="2F7068BF" w:rsidRPr="00243C05" w:rsidRDefault="2F7068BF" w:rsidP="00DB4BBA">
      <w:pPr>
        <w:spacing w:after="0" w:line="276" w:lineRule="auto"/>
        <w:rPr>
          <w:rFonts w:eastAsia="Calibri"/>
          <w:color w:val="000000" w:themeColor="text1"/>
          <w:sz w:val="24"/>
          <w:szCs w:val="24"/>
        </w:rPr>
      </w:pPr>
      <w:r w:rsidRPr="00243C05">
        <w:rPr>
          <w:rFonts w:eastAsia="Calibri"/>
          <w:color w:val="000000" w:themeColor="text1"/>
          <w:sz w:val="24"/>
          <w:szCs w:val="24"/>
          <w:lang w:val="en-GB"/>
        </w:rPr>
        <w:t>How does this affect your discipline?</w:t>
      </w:r>
    </w:p>
    <w:p w14:paraId="13DD6EAD" w14:textId="64B93CFB" w:rsidR="2F7068BF" w:rsidRPr="00243C05" w:rsidRDefault="2F7068BF" w:rsidP="00DB4BBA">
      <w:pPr>
        <w:spacing w:after="0" w:line="276" w:lineRule="auto"/>
        <w:rPr>
          <w:rFonts w:eastAsia="Calibri"/>
          <w:color w:val="000000" w:themeColor="text1"/>
          <w:sz w:val="24"/>
          <w:szCs w:val="24"/>
        </w:rPr>
      </w:pPr>
      <w:r w:rsidRPr="00243C05">
        <w:rPr>
          <w:rFonts w:eastAsia="Calibri"/>
          <w:color w:val="000000" w:themeColor="text1"/>
          <w:sz w:val="24"/>
          <w:szCs w:val="24"/>
          <w:lang w:val="en-GB"/>
        </w:rPr>
        <w:t>What are the main obstacles to research being conducted the way you would like to see it conducted in your department/discipline?</w:t>
      </w:r>
    </w:p>
    <w:p w14:paraId="64080489" w14:textId="0FAD51A7" w:rsidR="2F7068BF" w:rsidRPr="00243C05" w:rsidRDefault="2F7068BF" w:rsidP="00DB4BBA">
      <w:pPr>
        <w:spacing w:after="0" w:line="276" w:lineRule="auto"/>
        <w:rPr>
          <w:rFonts w:eastAsia="Calibri"/>
          <w:color w:val="000000" w:themeColor="text1"/>
          <w:sz w:val="24"/>
          <w:szCs w:val="24"/>
        </w:rPr>
      </w:pPr>
      <w:r w:rsidRPr="00243C05">
        <w:rPr>
          <w:rFonts w:eastAsia="Calibri"/>
          <w:color w:val="000000" w:themeColor="text1"/>
          <w:sz w:val="24"/>
          <w:szCs w:val="24"/>
          <w:lang w:val="en-GB"/>
        </w:rPr>
        <w:t>To what extent do changes in funding/policy affect your work?</w:t>
      </w:r>
    </w:p>
    <w:p w14:paraId="1348B3B8" w14:textId="26E899EA" w:rsidR="2F7068BF" w:rsidRPr="00243C05" w:rsidRDefault="2F7068BF" w:rsidP="00DB4BBA">
      <w:pPr>
        <w:spacing w:after="0" w:line="276" w:lineRule="auto"/>
        <w:rPr>
          <w:rFonts w:eastAsia="Calibri"/>
          <w:color w:val="000000" w:themeColor="text1"/>
          <w:sz w:val="24"/>
          <w:szCs w:val="24"/>
        </w:rPr>
      </w:pPr>
      <w:r w:rsidRPr="00243C05">
        <w:rPr>
          <w:rFonts w:eastAsia="Calibri"/>
          <w:color w:val="000000" w:themeColor="text1"/>
          <w:sz w:val="24"/>
          <w:szCs w:val="24"/>
          <w:lang w:val="en-GB"/>
        </w:rPr>
        <w:t>To what extent do changes in the labour market drive the way you work? (e.g. syllabus; internships)</w:t>
      </w:r>
    </w:p>
    <w:p w14:paraId="559A4214" w14:textId="4F591A12" w:rsidR="56BA3EB3" w:rsidRPr="00243C05" w:rsidRDefault="56BA3EB3" w:rsidP="00DB4BBA">
      <w:pPr>
        <w:spacing w:after="0" w:line="276" w:lineRule="auto"/>
        <w:rPr>
          <w:rFonts w:eastAsia="Calibri"/>
          <w:color w:val="000000" w:themeColor="text1"/>
          <w:sz w:val="24"/>
          <w:szCs w:val="24"/>
        </w:rPr>
      </w:pPr>
    </w:p>
    <w:p w14:paraId="686D1693" w14:textId="1A397681" w:rsidR="2F7068BF" w:rsidRPr="00243C05" w:rsidRDefault="2F7068BF" w:rsidP="00DB4BBA">
      <w:pPr>
        <w:spacing w:after="0" w:line="276" w:lineRule="auto"/>
        <w:rPr>
          <w:rFonts w:eastAsia="Calibri"/>
          <w:color w:val="000000" w:themeColor="text1"/>
          <w:sz w:val="24"/>
          <w:szCs w:val="24"/>
        </w:rPr>
      </w:pPr>
      <w:r w:rsidRPr="00243C05">
        <w:rPr>
          <w:rFonts w:eastAsia="Calibri"/>
          <w:b/>
          <w:bCs/>
          <w:color w:val="000000" w:themeColor="text1"/>
          <w:sz w:val="24"/>
          <w:szCs w:val="24"/>
          <w:lang w:val="en-GB"/>
        </w:rPr>
        <w:t>6. How is ‘performance’ measured in your institution?</w:t>
      </w:r>
    </w:p>
    <w:p w14:paraId="102E564C" w14:textId="6177128E" w:rsidR="56BA3EB3" w:rsidRPr="00243C05" w:rsidRDefault="56BA3EB3" w:rsidP="00DB4BBA">
      <w:pPr>
        <w:spacing w:after="0" w:line="276" w:lineRule="auto"/>
        <w:rPr>
          <w:rFonts w:eastAsia="Calibri"/>
          <w:color w:val="000000" w:themeColor="text1"/>
          <w:sz w:val="24"/>
          <w:szCs w:val="24"/>
        </w:rPr>
      </w:pPr>
    </w:p>
    <w:p w14:paraId="53B7A9A2" w14:textId="6F4FCB02" w:rsidR="2F7068BF" w:rsidRPr="00243C05" w:rsidRDefault="2F7068BF" w:rsidP="00DB4BBA">
      <w:pPr>
        <w:spacing w:after="0" w:line="276" w:lineRule="auto"/>
        <w:rPr>
          <w:rFonts w:eastAsia="Calibri"/>
          <w:color w:val="000000" w:themeColor="text1"/>
          <w:sz w:val="24"/>
          <w:szCs w:val="24"/>
        </w:rPr>
      </w:pPr>
      <w:r w:rsidRPr="00243C05">
        <w:rPr>
          <w:rFonts w:eastAsia="Calibri"/>
          <w:color w:val="000000" w:themeColor="text1"/>
          <w:sz w:val="24"/>
          <w:szCs w:val="24"/>
          <w:lang w:val="en-GB"/>
        </w:rPr>
        <w:t>Does it reflect what you think really ‘matters’ in your work?</w:t>
      </w:r>
    </w:p>
    <w:p w14:paraId="2B31F71E" w14:textId="39C6FFC6" w:rsidR="56BA3EB3" w:rsidRPr="00243C05" w:rsidRDefault="56BA3EB3" w:rsidP="00DB4BBA">
      <w:pPr>
        <w:spacing w:after="0" w:line="276" w:lineRule="auto"/>
        <w:rPr>
          <w:rFonts w:eastAsia="Calibri"/>
          <w:color w:val="000000" w:themeColor="text1"/>
          <w:sz w:val="24"/>
          <w:szCs w:val="24"/>
        </w:rPr>
      </w:pPr>
    </w:p>
    <w:p w14:paraId="387BE998" w14:textId="536517EE" w:rsidR="2F7068BF" w:rsidRPr="00243C05" w:rsidRDefault="2F7068BF" w:rsidP="00DB4BBA">
      <w:pPr>
        <w:spacing w:after="0" w:line="276" w:lineRule="auto"/>
        <w:rPr>
          <w:rFonts w:eastAsia="Calibri"/>
          <w:color w:val="000000" w:themeColor="text1"/>
          <w:sz w:val="24"/>
          <w:szCs w:val="24"/>
        </w:rPr>
      </w:pPr>
      <w:r w:rsidRPr="00243C05">
        <w:rPr>
          <w:rFonts w:eastAsia="Calibri"/>
          <w:b/>
          <w:bCs/>
          <w:color w:val="000000" w:themeColor="text1"/>
          <w:sz w:val="24"/>
          <w:szCs w:val="24"/>
          <w:lang w:val="en-GB"/>
        </w:rPr>
        <w:t xml:space="preserve">7. Do you feel your institution contributes adequately to social mobility? </w:t>
      </w:r>
    </w:p>
    <w:p w14:paraId="12086FED" w14:textId="6BB185F7" w:rsidR="56BA3EB3" w:rsidRPr="00243C05" w:rsidRDefault="56BA3EB3" w:rsidP="00DB4BBA">
      <w:pPr>
        <w:spacing w:after="0" w:line="276" w:lineRule="auto"/>
        <w:rPr>
          <w:rFonts w:eastAsia="Calibri"/>
          <w:color w:val="000000" w:themeColor="text1"/>
          <w:sz w:val="24"/>
          <w:szCs w:val="24"/>
        </w:rPr>
      </w:pPr>
    </w:p>
    <w:p w14:paraId="41B541E0" w14:textId="61FF554C" w:rsidR="2F7068BF" w:rsidRPr="00243C05" w:rsidRDefault="2F7068BF" w:rsidP="00DB4BBA">
      <w:pPr>
        <w:spacing w:after="0" w:line="276" w:lineRule="auto"/>
        <w:rPr>
          <w:rFonts w:eastAsia="Calibri"/>
          <w:color w:val="000000" w:themeColor="text1"/>
          <w:sz w:val="24"/>
          <w:szCs w:val="24"/>
        </w:rPr>
      </w:pPr>
      <w:r w:rsidRPr="00243C05">
        <w:rPr>
          <w:rFonts w:eastAsia="Calibri"/>
          <w:color w:val="000000" w:themeColor="text1"/>
          <w:sz w:val="24"/>
          <w:szCs w:val="24"/>
          <w:lang w:val="en-GB"/>
        </w:rPr>
        <w:t xml:space="preserve">What should the university do to improve this? </w:t>
      </w:r>
    </w:p>
    <w:p w14:paraId="74967F07" w14:textId="7D0C5B94" w:rsidR="2F7068BF" w:rsidRPr="00243C05" w:rsidRDefault="2F7068BF" w:rsidP="00DB4BBA">
      <w:pPr>
        <w:spacing w:after="0" w:line="276" w:lineRule="auto"/>
        <w:rPr>
          <w:rFonts w:eastAsia="Calibri"/>
          <w:color w:val="000000" w:themeColor="text1"/>
          <w:sz w:val="24"/>
          <w:szCs w:val="24"/>
        </w:rPr>
      </w:pPr>
      <w:r w:rsidRPr="00243C05">
        <w:rPr>
          <w:rFonts w:eastAsia="Calibri"/>
          <w:color w:val="000000" w:themeColor="text1"/>
          <w:sz w:val="24"/>
          <w:szCs w:val="24"/>
          <w:lang w:val="en-GB"/>
        </w:rPr>
        <w:t xml:space="preserve">(Who should decide?) </w:t>
      </w:r>
    </w:p>
    <w:p w14:paraId="55E2D50E" w14:textId="7882530F" w:rsidR="56BA3EB3" w:rsidRPr="00243C05" w:rsidRDefault="56BA3EB3" w:rsidP="00DB4BBA">
      <w:pPr>
        <w:spacing w:after="0" w:line="276" w:lineRule="auto"/>
        <w:rPr>
          <w:rFonts w:eastAsia="Calibri"/>
          <w:color w:val="000000" w:themeColor="text1"/>
          <w:sz w:val="24"/>
          <w:szCs w:val="24"/>
        </w:rPr>
      </w:pPr>
    </w:p>
    <w:p w14:paraId="0CEE2FE7" w14:textId="7D49674A" w:rsidR="2F7068BF" w:rsidRPr="00243C05" w:rsidRDefault="2F7068BF" w:rsidP="00DB4BBA">
      <w:pPr>
        <w:spacing w:after="0" w:line="276" w:lineRule="auto"/>
        <w:rPr>
          <w:rFonts w:eastAsia="Calibri"/>
          <w:color w:val="000000" w:themeColor="text1"/>
          <w:sz w:val="24"/>
          <w:szCs w:val="24"/>
        </w:rPr>
      </w:pPr>
      <w:r w:rsidRPr="00243C05">
        <w:rPr>
          <w:rFonts w:eastAsia="Calibri"/>
          <w:b/>
          <w:bCs/>
          <w:color w:val="000000" w:themeColor="text1"/>
          <w:sz w:val="24"/>
          <w:szCs w:val="24"/>
          <w:lang w:val="en-GB"/>
        </w:rPr>
        <w:t xml:space="preserve"> It is sometimes argued that higher education should be treated as a private good. What are your views on this?</w:t>
      </w:r>
      <w:r w:rsidRPr="00243C05">
        <w:rPr>
          <w:rFonts w:eastAsia="Calibri"/>
          <w:color w:val="000000" w:themeColor="text1"/>
          <w:sz w:val="24"/>
          <w:szCs w:val="24"/>
          <w:lang w:val="en-GB"/>
        </w:rPr>
        <w:t xml:space="preserve"> </w:t>
      </w:r>
    </w:p>
    <w:p w14:paraId="3B197E2A" w14:textId="1C02225A" w:rsidR="56BA3EB3" w:rsidRPr="00243C05" w:rsidRDefault="56BA3EB3" w:rsidP="00DB4BBA">
      <w:pPr>
        <w:spacing w:after="0" w:line="276" w:lineRule="auto"/>
        <w:rPr>
          <w:rFonts w:eastAsia="Calibri"/>
          <w:color w:val="000000" w:themeColor="text1"/>
          <w:sz w:val="24"/>
          <w:szCs w:val="24"/>
        </w:rPr>
      </w:pPr>
    </w:p>
    <w:p w14:paraId="7A1DBD98" w14:textId="4725184D" w:rsidR="2F7068BF" w:rsidRPr="00243C05" w:rsidRDefault="2F7068BF" w:rsidP="00DB4BBA">
      <w:pPr>
        <w:spacing w:after="0" w:line="276" w:lineRule="auto"/>
        <w:rPr>
          <w:rFonts w:eastAsia="Calibri"/>
          <w:color w:val="000000" w:themeColor="text1"/>
          <w:sz w:val="24"/>
          <w:szCs w:val="24"/>
        </w:rPr>
      </w:pPr>
      <w:r w:rsidRPr="00243C05">
        <w:rPr>
          <w:rFonts w:eastAsia="Calibri"/>
          <w:color w:val="000000" w:themeColor="text1"/>
          <w:sz w:val="24"/>
          <w:szCs w:val="24"/>
          <w:lang w:val="en-GB"/>
        </w:rPr>
        <w:t>- Should graduates pay for their education? Should states fund their education? Why?</w:t>
      </w:r>
    </w:p>
    <w:p w14:paraId="5D80E59F" w14:textId="1EC3636C" w:rsidR="2F7068BF" w:rsidRPr="00243C05" w:rsidRDefault="2F7068BF" w:rsidP="00DB4BBA">
      <w:pPr>
        <w:spacing w:after="0" w:line="276" w:lineRule="auto"/>
        <w:rPr>
          <w:rFonts w:eastAsia="Calibri"/>
          <w:color w:val="000000" w:themeColor="text1"/>
          <w:sz w:val="24"/>
          <w:szCs w:val="24"/>
        </w:rPr>
      </w:pPr>
      <w:r w:rsidRPr="00243C05">
        <w:rPr>
          <w:rFonts w:eastAsia="Calibri"/>
          <w:color w:val="000000" w:themeColor="text1"/>
          <w:sz w:val="24"/>
          <w:szCs w:val="24"/>
          <w:lang w:val="en-GB"/>
        </w:rPr>
        <w:t>- Do you think it applies to your discipline more or less than to others?</w:t>
      </w:r>
    </w:p>
    <w:p w14:paraId="4437CE31" w14:textId="4A71CADB" w:rsidR="2F7068BF" w:rsidRPr="00243C05" w:rsidRDefault="2F7068BF" w:rsidP="00DB4BBA">
      <w:pPr>
        <w:spacing w:after="0" w:line="276" w:lineRule="auto"/>
        <w:rPr>
          <w:rFonts w:eastAsia="Calibri"/>
          <w:color w:val="000000" w:themeColor="text1"/>
          <w:sz w:val="24"/>
          <w:szCs w:val="24"/>
        </w:rPr>
      </w:pPr>
      <w:r w:rsidRPr="00243C05">
        <w:rPr>
          <w:rFonts w:eastAsia="Calibri"/>
          <w:color w:val="000000" w:themeColor="text1"/>
          <w:sz w:val="24"/>
          <w:szCs w:val="24"/>
          <w:lang w:val="en-GB"/>
        </w:rPr>
        <w:t>- Should students have to pay tuition fees? (Why, or why not?)</w:t>
      </w:r>
    </w:p>
    <w:p w14:paraId="34917AE2" w14:textId="018C85D6" w:rsidR="56BA3EB3" w:rsidRPr="00243C05" w:rsidRDefault="56BA3EB3" w:rsidP="00DB4BBA">
      <w:pPr>
        <w:spacing w:after="0" w:line="276" w:lineRule="auto"/>
        <w:rPr>
          <w:rFonts w:eastAsia="Calibri"/>
          <w:color w:val="000000" w:themeColor="text1"/>
          <w:sz w:val="24"/>
          <w:szCs w:val="24"/>
        </w:rPr>
      </w:pPr>
    </w:p>
    <w:p w14:paraId="3A6ADB4C" w14:textId="4E20B707" w:rsidR="2F7068BF" w:rsidRPr="00243C05" w:rsidRDefault="2F7068BF" w:rsidP="00DB4BBA">
      <w:pPr>
        <w:spacing w:after="0" w:line="276" w:lineRule="auto"/>
        <w:rPr>
          <w:rFonts w:eastAsia="Calibri"/>
          <w:color w:val="000000" w:themeColor="text1"/>
          <w:sz w:val="24"/>
          <w:szCs w:val="24"/>
        </w:rPr>
      </w:pPr>
      <w:r w:rsidRPr="00243C05">
        <w:rPr>
          <w:rFonts w:eastAsia="Calibri"/>
          <w:b/>
          <w:bCs/>
          <w:color w:val="000000" w:themeColor="text1"/>
          <w:sz w:val="24"/>
          <w:szCs w:val="24"/>
          <w:lang w:val="en-GB"/>
        </w:rPr>
        <w:t xml:space="preserve"> How does your discipline contribute to society – what are the benefits to those who are not graduates in this discipline? </w:t>
      </w:r>
    </w:p>
    <w:p w14:paraId="364729C9" w14:textId="5CC6867A" w:rsidR="56BA3EB3" w:rsidRPr="00243C05" w:rsidRDefault="56BA3EB3" w:rsidP="00DB4BBA">
      <w:pPr>
        <w:spacing w:after="0" w:line="276" w:lineRule="auto"/>
        <w:rPr>
          <w:rFonts w:eastAsia="Calibri"/>
          <w:color w:val="000000" w:themeColor="text1"/>
          <w:sz w:val="24"/>
          <w:szCs w:val="24"/>
        </w:rPr>
      </w:pPr>
    </w:p>
    <w:p w14:paraId="76A925A8" w14:textId="78B26298" w:rsidR="2F7068BF" w:rsidRPr="00243C05" w:rsidRDefault="2F7068BF" w:rsidP="00DB4BBA">
      <w:pPr>
        <w:spacing w:after="0" w:line="276" w:lineRule="auto"/>
        <w:rPr>
          <w:rFonts w:eastAsia="Calibri"/>
          <w:color w:val="000000" w:themeColor="text1"/>
          <w:sz w:val="24"/>
          <w:szCs w:val="24"/>
        </w:rPr>
      </w:pPr>
      <w:r w:rsidRPr="00243C05">
        <w:rPr>
          <w:rFonts w:eastAsia="Calibri"/>
          <w:color w:val="000000" w:themeColor="text1"/>
          <w:sz w:val="24"/>
          <w:szCs w:val="24"/>
          <w:lang w:val="en-GB"/>
        </w:rPr>
        <w:t>Would you say your discipline contributes to the public good? How?</w:t>
      </w:r>
    </w:p>
    <w:p w14:paraId="680BBE3C" w14:textId="6EF7CE7B" w:rsidR="2F7068BF" w:rsidRPr="00243C05" w:rsidRDefault="2F7068BF" w:rsidP="00DB4BBA">
      <w:pPr>
        <w:spacing w:after="0" w:line="276" w:lineRule="auto"/>
        <w:rPr>
          <w:rFonts w:eastAsia="Calibri"/>
          <w:color w:val="000000" w:themeColor="text1"/>
          <w:sz w:val="24"/>
          <w:szCs w:val="24"/>
        </w:rPr>
      </w:pPr>
      <w:r w:rsidRPr="00243C05">
        <w:rPr>
          <w:rFonts w:eastAsia="Calibri"/>
          <w:color w:val="000000" w:themeColor="text1"/>
          <w:sz w:val="24"/>
          <w:szCs w:val="24"/>
          <w:lang w:val="en-GB"/>
        </w:rPr>
        <w:t>How could its contribution be maximised?</w:t>
      </w:r>
    </w:p>
    <w:p w14:paraId="399260A8" w14:textId="180D2965" w:rsidR="2F7068BF" w:rsidRPr="00243C05" w:rsidRDefault="2F7068BF" w:rsidP="00DB4BBA">
      <w:pPr>
        <w:spacing w:after="0" w:line="276" w:lineRule="auto"/>
        <w:rPr>
          <w:rFonts w:eastAsia="Calibri"/>
          <w:color w:val="000000" w:themeColor="text1"/>
          <w:sz w:val="24"/>
          <w:szCs w:val="24"/>
        </w:rPr>
      </w:pPr>
      <w:r w:rsidRPr="00243C05">
        <w:rPr>
          <w:rFonts w:eastAsia="Calibri"/>
          <w:color w:val="000000" w:themeColor="text1"/>
          <w:sz w:val="24"/>
          <w:szCs w:val="24"/>
          <w:lang w:val="en-GB"/>
        </w:rPr>
        <w:t xml:space="preserve"> How important are outreach/public engagement activities in your faculty/department?</w:t>
      </w:r>
    </w:p>
    <w:p w14:paraId="33B87B59" w14:textId="5EB032CF" w:rsidR="56BA3EB3" w:rsidRPr="00243C05" w:rsidRDefault="56BA3EB3" w:rsidP="00DB4BBA">
      <w:pPr>
        <w:spacing w:after="0" w:line="276" w:lineRule="auto"/>
        <w:rPr>
          <w:rFonts w:eastAsia="Calibri"/>
          <w:color w:val="000000" w:themeColor="text1"/>
          <w:sz w:val="24"/>
          <w:szCs w:val="24"/>
        </w:rPr>
      </w:pPr>
    </w:p>
    <w:p w14:paraId="781B7615" w14:textId="142BF4DC" w:rsidR="2F7068BF" w:rsidRPr="00243C05" w:rsidRDefault="2F7068BF" w:rsidP="00DB4BBA">
      <w:pPr>
        <w:spacing w:after="0" w:line="276" w:lineRule="auto"/>
        <w:rPr>
          <w:rFonts w:eastAsia="Calibri"/>
          <w:color w:val="000000" w:themeColor="text1"/>
          <w:sz w:val="24"/>
          <w:szCs w:val="24"/>
        </w:rPr>
      </w:pPr>
      <w:r w:rsidRPr="00243C05">
        <w:rPr>
          <w:rFonts w:eastAsia="Calibri"/>
          <w:b/>
          <w:bCs/>
          <w:color w:val="000000" w:themeColor="text1"/>
          <w:sz w:val="24"/>
          <w:szCs w:val="24"/>
          <w:lang w:val="en-GB"/>
        </w:rPr>
        <w:t>How important is the commercialisation of research outputs in your discipline?</w:t>
      </w:r>
    </w:p>
    <w:p w14:paraId="5646F5A0" w14:textId="4515ADFF" w:rsidR="56BA3EB3" w:rsidRPr="00243C05" w:rsidRDefault="56BA3EB3" w:rsidP="00DB4BBA">
      <w:pPr>
        <w:spacing w:after="0" w:line="276" w:lineRule="auto"/>
        <w:rPr>
          <w:rFonts w:eastAsia="Calibri"/>
          <w:color w:val="000000" w:themeColor="text1"/>
          <w:sz w:val="24"/>
          <w:szCs w:val="24"/>
        </w:rPr>
      </w:pPr>
    </w:p>
    <w:p w14:paraId="34208501" w14:textId="409D0F1E" w:rsidR="2F7068BF" w:rsidRPr="00243C05" w:rsidRDefault="2F7068BF" w:rsidP="00DB4BBA">
      <w:pPr>
        <w:spacing w:after="0" w:line="276" w:lineRule="auto"/>
        <w:rPr>
          <w:rFonts w:eastAsia="Calibri"/>
          <w:color w:val="000000" w:themeColor="text1"/>
          <w:sz w:val="24"/>
          <w:szCs w:val="24"/>
        </w:rPr>
      </w:pPr>
      <w:r w:rsidRPr="00243C05">
        <w:rPr>
          <w:rFonts w:eastAsia="Calibri"/>
          <w:color w:val="000000" w:themeColor="text1"/>
          <w:sz w:val="24"/>
          <w:szCs w:val="24"/>
          <w:lang w:val="en-GB"/>
        </w:rPr>
        <w:t>How important is it for your department to work in partnership with other research institutions?</w:t>
      </w:r>
    </w:p>
    <w:p w14:paraId="7CA371F4" w14:textId="790CE35E" w:rsidR="2F7068BF" w:rsidRPr="00243C05" w:rsidRDefault="2F7068BF" w:rsidP="00DB4BBA">
      <w:pPr>
        <w:spacing w:after="0" w:line="276" w:lineRule="auto"/>
        <w:rPr>
          <w:rFonts w:eastAsia="Calibri"/>
          <w:color w:val="000000" w:themeColor="text1"/>
          <w:sz w:val="24"/>
          <w:szCs w:val="24"/>
        </w:rPr>
      </w:pPr>
      <w:r w:rsidRPr="00243C05">
        <w:rPr>
          <w:rFonts w:eastAsia="Calibri"/>
          <w:color w:val="000000" w:themeColor="text1"/>
          <w:sz w:val="24"/>
          <w:szCs w:val="24"/>
          <w:lang w:val="en-GB"/>
        </w:rPr>
        <w:t>With private companies – locally, nationally, internationally?</w:t>
      </w:r>
    </w:p>
    <w:p w14:paraId="48A5B2D3" w14:textId="6BC60298" w:rsidR="2F7068BF" w:rsidRPr="00243C05" w:rsidRDefault="2F7068BF" w:rsidP="00DB4BBA">
      <w:pPr>
        <w:spacing w:after="0" w:line="276" w:lineRule="auto"/>
        <w:rPr>
          <w:rFonts w:eastAsia="Calibri"/>
          <w:color w:val="000000" w:themeColor="text1"/>
          <w:sz w:val="24"/>
          <w:szCs w:val="24"/>
        </w:rPr>
      </w:pPr>
      <w:r w:rsidRPr="00243C05">
        <w:rPr>
          <w:rFonts w:eastAsia="Calibri"/>
          <w:color w:val="000000" w:themeColor="text1"/>
          <w:sz w:val="24"/>
          <w:szCs w:val="24"/>
          <w:lang w:val="en-GB"/>
        </w:rPr>
        <w:lastRenderedPageBreak/>
        <w:t>How can the public interest / public good be safeguarded, in relation to such research?</w:t>
      </w:r>
    </w:p>
    <w:p w14:paraId="4161721E" w14:textId="0EEBB9D1" w:rsidR="56BA3EB3" w:rsidRPr="00243C05" w:rsidRDefault="56BA3EB3" w:rsidP="00DB4BBA">
      <w:pPr>
        <w:spacing w:after="0" w:line="276" w:lineRule="auto"/>
        <w:rPr>
          <w:rFonts w:eastAsia="Calibri"/>
          <w:color w:val="000000" w:themeColor="text1"/>
          <w:sz w:val="24"/>
          <w:szCs w:val="24"/>
        </w:rPr>
      </w:pPr>
    </w:p>
    <w:p w14:paraId="78C5B69D" w14:textId="5397E1FB" w:rsidR="2F7068BF" w:rsidRPr="00243C05" w:rsidRDefault="2F7068BF" w:rsidP="00DB4BBA">
      <w:pPr>
        <w:spacing w:after="0" w:line="276" w:lineRule="auto"/>
        <w:rPr>
          <w:rFonts w:eastAsia="Calibri"/>
          <w:color w:val="000000" w:themeColor="text1"/>
          <w:sz w:val="24"/>
          <w:szCs w:val="24"/>
        </w:rPr>
      </w:pPr>
      <w:r w:rsidRPr="00243C05">
        <w:rPr>
          <w:rFonts w:eastAsia="Calibri"/>
          <w:b/>
          <w:bCs/>
          <w:color w:val="000000" w:themeColor="text1"/>
          <w:sz w:val="24"/>
          <w:szCs w:val="24"/>
          <w:lang w:val="en-GB"/>
        </w:rPr>
        <w:t xml:space="preserve">Looking beyond your discipline only, how does your institution contribute to society – what are the benefits to those who are not graduates of the university? </w:t>
      </w:r>
    </w:p>
    <w:p w14:paraId="6B1BD829" w14:textId="3EAD76A2" w:rsidR="56BA3EB3" w:rsidRPr="00243C05" w:rsidRDefault="56BA3EB3" w:rsidP="00DB4BBA">
      <w:pPr>
        <w:spacing w:after="0" w:line="276" w:lineRule="auto"/>
        <w:rPr>
          <w:rFonts w:eastAsia="Calibri"/>
          <w:color w:val="000000" w:themeColor="text1"/>
          <w:sz w:val="24"/>
          <w:szCs w:val="24"/>
        </w:rPr>
      </w:pPr>
    </w:p>
    <w:p w14:paraId="1B221E6C" w14:textId="6B98BEE7" w:rsidR="2F7068BF" w:rsidRPr="00243C05" w:rsidRDefault="2F7068BF" w:rsidP="00DB4BBA">
      <w:pPr>
        <w:spacing w:after="0" w:line="276" w:lineRule="auto"/>
        <w:rPr>
          <w:rFonts w:eastAsia="Calibri"/>
          <w:color w:val="000000" w:themeColor="text1"/>
          <w:sz w:val="24"/>
          <w:szCs w:val="24"/>
        </w:rPr>
      </w:pPr>
      <w:r w:rsidRPr="00243C05">
        <w:rPr>
          <w:rFonts w:eastAsia="Calibri"/>
          <w:color w:val="000000" w:themeColor="text1"/>
          <w:sz w:val="24"/>
          <w:szCs w:val="24"/>
          <w:lang w:val="en-GB"/>
        </w:rPr>
        <w:t>Would you say your institution contributes to the public good? How?</w:t>
      </w:r>
    </w:p>
    <w:p w14:paraId="491AD359" w14:textId="72E608AD" w:rsidR="2F7068BF" w:rsidRPr="00243C05" w:rsidRDefault="2F7068BF" w:rsidP="00DB4BBA">
      <w:pPr>
        <w:spacing w:after="0" w:line="276" w:lineRule="auto"/>
        <w:rPr>
          <w:rFonts w:eastAsia="Calibri"/>
          <w:color w:val="000000" w:themeColor="text1"/>
          <w:sz w:val="24"/>
          <w:szCs w:val="24"/>
        </w:rPr>
      </w:pPr>
      <w:r w:rsidRPr="00243C05">
        <w:rPr>
          <w:rFonts w:eastAsia="Calibri"/>
          <w:color w:val="000000" w:themeColor="text1"/>
          <w:sz w:val="24"/>
          <w:szCs w:val="24"/>
          <w:lang w:val="en-GB"/>
        </w:rPr>
        <w:t>How could its contribution be maximised?</w:t>
      </w:r>
    </w:p>
    <w:p w14:paraId="5A59CF94" w14:textId="4D48A7B3" w:rsidR="2F7068BF" w:rsidRPr="00243C05" w:rsidRDefault="2F7068BF" w:rsidP="00DB4BBA">
      <w:pPr>
        <w:spacing w:after="0" w:line="276" w:lineRule="auto"/>
        <w:rPr>
          <w:rFonts w:eastAsia="Calibri"/>
          <w:color w:val="000000" w:themeColor="text1"/>
          <w:sz w:val="24"/>
          <w:szCs w:val="24"/>
        </w:rPr>
      </w:pPr>
      <w:r w:rsidRPr="00243C05">
        <w:rPr>
          <w:rFonts w:eastAsia="Calibri"/>
          <w:color w:val="000000" w:themeColor="text1"/>
          <w:sz w:val="24"/>
          <w:szCs w:val="24"/>
          <w:lang w:val="en-GB"/>
        </w:rPr>
        <w:t xml:space="preserve">- What does your institution do differently compared to others? (Suggest, if appropriate: </w:t>
      </w:r>
      <w:proofErr w:type="gramStart"/>
      <w:r w:rsidRPr="00243C05">
        <w:rPr>
          <w:rFonts w:eastAsia="Calibri"/>
          <w:color w:val="000000" w:themeColor="text1"/>
          <w:sz w:val="24"/>
          <w:szCs w:val="24"/>
          <w:lang w:val="en-GB"/>
        </w:rPr>
        <w:t>more or less elitist/selective</w:t>
      </w:r>
      <w:proofErr w:type="gramEnd"/>
      <w:r w:rsidRPr="00243C05">
        <w:rPr>
          <w:rFonts w:eastAsia="Calibri"/>
          <w:color w:val="000000" w:themeColor="text1"/>
          <w:sz w:val="24"/>
          <w:szCs w:val="24"/>
          <w:lang w:val="en-GB"/>
        </w:rPr>
        <w:t xml:space="preserve"> institutions; private providers, etc)</w:t>
      </w:r>
    </w:p>
    <w:p w14:paraId="4299FAB9" w14:textId="67F39D08" w:rsidR="2F7068BF" w:rsidRPr="00243C05" w:rsidRDefault="2F7068BF" w:rsidP="00DB4BBA">
      <w:pPr>
        <w:spacing w:after="0" w:line="276" w:lineRule="auto"/>
        <w:rPr>
          <w:rFonts w:eastAsia="Calibri"/>
          <w:color w:val="000000" w:themeColor="text1"/>
          <w:sz w:val="24"/>
          <w:szCs w:val="24"/>
        </w:rPr>
      </w:pPr>
      <w:r w:rsidRPr="00243C05">
        <w:rPr>
          <w:rFonts w:eastAsia="Calibri"/>
          <w:color w:val="000000" w:themeColor="text1"/>
          <w:sz w:val="24"/>
          <w:szCs w:val="24"/>
          <w:lang w:val="en-GB"/>
        </w:rPr>
        <w:t>- How does your institution contribute to a democratic society? Does it help to make society more democratic? How do we know?</w:t>
      </w:r>
    </w:p>
    <w:p w14:paraId="138FF442" w14:textId="32DD97AD" w:rsidR="56BA3EB3" w:rsidRPr="00243C05" w:rsidRDefault="56BA3EB3" w:rsidP="00DB4BBA">
      <w:pPr>
        <w:spacing w:after="0" w:line="276" w:lineRule="auto"/>
        <w:rPr>
          <w:rFonts w:eastAsia="Calibri"/>
          <w:color w:val="000000" w:themeColor="text1"/>
          <w:sz w:val="24"/>
          <w:szCs w:val="24"/>
        </w:rPr>
      </w:pPr>
    </w:p>
    <w:p w14:paraId="4089CD77" w14:textId="591678A0" w:rsidR="2F7068BF" w:rsidRPr="00243C05" w:rsidRDefault="2F7068BF" w:rsidP="00DB4BBA">
      <w:pPr>
        <w:spacing w:after="0" w:line="276" w:lineRule="auto"/>
        <w:rPr>
          <w:rFonts w:eastAsia="Calibri"/>
          <w:b/>
          <w:bCs/>
          <w:color w:val="000000" w:themeColor="text1"/>
          <w:sz w:val="24"/>
          <w:szCs w:val="24"/>
          <w:lang w:val="en-GB"/>
        </w:rPr>
      </w:pPr>
      <w:r w:rsidRPr="00243C05">
        <w:rPr>
          <w:rFonts w:eastAsia="Calibri"/>
          <w:b/>
          <w:bCs/>
          <w:color w:val="000000" w:themeColor="text1"/>
          <w:sz w:val="24"/>
          <w:szCs w:val="24"/>
          <w:lang w:val="en-GB"/>
        </w:rPr>
        <w:t xml:space="preserve"> Is there anything else you would like to add?</w:t>
      </w:r>
    </w:p>
    <w:p w14:paraId="3D7A0ED2" w14:textId="22F3E606" w:rsidR="56BA3EB3" w:rsidRPr="00243C05" w:rsidRDefault="56BA3EB3" w:rsidP="00DB4BBA">
      <w:pPr>
        <w:spacing w:after="0" w:line="276" w:lineRule="auto"/>
        <w:rPr>
          <w:color w:val="000000" w:themeColor="text1"/>
          <w:sz w:val="24"/>
          <w:szCs w:val="24"/>
        </w:rPr>
      </w:pPr>
    </w:p>
    <w:sectPr w:rsidR="56BA3EB3" w:rsidRPr="00243C05" w:rsidSect="00523252">
      <w:headerReference w:type="even" r:id="rId7"/>
      <w:headerReference w:type="defaul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35D3C5" w14:textId="77777777" w:rsidR="00523252" w:rsidRDefault="00523252">
      <w:pPr>
        <w:spacing w:after="0" w:line="240" w:lineRule="auto"/>
      </w:pPr>
      <w:r>
        <w:separator/>
      </w:r>
    </w:p>
  </w:endnote>
  <w:endnote w:type="continuationSeparator" w:id="0">
    <w:p w14:paraId="1E23BDCE" w14:textId="77777777" w:rsidR="00523252" w:rsidRDefault="00523252">
      <w:pPr>
        <w:spacing w:after="0" w:line="240" w:lineRule="auto"/>
      </w:pPr>
      <w:r>
        <w:continuationSeparator/>
      </w:r>
    </w:p>
  </w:endnote>
  <w:endnote w:type="continuationNotice" w:id="1">
    <w:p w14:paraId="0416DC5F" w14:textId="77777777" w:rsidR="00523252" w:rsidRDefault="0052325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D10C7D" w14:textId="77777777" w:rsidR="00523252" w:rsidRDefault="00523252">
      <w:pPr>
        <w:spacing w:after="0" w:line="240" w:lineRule="auto"/>
      </w:pPr>
      <w:r>
        <w:separator/>
      </w:r>
    </w:p>
  </w:footnote>
  <w:footnote w:type="continuationSeparator" w:id="0">
    <w:p w14:paraId="1CBAD7CF" w14:textId="77777777" w:rsidR="00523252" w:rsidRDefault="00523252">
      <w:pPr>
        <w:spacing w:after="0" w:line="240" w:lineRule="auto"/>
      </w:pPr>
      <w:r>
        <w:continuationSeparator/>
      </w:r>
    </w:p>
  </w:footnote>
  <w:footnote w:type="continuationNotice" w:id="1">
    <w:p w14:paraId="6089DCB9" w14:textId="77777777" w:rsidR="00523252" w:rsidRDefault="0052325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379793958"/>
      <w:docPartObj>
        <w:docPartGallery w:val="Page Numbers (Top of Page)"/>
        <w:docPartUnique/>
      </w:docPartObj>
    </w:sdtPr>
    <w:sdtEndPr>
      <w:rPr>
        <w:rStyle w:val="PageNumber"/>
      </w:rPr>
    </w:sdtEndPr>
    <w:sdtContent>
      <w:p w14:paraId="352C4E3F" w14:textId="6954C8F7" w:rsidR="0067284C" w:rsidRDefault="0067284C" w:rsidP="001837B3">
        <w:pPr>
          <w:pStyle w:val="Head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2580107" w14:textId="77777777" w:rsidR="0067284C" w:rsidRDefault="0067284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401906021"/>
      <w:docPartObj>
        <w:docPartGallery w:val="Page Numbers (Top of Page)"/>
        <w:docPartUnique/>
      </w:docPartObj>
    </w:sdtPr>
    <w:sdtEndPr>
      <w:rPr>
        <w:rStyle w:val="PageNumber"/>
      </w:rPr>
    </w:sdtEndPr>
    <w:sdtContent>
      <w:p w14:paraId="463DE44B" w14:textId="6F56B3F2" w:rsidR="0067284C" w:rsidRDefault="0067284C" w:rsidP="001837B3">
        <w:pPr>
          <w:pStyle w:val="Head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24901337" w14:textId="77777777" w:rsidR="0067284C" w:rsidRDefault="0067284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DF3050"/>
    <w:multiLevelType w:val="hybridMultilevel"/>
    <w:tmpl w:val="3C2E0D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2761C17"/>
    <w:multiLevelType w:val="hybridMultilevel"/>
    <w:tmpl w:val="C6A098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46665C5"/>
    <w:multiLevelType w:val="hybridMultilevel"/>
    <w:tmpl w:val="EFB470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8E31A79"/>
    <w:multiLevelType w:val="hybridMultilevel"/>
    <w:tmpl w:val="B2AE60BC"/>
    <w:lvl w:ilvl="0" w:tplc="A4E449D6">
      <w:start w:val="1"/>
      <w:numFmt w:val="decimal"/>
      <w:lvlText w:val="%1."/>
      <w:lvlJc w:val="left"/>
      <w:pPr>
        <w:ind w:left="720" w:hanging="360"/>
      </w:pPr>
      <w:rPr>
        <w:rFonts w:asciiTheme="minorHAnsi" w:eastAsiaTheme="minorEastAsia" w:hAnsiTheme="minorHAnsi" w:cstheme="minorBid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EA75610"/>
    <w:multiLevelType w:val="hybridMultilevel"/>
    <w:tmpl w:val="F3D25EB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142116758">
    <w:abstractNumId w:val="0"/>
  </w:num>
  <w:num w:numId="2" w16cid:durableId="1009988903">
    <w:abstractNumId w:val="3"/>
  </w:num>
  <w:num w:numId="3" w16cid:durableId="1234656486">
    <w:abstractNumId w:val="1"/>
  </w:num>
  <w:num w:numId="4" w16cid:durableId="1340235539">
    <w:abstractNumId w:val="2"/>
  </w:num>
  <w:num w:numId="5" w16cid:durableId="112107666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defaultTabStop w:val="454"/>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F90ACC8"/>
    <w:rsid w:val="00000380"/>
    <w:rsid w:val="00001D94"/>
    <w:rsid w:val="00001F0B"/>
    <w:rsid w:val="00003A8C"/>
    <w:rsid w:val="0000705E"/>
    <w:rsid w:val="00007A68"/>
    <w:rsid w:val="000104C0"/>
    <w:rsid w:val="00010E21"/>
    <w:rsid w:val="000122FF"/>
    <w:rsid w:val="00012E49"/>
    <w:rsid w:val="000153AC"/>
    <w:rsid w:val="000170DA"/>
    <w:rsid w:val="000179F8"/>
    <w:rsid w:val="00017A84"/>
    <w:rsid w:val="00020011"/>
    <w:rsid w:val="00023D2F"/>
    <w:rsid w:val="000269A3"/>
    <w:rsid w:val="00027B9A"/>
    <w:rsid w:val="000308BF"/>
    <w:rsid w:val="00030A85"/>
    <w:rsid w:val="00031F95"/>
    <w:rsid w:val="0003254A"/>
    <w:rsid w:val="00032D94"/>
    <w:rsid w:val="00033222"/>
    <w:rsid w:val="0003338F"/>
    <w:rsid w:val="00033D17"/>
    <w:rsid w:val="000355E4"/>
    <w:rsid w:val="000374D4"/>
    <w:rsid w:val="0004042F"/>
    <w:rsid w:val="00040A05"/>
    <w:rsid w:val="000414E0"/>
    <w:rsid w:val="0004323F"/>
    <w:rsid w:val="00046136"/>
    <w:rsid w:val="0004751B"/>
    <w:rsid w:val="00050F32"/>
    <w:rsid w:val="00053551"/>
    <w:rsid w:val="00054BBA"/>
    <w:rsid w:val="00056184"/>
    <w:rsid w:val="000569A2"/>
    <w:rsid w:val="0006015B"/>
    <w:rsid w:val="00060A4E"/>
    <w:rsid w:val="00063AD9"/>
    <w:rsid w:val="00063D4F"/>
    <w:rsid w:val="00065B68"/>
    <w:rsid w:val="00066455"/>
    <w:rsid w:val="000703F5"/>
    <w:rsid w:val="00070AEA"/>
    <w:rsid w:val="000712C4"/>
    <w:rsid w:val="00071C31"/>
    <w:rsid w:val="000742EC"/>
    <w:rsid w:val="000771AA"/>
    <w:rsid w:val="000779D9"/>
    <w:rsid w:val="00081ECA"/>
    <w:rsid w:val="00082CD0"/>
    <w:rsid w:val="00083CC2"/>
    <w:rsid w:val="0008487A"/>
    <w:rsid w:val="0008723A"/>
    <w:rsid w:val="000900BD"/>
    <w:rsid w:val="00090E05"/>
    <w:rsid w:val="00091422"/>
    <w:rsid w:val="00093542"/>
    <w:rsid w:val="00094B13"/>
    <w:rsid w:val="00094C54"/>
    <w:rsid w:val="00095445"/>
    <w:rsid w:val="00095D14"/>
    <w:rsid w:val="000A1242"/>
    <w:rsid w:val="000A20AD"/>
    <w:rsid w:val="000A2F9E"/>
    <w:rsid w:val="000A32F0"/>
    <w:rsid w:val="000A4A02"/>
    <w:rsid w:val="000A4D01"/>
    <w:rsid w:val="000A649A"/>
    <w:rsid w:val="000A6ABB"/>
    <w:rsid w:val="000B07AD"/>
    <w:rsid w:val="000B1C62"/>
    <w:rsid w:val="000B35F7"/>
    <w:rsid w:val="000B4BC7"/>
    <w:rsid w:val="000B4E21"/>
    <w:rsid w:val="000C0B04"/>
    <w:rsid w:val="000C1EF1"/>
    <w:rsid w:val="000C222E"/>
    <w:rsid w:val="000C39F2"/>
    <w:rsid w:val="000C6A39"/>
    <w:rsid w:val="000C6B6B"/>
    <w:rsid w:val="000D4607"/>
    <w:rsid w:val="000D7086"/>
    <w:rsid w:val="000E1733"/>
    <w:rsid w:val="000E37A5"/>
    <w:rsid w:val="000E4995"/>
    <w:rsid w:val="000E70D4"/>
    <w:rsid w:val="000E7F93"/>
    <w:rsid w:val="000F0A2E"/>
    <w:rsid w:val="000F25EB"/>
    <w:rsid w:val="000F34D7"/>
    <w:rsid w:val="000F358D"/>
    <w:rsid w:val="000F3F33"/>
    <w:rsid w:val="000F40D6"/>
    <w:rsid w:val="000F4B1E"/>
    <w:rsid w:val="000F62AD"/>
    <w:rsid w:val="000F7664"/>
    <w:rsid w:val="000F7948"/>
    <w:rsid w:val="00102CA9"/>
    <w:rsid w:val="00105B9D"/>
    <w:rsid w:val="001069A8"/>
    <w:rsid w:val="00107DF9"/>
    <w:rsid w:val="001100C3"/>
    <w:rsid w:val="001138CB"/>
    <w:rsid w:val="00114B3E"/>
    <w:rsid w:val="001169A3"/>
    <w:rsid w:val="001179B5"/>
    <w:rsid w:val="001215AD"/>
    <w:rsid w:val="00122382"/>
    <w:rsid w:val="00125219"/>
    <w:rsid w:val="001257FE"/>
    <w:rsid w:val="001265C0"/>
    <w:rsid w:val="00126D7A"/>
    <w:rsid w:val="00130174"/>
    <w:rsid w:val="001303FF"/>
    <w:rsid w:val="00130CA4"/>
    <w:rsid w:val="0013136A"/>
    <w:rsid w:val="00132241"/>
    <w:rsid w:val="0013291B"/>
    <w:rsid w:val="00132DDD"/>
    <w:rsid w:val="001344E1"/>
    <w:rsid w:val="001344FD"/>
    <w:rsid w:val="00135100"/>
    <w:rsid w:val="0013544F"/>
    <w:rsid w:val="00136117"/>
    <w:rsid w:val="00136A5C"/>
    <w:rsid w:val="00136A64"/>
    <w:rsid w:val="0014018F"/>
    <w:rsid w:val="0014098E"/>
    <w:rsid w:val="0014269B"/>
    <w:rsid w:val="00142A6D"/>
    <w:rsid w:val="00142B28"/>
    <w:rsid w:val="00142E87"/>
    <w:rsid w:val="001451E3"/>
    <w:rsid w:val="00146016"/>
    <w:rsid w:val="001462E1"/>
    <w:rsid w:val="00147F70"/>
    <w:rsid w:val="001519AD"/>
    <w:rsid w:val="0015236B"/>
    <w:rsid w:val="0015735F"/>
    <w:rsid w:val="0015753C"/>
    <w:rsid w:val="00157F59"/>
    <w:rsid w:val="00161DCA"/>
    <w:rsid w:val="00162224"/>
    <w:rsid w:val="00162F74"/>
    <w:rsid w:val="00163E64"/>
    <w:rsid w:val="00166207"/>
    <w:rsid w:val="001707C6"/>
    <w:rsid w:val="001744CD"/>
    <w:rsid w:val="001752FF"/>
    <w:rsid w:val="00175327"/>
    <w:rsid w:val="00175D1A"/>
    <w:rsid w:val="00176BE5"/>
    <w:rsid w:val="0018003A"/>
    <w:rsid w:val="00181C23"/>
    <w:rsid w:val="00181F5F"/>
    <w:rsid w:val="001820CD"/>
    <w:rsid w:val="00182646"/>
    <w:rsid w:val="0018412D"/>
    <w:rsid w:val="001869A8"/>
    <w:rsid w:val="00190427"/>
    <w:rsid w:val="001904A2"/>
    <w:rsid w:val="00191C97"/>
    <w:rsid w:val="001939C6"/>
    <w:rsid w:val="00194AB9"/>
    <w:rsid w:val="00194B9E"/>
    <w:rsid w:val="00195959"/>
    <w:rsid w:val="001961A9"/>
    <w:rsid w:val="00197D07"/>
    <w:rsid w:val="001A0B4D"/>
    <w:rsid w:val="001A12CF"/>
    <w:rsid w:val="001A1A36"/>
    <w:rsid w:val="001A4D75"/>
    <w:rsid w:val="001A5424"/>
    <w:rsid w:val="001A5CC2"/>
    <w:rsid w:val="001A67F2"/>
    <w:rsid w:val="001B0286"/>
    <w:rsid w:val="001B0633"/>
    <w:rsid w:val="001B06C5"/>
    <w:rsid w:val="001B2304"/>
    <w:rsid w:val="001B3A68"/>
    <w:rsid w:val="001B3B15"/>
    <w:rsid w:val="001B52B5"/>
    <w:rsid w:val="001B54E6"/>
    <w:rsid w:val="001B7D22"/>
    <w:rsid w:val="001BDF60"/>
    <w:rsid w:val="001C0FDE"/>
    <w:rsid w:val="001C22F6"/>
    <w:rsid w:val="001C2C13"/>
    <w:rsid w:val="001C3CF7"/>
    <w:rsid w:val="001C42D3"/>
    <w:rsid w:val="001C447C"/>
    <w:rsid w:val="001C6A1A"/>
    <w:rsid w:val="001D2ED5"/>
    <w:rsid w:val="001D2F26"/>
    <w:rsid w:val="001D3730"/>
    <w:rsid w:val="001D404C"/>
    <w:rsid w:val="001D42F2"/>
    <w:rsid w:val="001D53B7"/>
    <w:rsid w:val="001D5B4B"/>
    <w:rsid w:val="001D6492"/>
    <w:rsid w:val="001D7623"/>
    <w:rsid w:val="001D7919"/>
    <w:rsid w:val="001D7ACE"/>
    <w:rsid w:val="001E4D34"/>
    <w:rsid w:val="001F0448"/>
    <w:rsid w:val="001F1016"/>
    <w:rsid w:val="001F1083"/>
    <w:rsid w:val="001F266B"/>
    <w:rsid w:val="001F33F7"/>
    <w:rsid w:val="001F3BEE"/>
    <w:rsid w:val="001F478D"/>
    <w:rsid w:val="001F6AEC"/>
    <w:rsid w:val="00200352"/>
    <w:rsid w:val="00200DDF"/>
    <w:rsid w:val="0020117C"/>
    <w:rsid w:val="00201D69"/>
    <w:rsid w:val="002025D0"/>
    <w:rsid w:val="002052B6"/>
    <w:rsid w:val="00205C7E"/>
    <w:rsid w:val="0020656A"/>
    <w:rsid w:val="0021264F"/>
    <w:rsid w:val="00213B7E"/>
    <w:rsid w:val="00214129"/>
    <w:rsid w:val="00214DB3"/>
    <w:rsid w:val="00214FEF"/>
    <w:rsid w:val="00215483"/>
    <w:rsid w:val="00215DA7"/>
    <w:rsid w:val="00220791"/>
    <w:rsid w:val="00226926"/>
    <w:rsid w:val="00227438"/>
    <w:rsid w:val="002312C7"/>
    <w:rsid w:val="00231FD1"/>
    <w:rsid w:val="00232E55"/>
    <w:rsid w:val="002339B7"/>
    <w:rsid w:val="00233ECC"/>
    <w:rsid w:val="00234E8B"/>
    <w:rsid w:val="0023549D"/>
    <w:rsid w:val="00236975"/>
    <w:rsid w:val="002379B5"/>
    <w:rsid w:val="00240401"/>
    <w:rsid w:val="00241109"/>
    <w:rsid w:val="00242878"/>
    <w:rsid w:val="00242DE7"/>
    <w:rsid w:val="0024391D"/>
    <w:rsid w:val="00243C05"/>
    <w:rsid w:val="0024414D"/>
    <w:rsid w:val="00244A58"/>
    <w:rsid w:val="00245CDA"/>
    <w:rsid w:val="00245D25"/>
    <w:rsid w:val="00246DD4"/>
    <w:rsid w:val="002501B0"/>
    <w:rsid w:val="00250666"/>
    <w:rsid w:val="002511B9"/>
    <w:rsid w:val="00251D91"/>
    <w:rsid w:val="00251EB3"/>
    <w:rsid w:val="002520DB"/>
    <w:rsid w:val="002521BB"/>
    <w:rsid w:val="0025225D"/>
    <w:rsid w:val="0025345B"/>
    <w:rsid w:val="00254901"/>
    <w:rsid w:val="00261410"/>
    <w:rsid w:val="00261B16"/>
    <w:rsid w:val="00264C9B"/>
    <w:rsid w:val="00265241"/>
    <w:rsid w:val="00267D78"/>
    <w:rsid w:val="00267EAA"/>
    <w:rsid w:val="00270097"/>
    <w:rsid w:val="002708A1"/>
    <w:rsid w:val="002708B1"/>
    <w:rsid w:val="00277888"/>
    <w:rsid w:val="00277CD0"/>
    <w:rsid w:val="00280942"/>
    <w:rsid w:val="00285C3F"/>
    <w:rsid w:val="0028652A"/>
    <w:rsid w:val="00286AA9"/>
    <w:rsid w:val="0028728D"/>
    <w:rsid w:val="00287E2A"/>
    <w:rsid w:val="002900B9"/>
    <w:rsid w:val="00290BA7"/>
    <w:rsid w:val="002941DB"/>
    <w:rsid w:val="00295403"/>
    <w:rsid w:val="0029659B"/>
    <w:rsid w:val="00297359"/>
    <w:rsid w:val="00297541"/>
    <w:rsid w:val="002975DB"/>
    <w:rsid w:val="002A05D4"/>
    <w:rsid w:val="002A13AE"/>
    <w:rsid w:val="002A3C0F"/>
    <w:rsid w:val="002A455E"/>
    <w:rsid w:val="002A5C50"/>
    <w:rsid w:val="002A6038"/>
    <w:rsid w:val="002A6AEC"/>
    <w:rsid w:val="002B033A"/>
    <w:rsid w:val="002B19E8"/>
    <w:rsid w:val="002B282A"/>
    <w:rsid w:val="002B3B8B"/>
    <w:rsid w:val="002B4112"/>
    <w:rsid w:val="002B7B35"/>
    <w:rsid w:val="002C03D5"/>
    <w:rsid w:val="002C0E35"/>
    <w:rsid w:val="002C1289"/>
    <w:rsid w:val="002C1802"/>
    <w:rsid w:val="002C1C4F"/>
    <w:rsid w:val="002C256F"/>
    <w:rsid w:val="002C2A8B"/>
    <w:rsid w:val="002C40C0"/>
    <w:rsid w:val="002C49DB"/>
    <w:rsid w:val="002D2203"/>
    <w:rsid w:val="002D241F"/>
    <w:rsid w:val="002D32E2"/>
    <w:rsid w:val="002D45F9"/>
    <w:rsid w:val="002D61D4"/>
    <w:rsid w:val="002D6C75"/>
    <w:rsid w:val="002E2E26"/>
    <w:rsid w:val="002E2EBB"/>
    <w:rsid w:val="002E2EE7"/>
    <w:rsid w:val="002E418A"/>
    <w:rsid w:val="002E519D"/>
    <w:rsid w:val="002E58D3"/>
    <w:rsid w:val="002E71CD"/>
    <w:rsid w:val="002F0EF4"/>
    <w:rsid w:val="002F14C5"/>
    <w:rsid w:val="002F304B"/>
    <w:rsid w:val="002F3FBF"/>
    <w:rsid w:val="002F4BD8"/>
    <w:rsid w:val="002F4E8A"/>
    <w:rsid w:val="002F59F6"/>
    <w:rsid w:val="002F64AA"/>
    <w:rsid w:val="002F791E"/>
    <w:rsid w:val="00300DA7"/>
    <w:rsid w:val="003061F8"/>
    <w:rsid w:val="003062B6"/>
    <w:rsid w:val="003103E0"/>
    <w:rsid w:val="0031090A"/>
    <w:rsid w:val="00310EEF"/>
    <w:rsid w:val="0031187A"/>
    <w:rsid w:val="0031357B"/>
    <w:rsid w:val="003231AA"/>
    <w:rsid w:val="00323669"/>
    <w:rsid w:val="003254D4"/>
    <w:rsid w:val="00330905"/>
    <w:rsid w:val="00331663"/>
    <w:rsid w:val="0033431B"/>
    <w:rsid w:val="00335045"/>
    <w:rsid w:val="00337CB9"/>
    <w:rsid w:val="00340885"/>
    <w:rsid w:val="003417C1"/>
    <w:rsid w:val="003417ED"/>
    <w:rsid w:val="003434A1"/>
    <w:rsid w:val="003439A0"/>
    <w:rsid w:val="00344996"/>
    <w:rsid w:val="0034531B"/>
    <w:rsid w:val="00345AA8"/>
    <w:rsid w:val="00347173"/>
    <w:rsid w:val="003475AB"/>
    <w:rsid w:val="00347C3D"/>
    <w:rsid w:val="00352406"/>
    <w:rsid w:val="00353534"/>
    <w:rsid w:val="00354C05"/>
    <w:rsid w:val="0035542D"/>
    <w:rsid w:val="00355C7B"/>
    <w:rsid w:val="00355EE4"/>
    <w:rsid w:val="003568EB"/>
    <w:rsid w:val="00356B97"/>
    <w:rsid w:val="00363339"/>
    <w:rsid w:val="00364648"/>
    <w:rsid w:val="00364B4C"/>
    <w:rsid w:val="00365602"/>
    <w:rsid w:val="00372371"/>
    <w:rsid w:val="003752AE"/>
    <w:rsid w:val="0037543B"/>
    <w:rsid w:val="003756CE"/>
    <w:rsid w:val="00377C34"/>
    <w:rsid w:val="0038081E"/>
    <w:rsid w:val="00380E9F"/>
    <w:rsid w:val="00381DE2"/>
    <w:rsid w:val="003829A5"/>
    <w:rsid w:val="0038364B"/>
    <w:rsid w:val="00384457"/>
    <w:rsid w:val="0038452B"/>
    <w:rsid w:val="00385F78"/>
    <w:rsid w:val="003861A5"/>
    <w:rsid w:val="00386B34"/>
    <w:rsid w:val="00387AF2"/>
    <w:rsid w:val="00387E8D"/>
    <w:rsid w:val="00387EF2"/>
    <w:rsid w:val="003900CD"/>
    <w:rsid w:val="003907FF"/>
    <w:rsid w:val="00390817"/>
    <w:rsid w:val="00390AD5"/>
    <w:rsid w:val="003942F3"/>
    <w:rsid w:val="003954B8"/>
    <w:rsid w:val="00395649"/>
    <w:rsid w:val="00396A1E"/>
    <w:rsid w:val="00396C17"/>
    <w:rsid w:val="00397520"/>
    <w:rsid w:val="00397898"/>
    <w:rsid w:val="00397FD7"/>
    <w:rsid w:val="003A1C13"/>
    <w:rsid w:val="003A1C7D"/>
    <w:rsid w:val="003A2D85"/>
    <w:rsid w:val="003A3225"/>
    <w:rsid w:val="003A3450"/>
    <w:rsid w:val="003A3804"/>
    <w:rsid w:val="003B005E"/>
    <w:rsid w:val="003B07CC"/>
    <w:rsid w:val="003B11E3"/>
    <w:rsid w:val="003B1760"/>
    <w:rsid w:val="003B2737"/>
    <w:rsid w:val="003B298E"/>
    <w:rsid w:val="003B3B04"/>
    <w:rsid w:val="003B5F3E"/>
    <w:rsid w:val="003B636B"/>
    <w:rsid w:val="003C072F"/>
    <w:rsid w:val="003C13E9"/>
    <w:rsid w:val="003C17E4"/>
    <w:rsid w:val="003C1AC2"/>
    <w:rsid w:val="003C542B"/>
    <w:rsid w:val="003C5E0D"/>
    <w:rsid w:val="003C737A"/>
    <w:rsid w:val="003D081E"/>
    <w:rsid w:val="003D2B22"/>
    <w:rsid w:val="003D35CE"/>
    <w:rsid w:val="003D3E00"/>
    <w:rsid w:val="003D4406"/>
    <w:rsid w:val="003D464C"/>
    <w:rsid w:val="003D5581"/>
    <w:rsid w:val="003D58CD"/>
    <w:rsid w:val="003D64C8"/>
    <w:rsid w:val="003E406A"/>
    <w:rsid w:val="003E4686"/>
    <w:rsid w:val="003E51FE"/>
    <w:rsid w:val="003E5495"/>
    <w:rsid w:val="003E56AB"/>
    <w:rsid w:val="003E7EAE"/>
    <w:rsid w:val="003F0759"/>
    <w:rsid w:val="003F6830"/>
    <w:rsid w:val="003F7630"/>
    <w:rsid w:val="00400242"/>
    <w:rsid w:val="00400249"/>
    <w:rsid w:val="00401834"/>
    <w:rsid w:val="0040197D"/>
    <w:rsid w:val="00401CA4"/>
    <w:rsid w:val="00401FB0"/>
    <w:rsid w:val="0040387A"/>
    <w:rsid w:val="00404708"/>
    <w:rsid w:val="004058CF"/>
    <w:rsid w:val="00406AE6"/>
    <w:rsid w:val="00406C2B"/>
    <w:rsid w:val="00406F04"/>
    <w:rsid w:val="004075B0"/>
    <w:rsid w:val="00410913"/>
    <w:rsid w:val="00413E44"/>
    <w:rsid w:val="00414AA5"/>
    <w:rsid w:val="00414E83"/>
    <w:rsid w:val="0041512D"/>
    <w:rsid w:val="0041795C"/>
    <w:rsid w:val="0042264F"/>
    <w:rsid w:val="0042267C"/>
    <w:rsid w:val="00425590"/>
    <w:rsid w:val="0042661C"/>
    <w:rsid w:val="00430B96"/>
    <w:rsid w:val="00430E80"/>
    <w:rsid w:val="00431604"/>
    <w:rsid w:val="004316E7"/>
    <w:rsid w:val="004317D8"/>
    <w:rsid w:val="004321B4"/>
    <w:rsid w:val="00433047"/>
    <w:rsid w:val="0043471C"/>
    <w:rsid w:val="004347B7"/>
    <w:rsid w:val="00435553"/>
    <w:rsid w:val="00435F45"/>
    <w:rsid w:val="00436BB1"/>
    <w:rsid w:val="00437DC9"/>
    <w:rsid w:val="004402A8"/>
    <w:rsid w:val="004470A1"/>
    <w:rsid w:val="0045099B"/>
    <w:rsid w:val="00451DC2"/>
    <w:rsid w:val="00453805"/>
    <w:rsid w:val="004541D6"/>
    <w:rsid w:val="00455BD5"/>
    <w:rsid w:val="004561A4"/>
    <w:rsid w:val="0045730D"/>
    <w:rsid w:val="00457405"/>
    <w:rsid w:val="004613B1"/>
    <w:rsid w:val="0046631C"/>
    <w:rsid w:val="0046756F"/>
    <w:rsid w:val="00470545"/>
    <w:rsid w:val="00471FF9"/>
    <w:rsid w:val="0047212F"/>
    <w:rsid w:val="004722B1"/>
    <w:rsid w:val="00474E5F"/>
    <w:rsid w:val="004762E5"/>
    <w:rsid w:val="0047B94B"/>
    <w:rsid w:val="004800B7"/>
    <w:rsid w:val="0048179E"/>
    <w:rsid w:val="00483C49"/>
    <w:rsid w:val="00486285"/>
    <w:rsid w:val="0048639A"/>
    <w:rsid w:val="00486451"/>
    <w:rsid w:val="00486955"/>
    <w:rsid w:val="00487051"/>
    <w:rsid w:val="00487178"/>
    <w:rsid w:val="00492B28"/>
    <w:rsid w:val="00493CF1"/>
    <w:rsid w:val="00494F22"/>
    <w:rsid w:val="004965EE"/>
    <w:rsid w:val="00497AB6"/>
    <w:rsid w:val="004A043C"/>
    <w:rsid w:val="004A0452"/>
    <w:rsid w:val="004A0456"/>
    <w:rsid w:val="004A06BA"/>
    <w:rsid w:val="004A07DD"/>
    <w:rsid w:val="004A1524"/>
    <w:rsid w:val="004A5003"/>
    <w:rsid w:val="004A589A"/>
    <w:rsid w:val="004B0275"/>
    <w:rsid w:val="004B2613"/>
    <w:rsid w:val="004B2CC3"/>
    <w:rsid w:val="004B40F4"/>
    <w:rsid w:val="004B518E"/>
    <w:rsid w:val="004B77E5"/>
    <w:rsid w:val="004C589D"/>
    <w:rsid w:val="004C5FB4"/>
    <w:rsid w:val="004C60E0"/>
    <w:rsid w:val="004D0313"/>
    <w:rsid w:val="004D114A"/>
    <w:rsid w:val="004D1E86"/>
    <w:rsid w:val="004D21DB"/>
    <w:rsid w:val="004D31F7"/>
    <w:rsid w:val="004D5599"/>
    <w:rsid w:val="004D6DD5"/>
    <w:rsid w:val="004E0532"/>
    <w:rsid w:val="004E17A5"/>
    <w:rsid w:val="004E3ECE"/>
    <w:rsid w:val="004E676E"/>
    <w:rsid w:val="004E6E87"/>
    <w:rsid w:val="004E78E5"/>
    <w:rsid w:val="004E7D6F"/>
    <w:rsid w:val="004E7EA3"/>
    <w:rsid w:val="004F2005"/>
    <w:rsid w:val="004F590B"/>
    <w:rsid w:val="004F68A9"/>
    <w:rsid w:val="004F6A62"/>
    <w:rsid w:val="004F72D4"/>
    <w:rsid w:val="004F7A75"/>
    <w:rsid w:val="005010D0"/>
    <w:rsid w:val="00501E69"/>
    <w:rsid w:val="005039FD"/>
    <w:rsid w:val="005049B0"/>
    <w:rsid w:val="0050560E"/>
    <w:rsid w:val="005068CC"/>
    <w:rsid w:val="005076A7"/>
    <w:rsid w:val="005077F3"/>
    <w:rsid w:val="005103F6"/>
    <w:rsid w:val="005172A6"/>
    <w:rsid w:val="0051748C"/>
    <w:rsid w:val="00517668"/>
    <w:rsid w:val="00517909"/>
    <w:rsid w:val="00523252"/>
    <w:rsid w:val="00524AEB"/>
    <w:rsid w:val="00525984"/>
    <w:rsid w:val="00526888"/>
    <w:rsid w:val="00527008"/>
    <w:rsid w:val="00530C53"/>
    <w:rsid w:val="00531B51"/>
    <w:rsid w:val="00531D3A"/>
    <w:rsid w:val="00532BC3"/>
    <w:rsid w:val="00537295"/>
    <w:rsid w:val="005407C8"/>
    <w:rsid w:val="0054299C"/>
    <w:rsid w:val="005509D1"/>
    <w:rsid w:val="00552535"/>
    <w:rsid w:val="005552E4"/>
    <w:rsid w:val="0055557B"/>
    <w:rsid w:val="00556855"/>
    <w:rsid w:val="00557DEC"/>
    <w:rsid w:val="00562B35"/>
    <w:rsid w:val="00563F4B"/>
    <w:rsid w:val="005652DB"/>
    <w:rsid w:val="0056544F"/>
    <w:rsid w:val="005660B9"/>
    <w:rsid w:val="00567C6A"/>
    <w:rsid w:val="00570C1D"/>
    <w:rsid w:val="00570DD5"/>
    <w:rsid w:val="00571474"/>
    <w:rsid w:val="00574B8D"/>
    <w:rsid w:val="0057644C"/>
    <w:rsid w:val="0057796A"/>
    <w:rsid w:val="00582AFD"/>
    <w:rsid w:val="00583121"/>
    <w:rsid w:val="00583A4D"/>
    <w:rsid w:val="00585D09"/>
    <w:rsid w:val="00587E2E"/>
    <w:rsid w:val="00590990"/>
    <w:rsid w:val="00591F36"/>
    <w:rsid w:val="0059229D"/>
    <w:rsid w:val="00592430"/>
    <w:rsid w:val="00594A97"/>
    <w:rsid w:val="00596A82"/>
    <w:rsid w:val="00596CB1"/>
    <w:rsid w:val="005972C2"/>
    <w:rsid w:val="005A3010"/>
    <w:rsid w:val="005A34BA"/>
    <w:rsid w:val="005A7FA3"/>
    <w:rsid w:val="005B0BC0"/>
    <w:rsid w:val="005B1756"/>
    <w:rsid w:val="005B255C"/>
    <w:rsid w:val="005B3C23"/>
    <w:rsid w:val="005B3C64"/>
    <w:rsid w:val="005B6481"/>
    <w:rsid w:val="005B7D8E"/>
    <w:rsid w:val="005C4703"/>
    <w:rsid w:val="005C5487"/>
    <w:rsid w:val="005D167E"/>
    <w:rsid w:val="005D2374"/>
    <w:rsid w:val="005D40FC"/>
    <w:rsid w:val="005E077B"/>
    <w:rsid w:val="005E0F70"/>
    <w:rsid w:val="005E14BC"/>
    <w:rsid w:val="005E2883"/>
    <w:rsid w:val="005E28D4"/>
    <w:rsid w:val="005E35EE"/>
    <w:rsid w:val="005E7F9A"/>
    <w:rsid w:val="005F0005"/>
    <w:rsid w:val="005F17D8"/>
    <w:rsid w:val="005F2EFE"/>
    <w:rsid w:val="005F4CFB"/>
    <w:rsid w:val="005F5D2A"/>
    <w:rsid w:val="005F728A"/>
    <w:rsid w:val="005F7A6B"/>
    <w:rsid w:val="005FB285"/>
    <w:rsid w:val="00601483"/>
    <w:rsid w:val="00601496"/>
    <w:rsid w:val="006018A6"/>
    <w:rsid w:val="00602603"/>
    <w:rsid w:val="006116E7"/>
    <w:rsid w:val="00611E39"/>
    <w:rsid w:val="006138F3"/>
    <w:rsid w:val="00613909"/>
    <w:rsid w:val="00614998"/>
    <w:rsid w:val="0061509C"/>
    <w:rsid w:val="00616A9C"/>
    <w:rsid w:val="006204F9"/>
    <w:rsid w:val="00621D97"/>
    <w:rsid w:val="0062386E"/>
    <w:rsid w:val="00623B9D"/>
    <w:rsid w:val="00624A40"/>
    <w:rsid w:val="0062557A"/>
    <w:rsid w:val="00627F2E"/>
    <w:rsid w:val="00633B04"/>
    <w:rsid w:val="00635CBD"/>
    <w:rsid w:val="006373EF"/>
    <w:rsid w:val="006402E5"/>
    <w:rsid w:val="00641D42"/>
    <w:rsid w:val="006432FF"/>
    <w:rsid w:val="00644881"/>
    <w:rsid w:val="00644AF4"/>
    <w:rsid w:val="0064516F"/>
    <w:rsid w:val="006458E0"/>
    <w:rsid w:val="00650EDA"/>
    <w:rsid w:val="00651A6F"/>
    <w:rsid w:val="00653B84"/>
    <w:rsid w:val="00653CAC"/>
    <w:rsid w:val="0065409F"/>
    <w:rsid w:val="0065662B"/>
    <w:rsid w:val="00656886"/>
    <w:rsid w:val="00657221"/>
    <w:rsid w:val="006600A6"/>
    <w:rsid w:val="0066030D"/>
    <w:rsid w:val="006605B8"/>
    <w:rsid w:val="00662161"/>
    <w:rsid w:val="00663478"/>
    <w:rsid w:val="006635DD"/>
    <w:rsid w:val="00665A3D"/>
    <w:rsid w:val="006660AF"/>
    <w:rsid w:val="006667E8"/>
    <w:rsid w:val="00670A4D"/>
    <w:rsid w:val="006718BE"/>
    <w:rsid w:val="00671C19"/>
    <w:rsid w:val="0067284C"/>
    <w:rsid w:val="006734D8"/>
    <w:rsid w:val="00674F05"/>
    <w:rsid w:val="0067659B"/>
    <w:rsid w:val="00676D80"/>
    <w:rsid w:val="00677689"/>
    <w:rsid w:val="00683F76"/>
    <w:rsid w:val="006861D9"/>
    <w:rsid w:val="00687BE8"/>
    <w:rsid w:val="0069090C"/>
    <w:rsid w:val="00690BCD"/>
    <w:rsid w:val="00691AA1"/>
    <w:rsid w:val="00692ABB"/>
    <w:rsid w:val="00693B61"/>
    <w:rsid w:val="00693C9B"/>
    <w:rsid w:val="006952B6"/>
    <w:rsid w:val="00697400"/>
    <w:rsid w:val="006A09BC"/>
    <w:rsid w:val="006A1A73"/>
    <w:rsid w:val="006A31E5"/>
    <w:rsid w:val="006A65DE"/>
    <w:rsid w:val="006B3C8C"/>
    <w:rsid w:val="006B3D43"/>
    <w:rsid w:val="006B4733"/>
    <w:rsid w:val="006B596E"/>
    <w:rsid w:val="006B5BFC"/>
    <w:rsid w:val="006B5CD2"/>
    <w:rsid w:val="006B6A31"/>
    <w:rsid w:val="006B6BC0"/>
    <w:rsid w:val="006B7ED1"/>
    <w:rsid w:val="006C07FB"/>
    <w:rsid w:val="006C0889"/>
    <w:rsid w:val="006C3663"/>
    <w:rsid w:val="006C41AB"/>
    <w:rsid w:val="006C4A3D"/>
    <w:rsid w:val="006C626C"/>
    <w:rsid w:val="006D0283"/>
    <w:rsid w:val="006D02E7"/>
    <w:rsid w:val="006D24FD"/>
    <w:rsid w:val="006D2772"/>
    <w:rsid w:val="006D2A32"/>
    <w:rsid w:val="006D2B21"/>
    <w:rsid w:val="006D350B"/>
    <w:rsid w:val="006D3AB7"/>
    <w:rsid w:val="006D476A"/>
    <w:rsid w:val="006D65F4"/>
    <w:rsid w:val="006E0171"/>
    <w:rsid w:val="006E0A04"/>
    <w:rsid w:val="006E1C74"/>
    <w:rsid w:val="006E25E4"/>
    <w:rsid w:val="006E39FC"/>
    <w:rsid w:val="006E4404"/>
    <w:rsid w:val="006E5194"/>
    <w:rsid w:val="006E5A89"/>
    <w:rsid w:val="006E6878"/>
    <w:rsid w:val="006E6A8F"/>
    <w:rsid w:val="006F082F"/>
    <w:rsid w:val="006F17F6"/>
    <w:rsid w:val="006F3394"/>
    <w:rsid w:val="006F6100"/>
    <w:rsid w:val="006F6268"/>
    <w:rsid w:val="006F6AA0"/>
    <w:rsid w:val="006F7CFB"/>
    <w:rsid w:val="00700447"/>
    <w:rsid w:val="00703E05"/>
    <w:rsid w:val="007043B2"/>
    <w:rsid w:val="007054C9"/>
    <w:rsid w:val="00705B31"/>
    <w:rsid w:val="0070669B"/>
    <w:rsid w:val="007070D0"/>
    <w:rsid w:val="0070735C"/>
    <w:rsid w:val="00707DDC"/>
    <w:rsid w:val="00710595"/>
    <w:rsid w:val="00711849"/>
    <w:rsid w:val="00713FDB"/>
    <w:rsid w:val="007170F1"/>
    <w:rsid w:val="00720177"/>
    <w:rsid w:val="0072090D"/>
    <w:rsid w:val="0072213A"/>
    <w:rsid w:val="007221EA"/>
    <w:rsid w:val="0072237D"/>
    <w:rsid w:val="007237C5"/>
    <w:rsid w:val="00724F03"/>
    <w:rsid w:val="00726A21"/>
    <w:rsid w:val="007310D7"/>
    <w:rsid w:val="00735190"/>
    <w:rsid w:val="007378DD"/>
    <w:rsid w:val="007402F5"/>
    <w:rsid w:val="007412E2"/>
    <w:rsid w:val="00744B9F"/>
    <w:rsid w:val="007467DC"/>
    <w:rsid w:val="00751440"/>
    <w:rsid w:val="00752272"/>
    <w:rsid w:val="007532A1"/>
    <w:rsid w:val="007534D8"/>
    <w:rsid w:val="00753928"/>
    <w:rsid w:val="00756529"/>
    <w:rsid w:val="00756DCF"/>
    <w:rsid w:val="00756E7F"/>
    <w:rsid w:val="00757AB9"/>
    <w:rsid w:val="00757EB8"/>
    <w:rsid w:val="007601C2"/>
    <w:rsid w:val="00761A4F"/>
    <w:rsid w:val="007655DF"/>
    <w:rsid w:val="0076570A"/>
    <w:rsid w:val="0076588D"/>
    <w:rsid w:val="00766C02"/>
    <w:rsid w:val="0077114C"/>
    <w:rsid w:val="0077127B"/>
    <w:rsid w:val="00771BA3"/>
    <w:rsid w:val="00772870"/>
    <w:rsid w:val="007812AF"/>
    <w:rsid w:val="00783EE2"/>
    <w:rsid w:val="00784401"/>
    <w:rsid w:val="00785C01"/>
    <w:rsid w:val="0078649C"/>
    <w:rsid w:val="007865B2"/>
    <w:rsid w:val="0078743F"/>
    <w:rsid w:val="00790BA8"/>
    <w:rsid w:val="00792B81"/>
    <w:rsid w:val="00792D3D"/>
    <w:rsid w:val="00793ECF"/>
    <w:rsid w:val="00793F09"/>
    <w:rsid w:val="007943AB"/>
    <w:rsid w:val="00795717"/>
    <w:rsid w:val="0079686B"/>
    <w:rsid w:val="00797555"/>
    <w:rsid w:val="007A1974"/>
    <w:rsid w:val="007A2FC9"/>
    <w:rsid w:val="007A4415"/>
    <w:rsid w:val="007A7BDA"/>
    <w:rsid w:val="007B104D"/>
    <w:rsid w:val="007B2665"/>
    <w:rsid w:val="007B5DC3"/>
    <w:rsid w:val="007B5E4D"/>
    <w:rsid w:val="007C105B"/>
    <w:rsid w:val="007C1084"/>
    <w:rsid w:val="007C11CA"/>
    <w:rsid w:val="007C21AC"/>
    <w:rsid w:val="007C3DA2"/>
    <w:rsid w:val="007C3E84"/>
    <w:rsid w:val="007C41D0"/>
    <w:rsid w:val="007C4983"/>
    <w:rsid w:val="007C6EC8"/>
    <w:rsid w:val="007C7B5A"/>
    <w:rsid w:val="007C7E2F"/>
    <w:rsid w:val="007D0C5C"/>
    <w:rsid w:val="007D113C"/>
    <w:rsid w:val="007D1988"/>
    <w:rsid w:val="007D329A"/>
    <w:rsid w:val="007D436C"/>
    <w:rsid w:val="007E0341"/>
    <w:rsid w:val="007E0764"/>
    <w:rsid w:val="007E0DCA"/>
    <w:rsid w:val="007E11DF"/>
    <w:rsid w:val="007E53D8"/>
    <w:rsid w:val="007E5AC3"/>
    <w:rsid w:val="007E5C2C"/>
    <w:rsid w:val="007E5EDF"/>
    <w:rsid w:val="007ED938"/>
    <w:rsid w:val="007F0920"/>
    <w:rsid w:val="007F2B13"/>
    <w:rsid w:val="007F3508"/>
    <w:rsid w:val="007F3DD8"/>
    <w:rsid w:val="007F40DA"/>
    <w:rsid w:val="008020C5"/>
    <w:rsid w:val="00803730"/>
    <w:rsid w:val="008060F6"/>
    <w:rsid w:val="00806560"/>
    <w:rsid w:val="008101B6"/>
    <w:rsid w:val="00810867"/>
    <w:rsid w:val="00810CCB"/>
    <w:rsid w:val="00812AD8"/>
    <w:rsid w:val="00813F59"/>
    <w:rsid w:val="00814612"/>
    <w:rsid w:val="008155D1"/>
    <w:rsid w:val="00815F0B"/>
    <w:rsid w:val="00816FD5"/>
    <w:rsid w:val="00821040"/>
    <w:rsid w:val="008216EC"/>
    <w:rsid w:val="0082211B"/>
    <w:rsid w:val="008226B4"/>
    <w:rsid w:val="00823FD2"/>
    <w:rsid w:val="00824A11"/>
    <w:rsid w:val="008260D9"/>
    <w:rsid w:val="00826485"/>
    <w:rsid w:val="00830ADD"/>
    <w:rsid w:val="008312A4"/>
    <w:rsid w:val="008331EF"/>
    <w:rsid w:val="008349CC"/>
    <w:rsid w:val="00835071"/>
    <w:rsid w:val="00837150"/>
    <w:rsid w:val="00837D88"/>
    <w:rsid w:val="008436DA"/>
    <w:rsid w:val="00843A98"/>
    <w:rsid w:val="008455D9"/>
    <w:rsid w:val="0084741C"/>
    <w:rsid w:val="008502C1"/>
    <w:rsid w:val="00850C5B"/>
    <w:rsid w:val="008514A8"/>
    <w:rsid w:val="008534CF"/>
    <w:rsid w:val="008540FA"/>
    <w:rsid w:val="008550AC"/>
    <w:rsid w:val="00857800"/>
    <w:rsid w:val="00862DA5"/>
    <w:rsid w:val="00866C32"/>
    <w:rsid w:val="00870286"/>
    <w:rsid w:val="008706F9"/>
    <w:rsid w:val="00871B31"/>
    <w:rsid w:val="0087391D"/>
    <w:rsid w:val="00876404"/>
    <w:rsid w:val="00880FF8"/>
    <w:rsid w:val="0088211D"/>
    <w:rsid w:val="00883449"/>
    <w:rsid w:val="008857F3"/>
    <w:rsid w:val="0088769E"/>
    <w:rsid w:val="00887CD1"/>
    <w:rsid w:val="00887CF9"/>
    <w:rsid w:val="0089073C"/>
    <w:rsid w:val="008909D1"/>
    <w:rsid w:val="00894D93"/>
    <w:rsid w:val="00895199"/>
    <w:rsid w:val="00897886"/>
    <w:rsid w:val="00897D97"/>
    <w:rsid w:val="008A19E3"/>
    <w:rsid w:val="008A2375"/>
    <w:rsid w:val="008A2D19"/>
    <w:rsid w:val="008A3C8B"/>
    <w:rsid w:val="008A3D87"/>
    <w:rsid w:val="008A3F10"/>
    <w:rsid w:val="008A53E9"/>
    <w:rsid w:val="008A5444"/>
    <w:rsid w:val="008A5FA2"/>
    <w:rsid w:val="008A640A"/>
    <w:rsid w:val="008A7684"/>
    <w:rsid w:val="008B0803"/>
    <w:rsid w:val="008B295B"/>
    <w:rsid w:val="008B3712"/>
    <w:rsid w:val="008B37F5"/>
    <w:rsid w:val="008B51ED"/>
    <w:rsid w:val="008B6746"/>
    <w:rsid w:val="008B71B5"/>
    <w:rsid w:val="008B76E2"/>
    <w:rsid w:val="008C0376"/>
    <w:rsid w:val="008C15F4"/>
    <w:rsid w:val="008C2C9B"/>
    <w:rsid w:val="008C3311"/>
    <w:rsid w:val="008C34C6"/>
    <w:rsid w:val="008C42FE"/>
    <w:rsid w:val="008C6150"/>
    <w:rsid w:val="008C64CD"/>
    <w:rsid w:val="008C69D5"/>
    <w:rsid w:val="008C6BCB"/>
    <w:rsid w:val="008D0043"/>
    <w:rsid w:val="008D005B"/>
    <w:rsid w:val="008D15FA"/>
    <w:rsid w:val="008D1DF7"/>
    <w:rsid w:val="008D2079"/>
    <w:rsid w:val="008D2A50"/>
    <w:rsid w:val="008D37FB"/>
    <w:rsid w:val="008D4350"/>
    <w:rsid w:val="008D4803"/>
    <w:rsid w:val="008E1E39"/>
    <w:rsid w:val="008E336C"/>
    <w:rsid w:val="008E4041"/>
    <w:rsid w:val="008E4B54"/>
    <w:rsid w:val="008E5420"/>
    <w:rsid w:val="008F548B"/>
    <w:rsid w:val="008F63D5"/>
    <w:rsid w:val="0090002E"/>
    <w:rsid w:val="00900644"/>
    <w:rsid w:val="00902445"/>
    <w:rsid w:val="00902AD5"/>
    <w:rsid w:val="00903002"/>
    <w:rsid w:val="009030F5"/>
    <w:rsid w:val="009040EA"/>
    <w:rsid w:val="00904164"/>
    <w:rsid w:val="00906A74"/>
    <w:rsid w:val="00907535"/>
    <w:rsid w:val="00907F9F"/>
    <w:rsid w:val="0091280C"/>
    <w:rsid w:val="0091366C"/>
    <w:rsid w:val="00915D9F"/>
    <w:rsid w:val="00916DEF"/>
    <w:rsid w:val="00917FF5"/>
    <w:rsid w:val="009215D4"/>
    <w:rsid w:val="00922161"/>
    <w:rsid w:val="00922C97"/>
    <w:rsid w:val="00922CCD"/>
    <w:rsid w:val="00924C3B"/>
    <w:rsid w:val="00930F2F"/>
    <w:rsid w:val="00931336"/>
    <w:rsid w:val="00932229"/>
    <w:rsid w:val="0093355D"/>
    <w:rsid w:val="00933CFE"/>
    <w:rsid w:val="00935392"/>
    <w:rsid w:val="009368C9"/>
    <w:rsid w:val="00936A36"/>
    <w:rsid w:val="00937FF2"/>
    <w:rsid w:val="00943690"/>
    <w:rsid w:val="00944E50"/>
    <w:rsid w:val="009450F2"/>
    <w:rsid w:val="00947808"/>
    <w:rsid w:val="00947DBC"/>
    <w:rsid w:val="00950142"/>
    <w:rsid w:val="0095074A"/>
    <w:rsid w:val="009507BC"/>
    <w:rsid w:val="00953BC7"/>
    <w:rsid w:val="00954B1F"/>
    <w:rsid w:val="00954E45"/>
    <w:rsid w:val="00955764"/>
    <w:rsid w:val="00955935"/>
    <w:rsid w:val="00955E19"/>
    <w:rsid w:val="00955F16"/>
    <w:rsid w:val="00956B42"/>
    <w:rsid w:val="00957367"/>
    <w:rsid w:val="00957D4D"/>
    <w:rsid w:val="0096194D"/>
    <w:rsid w:val="00961D84"/>
    <w:rsid w:val="00961DB1"/>
    <w:rsid w:val="0096274A"/>
    <w:rsid w:val="00962788"/>
    <w:rsid w:val="0096695F"/>
    <w:rsid w:val="00967F44"/>
    <w:rsid w:val="00970CEB"/>
    <w:rsid w:val="009717B2"/>
    <w:rsid w:val="00973CED"/>
    <w:rsid w:val="00974CB6"/>
    <w:rsid w:val="009760C4"/>
    <w:rsid w:val="0098030E"/>
    <w:rsid w:val="009804CB"/>
    <w:rsid w:val="00980D8D"/>
    <w:rsid w:val="00981A3C"/>
    <w:rsid w:val="0098268F"/>
    <w:rsid w:val="00983048"/>
    <w:rsid w:val="0098329E"/>
    <w:rsid w:val="0098389C"/>
    <w:rsid w:val="00986761"/>
    <w:rsid w:val="00986D51"/>
    <w:rsid w:val="009873C9"/>
    <w:rsid w:val="00987518"/>
    <w:rsid w:val="00987982"/>
    <w:rsid w:val="00990CC3"/>
    <w:rsid w:val="00991829"/>
    <w:rsid w:val="0099289C"/>
    <w:rsid w:val="00992E62"/>
    <w:rsid w:val="009936B5"/>
    <w:rsid w:val="00994B24"/>
    <w:rsid w:val="009978F6"/>
    <w:rsid w:val="00997D5E"/>
    <w:rsid w:val="009A0DA9"/>
    <w:rsid w:val="009A1AF5"/>
    <w:rsid w:val="009A2B68"/>
    <w:rsid w:val="009A41DA"/>
    <w:rsid w:val="009A543E"/>
    <w:rsid w:val="009A6B5C"/>
    <w:rsid w:val="009B07B2"/>
    <w:rsid w:val="009B0F83"/>
    <w:rsid w:val="009B29C4"/>
    <w:rsid w:val="009B35B7"/>
    <w:rsid w:val="009B4686"/>
    <w:rsid w:val="009B5743"/>
    <w:rsid w:val="009B698C"/>
    <w:rsid w:val="009B7A92"/>
    <w:rsid w:val="009C0E29"/>
    <w:rsid w:val="009C1B8D"/>
    <w:rsid w:val="009C365F"/>
    <w:rsid w:val="009C3928"/>
    <w:rsid w:val="009C5710"/>
    <w:rsid w:val="009C60FF"/>
    <w:rsid w:val="009C7401"/>
    <w:rsid w:val="009D0219"/>
    <w:rsid w:val="009D1C55"/>
    <w:rsid w:val="009D32B9"/>
    <w:rsid w:val="009D4623"/>
    <w:rsid w:val="009D5DAD"/>
    <w:rsid w:val="009D6D82"/>
    <w:rsid w:val="009E1B70"/>
    <w:rsid w:val="009E2D14"/>
    <w:rsid w:val="009E71EA"/>
    <w:rsid w:val="009E7543"/>
    <w:rsid w:val="009F0A6F"/>
    <w:rsid w:val="009F2B41"/>
    <w:rsid w:val="009F2C0B"/>
    <w:rsid w:val="009F6DD1"/>
    <w:rsid w:val="009F74A1"/>
    <w:rsid w:val="009F7705"/>
    <w:rsid w:val="009F79FD"/>
    <w:rsid w:val="00A01205"/>
    <w:rsid w:val="00A01974"/>
    <w:rsid w:val="00A02356"/>
    <w:rsid w:val="00A0274F"/>
    <w:rsid w:val="00A02FD6"/>
    <w:rsid w:val="00A03E43"/>
    <w:rsid w:val="00A0518B"/>
    <w:rsid w:val="00A06256"/>
    <w:rsid w:val="00A0727F"/>
    <w:rsid w:val="00A07F92"/>
    <w:rsid w:val="00A10CB0"/>
    <w:rsid w:val="00A11293"/>
    <w:rsid w:val="00A112B4"/>
    <w:rsid w:val="00A14888"/>
    <w:rsid w:val="00A149C3"/>
    <w:rsid w:val="00A17CF3"/>
    <w:rsid w:val="00A2209D"/>
    <w:rsid w:val="00A225DE"/>
    <w:rsid w:val="00A24EB6"/>
    <w:rsid w:val="00A26FF9"/>
    <w:rsid w:val="00A27B1C"/>
    <w:rsid w:val="00A31AFF"/>
    <w:rsid w:val="00A3550C"/>
    <w:rsid w:val="00A36163"/>
    <w:rsid w:val="00A36F21"/>
    <w:rsid w:val="00A375B7"/>
    <w:rsid w:val="00A42BF8"/>
    <w:rsid w:val="00A435B5"/>
    <w:rsid w:val="00A44114"/>
    <w:rsid w:val="00A45439"/>
    <w:rsid w:val="00A46A4B"/>
    <w:rsid w:val="00A51EE2"/>
    <w:rsid w:val="00A52A1C"/>
    <w:rsid w:val="00A53C62"/>
    <w:rsid w:val="00A53D8B"/>
    <w:rsid w:val="00A54CD2"/>
    <w:rsid w:val="00A554F8"/>
    <w:rsid w:val="00A60B67"/>
    <w:rsid w:val="00A61E22"/>
    <w:rsid w:val="00A62FA1"/>
    <w:rsid w:val="00A63F4D"/>
    <w:rsid w:val="00A67E0A"/>
    <w:rsid w:val="00A7030E"/>
    <w:rsid w:val="00A70BE8"/>
    <w:rsid w:val="00A7328E"/>
    <w:rsid w:val="00A7421B"/>
    <w:rsid w:val="00A74C36"/>
    <w:rsid w:val="00A74F86"/>
    <w:rsid w:val="00A76CA3"/>
    <w:rsid w:val="00A76E8C"/>
    <w:rsid w:val="00A80FEA"/>
    <w:rsid w:val="00A82190"/>
    <w:rsid w:val="00A82B09"/>
    <w:rsid w:val="00A8306F"/>
    <w:rsid w:val="00A83653"/>
    <w:rsid w:val="00A84883"/>
    <w:rsid w:val="00A85590"/>
    <w:rsid w:val="00A856AC"/>
    <w:rsid w:val="00A85A1C"/>
    <w:rsid w:val="00A923CE"/>
    <w:rsid w:val="00A92D6D"/>
    <w:rsid w:val="00A93339"/>
    <w:rsid w:val="00A93CEE"/>
    <w:rsid w:val="00A95534"/>
    <w:rsid w:val="00A96A5C"/>
    <w:rsid w:val="00AA0800"/>
    <w:rsid w:val="00AA0D5C"/>
    <w:rsid w:val="00AA42F1"/>
    <w:rsid w:val="00AA5F55"/>
    <w:rsid w:val="00AA619C"/>
    <w:rsid w:val="00AA6764"/>
    <w:rsid w:val="00AA747D"/>
    <w:rsid w:val="00AB0D3B"/>
    <w:rsid w:val="00AB131D"/>
    <w:rsid w:val="00AB2FC7"/>
    <w:rsid w:val="00AB604F"/>
    <w:rsid w:val="00AB6DF9"/>
    <w:rsid w:val="00AB7D43"/>
    <w:rsid w:val="00AC208C"/>
    <w:rsid w:val="00AC23E4"/>
    <w:rsid w:val="00AC2B23"/>
    <w:rsid w:val="00AC3277"/>
    <w:rsid w:val="00AC5025"/>
    <w:rsid w:val="00AC5BD3"/>
    <w:rsid w:val="00AC5BE7"/>
    <w:rsid w:val="00AC790C"/>
    <w:rsid w:val="00AC7CA5"/>
    <w:rsid w:val="00AC7DA4"/>
    <w:rsid w:val="00AD0D39"/>
    <w:rsid w:val="00AD155E"/>
    <w:rsid w:val="00AD190E"/>
    <w:rsid w:val="00AD27EE"/>
    <w:rsid w:val="00AE52BC"/>
    <w:rsid w:val="00AE546E"/>
    <w:rsid w:val="00AE66AC"/>
    <w:rsid w:val="00AF0723"/>
    <w:rsid w:val="00AF2914"/>
    <w:rsid w:val="00AF31A0"/>
    <w:rsid w:val="00AF3505"/>
    <w:rsid w:val="00AF6678"/>
    <w:rsid w:val="00B00CB4"/>
    <w:rsid w:val="00B00E3C"/>
    <w:rsid w:val="00B016A8"/>
    <w:rsid w:val="00B026F1"/>
    <w:rsid w:val="00B03FE2"/>
    <w:rsid w:val="00B052E5"/>
    <w:rsid w:val="00B06BF3"/>
    <w:rsid w:val="00B103A4"/>
    <w:rsid w:val="00B11258"/>
    <w:rsid w:val="00B128E1"/>
    <w:rsid w:val="00B1314D"/>
    <w:rsid w:val="00B13A10"/>
    <w:rsid w:val="00B150A4"/>
    <w:rsid w:val="00B210D0"/>
    <w:rsid w:val="00B237CB"/>
    <w:rsid w:val="00B2701B"/>
    <w:rsid w:val="00B27EB0"/>
    <w:rsid w:val="00B32F06"/>
    <w:rsid w:val="00B33C58"/>
    <w:rsid w:val="00B36DAD"/>
    <w:rsid w:val="00B42DB9"/>
    <w:rsid w:val="00B43547"/>
    <w:rsid w:val="00B43643"/>
    <w:rsid w:val="00B4427C"/>
    <w:rsid w:val="00B46369"/>
    <w:rsid w:val="00B5096B"/>
    <w:rsid w:val="00B535CA"/>
    <w:rsid w:val="00B5487D"/>
    <w:rsid w:val="00B57884"/>
    <w:rsid w:val="00B606AA"/>
    <w:rsid w:val="00B60E21"/>
    <w:rsid w:val="00B64AA3"/>
    <w:rsid w:val="00B65CF0"/>
    <w:rsid w:val="00B66122"/>
    <w:rsid w:val="00B71C6B"/>
    <w:rsid w:val="00B71F7C"/>
    <w:rsid w:val="00B7230B"/>
    <w:rsid w:val="00B72396"/>
    <w:rsid w:val="00B72B32"/>
    <w:rsid w:val="00B72EF9"/>
    <w:rsid w:val="00B73DAB"/>
    <w:rsid w:val="00B7442B"/>
    <w:rsid w:val="00B803D5"/>
    <w:rsid w:val="00B82372"/>
    <w:rsid w:val="00B8293E"/>
    <w:rsid w:val="00B84E54"/>
    <w:rsid w:val="00B8603B"/>
    <w:rsid w:val="00B9023A"/>
    <w:rsid w:val="00B9041E"/>
    <w:rsid w:val="00B96BB8"/>
    <w:rsid w:val="00B97141"/>
    <w:rsid w:val="00BA059F"/>
    <w:rsid w:val="00BA06DE"/>
    <w:rsid w:val="00BA12F0"/>
    <w:rsid w:val="00BA298E"/>
    <w:rsid w:val="00BA3022"/>
    <w:rsid w:val="00BA4D2D"/>
    <w:rsid w:val="00BA4F28"/>
    <w:rsid w:val="00BA619C"/>
    <w:rsid w:val="00BB0D3D"/>
    <w:rsid w:val="00BB211A"/>
    <w:rsid w:val="00BB4500"/>
    <w:rsid w:val="00BB6386"/>
    <w:rsid w:val="00BB6ADB"/>
    <w:rsid w:val="00BC0C59"/>
    <w:rsid w:val="00BC2161"/>
    <w:rsid w:val="00BC297E"/>
    <w:rsid w:val="00BC37AE"/>
    <w:rsid w:val="00BC4EFF"/>
    <w:rsid w:val="00BC55C4"/>
    <w:rsid w:val="00BD04E0"/>
    <w:rsid w:val="00BD225A"/>
    <w:rsid w:val="00BD233C"/>
    <w:rsid w:val="00BD4A0C"/>
    <w:rsid w:val="00BD6A76"/>
    <w:rsid w:val="00BD6DC1"/>
    <w:rsid w:val="00BDCEBD"/>
    <w:rsid w:val="00BE2424"/>
    <w:rsid w:val="00BE4BA6"/>
    <w:rsid w:val="00BE59E9"/>
    <w:rsid w:val="00BE5CC6"/>
    <w:rsid w:val="00BF0C38"/>
    <w:rsid w:val="00BF1679"/>
    <w:rsid w:val="00BF2E38"/>
    <w:rsid w:val="00BF3594"/>
    <w:rsid w:val="00BF45E5"/>
    <w:rsid w:val="00BF59FF"/>
    <w:rsid w:val="00BF6519"/>
    <w:rsid w:val="00BF713F"/>
    <w:rsid w:val="00BF728D"/>
    <w:rsid w:val="00BF7AD8"/>
    <w:rsid w:val="00C0050E"/>
    <w:rsid w:val="00C023C7"/>
    <w:rsid w:val="00C03DE0"/>
    <w:rsid w:val="00C0556A"/>
    <w:rsid w:val="00C0560A"/>
    <w:rsid w:val="00C05D11"/>
    <w:rsid w:val="00C0683A"/>
    <w:rsid w:val="00C07A76"/>
    <w:rsid w:val="00C124C8"/>
    <w:rsid w:val="00C13A08"/>
    <w:rsid w:val="00C16BBA"/>
    <w:rsid w:val="00C215D2"/>
    <w:rsid w:val="00C2347C"/>
    <w:rsid w:val="00C239A4"/>
    <w:rsid w:val="00C24DE1"/>
    <w:rsid w:val="00C25A40"/>
    <w:rsid w:val="00C315F4"/>
    <w:rsid w:val="00C31B4D"/>
    <w:rsid w:val="00C32EBE"/>
    <w:rsid w:val="00C33B7B"/>
    <w:rsid w:val="00C34930"/>
    <w:rsid w:val="00C34DDC"/>
    <w:rsid w:val="00C355FD"/>
    <w:rsid w:val="00C40C54"/>
    <w:rsid w:val="00C464E1"/>
    <w:rsid w:val="00C467E0"/>
    <w:rsid w:val="00C52D20"/>
    <w:rsid w:val="00C53DCE"/>
    <w:rsid w:val="00C57553"/>
    <w:rsid w:val="00C57BC3"/>
    <w:rsid w:val="00C60004"/>
    <w:rsid w:val="00C60303"/>
    <w:rsid w:val="00C643FF"/>
    <w:rsid w:val="00C6530E"/>
    <w:rsid w:val="00C6654D"/>
    <w:rsid w:val="00C719EA"/>
    <w:rsid w:val="00C7428A"/>
    <w:rsid w:val="00C752C9"/>
    <w:rsid w:val="00C754AA"/>
    <w:rsid w:val="00C776FB"/>
    <w:rsid w:val="00C81DA1"/>
    <w:rsid w:val="00C82368"/>
    <w:rsid w:val="00C84213"/>
    <w:rsid w:val="00C84E96"/>
    <w:rsid w:val="00C8633B"/>
    <w:rsid w:val="00C86348"/>
    <w:rsid w:val="00C87C7B"/>
    <w:rsid w:val="00C90890"/>
    <w:rsid w:val="00C916C4"/>
    <w:rsid w:val="00C936D3"/>
    <w:rsid w:val="00C93E99"/>
    <w:rsid w:val="00C94589"/>
    <w:rsid w:val="00C957D1"/>
    <w:rsid w:val="00C96AE4"/>
    <w:rsid w:val="00CA0B6F"/>
    <w:rsid w:val="00CA1495"/>
    <w:rsid w:val="00CA43F4"/>
    <w:rsid w:val="00CA4C45"/>
    <w:rsid w:val="00CA53E9"/>
    <w:rsid w:val="00CA6436"/>
    <w:rsid w:val="00CA6695"/>
    <w:rsid w:val="00CA670F"/>
    <w:rsid w:val="00CA69D3"/>
    <w:rsid w:val="00CA74F1"/>
    <w:rsid w:val="00CA7A19"/>
    <w:rsid w:val="00CB1093"/>
    <w:rsid w:val="00CB18AC"/>
    <w:rsid w:val="00CB2158"/>
    <w:rsid w:val="00CB407B"/>
    <w:rsid w:val="00CB53F4"/>
    <w:rsid w:val="00CB5D37"/>
    <w:rsid w:val="00CB65BF"/>
    <w:rsid w:val="00CC11F1"/>
    <w:rsid w:val="00CC1E92"/>
    <w:rsid w:val="00CC2992"/>
    <w:rsid w:val="00CC38F3"/>
    <w:rsid w:val="00CC3E75"/>
    <w:rsid w:val="00CC4707"/>
    <w:rsid w:val="00CC7194"/>
    <w:rsid w:val="00CC7D85"/>
    <w:rsid w:val="00CD0244"/>
    <w:rsid w:val="00CD15C6"/>
    <w:rsid w:val="00CD1BBE"/>
    <w:rsid w:val="00CD275E"/>
    <w:rsid w:val="00CD4310"/>
    <w:rsid w:val="00CD50BC"/>
    <w:rsid w:val="00CD61B5"/>
    <w:rsid w:val="00CD7ED9"/>
    <w:rsid w:val="00CE15F8"/>
    <w:rsid w:val="00CE4A10"/>
    <w:rsid w:val="00CE54A1"/>
    <w:rsid w:val="00CE5CE5"/>
    <w:rsid w:val="00CE6435"/>
    <w:rsid w:val="00CE7728"/>
    <w:rsid w:val="00CF0DDD"/>
    <w:rsid w:val="00CF13E9"/>
    <w:rsid w:val="00CF3332"/>
    <w:rsid w:val="00CF3D29"/>
    <w:rsid w:val="00CF709A"/>
    <w:rsid w:val="00CF72E5"/>
    <w:rsid w:val="00D03491"/>
    <w:rsid w:val="00D03D9B"/>
    <w:rsid w:val="00D045E0"/>
    <w:rsid w:val="00D0794B"/>
    <w:rsid w:val="00D10289"/>
    <w:rsid w:val="00D10716"/>
    <w:rsid w:val="00D10D8A"/>
    <w:rsid w:val="00D120EC"/>
    <w:rsid w:val="00D1262B"/>
    <w:rsid w:val="00D13E8E"/>
    <w:rsid w:val="00D15762"/>
    <w:rsid w:val="00D15A33"/>
    <w:rsid w:val="00D15C44"/>
    <w:rsid w:val="00D2029B"/>
    <w:rsid w:val="00D211B1"/>
    <w:rsid w:val="00D22297"/>
    <w:rsid w:val="00D223F5"/>
    <w:rsid w:val="00D25A2D"/>
    <w:rsid w:val="00D27634"/>
    <w:rsid w:val="00D33AF3"/>
    <w:rsid w:val="00D36FF0"/>
    <w:rsid w:val="00D433E0"/>
    <w:rsid w:val="00D44B76"/>
    <w:rsid w:val="00D45624"/>
    <w:rsid w:val="00D47463"/>
    <w:rsid w:val="00D47A25"/>
    <w:rsid w:val="00D506B6"/>
    <w:rsid w:val="00D5120E"/>
    <w:rsid w:val="00D5379E"/>
    <w:rsid w:val="00D565B1"/>
    <w:rsid w:val="00D57CAE"/>
    <w:rsid w:val="00D61423"/>
    <w:rsid w:val="00D616BE"/>
    <w:rsid w:val="00D62311"/>
    <w:rsid w:val="00D6309A"/>
    <w:rsid w:val="00D63113"/>
    <w:rsid w:val="00D632B8"/>
    <w:rsid w:val="00D63B29"/>
    <w:rsid w:val="00D64429"/>
    <w:rsid w:val="00D64518"/>
    <w:rsid w:val="00D64F18"/>
    <w:rsid w:val="00D71331"/>
    <w:rsid w:val="00D7374C"/>
    <w:rsid w:val="00D74A9B"/>
    <w:rsid w:val="00D74E9A"/>
    <w:rsid w:val="00D7533C"/>
    <w:rsid w:val="00D75B15"/>
    <w:rsid w:val="00D80802"/>
    <w:rsid w:val="00D830E1"/>
    <w:rsid w:val="00D872B9"/>
    <w:rsid w:val="00D90F6D"/>
    <w:rsid w:val="00D91A01"/>
    <w:rsid w:val="00D92173"/>
    <w:rsid w:val="00D92D72"/>
    <w:rsid w:val="00D93816"/>
    <w:rsid w:val="00D93B61"/>
    <w:rsid w:val="00D959CB"/>
    <w:rsid w:val="00DA155E"/>
    <w:rsid w:val="00DA1930"/>
    <w:rsid w:val="00DA1F12"/>
    <w:rsid w:val="00DA20AA"/>
    <w:rsid w:val="00DA22A4"/>
    <w:rsid w:val="00DA27BB"/>
    <w:rsid w:val="00DA2A3E"/>
    <w:rsid w:val="00DA34FC"/>
    <w:rsid w:val="00DA5B73"/>
    <w:rsid w:val="00DA6A37"/>
    <w:rsid w:val="00DAA125"/>
    <w:rsid w:val="00DB3FBE"/>
    <w:rsid w:val="00DB4BBA"/>
    <w:rsid w:val="00DB4BCD"/>
    <w:rsid w:val="00DB4F41"/>
    <w:rsid w:val="00DB5E5A"/>
    <w:rsid w:val="00DB7299"/>
    <w:rsid w:val="00DB7C11"/>
    <w:rsid w:val="00DC0C74"/>
    <w:rsid w:val="00DC2048"/>
    <w:rsid w:val="00DC2A29"/>
    <w:rsid w:val="00DC428E"/>
    <w:rsid w:val="00DC57F9"/>
    <w:rsid w:val="00DC58FA"/>
    <w:rsid w:val="00DC6A3C"/>
    <w:rsid w:val="00DC6CFD"/>
    <w:rsid w:val="00DC77DC"/>
    <w:rsid w:val="00DC7918"/>
    <w:rsid w:val="00DC7B0F"/>
    <w:rsid w:val="00DC7DE7"/>
    <w:rsid w:val="00DD02E7"/>
    <w:rsid w:val="00DD1E3A"/>
    <w:rsid w:val="00DD2E2F"/>
    <w:rsid w:val="00DD2F34"/>
    <w:rsid w:val="00DD475D"/>
    <w:rsid w:val="00DD63B0"/>
    <w:rsid w:val="00DD7AAF"/>
    <w:rsid w:val="00DE0647"/>
    <w:rsid w:val="00DE1121"/>
    <w:rsid w:val="00DE263D"/>
    <w:rsid w:val="00DE334E"/>
    <w:rsid w:val="00DE3F77"/>
    <w:rsid w:val="00DE4D7E"/>
    <w:rsid w:val="00DE5772"/>
    <w:rsid w:val="00DE60B8"/>
    <w:rsid w:val="00DE6C9D"/>
    <w:rsid w:val="00DE6DAD"/>
    <w:rsid w:val="00DF0D7C"/>
    <w:rsid w:val="00DF13F6"/>
    <w:rsid w:val="00DF1B84"/>
    <w:rsid w:val="00DF2296"/>
    <w:rsid w:val="00DF417F"/>
    <w:rsid w:val="00DF451C"/>
    <w:rsid w:val="00DF45F5"/>
    <w:rsid w:val="00DF5E5B"/>
    <w:rsid w:val="00DF68A3"/>
    <w:rsid w:val="00E0034F"/>
    <w:rsid w:val="00E01526"/>
    <w:rsid w:val="00E01927"/>
    <w:rsid w:val="00E05267"/>
    <w:rsid w:val="00E05395"/>
    <w:rsid w:val="00E05C9C"/>
    <w:rsid w:val="00E05ED0"/>
    <w:rsid w:val="00E061B4"/>
    <w:rsid w:val="00E06C1A"/>
    <w:rsid w:val="00E06F93"/>
    <w:rsid w:val="00E0766D"/>
    <w:rsid w:val="00E10C94"/>
    <w:rsid w:val="00E1164D"/>
    <w:rsid w:val="00E128E6"/>
    <w:rsid w:val="00E13494"/>
    <w:rsid w:val="00E1487E"/>
    <w:rsid w:val="00E150EB"/>
    <w:rsid w:val="00E21882"/>
    <w:rsid w:val="00E21DC5"/>
    <w:rsid w:val="00E22F77"/>
    <w:rsid w:val="00E253CB"/>
    <w:rsid w:val="00E26B31"/>
    <w:rsid w:val="00E3228D"/>
    <w:rsid w:val="00E32C60"/>
    <w:rsid w:val="00E32FB4"/>
    <w:rsid w:val="00E33E9E"/>
    <w:rsid w:val="00E369E6"/>
    <w:rsid w:val="00E4096F"/>
    <w:rsid w:val="00E41C4F"/>
    <w:rsid w:val="00E46307"/>
    <w:rsid w:val="00E47B2F"/>
    <w:rsid w:val="00E47E83"/>
    <w:rsid w:val="00E50C43"/>
    <w:rsid w:val="00E516BC"/>
    <w:rsid w:val="00E51EF8"/>
    <w:rsid w:val="00E5360B"/>
    <w:rsid w:val="00E53BE4"/>
    <w:rsid w:val="00E5722B"/>
    <w:rsid w:val="00E57E23"/>
    <w:rsid w:val="00E60C17"/>
    <w:rsid w:val="00E61819"/>
    <w:rsid w:val="00E61872"/>
    <w:rsid w:val="00E634F0"/>
    <w:rsid w:val="00E6352B"/>
    <w:rsid w:val="00E662FB"/>
    <w:rsid w:val="00E7216B"/>
    <w:rsid w:val="00E723D6"/>
    <w:rsid w:val="00E725E7"/>
    <w:rsid w:val="00E7295D"/>
    <w:rsid w:val="00E72AED"/>
    <w:rsid w:val="00E74975"/>
    <w:rsid w:val="00E74C0E"/>
    <w:rsid w:val="00E765B3"/>
    <w:rsid w:val="00E777CF"/>
    <w:rsid w:val="00E812C6"/>
    <w:rsid w:val="00E84182"/>
    <w:rsid w:val="00E85A49"/>
    <w:rsid w:val="00E85AF6"/>
    <w:rsid w:val="00E85BB2"/>
    <w:rsid w:val="00E87483"/>
    <w:rsid w:val="00E9176A"/>
    <w:rsid w:val="00E9195C"/>
    <w:rsid w:val="00E91FA6"/>
    <w:rsid w:val="00E93708"/>
    <w:rsid w:val="00E93FE7"/>
    <w:rsid w:val="00E94145"/>
    <w:rsid w:val="00E95AAB"/>
    <w:rsid w:val="00EA0665"/>
    <w:rsid w:val="00EA23F6"/>
    <w:rsid w:val="00EA3020"/>
    <w:rsid w:val="00EA36B1"/>
    <w:rsid w:val="00EA3D6A"/>
    <w:rsid w:val="00EA4256"/>
    <w:rsid w:val="00EA481C"/>
    <w:rsid w:val="00EA567A"/>
    <w:rsid w:val="00EA63BD"/>
    <w:rsid w:val="00EA64C6"/>
    <w:rsid w:val="00EA6983"/>
    <w:rsid w:val="00EA6A44"/>
    <w:rsid w:val="00EA6D01"/>
    <w:rsid w:val="00EB04C5"/>
    <w:rsid w:val="00EB5144"/>
    <w:rsid w:val="00EB549B"/>
    <w:rsid w:val="00EB5C72"/>
    <w:rsid w:val="00EB655E"/>
    <w:rsid w:val="00EC2A32"/>
    <w:rsid w:val="00EC416F"/>
    <w:rsid w:val="00EC5657"/>
    <w:rsid w:val="00EC763F"/>
    <w:rsid w:val="00ED0886"/>
    <w:rsid w:val="00ED1904"/>
    <w:rsid w:val="00ED197D"/>
    <w:rsid w:val="00ED3979"/>
    <w:rsid w:val="00ED4855"/>
    <w:rsid w:val="00ED52DF"/>
    <w:rsid w:val="00ED66DC"/>
    <w:rsid w:val="00EE1387"/>
    <w:rsid w:val="00EE1F0E"/>
    <w:rsid w:val="00EE3884"/>
    <w:rsid w:val="00EE3981"/>
    <w:rsid w:val="00EE626E"/>
    <w:rsid w:val="00EE62DC"/>
    <w:rsid w:val="00EE66AC"/>
    <w:rsid w:val="00EE6F93"/>
    <w:rsid w:val="00EE7D90"/>
    <w:rsid w:val="00EF0FEE"/>
    <w:rsid w:val="00EF1733"/>
    <w:rsid w:val="00EF1B18"/>
    <w:rsid w:val="00EF20D2"/>
    <w:rsid w:val="00EF33F1"/>
    <w:rsid w:val="00EF5013"/>
    <w:rsid w:val="00EF5502"/>
    <w:rsid w:val="00EF7B1D"/>
    <w:rsid w:val="00EF7E52"/>
    <w:rsid w:val="00EFFC1D"/>
    <w:rsid w:val="00F008E3"/>
    <w:rsid w:val="00F00A73"/>
    <w:rsid w:val="00F01FFB"/>
    <w:rsid w:val="00F02116"/>
    <w:rsid w:val="00F02AF8"/>
    <w:rsid w:val="00F02C6C"/>
    <w:rsid w:val="00F03145"/>
    <w:rsid w:val="00F045A6"/>
    <w:rsid w:val="00F047B8"/>
    <w:rsid w:val="00F06B7F"/>
    <w:rsid w:val="00F0736E"/>
    <w:rsid w:val="00F075F3"/>
    <w:rsid w:val="00F13762"/>
    <w:rsid w:val="00F13C35"/>
    <w:rsid w:val="00F14F49"/>
    <w:rsid w:val="00F15031"/>
    <w:rsid w:val="00F156E1"/>
    <w:rsid w:val="00F15F98"/>
    <w:rsid w:val="00F16445"/>
    <w:rsid w:val="00F165DF"/>
    <w:rsid w:val="00F23680"/>
    <w:rsid w:val="00F23969"/>
    <w:rsid w:val="00F24D63"/>
    <w:rsid w:val="00F30489"/>
    <w:rsid w:val="00F31E56"/>
    <w:rsid w:val="00F3309A"/>
    <w:rsid w:val="00F337A6"/>
    <w:rsid w:val="00F33833"/>
    <w:rsid w:val="00F33856"/>
    <w:rsid w:val="00F33DC7"/>
    <w:rsid w:val="00F351A0"/>
    <w:rsid w:val="00F36AFF"/>
    <w:rsid w:val="00F37644"/>
    <w:rsid w:val="00F406B4"/>
    <w:rsid w:val="00F443BF"/>
    <w:rsid w:val="00F44A9E"/>
    <w:rsid w:val="00F454C7"/>
    <w:rsid w:val="00F4678C"/>
    <w:rsid w:val="00F50DD3"/>
    <w:rsid w:val="00F513D3"/>
    <w:rsid w:val="00F51E0D"/>
    <w:rsid w:val="00F51E73"/>
    <w:rsid w:val="00F5261D"/>
    <w:rsid w:val="00F549C2"/>
    <w:rsid w:val="00F557E9"/>
    <w:rsid w:val="00F563D6"/>
    <w:rsid w:val="00F5657E"/>
    <w:rsid w:val="00F565E6"/>
    <w:rsid w:val="00F568A6"/>
    <w:rsid w:val="00F56CB7"/>
    <w:rsid w:val="00F6122F"/>
    <w:rsid w:val="00F62438"/>
    <w:rsid w:val="00F647A2"/>
    <w:rsid w:val="00F65876"/>
    <w:rsid w:val="00F709FB"/>
    <w:rsid w:val="00F76346"/>
    <w:rsid w:val="00F77731"/>
    <w:rsid w:val="00F81502"/>
    <w:rsid w:val="00F81D0F"/>
    <w:rsid w:val="00F83291"/>
    <w:rsid w:val="00F866C0"/>
    <w:rsid w:val="00F869D1"/>
    <w:rsid w:val="00F9040B"/>
    <w:rsid w:val="00F90761"/>
    <w:rsid w:val="00F92F44"/>
    <w:rsid w:val="00F93519"/>
    <w:rsid w:val="00F93C11"/>
    <w:rsid w:val="00F9490D"/>
    <w:rsid w:val="00F94B05"/>
    <w:rsid w:val="00F9641E"/>
    <w:rsid w:val="00F96CC5"/>
    <w:rsid w:val="00FA0C0E"/>
    <w:rsid w:val="00FA4C5D"/>
    <w:rsid w:val="00FA4FF8"/>
    <w:rsid w:val="00FA6A71"/>
    <w:rsid w:val="00FB1BD1"/>
    <w:rsid w:val="00FB37D4"/>
    <w:rsid w:val="00FB3C9B"/>
    <w:rsid w:val="00FB6920"/>
    <w:rsid w:val="00FB7C1A"/>
    <w:rsid w:val="00FD265E"/>
    <w:rsid w:val="00FD28F4"/>
    <w:rsid w:val="00FD2BDC"/>
    <w:rsid w:val="00FD3D6B"/>
    <w:rsid w:val="00FD4568"/>
    <w:rsid w:val="00FD76F0"/>
    <w:rsid w:val="00FE0502"/>
    <w:rsid w:val="00FE092C"/>
    <w:rsid w:val="00FE2DF0"/>
    <w:rsid w:val="00FE3290"/>
    <w:rsid w:val="00FE3C20"/>
    <w:rsid w:val="00FE4803"/>
    <w:rsid w:val="00FE7CC3"/>
    <w:rsid w:val="00FF1CAE"/>
    <w:rsid w:val="00FF362F"/>
    <w:rsid w:val="00FF472A"/>
    <w:rsid w:val="00FF5822"/>
    <w:rsid w:val="00FF7E51"/>
    <w:rsid w:val="01012812"/>
    <w:rsid w:val="010A27D3"/>
    <w:rsid w:val="01206FC3"/>
    <w:rsid w:val="0123552A"/>
    <w:rsid w:val="01249ECD"/>
    <w:rsid w:val="0124EA98"/>
    <w:rsid w:val="01471127"/>
    <w:rsid w:val="0153A2D6"/>
    <w:rsid w:val="015AFC8B"/>
    <w:rsid w:val="016D27A1"/>
    <w:rsid w:val="016DC9B1"/>
    <w:rsid w:val="0178EB16"/>
    <w:rsid w:val="018C90AA"/>
    <w:rsid w:val="01965249"/>
    <w:rsid w:val="01A8CCD8"/>
    <w:rsid w:val="01AC6092"/>
    <w:rsid w:val="01CDF0B2"/>
    <w:rsid w:val="01F63FE3"/>
    <w:rsid w:val="020E074E"/>
    <w:rsid w:val="022B2F62"/>
    <w:rsid w:val="02338A82"/>
    <w:rsid w:val="0235C02B"/>
    <w:rsid w:val="024ED19A"/>
    <w:rsid w:val="02767186"/>
    <w:rsid w:val="027AA6CF"/>
    <w:rsid w:val="0281AF8B"/>
    <w:rsid w:val="02820011"/>
    <w:rsid w:val="02BE5467"/>
    <w:rsid w:val="02BFE215"/>
    <w:rsid w:val="02CDACEC"/>
    <w:rsid w:val="02D47FB7"/>
    <w:rsid w:val="02DDD0E5"/>
    <w:rsid w:val="02E9816D"/>
    <w:rsid w:val="032B6458"/>
    <w:rsid w:val="034830F3"/>
    <w:rsid w:val="034FA291"/>
    <w:rsid w:val="03AD48E3"/>
    <w:rsid w:val="03B435BF"/>
    <w:rsid w:val="041241E7"/>
    <w:rsid w:val="04235285"/>
    <w:rsid w:val="046CC3D9"/>
    <w:rsid w:val="047E3F37"/>
    <w:rsid w:val="04876718"/>
    <w:rsid w:val="04A93BDC"/>
    <w:rsid w:val="04D29F24"/>
    <w:rsid w:val="04D63C0C"/>
    <w:rsid w:val="04EF874C"/>
    <w:rsid w:val="04F7EBA4"/>
    <w:rsid w:val="0507CD15"/>
    <w:rsid w:val="052747EB"/>
    <w:rsid w:val="053039E3"/>
    <w:rsid w:val="0558623E"/>
    <w:rsid w:val="0575F9ED"/>
    <w:rsid w:val="05B317B1"/>
    <w:rsid w:val="05D06FF1"/>
    <w:rsid w:val="0616D538"/>
    <w:rsid w:val="0629D573"/>
    <w:rsid w:val="0635C753"/>
    <w:rsid w:val="0639BB9E"/>
    <w:rsid w:val="0651107E"/>
    <w:rsid w:val="066001CD"/>
    <w:rsid w:val="0699FBEA"/>
    <w:rsid w:val="06D61598"/>
    <w:rsid w:val="06E7B218"/>
    <w:rsid w:val="06E7D55B"/>
    <w:rsid w:val="06F5900E"/>
    <w:rsid w:val="07321CA5"/>
    <w:rsid w:val="07348922"/>
    <w:rsid w:val="073564A4"/>
    <w:rsid w:val="079459FE"/>
    <w:rsid w:val="07AFA8FF"/>
    <w:rsid w:val="07BAE861"/>
    <w:rsid w:val="07D739C4"/>
    <w:rsid w:val="07E9C378"/>
    <w:rsid w:val="0822F48A"/>
    <w:rsid w:val="083D3236"/>
    <w:rsid w:val="085C1B1C"/>
    <w:rsid w:val="08847B0C"/>
    <w:rsid w:val="089C7B00"/>
    <w:rsid w:val="08AABA89"/>
    <w:rsid w:val="08B8617B"/>
    <w:rsid w:val="08C418C6"/>
    <w:rsid w:val="08E5B30A"/>
    <w:rsid w:val="08F96167"/>
    <w:rsid w:val="0912C8C9"/>
    <w:rsid w:val="0915EBAC"/>
    <w:rsid w:val="09200675"/>
    <w:rsid w:val="09219B5C"/>
    <w:rsid w:val="09320DBF"/>
    <w:rsid w:val="093330CA"/>
    <w:rsid w:val="0963D488"/>
    <w:rsid w:val="0965EA43"/>
    <w:rsid w:val="0988B140"/>
    <w:rsid w:val="098FD376"/>
    <w:rsid w:val="09909EC6"/>
    <w:rsid w:val="09A61047"/>
    <w:rsid w:val="09D90297"/>
    <w:rsid w:val="09F93724"/>
    <w:rsid w:val="0A05B6C7"/>
    <w:rsid w:val="0A112FF7"/>
    <w:rsid w:val="0A18B7F6"/>
    <w:rsid w:val="0A1F81A3"/>
    <w:rsid w:val="0A2822D7"/>
    <w:rsid w:val="0A2E3417"/>
    <w:rsid w:val="0A6BBFA5"/>
    <w:rsid w:val="0A8F84DC"/>
    <w:rsid w:val="0AA1D8A2"/>
    <w:rsid w:val="0AAC0BB7"/>
    <w:rsid w:val="0AB5D8CE"/>
    <w:rsid w:val="0AD4CB10"/>
    <w:rsid w:val="0AE9C645"/>
    <w:rsid w:val="0AEDEBF7"/>
    <w:rsid w:val="0AEE1818"/>
    <w:rsid w:val="0B22389A"/>
    <w:rsid w:val="0B304C48"/>
    <w:rsid w:val="0B3F23AD"/>
    <w:rsid w:val="0B505683"/>
    <w:rsid w:val="0B5F7D9C"/>
    <w:rsid w:val="0B761070"/>
    <w:rsid w:val="0BB8DA49"/>
    <w:rsid w:val="0BBE21F3"/>
    <w:rsid w:val="0BCC2149"/>
    <w:rsid w:val="0C068D76"/>
    <w:rsid w:val="0C3EF087"/>
    <w:rsid w:val="0C5085BD"/>
    <w:rsid w:val="0C5650BC"/>
    <w:rsid w:val="0C5715A2"/>
    <w:rsid w:val="0C874700"/>
    <w:rsid w:val="0C89A957"/>
    <w:rsid w:val="0C89D45E"/>
    <w:rsid w:val="0CA229D2"/>
    <w:rsid w:val="0CAAAAE7"/>
    <w:rsid w:val="0CB07C58"/>
    <w:rsid w:val="0CBBEC64"/>
    <w:rsid w:val="0CC83F88"/>
    <w:rsid w:val="0CEB4FF8"/>
    <w:rsid w:val="0CFA3D3A"/>
    <w:rsid w:val="0D056D61"/>
    <w:rsid w:val="0D096685"/>
    <w:rsid w:val="0D0D5AE7"/>
    <w:rsid w:val="0D2A10F1"/>
    <w:rsid w:val="0D3E358D"/>
    <w:rsid w:val="0D41ABAC"/>
    <w:rsid w:val="0D4E6BBF"/>
    <w:rsid w:val="0D4FFBC0"/>
    <w:rsid w:val="0D572265"/>
    <w:rsid w:val="0D73C379"/>
    <w:rsid w:val="0D882BBC"/>
    <w:rsid w:val="0D9008B5"/>
    <w:rsid w:val="0D9148E5"/>
    <w:rsid w:val="0D9A1EA4"/>
    <w:rsid w:val="0DAAF994"/>
    <w:rsid w:val="0DECDC3A"/>
    <w:rsid w:val="0DF38667"/>
    <w:rsid w:val="0E04261D"/>
    <w:rsid w:val="0E068C20"/>
    <w:rsid w:val="0E13AB34"/>
    <w:rsid w:val="0E4C4CB9"/>
    <w:rsid w:val="0E5D8B97"/>
    <w:rsid w:val="0E7EAB7F"/>
    <w:rsid w:val="0E8256E6"/>
    <w:rsid w:val="0E971E5E"/>
    <w:rsid w:val="0E98023E"/>
    <w:rsid w:val="0E9ADA2C"/>
    <w:rsid w:val="0EB5B895"/>
    <w:rsid w:val="0EDFB5A9"/>
    <w:rsid w:val="0EE8393E"/>
    <w:rsid w:val="0EED3BF2"/>
    <w:rsid w:val="0EF07D1D"/>
    <w:rsid w:val="0EFA64E0"/>
    <w:rsid w:val="0EFB0B2A"/>
    <w:rsid w:val="0F14AE27"/>
    <w:rsid w:val="0F40119D"/>
    <w:rsid w:val="0F578C1D"/>
    <w:rsid w:val="0F5C2ABE"/>
    <w:rsid w:val="0F6126AD"/>
    <w:rsid w:val="0FCE5877"/>
    <w:rsid w:val="0FCFC040"/>
    <w:rsid w:val="0FD15B0C"/>
    <w:rsid w:val="10163813"/>
    <w:rsid w:val="102DB250"/>
    <w:rsid w:val="1037589D"/>
    <w:rsid w:val="103798A6"/>
    <w:rsid w:val="1044FBA9"/>
    <w:rsid w:val="1051EE80"/>
    <w:rsid w:val="107BD25F"/>
    <w:rsid w:val="10B3C509"/>
    <w:rsid w:val="10CA3975"/>
    <w:rsid w:val="10FDBAD7"/>
    <w:rsid w:val="112C7B92"/>
    <w:rsid w:val="113BC6DF"/>
    <w:rsid w:val="114382F9"/>
    <w:rsid w:val="114539BC"/>
    <w:rsid w:val="115D2D7B"/>
    <w:rsid w:val="115EA1A1"/>
    <w:rsid w:val="11B4FE85"/>
    <w:rsid w:val="11B67BEE"/>
    <w:rsid w:val="11C33D6C"/>
    <w:rsid w:val="11C5186C"/>
    <w:rsid w:val="11C80B7A"/>
    <w:rsid w:val="11CFA300"/>
    <w:rsid w:val="11DB4DC5"/>
    <w:rsid w:val="11DE920E"/>
    <w:rsid w:val="11E0CC0A"/>
    <w:rsid w:val="11F77B66"/>
    <w:rsid w:val="120AFBFF"/>
    <w:rsid w:val="120D156E"/>
    <w:rsid w:val="120FFCD5"/>
    <w:rsid w:val="1228579E"/>
    <w:rsid w:val="123018C2"/>
    <w:rsid w:val="123205A2"/>
    <w:rsid w:val="1238E6FF"/>
    <w:rsid w:val="123CA9DB"/>
    <w:rsid w:val="125E8811"/>
    <w:rsid w:val="1283CF3C"/>
    <w:rsid w:val="12998B38"/>
    <w:rsid w:val="12CD7993"/>
    <w:rsid w:val="12CDEEE5"/>
    <w:rsid w:val="12D8A28C"/>
    <w:rsid w:val="12D8BBDF"/>
    <w:rsid w:val="12E2529C"/>
    <w:rsid w:val="12ED64F3"/>
    <w:rsid w:val="13069BB9"/>
    <w:rsid w:val="13380D20"/>
    <w:rsid w:val="133EE7D4"/>
    <w:rsid w:val="1369AD9C"/>
    <w:rsid w:val="136E3C19"/>
    <w:rsid w:val="139794CD"/>
    <w:rsid w:val="13A39E03"/>
    <w:rsid w:val="13B67F40"/>
    <w:rsid w:val="13CB5A33"/>
    <w:rsid w:val="13CD5FCF"/>
    <w:rsid w:val="13D18DA8"/>
    <w:rsid w:val="13DADA35"/>
    <w:rsid w:val="13DF5975"/>
    <w:rsid w:val="13E1E7A6"/>
    <w:rsid w:val="13E4B64A"/>
    <w:rsid w:val="141380CF"/>
    <w:rsid w:val="1418345F"/>
    <w:rsid w:val="1445AE2F"/>
    <w:rsid w:val="145052E5"/>
    <w:rsid w:val="1451054B"/>
    <w:rsid w:val="1456DA24"/>
    <w:rsid w:val="1461ECAD"/>
    <w:rsid w:val="14A8BC1F"/>
    <w:rsid w:val="14AF8A31"/>
    <w:rsid w:val="14D7914D"/>
    <w:rsid w:val="14DAB430"/>
    <w:rsid w:val="14DE8D3B"/>
    <w:rsid w:val="14E8ACDE"/>
    <w:rsid w:val="14F7571D"/>
    <w:rsid w:val="1506BEED"/>
    <w:rsid w:val="15098442"/>
    <w:rsid w:val="15192180"/>
    <w:rsid w:val="15279557"/>
    <w:rsid w:val="15281B05"/>
    <w:rsid w:val="154AC455"/>
    <w:rsid w:val="1551BEC4"/>
    <w:rsid w:val="15789F0E"/>
    <w:rsid w:val="15E36022"/>
    <w:rsid w:val="15F6DA5B"/>
    <w:rsid w:val="1630C10A"/>
    <w:rsid w:val="164B5A92"/>
    <w:rsid w:val="16756993"/>
    <w:rsid w:val="169872ED"/>
    <w:rsid w:val="16A99B16"/>
    <w:rsid w:val="16B43F05"/>
    <w:rsid w:val="16D6177D"/>
    <w:rsid w:val="16ED0559"/>
    <w:rsid w:val="1707799B"/>
    <w:rsid w:val="1739E6BA"/>
    <w:rsid w:val="1750DAD4"/>
    <w:rsid w:val="1751B235"/>
    <w:rsid w:val="175642F6"/>
    <w:rsid w:val="1763E6A0"/>
    <w:rsid w:val="1765528C"/>
    <w:rsid w:val="1791493D"/>
    <w:rsid w:val="17DC669B"/>
    <w:rsid w:val="17F32EFF"/>
    <w:rsid w:val="180AF22F"/>
    <w:rsid w:val="181FDD65"/>
    <w:rsid w:val="18274233"/>
    <w:rsid w:val="183DC64B"/>
    <w:rsid w:val="186CC398"/>
    <w:rsid w:val="186E595D"/>
    <w:rsid w:val="1874B11E"/>
    <w:rsid w:val="188FA032"/>
    <w:rsid w:val="18A0D0F2"/>
    <w:rsid w:val="18A349FC"/>
    <w:rsid w:val="18C5CE70"/>
    <w:rsid w:val="18F310C0"/>
    <w:rsid w:val="18F400FD"/>
    <w:rsid w:val="190122ED"/>
    <w:rsid w:val="1908CCBC"/>
    <w:rsid w:val="194C0C64"/>
    <w:rsid w:val="1955833E"/>
    <w:rsid w:val="1960A331"/>
    <w:rsid w:val="1982FB54"/>
    <w:rsid w:val="198363A6"/>
    <w:rsid w:val="19974322"/>
    <w:rsid w:val="1998209C"/>
    <w:rsid w:val="19BB68FE"/>
    <w:rsid w:val="19D0FB57"/>
    <w:rsid w:val="19E63442"/>
    <w:rsid w:val="19EBDDEF"/>
    <w:rsid w:val="19F713E7"/>
    <w:rsid w:val="1A029514"/>
    <w:rsid w:val="1A050D1B"/>
    <w:rsid w:val="1A14F4B8"/>
    <w:rsid w:val="1A3F1A5D"/>
    <w:rsid w:val="1A4762E5"/>
    <w:rsid w:val="1A5D7679"/>
    <w:rsid w:val="1A71877C"/>
    <w:rsid w:val="1A85435D"/>
    <w:rsid w:val="1A93E539"/>
    <w:rsid w:val="1A9BC756"/>
    <w:rsid w:val="1A9CC11C"/>
    <w:rsid w:val="1AE793E7"/>
    <w:rsid w:val="1AFDC2DB"/>
    <w:rsid w:val="1B05A358"/>
    <w:rsid w:val="1B14A26C"/>
    <w:rsid w:val="1B3F1402"/>
    <w:rsid w:val="1B45239F"/>
    <w:rsid w:val="1B49FBE2"/>
    <w:rsid w:val="1B766742"/>
    <w:rsid w:val="1B87AE50"/>
    <w:rsid w:val="1B923A84"/>
    <w:rsid w:val="1B92E448"/>
    <w:rsid w:val="1BA519C2"/>
    <w:rsid w:val="1BCB11A8"/>
    <w:rsid w:val="1BF4D46A"/>
    <w:rsid w:val="1C108690"/>
    <w:rsid w:val="1C1E8607"/>
    <w:rsid w:val="1C20F2AD"/>
    <w:rsid w:val="1C268158"/>
    <w:rsid w:val="1C2BA1BF"/>
    <w:rsid w:val="1C86799D"/>
    <w:rsid w:val="1C9DBEB8"/>
    <w:rsid w:val="1CBE49DF"/>
    <w:rsid w:val="1CC1EF31"/>
    <w:rsid w:val="1CE5CC43"/>
    <w:rsid w:val="1CFF5F41"/>
    <w:rsid w:val="1D089C19"/>
    <w:rsid w:val="1D237EB1"/>
    <w:rsid w:val="1D4034BB"/>
    <w:rsid w:val="1D40EA23"/>
    <w:rsid w:val="1D50F9F2"/>
    <w:rsid w:val="1D516608"/>
    <w:rsid w:val="1D66E224"/>
    <w:rsid w:val="1D80A4C7"/>
    <w:rsid w:val="1D95173B"/>
    <w:rsid w:val="1DA9283E"/>
    <w:rsid w:val="1DBB8D5E"/>
    <w:rsid w:val="1DBF2A8B"/>
    <w:rsid w:val="1DD35F91"/>
    <w:rsid w:val="1DDFB885"/>
    <w:rsid w:val="1DDFD199"/>
    <w:rsid w:val="1DF07775"/>
    <w:rsid w:val="1DF39C93"/>
    <w:rsid w:val="1E05BB03"/>
    <w:rsid w:val="1E398F19"/>
    <w:rsid w:val="1E52C780"/>
    <w:rsid w:val="1E61D2EC"/>
    <w:rsid w:val="1E73CE0F"/>
    <w:rsid w:val="1E786924"/>
    <w:rsid w:val="1E9D118B"/>
    <w:rsid w:val="1EA5A7CF"/>
    <w:rsid w:val="1EEF9DD3"/>
    <w:rsid w:val="1EFB9BC0"/>
    <w:rsid w:val="1F3CAF3A"/>
    <w:rsid w:val="1F613F1D"/>
    <w:rsid w:val="1F6E9A49"/>
    <w:rsid w:val="1F74D08C"/>
    <w:rsid w:val="1F90ACC8"/>
    <w:rsid w:val="20005CF9"/>
    <w:rsid w:val="2009A982"/>
    <w:rsid w:val="20403CDB"/>
    <w:rsid w:val="2040FBA9"/>
    <w:rsid w:val="2051BDCF"/>
    <w:rsid w:val="20621A5A"/>
    <w:rsid w:val="206FBEF1"/>
    <w:rsid w:val="2088D462"/>
    <w:rsid w:val="2093E79F"/>
    <w:rsid w:val="20A60ACA"/>
    <w:rsid w:val="20B3CD96"/>
    <w:rsid w:val="20CCB7FD"/>
    <w:rsid w:val="20EB2261"/>
    <w:rsid w:val="20FF12E2"/>
    <w:rsid w:val="21005B6E"/>
    <w:rsid w:val="210C28DC"/>
    <w:rsid w:val="212723F3"/>
    <w:rsid w:val="212F2B76"/>
    <w:rsid w:val="214E2A4B"/>
    <w:rsid w:val="2155E97E"/>
    <w:rsid w:val="21704256"/>
    <w:rsid w:val="2183ED36"/>
    <w:rsid w:val="21876CB1"/>
    <w:rsid w:val="219973AE"/>
    <w:rsid w:val="21A0D1F4"/>
    <w:rsid w:val="21A5AA66"/>
    <w:rsid w:val="21DC0D3C"/>
    <w:rsid w:val="21F131D8"/>
    <w:rsid w:val="222C853F"/>
    <w:rsid w:val="22329DAF"/>
    <w:rsid w:val="223FDDA1"/>
    <w:rsid w:val="224E320C"/>
    <w:rsid w:val="226C67D4"/>
    <w:rsid w:val="227358D3"/>
    <w:rsid w:val="228F63BE"/>
    <w:rsid w:val="22959859"/>
    <w:rsid w:val="229AE343"/>
    <w:rsid w:val="22C20AC5"/>
    <w:rsid w:val="22D5DE20"/>
    <w:rsid w:val="23076801"/>
    <w:rsid w:val="2315BE89"/>
    <w:rsid w:val="23245B3B"/>
    <w:rsid w:val="23350FDB"/>
    <w:rsid w:val="233BD129"/>
    <w:rsid w:val="2343E9F5"/>
    <w:rsid w:val="235A2E64"/>
    <w:rsid w:val="235CFB4D"/>
    <w:rsid w:val="235EB540"/>
    <w:rsid w:val="23630909"/>
    <w:rsid w:val="236C487E"/>
    <w:rsid w:val="2395912C"/>
    <w:rsid w:val="23D3380F"/>
    <w:rsid w:val="23E2B47B"/>
    <w:rsid w:val="23E47539"/>
    <w:rsid w:val="23E5899B"/>
    <w:rsid w:val="23E9440E"/>
    <w:rsid w:val="240A031A"/>
    <w:rsid w:val="24161AD8"/>
    <w:rsid w:val="24283F6C"/>
    <w:rsid w:val="24440BCD"/>
    <w:rsid w:val="245E7241"/>
    <w:rsid w:val="248A10D5"/>
    <w:rsid w:val="2497AD2C"/>
    <w:rsid w:val="24BAA5BF"/>
    <w:rsid w:val="24BF4A59"/>
    <w:rsid w:val="24DEFF88"/>
    <w:rsid w:val="250668CC"/>
    <w:rsid w:val="25208AA4"/>
    <w:rsid w:val="252619F9"/>
    <w:rsid w:val="25336FCB"/>
    <w:rsid w:val="2539C68E"/>
    <w:rsid w:val="25443755"/>
    <w:rsid w:val="256758C2"/>
    <w:rsid w:val="256DC5A0"/>
    <w:rsid w:val="256E8B8E"/>
    <w:rsid w:val="256E8F57"/>
    <w:rsid w:val="2577AF3B"/>
    <w:rsid w:val="257DD3C8"/>
    <w:rsid w:val="2583AC65"/>
    <w:rsid w:val="259D1F44"/>
    <w:rsid w:val="25A02920"/>
    <w:rsid w:val="25BE9384"/>
    <w:rsid w:val="2604ABA2"/>
    <w:rsid w:val="2619392C"/>
    <w:rsid w:val="263A24BD"/>
    <w:rsid w:val="2642CCE7"/>
    <w:rsid w:val="264AC3DF"/>
    <w:rsid w:val="2653F328"/>
    <w:rsid w:val="265550CE"/>
    <w:rsid w:val="2672547B"/>
    <w:rsid w:val="267CD645"/>
    <w:rsid w:val="268CEA5F"/>
    <w:rsid w:val="26968911"/>
    <w:rsid w:val="26C32508"/>
    <w:rsid w:val="26C3E2E9"/>
    <w:rsid w:val="26CD730F"/>
    <w:rsid w:val="26CF402C"/>
    <w:rsid w:val="26D30739"/>
    <w:rsid w:val="26D596EF"/>
    <w:rsid w:val="26D8D36A"/>
    <w:rsid w:val="26EC2E9B"/>
    <w:rsid w:val="26ED46DF"/>
    <w:rsid w:val="26EF0487"/>
    <w:rsid w:val="26FB895F"/>
    <w:rsid w:val="2702E367"/>
    <w:rsid w:val="270AF4BD"/>
    <w:rsid w:val="270D4376"/>
    <w:rsid w:val="27217504"/>
    <w:rsid w:val="2741A3DC"/>
    <w:rsid w:val="2746B2F1"/>
    <w:rsid w:val="27953525"/>
    <w:rsid w:val="279783F9"/>
    <w:rsid w:val="279B1663"/>
    <w:rsid w:val="27A0A609"/>
    <w:rsid w:val="27DD0CC8"/>
    <w:rsid w:val="27EF8CD5"/>
    <w:rsid w:val="27F32EBA"/>
    <w:rsid w:val="27FC5D67"/>
    <w:rsid w:val="28306C70"/>
    <w:rsid w:val="284498DE"/>
    <w:rsid w:val="284B4EC0"/>
    <w:rsid w:val="28505A78"/>
    <w:rsid w:val="285DBABB"/>
    <w:rsid w:val="287D57BC"/>
    <w:rsid w:val="28949F70"/>
    <w:rsid w:val="289E4293"/>
    <w:rsid w:val="28A89569"/>
    <w:rsid w:val="28AE19CF"/>
    <w:rsid w:val="28B84262"/>
    <w:rsid w:val="28BB4D27"/>
    <w:rsid w:val="28E4EB7B"/>
    <w:rsid w:val="290A9878"/>
    <w:rsid w:val="29112210"/>
    <w:rsid w:val="29224339"/>
    <w:rsid w:val="292EBF04"/>
    <w:rsid w:val="294A0867"/>
    <w:rsid w:val="2955D9D2"/>
    <w:rsid w:val="2964794C"/>
    <w:rsid w:val="2965EEE2"/>
    <w:rsid w:val="29A0BE3B"/>
    <w:rsid w:val="29A56093"/>
    <w:rsid w:val="29B57C63"/>
    <w:rsid w:val="29C12A5A"/>
    <w:rsid w:val="29CB1BA5"/>
    <w:rsid w:val="29CF28C3"/>
    <w:rsid w:val="29DC63E2"/>
    <w:rsid w:val="2A06CE60"/>
    <w:rsid w:val="2A09DDB2"/>
    <w:rsid w:val="2A136D0E"/>
    <w:rsid w:val="2A1377AA"/>
    <w:rsid w:val="2A15C5CB"/>
    <w:rsid w:val="2A24E7A1"/>
    <w:rsid w:val="2A55E358"/>
    <w:rsid w:val="2A71649C"/>
    <w:rsid w:val="2A7FBDC0"/>
    <w:rsid w:val="2A906E60"/>
    <w:rsid w:val="2A9204A7"/>
    <w:rsid w:val="2A93CA14"/>
    <w:rsid w:val="2A9780F0"/>
    <w:rsid w:val="2AB3442E"/>
    <w:rsid w:val="2AC826F2"/>
    <w:rsid w:val="2ACDB3C5"/>
    <w:rsid w:val="2AD43E9C"/>
    <w:rsid w:val="2ADF2345"/>
    <w:rsid w:val="2AE9BA7E"/>
    <w:rsid w:val="2B08768F"/>
    <w:rsid w:val="2B1B0EFA"/>
    <w:rsid w:val="2B1BBBC1"/>
    <w:rsid w:val="2B31F934"/>
    <w:rsid w:val="2B47107C"/>
    <w:rsid w:val="2B5BB069"/>
    <w:rsid w:val="2B7539F4"/>
    <w:rsid w:val="2B783443"/>
    <w:rsid w:val="2B7C39A0"/>
    <w:rsid w:val="2B8B962D"/>
    <w:rsid w:val="2B9B2F25"/>
    <w:rsid w:val="2BC275AA"/>
    <w:rsid w:val="2BE0B9A6"/>
    <w:rsid w:val="2BFD72F1"/>
    <w:rsid w:val="2C20337F"/>
    <w:rsid w:val="2C54B8BD"/>
    <w:rsid w:val="2C7AB155"/>
    <w:rsid w:val="2C7D92E8"/>
    <w:rsid w:val="2C8A5C3B"/>
    <w:rsid w:val="2C8BD4F4"/>
    <w:rsid w:val="2C8F240A"/>
    <w:rsid w:val="2CA446F0"/>
    <w:rsid w:val="2CBAF93F"/>
    <w:rsid w:val="2CC26AA0"/>
    <w:rsid w:val="2CEFA7B8"/>
    <w:rsid w:val="2D0E355B"/>
    <w:rsid w:val="2D2C2E14"/>
    <w:rsid w:val="2D3E8025"/>
    <w:rsid w:val="2D4093AF"/>
    <w:rsid w:val="2D511F02"/>
    <w:rsid w:val="2D61C54B"/>
    <w:rsid w:val="2D6979CB"/>
    <w:rsid w:val="2D9212A8"/>
    <w:rsid w:val="2D96F411"/>
    <w:rsid w:val="2DA9055E"/>
    <w:rsid w:val="2DBD5DC1"/>
    <w:rsid w:val="2DBF4C08"/>
    <w:rsid w:val="2DFDE2E9"/>
    <w:rsid w:val="2E30F31B"/>
    <w:rsid w:val="2E35B923"/>
    <w:rsid w:val="2E38AB4F"/>
    <w:rsid w:val="2E498C41"/>
    <w:rsid w:val="2E62FAD9"/>
    <w:rsid w:val="2E9FADF4"/>
    <w:rsid w:val="2EB8E8B6"/>
    <w:rsid w:val="2EC92EBB"/>
    <w:rsid w:val="2ECCFC3F"/>
    <w:rsid w:val="2EFE57CB"/>
    <w:rsid w:val="2F1F2F43"/>
    <w:rsid w:val="2F21B76F"/>
    <w:rsid w:val="2F268CD8"/>
    <w:rsid w:val="2F28249F"/>
    <w:rsid w:val="2F394A86"/>
    <w:rsid w:val="2F3FF136"/>
    <w:rsid w:val="2F4559A7"/>
    <w:rsid w:val="2F7068BF"/>
    <w:rsid w:val="2F9C85E0"/>
    <w:rsid w:val="2FA405ED"/>
    <w:rsid w:val="2FB80399"/>
    <w:rsid w:val="2FBE3DA4"/>
    <w:rsid w:val="2FCC6F5F"/>
    <w:rsid w:val="2FEB0A04"/>
    <w:rsid w:val="3031BB38"/>
    <w:rsid w:val="3042AE5B"/>
    <w:rsid w:val="304FAAC3"/>
    <w:rsid w:val="305E8CB8"/>
    <w:rsid w:val="3068E53B"/>
    <w:rsid w:val="30733097"/>
    <w:rsid w:val="308A4B2B"/>
    <w:rsid w:val="309AA06E"/>
    <w:rsid w:val="30A9CFE4"/>
    <w:rsid w:val="30AEF4AD"/>
    <w:rsid w:val="30B0F9B7"/>
    <w:rsid w:val="30B22EC3"/>
    <w:rsid w:val="30BBA59A"/>
    <w:rsid w:val="30E2FB38"/>
    <w:rsid w:val="30F236C1"/>
    <w:rsid w:val="30F6ECCA"/>
    <w:rsid w:val="310336C9"/>
    <w:rsid w:val="31210566"/>
    <w:rsid w:val="314BDDD3"/>
    <w:rsid w:val="314D7F85"/>
    <w:rsid w:val="315713CB"/>
    <w:rsid w:val="316FAF67"/>
    <w:rsid w:val="3193FEAC"/>
    <w:rsid w:val="31A9A109"/>
    <w:rsid w:val="31B5F8C9"/>
    <w:rsid w:val="31D18760"/>
    <w:rsid w:val="31DF9071"/>
    <w:rsid w:val="31E8A710"/>
    <w:rsid w:val="31F48688"/>
    <w:rsid w:val="32013849"/>
    <w:rsid w:val="32170337"/>
    <w:rsid w:val="3240EE34"/>
    <w:rsid w:val="324655A2"/>
    <w:rsid w:val="328A320E"/>
    <w:rsid w:val="328F4F87"/>
    <w:rsid w:val="328FB606"/>
    <w:rsid w:val="32A292D5"/>
    <w:rsid w:val="32A8A81B"/>
    <w:rsid w:val="32C10EC8"/>
    <w:rsid w:val="32F80DEB"/>
    <w:rsid w:val="33218FA3"/>
    <w:rsid w:val="332DCDFB"/>
    <w:rsid w:val="3335E161"/>
    <w:rsid w:val="333B8C63"/>
    <w:rsid w:val="334B2A20"/>
    <w:rsid w:val="334B9CB3"/>
    <w:rsid w:val="33686460"/>
    <w:rsid w:val="336B6BF7"/>
    <w:rsid w:val="338C59D9"/>
    <w:rsid w:val="339A08E0"/>
    <w:rsid w:val="339D0E17"/>
    <w:rsid w:val="33AB9A59"/>
    <w:rsid w:val="33C2132B"/>
    <w:rsid w:val="33CA00B1"/>
    <w:rsid w:val="33ED060D"/>
    <w:rsid w:val="33F386F9"/>
    <w:rsid w:val="3428BC1B"/>
    <w:rsid w:val="342B1FE8"/>
    <w:rsid w:val="343C1F2E"/>
    <w:rsid w:val="3470A75D"/>
    <w:rsid w:val="348F750D"/>
    <w:rsid w:val="34A0349F"/>
    <w:rsid w:val="34EEF527"/>
    <w:rsid w:val="34EFFFC5"/>
    <w:rsid w:val="3508D71E"/>
    <w:rsid w:val="35186057"/>
    <w:rsid w:val="35616943"/>
    <w:rsid w:val="357A34A5"/>
    <w:rsid w:val="358FE176"/>
    <w:rsid w:val="35A26B3C"/>
    <w:rsid w:val="35A3B5F3"/>
    <w:rsid w:val="35C2B894"/>
    <w:rsid w:val="35DA3397"/>
    <w:rsid w:val="35DAFF5B"/>
    <w:rsid w:val="35E6BCEF"/>
    <w:rsid w:val="35E77DC6"/>
    <w:rsid w:val="35F90DDD"/>
    <w:rsid w:val="3604AD9C"/>
    <w:rsid w:val="3640D7FD"/>
    <w:rsid w:val="3651513E"/>
    <w:rsid w:val="365E4A20"/>
    <w:rsid w:val="366F42F2"/>
    <w:rsid w:val="36A629BC"/>
    <w:rsid w:val="36A93D2C"/>
    <w:rsid w:val="36B9DD65"/>
    <w:rsid w:val="36CD70A0"/>
    <w:rsid w:val="36D1452E"/>
    <w:rsid w:val="36D9C6FB"/>
    <w:rsid w:val="370EBC65"/>
    <w:rsid w:val="3726DCFA"/>
    <w:rsid w:val="372842B6"/>
    <w:rsid w:val="372D87B4"/>
    <w:rsid w:val="37348B33"/>
    <w:rsid w:val="373F8654"/>
    <w:rsid w:val="37703BE5"/>
    <w:rsid w:val="3773BFF0"/>
    <w:rsid w:val="3781FE1C"/>
    <w:rsid w:val="3790491B"/>
    <w:rsid w:val="37A03CBF"/>
    <w:rsid w:val="37BD2DB0"/>
    <w:rsid w:val="37CD2520"/>
    <w:rsid w:val="37D7B8F9"/>
    <w:rsid w:val="37DFC2E7"/>
    <w:rsid w:val="37F883DC"/>
    <w:rsid w:val="37FE683B"/>
    <w:rsid w:val="3802A002"/>
    <w:rsid w:val="38159816"/>
    <w:rsid w:val="381B23CC"/>
    <w:rsid w:val="38355563"/>
    <w:rsid w:val="3837CAD0"/>
    <w:rsid w:val="383B0257"/>
    <w:rsid w:val="38509E8E"/>
    <w:rsid w:val="387CB5FE"/>
    <w:rsid w:val="3894B3DD"/>
    <w:rsid w:val="38B94D78"/>
    <w:rsid w:val="38CC05EB"/>
    <w:rsid w:val="38DA0BFE"/>
    <w:rsid w:val="38DB56B5"/>
    <w:rsid w:val="38E8D327"/>
    <w:rsid w:val="39147FBD"/>
    <w:rsid w:val="392E1F69"/>
    <w:rsid w:val="393813BB"/>
    <w:rsid w:val="39478EA1"/>
    <w:rsid w:val="394EB51B"/>
    <w:rsid w:val="3954054C"/>
    <w:rsid w:val="395DEFFD"/>
    <w:rsid w:val="39724445"/>
    <w:rsid w:val="39770FAE"/>
    <w:rsid w:val="39A8A4BC"/>
    <w:rsid w:val="39C370E8"/>
    <w:rsid w:val="39CAC41E"/>
    <w:rsid w:val="39D25861"/>
    <w:rsid w:val="39D94CF2"/>
    <w:rsid w:val="39FD0791"/>
    <w:rsid w:val="3A0EE190"/>
    <w:rsid w:val="3A11AD7C"/>
    <w:rsid w:val="3A1C2CE1"/>
    <w:rsid w:val="3A4D4EAA"/>
    <w:rsid w:val="3A50E7BA"/>
    <w:rsid w:val="3A55A874"/>
    <w:rsid w:val="3A75DC5F"/>
    <w:rsid w:val="3AC7A9A4"/>
    <w:rsid w:val="3ACC4862"/>
    <w:rsid w:val="3ACE31A1"/>
    <w:rsid w:val="3AD15969"/>
    <w:rsid w:val="3AF17D20"/>
    <w:rsid w:val="3AFDF611"/>
    <w:rsid w:val="3AFEADCB"/>
    <w:rsid w:val="3B069EA5"/>
    <w:rsid w:val="3B0F7623"/>
    <w:rsid w:val="3B330F56"/>
    <w:rsid w:val="3B4F1B5F"/>
    <w:rsid w:val="3B62B63B"/>
    <w:rsid w:val="3B7D8B2B"/>
    <w:rsid w:val="3B80D556"/>
    <w:rsid w:val="3B892073"/>
    <w:rsid w:val="3B89A47D"/>
    <w:rsid w:val="3B8EECEF"/>
    <w:rsid w:val="3B95E0CC"/>
    <w:rsid w:val="3BA07C37"/>
    <w:rsid w:val="3BA3A346"/>
    <w:rsid w:val="3BA90F87"/>
    <w:rsid w:val="3BB42149"/>
    <w:rsid w:val="3BD31D26"/>
    <w:rsid w:val="3BEB728D"/>
    <w:rsid w:val="3BF9C7E6"/>
    <w:rsid w:val="3C054BE1"/>
    <w:rsid w:val="3C12DF71"/>
    <w:rsid w:val="3C17EBF7"/>
    <w:rsid w:val="3C294EF8"/>
    <w:rsid w:val="3C33CE00"/>
    <w:rsid w:val="3C5148AD"/>
    <w:rsid w:val="3C73ADE2"/>
    <w:rsid w:val="3C7BC0CE"/>
    <w:rsid w:val="3CBCE9A6"/>
    <w:rsid w:val="3CC6A1B5"/>
    <w:rsid w:val="3CE25912"/>
    <w:rsid w:val="3D03E422"/>
    <w:rsid w:val="3D09413C"/>
    <w:rsid w:val="3D3215F4"/>
    <w:rsid w:val="3D38B48C"/>
    <w:rsid w:val="3D40C026"/>
    <w:rsid w:val="3D44B423"/>
    <w:rsid w:val="3DB402A1"/>
    <w:rsid w:val="3DC4BE19"/>
    <w:rsid w:val="3DC50C1F"/>
    <w:rsid w:val="3DD608D5"/>
    <w:rsid w:val="3DD9D9B2"/>
    <w:rsid w:val="3E03E924"/>
    <w:rsid w:val="3E0897D5"/>
    <w:rsid w:val="3E0F7E43"/>
    <w:rsid w:val="3E4A00AA"/>
    <w:rsid w:val="3E50B752"/>
    <w:rsid w:val="3E81BA30"/>
    <w:rsid w:val="3E8E7CF9"/>
    <w:rsid w:val="3EA059D7"/>
    <w:rsid w:val="3EA09298"/>
    <w:rsid w:val="3EBA5147"/>
    <w:rsid w:val="3EBA6A9D"/>
    <w:rsid w:val="3ED7EBB5"/>
    <w:rsid w:val="3ED84AB7"/>
    <w:rsid w:val="3EEA756D"/>
    <w:rsid w:val="3EF14C12"/>
    <w:rsid w:val="3EF1DA94"/>
    <w:rsid w:val="3EF612E7"/>
    <w:rsid w:val="3EFC75A8"/>
    <w:rsid w:val="3F0ABDE8"/>
    <w:rsid w:val="3F1179AB"/>
    <w:rsid w:val="3F18AEF5"/>
    <w:rsid w:val="3F1F7633"/>
    <w:rsid w:val="3F3450D9"/>
    <w:rsid w:val="3F532E9E"/>
    <w:rsid w:val="3F68B516"/>
    <w:rsid w:val="3F7743F7"/>
    <w:rsid w:val="3F7B1621"/>
    <w:rsid w:val="3FBC11D8"/>
    <w:rsid w:val="3FBFBE70"/>
    <w:rsid w:val="3FC1D5BF"/>
    <w:rsid w:val="3FE290C8"/>
    <w:rsid w:val="3FE2E746"/>
    <w:rsid w:val="3FE41647"/>
    <w:rsid w:val="3FF16B29"/>
    <w:rsid w:val="3FF9FCA3"/>
    <w:rsid w:val="40062FFD"/>
    <w:rsid w:val="40080197"/>
    <w:rsid w:val="401B4D0B"/>
    <w:rsid w:val="401EE226"/>
    <w:rsid w:val="4032B26C"/>
    <w:rsid w:val="403D998D"/>
    <w:rsid w:val="406035A9"/>
    <w:rsid w:val="40710BE4"/>
    <w:rsid w:val="40762C30"/>
    <w:rsid w:val="407D0E84"/>
    <w:rsid w:val="408B181E"/>
    <w:rsid w:val="40AE5969"/>
    <w:rsid w:val="40BDAE36"/>
    <w:rsid w:val="40D00857"/>
    <w:rsid w:val="40DE4171"/>
    <w:rsid w:val="40F612B4"/>
    <w:rsid w:val="41010C88"/>
    <w:rsid w:val="41069772"/>
    <w:rsid w:val="4112AF30"/>
    <w:rsid w:val="41153506"/>
    <w:rsid w:val="4118522E"/>
    <w:rsid w:val="41513321"/>
    <w:rsid w:val="415496D1"/>
    <w:rsid w:val="416660BD"/>
    <w:rsid w:val="416D3795"/>
    <w:rsid w:val="4186A52D"/>
    <w:rsid w:val="41A1CB38"/>
    <w:rsid w:val="41EB734D"/>
    <w:rsid w:val="422BCA95"/>
    <w:rsid w:val="422DB3A9"/>
    <w:rsid w:val="425D0E3E"/>
    <w:rsid w:val="426DDF98"/>
    <w:rsid w:val="428BBE59"/>
    <w:rsid w:val="428BE8EB"/>
    <w:rsid w:val="42AEE4B9"/>
    <w:rsid w:val="42BB841C"/>
    <w:rsid w:val="42F3E6AB"/>
    <w:rsid w:val="4302A203"/>
    <w:rsid w:val="4302B133"/>
    <w:rsid w:val="430D5C98"/>
    <w:rsid w:val="432C66E5"/>
    <w:rsid w:val="432C7862"/>
    <w:rsid w:val="4335E339"/>
    <w:rsid w:val="4339A347"/>
    <w:rsid w:val="43627A04"/>
    <w:rsid w:val="43651D6A"/>
    <w:rsid w:val="43687C8E"/>
    <w:rsid w:val="436A532E"/>
    <w:rsid w:val="4374AC8F"/>
    <w:rsid w:val="4376F14B"/>
    <w:rsid w:val="43863DF4"/>
    <w:rsid w:val="43889D10"/>
    <w:rsid w:val="438EFAFA"/>
    <w:rsid w:val="43B4E21C"/>
    <w:rsid w:val="43C0F252"/>
    <w:rsid w:val="43D2B3D8"/>
    <w:rsid w:val="43F2E25F"/>
    <w:rsid w:val="43FC2FAB"/>
    <w:rsid w:val="4411BE8C"/>
    <w:rsid w:val="4412F90F"/>
    <w:rsid w:val="44193340"/>
    <w:rsid w:val="44195D82"/>
    <w:rsid w:val="441CAF55"/>
    <w:rsid w:val="4444B156"/>
    <w:rsid w:val="4445FEAF"/>
    <w:rsid w:val="446802EE"/>
    <w:rsid w:val="447DB4D3"/>
    <w:rsid w:val="4486AD4D"/>
    <w:rsid w:val="44A17E58"/>
    <w:rsid w:val="44A85B24"/>
    <w:rsid w:val="44B24BE1"/>
    <w:rsid w:val="44C5156F"/>
    <w:rsid w:val="44C595CD"/>
    <w:rsid w:val="44C797AE"/>
    <w:rsid w:val="44CB382D"/>
    <w:rsid w:val="44CF418B"/>
    <w:rsid w:val="44F54EDA"/>
    <w:rsid w:val="45024C87"/>
    <w:rsid w:val="452E7299"/>
    <w:rsid w:val="452F2196"/>
    <w:rsid w:val="45449317"/>
    <w:rsid w:val="45463B8A"/>
    <w:rsid w:val="4570A521"/>
    <w:rsid w:val="457B49C4"/>
    <w:rsid w:val="457DFD0C"/>
    <w:rsid w:val="45A53686"/>
    <w:rsid w:val="45AA1B5C"/>
    <w:rsid w:val="45B33C1C"/>
    <w:rsid w:val="45B9C1B7"/>
    <w:rsid w:val="45C0E038"/>
    <w:rsid w:val="45C126A0"/>
    <w:rsid w:val="45EC014A"/>
    <w:rsid w:val="46114065"/>
    <w:rsid w:val="46568F72"/>
    <w:rsid w:val="46A1F3F0"/>
    <w:rsid w:val="46AC4D51"/>
    <w:rsid w:val="46B29130"/>
    <w:rsid w:val="46E20BEB"/>
    <w:rsid w:val="46EE00FB"/>
    <w:rsid w:val="471B1441"/>
    <w:rsid w:val="471DC945"/>
    <w:rsid w:val="472B8ABF"/>
    <w:rsid w:val="47399501"/>
    <w:rsid w:val="4757B28F"/>
    <w:rsid w:val="475A9E9E"/>
    <w:rsid w:val="47AFC3B4"/>
    <w:rsid w:val="47B81AC4"/>
    <w:rsid w:val="480ACF74"/>
    <w:rsid w:val="4811946C"/>
    <w:rsid w:val="4818C34B"/>
    <w:rsid w:val="4829F40B"/>
    <w:rsid w:val="4865702C"/>
    <w:rsid w:val="4874DC81"/>
    <w:rsid w:val="48890847"/>
    <w:rsid w:val="489CF52D"/>
    <w:rsid w:val="48F16F9B"/>
    <w:rsid w:val="48FA10E4"/>
    <w:rsid w:val="4917CF7A"/>
    <w:rsid w:val="491E263D"/>
    <w:rsid w:val="49347C77"/>
    <w:rsid w:val="49616D57"/>
    <w:rsid w:val="4964BA7F"/>
    <w:rsid w:val="4968AE72"/>
    <w:rsid w:val="4974EF7B"/>
    <w:rsid w:val="49788EB5"/>
    <w:rsid w:val="4981C648"/>
    <w:rsid w:val="49A6E100"/>
    <w:rsid w:val="49AD1243"/>
    <w:rsid w:val="49C22F51"/>
    <w:rsid w:val="49E5E422"/>
    <w:rsid w:val="49EF4265"/>
    <w:rsid w:val="4A036739"/>
    <w:rsid w:val="4A10ACE2"/>
    <w:rsid w:val="4A30418B"/>
    <w:rsid w:val="4A4E4BA2"/>
    <w:rsid w:val="4A8EC671"/>
    <w:rsid w:val="4ABAB389"/>
    <w:rsid w:val="4AC7E91E"/>
    <w:rsid w:val="4AC97AEE"/>
    <w:rsid w:val="4AEA46C0"/>
    <w:rsid w:val="4AF925C6"/>
    <w:rsid w:val="4B20A334"/>
    <w:rsid w:val="4B21EBD1"/>
    <w:rsid w:val="4B277C5A"/>
    <w:rsid w:val="4B41708A"/>
    <w:rsid w:val="4B507C55"/>
    <w:rsid w:val="4B5C3DB1"/>
    <w:rsid w:val="4B5DFFB2"/>
    <w:rsid w:val="4B7FBE74"/>
    <w:rsid w:val="4B8BC955"/>
    <w:rsid w:val="4BD495EF"/>
    <w:rsid w:val="4BE60199"/>
    <w:rsid w:val="4BF85152"/>
    <w:rsid w:val="4C082209"/>
    <w:rsid w:val="4C12EC2F"/>
    <w:rsid w:val="4C24BDF7"/>
    <w:rsid w:val="4C5D169D"/>
    <w:rsid w:val="4CB4E6DF"/>
    <w:rsid w:val="4CD2EBE8"/>
    <w:rsid w:val="4D0EBFAE"/>
    <w:rsid w:val="4D1922FA"/>
    <w:rsid w:val="4D276658"/>
    <w:rsid w:val="4D2968C2"/>
    <w:rsid w:val="4D2E5A4B"/>
    <w:rsid w:val="4D2F327A"/>
    <w:rsid w:val="4D6DDE64"/>
    <w:rsid w:val="4D706650"/>
    <w:rsid w:val="4D773AAE"/>
    <w:rsid w:val="4D9AFE8D"/>
    <w:rsid w:val="4DA3F26A"/>
    <w:rsid w:val="4DD56F8D"/>
    <w:rsid w:val="4DD8722F"/>
    <w:rsid w:val="4DDAC166"/>
    <w:rsid w:val="4DF19760"/>
    <w:rsid w:val="4DFF6C65"/>
    <w:rsid w:val="4E0B2A5E"/>
    <w:rsid w:val="4E26A925"/>
    <w:rsid w:val="4E30028A"/>
    <w:rsid w:val="4E30E411"/>
    <w:rsid w:val="4E471B02"/>
    <w:rsid w:val="4E532A64"/>
    <w:rsid w:val="4E69EABE"/>
    <w:rsid w:val="4E76403D"/>
    <w:rsid w:val="4E9BAE99"/>
    <w:rsid w:val="4EA9868D"/>
    <w:rsid w:val="4EAA60EF"/>
    <w:rsid w:val="4ED1223D"/>
    <w:rsid w:val="4EF95558"/>
    <w:rsid w:val="4F00D2B8"/>
    <w:rsid w:val="4F192EC7"/>
    <w:rsid w:val="4F328AF2"/>
    <w:rsid w:val="4F35311A"/>
    <w:rsid w:val="4F5C5EB9"/>
    <w:rsid w:val="4F74FC4F"/>
    <w:rsid w:val="4F7D62E2"/>
    <w:rsid w:val="4F907C73"/>
    <w:rsid w:val="4F966CE1"/>
    <w:rsid w:val="4FAD5093"/>
    <w:rsid w:val="4FBD0F46"/>
    <w:rsid w:val="4FCF44D6"/>
    <w:rsid w:val="4FE0E0C3"/>
    <w:rsid w:val="4FED6C40"/>
    <w:rsid w:val="4FEF0788"/>
    <w:rsid w:val="502D704B"/>
    <w:rsid w:val="502DD739"/>
    <w:rsid w:val="503A0BE2"/>
    <w:rsid w:val="5058F2A8"/>
    <w:rsid w:val="505E2409"/>
    <w:rsid w:val="505E5AA7"/>
    <w:rsid w:val="50679D2F"/>
    <w:rsid w:val="5075F28B"/>
    <w:rsid w:val="50919029"/>
    <w:rsid w:val="5097FD3B"/>
    <w:rsid w:val="509F6148"/>
    <w:rsid w:val="50AE7F7F"/>
    <w:rsid w:val="50CD3CCF"/>
    <w:rsid w:val="50D31F0E"/>
    <w:rsid w:val="50D57E6F"/>
    <w:rsid w:val="50D957E4"/>
    <w:rsid w:val="50F3519C"/>
    <w:rsid w:val="5114B0DA"/>
    <w:rsid w:val="511648A2"/>
    <w:rsid w:val="512816F6"/>
    <w:rsid w:val="51517E0B"/>
    <w:rsid w:val="515E49E7"/>
    <w:rsid w:val="517D9CEF"/>
    <w:rsid w:val="519FB2BC"/>
    <w:rsid w:val="51AAFB62"/>
    <w:rsid w:val="51ABFFFD"/>
    <w:rsid w:val="51CD4136"/>
    <w:rsid w:val="51D48BDA"/>
    <w:rsid w:val="51D66F69"/>
    <w:rsid w:val="51FDCC69"/>
    <w:rsid w:val="520DA49E"/>
    <w:rsid w:val="520E92CD"/>
    <w:rsid w:val="5214B8F5"/>
    <w:rsid w:val="521AEFFB"/>
    <w:rsid w:val="522EE067"/>
    <w:rsid w:val="52305C1C"/>
    <w:rsid w:val="524BEBF6"/>
    <w:rsid w:val="52621ACF"/>
    <w:rsid w:val="5268D860"/>
    <w:rsid w:val="52752845"/>
    <w:rsid w:val="528BA714"/>
    <w:rsid w:val="529BD962"/>
    <w:rsid w:val="52A8E0B0"/>
    <w:rsid w:val="52ABE336"/>
    <w:rsid w:val="52C3067F"/>
    <w:rsid w:val="52CD4A3E"/>
    <w:rsid w:val="52FEAB9D"/>
    <w:rsid w:val="52FEB356"/>
    <w:rsid w:val="5302979D"/>
    <w:rsid w:val="530E05C1"/>
    <w:rsid w:val="53342C81"/>
    <w:rsid w:val="533DB0F2"/>
    <w:rsid w:val="53422D6C"/>
    <w:rsid w:val="53529634"/>
    <w:rsid w:val="535C45F9"/>
    <w:rsid w:val="53691197"/>
    <w:rsid w:val="536A304E"/>
    <w:rsid w:val="536B17A3"/>
    <w:rsid w:val="5372DF55"/>
    <w:rsid w:val="537B2CC6"/>
    <w:rsid w:val="538A894C"/>
    <w:rsid w:val="53966D8F"/>
    <w:rsid w:val="53A974FF"/>
    <w:rsid w:val="53C316CB"/>
    <w:rsid w:val="53C3AF8A"/>
    <w:rsid w:val="53E470FA"/>
    <w:rsid w:val="53E5F656"/>
    <w:rsid w:val="5422C7C9"/>
    <w:rsid w:val="542E8F1F"/>
    <w:rsid w:val="5455A1EA"/>
    <w:rsid w:val="545FB7B8"/>
    <w:rsid w:val="54691A9F"/>
    <w:rsid w:val="54908069"/>
    <w:rsid w:val="54961B35"/>
    <w:rsid w:val="54B1595F"/>
    <w:rsid w:val="54F1C7C0"/>
    <w:rsid w:val="55008098"/>
    <w:rsid w:val="5504E1F8"/>
    <w:rsid w:val="55114A52"/>
    <w:rsid w:val="551AED3E"/>
    <w:rsid w:val="5520195A"/>
    <w:rsid w:val="553B0E52"/>
    <w:rsid w:val="55597D70"/>
    <w:rsid w:val="556496B9"/>
    <w:rsid w:val="557BB480"/>
    <w:rsid w:val="5582F1E1"/>
    <w:rsid w:val="558365BB"/>
    <w:rsid w:val="559D3614"/>
    <w:rsid w:val="559ECC7F"/>
    <w:rsid w:val="55C7CC59"/>
    <w:rsid w:val="55C82CAC"/>
    <w:rsid w:val="55ED998F"/>
    <w:rsid w:val="55EE6AD7"/>
    <w:rsid w:val="55FB8819"/>
    <w:rsid w:val="55FF9BA5"/>
    <w:rsid w:val="56190C35"/>
    <w:rsid w:val="56604A73"/>
    <w:rsid w:val="566F6683"/>
    <w:rsid w:val="56703A1A"/>
    <w:rsid w:val="5679CE2E"/>
    <w:rsid w:val="56817FB5"/>
    <w:rsid w:val="568D9821"/>
    <w:rsid w:val="56950B2D"/>
    <w:rsid w:val="56A0B259"/>
    <w:rsid w:val="56AA8017"/>
    <w:rsid w:val="56B817BA"/>
    <w:rsid w:val="56BA3EB3"/>
    <w:rsid w:val="56BDB656"/>
    <w:rsid w:val="56BE3609"/>
    <w:rsid w:val="56EB2B28"/>
    <w:rsid w:val="56FB4BAF"/>
    <w:rsid w:val="5732F9F4"/>
    <w:rsid w:val="573BFF99"/>
    <w:rsid w:val="57527A6F"/>
    <w:rsid w:val="579009A9"/>
    <w:rsid w:val="57A88E5A"/>
    <w:rsid w:val="57C0BF8F"/>
    <w:rsid w:val="57CD67E0"/>
    <w:rsid w:val="580C0A7B"/>
    <w:rsid w:val="5821559E"/>
    <w:rsid w:val="58263740"/>
    <w:rsid w:val="58296882"/>
    <w:rsid w:val="5838215A"/>
    <w:rsid w:val="5848D6B4"/>
    <w:rsid w:val="5849E9BA"/>
    <w:rsid w:val="58669756"/>
    <w:rsid w:val="58752931"/>
    <w:rsid w:val="589B89CA"/>
    <w:rsid w:val="58B89139"/>
    <w:rsid w:val="58BAFC8B"/>
    <w:rsid w:val="58D5C593"/>
    <w:rsid w:val="5901B46B"/>
    <w:rsid w:val="5902977C"/>
    <w:rsid w:val="593B8844"/>
    <w:rsid w:val="595C8FF0"/>
    <w:rsid w:val="597B26A8"/>
    <w:rsid w:val="598D574E"/>
    <w:rsid w:val="59D3F1BB"/>
    <w:rsid w:val="59D8531B"/>
    <w:rsid w:val="59E220D9"/>
    <w:rsid w:val="5A0CD7B6"/>
    <w:rsid w:val="5A0E0F3B"/>
    <w:rsid w:val="5A1CED2D"/>
    <w:rsid w:val="5A3C4B18"/>
    <w:rsid w:val="5A56D6DE"/>
    <w:rsid w:val="5A59E785"/>
    <w:rsid w:val="5A682B55"/>
    <w:rsid w:val="5A7195F4"/>
    <w:rsid w:val="5A75087D"/>
    <w:rsid w:val="5A9DD0A3"/>
    <w:rsid w:val="5AB3E5CE"/>
    <w:rsid w:val="5AB3F295"/>
    <w:rsid w:val="5ABC384E"/>
    <w:rsid w:val="5ACCC01F"/>
    <w:rsid w:val="5B03694C"/>
    <w:rsid w:val="5B046B32"/>
    <w:rsid w:val="5B07A5B8"/>
    <w:rsid w:val="5B25F607"/>
    <w:rsid w:val="5B27C741"/>
    <w:rsid w:val="5B4D3F51"/>
    <w:rsid w:val="5B56C1EA"/>
    <w:rsid w:val="5B610944"/>
    <w:rsid w:val="5B696609"/>
    <w:rsid w:val="5B987D31"/>
    <w:rsid w:val="5B9E3818"/>
    <w:rsid w:val="5BB4B76B"/>
    <w:rsid w:val="5BBC746A"/>
    <w:rsid w:val="5BF2AAA8"/>
    <w:rsid w:val="5BF8DF64"/>
    <w:rsid w:val="5C145675"/>
    <w:rsid w:val="5C156EC8"/>
    <w:rsid w:val="5C369A99"/>
    <w:rsid w:val="5C376E30"/>
    <w:rsid w:val="5C39A104"/>
    <w:rsid w:val="5C457741"/>
    <w:rsid w:val="5C52532D"/>
    <w:rsid w:val="5C9430B2"/>
    <w:rsid w:val="5C9EE617"/>
    <w:rsid w:val="5CA12D1A"/>
    <w:rsid w:val="5CC397A2"/>
    <w:rsid w:val="5CE90FB2"/>
    <w:rsid w:val="5D05366A"/>
    <w:rsid w:val="5D0B1D17"/>
    <w:rsid w:val="5D0B927D"/>
    <w:rsid w:val="5D17E163"/>
    <w:rsid w:val="5D1B35C1"/>
    <w:rsid w:val="5D1D74A1"/>
    <w:rsid w:val="5D27593E"/>
    <w:rsid w:val="5D294E35"/>
    <w:rsid w:val="5D35BD22"/>
    <w:rsid w:val="5D39A025"/>
    <w:rsid w:val="5D548DEF"/>
    <w:rsid w:val="5D651855"/>
    <w:rsid w:val="5D7287BD"/>
    <w:rsid w:val="5D735DE8"/>
    <w:rsid w:val="5D740F0B"/>
    <w:rsid w:val="5D8C29C7"/>
    <w:rsid w:val="5DA6E58E"/>
    <w:rsid w:val="5DA8B6D0"/>
    <w:rsid w:val="5DB6CEA3"/>
    <w:rsid w:val="5DD4C680"/>
    <w:rsid w:val="5DD57165"/>
    <w:rsid w:val="5DE5028C"/>
    <w:rsid w:val="5DE7F172"/>
    <w:rsid w:val="5DEE238E"/>
    <w:rsid w:val="5E15775B"/>
    <w:rsid w:val="5E17B42E"/>
    <w:rsid w:val="5E3EEF8A"/>
    <w:rsid w:val="5E4D296E"/>
    <w:rsid w:val="5E4D4991"/>
    <w:rsid w:val="5E4E4357"/>
    <w:rsid w:val="5E6A547E"/>
    <w:rsid w:val="5E84E013"/>
    <w:rsid w:val="5EB245D3"/>
    <w:rsid w:val="5ED550DD"/>
    <w:rsid w:val="5ED5993B"/>
    <w:rsid w:val="5ED90F56"/>
    <w:rsid w:val="5EDEEE2E"/>
    <w:rsid w:val="5EEB0E95"/>
    <w:rsid w:val="5F041ADB"/>
    <w:rsid w:val="5F0C8CD0"/>
    <w:rsid w:val="5F46C316"/>
    <w:rsid w:val="5FAB7911"/>
    <w:rsid w:val="5FCBD174"/>
    <w:rsid w:val="5FD4DC65"/>
    <w:rsid w:val="5FD8C75C"/>
    <w:rsid w:val="5FD8CDDC"/>
    <w:rsid w:val="5FDDD17B"/>
    <w:rsid w:val="5FEA13B8"/>
    <w:rsid w:val="5FFDF138"/>
    <w:rsid w:val="6002424F"/>
    <w:rsid w:val="600A0A40"/>
    <w:rsid w:val="601BAAA6"/>
    <w:rsid w:val="6020B074"/>
    <w:rsid w:val="60289DFA"/>
    <w:rsid w:val="6037074F"/>
    <w:rsid w:val="604F40F3"/>
    <w:rsid w:val="60504F94"/>
    <w:rsid w:val="60527F49"/>
    <w:rsid w:val="606F6C63"/>
    <w:rsid w:val="607F1AD4"/>
    <w:rsid w:val="6097D003"/>
    <w:rsid w:val="609F8C8D"/>
    <w:rsid w:val="60B22EE3"/>
    <w:rsid w:val="60BBD88F"/>
    <w:rsid w:val="60F57BE5"/>
    <w:rsid w:val="6159D1CE"/>
    <w:rsid w:val="6185B49C"/>
    <w:rsid w:val="61944816"/>
    <w:rsid w:val="6195A4FD"/>
    <w:rsid w:val="619A3513"/>
    <w:rsid w:val="61A14432"/>
    <w:rsid w:val="61B33A63"/>
    <w:rsid w:val="61BC80D5"/>
    <w:rsid w:val="61E1F2A1"/>
    <w:rsid w:val="61F4513F"/>
    <w:rsid w:val="61F6BAB7"/>
    <w:rsid w:val="61FACA61"/>
    <w:rsid w:val="6202B7E7"/>
    <w:rsid w:val="622270E8"/>
    <w:rsid w:val="6223C306"/>
    <w:rsid w:val="62488302"/>
    <w:rsid w:val="6258347B"/>
    <w:rsid w:val="62685E1C"/>
    <w:rsid w:val="627B99F3"/>
    <w:rsid w:val="628A0079"/>
    <w:rsid w:val="62AD05D5"/>
    <w:rsid w:val="62D824FB"/>
    <w:rsid w:val="62DAD2FE"/>
    <w:rsid w:val="62E6E935"/>
    <w:rsid w:val="62EBB707"/>
    <w:rsid w:val="6300C534"/>
    <w:rsid w:val="63079DEA"/>
    <w:rsid w:val="6312C158"/>
    <w:rsid w:val="6321B47A"/>
    <w:rsid w:val="6329DF5A"/>
    <w:rsid w:val="63451AFD"/>
    <w:rsid w:val="63467930"/>
    <w:rsid w:val="635348EC"/>
    <w:rsid w:val="6365E1AE"/>
    <w:rsid w:val="636EBDA7"/>
    <w:rsid w:val="63795CC4"/>
    <w:rsid w:val="63B6A8F3"/>
    <w:rsid w:val="63B6BB96"/>
    <w:rsid w:val="63BE4149"/>
    <w:rsid w:val="63C00B8E"/>
    <w:rsid w:val="63C3CF73"/>
    <w:rsid w:val="63C51249"/>
    <w:rsid w:val="63D01044"/>
    <w:rsid w:val="63FDB924"/>
    <w:rsid w:val="63FF2E2D"/>
    <w:rsid w:val="64038AE6"/>
    <w:rsid w:val="640AEC3D"/>
    <w:rsid w:val="64181CE1"/>
    <w:rsid w:val="64232EA4"/>
    <w:rsid w:val="6425D0DA"/>
    <w:rsid w:val="6447446E"/>
    <w:rsid w:val="6448FF67"/>
    <w:rsid w:val="6478B71D"/>
    <w:rsid w:val="6485C3E7"/>
    <w:rsid w:val="64A36E4B"/>
    <w:rsid w:val="64BD8569"/>
    <w:rsid w:val="64C05744"/>
    <w:rsid w:val="64C7E231"/>
    <w:rsid w:val="64CC91B3"/>
    <w:rsid w:val="64D84500"/>
    <w:rsid w:val="64FA0B2F"/>
    <w:rsid w:val="6511ABD9"/>
    <w:rsid w:val="6519631B"/>
    <w:rsid w:val="65252656"/>
    <w:rsid w:val="652D3C83"/>
    <w:rsid w:val="65326B23"/>
    <w:rsid w:val="653A58A9"/>
    <w:rsid w:val="6544B20A"/>
    <w:rsid w:val="6547B585"/>
    <w:rsid w:val="655A423A"/>
    <w:rsid w:val="655F89C4"/>
    <w:rsid w:val="656FD6F9"/>
    <w:rsid w:val="6577EAFD"/>
    <w:rsid w:val="657CDB51"/>
    <w:rsid w:val="657D4753"/>
    <w:rsid w:val="65998985"/>
    <w:rsid w:val="65AAACBB"/>
    <w:rsid w:val="65AFD9EE"/>
    <w:rsid w:val="65C323A0"/>
    <w:rsid w:val="65E0834A"/>
    <w:rsid w:val="65E13A3B"/>
    <w:rsid w:val="65E1F5DD"/>
    <w:rsid w:val="6604866E"/>
    <w:rsid w:val="6614F81C"/>
    <w:rsid w:val="6637D0A0"/>
    <w:rsid w:val="663F3EAC"/>
    <w:rsid w:val="664808E0"/>
    <w:rsid w:val="665D4CC8"/>
    <w:rsid w:val="66748FF0"/>
    <w:rsid w:val="6697DF7E"/>
    <w:rsid w:val="669A3BE4"/>
    <w:rsid w:val="66B71CD2"/>
    <w:rsid w:val="66C2A681"/>
    <w:rsid w:val="66EE49B5"/>
    <w:rsid w:val="66EF119A"/>
    <w:rsid w:val="66F53FA9"/>
    <w:rsid w:val="670622F1"/>
    <w:rsid w:val="6713BB5E"/>
    <w:rsid w:val="67292BAC"/>
    <w:rsid w:val="672B1A13"/>
    <w:rsid w:val="673559E6"/>
    <w:rsid w:val="673984A1"/>
    <w:rsid w:val="673C3610"/>
    <w:rsid w:val="674F7868"/>
    <w:rsid w:val="6753EF09"/>
    <w:rsid w:val="675C1249"/>
    <w:rsid w:val="6764C1A9"/>
    <w:rsid w:val="677C53AB"/>
    <w:rsid w:val="67B0D7FC"/>
    <w:rsid w:val="67CF0D82"/>
    <w:rsid w:val="67D6A71C"/>
    <w:rsid w:val="67E6327B"/>
    <w:rsid w:val="67EA5F6A"/>
    <w:rsid w:val="67EBCA33"/>
    <w:rsid w:val="67F47F49"/>
    <w:rsid w:val="67FF82F3"/>
    <w:rsid w:val="68057F0A"/>
    <w:rsid w:val="6807DA96"/>
    <w:rsid w:val="680E1060"/>
    <w:rsid w:val="682A61BF"/>
    <w:rsid w:val="683952D1"/>
    <w:rsid w:val="6858FD59"/>
    <w:rsid w:val="685DFE35"/>
    <w:rsid w:val="685E78D3"/>
    <w:rsid w:val="68653B61"/>
    <w:rsid w:val="6872EBAD"/>
    <w:rsid w:val="68A0FA32"/>
    <w:rsid w:val="68A2CB04"/>
    <w:rsid w:val="68B50D74"/>
    <w:rsid w:val="68C6EA74"/>
    <w:rsid w:val="68CD9C12"/>
    <w:rsid w:val="68DB5E3C"/>
    <w:rsid w:val="68EB8E04"/>
    <w:rsid w:val="68F5EDED"/>
    <w:rsid w:val="69134AC9"/>
    <w:rsid w:val="692A3D8D"/>
    <w:rsid w:val="692D411A"/>
    <w:rsid w:val="692FFEF7"/>
    <w:rsid w:val="69A37F3C"/>
    <w:rsid w:val="69CF8040"/>
    <w:rsid w:val="69D19C54"/>
    <w:rsid w:val="69D423FF"/>
    <w:rsid w:val="69EBFF4C"/>
    <w:rsid w:val="6A001F28"/>
    <w:rsid w:val="6A008790"/>
    <w:rsid w:val="6A0CD1BC"/>
    <w:rsid w:val="6A192D19"/>
    <w:rsid w:val="6A368459"/>
    <w:rsid w:val="6A59F53A"/>
    <w:rsid w:val="6A5A36B9"/>
    <w:rsid w:val="6AB01A9D"/>
    <w:rsid w:val="6AB4AB5E"/>
    <w:rsid w:val="6ABE1033"/>
    <w:rsid w:val="6AC08D56"/>
    <w:rsid w:val="6AC9023D"/>
    <w:rsid w:val="6AD83C80"/>
    <w:rsid w:val="6AF99DEE"/>
    <w:rsid w:val="6B1C4528"/>
    <w:rsid w:val="6B1C719E"/>
    <w:rsid w:val="6B3D1FCC"/>
    <w:rsid w:val="6B8DD36C"/>
    <w:rsid w:val="6B9291A7"/>
    <w:rsid w:val="6B9BEF89"/>
    <w:rsid w:val="6BB0D03D"/>
    <w:rsid w:val="6BBD340C"/>
    <w:rsid w:val="6BC8C64E"/>
    <w:rsid w:val="6BE734FE"/>
    <w:rsid w:val="6C0558AD"/>
    <w:rsid w:val="6C158F5A"/>
    <w:rsid w:val="6C17D858"/>
    <w:rsid w:val="6C4FC4CE"/>
    <w:rsid w:val="6C88DAED"/>
    <w:rsid w:val="6C9D5D20"/>
    <w:rsid w:val="6CA27EA5"/>
    <w:rsid w:val="6CC28A11"/>
    <w:rsid w:val="6CC8BDB7"/>
    <w:rsid w:val="6CD70E9D"/>
    <w:rsid w:val="6D0AA404"/>
    <w:rsid w:val="6D1BF615"/>
    <w:rsid w:val="6D44B44E"/>
    <w:rsid w:val="6D49EAF8"/>
    <w:rsid w:val="6D4CAFA5"/>
    <w:rsid w:val="6D590A19"/>
    <w:rsid w:val="6D69985B"/>
    <w:rsid w:val="6D6CBDDD"/>
    <w:rsid w:val="6D7F78FF"/>
    <w:rsid w:val="6D8A49F5"/>
    <w:rsid w:val="6D90F9F3"/>
    <w:rsid w:val="6D98A15C"/>
    <w:rsid w:val="6DB50704"/>
    <w:rsid w:val="6DB87D54"/>
    <w:rsid w:val="6DBD73B3"/>
    <w:rsid w:val="6DD323C3"/>
    <w:rsid w:val="6DEB952F"/>
    <w:rsid w:val="6DFE5C89"/>
    <w:rsid w:val="6E0BF421"/>
    <w:rsid w:val="6E1A8219"/>
    <w:rsid w:val="6E24AB4E"/>
    <w:rsid w:val="6E35E12E"/>
    <w:rsid w:val="6E396ED0"/>
    <w:rsid w:val="6E531AC5"/>
    <w:rsid w:val="6E548345"/>
    <w:rsid w:val="6E5CE8CA"/>
    <w:rsid w:val="6E716A77"/>
    <w:rsid w:val="6E884ECD"/>
    <w:rsid w:val="6E8FEF35"/>
    <w:rsid w:val="6EA2F163"/>
    <w:rsid w:val="6EAF1487"/>
    <w:rsid w:val="6ECCBE16"/>
    <w:rsid w:val="6ED7AB59"/>
    <w:rsid w:val="6EE4B165"/>
    <w:rsid w:val="6EEB4886"/>
    <w:rsid w:val="6EEEC792"/>
    <w:rsid w:val="6EEECC91"/>
    <w:rsid w:val="6F006710"/>
    <w:rsid w:val="6F1934B7"/>
    <w:rsid w:val="6F2232D8"/>
    <w:rsid w:val="6F2CCA54"/>
    <w:rsid w:val="6F4E7721"/>
    <w:rsid w:val="6F54338A"/>
    <w:rsid w:val="6F5713F4"/>
    <w:rsid w:val="6F5A7191"/>
    <w:rsid w:val="6F5B0260"/>
    <w:rsid w:val="6F5EDEEF"/>
    <w:rsid w:val="6F6EF424"/>
    <w:rsid w:val="6F828400"/>
    <w:rsid w:val="6F87E0FC"/>
    <w:rsid w:val="6F8F4F4D"/>
    <w:rsid w:val="6FAB3291"/>
    <w:rsid w:val="6FBEBFC3"/>
    <w:rsid w:val="6FC374AA"/>
    <w:rsid w:val="6FD1B18F"/>
    <w:rsid w:val="6FD2AEF8"/>
    <w:rsid w:val="702F6A04"/>
    <w:rsid w:val="70366D25"/>
    <w:rsid w:val="7040FBDB"/>
    <w:rsid w:val="705ADDFA"/>
    <w:rsid w:val="7061448F"/>
    <w:rsid w:val="7067CD8B"/>
    <w:rsid w:val="706F73AD"/>
    <w:rsid w:val="707BDE79"/>
    <w:rsid w:val="707C039E"/>
    <w:rsid w:val="707D0B50"/>
    <w:rsid w:val="708A97F3"/>
    <w:rsid w:val="708D7EC7"/>
    <w:rsid w:val="70A07475"/>
    <w:rsid w:val="70ADDCE9"/>
    <w:rsid w:val="70B8FF22"/>
    <w:rsid w:val="70C29B42"/>
    <w:rsid w:val="70C89AB5"/>
    <w:rsid w:val="70D1FC59"/>
    <w:rsid w:val="70F98AF8"/>
    <w:rsid w:val="70FF8317"/>
    <w:rsid w:val="7106BC5A"/>
    <w:rsid w:val="71404085"/>
    <w:rsid w:val="714A8391"/>
    <w:rsid w:val="717ACA36"/>
    <w:rsid w:val="7180C359"/>
    <w:rsid w:val="718C1A13"/>
    <w:rsid w:val="718C63BA"/>
    <w:rsid w:val="71B55E7B"/>
    <w:rsid w:val="71E12D45"/>
    <w:rsid w:val="72051136"/>
    <w:rsid w:val="720DD39D"/>
    <w:rsid w:val="7217AEDA"/>
    <w:rsid w:val="7222E948"/>
    <w:rsid w:val="72283476"/>
    <w:rsid w:val="7231D3F4"/>
    <w:rsid w:val="7236D9D8"/>
    <w:rsid w:val="723807D2"/>
    <w:rsid w:val="72462D27"/>
    <w:rsid w:val="7249AD4A"/>
    <w:rsid w:val="7252E04E"/>
    <w:rsid w:val="729AB929"/>
    <w:rsid w:val="72A3AB21"/>
    <w:rsid w:val="72D91FF0"/>
    <w:rsid w:val="72DC10E6"/>
    <w:rsid w:val="730234A4"/>
    <w:rsid w:val="73034BF1"/>
    <w:rsid w:val="730393D3"/>
    <w:rsid w:val="73418221"/>
    <w:rsid w:val="734B3D32"/>
    <w:rsid w:val="73B8AFEF"/>
    <w:rsid w:val="73BEB9A9"/>
    <w:rsid w:val="73D3D833"/>
    <w:rsid w:val="73E7D415"/>
    <w:rsid w:val="73E8F7B7"/>
    <w:rsid w:val="74012CFE"/>
    <w:rsid w:val="7436898A"/>
    <w:rsid w:val="744F8B71"/>
    <w:rsid w:val="746FF3C1"/>
    <w:rsid w:val="7477E147"/>
    <w:rsid w:val="747CAA71"/>
    <w:rsid w:val="74AADDFD"/>
    <w:rsid w:val="74B5CD1E"/>
    <w:rsid w:val="74BA0F9B"/>
    <w:rsid w:val="74D647E8"/>
    <w:rsid w:val="74DA9C65"/>
    <w:rsid w:val="74E9E6D0"/>
    <w:rsid w:val="74F4D654"/>
    <w:rsid w:val="75109B8C"/>
    <w:rsid w:val="751C4B94"/>
    <w:rsid w:val="7522039E"/>
    <w:rsid w:val="75368C6D"/>
    <w:rsid w:val="75447867"/>
    <w:rsid w:val="754E58BE"/>
    <w:rsid w:val="75AE433B"/>
    <w:rsid w:val="75B582AA"/>
    <w:rsid w:val="75CA110C"/>
    <w:rsid w:val="75CBC22B"/>
    <w:rsid w:val="75D03E71"/>
    <w:rsid w:val="75EAE585"/>
    <w:rsid w:val="75EEA721"/>
    <w:rsid w:val="75F4AC07"/>
    <w:rsid w:val="7621D8F0"/>
    <w:rsid w:val="763298CE"/>
    <w:rsid w:val="76430739"/>
    <w:rsid w:val="76541510"/>
    <w:rsid w:val="76CB997C"/>
    <w:rsid w:val="76D99F5E"/>
    <w:rsid w:val="76DC93C7"/>
    <w:rsid w:val="76F9D977"/>
    <w:rsid w:val="770DD7DA"/>
    <w:rsid w:val="77218058"/>
    <w:rsid w:val="77628BF4"/>
    <w:rsid w:val="776423C5"/>
    <w:rsid w:val="776557F5"/>
    <w:rsid w:val="776F74A0"/>
    <w:rsid w:val="77A5F00D"/>
    <w:rsid w:val="77B31724"/>
    <w:rsid w:val="77B964EE"/>
    <w:rsid w:val="77CA1EA6"/>
    <w:rsid w:val="77E5AE63"/>
    <w:rsid w:val="77EC2E95"/>
    <w:rsid w:val="77FFAA80"/>
    <w:rsid w:val="780B1E21"/>
    <w:rsid w:val="780DC0E0"/>
    <w:rsid w:val="782873FF"/>
    <w:rsid w:val="783BADF6"/>
    <w:rsid w:val="784486B0"/>
    <w:rsid w:val="7849D3A9"/>
    <w:rsid w:val="786669BB"/>
    <w:rsid w:val="7886EF00"/>
    <w:rsid w:val="78A0C578"/>
    <w:rsid w:val="78A69736"/>
    <w:rsid w:val="78DD18EA"/>
    <w:rsid w:val="78E9B5BA"/>
    <w:rsid w:val="78E9D8FD"/>
    <w:rsid w:val="7905255F"/>
    <w:rsid w:val="790BDBBF"/>
    <w:rsid w:val="790F30B7"/>
    <w:rsid w:val="7915D66A"/>
    <w:rsid w:val="792F16C1"/>
    <w:rsid w:val="794EA6C8"/>
    <w:rsid w:val="796C8ED5"/>
    <w:rsid w:val="79728D75"/>
    <w:rsid w:val="798FD4FB"/>
    <w:rsid w:val="7992CF4B"/>
    <w:rsid w:val="79D2A3F6"/>
    <w:rsid w:val="79DC6B7B"/>
    <w:rsid w:val="79E38314"/>
    <w:rsid w:val="7A1B6279"/>
    <w:rsid w:val="7A48C7D3"/>
    <w:rsid w:val="7A679DCE"/>
    <w:rsid w:val="7A726091"/>
    <w:rsid w:val="7A908D7B"/>
    <w:rsid w:val="7AA5852F"/>
    <w:rsid w:val="7AE722CB"/>
    <w:rsid w:val="7AE84182"/>
    <w:rsid w:val="7B08E18D"/>
    <w:rsid w:val="7B0E5DD6"/>
    <w:rsid w:val="7B14CC6B"/>
    <w:rsid w:val="7B21BE20"/>
    <w:rsid w:val="7B239471"/>
    <w:rsid w:val="7B23B947"/>
    <w:rsid w:val="7B378888"/>
    <w:rsid w:val="7B6A3E59"/>
    <w:rsid w:val="7B7F5375"/>
    <w:rsid w:val="7B81746B"/>
    <w:rsid w:val="7B8515CE"/>
    <w:rsid w:val="7B8E05B0"/>
    <w:rsid w:val="7BA1AC62"/>
    <w:rsid w:val="7BCB410C"/>
    <w:rsid w:val="7BCCF41D"/>
    <w:rsid w:val="7BD8EC35"/>
    <w:rsid w:val="7BDC1D94"/>
    <w:rsid w:val="7BFEE680"/>
    <w:rsid w:val="7C095A15"/>
    <w:rsid w:val="7C3048FA"/>
    <w:rsid w:val="7C412BE2"/>
    <w:rsid w:val="7C787A57"/>
    <w:rsid w:val="7C82F32C"/>
    <w:rsid w:val="7C888E49"/>
    <w:rsid w:val="7C9A588D"/>
    <w:rsid w:val="7CBC03A0"/>
    <w:rsid w:val="7CBF8C66"/>
    <w:rsid w:val="7CD90308"/>
    <w:rsid w:val="7D0C5ACA"/>
    <w:rsid w:val="7D154450"/>
    <w:rsid w:val="7D1AAE7E"/>
    <w:rsid w:val="7D1BFD50"/>
    <w:rsid w:val="7D2698B8"/>
    <w:rsid w:val="7D34CE58"/>
    <w:rsid w:val="7D4BD54B"/>
    <w:rsid w:val="7D7ABA79"/>
    <w:rsid w:val="7D7D601C"/>
    <w:rsid w:val="7D88ACF9"/>
    <w:rsid w:val="7D933F4A"/>
    <w:rsid w:val="7D98665D"/>
    <w:rsid w:val="7DB95520"/>
    <w:rsid w:val="7DC57411"/>
    <w:rsid w:val="7DC9874F"/>
    <w:rsid w:val="7DC990B1"/>
    <w:rsid w:val="7DCE99F2"/>
    <w:rsid w:val="7DD36549"/>
    <w:rsid w:val="7DD6DB9C"/>
    <w:rsid w:val="7DFD8254"/>
    <w:rsid w:val="7E071C87"/>
    <w:rsid w:val="7E0ECB8A"/>
    <w:rsid w:val="7E11903C"/>
    <w:rsid w:val="7E130270"/>
    <w:rsid w:val="7E497FDA"/>
    <w:rsid w:val="7E712C15"/>
    <w:rsid w:val="7E7B588F"/>
    <w:rsid w:val="7E8B19F7"/>
    <w:rsid w:val="7E8B4FBF"/>
    <w:rsid w:val="7E92D1DE"/>
    <w:rsid w:val="7EDDD3F6"/>
    <w:rsid w:val="7EECD3AF"/>
    <w:rsid w:val="7F0D2D9A"/>
    <w:rsid w:val="7F1057C3"/>
    <w:rsid w:val="7F158761"/>
    <w:rsid w:val="7F2B71F5"/>
    <w:rsid w:val="7F41A6BF"/>
    <w:rsid w:val="7F4A5F4E"/>
    <w:rsid w:val="7F4F4A5F"/>
    <w:rsid w:val="7F552581"/>
    <w:rsid w:val="7F57FBED"/>
    <w:rsid w:val="7F7D54E4"/>
    <w:rsid w:val="7F807257"/>
    <w:rsid w:val="7F80D7E9"/>
    <w:rsid w:val="7F8CAA36"/>
    <w:rsid w:val="7FAD609D"/>
    <w:rsid w:val="7FB8A3D0"/>
    <w:rsid w:val="7FC052B7"/>
    <w:rsid w:val="7FCCAF1D"/>
    <w:rsid w:val="7FD147C1"/>
    <w:rsid w:val="7FD9F0AB"/>
    <w:rsid w:val="7FF97C0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90ACC8"/>
  <w15:chartTrackingRefBased/>
  <w15:docId w15:val="{CD01E156-BA60-4ACD-B4C4-BF2D7A2630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pPr>
      <w:spacing w:after="0" w:line="240" w:lineRule="auto"/>
    </w:pPr>
  </w:style>
  <w:style w:type="character" w:styleId="Hyperlink">
    <w:name w:val="Hyperlink"/>
    <w:basedOn w:val="DefaultParagraphFont"/>
    <w:uiPriority w:val="99"/>
    <w:unhideWhenUsed/>
    <w:rPr>
      <w:color w:val="0563C1" w:themeColor="hyperlink"/>
      <w:u w:val="single"/>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pPr>
      <w:ind w:left="720"/>
      <w:contextualSpacing/>
    </w:pPr>
  </w:style>
  <w:style w:type="character" w:customStyle="1" w:styleId="Heading2Char">
    <w:name w:val="Heading 2 Char"/>
    <w:basedOn w:val="DefaultParagraphFont"/>
    <w:link w:val="Heading2"/>
    <w:uiPriority w:val="9"/>
    <w:rPr>
      <w:rFonts w:asciiTheme="majorHAnsi" w:eastAsiaTheme="majorEastAsia" w:hAnsiTheme="majorHAnsi" w:cstheme="majorBidi"/>
      <w:color w:val="2F5496" w:themeColor="accent1" w:themeShade="BF"/>
      <w:sz w:val="26"/>
      <w:szCs w:val="26"/>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FootnoteReference">
    <w:name w:val="footnote reference"/>
    <w:basedOn w:val="DefaultParagraphFont"/>
    <w:uiPriority w:val="99"/>
    <w:semiHidden/>
    <w:unhideWhenUsed/>
    <w:rPr>
      <w:vertAlign w:val="superscript"/>
    </w:rPr>
  </w:style>
  <w:style w:type="character" w:customStyle="1" w:styleId="FootnoteTextChar">
    <w:name w:val="Footnote Text Char"/>
    <w:basedOn w:val="DefaultParagraphFont"/>
    <w:link w:val="FootnoteText"/>
    <w:uiPriority w:val="99"/>
    <w:semiHidden/>
    <w:rPr>
      <w:sz w:val="20"/>
      <w:szCs w:val="20"/>
    </w:rPr>
  </w:style>
  <w:style w:type="paragraph" w:styleId="FootnoteText">
    <w:name w:val="footnote text"/>
    <w:basedOn w:val="Normal"/>
    <w:link w:val="FootnoteTextChar"/>
    <w:uiPriority w:val="99"/>
    <w:semiHidden/>
    <w:unhideWhenUsed/>
    <w:pPr>
      <w:spacing w:after="0" w:line="240" w:lineRule="auto"/>
    </w:pPr>
    <w:rPr>
      <w:sz w:val="20"/>
      <w:szCs w:val="20"/>
    </w:rPr>
  </w:style>
  <w:style w:type="paragraph" w:customStyle="1" w:styleId="SenseBody">
    <w:name w:val="SenseBody"/>
    <w:basedOn w:val="Normal"/>
    <w:rsid w:val="56BA3EB3"/>
    <w:pPr>
      <w:tabs>
        <w:tab w:val="left" w:pos="227"/>
      </w:tabs>
      <w:spacing w:after="0" w:line="240" w:lineRule="auto"/>
      <w:jc w:val="both"/>
    </w:pPr>
    <w:rPr>
      <w:rFonts w:ascii="Times New Roman" w:eastAsia="Times New Roman" w:hAnsi="Times New Roman" w:cs="Times New Roman"/>
      <w:sz w:val="24"/>
      <w:szCs w:val="24"/>
      <w:lang w:val="en-AU" w:eastAsia="en-GB"/>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character" w:styleId="Strong">
    <w:name w:val="Strong"/>
    <w:basedOn w:val="DefaultParagraphFont"/>
    <w:uiPriority w:val="22"/>
    <w:qFormat/>
    <w:rsid w:val="00D13E8E"/>
    <w:rPr>
      <w:b/>
      <w:bCs/>
    </w:rPr>
  </w:style>
  <w:style w:type="paragraph" w:styleId="Header">
    <w:name w:val="header"/>
    <w:basedOn w:val="Normal"/>
    <w:link w:val="HeaderChar"/>
    <w:uiPriority w:val="99"/>
    <w:unhideWhenUsed/>
    <w:rsid w:val="0067284C"/>
    <w:pPr>
      <w:tabs>
        <w:tab w:val="center" w:pos="4513"/>
        <w:tab w:val="right" w:pos="9026"/>
      </w:tabs>
      <w:spacing w:after="0" w:line="240" w:lineRule="auto"/>
    </w:pPr>
  </w:style>
  <w:style w:type="character" w:customStyle="1" w:styleId="HeaderChar">
    <w:name w:val="Header Char"/>
    <w:basedOn w:val="DefaultParagraphFont"/>
    <w:link w:val="Header"/>
    <w:uiPriority w:val="99"/>
    <w:rsid w:val="0067284C"/>
  </w:style>
  <w:style w:type="character" w:styleId="PageNumber">
    <w:name w:val="page number"/>
    <w:basedOn w:val="DefaultParagraphFont"/>
    <w:uiPriority w:val="99"/>
    <w:semiHidden/>
    <w:unhideWhenUsed/>
    <w:rsid w:val="0067284C"/>
  </w:style>
  <w:style w:type="paragraph" w:styleId="Footer">
    <w:name w:val="footer"/>
    <w:basedOn w:val="Normal"/>
    <w:link w:val="FooterChar"/>
    <w:uiPriority w:val="99"/>
    <w:semiHidden/>
    <w:unhideWhenUsed/>
    <w:rsid w:val="00364648"/>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364648"/>
  </w:style>
  <w:style w:type="character" w:styleId="FollowedHyperlink">
    <w:name w:val="FollowedHyperlink"/>
    <w:basedOn w:val="DefaultParagraphFont"/>
    <w:uiPriority w:val="99"/>
    <w:semiHidden/>
    <w:unhideWhenUsed/>
    <w:rsid w:val="00A4411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3921891">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659</TotalTime>
  <Pages>10</Pages>
  <Words>2328</Words>
  <Characters>13272</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15569</CharactersWithSpaces>
  <SharedDoc>false</SharedDoc>
  <HLinks>
    <vt:vector size="42" baseType="variant">
      <vt:variant>
        <vt:i4>4784155</vt:i4>
      </vt:variant>
      <vt:variant>
        <vt:i4>18</vt:i4>
      </vt:variant>
      <vt:variant>
        <vt:i4>0</vt:i4>
      </vt:variant>
      <vt:variant>
        <vt:i4>5</vt:i4>
      </vt:variant>
      <vt:variant>
        <vt:lpwstr>https://unevoc.unesco.org/e-forum/RethinkingEducation.pdf</vt:lpwstr>
      </vt:variant>
      <vt:variant>
        <vt:lpwstr/>
      </vt:variant>
      <vt:variant>
        <vt:i4>7077959</vt:i4>
      </vt:variant>
      <vt:variant>
        <vt:i4>15</vt:i4>
      </vt:variant>
      <vt:variant>
        <vt:i4>0</vt:i4>
      </vt:variant>
      <vt:variant>
        <vt:i4>5</vt:i4>
      </vt:variant>
      <vt:variant>
        <vt:lpwstr>https://doi.org/10.1007/978-94-6351-044-8_19</vt:lpwstr>
      </vt:variant>
      <vt:variant>
        <vt:lpwstr/>
      </vt:variant>
      <vt:variant>
        <vt:i4>3539057</vt:i4>
      </vt:variant>
      <vt:variant>
        <vt:i4>12</vt:i4>
      </vt:variant>
      <vt:variant>
        <vt:i4>0</vt:i4>
      </vt:variant>
      <vt:variant>
        <vt:i4>5</vt:i4>
      </vt:variant>
      <vt:variant>
        <vt:lpwstr>https://jpn01.safelinks.protection.outlook.com/?url=https%3A%2F%2Fdoi.org%2F10.1007%2Fs10734-019-00418-z&amp;data=02%7C01%7Cfutao%40hiroshima-u.ac.jp%7Ce98216cb40334cf4ffad08d798606cc3%7Cc40454ddb2634926868d8e12640d3750%7C1%7C1%7C637145412257189862&amp;sdata=JMbJ5lEYZLwGDGn%2BZ%2BUT61j1jeZIJOPIqNB7uTgqfoQ%3D&amp;reserved=0</vt:lpwstr>
      </vt:variant>
      <vt:variant>
        <vt:lpwstr/>
      </vt:variant>
      <vt:variant>
        <vt:i4>5898262</vt:i4>
      </vt:variant>
      <vt:variant>
        <vt:i4>9</vt:i4>
      </vt:variant>
      <vt:variant>
        <vt:i4>0</vt:i4>
      </vt:variant>
      <vt:variant>
        <vt:i4>5</vt:i4>
      </vt:variant>
      <vt:variant>
        <vt:lpwstr>https://orcid.org/0000-0002-6738-3128</vt:lpwstr>
      </vt:variant>
      <vt:variant>
        <vt:lpwstr/>
      </vt:variant>
      <vt:variant>
        <vt:i4>5767200</vt:i4>
      </vt:variant>
      <vt:variant>
        <vt:i4>6</vt:i4>
      </vt:variant>
      <vt:variant>
        <vt:i4>0</vt:i4>
      </vt:variant>
      <vt:variant>
        <vt:i4>5</vt:i4>
      </vt:variant>
      <vt:variant>
        <vt:lpwstr>mailto:simon.marginson@education.ox.ac.uk</vt:lpwstr>
      </vt:variant>
      <vt:variant>
        <vt:lpwstr/>
      </vt:variant>
      <vt:variant>
        <vt:i4>6160405</vt:i4>
      </vt:variant>
      <vt:variant>
        <vt:i4>3</vt:i4>
      </vt:variant>
      <vt:variant>
        <vt:i4>0</vt:i4>
      </vt:variant>
      <vt:variant>
        <vt:i4>5</vt:i4>
      </vt:variant>
      <vt:variant>
        <vt:lpwstr>https://orcid.org/0000-0003-2617-8539</vt:lpwstr>
      </vt:variant>
      <vt:variant>
        <vt:lpwstr/>
      </vt:variant>
      <vt:variant>
        <vt:i4>5177388</vt:i4>
      </vt:variant>
      <vt:variant>
        <vt:i4>0</vt:i4>
      </vt:variant>
      <vt:variant>
        <vt:i4>0</vt:i4>
      </vt:variant>
      <vt:variant>
        <vt:i4>5</vt:i4>
      </vt:variant>
      <vt:variant>
        <vt:lpwstr>mailto:elisa.brewis@education.ox.ac.uk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Elisa Brewis</dc:creator>
  <cp:keywords/>
  <dc:description/>
  <cp:lastModifiedBy>Simon Marginson</cp:lastModifiedBy>
  <cp:revision>735</cp:revision>
  <cp:lastPrinted>2024-03-02T16:52:00Z</cp:lastPrinted>
  <dcterms:created xsi:type="dcterms:W3CDTF">2024-03-01T16:28:00Z</dcterms:created>
  <dcterms:modified xsi:type="dcterms:W3CDTF">2024-03-02T16:57:00Z</dcterms:modified>
</cp:coreProperties>
</file>