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9952" w14:textId="00923CA8" w:rsidR="00357F3C" w:rsidRDefault="00357F3C" w:rsidP="00C33159">
      <w:pPr>
        <w:spacing w:line="360" w:lineRule="auto"/>
        <w:rPr>
          <w:b/>
        </w:rPr>
      </w:pPr>
      <w:r w:rsidRPr="00357F3C">
        <w:rPr>
          <w:b/>
        </w:rPr>
        <w:t>SUPPLEMENTARY INFORMATION</w:t>
      </w:r>
    </w:p>
    <w:p w14:paraId="36F52865" w14:textId="70D80EAB" w:rsidR="00726F6E" w:rsidRDefault="00726F6E" w:rsidP="00C33159">
      <w:pPr>
        <w:spacing w:line="360" w:lineRule="auto"/>
        <w:rPr>
          <w:bCs/>
        </w:rPr>
      </w:pPr>
      <w:r w:rsidRPr="00726F6E">
        <w:rPr>
          <w:bCs/>
        </w:rPr>
        <w:t>Content guidance around impact in each country</w:t>
      </w:r>
    </w:p>
    <w:tbl>
      <w:tblPr>
        <w:tblStyle w:val="TableGrid"/>
        <w:tblW w:w="0" w:type="auto"/>
        <w:tblLook w:val="04A0" w:firstRow="1" w:lastRow="0" w:firstColumn="1" w:lastColumn="0" w:noHBand="0" w:noVBand="1"/>
      </w:tblPr>
      <w:tblGrid>
        <w:gridCol w:w="1129"/>
        <w:gridCol w:w="7887"/>
      </w:tblGrid>
      <w:tr w:rsidR="000578F5" w14:paraId="2A804F02" w14:textId="77777777" w:rsidTr="000578F5">
        <w:tc>
          <w:tcPr>
            <w:tcW w:w="1129" w:type="dxa"/>
          </w:tcPr>
          <w:p w14:paraId="7A8D7D80" w14:textId="1A0C37B1" w:rsidR="000578F5" w:rsidRPr="005E40B0" w:rsidRDefault="000578F5" w:rsidP="00C33159">
            <w:pPr>
              <w:spacing w:line="360" w:lineRule="auto"/>
              <w:rPr>
                <w:rFonts w:asciiTheme="minorHAnsi" w:hAnsiTheme="minorHAnsi"/>
                <w:bCs/>
                <w:sz w:val="16"/>
                <w:szCs w:val="16"/>
              </w:rPr>
            </w:pPr>
            <w:r w:rsidRPr="005E40B0">
              <w:rPr>
                <w:rFonts w:asciiTheme="minorHAnsi" w:hAnsiTheme="minorHAnsi"/>
                <w:bCs/>
                <w:sz w:val="16"/>
                <w:szCs w:val="16"/>
              </w:rPr>
              <w:t>Context</w:t>
            </w:r>
          </w:p>
        </w:tc>
        <w:tc>
          <w:tcPr>
            <w:tcW w:w="7887" w:type="dxa"/>
          </w:tcPr>
          <w:p w14:paraId="21148007" w14:textId="12E9F200" w:rsidR="000578F5" w:rsidRPr="005E40B0" w:rsidRDefault="00886757" w:rsidP="00726F6E">
            <w:pPr>
              <w:jc w:val="both"/>
              <w:rPr>
                <w:rFonts w:asciiTheme="minorHAnsi" w:hAnsiTheme="minorHAnsi"/>
                <w:bCs/>
                <w:sz w:val="16"/>
                <w:szCs w:val="16"/>
              </w:rPr>
            </w:pPr>
            <w:r w:rsidRPr="005E40B0">
              <w:rPr>
                <w:rFonts w:asciiTheme="minorHAnsi" w:hAnsiTheme="minorHAnsi"/>
                <w:bCs/>
                <w:sz w:val="16"/>
                <w:szCs w:val="16"/>
              </w:rPr>
              <w:t>Relevant c</w:t>
            </w:r>
            <w:r w:rsidR="000578F5" w:rsidRPr="005E40B0">
              <w:rPr>
                <w:rFonts w:asciiTheme="minorHAnsi" w:hAnsiTheme="minorHAnsi"/>
                <w:bCs/>
                <w:sz w:val="16"/>
                <w:szCs w:val="16"/>
              </w:rPr>
              <w:t>ontent guidance around impact case studies</w:t>
            </w:r>
          </w:p>
        </w:tc>
      </w:tr>
      <w:tr w:rsidR="00726F6E" w14:paraId="29EB470A" w14:textId="77777777" w:rsidTr="000578F5">
        <w:tc>
          <w:tcPr>
            <w:tcW w:w="1129" w:type="dxa"/>
          </w:tcPr>
          <w:p w14:paraId="64F621FE" w14:textId="37C7D398" w:rsidR="00726F6E" w:rsidRPr="005E40B0" w:rsidRDefault="00726F6E" w:rsidP="00C33159">
            <w:pPr>
              <w:spacing w:line="360" w:lineRule="auto"/>
              <w:rPr>
                <w:rFonts w:asciiTheme="minorHAnsi" w:hAnsiTheme="minorHAnsi"/>
                <w:bCs/>
                <w:sz w:val="16"/>
                <w:szCs w:val="16"/>
              </w:rPr>
            </w:pPr>
            <w:r w:rsidRPr="005E40B0">
              <w:rPr>
                <w:rFonts w:asciiTheme="minorHAnsi" w:hAnsiTheme="minorHAnsi"/>
                <w:bCs/>
                <w:sz w:val="16"/>
                <w:szCs w:val="16"/>
              </w:rPr>
              <w:t>AU</w:t>
            </w:r>
          </w:p>
        </w:tc>
        <w:tc>
          <w:tcPr>
            <w:tcW w:w="7887" w:type="dxa"/>
          </w:tcPr>
          <w:p w14:paraId="518301DC" w14:textId="0974B681" w:rsidR="000578F5" w:rsidRPr="005E40B0" w:rsidRDefault="000578F5" w:rsidP="000578F5">
            <w:pPr>
              <w:jc w:val="both"/>
              <w:rPr>
                <w:rFonts w:asciiTheme="minorHAnsi" w:hAnsiTheme="minorHAnsi"/>
                <w:bCs/>
                <w:sz w:val="16"/>
                <w:szCs w:val="16"/>
              </w:rPr>
            </w:pPr>
            <w:r w:rsidRPr="005E40B0">
              <w:rPr>
                <w:rFonts w:asciiTheme="minorHAnsi" w:hAnsiTheme="minorHAnsi"/>
                <w:bCs/>
                <w:sz w:val="16"/>
                <w:szCs w:val="16"/>
              </w:rPr>
              <w:t xml:space="preserve">“The description of the impact should be driven by explicit evidence, for example cost-benefit analysis, or adoption of public policy that leads to changes in behaviour. Institutions should not focus on expected </w:t>
            </w:r>
            <w:proofErr w:type="gramStart"/>
            <w:r w:rsidRPr="005E40B0">
              <w:rPr>
                <w:rFonts w:asciiTheme="minorHAnsi" w:hAnsiTheme="minorHAnsi"/>
                <w:bCs/>
                <w:sz w:val="16"/>
                <w:szCs w:val="16"/>
              </w:rPr>
              <w:t>outcomes, but</w:t>
            </w:r>
            <w:proofErr w:type="gramEnd"/>
            <w:r w:rsidRPr="005E40B0">
              <w:rPr>
                <w:rFonts w:asciiTheme="minorHAnsi" w:hAnsiTheme="minorHAnsi"/>
                <w:bCs/>
                <w:sz w:val="16"/>
                <w:szCs w:val="16"/>
              </w:rPr>
              <w:t xml:space="preserve"> rather choose an example for which they can provide tangible evidence within the reference period. Each impact study has a 150-word summary of the impact, which needs to be simple and clear, as it will be used to convey the impact of the research to the general community. In the approach to impact, institutions have an opportunity to explain their role in facilitating the delivery of impact. Descriptions of institutional support may include general </w:t>
            </w:r>
            <w:proofErr w:type="gramStart"/>
            <w:r w:rsidRPr="005E40B0">
              <w:rPr>
                <w:rFonts w:asciiTheme="minorHAnsi" w:hAnsiTheme="minorHAnsi"/>
                <w:bCs/>
                <w:sz w:val="16"/>
                <w:szCs w:val="16"/>
              </w:rPr>
              <w:t>information, but</w:t>
            </w:r>
            <w:proofErr w:type="gramEnd"/>
            <w:r w:rsidRPr="005E40B0">
              <w:rPr>
                <w:rFonts w:asciiTheme="minorHAnsi" w:hAnsiTheme="minorHAnsi"/>
                <w:bCs/>
                <w:sz w:val="16"/>
                <w:szCs w:val="16"/>
              </w:rPr>
              <w:t xml:space="preserve"> should also include information about mechanisms that relate to the specific impact examples, and to the </w:t>
            </w:r>
            <w:proofErr w:type="spellStart"/>
            <w:r w:rsidRPr="005E40B0">
              <w:rPr>
                <w:rFonts w:asciiTheme="minorHAnsi" w:hAnsiTheme="minorHAnsi"/>
                <w:bCs/>
                <w:sz w:val="16"/>
                <w:szCs w:val="16"/>
              </w:rPr>
              <w:t>UoA</w:t>
            </w:r>
            <w:proofErr w:type="spellEnd"/>
            <w:r w:rsidRPr="005E40B0">
              <w:rPr>
                <w:rFonts w:asciiTheme="minorHAnsi" w:hAnsiTheme="minorHAnsi"/>
                <w:bCs/>
                <w:sz w:val="16"/>
                <w:szCs w:val="16"/>
              </w:rPr>
              <w:t xml:space="preserve"> more broadly. Institutions can select impact examples that involved collaboration with other </w:t>
            </w:r>
            <w:proofErr w:type="gramStart"/>
            <w:r w:rsidRPr="005E40B0">
              <w:rPr>
                <w:rFonts w:asciiTheme="minorHAnsi" w:hAnsiTheme="minorHAnsi"/>
                <w:bCs/>
                <w:sz w:val="16"/>
                <w:szCs w:val="16"/>
              </w:rPr>
              <w:t>universities, but</w:t>
            </w:r>
            <w:proofErr w:type="gramEnd"/>
            <w:r w:rsidRPr="005E40B0">
              <w:rPr>
                <w:rFonts w:asciiTheme="minorHAnsi" w:hAnsiTheme="minorHAnsi"/>
                <w:bCs/>
                <w:sz w:val="16"/>
                <w:szCs w:val="16"/>
              </w:rPr>
              <w:t xml:space="preserve"> must make their role clear. Similarly, researchers need not have been present for the entirety of a project, or at its conclusion, </w:t>
            </w:r>
            <w:proofErr w:type="gramStart"/>
            <w:r w:rsidRPr="005E40B0">
              <w:rPr>
                <w:rFonts w:asciiTheme="minorHAnsi" w:hAnsiTheme="minorHAnsi"/>
                <w:bCs/>
                <w:sz w:val="16"/>
                <w:szCs w:val="16"/>
              </w:rPr>
              <w:t>in order for</w:t>
            </w:r>
            <w:proofErr w:type="gramEnd"/>
            <w:r w:rsidRPr="005E40B0">
              <w:rPr>
                <w:rFonts w:asciiTheme="minorHAnsi" w:hAnsiTheme="minorHAnsi"/>
                <w:bCs/>
                <w:sz w:val="16"/>
                <w:szCs w:val="16"/>
              </w:rPr>
              <w:t xml:space="preserve"> institutions to include their involvement in the impact study. Although there is not a reference period for the approach to impact, the content must be retrospective and within the context of the research and impact. Impact studies must not contain hyperlinks, as this would circumvent the character limit. References to specific external media or publications are allowed where appropriate.”</w:t>
            </w:r>
            <w:r w:rsidRPr="005E40B0">
              <w:rPr>
                <w:rStyle w:val="FootnoteReference"/>
                <w:rFonts w:asciiTheme="minorHAnsi" w:hAnsiTheme="minorHAnsi"/>
                <w:bCs/>
                <w:sz w:val="16"/>
                <w:szCs w:val="16"/>
              </w:rPr>
              <w:footnoteReference w:id="1"/>
            </w:r>
          </w:p>
        </w:tc>
      </w:tr>
      <w:tr w:rsidR="00726F6E" w14:paraId="3F9BFF1B" w14:textId="77777777" w:rsidTr="000578F5">
        <w:tc>
          <w:tcPr>
            <w:tcW w:w="1129" w:type="dxa"/>
          </w:tcPr>
          <w:p w14:paraId="4211169C" w14:textId="77418968" w:rsidR="00726F6E" w:rsidRPr="005E40B0" w:rsidRDefault="000578F5" w:rsidP="00C33159">
            <w:pPr>
              <w:spacing w:line="360" w:lineRule="auto"/>
              <w:rPr>
                <w:rFonts w:asciiTheme="minorHAnsi" w:hAnsiTheme="minorHAnsi"/>
                <w:bCs/>
                <w:sz w:val="16"/>
                <w:szCs w:val="16"/>
              </w:rPr>
            </w:pPr>
            <w:r w:rsidRPr="005E40B0">
              <w:rPr>
                <w:rFonts w:asciiTheme="minorHAnsi" w:hAnsiTheme="minorHAnsi"/>
                <w:bCs/>
                <w:sz w:val="16"/>
                <w:szCs w:val="16"/>
              </w:rPr>
              <w:t>UK</w:t>
            </w:r>
          </w:p>
        </w:tc>
        <w:tc>
          <w:tcPr>
            <w:tcW w:w="7887" w:type="dxa"/>
          </w:tcPr>
          <w:p w14:paraId="1F594621" w14:textId="0BB4D994" w:rsidR="00886757" w:rsidRPr="005E40B0" w:rsidRDefault="00886757" w:rsidP="00886757">
            <w:pPr>
              <w:rPr>
                <w:rFonts w:asciiTheme="minorHAnsi" w:hAnsiTheme="minorHAnsi"/>
                <w:bCs/>
                <w:sz w:val="16"/>
                <w:szCs w:val="16"/>
              </w:rPr>
            </w:pPr>
            <w:r w:rsidRPr="005E40B0">
              <w:rPr>
                <w:rFonts w:asciiTheme="minorHAnsi" w:hAnsiTheme="minorHAnsi"/>
                <w:bCs/>
                <w:sz w:val="16"/>
                <w:szCs w:val="16"/>
              </w:rPr>
              <w:t>“Impacts will be assessed in terms of their ‘reach and significance’ regardless of the geographic location in which they occurred, whether locally, regionally, nationally or internationally. The UK funding bodies expect that many impacts will contribute to the economy, society and culture within the UK, but equally value the international contribution of UK research.”</w:t>
            </w:r>
          </w:p>
          <w:p w14:paraId="1837C6A6" w14:textId="77777777" w:rsidR="00886757" w:rsidRPr="005E40B0" w:rsidRDefault="00886757" w:rsidP="00886757">
            <w:pPr>
              <w:rPr>
                <w:rFonts w:asciiTheme="minorHAnsi" w:hAnsiTheme="minorHAnsi"/>
                <w:bCs/>
                <w:sz w:val="16"/>
                <w:szCs w:val="16"/>
              </w:rPr>
            </w:pPr>
          </w:p>
          <w:p w14:paraId="08526292" w14:textId="77777777" w:rsidR="00726F6E" w:rsidRPr="005E40B0" w:rsidRDefault="00886757" w:rsidP="00886757">
            <w:pPr>
              <w:rPr>
                <w:rFonts w:asciiTheme="minorHAnsi" w:hAnsiTheme="minorHAnsi"/>
                <w:bCs/>
                <w:sz w:val="16"/>
                <w:szCs w:val="16"/>
              </w:rPr>
            </w:pPr>
            <w:r w:rsidRPr="005E40B0">
              <w:rPr>
                <w:rFonts w:asciiTheme="minorHAnsi" w:hAnsiTheme="minorHAnsi"/>
                <w:bCs/>
                <w:sz w:val="16"/>
                <w:szCs w:val="16"/>
              </w:rPr>
              <w:t xml:space="preserve">“The REF aims to assess the impact of excellent research undertaken within each submitted unit. This will be evidenced by specific examples of impacts that have been underpinned by research undertaken within the unit over </w:t>
            </w:r>
            <w:proofErr w:type="gramStart"/>
            <w:r w:rsidRPr="005E40B0">
              <w:rPr>
                <w:rFonts w:asciiTheme="minorHAnsi" w:hAnsiTheme="minorHAnsi"/>
                <w:bCs/>
                <w:sz w:val="16"/>
                <w:szCs w:val="16"/>
              </w:rPr>
              <w:t>a period of time</w:t>
            </w:r>
            <w:proofErr w:type="gramEnd"/>
            <w:r w:rsidRPr="005E40B0">
              <w:rPr>
                <w:rFonts w:asciiTheme="minorHAnsi" w:hAnsiTheme="minorHAnsi"/>
                <w:bCs/>
                <w:sz w:val="16"/>
                <w:szCs w:val="16"/>
              </w:rPr>
              <w:t>. The focus of the assessment is the impact of the submitted unit’s research, not the impact of individuals or individual research outputs, although they may contribute to the evidence of the submitted unit’s impact.”</w:t>
            </w:r>
          </w:p>
          <w:p w14:paraId="14211390" w14:textId="77777777" w:rsidR="00886757" w:rsidRPr="005E40B0" w:rsidRDefault="00886757" w:rsidP="00886757">
            <w:pPr>
              <w:rPr>
                <w:rFonts w:asciiTheme="minorHAnsi" w:hAnsiTheme="minorHAnsi"/>
                <w:bCs/>
                <w:sz w:val="16"/>
                <w:szCs w:val="16"/>
              </w:rPr>
            </w:pPr>
          </w:p>
          <w:p w14:paraId="249D3F8E" w14:textId="12CAD4F9" w:rsidR="00886757" w:rsidRPr="005E40B0" w:rsidRDefault="00886757" w:rsidP="00886757">
            <w:pPr>
              <w:rPr>
                <w:rFonts w:asciiTheme="minorHAnsi" w:hAnsiTheme="minorHAnsi"/>
                <w:bCs/>
                <w:sz w:val="16"/>
                <w:szCs w:val="16"/>
              </w:rPr>
            </w:pPr>
            <w:r w:rsidRPr="005E40B0">
              <w:rPr>
                <w:rFonts w:asciiTheme="minorHAnsi" w:hAnsiTheme="minorHAnsi"/>
                <w:bCs/>
                <w:sz w:val="16"/>
                <w:szCs w:val="16"/>
              </w:rPr>
              <w:t xml:space="preserve">“Submissions will not be expected to provide impact case studies that are representative of the spread of research activity across the whole submitted unit. Institutions should select the strongest examples of impact that are underpinned by the submitted unit’s excellent </w:t>
            </w:r>
            <w:proofErr w:type="gramStart"/>
            <w:r w:rsidRPr="005E40B0">
              <w:rPr>
                <w:rFonts w:asciiTheme="minorHAnsi" w:hAnsiTheme="minorHAnsi"/>
                <w:bCs/>
                <w:sz w:val="16"/>
                <w:szCs w:val="16"/>
              </w:rPr>
              <w:t>research, and</w:t>
            </w:r>
            <w:proofErr w:type="gramEnd"/>
            <w:r w:rsidRPr="005E40B0">
              <w:rPr>
                <w:rFonts w:asciiTheme="minorHAnsi" w:hAnsiTheme="minorHAnsi"/>
                <w:bCs/>
                <w:sz w:val="16"/>
                <w:szCs w:val="16"/>
              </w:rPr>
              <w:t xml:space="preserve"> should explain within the environment template (REF5b) how the selected case studies relate to the submitted unit’s approach to enabling impact from its research.”</w:t>
            </w:r>
            <w:r w:rsidRPr="005E40B0">
              <w:rPr>
                <w:rStyle w:val="FootnoteReference"/>
                <w:rFonts w:asciiTheme="minorHAnsi" w:hAnsiTheme="minorHAnsi"/>
                <w:bCs/>
                <w:sz w:val="16"/>
                <w:szCs w:val="16"/>
              </w:rPr>
              <w:footnoteReference w:id="2"/>
            </w:r>
          </w:p>
        </w:tc>
      </w:tr>
      <w:tr w:rsidR="00726F6E" w14:paraId="4F5B3B55" w14:textId="77777777" w:rsidTr="000578F5">
        <w:tc>
          <w:tcPr>
            <w:tcW w:w="1129" w:type="dxa"/>
          </w:tcPr>
          <w:p w14:paraId="5E968473" w14:textId="62A5EB21" w:rsidR="00726F6E" w:rsidRPr="005E40B0" w:rsidRDefault="00886757" w:rsidP="00C33159">
            <w:pPr>
              <w:spacing w:line="360" w:lineRule="auto"/>
              <w:rPr>
                <w:rFonts w:asciiTheme="minorHAnsi" w:hAnsiTheme="minorHAnsi"/>
                <w:bCs/>
                <w:sz w:val="16"/>
                <w:szCs w:val="16"/>
              </w:rPr>
            </w:pPr>
            <w:r w:rsidRPr="005E40B0">
              <w:rPr>
                <w:rFonts w:asciiTheme="minorHAnsi" w:hAnsiTheme="minorHAnsi"/>
                <w:bCs/>
                <w:sz w:val="16"/>
                <w:szCs w:val="16"/>
              </w:rPr>
              <w:t>HK</w:t>
            </w:r>
          </w:p>
        </w:tc>
        <w:tc>
          <w:tcPr>
            <w:tcW w:w="7887" w:type="dxa"/>
          </w:tcPr>
          <w:p w14:paraId="23196EB5" w14:textId="22946ABB" w:rsidR="00886757" w:rsidRPr="005E40B0" w:rsidRDefault="00886757" w:rsidP="00886757">
            <w:pPr>
              <w:rPr>
                <w:rFonts w:asciiTheme="minorHAnsi" w:hAnsiTheme="minorHAnsi"/>
                <w:bCs/>
                <w:sz w:val="16"/>
                <w:szCs w:val="16"/>
              </w:rPr>
            </w:pPr>
            <w:r w:rsidRPr="005E40B0">
              <w:rPr>
                <w:rFonts w:asciiTheme="minorHAnsi" w:hAnsiTheme="minorHAnsi"/>
                <w:bCs/>
                <w:sz w:val="16"/>
                <w:szCs w:val="16"/>
              </w:rPr>
              <w:t>Universities are only required to give examples of evidence of impact in their submission, instead of a comprehensive account of where all their research has led. The impact case study(</w:t>
            </w:r>
            <w:proofErr w:type="spellStart"/>
            <w:r w:rsidRPr="005E40B0">
              <w:rPr>
                <w:rFonts w:asciiTheme="minorHAnsi" w:hAnsiTheme="minorHAnsi"/>
                <w:bCs/>
                <w:sz w:val="16"/>
                <w:szCs w:val="16"/>
              </w:rPr>
              <w:t>ies</w:t>
            </w:r>
            <w:proofErr w:type="spellEnd"/>
            <w:r w:rsidRPr="005E40B0">
              <w:rPr>
                <w:rFonts w:asciiTheme="minorHAnsi" w:hAnsiTheme="minorHAnsi"/>
                <w:bCs/>
                <w:sz w:val="16"/>
                <w:szCs w:val="16"/>
              </w:rPr>
              <w:t xml:space="preserve">) should be the strongest example(s) selected to present the impacts that are generated or substantially supported by the submitting unit. While an impact case study may not comprehensively represent the spread of research activities and dynamics within the submitting unit, its content should be self-contained and self-explanatory, without recourse to inference or reference to external materials. Appropriate facts and evidence should be provided in each case study for the impact </w:t>
            </w:r>
            <w:proofErr w:type="spellStart"/>
            <w:proofErr w:type="gramStart"/>
            <w:r w:rsidRPr="005E40B0">
              <w:rPr>
                <w:rFonts w:asciiTheme="minorHAnsi" w:hAnsiTheme="minorHAnsi"/>
                <w:bCs/>
                <w:sz w:val="16"/>
                <w:szCs w:val="16"/>
              </w:rPr>
              <w:t>claimed.Each</w:t>
            </w:r>
            <w:proofErr w:type="spellEnd"/>
            <w:proofErr w:type="gramEnd"/>
            <w:r w:rsidRPr="005E40B0">
              <w:rPr>
                <w:rFonts w:asciiTheme="minorHAnsi" w:hAnsiTheme="minorHAnsi"/>
                <w:bCs/>
                <w:sz w:val="16"/>
                <w:szCs w:val="16"/>
              </w:rPr>
              <w:t xml:space="preserve"> impact case study should contain –(a) </w:t>
            </w:r>
            <w:proofErr w:type="gramStart"/>
            <w:r w:rsidRPr="005E40B0">
              <w:rPr>
                <w:rFonts w:asciiTheme="minorHAnsi" w:hAnsiTheme="minorHAnsi"/>
                <w:bCs/>
                <w:sz w:val="16"/>
                <w:szCs w:val="16"/>
              </w:rPr>
              <w:t>a brief summary</w:t>
            </w:r>
            <w:proofErr w:type="gramEnd"/>
            <w:r w:rsidRPr="005E40B0">
              <w:rPr>
                <w:rFonts w:asciiTheme="minorHAnsi" w:hAnsiTheme="minorHAnsi"/>
                <w:bCs/>
                <w:sz w:val="16"/>
                <w:szCs w:val="16"/>
              </w:rPr>
              <w:t xml:space="preserve"> of the impact in the case study;(b) descriptions of the knowledge, insights, methodologies, solutions</w:t>
            </w:r>
          </w:p>
          <w:p w14:paraId="67CD108E" w14:textId="175B9C85" w:rsidR="00886757" w:rsidRPr="005E40B0" w:rsidRDefault="00886757" w:rsidP="00886757">
            <w:pPr>
              <w:rPr>
                <w:rFonts w:asciiTheme="minorHAnsi" w:hAnsiTheme="minorHAnsi"/>
                <w:bCs/>
                <w:sz w:val="16"/>
                <w:szCs w:val="16"/>
              </w:rPr>
            </w:pPr>
            <w:r w:rsidRPr="005E40B0">
              <w:rPr>
                <w:rFonts w:asciiTheme="minorHAnsi" w:hAnsiTheme="minorHAnsi"/>
                <w:bCs/>
                <w:sz w:val="16"/>
                <w:szCs w:val="16"/>
              </w:rPr>
              <w:t>and/or inventions brought about by research that underpinned the impact, an outline of the underpinning research, when it was undertaken and the key researchers concerned;(c) references to key outputs from the underpinning research, including name of author(s), title of output, year and location of publication5, and evidence of the quality of the research, as requested by</w:t>
            </w:r>
          </w:p>
          <w:p w14:paraId="4F642138" w14:textId="293190BE" w:rsidR="00726F6E" w:rsidRPr="005E40B0" w:rsidRDefault="00886757" w:rsidP="00886757">
            <w:pPr>
              <w:rPr>
                <w:rFonts w:asciiTheme="minorHAnsi" w:hAnsiTheme="minorHAnsi"/>
                <w:bCs/>
                <w:sz w:val="16"/>
                <w:szCs w:val="16"/>
              </w:rPr>
            </w:pPr>
            <w:r w:rsidRPr="005E40B0">
              <w:rPr>
                <w:rFonts w:asciiTheme="minorHAnsi" w:hAnsiTheme="minorHAnsi"/>
                <w:bCs/>
                <w:sz w:val="16"/>
                <w:szCs w:val="16"/>
              </w:rPr>
              <w:t>respective panels in the Panel-specific Guidelines; a detailed narrative explaining on how research led to or underpinned the impact, the beneficiaries and the nature of the impact, when the impact occurs/occurred, evidence (e.g. indicators) illustrating the extent of the impact, and how the submitting unit made contributions to the impact in the assessment period from 1 October 2013 to 30 September 2019; and(e) sources external to the submitting university that could provide corroboration to support the statements and claims in the impact case study, and details on how the sources can be accessed for audit purposes.</w:t>
            </w:r>
            <w:r w:rsidRPr="005E40B0">
              <w:rPr>
                <w:rStyle w:val="FootnoteReference"/>
                <w:rFonts w:asciiTheme="minorHAnsi" w:hAnsiTheme="minorHAnsi"/>
                <w:bCs/>
                <w:sz w:val="16"/>
                <w:szCs w:val="16"/>
              </w:rPr>
              <w:footnoteReference w:id="3"/>
            </w:r>
          </w:p>
        </w:tc>
      </w:tr>
    </w:tbl>
    <w:p w14:paraId="41368759" w14:textId="77777777" w:rsidR="00726F6E" w:rsidRPr="00726F6E" w:rsidRDefault="00726F6E" w:rsidP="00C33159">
      <w:pPr>
        <w:spacing w:line="360" w:lineRule="auto"/>
        <w:rPr>
          <w:bCs/>
        </w:rPr>
      </w:pPr>
    </w:p>
    <w:p w14:paraId="4500603C" w14:textId="2A94802A" w:rsidR="00357F3C" w:rsidRPr="00DE02DA" w:rsidRDefault="00DE02DA" w:rsidP="00C33159">
      <w:pPr>
        <w:spacing w:line="360" w:lineRule="auto"/>
        <w:rPr>
          <w:bCs/>
        </w:rPr>
      </w:pPr>
      <w:r w:rsidRPr="00DE02DA">
        <w:rPr>
          <w:bCs/>
        </w:rPr>
        <w:t xml:space="preserve">Supplementary </w:t>
      </w:r>
      <w:r w:rsidR="00357F3C" w:rsidRPr="00DE02DA">
        <w:rPr>
          <w:bCs/>
        </w:rPr>
        <w:t xml:space="preserve">Table </w:t>
      </w:r>
      <w:r w:rsidRPr="00DE02DA">
        <w:rPr>
          <w:bCs/>
        </w:rPr>
        <w:t>1</w:t>
      </w:r>
      <w:r w:rsidR="00357F3C" w:rsidRPr="00DE02DA">
        <w:rPr>
          <w:bCs/>
        </w:rPr>
        <w:t xml:space="preserve">. SDG lexicons </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733"/>
        <w:gridCol w:w="4718"/>
        <w:gridCol w:w="839"/>
        <w:gridCol w:w="1643"/>
      </w:tblGrid>
      <w:tr w:rsidR="00357F3C" w:rsidRPr="00357F3C" w14:paraId="643F4E50" w14:textId="77777777" w:rsidTr="00357F3C">
        <w:trPr>
          <w:trHeight w:val="320"/>
        </w:trPr>
        <w:tc>
          <w:tcPr>
            <w:tcW w:w="1047" w:type="dxa"/>
            <w:noWrap/>
            <w:hideMark/>
          </w:tcPr>
          <w:p w14:paraId="390C7BDD" w14:textId="20721F82" w:rsidR="00357F3C" w:rsidRPr="00357F3C" w:rsidRDefault="00357F3C" w:rsidP="00357F3C">
            <w:pPr>
              <w:rPr>
                <w:rFonts w:ascii="Aptos Narrow" w:hAnsi="Aptos Narrow"/>
                <w:b/>
                <w:bCs/>
                <w:color w:val="000000"/>
                <w:sz w:val="16"/>
                <w:szCs w:val="16"/>
              </w:rPr>
            </w:pPr>
            <w:r w:rsidRPr="00357F3C">
              <w:rPr>
                <w:rFonts w:ascii="Aptos Narrow" w:hAnsi="Aptos Narrow"/>
                <w:b/>
                <w:bCs/>
                <w:color w:val="000000"/>
                <w:sz w:val="16"/>
                <w:szCs w:val="16"/>
              </w:rPr>
              <w:t>SDG</w:t>
            </w:r>
          </w:p>
        </w:tc>
        <w:tc>
          <w:tcPr>
            <w:tcW w:w="736" w:type="dxa"/>
            <w:noWrap/>
            <w:hideMark/>
          </w:tcPr>
          <w:p w14:paraId="2EF8A28E" w14:textId="422F0225" w:rsidR="00357F3C" w:rsidRPr="00357F3C" w:rsidRDefault="00357F3C" w:rsidP="00357F3C">
            <w:pPr>
              <w:rPr>
                <w:rFonts w:ascii="Aptos Narrow" w:hAnsi="Aptos Narrow"/>
                <w:b/>
                <w:bCs/>
                <w:color w:val="000000"/>
                <w:sz w:val="16"/>
                <w:szCs w:val="16"/>
              </w:rPr>
            </w:pPr>
            <w:r w:rsidRPr="00357F3C">
              <w:rPr>
                <w:rFonts w:ascii="Aptos Narrow" w:hAnsi="Aptos Narrow"/>
                <w:b/>
                <w:bCs/>
                <w:color w:val="000000"/>
                <w:sz w:val="16"/>
                <w:szCs w:val="16"/>
              </w:rPr>
              <w:t>Count</w:t>
            </w:r>
          </w:p>
        </w:tc>
        <w:tc>
          <w:tcPr>
            <w:tcW w:w="4741" w:type="dxa"/>
            <w:noWrap/>
            <w:hideMark/>
          </w:tcPr>
          <w:p w14:paraId="1380F030" w14:textId="77777777" w:rsidR="00357F3C" w:rsidRPr="00357F3C" w:rsidRDefault="00357F3C" w:rsidP="00357F3C">
            <w:pPr>
              <w:rPr>
                <w:rFonts w:ascii="Aptos Narrow" w:hAnsi="Aptos Narrow"/>
                <w:b/>
                <w:bCs/>
                <w:color w:val="000000"/>
                <w:sz w:val="16"/>
                <w:szCs w:val="16"/>
              </w:rPr>
            </w:pPr>
            <w:r w:rsidRPr="00357F3C">
              <w:rPr>
                <w:rFonts w:ascii="Aptos Narrow" w:hAnsi="Aptos Narrow"/>
                <w:b/>
                <w:bCs/>
                <w:color w:val="000000"/>
                <w:sz w:val="16"/>
                <w:szCs w:val="16"/>
              </w:rPr>
              <w:t>Keywords</w:t>
            </w:r>
          </w:p>
        </w:tc>
        <w:tc>
          <w:tcPr>
            <w:tcW w:w="842" w:type="dxa"/>
            <w:noWrap/>
            <w:hideMark/>
          </w:tcPr>
          <w:p w14:paraId="548B29AB" w14:textId="1AD0A362" w:rsidR="00357F3C" w:rsidRPr="00357F3C" w:rsidRDefault="00357F3C" w:rsidP="00357F3C">
            <w:pPr>
              <w:rPr>
                <w:rFonts w:ascii="Aptos Narrow" w:hAnsi="Aptos Narrow"/>
                <w:b/>
                <w:bCs/>
                <w:color w:val="000000"/>
                <w:sz w:val="16"/>
                <w:szCs w:val="16"/>
              </w:rPr>
            </w:pPr>
            <w:r w:rsidRPr="00357F3C">
              <w:rPr>
                <w:rFonts w:ascii="Aptos Narrow" w:hAnsi="Aptos Narrow"/>
                <w:b/>
                <w:bCs/>
                <w:color w:val="000000"/>
                <w:sz w:val="16"/>
                <w:szCs w:val="16"/>
              </w:rPr>
              <w:t>Unique count</w:t>
            </w:r>
          </w:p>
        </w:tc>
        <w:tc>
          <w:tcPr>
            <w:tcW w:w="1650" w:type="dxa"/>
            <w:noWrap/>
            <w:hideMark/>
          </w:tcPr>
          <w:p w14:paraId="79CA62DA" w14:textId="77777777" w:rsidR="00357F3C" w:rsidRPr="00357F3C" w:rsidRDefault="00357F3C" w:rsidP="00357F3C">
            <w:pPr>
              <w:rPr>
                <w:rFonts w:ascii="Aptos Narrow" w:hAnsi="Aptos Narrow"/>
                <w:b/>
                <w:bCs/>
                <w:color w:val="000000"/>
                <w:sz w:val="16"/>
                <w:szCs w:val="16"/>
              </w:rPr>
            </w:pPr>
            <w:r w:rsidRPr="00357F3C">
              <w:rPr>
                <w:rFonts w:ascii="Aptos Narrow" w:hAnsi="Aptos Narrow"/>
                <w:b/>
                <w:bCs/>
                <w:color w:val="000000"/>
                <w:sz w:val="16"/>
                <w:szCs w:val="16"/>
              </w:rPr>
              <w:t>Unique words</w:t>
            </w:r>
          </w:p>
        </w:tc>
      </w:tr>
      <w:tr w:rsidR="00357F3C" w:rsidRPr="00357F3C" w14:paraId="026C27E2" w14:textId="77777777" w:rsidTr="00357F3C">
        <w:trPr>
          <w:trHeight w:val="320"/>
        </w:trPr>
        <w:tc>
          <w:tcPr>
            <w:tcW w:w="1047" w:type="dxa"/>
            <w:noWrap/>
            <w:vAlign w:val="bottom"/>
            <w:hideMark/>
          </w:tcPr>
          <w:p w14:paraId="6BAC3C7C"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no poverty</w:t>
            </w:r>
          </w:p>
        </w:tc>
        <w:tc>
          <w:tcPr>
            <w:tcW w:w="736" w:type="dxa"/>
            <w:noWrap/>
            <w:vAlign w:val="bottom"/>
            <w:hideMark/>
          </w:tcPr>
          <w:p w14:paraId="499950B1"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97</w:t>
            </w:r>
          </w:p>
        </w:tc>
        <w:tc>
          <w:tcPr>
            <w:tcW w:w="4741" w:type="dxa"/>
            <w:noWrap/>
            <w:vAlign w:val="bottom"/>
            <w:hideMark/>
          </w:tcPr>
          <w:p w14:paraId="19B962A8"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age, analysis, areas, average, based, basic, benefit, benefits, care, cent, changes, child, children, countries, country, data, deprivation, deprived, development, different, distribution, economic, education, employment, example, families, family, figure, food, group, groups, growth, health, high, higher, household, households, impact, </w:t>
            </w:r>
            <w:r w:rsidRPr="00357F3C">
              <w:rPr>
                <w:rFonts w:ascii="Aptos Narrow" w:hAnsi="Aptos Narrow"/>
                <w:color w:val="000000"/>
                <w:sz w:val="16"/>
                <w:szCs w:val="16"/>
              </w:rPr>
              <w:lastRenderedPageBreak/>
              <w:t xml:space="preserve">important, income, increase, increased, indicators, inequality, information, labour, level, levels, line, living, low, lower, market, measures, national, needs, non,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people, percentage, period, points, policies, policy, poor, population, poverty, programmes, protection, public, rate, rates, reduction, region, relative, rural, school, services, share, social, spending, state, support, time, total, trade, transfers, urban, used, women, work, workers, world, year, years</w:t>
            </w:r>
          </w:p>
        </w:tc>
        <w:tc>
          <w:tcPr>
            <w:tcW w:w="842" w:type="dxa"/>
            <w:noWrap/>
            <w:vAlign w:val="bottom"/>
            <w:hideMark/>
          </w:tcPr>
          <w:p w14:paraId="780A7E07"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lastRenderedPageBreak/>
              <w:t>11</w:t>
            </w:r>
          </w:p>
        </w:tc>
        <w:tc>
          <w:tcPr>
            <w:tcW w:w="1650" w:type="dxa"/>
            <w:noWrap/>
            <w:vAlign w:val="bottom"/>
            <w:hideMark/>
          </w:tcPr>
          <w:p w14:paraId="4591B8D2"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basic, deprivation, deprived, families, group, line, living, percentage, points, poor, reduction</w:t>
            </w:r>
          </w:p>
        </w:tc>
      </w:tr>
      <w:tr w:rsidR="00357F3C" w:rsidRPr="00357F3C" w14:paraId="0814AD5A" w14:textId="77777777" w:rsidTr="00357F3C">
        <w:trPr>
          <w:trHeight w:val="320"/>
        </w:trPr>
        <w:tc>
          <w:tcPr>
            <w:tcW w:w="1047" w:type="dxa"/>
            <w:noWrap/>
            <w:vAlign w:val="bottom"/>
            <w:hideMark/>
          </w:tcPr>
          <w:p w14:paraId="0A42C98B"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zero hunger</w:t>
            </w:r>
          </w:p>
        </w:tc>
        <w:tc>
          <w:tcPr>
            <w:tcW w:w="736" w:type="dxa"/>
            <w:noWrap/>
            <w:vAlign w:val="bottom"/>
            <w:hideMark/>
          </w:tcPr>
          <w:p w14:paraId="3F3A9511"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97</w:t>
            </w:r>
          </w:p>
        </w:tc>
        <w:tc>
          <w:tcPr>
            <w:tcW w:w="4741" w:type="dxa"/>
            <w:noWrap/>
            <w:vAlign w:val="bottom"/>
            <w:hideMark/>
          </w:tcPr>
          <w:p w14:paraId="45758728"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w:t>
            </w:r>
            <w:proofErr w:type="spellStart"/>
            <w:r w:rsidRPr="00357F3C">
              <w:rPr>
                <w:rFonts w:ascii="Aptos Narrow" w:hAnsi="Aptos Narrow"/>
                <w:color w:val="000000"/>
                <w:sz w:val="16"/>
                <w:szCs w:val="16"/>
              </w:rPr>
              <w:t>africa</w:t>
            </w:r>
            <w:proofErr w:type="spellEnd"/>
            <w:r w:rsidRPr="00357F3C">
              <w:rPr>
                <w:rFonts w:ascii="Aptos Narrow" w:hAnsi="Aptos Narrow"/>
                <w:color w:val="000000"/>
                <w:sz w:val="16"/>
                <w:szCs w:val="16"/>
              </w:rPr>
              <w:t xml:space="preserve">, agricultural, agriculture, areas, average, based, cent, change, climate, consumption, costs, countries, country, crop, crops, data, demand, developing, development, different, domestic, economic, et, example, export, farm, farmers, food, global, government, growth, high, higher, households, important, including, income, increase, increased, information, insecurity, international, investment, land, large, level, levels, local, low, management, market, markets, measures, million, national, need,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period, policies, policy, population, price, prices, private, producers, production, productivity, products, programmes, public, research, resources, rice, risk, rural, sector, security, services, share, small, social, supply, support, systems, term, time, total, trade, </w:t>
            </w:r>
            <w:proofErr w:type="spellStart"/>
            <w:r w:rsidRPr="00357F3C">
              <w:rPr>
                <w:rFonts w:ascii="Aptos Narrow" w:hAnsi="Aptos Narrow"/>
                <w:color w:val="000000"/>
                <w:sz w:val="16"/>
                <w:szCs w:val="16"/>
              </w:rPr>
              <w:t>usd</w:t>
            </w:r>
            <w:proofErr w:type="spellEnd"/>
            <w:r w:rsidRPr="00357F3C">
              <w:rPr>
                <w:rFonts w:ascii="Aptos Narrow" w:hAnsi="Aptos Narrow"/>
                <w:color w:val="000000"/>
                <w:sz w:val="16"/>
                <w:szCs w:val="16"/>
              </w:rPr>
              <w:t>, use, used, water, world, year</w:t>
            </w:r>
          </w:p>
        </w:tc>
        <w:tc>
          <w:tcPr>
            <w:tcW w:w="842" w:type="dxa"/>
            <w:noWrap/>
            <w:vAlign w:val="bottom"/>
            <w:hideMark/>
          </w:tcPr>
          <w:p w14:paraId="48CED9DB"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8</w:t>
            </w:r>
          </w:p>
        </w:tc>
        <w:tc>
          <w:tcPr>
            <w:tcW w:w="1650" w:type="dxa"/>
            <w:noWrap/>
            <w:vAlign w:val="bottom"/>
            <w:hideMark/>
          </w:tcPr>
          <w:p w14:paraId="4288759C"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crop, crops, export, farm, farmers, insecurity, producers, rice</w:t>
            </w:r>
          </w:p>
        </w:tc>
      </w:tr>
      <w:tr w:rsidR="00357F3C" w:rsidRPr="00357F3C" w14:paraId="3EF6AA96" w14:textId="77777777" w:rsidTr="00357F3C">
        <w:trPr>
          <w:trHeight w:val="320"/>
        </w:trPr>
        <w:tc>
          <w:tcPr>
            <w:tcW w:w="1047" w:type="dxa"/>
            <w:noWrap/>
            <w:vAlign w:val="bottom"/>
            <w:hideMark/>
          </w:tcPr>
          <w:p w14:paraId="1C4B1AB5"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good health</w:t>
            </w:r>
          </w:p>
        </w:tc>
        <w:tc>
          <w:tcPr>
            <w:tcW w:w="736" w:type="dxa"/>
            <w:noWrap/>
            <w:vAlign w:val="bottom"/>
            <w:hideMark/>
          </w:tcPr>
          <w:p w14:paraId="084C5066"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95</w:t>
            </w:r>
          </w:p>
        </w:tc>
        <w:tc>
          <w:tcPr>
            <w:tcW w:w="4741" w:type="dxa"/>
            <w:noWrap/>
            <w:vAlign w:val="bottom"/>
            <w:hideMark/>
          </w:tcPr>
          <w:p w14:paraId="72B506D5"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age, al, alcohol, areas, available, average, based, cancer, care, cent, children, conditions, cost, costs, countries, country, coverage, data, development, disease, diseases, drug, economic, education, et, eu, example, figure, general, government, groups, health, high, higher, hospital, hospitals, including, income, increase, increased, indicators, indigenous, information, insurance, level, levels, life, local, long, low, lower, medical, mental, mortality, national, need, needs,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outcomes, patient, patients, people, policy, population, primary, private, programmes, provide, providers, public, quality, rate, rates, related, reported, risk, service, services, social, spending, states, support, systems, term, time, treatment, united, use, used, women, year, years</w:t>
            </w:r>
          </w:p>
        </w:tc>
        <w:tc>
          <w:tcPr>
            <w:tcW w:w="842" w:type="dxa"/>
            <w:noWrap/>
            <w:vAlign w:val="bottom"/>
            <w:hideMark/>
          </w:tcPr>
          <w:p w14:paraId="25D418E9"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19</w:t>
            </w:r>
          </w:p>
        </w:tc>
        <w:tc>
          <w:tcPr>
            <w:tcW w:w="1650" w:type="dxa"/>
            <w:noWrap/>
            <w:vAlign w:val="bottom"/>
            <w:hideMark/>
          </w:tcPr>
          <w:p w14:paraId="54CC5C1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alcohol, cancer, conditions, coverage, disease, diseases, drug, general, hospital, hospitals, indigenous, insurance, medical, mental, mortality, patient, patients, providers, reported</w:t>
            </w:r>
          </w:p>
        </w:tc>
      </w:tr>
      <w:tr w:rsidR="00357F3C" w:rsidRPr="00357F3C" w14:paraId="58ACD8DF" w14:textId="77777777" w:rsidTr="00357F3C">
        <w:trPr>
          <w:trHeight w:val="320"/>
        </w:trPr>
        <w:tc>
          <w:tcPr>
            <w:tcW w:w="1047" w:type="dxa"/>
            <w:noWrap/>
            <w:vAlign w:val="bottom"/>
            <w:hideMark/>
          </w:tcPr>
          <w:p w14:paraId="17FB2578"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quality education</w:t>
            </w:r>
          </w:p>
        </w:tc>
        <w:tc>
          <w:tcPr>
            <w:tcW w:w="736" w:type="dxa"/>
            <w:noWrap/>
            <w:vAlign w:val="bottom"/>
            <w:hideMark/>
          </w:tcPr>
          <w:p w14:paraId="18D9326E"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99</w:t>
            </w:r>
          </w:p>
        </w:tc>
        <w:tc>
          <w:tcPr>
            <w:tcW w:w="4741" w:type="dxa"/>
            <w:noWrap/>
            <w:vAlign w:val="bottom"/>
            <w:hideMark/>
          </w:tcPr>
          <w:p w14:paraId="5F706486"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activities, age, areas, assessment, average, based, better, chapter, children, countries, country, curriculum, data, development, different, early, economic, education, educational, employment, ensure, et, evaluation, example, government, help, high, higher, important, improve, including, information, innovation, institutions, international, knowledge, labour, learning, level, levels, local, low, lower, market, national, need, needs,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opportunities, outcomes, parents, people, performance, </w:t>
            </w:r>
            <w:proofErr w:type="spellStart"/>
            <w:r w:rsidRPr="00357F3C">
              <w:rPr>
                <w:rFonts w:ascii="Aptos Narrow" w:hAnsi="Aptos Narrow"/>
                <w:color w:val="000000"/>
                <w:sz w:val="16"/>
                <w:szCs w:val="16"/>
              </w:rPr>
              <w:t>pisa</w:t>
            </w:r>
            <w:proofErr w:type="spellEnd"/>
            <w:r w:rsidRPr="00357F3C">
              <w:rPr>
                <w:rFonts w:ascii="Aptos Narrow" w:hAnsi="Aptos Narrow"/>
                <w:color w:val="000000"/>
                <w:sz w:val="16"/>
                <w:szCs w:val="16"/>
              </w:rPr>
              <w:t>, policies, policy, population, primary, private, process, professional, programme, programmes, provide, public, quality, regional, report, research, resources, results, school, schools, secondary, skills, social, socio, staff, student, students, support, systems, teacher, teachers, teaching, tertiary, time, training, university, upper, use, used, vocational, work, year, years</w:t>
            </w:r>
          </w:p>
        </w:tc>
        <w:tc>
          <w:tcPr>
            <w:tcW w:w="842" w:type="dxa"/>
            <w:noWrap/>
            <w:vAlign w:val="bottom"/>
            <w:hideMark/>
          </w:tcPr>
          <w:p w14:paraId="75CD5C37"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25</w:t>
            </w:r>
          </w:p>
        </w:tc>
        <w:tc>
          <w:tcPr>
            <w:tcW w:w="1650" w:type="dxa"/>
            <w:noWrap/>
            <w:vAlign w:val="bottom"/>
            <w:hideMark/>
          </w:tcPr>
          <w:p w14:paraId="6257ADA1"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curriculum, early, educational, ensure, evaluation, improve, knowledge, learning, parents, </w:t>
            </w:r>
            <w:proofErr w:type="spellStart"/>
            <w:r w:rsidRPr="00357F3C">
              <w:rPr>
                <w:rFonts w:ascii="Aptos Narrow" w:hAnsi="Aptos Narrow"/>
                <w:color w:val="000000"/>
                <w:sz w:val="16"/>
                <w:szCs w:val="16"/>
              </w:rPr>
              <w:t>pisa</w:t>
            </w:r>
            <w:proofErr w:type="spellEnd"/>
            <w:r w:rsidRPr="00357F3C">
              <w:rPr>
                <w:rFonts w:ascii="Aptos Narrow" w:hAnsi="Aptos Narrow"/>
                <w:color w:val="000000"/>
                <w:sz w:val="16"/>
                <w:szCs w:val="16"/>
              </w:rPr>
              <w:t>, professional, results, schools, secondary, socio, staff, student, students, teacher, teachers, teaching, tertiary, university, upper, vocational</w:t>
            </w:r>
          </w:p>
        </w:tc>
      </w:tr>
      <w:tr w:rsidR="00357F3C" w:rsidRPr="00357F3C" w14:paraId="1257C729" w14:textId="77777777" w:rsidTr="00357F3C">
        <w:trPr>
          <w:trHeight w:val="320"/>
        </w:trPr>
        <w:tc>
          <w:tcPr>
            <w:tcW w:w="1047" w:type="dxa"/>
            <w:noWrap/>
            <w:vAlign w:val="bottom"/>
            <w:hideMark/>
          </w:tcPr>
          <w:p w14:paraId="7A08C59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gender equality</w:t>
            </w:r>
          </w:p>
        </w:tc>
        <w:tc>
          <w:tcPr>
            <w:tcW w:w="736" w:type="dxa"/>
            <w:noWrap/>
            <w:vAlign w:val="bottom"/>
            <w:hideMark/>
          </w:tcPr>
          <w:p w14:paraId="3D9219BD"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99</w:t>
            </w:r>
          </w:p>
        </w:tc>
        <w:tc>
          <w:tcPr>
            <w:tcW w:w="4741" w:type="dxa"/>
            <w:noWrap/>
            <w:vAlign w:val="bottom"/>
            <w:hideMark/>
          </w:tcPr>
          <w:p w14:paraId="28F22B52"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age, areas, average, based, business, care, cent, child, children, countries, country, data, development, different, discrimination, domestic, economic, education, employment, equal, equality, et, example, family, female, force, gap, gender, girls, government, growth, health, high, higher, hours, household, human, impact, important, include, including, income, increase, information, institutions, international, labour, law, legal, level, levels, life, likely, low, making, male, market, marriage, men, national, need,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opportunities, paid, participation, people, policies, policy, political, population, programmes, public, rates, resources, rights, role, school, sector, services, sexual, social, specific, state, support, time, united, unpaid, use, violence, women, work, workers, working, world, years, young</w:t>
            </w:r>
          </w:p>
        </w:tc>
        <w:tc>
          <w:tcPr>
            <w:tcW w:w="842" w:type="dxa"/>
            <w:noWrap/>
            <w:vAlign w:val="bottom"/>
            <w:hideMark/>
          </w:tcPr>
          <w:p w14:paraId="6D74C373"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15</w:t>
            </w:r>
          </w:p>
        </w:tc>
        <w:tc>
          <w:tcPr>
            <w:tcW w:w="1650" w:type="dxa"/>
            <w:noWrap/>
            <w:vAlign w:val="bottom"/>
            <w:hideMark/>
          </w:tcPr>
          <w:p w14:paraId="337B0AB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discrimination, equal, equality, female, gap, gender, girls, hours, making, male, marriage, men, paid, sexual, unpaid</w:t>
            </w:r>
          </w:p>
        </w:tc>
      </w:tr>
      <w:tr w:rsidR="00357F3C" w:rsidRPr="00357F3C" w14:paraId="5549778A" w14:textId="77777777" w:rsidTr="00357F3C">
        <w:trPr>
          <w:trHeight w:val="320"/>
        </w:trPr>
        <w:tc>
          <w:tcPr>
            <w:tcW w:w="1047" w:type="dxa"/>
            <w:noWrap/>
            <w:vAlign w:val="bottom"/>
            <w:hideMark/>
          </w:tcPr>
          <w:p w14:paraId="4C8022D8"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clean water</w:t>
            </w:r>
          </w:p>
        </w:tc>
        <w:tc>
          <w:tcPr>
            <w:tcW w:w="736" w:type="dxa"/>
            <w:noWrap/>
            <w:vAlign w:val="bottom"/>
            <w:hideMark/>
          </w:tcPr>
          <w:p w14:paraId="6AC5A616"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99</w:t>
            </w:r>
          </w:p>
        </w:tc>
        <w:tc>
          <w:tcPr>
            <w:tcW w:w="4741" w:type="dxa"/>
            <w:noWrap/>
            <w:vAlign w:val="bottom"/>
            <w:hideMark/>
          </w:tcPr>
          <w:p w14:paraId="3B81903B"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activities, agricultural, agriculture, al, area, areas, authorities, based, basin, benefits, capacity, change, climate, cost, costs, countries, country, data, demand, development, different, drinking, economic, energy, environment, environmental, et, example, financial, governance, government, groundwater, high, impact, implementation, important, including, increase, increased, information, infrastructure, international, irrigation, land, large, level, levels, local, low, management, measures, million, monitoring, national, natural, need, new,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planning, policies, policy, pollution, population, private, production, project, projects, protection, provide, public, quality, region, regional, regions, related, resources, risk, risks, river, sanitation, sector, services, sources, state, states, supply, surface, </w:t>
            </w:r>
            <w:r w:rsidRPr="00357F3C">
              <w:rPr>
                <w:rFonts w:ascii="Aptos Narrow" w:hAnsi="Aptos Narrow"/>
                <w:color w:val="000000"/>
                <w:sz w:val="16"/>
                <w:szCs w:val="16"/>
              </w:rPr>
              <w:lastRenderedPageBreak/>
              <w:t>systems, time, total, treatment, urban, use, used, users, wastewater, water, year</w:t>
            </w:r>
          </w:p>
        </w:tc>
        <w:tc>
          <w:tcPr>
            <w:tcW w:w="842" w:type="dxa"/>
            <w:noWrap/>
            <w:vAlign w:val="bottom"/>
            <w:hideMark/>
          </w:tcPr>
          <w:p w14:paraId="7486F32F"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lastRenderedPageBreak/>
              <w:t>10</w:t>
            </w:r>
          </w:p>
        </w:tc>
        <w:tc>
          <w:tcPr>
            <w:tcW w:w="1650" w:type="dxa"/>
            <w:noWrap/>
            <w:vAlign w:val="bottom"/>
            <w:hideMark/>
          </w:tcPr>
          <w:p w14:paraId="782C4469"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basin, drinking, groundwater, irrigation, pollution, river, sanitation, surface, users, wastewater</w:t>
            </w:r>
          </w:p>
        </w:tc>
      </w:tr>
      <w:tr w:rsidR="00357F3C" w:rsidRPr="00357F3C" w14:paraId="5A91ACF7" w14:textId="77777777" w:rsidTr="00357F3C">
        <w:trPr>
          <w:trHeight w:val="320"/>
        </w:trPr>
        <w:tc>
          <w:tcPr>
            <w:tcW w:w="1047" w:type="dxa"/>
            <w:noWrap/>
            <w:vAlign w:val="bottom"/>
            <w:hideMark/>
          </w:tcPr>
          <w:p w14:paraId="7E7BCBA9"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clean energy</w:t>
            </w:r>
          </w:p>
        </w:tc>
        <w:tc>
          <w:tcPr>
            <w:tcW w:w="736" w:type="dxa"/>
            <w:noWrap/>
            <w:vAlign w:val="bottom"/>
            <w:hideMark/>
          </w:tcPr>
          <w:p w14:paraId="6E410D20"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98</w:t>
            </w:r>
          </w:p>
        </w:tc>
        <w:tc>
          <w:tcPr>
            <w:tcW w:w="4741" w:type="dxa"/>
            <w:noWrap/>
            <w:vAlign w:val="bottom"/>
            <w:hideMark/>
          </w:tcPr>
          <w:p w14:paraId="50A172D8"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available, based, capacity, carbon, cent, change, climate, coal, consumption, cost, costs, countries, country, demand, developing, development, different, economic, efficiency, electricity, emissions, energy, environmental, example, financial, fossil, fuel, gas, generation, global, government, green, grid, growth, high, higher, important, including, increase, increased, industry, infrastructure, international, investment, investments, large, level, load, local, long, low, market, markets, measures, national, need, new, nuclear,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oil, plants, policies, policy, potential, power, price, prices, private, production, projects, provide, public, region, renewable, renewables, resources, risk, rural, sector, security, services, solar, sources, supply, support, systems, tax, technologies, technology, term, time, total, use, used, water, wind, world</w:t>
            </w:r>
          </w:p>
        </w:tc>
        <w:tc>
          <w:tcPr>
            <w:tcW w:w="842" w:type="dxa"/>
            <w:noWrap/>
            <w:vAlign w:val="bottom"/>
            <w:hideMark/>
          </w:tcPr>
          <w:p w14:paraId="5CBFA9CD"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14</w:t>
            </w:r>
          </w:p>
        </w:tc>
        <w:tc>
          <w:tcPr>
            <w:tcW w:w="1650" w:type="dxa"/>
            <w:noWrap/>
            <w:vAlign w:val="bottom"/>
            <w:hideMark/>
          </w:tcPr>
          <w:p w14:paraId="3FE1F570"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coal, electricity, fossil, fuel, gas, grid, load, nuclear, oil, plants, renewable, renewables, solar, wind</w:t>
            </w:r>
          </w:p>
        </w:tc>
      </w:tr>
      <w:tr w:rsidR="00357F3C" w:rsidRPr="00357F3C" w14:paraId="764343E3" w14:textId="77777777" w:rsidTr="00357F3C">
        <w:trPr>
          <w:trHeight w:val="320"/>
        </w:trPr>
        <w:tc>
          <w:tcPr>
            <w:tcW w:w="1047" w:type="dxa"/>
            <w:noWrap/>
            <w:vAlign w:val="bottom"/>
            <w:hideMark/>
          </w:tcPr>
          <w:p w14:paraId="21A5736C"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decent work</w:t>
            </w:r>
          </w:p>
        </w:tc>
        <w:tc>
          <w:tcPr>
            <w:tcW w:w="736" w:type="dxa"/>
            <w:noWrap/>
            <w:vAlign w:val="bottom"/>
            <w:hideMark/>
          </w:tcPr>
          <w:p w14:paraId="6349BB17"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98</w:t>
            </w:r>
          </w:p>
        </w:tc>
        <w:tc>
          <w:tcPr>
            <w:tcW w:w="4741" w:type="dxa"/>
            <w:noWrap/>
            <w:vAlign w:val="bottom"/>
            <w:hideMark/>
          </w:tcPr>
          <w:p w14:paraId="1E9B5ECA"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activities, age, areas, available, average, based, benefit, benefits, better, </w:t>
            </w:r>
            <w:proofErr w:type="spellStart"/>
            <w:r w:rsidRPr="00357F3C">
              <w:rPr>
                <w:rFonts w:ascii="Aptos Narrow" w:hAnsi="Aptos Narrow"/>
                <w:color w:val="000000"/>
                <w:sz w:val="16"/>
                <w:szCs w:val="16"/>
              </w:rPr>
              <w:t>bom</w:t>
            </w:r>
            <w:proofErr w:type="spellEnd"/>
            <w:r w:rsidRPr="00357F3C">
              <w:rPr>
                <w:rFonts w:ascii="Aptos Narrow" w:hAnsi="Aptos Narrow"/>
                <w:color w:val="000000"/>
                <w:sz w:val="16"/>
                <w:szCs w:val="16"/>
              </w:rPr>
              <w:t xml:space="preserve">, business, countries, country, data, demand, development, economic, economy, education, employers, employment, example, figure, firms, force, foreign, government, groups, growth, health, high, higher, household, impact, important, including, income, increase, increased, information, international, investment, job, jobs, labour, large, level, likely, local, long, low, lower, market, measures, national, need, new, non,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participation, people, period, policies, policy, population, programme, programmes, provide, public, quality, rate, rates, relatively, sector, services, share, skills, social, states, support, tax, term, time, tourism, training, unemployment, use, wage, women, work, workers, working, year, years, young, youth</w:t>
            </w:r>
          </w:p>
        </w:tc>
        <w:tc>
          <w:tcPr>
            <w:tcW w:w="842" w:type="dxa"/>
            <w:noWrap/>
            <w:vAlign w:val="bottom"/>
            <w:hideMark/>
          </w:tcPr>
          <w:p w14:paraId="49902168"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7</w:t>
            </w:r>
          </w:p>
        </w:tc>
        <w:tc>
          <w:tcPr>
            <w:tcW w:w="1650" w:type="dxa"/>
            <w:noWrap/>
            <w:vAlign w:val="bottom"/>
            <w:hideMark/>
          </w:tcPr>
          <w:p w14:paraId="395E6B33" w14:textId="77777777" w:rsidR="00357F3C" w:rsidRPr="00357F3C" w:rsidRDefault="00357F3C">
            <w:pPr>
              <w:rPr>
                <w:rFonts w:ascii="Aptos Narrow" w:hAnsi="Aptos Narrow"/>
                <w:color w:val="000000"/>
                <w:sz w:val="16"/>
                <w:szCs w:val="16"/>
              </w:rPr>
            </w:pPr>
            <w:proofErr w:type="spellStart"/>
            <w:r w:rsidRPr="00357F3C">
              <w:rPr>
                <w:rFonts w:ascii="Aptos Narrow" w:hAnsi="Aptos Narrow"/>
                <w:color w:val="000000"/>
                <w:sz w:val="16"/>
                <w:szCs w:val="16"/>
              </w:rPr>
              <w:t>bom</w:t>
            </w:r>
            <w:proofErr w:type="spellEnd"/>
            <w:r w:rsidRPr="00357F3C">
              <w:rPr>
                <w:rFonts w:ascii="Aptos Narrow" w:hAnsi="Aptos Narrow"/>
                <w:color w:val="000000"/>
                <w:sz w:val="16"/>
                <w:szCs w:val="16"/>
              </w:rPr>
              <w:t>, employers, foreign, job, jobs, relatively, youth</w:t>
            </w:r>
          </w:p>
        </w:tc>
      </w:tr>
      <w:tr w:rsidR="00357F3C" w:rsidRPr="00357F3C" w14:paraId="5058D46E" w14:textId="77777777" w:rsidTr="00357F3C">
        <w:trPr>
          <w:trHeight w:val="320"/>
        </w:trPr>
        <w:tc>
          <w:tcPr>
            <w:tcW w:w="1047" w:type="dxa"/>
            <w:noWrap/>
            <w:vAlign w:val="bottom"/>
            <w:hideMark/>
          </w:tcPr>
          <w:p w14:paraId="0D905CCB"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innovation infrastructure</w:t>
            </w:r>
          </w:p>
        </w:tc>
        <w:tc>
          <w:tcPr>
            <w:tcW w:w="736" w:type="dxa"/>
            <w:noWrap/>
            <w:vAlign w:val="bottom"/>
            <w:hideMark/>
          </w:tcPr>
          <w:p w14:paraId="76449F00"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98</w:t>
            </w:r>
          </w:p>
        </w:tc>
        <w:tc>
          <w:tcPr>
            <w:tcW w:w="4741" w:type="dxa"/>
            <w:noWrap/>
            <w:vAlign w:val="bottom"/>
            <w:hideMark/>
          </w:tcPr>
          <w:p w14:paraId="4194B93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activities, </w:t>
            </w:r>
            <w:proofErr w:type="spellStart"/>
            <w:r w:rsidRPr="00357F3C">
              <w:rPr>
                <w:rFonts w:ascii="Aptos Narrow" w:hAnsi="Aptos Narrow"/>
                <w:color w:val="000000"/>
                <w:sz w:val="16"/>
                <w:szCs w:val="16"/>
              </w:rPr>
              <w:t>africa</w:t>
            </w:r>
            <w:proofErr w:type="spellEnd"/>
            <w:r w:rsidRPr="00357F3C">
              <w:rPr>
                <w:rFonts w:ascii="Aptos Narrow" w:hAnsi="Aptos Narrow"/>
                <w:color w:val="000000"/>
                <w:sz w:val="16"/>
                <w:szCs w:val="16"/>
              </w:rPr>
              <w:t xml:space="preserve">, areas, based, billion, blockchain, broadband, business, cent, challenges, costs, countries, country, data, demand, developed, developing, development, different, digital, economic, economy, education, example, finance, financial, firms, funding, global, government, growth, high, </w:t>
            </w:r>
            <w:proofErr w:type="spellStart"/>
            <w:r w:rsidRPr="00357F3C">
              <w:rPr>
                <w:rFonts w:ascii="Aptos Narrow" w:hAnsi="Aptos Narrow"/>
                <w:color w:val="000000"/>
                <w:sz w:val="16"/>
                <w:szCs w:val="16"/>
              </w:rPr>
              <w:t>ict</w:t>
            </w:r>
            <w:proofErr w:type="spellEnd"/>
            <w:r w:rsidRPr="00357F3C">
              <w:rPr>
                <w:rFonts w:ascii="Aptos Narrow" w:hAnsi="Aptos Narrow"/>
                <w:color w:val="000000"/>
                <w:sz w:val="16"/>
                <w:szCs w:val="16"/>
              </w:rPr>
              <w:t xml:space="preserve">, impact, important, including, income, increase, industry, information, infrastructure, innovation, international, internet, investment, investments, key, large, </w:t>
            </w:r>
            <w:proofErr w:type="spellStart"/>
            <w:r w:rsidRPr="00357F3C">
              <w:rPr>
                <w:rFonts w:ascii="Aptos Narrow" w:hAnsi="Aptos Narrow"/>
                <w:color w:val="000000"/>
                <w:sz w:val="16"/>
                <w:szCs w:val="16"/>
              </w:rPr>
              <w:t>ldcs</w:t>
            </w:r>
            <w:proofErr w:type="spellEnd"/>
            <w:r w:rsidRPr="00357F3C">
              <w:rPr>
                <w:rFonts w:ascii="Aptos Narrow" w:hAnsi="Aptos Narrow"/>
                <w:color w:val="000000"/>
                <w:sz w:val="16"/>
                <w:szCs w:val="16"/>
              </w:rPr>
              <w:t xml:space="preserve">, level, local, low, market, markets, mobile, national, need, needs, network, networks,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opportunities, people, policies, policy, potential, private, productivity, project, projects, provide, public, quality, research, resources, role, rural, sector, sectors, service, services, skills, social, </w:t>
            </w:r>
            <w:proofErr w:type="spellStart"/>
            <w:r w:rsidRPr="00357F3C">
              <w:rPr>
                <w:rFonts w:ascii="Aptos Narrow" w:hAnsi="Aptos Narrow"/>
                <w:color w:val="000000"/>
                <w:sz w:val="16"/>
                <w:szCs w:val="16"/>
              </w:rPr>
              <w:t>sti</w:t>
            </w:r>
            <w:proofErr w:type="spellEnd"/>
            <w:r w:rsidRPr="00357F3C">
              <w:rPr>
                <w:rFonts w:ascii="Aptos Narrow" w:hAnsi="Aptos Narrow"/>
                <w:color w:val="000000"/>
                <w:sz w:val="16"/>
                <w:szCs w:val="16"/>
              </w:rPr>
              <w:t xml:space="preserve">, support, sustainable, systems, technologies, technology, time, trade, transport, </w:t>
            </w:r>
            <w:proofErr w:type="spellStart"/>
            <w:r w:rsidRPr="00357F3C">
              <w:rPr>
                <w:rFonts w:ascii="Aptos Narrow" w:hAnsi="Aptos Narrow"/>
                <w:color w:val="000000"/>
                <w:sz w:val="16"/>
                <w:szCs w:val="16"/>
              </w:rPr>
              <w:t>usd</w:t>
            </w:r>
            <w:proofErr w:type="spellEnd"/>
            <w:r w:rsidRPr="00357F3C">
              <w:rPr>
                <w:rFonts w:ascii="Aptos Narrow" w:hAnsi="Aptos Narrow"/>
                <w:color w:val="000000"/>
                <w:sz w:val="16"/>
                <w:szCs w:val="16"/>
              </w:rPr>
              <w:t>, use, world</w:t>
            </w:r>
          </w:p>
        </w:tc>
        <w:tc>
          <w:tcPr>
            <w:tcW w:w="842" w:type="dxa"/>
            <w:noWrap/>
            <w:vAlign w:val="bottom"/>
            <w:hideMark/>
          </w:tcPr>
          <w:p w14:paraId="019324EB"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11</w:t>
            </w:r>
          </w:p>
        </w:tc>
        <w:tc>
          <w:tcPr>
            <w:tcW w:w="1650" w:type="dxa"/>
            <w:noWrap/>
            <w:vAlign w:val="bottom"/>
            <w:hideMark/>
          </w:tcPr>
          <w:p w14:paraId="04FBF0F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blockchain, broadband, challenges, digital, funding, </w:t>
            </w:r>
            <w:proofErr w:type="spellStart"/>
            <w:r w:rsidRPr="00357F3C">
              <w:rPr>
                <w:rFonts w:ascii="Aptos Narrow" w:hAnsi="Aptos Narrow"/>
                <w:color w:val="000000"/>
                <w:sz w:val="16"/>
                <w:szCs w:val="16"/>
              </w:rPr>
              <w:t>ict</w:t>
            </w:r>
            <w:proofErr w:type="spellEnd"/>
            <w:r w:rsidRPr="00357F3C">
              <w:rPr>
                <w:rFonts w:ascii="Aptos Narrow" w:hAnsi="Aptos Narrow"/>
                <w:color w:val="000000"/>
                <w:sz w:val="16"/>
                <w:szCs w:val="16"/>
              </w:rPr>
              <w:t xml:space="preserve">, internet, mobile, network, networks, </w:t>
            </w:r>
            <w:proofErr w:type="spellStart"/>
            <w:r w:rsidRPr="00357F3C">
              <w:rPr>
                <w:rFonts w:ascii="Aptos Narrow" w:hAnsi="Aptos Narrow"/>
                <w:color w:val="000000"/>
                <w:sz w:val="16"/>
                <w:szCs w:val="16"/>
              </w:rPr>
              <w:t>sti</w:t>
            </w:r>
            <w:proofErr w:type="spellEnd"/>
          </w:p>
        </w:tc>
      </w:tr>
      <w:tr w:rsidR="00357F3C" w:rsidRPr="00357F3C" w14:paraId="7F9679E5" w14:textId="77777777" w:rsidTr="00357F3C">
        <w:trPr>
          <w:trHeight w:val="320"/>
        </w:trPr>
        <w:tc>
          <w:tcPr>
            <w:tcW w:w="1047" w:type="dxa"/>
            <w:noWrap/>
            <w:vAlign w:val="bottom"/>
            <w:hideMark/>
          </w:tcPr>
          <w:p w14:paraId="7ADA5FF9"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reduce inequalities</w:t>
            </w:r>
          </w:p>
        </w:tc>
        <w:tc>
          <w:tcPr>
            <w:tcW w:w="736" w:type="dxa"/>
            <w:noWrap/>
            <w:vAlign w:val="bottom"/>
            <w:hideMark/>
          </w:tcPr>
          <w:p w14:paraId="26A0D682"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96</w:t>
            </w:r>
          </w:p>
        </w:tc>
        <w:tc>
          <w:tcPr>
            <w:tcW w:w="4741" w:type="dxa"/>
            <w:noWrap/>
            <w:vAlign w:val="bottom"/>
            <w:hideMark/>
          </w:tcPr>
          <w:p w14:paraId="0352073B"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age, al, average, based, benefit, benefits, capital, case, cent, changes, countries, country, data, developing, development, different, distribution, earnings, economic, economies, education, effect, effects, employment, et, example, figure, financial, </w:t>
            </w:r>
            <w:proofErr w:type="spellStart"/>
            <w:r w:rsidRPr="00357F3C">
              <w:rPr>
                <w:rFonts w:ascii="Aptos Narrow" w:hAnsi="Aptos Narrow"/>
                <w:color w:val="000000"/>
                <w:sz w:val="16"/>
                <w:szCs w:val="16"/>
              </w:rPr>
              <w:t>gdp</w:t>
            </w:r>
            <w:proofErr w:type="spellEnd"/>
            <w:r w:rsidRPr="00357F3C">
              <w:rPr>
                <w:rFonts w:ascii="Aptos Narrow" w:hAnsi="Aptos Narrow"/>
                <w:color w:val="000000"/>
                <w:sz w:val="16"/>
                <w:szCs w:val="16"/>
              </w:rPr>
              <w:t xml:space="preserve">, global, government, greater, groups, growth, health, high, higher, household, households, impact, important, including, income, incomes, increase, increased, inequality, labour, large, </w:t>
            </w:r>
            <w:proofErr w:type="spellStart"/>
            <w:r w:rsidRPr="00357F3C">
              <w:rPr>
                <w:rFonts w:ascii="Aptos Narrow" w:hAnsi="Aptos Narrow"/>
                <w:color w:val="000000"/>
                <w:sz w:val="16"/>
                <w:szCs w:val="16"/>
              </w:rPr>
              <w:t>ldcs</w:t>
            </w:r>
            <w:proofErr w:type="spellEnd"/>
            <w:r w:rsidRPr="00357F3C">
              <w:rPr>
                <w:rFonts w:ascii="Aptos Narrow" w:hAnsi="Aptos Narrow"/>
                <w:color w:val="000000"/>
                <w:sz w:val="16"/>
                <w:szCs w:val="16"/>
              </w:rPr>
              <w:t xml:space="preserve">, level, levels, likely, low, lower, market, measures, new, non,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overall, people, period, policies, policy, population, poverty, programmes, public, rate, rates, relative, sector, services, share, significant, small, social, states, support, tax, taxes, term, time, total, trade, transfers, unemployment, united, wage, work, workers, working, world, years</w:t>
            </w:r>
          </w:p>
        </w:tc>
        <w:tc>
          <w:tcPr>
            <w:tcW w:w="842" w:type="dxa"/>
            <w:noWrap/>
            <w:vAlign w:val="bottom"/>
            <w:hideMark/>
          </w:tcPr>
          <w:p w14:paraId="7CEC1947"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11</w:t>
            </w:r>
          </w:p>
        </w:tc>
        <w:tc>
          <w:tcPr>
            <w:tcW w:w="1650" w:type="dxa"/>
            <w:noWrap/>
            <w:vAlign w:val="bottom"/>
            <w:hideMark/>
          </w:tcPr>
          <w:p w14:paraId="0892B781"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capital, earnings, economies, effect, effects, </w:t>
            </w:r>
            <w:proofErr w:type="spellStart"/>
            <w:r w:rsidRPr="00357F3C">
              <w:rPr>
                <w:rFonts w:ascii="Aptos Narrow" w:hAnsi="Aptos Narrow"/>
                <w:color w:val="000000"/>
                <w:sz w:val="16"/>
                <w:szCs w:val="16"/>
              </w:rPr>
              <w:t>gdp</w:t>
            </w:r>
            <w:proofErr w:type="spellEnd"/>
            <w:r w:rsidRPr="00357F3C">
              <w:rPr>
                <w:rFonts w:ascii="Aptos Narrow" w:hAnsi="Aptos Narrow"/>
                <w:color w:val="000000"/>
                <w:sz w:val="16"/>
                <w:szCs w:val="16"/>
              </w:rPr>
              <w:t>, greater, incomes, overall, significant, taxes</w:t>
            </w:r>
          </w:p>
        </w:tc>
      </w:tr>
      <w:tr w:rsidR="00357F3C" w:rsidRPr="00357F3C" w14:paraId="6838F847" w14:textId="77777777" w:rsidTr="00357F3C">
        <w:trPr>
          <w:trHeight w:val="320"/>
        </w:trPr>
        <w:tc>
          <w:tcPr>
            <w:tcW w:w="1047" w:type="dxa"/>
            <w:noWrap/>
            <w:vAlign w:val="bottom"/>
            <w:hideMark/>
          </w:tcPr>
          <w:p w14:paraId="4ACF4292"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sustainable cities</w:t>
            </w:r>
          </w:p>
        </w:tc>
        <w:tc>
          <w:tcPr>
            <w:tcW w:w="736" w:type="dxa"/>
            <w:noWrap/>
            <w:vAlign w:val="bottom"/>
            <w:hideMark/>
          </w:tcPr>
          <w:p w14:paraId="0C39C8F6"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97</w:t>
            </w:r>
          </w:p>
        </w:tc>
        <w:tc>
          <w:tcPr>
            <w:tcW w:w="4741" w:type="dxa"/>
            <w:noWrap/>
            <w:vAlign w:val="bottom"/>
            <w:hideMark/>
          </w:tcPr>
          <w:p w14:paraId="1FDF4AC1"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access, approach, area, areas, authorities, based, better, building, capacity, cent, central, cities, city, costs, countries, country, data, developed, development, different, economic, energy, environmental, example, government, governments, green, growth, high, higher, housing, important, including, income, increase, information, infrastructure, investment, land, large, level, levels, local, low, major, management, measures, metropolitan, mobility, municipal, municipalities, national, need, needs,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people, plan, planning, plans, policies, policy, population, private, process, project, projects, provide, public, quality, region, regional, regions, resources, risk, road, rural, safety, sector, service, services, social, spatial, state, support, sustainable, systems, tax, time, traffic, transport, urban, use, used, waste, water</w:t>
            </w:r>
          </w:p>
        </w:tc>
        <w:tc>
          <w:tcPr>
            <w:tcW w:w="842" w:type="dxa"/>
            <w:noWrap/>
            <w:vAlign w:val="bottom"/>
            <w:hideMark/>
          </w:tcPr>
          <w:p w14:paraId="5443893B"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13</w:t>
            </w:r>
          </w:p>
        </w:tc>
        <w:tc>
          <w:tcPr>
            <w:tcW w:w="1650" w:type="dxa"/>
            <w:noWrap/>
            <w:vAlign w:val="bottom"/>
            <w:hideMark/>
          </w:tcPr>
          <w:p w14:paraId="3DF48256"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central, cities, city, governments, housing, major, metropolitan, mobility, municipalities, road, safety, spatial, traffic</w:t>
            </w:r>
          </w:p>
        </w:tc>
      </w:tr>
      <w:tr w:rsidR="00357F3C" w:rsidRPr="00357F3C" w14:paraId="70A58C0B" w14:textId="77777777" w:rsidTr="00357F3C">
        <w:trPr>
          <w:trHeight w:val="320"/>
        </w:trPr>
        <w:tc>
          <w:tcPr>
            <w:tcW w:w="1047" w:type="dxa"/>
            <w:noWrap/>
            <w:vAlign w:val="bottom"/>
            <w:hideMark/>
          </w:tcPr>
          <w:p w14:paraId="6C99B03B"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responsible consumption</w:t>
            </w:r>
          </w:p>
        </w:tc>
        <w:tc>
          <w:tcPr>
            <w:tcW w:w="736" w:type="dxa"/>
            <w:noWrap/>
            <w:vAlign w:val="bottom"/>
            <w:hideMark/>
          </w:tcPr>
          <w:p w14:paraId="5F0AAB9C"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100</w:t>
            </w:r>
          </w:p>
        </w:tc>
        <w:tc>
          <w:tcPr>
            <w:tcW w:w="4741" w:type="dxa"/>
            <w:noWrap/>
            <w:vAlign w:val="bottom"/>
            <w:hideMark/>
          </w:tcPr>
          <w:p w14:paraId="37667A55"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activities, areas, based, business, cent, change, chemicals, climate, collected, collection, companies, consumption, costs, countries, country, data, developed, developing, development, different, disposal, economic, economy, efficiency, emissions, energy, environment, environmental, </w:t>
            </w:r>
            <w:proofErr w:type="spellStart"/>
            <w:r w:rsidRPr="00357F3C">
              <w:rPr>
                <w:rFonts w:ascii="Aptos Narrow" w:hAnsi="Aptos Narrow"/>
                <w:color w:val="000000"/>
                <w:sz w:val="16"/>
                <w:szCs w:val="16"/>
              </w:rPr>
              <w:t>eu</w:t>
            </w:r>
            <w:proofErr w:type="spellEnd"/>
            <w:r w:rsidRPr="00357F3C">
              <w:rPr>
                <w:rFonts w:ascii="Aptos Narrow" w:hAnsi="Aptos Narrow"/>
                <w:color w:val="000000"/>
                <w:sz w:val="16"/>
                <w:szCs w:val="16"/>
              </w:rPr>
              <w:t xml:space="preserve">, example, food, generation, global, </w:t>
            </w:r>
            <w:r w:rsidRPr="00357F3C">
              <w:rPr>
                <w:rFonts w:ascii="Aptos Narrow" w:hAnsi="Aptos Narrow"/>
                <w:color w:val="000000"/>
                <w:sz w:val="16"/>
                <w:szCs w:val="16"/>
              </w:rPr>
              <w:lastRenderedPageBreak/>
              <w:t xml:space="preserve">government, green, growth, hazardous, health, high, impact, impacts, important, include, including, income, increase, indicators, industrial, industry, information, international, large, level, life, local, low, management, market, material, materials, </w:t>
            </w:r>
            <w:proofErr w:type="spellStart"/>
            <w:r w:rsidRPr="00357F3C">
              <w:rPr>
                <w:rFonts w:ascii="Aptos Narrow" w:hAnsi="Aptos Narrow"/>
                <w:color w:val="000000"/>
                <w:sz w:val="16"/>
                <w:szCs w:val="16"/>
              </w:rPr>
              <w:t>msw</w:t>
            </w:r>
            <w:proofErr w:type="spellEnd"/>
            <w:r w:rsidRPr="00357F3C">
              <w:rPr>
                <w:rFonts w:ascii="Aptos Narrow" w:hAnsi="Aptos Narrow"/>
                <w:color w:val="000000"/>
                <w:sz w:val="16"/>
                <w:szCs w:val="16"/>
              </w:rPr>
              <w:t xml:space="preserve">, municipal, national, natural, need, new, non,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performance, policies, policy, practices, private, product, production, products, provide, public, recycling, related, reporting, resource, resources, sector, services, social, supply, support, sustainability, sustainable, systems, time, tourism, use, used, value, waste, water, world</w:t>
            </w:r>
          </w:p>
        </w:tc>
        <w:tc>
          <w:tcPr>
            <w:tcW w:w="842" w:type="dxa"/>
            <w:noWrap/>
            <w:vAlign w:val="bottom"/>
            <w:hideMark/>
          </w:tcPr>
          <w:p w14:paraId="716FCF9D"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lastRenderedPageBreak/>
              <w:t>14</w:t>
            </w:r>
          </w:p>
        </w:tc>
        <w:tc>
          <w:tcPr>
            <w:tcW w:w="1650" w:type="dxa"/>
            <w:noWrap/>
            <w:vAlign w:val="bottom"/>
            <w:hideMark/>
          </w:tcPr>
          <w:p w14:paraId="697CB7D6"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chemicals, collected, collection, companies, disposal, hazardous, industrial, material, materials, </w:t>
            </w:r>
            <w:proofErr w:type="spellStart"/>
            <w:r w:rsidRPr="00357F3C">
              <w:rPr>
                <w:rFonts w:ascii="Aptos Narrow" w:hAnsi="Aptos Narrow"/>
                <w:color w:val="000000"/>
                <w:sz w:val="16"/>
                <w:szCs w:val="16"/>
              </w:rPr>
              <w:lastRenderedPageBreak/>
              <w:t>msw</w:t>
            </w:r>
            <w:proofErr w:type="spellEnd"/>
            <w:r w:rsidRPr="00357F3C">
              <w:rPr>
                <w:rFonts w:ascii="Aptos Narrow" w:hAnsi="Aptos Narrow"/>
                <w:color w:val="000000"/>
                <w:sz w:val="16"/>
                <w:szCs w:val="16"/>
              </w:rPr>
              <w:t>, practices, product, recycling, sustainability</w:t>
            </w:r>
          </w:p>
        </w:tc>
      </w:tr>
      <w:tr w:rsidR="00357F3C" w:rsidRPr="00357F3C" w14:paraId="088518C4" w14:textId="77777777" w:rsidTr="00357F3C">
        <w:trPr>
          <w:trHeight w:val="320"/>
        </w:trPr>
        <w:tc>
          <w:tcPr>
            <w:tcW w:w="1047" w:type="dxa"/>
            <w:noWrap/>
            <w:vAlign w:val="bottom"/>
            <w:hideMark/>
          </w:tcPr>
          <w:p w14:paraId="19FA7324"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lastRenderedPageBreak/>
              <w:t>climate action</w:t>
            </w:r>
          </w:p>
        </w:tc>
        <w:tc>
          <w:tcPr>
            <w:tcW w:w="736" w:type="dxa"/>
            <w:noWrap/>
            <w:vAlign w:val="bottom"/>
            <w:hideMark/>
          </w:tcPr>
          <w:p w14:paraId="381FEA58"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97</w:t>
            </w:r>
          </w:p>
        </w:tc>
        <w:tc>
          <w:tcPr>
            <w:tcW w:w="4741" w:type="dxa"/>
            <w:noWrap/>
            <w:vAlign w:val="bottom"/>
            <w:hideMark/>
          </w:tcPr>
          <w:p w14:paraId="3B6E09A3"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action, actions, activities, adaptation, agreement, approach, areas, based, building, capacity, carbon, change, climate, countries, country, data, developed, developing, development, different, disaster, economic, effectiveness, emissions, energy, environment, environmental, et, example, finance, financial, framework, funds, ghg, global, goals, government, green, growth, help, impacts, implementation, important, include, including, increase, information, institutions, international, investment, level, local, low, management, mitigation, monitoring, national, natural, need, needs, new, number,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w:t>
            </w:r>
            <w:proofErr w:type="spellStart"/>
            <w:r w:rsidRPr="00357F3C">
              <w:rPr>
                <w:rFonts w:ascii="Aptos Narrow" w:hAnsi="Aptos Narrow"/>
                <w:color w:val="000000"/>
                <w:sz w:val="16"/>
                <w:szCs w:val="16"/>
              </w:rPr>
              <w:t>paris</w:t>
            </w:r>
            <w:proofErr w:type="spellEnd"/>
            <w:r w:rsidRPr="00357F3C">
              <w:rPr>
                <w:rFonts w:ascii="Aptos Narrow" w:hAnsi="Aptos Narrow"/>
                <w:color w:val="000000"/>
                <w:sz w:val="16"/>
                <w:szCs w:val="16"/>
              </w:rPr>
              <w:t xml:space="preserve">, parties, policies, policy, private, process, progress, project, projects, provide, provided, public, related, report, reporting, resilience, resources, risk, risks, sector, sectors, social, specific, support, sustainable, systems, term, time, </w:t>
            </w:r>
            <w:proofErr w:type="spellStart"/>
            <w:r w:rsidRPr="00357F3C">
              <w:rPr>
                <w:rFonts w:ascii="Aptos Narrow" w:hAnsi="Aptos Narrow"/>
                <w:color w:val="000000"/>
                <w:sz w:val="16"/>
                <w:szCs w:val="16"/>
              </w:rPr>
              <w:t>unfccc</w:t>
            </w:r>
            <w:proofErr w:type="spellEnd"/>
            <w:r w:rsidRPr="00357F3C">
              <w:rPr>
                <w:rFonts w:ascii="Aptos Narrow" w:hAnsi="Aptos Narrow"/>
                <w:color w:val="000000"/>
                <w:sz w:val="16"/>
                <w:szCs w:val="16"/>
              </w:rPr>
              <w:t>, use, used, vulnerability, water, work</w:t>
            </w:r>
          </w:p>
        </w:tc>
        <w:tc>
          <w:tcPr>
            <w:tcW w:w="842" w:type="dxa"/>
            <w:noWrap/>
            <w:vAlign w:val="bottom"/>
            <w:hideMark/>
          </w:tcPr>
          <w:p w14:paraId="077479A0"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17</w:t>
            </w:r>
          </w:p>
        </w:tc>
        <w:tc>
          <w:tcPr>
            <w:tcW w:w="1650" w:type="dxa"/>
            <w:noWrap/>
            <w:vAlign w:val="bottom"/>
            <w:hideMark/>
          </w:tcPr>
          <w:p w14:paraId="1A6AA693"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action, actions, adaptation, agreement, disaster, effectiveness, funds, ghg, goals, mitigation, </w:t>
            </w:r>
            <w:proofErr w:type="spellStart"/>
            <w:r w:rsidRPr="00357F3C">
              <w:rPr>
                <w:rFonts w:ascii="Aptos Narrow" w:hAnsi="Aptos Narrow"/>
                <w:color w:val="000000"/>
                <w:sz w:val="16"/>
                <w:szCs w:val="16"/>
              </w:rPr>
              <w:t>paris</w:t>
            </w:r>
            <w:proofErr w:type="spellEnd"/>
            <w:r w:rsidRPr="00357F3C">
              <w:rPr>
                <w:rFonts w:ascii="Aptos Narrow" w:hAnsi="Aptos Narrow"/>
                <w:color w:val="000000"/>
                <w:sz w:val="16"/>
                <w:szCs w:val="16"/>
              </w:rPr>
              <w:t xml:space="preserve">, parties, progress, provided, resilience, </w:t>
            </w:r>
            <w:proofErr w:type="spellStart"/>
            <w:r w:rsidRPr="00357F3C">
              <w:rPr>
                <w:rFonts w:ascii="Aptos Narrow" w:hAnsi="Aptos Narrow"/>
                <w:color w:val="000000"/>
                <w:sz w:val="16"/>
                <w:szCs w:val="16"/>
              </w:rPr>
              <w:t>unfccc</w:t>
            </w:r>
            <w:proofErr w:type="spellEnd"/>
            <w:r w:rsidRPr="00357F3C">
              <w:rPr>
                <w:rFonts w:ascii="Aptos Narrow" w:hAnsi="Aptos Narrow"/>
                <w:color w:val="000000"/>
                <w:sz w:val="16"/>
                <w:szCs w:val="16"/>
              </w:rPr>
              <w:t>, vulnerability</w:t>
            </w:r>
          </w:p>
        </w:tc>
      </w:tr>
      <w:tr w:rsidR="00357F3C" w:rsidRPr="00357F3C" w14:paraId="7168272A" w14:textId="77777777" w:rsidTr="00357F3C">
        <w:trPr>
          <w:trHeight w:val="320"/>
        </w:trPr>
        <w:tc>
          <w:tcPr>
            <w:tcW w:w="1047" w:type="dxa"/>
            <w:noWrap/>
            <w:vAlign w:val="bottom"/>
            <w:hideMark/>
          </w:tcPr>
          <w:p w14:paraId="7513D5FD"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life below</w:t>
            </w:r>
          </w:p>
        </w:tc>
        <w:tc>
          <w:tcPr>
            <w:tcW w:w="736" w:type="dxa"/>
            <w:noWrap/>
            <w:vAlign w:val="bottom"/>
            <w:hideMark/>
          </w:tcPr>
          <w:p w14:paraId="1505535C"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99</w:t>
            </w:r>
          </w:p>
        </w:tc>
        <w:tc>
          <w:tcPr>
            <w:tcW w:w="4741" w:type="dxa"/>
            <w:noWrap/>
            <w:vAlign w:val="bottom"/>
            <w:hideMark/>
          </w:tcPr>
          <w:p w14:paraId="085B9B0F"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act, activities, al, aquaculture, area, areas, based, billion, capacity, catch, change, changes, climate, coastal, commercial, conservation, costs, countries, data, development, different, economic, ecosystem, environment, environmental, et, </w:t>
            </w:r>
            <w:proofErr w:type="spellStart"/>
            <w:r w:rsidRPr="00357F3C">
              <w:rPr>
                <w:rFonts w:ascii="Aptos Narrow" w:hAnsi="Aptos Narrow"/>
                <w:color w:val="000000"/>
                <w:sz w:val="16"/>
                <w:szCs w:val="16"/>
              </w:rPr>
              <w:t>european</w:t>
            </w:r>
            <w:proofErr w:type="spellEnd"/>
            <w:r w:rsidRPr="00357F3C">
              <w:rPr>
                <w:rFonts w:ascii="Aptos Narrow" w:hAnsi="Aptos Narrow"/>
                <w:color w:val="000000"/>
                <w:sz w:val="16"/>
                <w:szCs w:val="16"/>
              </w:rPr>
              <w:t xml:space="preserve">, example, </w:t>
            </w:r>
            <w:proofErr w:type="spellStart"/>
            <w:r w:rsidRPr="00357F3C">
              <w:rPr>
                <w:rFonts w:ascii="Aptos Narrow" w:hAnsi="Aptos Narrow"/>
                <w:color w:val="000000"/>
                <w:sz w:val="16"/>
                <w:szCs w:val="16"/>
              </w:rPr>
              <w:t>fao</w:t>
            </w:r>
            <w:proofErr w:type="spellEnd"/>
            <w:r w:rsidRPr="00357F3C">
              <w:rPr>
                <w:rFonts w:ascii="Aptos Narrow" w:hAnsi="Aptos Narrow"/>
                <w:color w:val="000000"/>
                <w:sz w:val="16"/>
                <w:szCs w:val="16"/>
              </w:rPr>
              <w:t xml:space="preserve">, fish, fisheries, fishers, fishery, fishing, food, future, global, government, growth, high, impact, implementation, important, include, including, increase, increased, industry, information, international, large, level, levels, management, marine, market, measures, million, national, new, number, ocean, oceans, </w:t>
            </w:r>
            <w:proofErr w:type="spellStart"/>
            <w:r w:rsidRPr="00357F3C">
              <w:rPr>
                <w:rFonts w:ascii="Aptos Narrow" w:hAnsi="Aptos Narrow"/>
                <w:color w:val="000000"/>
                <w:sz w:val="16"/>
                <w:szCs w:val="16"/>
              </w:rPr>
              <w:t>oecd</w:t>
            </w:r>
            <w:proofErr w:type="spellEnd"/>
            <w:r w:rsidRPr="00357F3C">
              <w:rPr>
                <w:rFonts w:ascii="Aptos Narrow" w:hAnsi="Aptos Narrow"/>
                <w:color w:val="000000"/>
                <w:sz w:val="16"/>
                <w:szCs w:val="16"/>
              </w:rPr>
              <w:t xml:space="preserve">, particular, policy, potential, production, products, provide, quota, regional, research, resource, resources, scale, sea, sector, small, species, states, stock, stocks, subsidies, support, sustainable, time, tonnes, total, trade, </w:t>
            </w:r>
            <w:proofErr w:type="spellStart"/>
            <w:r w:rsidRPr="00357F3C">
              <w:rPr>
                <w:rFonts w:ascii="Aptos Narrow" w:hAnsi="Aptos Narrow"/>
                <w:color w:val="000000"/>
                <w:sz w:val="16"/>
                <w:szCs w:val="16"/>
              </w:rPr>
              <w:t>usd</w:t>
            </w:r>
            <w:proofErr w:type="spellEnd"/>
            <w:r w:rsidRPr="00357F3C">
              <w:rPr>
                <w:rFonts w:ascii="Aptos Narrow" w:hAnsi="Aptos Narrow"/>
                <w:color w:val="000000"/>
                <w:sz w:val="16"/>
                <w:szCs w:val="16"/>
              </w:rPr>
              <w:t>, use, used, value, vessels, water, world, year, years</w:t>
            </w:r>
          </w:p>
        </w:tc>
        <w:tc>
          <w:tcPr>
            <w:tcW w:w="842" w:type="dxa"/>
            <w:noWrap/>
            <w:vAlign w:val="bottom"/>
            <w:hideMark/>
          </w:tcPr>
          <w:p w14:paraId="3D584F7D"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23</w:t>
            </w:r>
          </w:p>
        </w:tc>
        <w:tc>
          <w:tcPr>
            <w:tcW w:w="1650" w:type="dxa"/>
            <w:noWrap/>
            <w:vAlign w:val="bottom"/>
            <w:hideMark/>
          </w:tcPr>
          <w:p w14:paraId="7FEE3B5C"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act, aquaculture, catch, coastal, commercial, </w:t>
            </w:r>
            <w:proofErr w:type="spellStart"/>
            <w:r w:rsidRPr="00357F3C">
              <w:rPr>
                <w:rFonts w:ascii="Aptos Narrow" w:hAnsi="Aptos Narrow"/>
                <w:color w:val="000000"/>
                <w:sz w:val="16"/>
                <w:szCs w:val="16"/>
              </w:rPr>
              <w:t>fao</w:t>
            </w:r>
            <w:proofErr w:type="spellEnd"/>
            <w:r w:rsidRPr="00357F3C">
              <w:rPr>
                <w:rFonts w:ascii="Aptos Narrow" w:hAnsi="Aptos Narrow"/>
                <w:color w:val="000000"/>
                <w:sz w:val="16"/>
                <w:szCs w:val="16"/>
              </w:rPr>
              <w:t>, fish, fisheries, fishers, fishery, fishing, future, marine, ocean, oceans, quota, scale, sea, stock, stocks, subsidies, tonnes, vessels</w:t>
            </w:r>
          </w:p>
        </w:tc>
      </w:tr>
      <w:tr w:rsidR="00357F3C" w:rsidRPr="00357F3C" w14:paraId="69AD149A" w14:textId="77777777" w:rsidTr="00357F3C">
        <w:trPr>
          <w:trHeight w:val="320"/>
        </w:trPr>
        <w:tc>
          <w:tcPr>
            <w:tcW w:w="1047" w:type="dxa"/>
            <w:noWrap/>
            <w:vAlign w:val="bottom"/>
            <w:hideMark/>
          </w:tcPr>
          <w:p w14:paraId="43B36214"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life on</w:t>
            </w:r>
          </w:p>
        </w:tc>
        <w:tc>
          <w:tcPr>
            <w:tcW w:w="736" w:type="dxa"/>
            <w:noWrap/>
            <w:vAlign w:val="bottom"/>
            <w:hideMark/>
          </w:tcPr>
          <w:p w14:paraId="53C681CA"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95</w:t>
            </w:r>
          </w:p>
        </w:tc>
        <w:tc>
          <w:tcPr>
            <w:tcW w:w="4741" w:type="dxa"/>
            <w:noWrap/>
            <w:vAlign w:val="bottom"/>
            <w:hideMark/>
          </w:tcPr>
          <w:p w14:paraId="016E0B23"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activities, agriculture, al, area, areas, assessment, available, based, biodiversity, carbon, cent, change, climate, communities, conservation, countries, country, data, deforestation, development, different, economic, ecosystem, ecosystems, energy, environment, environmental, et, example, forest, forestry, forests, government, ha, high, impact, implementation, important, include, including, increase, increased, indicators, information, international, key, land, large, law, level, local, loss, management, million, monitoring, national, natural, nature, need, new, number, plan, plans, policy, population, private, production, products, programme, project, projects, protected, protection, provide, public, region, related, resources, sector, services, social, species, state, support, sustainable, time, total, use, used, value, water, wood, world, year, years</w:t>
            </w:r>
          </w:p>
        </w:tc>
        <w:tc>
          <w:tcPr>
            <w:tcW w:w="842" w:type="dxa"/>
            <w:noWrap/>
            <w:vAlign w:val="bottom"/>
            <w:hideMark/>
          </w:tcPr>
          <w:p w14:paraId="75ADEEA4"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12</w:t>
            </w:r>
          </w:p>
        </w:tc>
        <w:tc>
          <w:tcPr>
            <w:tcW w:w="1650" w:type="dxa"/>
            <w:noWrap/>
            <w:vAlign w:val="bottom"/>
            <w:hideMark/>
          </w:tcPr>
          <w:p w14:paraId="2CA8FADF"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biodiversity, communities, deforestation, ecosystems, forest, forestry, forests, ha, loss, nature, protected, wood</w:t>
            </w:r>
          </w:p>
        </w:tc>
      </w:tr>
      <w:tr w:rsidR="00357F3C" w:rsidRPr="00357F3C" w14:paraId="27ABB2D5" w14:textId="77777777" w:rsidTr="00357F3C">
        <w:trPr>
          <w:trHeight w:val="320"/>
        </w:trPr>
        <w:tc>
          <w:tcPr>
            <w:tcW w:w="1047" w:type="dxa"/>
            <w:noWrap/>
            <w:vAlign w:val="bottom"/>
            <w:hideMark/>
          </w:tcPr>
          <w:p w14:paraId="2FFC3EC0"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peace justice</w:t>
            </w:r>
          </w:p>
        </w:tc>
        <w:tc>
          <w:tcPr>
            <w:tcW w:w="736" w:type="dxa"/>
            <w:noWrap/>
            <w:vAlign w:val="bottom"/>
            <w:hideMark/>
          </w:tcPr>
          <w:p w14:paraId="7B000751"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100</w:t>
            </w:r>
          </w:p>
        </w:tc>
        <w:tc>
          <w:tcPr>
            <w:tcW w:w="4741" w:type="dxa"/>
            <w:noWrap/>
            <w:vAlign w:val="bottom"/>
            <w:hideMark/>
          </w:tcPr>
          <w:p w14:paraId="4B2597C6"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accountability, analysis, approach, argues, article, based, case, change, chapter, citizenship, civil, community, conflict, constitutional, context, control, convention, corruption, countries, court, courts, crime, criminal, critical, cultural, data, democracy, democratic, development, different, domestic, economic, economy, education, environmental, </w:t>
            </w:r>
            <w:proofErr w:type="spellStart"/>
            <w:r w:rsidRPr="00357F3C">
              <w:rPr>
                <w:rFonts w:ascii="Aptos Narrow" w:hAnsi="Aptos Narrow"/>
                <w:color w:val="000000"/>
                <w:sz w:val="16"/>
                <w:szCs w:val="16"/>
              </w:rPr>
              <w:t>european</w:t>
            </w:r>
            <w:proofErr w:type="spellEnd"/>
            <w:r w:rsidRPr="00357F3C">
              <w:rPr>
                <w:rFonts w:ascii="Aptos Narrow" w:hAnsi="Aptos Narrow"/>
                <w:color w:val="000000"/>
                <w:sz w:val="16"/>
                <w:szCs w:val="16"/>
              </w:rPr>
              <w:t>, examines, framework, freedom, global, governance, government, health, human, important, including, information, institutions, international, issues, judicial, justice, law, legal, local, management, national, new, non, order, paper, particular, policies, policy, political, politics, power, practice, process, protection, public, recent, relations, research, review, right, rights, role, rule, scholarship, science, security, social, society, state, states, studies, study, terrorism, theory, treaty, united, use, used, using, violence, war, women, work, world</w:t>
            </w:r>
          </w:p>
        </w:tc>
        <w:tc>
          <w:tcPr>
            <w:tcW w:w="842" w:type="dxa"/>
            <w:noWrap/>
            <w:vAlign w:val="bottom"/>
            <w:hideMark/>
          </w:tcPr>
          <w:p w14:paraId="7C3C6FC0" w14:textId="77777777" w:rsidR="00357F3C" w:rsidRPr="00357F3C" w:rsidRDefault="00357F3C">
            <w:pPr>
              <w:jc w:val="right"/>
              <w:rPr>
                <w:rFonts w:ascii="Aptos Narrow" w:hAnsi="Aptos Narrow"/>
                <w:color w:val="000000"/>
                <w:sz w:val="16"/>
                <w:szCs w:val="16"/>
              </w:rPr>
            </w:pPr>
            <w:r w:rsidRPr="00357F3C">
              <w:rPr>
                <w:rFonts w:ascii="Aptos Narrow" w:hAnsi="Aptos Narrow"/>
                <w:color w:val="000000"/>
                <w:sz w:val="16"/>
                <w:szCs w:val="16"/>
              </w:rPr>
              <w:t>44</w:t>
            </w:r>
          </w:p>
        </w:tc>
        <w:tc>
          <w:tcPr>
            <w:tcW w:w="1650" w:type="dxa"/>
            <w:noWrap/>
            <w:vAlign w:val="bottom"/>
            <w:hideMark/>
          </w:tcPr>
          <w:p w14:paraId="35981D60" w14:textId="77777777" w:rsidR="00357F3C" w:rsidRPr="00357F3C" w:rsidRDefault="00357F3C">
            <w:pPr>
              <w:rPr>
                <w:rFonts w:ascii="Aptos Narrow" w:hAnsi="Aptos Narrow"/>
                <w:color w:val="000000"/>
                <w:sz w:val="16"/>
                <w:szCs w:val="16"/>
              </w:rPr>
            </w:pPr>
            <w:r w:rsidRPr="00357F3C">
              <w:rPr>
                <w:rFonts w:ascii="Aptos Narrow" w:hAnsi="Aptos Narrow"/>
                <w:color w:val="000000"/>
                <w:sz w:val="16"/>
                <w:szCs w:val="16"/>
              </w:rPr>
              <w:t xml:space="preserve">accountability, argues, article, citizenship, civil, community, conflict, constitutional, context, control, convention, corruption, court, courts, crime, criminal, critical, cultural, democracy, democratic, examines, freedom, issues, judicial, justice, order, paper, politics, practice, recent, relations, review, right, rule, scholarship, science, society, studies, study, terrorism, </w:t>
            </w:r>
            <w:r w:rsidRPr="00357F3C">
              <w:rPr>
                <w:rFonts w:ascii="Aptos Narrow" w:hAnsi="Aptos Narrow"/>
                <w:color w:val="000000"/>
                <w:sz w:val="16"/>
                <w:szCs w:val="16"/>
              </w:rPr>
              <w:lastRenderedPageBreak/>
              <w:t>theory, treaty, using, war</w:t>
            </w:r>
          </w:p>
        </w:tc>
      </w:tr>
    </w:tbl>
    <w:p w14:paraId="75B4F56C" w14:textId="77777777" w:rsidR="00357F3C" w:rsidRDefault="00357F3C" w:rsidP="00C33159">
      <w:pPr>
        <w:spacing w:line="360" w:lineRule="auto"/>
        <w:rPr>
          <w:b/>
          <w:strike/>
        </w:rPr>
      </w:pPr>
    </w:p>
    <w:p w14:paraId="15DE2A83" w14:textId="77777777" w:rsidR="00357F3C" w:rsidRDefault="00357F3C" w:rsidP="00C33159">
      <w:pPr>
        <w:spacing w:line="360" w:lineRule="auto"/>
        <w:rPr>
          <w:b/>
          <w:strike/>
        </w:rPr>
      </w:pPr>
    </w:p>
    <w:p w14:paraId="22A77D1E" w14:textId="61FD14CC" w:rsidR="00C33159" w:rsidRDefault="00DE02DA" w:rsidP="00C33159">
      <w:pPr>
        <w:spacing w:line="360" w:lineRule="auto"/>
        <w:rPr>
          <w:color w:val="000000" w:themeColor="text1"/>
        </w:rPr>
      </w:pPr>
      <w:r w:rsidRPr="00DE02DA">
        <w:rPr>
          <w:bCs/>
        </w:rPr>
        <w:t>Supplementary Table 2</w:t>
      </w:r>
      <w:r>
        <w:rPr>
          <w:bCs/>
        </w:rPr>
        <w:t>.</w:t>
      </w:r>
      <w:r>
        <w:rPr>
          <w:b/>
        </w:rPr>
        <w:t xml:space="preserve"> </w:t>
      </w:r>
      <w:r w:rsidR="00C33159">
        <w:rPr>
          <w:color w:val="000000" w:themeColor="text1"/>
        </w:rPr>
        <w:t>Top terms and assigned SDG labels for UK</w:t>
      </w:r>
    </w:p>
    <w:tbl>
      <w:tblPr>
        <w:tblW w:w="8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6024"/>
        <w:gridCol w:w="1787"/>
      </w:tblGrid>
      <w:tr w:rsidR="00357F3C" w:rsidRPr="00363195" w14:paraId="5BF3AFA5" w14:textId="77777777" w:rsidTr="00357F3C">
        <w:trPr>
          <w:trHeight w:val="235"/>
        </w:trPr>
        <w:tc>
          <w:tcPr>
            <w:tcW w:w="1176" w:type="dxa"/>
            <w:noWrap/>
            <w:hideMark/>
          </w:tcPr>
          <w:p w14:paraId="0E779A7A"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Topic</w:t>
            </w:r>
          </w:p>
        </w:tc>
        <w:tc>
          <w:tcPr>
            <w:tcW w:w="6024" w:type="dxa"/>
            <w:hideMark/>
          </w:tcPr>
          <w:p w14:paraId="1D6E051A"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Top 15 Terms</w:t>
            </w:r>
          </w:p>
        </w:tc>
        <w:tc>
          <w:tcPr>
            <w:tcW w:w="1787" w:type="dxa"/>
          </w:tcPr>
          <w:p w14:paraId="7872820A" w14:textId="77777777" w:rsidR="00357F3C" w:rsidRDefault="00357F3C" w:rsidP="00172D40">
            <w:pPr>
              <w:contextualSpacing/>
              <w:rPr>
                <w:rFonts w:ascii="Aptos Narrow" w:hAnsi="Aptos Narrow"/>
                <w:color w:val="000000"/>
                <w:sz w:val="18"/>
                <w:szCs w:val="18"/>
              </w:rPr>
            </w:pPr>
            <w:r>
              <w:rPr>
                <w:rFonts w:ascii="Aptos Narrow" w:hAnsi="Aptos Narrow"/>
                <w:color w:val="000000"/>
                <w:sz w:val="18"/>
                <w:szCs w:val="18"/>
              </w:rPr>
              <w:t>SDG</w:t>
            </w:r>
          </w:p>
        </w:tc>
      </w:tr>
      <w:tr w:rsidR="00357F3C" w:rsidRPr="00363195" w14:paraId="30397437" w14:textId="77777777" w:rsidTr="00357F3C">
        <w:trPr>
          <w:trHeight w:val="472"/>
        </w:trPr>
        <w:tc>
          <w:tcPr>
            <w:tcW w:w="1176" w:type="dxa"/>
            <w:noWrap/>
            <w:hideMark/>
          </w:tcPr>
          <w:p w14:paraId="2EA62A14"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w:t>
            </w:r>
          </w:p>
        </w:tc>
        <w:tc>
          <w:tcPr>
            <w:tcW w:w="6024" w:type="dxa"/>
            <w:hideMark/>
          </w:tcPr>
          <w:p w14:paraId="37A912A3"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health, </w:t>
            </w:r>
            <w:proofErr w:type="spellStart"/>
            <w:r w:rsidRPr="00363195">
              <w:rPr>
                <w:rFonts w:ascii="Aptos Narrow" w:hAnsi="Aptos Narrow"/>
                <w:color w:val="000000"/>
                <w:sz w:val="18"/>
                <w:szCs w:val="18"/>
              </w:rPr>
              <w:t>nhs</w:t>
            </w:r>
            <w:proofErr w:type="spellEnd"/>
            <w:r w:rsidRPr="00363195">
              <w:rPr>
                <w:rFonts w:ascii="Aptos Narrow" w:hAnsi="Aptos Narrow"/>
                <w:color w:val="000000"/>
                <w:sz w:val="18"/>
                <w:szCs w:val="18"/>
              </w:rPr>
              <w:t xml:space="preserve">, care, national, </w:t>
            </w:r>
            <w:proofErr w:type="spellStart"/>
            <w:r w:rsidRPr="00363195">
              <w:rPr>
                <w:rFonts w:ascii="Aptos Narrow" w:hAnsi="Aptos Narrow"/>
                <w:color w:val="000000"/>
                <w:sz w:val="18"/>
                <w:szCs w:val="18"/>
              </w:rPr>
              <w:t>england</w:t>
            </w:r>
            <w:proofErr w:type="spellEnd"/>
            <w:r w:rsidRPr="00363195">
              <w:rPr>
                <w:rFonts w:ascii="Aptos Narrow" w:hAnsi="Aptos Narrow"/>
                <w:color w:val="000000"/>
                <w:sz w:val="18"/>
                <w:szCs w:val="18"/>
              </w:rPr>
              <w:t xml:space="preserve">, policy,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patients, risk, clinical, services, people, patient, ins, evidence</w:t>
            </w:r>
          </w:p>
        </w:tc>
        <w:tc>
          <w:tcPr>
            <w:tcW w:w="1787" w:type="dxa"/>
          </w:tcPr>
          <w:p w14:paraId="75AE066D"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good health</w:t>
            </w:r>
          </w:p>
        </w:tc>
      </w:tr>
      <w:tr w:rsidR="00357F3C" w:rsidRPr="00363195" w14:paraId="1546009F" w14:textId="77777777" w:rsidTr="00357F3C">
        <w:trPr>
          <w:trHeight w:val="472"/>
        </w:trPr>
        <w:tc>
          <w:tcPr>
            <w:tcW w:w="1176" w:type="dxa"/>
            <w:noWrap/>
            <w:hideMark/>
          </w:tcPr>
          <w:p w14:paraId="272C3C1F"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w:t>
            </w:r>
          </w:p>
        </w:tc>
        <w:tc>
          <w:tcPr>
            <w:tcW w:w="6024" w:type="dxa"/>
            <w:hideMark/>
          </w:tcPr>
          <w:p w14:paraId="670B3871" w14:textId="77777777" w:rsidR="00357F3C" w:rsidRPr="00363195" w:rsidRDefault="00357F3C" w:rsidP="00172D40">
            <w:pPr>
              <w:contextualSpacing/>
              <w:rPr>
                <w:rFonts w:ascii="Aptos Narrow" w:hAnsi="Aptos Narrow"/>
                <w:color w:val="000000"/>
                <w:sz w:val="18"/>
                <w:szCs w:val="18"/>
              </w:rPr>
            </w:pP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report, emissions, </w:t>
            </w:r>
            <w:proofErr w:type="spellStart"/>
            <w:r w:rsidRPr="00363195">
              <w:rPr>
                <w:rFonts w:ascii="Aptos Narrow" w:hAnsi="Aptos Narrow"/>
                <w:color w:val="000000"/>
                <w:sz w:val="18"/>
                <w:szCs w:val="18"/>
              </w:rPr>
              <w:t>indonesia</w:t>
            </w:r>
            <w:proofErr w:type="spellEnd"/>
            <w:r w:rsidRPr="00363195">
              <w:rPr>
                <w:rFonts w:ascii="Aptos Narrow" w:hAnsi="Aptos Narrow"/>
                <w:color w:val="000000"/>
                <w:sz w:val="18"/>
                <w:szCs w:val="18"/>
              </w:rPr>
              <w:t xml:space="preserve">, university, national, based, </w:t>
            </w:r>
            <w:proofErr w:type="spellStart"/>
            <w:r w:rsidRPr="00363195">
              <w:rPr>
                <w:rFonts w:ascii="Aptos Narrow" w:hAnsi="Aptos Narrow"/>
                <w:color w:val="000000"/>
                <w:sz w:val="18"/>
                <w:szCs w:val="18"/>
              </w:rPr>
              <w:t>signalong</w:t>
            </w:r>
            <w:proofErr w:type="spellEnd"/>
            <w:r w:rsidRPr="00363195">
              <w:rPr>
                <w:rFonts w:ascii="Aptos Narrow" w:hAnsi="Aptos Narrow"/>
                <w:color w:val="000000"/>
                <w:sz w:val="18"/>
                <w:szCs w:val="18"/>
              </w:rPr>
              <w:t>, science, https, torture, climate, asylum, policy, findings</w:t>
            </w:r>
          </w:p>
        </w:tc>
        <w:tc>
          <w:tcPr>
            <w:tcW w:w="1787" w:type="dxa"/>
          </w:tcPr>
          <w:p w14:paraId="5C0DB783"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climate action</w:t>
            </w:r>
          </w:p>
        </w:tc>
      </w:tr>
      <w:tr w:rsidR="00357F3C" w:rsidRPr="00363195" w14:paraId="53316C31" w14:textId="77777777" w:rsidTr="00357F3C">
        <w:trPr>
          <w:trHeight w:val="472"/>
        </w:trPr>
        <w:tc>
          <w:tcPr>
            <w:tcW w:w="1176" w:type="dxa"/>
            <w:noWrap/>
            <w:hideMark/>
          </w:tcPr>
          <w:p w14:paraId="39929A0C"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3</w:t>
            </w:r>
          </w:p>
        </w:tc>
        <w:tc>
          <w:tcPr>
            <w:tcW w:w="6024" w:type="dxa"/>
            <w:hideMark/>
          </w:tcPr>
          <w:p w14:paraId="482C805F"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film, </w:t>
            </w:r>
            <w:proofErr w:type="spellStart"/>
            <w:r w:rsidRPr="00363195">
              <w:rPr>
                <w:rFonts w:ascii="Aptos Narrow" w:hAnsi="Aptos Narrow"/>
                <w:color w:val="000000"/>
                <w:sz w:val="18"/>
                <w:szCs w:val="18"/>
              </w:rPr>
              <w:t>rwanda</w:t>
            </w:r>
            <w:proofErr w:type="spellEnd"/>
            <w:r w:rsidRPr="00363195">
              <w:rPr>
                <w:rFonts w:ascii="Aptos Narrow" w:hAnsi="Aptos Narrow"/>
                <w:color w:val="000000"/>
                <w:sz w:val="18"/>
                <w:szCs w:val="18"/>
              </w:rPr>
              <w:t xml:space="preserve">, technology, </w:t>
            </w:r>
            <w:proofErr w:type="spellStart"/>
            <w:r w:rsidRPr="00363195">
              <w:rPr>
                <w:rFonts w:ascii="Aptos Narrow" w:hAnsi="Aptos Narrow"/>
                <w:color w:val="000000"/>
                <w:sz w:val="18"/>
                <w:szCs w:val="18"/>
              </w:rPr>
              <w:t>rwandan</w:t>
            </w:r>
            <w:proofErr w:type="spellEnd"/>
            <w:r w:rsidRPr="00363195">
              <w:rPr>
                <w:rFonts w:ascii="Aptos Narrow" w:hAnsi="Aptos Narrow"/>
                <w:color w:val="000000"/>
                <w:sz w:val="18"/>
                <w:szCs w:val="18"/>
              </w:rPr>
              <w:t xml:space="preserve">, development, international,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coaching, life, genocide, including, peace, key, public, based</w:t>
            </w:r>
          </w:p>
        </w:tc>
        <w:tc>
          <w:tcPr>
            <w:tcW w:w="1787" w:type="dxa"/>
          </w:tcPr>
          <w:p w14:paraId="7ECB2AAF" w14:textId="77777777" w:rsidR="00357F3C" w:rsidRPr="00AB573D" w:rsidRDefault="00357F3C" w:rsidP="00172D40">
            <w:pPr>
              <w:contextualSpacing/>
              <w:rPr>
                <w:rFonts w:ascii="Aptos Narrow" w:hAnsi="Aptos Narrow"/>
                <w:color w:val="000000"/>
                <w:sz w:val="18"/>
                <w:szCs w:val="18"/>
              </w:rPr>
            </w:pPr>
            <w:r>
              <w:rPr>
                <w:rFonts w:ascii="Aptos Narrow" w:hAnsi="Aptos Narrow"/>
                <w:color w:val="000000"/>
                <w:sz w:val="18"/>
                <w:szCs w:val="18"/>
              </w:rPr>
              <w:t>i</w:t>
            </w:r>
            <w:r w:rsidRPr="00AB573D">
              <w:rPr>
                <w:rFonts w:ascii="Aptos Narrow" w:hAnsi="Aptos Narrow"/>
                <w:color w:val="000000"/>
                <w:sz w:val="18"/>
                <w:szCs w:val="18"/>
              </w:rPr>
              <w:t>ndustry</w:t>
            </w:r>
            <w:r>
              <w:rPr>
                <w:rFonts w:ascii="Aptos Narrow" w:hAnsi="Aptos Narrow"/>
                <w:color w:val="000000"/>
                <w:sz w:val="18"/>
                <w:szCs w:val="18"/>
              </w:rPr>
              <w:t xml:space="preserve"> &amp; </w:t>
            </w:r>
            <w:r w:rsidRPr="00AB573D">
              <w:rPr>
                <w:rFonts w:ascii="Aptos Narrow" w:hAnsi="Aptos Narrow"/>
                <w:color w:val="000000"/>
                <w:sz w:val="18"/>
                <w:szCs w:val="18"/>
              </w:rPr>
              <w:t>innovation</w:t>
            </w:r>
          </w:p>
        </w:tc>
      </w:tr>
      <w:tr w:rsidR="00357F3C" w:rsidRPr="00363195" w14:paraId="14DE2B11" w14:textId="77777777" w:rsidTr="00357F3C">
        <w:trPr>
          <w:trHeight w:val="472"/>
        </w:trPr>
        <w:tc>
          <w:tcPr>
            <w:tcW w:w="1176" w:type="dxa"/>
            <w:noWrap/>
            <w:hideMark/>
          </w:tcPr>
          <w:p w14:paraId="2A106DF1"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4</w:t>
            </w:r>
          </w:p>
        </w:tc>
        <w:tc>
          <w:tcPr>
            <w:tcW w:w="6024" w:type="dxa"/>
            <w:hideMark/>
          </w:tcPr>
          <w:p w14:paraId="53567DBB"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performance, training, sport, players, ancient, sports,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airport, time, athletes, </w:t>
            </w:r>
            <w:proofErr w:type="spellStart"/>
            <w:r w:rsidRPr="00363195">
              <w:rPr>
                <w:rFonts w:ascii="Aptos Narrow" w:hAnsi="Aptos Narrow"/>
                <w:color w:val="000000"/>
                <w:sz w:val="18"/>
                <w:szCs w:val="18"/>
              </w:rPr>
              <w:t>pettlep</w:t>
            </w:r>
            <w:proofErr w:type="spellEnd"/>
            <w:r w:rsidRPr="00363195">
              <w:rPr>
                <w:rFonts w:ascii="Aptos Narrow" w:hAnsi="Aptos Narrow"/>
                <w:color w:val="000000"/>
                <w:sz w:val="18"/>
                <w:szCs w:val="18"/>
              </w:rPr>
              <w:t xml:space="preserve">, international, deaf, </w:t>
            </w:r>
            <w:proofErr w:type="spellStart"/>
            <w:r w:rsidRPr="00363195">
              <w:rPr>
                <w:rFonts w:ascii="Aptos Narrow" w:hAnsi="Aptos Narrow"/>
                <w:color w:val="000000"/>
                <w:sz w:val="18"/>
                <w:szCs w:val="18"/>
              </w:rPr>
              <w:t>govan</w:t>
            </w:r>
            <w:proofErr w:type="spellEnd"/>
            <w:r w:rsidRPr="00363195">
              <w:rPr>
                <w:rFonts w:ascii="Aptos Narrow" w:hAnsi="Aptos Narrow"/>
                <w:color w:val="000000"/>
                <w:sz w:val="18"/>
                <w:szCs w:val="18"/>
              </w:rPr>
              <w:t>, practice</w:t>
            </w:r>
          </w:p>
        </w:tc>
        <w:tc>
          <w:tcPr>
            <w:tcW w:w="1787" w:type="dxa"/>
          </w:tcPr>
          <w:p w14:paraId="1984C09E"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quality education</w:t>
            </w:r>
          </w:p>
        </w:tc>
      </w:tr>
      <w:tr w:rsidR="00357F3C" w:rsidRPr="00363195" w14:paraId="7DB86FA7" w14:textId="77777777" w:rsidTr="00357F3C">
        <w:trPr>
          <w:trHeight w:val="472"/>
        </w:trPr>
        <w:tc>
          <w:tcPr>
            <w:tcW w:w="1176" w:type="dxa"/>
            <w:noWrap/>
            <w:hideMark/>
          </w:tcPr>
          <w:p w14:paraId="2A26F176"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5</w:t>
            </w:r>
          </w:p>
        </w:tc>
        <w:tc>
          <w:tcPr>
            <w:tcW w:w="6024" w:type="dxa"/>
            <w:hideMark/>
          </w:tcPr>
          <w:p w14:paraId="3309FDE1"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malaria, tax, drug, led, health, patients, risk, elimination, national, people, improved, </w:t>
            </w:r>
            <w:proofErr w:type="spellStart"/>
            <w:r w:rsidRPr="00363195">
              <w:rPr>
                <w:rFonts w:ascii="Aptos Narrow" w:hAnsi="Aptos Narrow"/>
                <w:color w:val="000000"/>
                <w:sz w:val="18"/>
                <w:szCs w:val="18"/>
              </w:rPr>
              <w:t>epicc</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public, transplant</w:t>
            </w:r>
          </w:p>
        </w:tc>
        <w:tc>
          <w:tcPr>
            <w:tcW w:w="1787" w:type="dxa"/>
          </w:tcPr>
          <w:p w14:paraId="1A59AFC2"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 xml:space="preserve">good health </w:t>
            </w:r>
          </w:p>
        </w:tc>
      </w:tr>
      <w:tr w:rsidR="00357F3C" w:rsidRPr="00363195" w14:paraId="4086FFD3" w14:textId="77777777" w:rsidTr="00357F3C">
        <w:trPr>
          <w:trHeight w:val="472"/>
        </w:trPr>
        <w:tc>
          <w:tcPr>
            <w:tcW w:w="1176" w:type="dxa"/>
            <w:noWrap/>
            <w:hideMark/>
          </w:tcPr>
          <w:p w14:paraId="27A05321"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6</w:t>
            </w:r>
          </w:p>
        </w:tc>
        <w:tc>
          <w:tcPr>
            <w:tcW w:w="6024" w:type="dxa"/>
            <w:hideMark/>
          </w:tcPr>
          <w:p w14:paraId="4CA1DD66"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music, project, public, programme, understanding, practice, medieval, musicians, religious, archives, people, including, international, led, performance</w:t>
            </w:r>
          </w:p>
        </w:tc>
        <w:tc>
          <w:tcPr>
            <w:tcW w:w="1787" w:type="dxa"/>
          </w:tcPr>
          <w:p w14:paraId="2EC46C99"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quality education</w:t>
            </w:r>
          </w:p>
        </w:tc>
      </w:tr>
      <w:tr w:rsidR="00357F3C" w:rsidRPr="00363195" w14:paraId="6D18E47A" w14:textId="77777777" w:rsidTr="00357F3C">
        <w:trPr>
          <w:trHeight w:val="472"/>
        </w:trPr>
        <w:tc>
          <w:tcPr>
            <w:tcW w:w="1176" w:type="dxa"/>
            <w:noWrap/>
            <w:hideMark/>
          </w:tcPr>
          <w:p w14:paraId="16111E1E"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7</w:t>
            </w:r>
          </w:p>
        </w:tc>
        <w:tc>
          <w:tcPr>
            <w:tcW w:w="6024" w:type="dxa"/>
            <w:hideMark/>
          </w:tcPr>
          <w:p w14:paraId="29BD1DEC"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policy, local, wildlife, international, conservation, public, species, key, national, cultural, practice, including, management, led, evidence</w:t>
            </w:r>
          </w:p>
        </w:tc>
        <w:tc>
          <w:tcPr>
            <w:tcW w:w="1787" w:type="dxa"/>
          </w:tcPr>
          <w:p w14:paraId="26462C29"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life on land</w:t>
            </w:r>
          </w:p>
        </w:tc>
      </w:tr>
      <w:tr w:rsidR="00357F3C" w:rsidRPr="00363195" w14:paraId="50553FEE" w14:textId="77777777" w:rsidTr="00357F3C">
        <w:trPr>
          <w:trHeight w:val="472"/>
        </w:trPr>
        <w:tc>
          <w:tcPr>
            <w:tcW w:w="1176" w:type="dxa"/>
            <w:noWrap/>
            <w:hideMark/>
          </w:tcPr>
          <w:p w14:paraId="6F021660"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8</w:t>
            </w:r>
          </w:p>
        </w:tc>
        <w:tc>
          <w:tcPr>
            <w:tcW w:w="6024" w:type="dxa"/>
            <w:hideMark/>
          </w:tcPr>
          <w:p w14:paraId="3E215D08"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policy,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public, report, committee, evidence, law, government, police, data, crime, social, justice, media, recommendations</w:t>
            </w:r>
          </w:p>
        </w:tc>
        <w:tc>
          <w:tcPr>
            <w:tcW w:w="1787" w:type="dxa"/>
          </w:tcPr>
          <w:p w14:paraId="51CA135A" w14:textId="77777777" w:rsidR="00357F3C" w:rsidRPr="00AB573D" w:rsidRDefault="00357F3C" w:rsidP="00172D40">
            <w:pPr>
              <w:contextualSpacing/>
              <w:rPr>
                <w:rFonts w:ascii="Aptos Narrow" w:hAnsi="Aptos Narrow"/>
                <w:color w:val="000000"/>
                <w:sz w:val="18"/>
                <w:szCs w:val="18"/>
              </w:rPr>
            </w:pPr>
            <w:r>
              <w:rPr>
                <w:rFonts w:ascii="Aptos Narrow" w:hAnsi="Aptos Narrow"/>
                <w:color w:val="000000"/>
                <w:sz w:val="18"/>
                <w:szCs w:val="18"/>
              </w:rPr>
              <w:t>p</w:t>
            </w:r>
            <w:r w:rsidRPr="00AB573D">
              <w:rPr>
                <w:rFonts w:ascii="Aptos Narrow" w:hAnsi="Aptos Narrow"/>
                <w:color w:val="000000"/>
                <w:sz w:val="18"/>
                <w:szCs w:val="18"/>
              </w:rPr>
              <w:t>eace</w:t>
            </w:r>
            <w:r>
              <w:rPr>
                <w:rFonts w:ascii="Aptos Narrow" w:hAnsi="Aptos Narrow"/>
                <w:color w:val="000000"/>
                <w:sz w:val="18"/>
                <w:szCs w:val="18"/>
              </w:rPr>
              <w:t xml:space="preserve"> &amp; </w:t>
            </w:r>
            <w:r w:rsidRPr="00AB573D">
              <w:rPr>
                <w:rFonts w:ascii="Aptos Narrow" w:hAnsi="Aptos Narrow"/>
                <w:color w:val="000000"/>
                <w:sz w:val="18"/>
                <w:szCs w:val="18"/>
              </w:rPr>
              <w:t xml:space="preserve">justice </w:t>
            </w:r>
          </w:p>
        </w:tc>
      </w:tr>
      <w:tr w:rsidR="00357F3C" w:rsidRPr="00363195" w14:paraId="6CA34FBB" w14:textId="77777777" w:rsidTr="00357F3C">
        <w:trPr>
          <w:trHeight w:val="472"/>
        </w:trPr>
        <w:tc>
          <w:tcPr>
            <w:tcW w:w="1176" w:type="dxa"/>
            <w:noWrap/>
            <w:hideMark/>
          </w:tcPr>
          <w:p w14:paraId="71827E4D"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9</w:t>
            </w:r>
          </w:p>
        </w:tc>
        <w:tc>
          <w:tcPr>
            <w:tcW w:w="6024" w:type="dxa"/>
            <w:hideMark/>
          </w:tcPr>
          <w:p w14:paraId="36343EF1"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people, housing, community, programme, development, project, social, local, city, policy,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design, led, cancer, ins</w:t>
            </w:r>
          </w:p>
        </w:tc>
        <w:tc>
          <w:tcPr>
            <w:tcW w:w="1787" w:type="dxa"/>
          </w:tcPr>
          <w:p w14:paraId="236B763A"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sustainable cities</w:t>
            </w:r>
          </w:p>
        </w:tc>
      </w:tr>
      <w:tr w:rsidR="00357F3C" w:rsidRPr="00363195" w14:paraId="696E008D" w14:textId="77777777" w:rsidTr="00357F3C">
        <w:trPr>
          <w:trHeight w:val="472"/>
        </w:trPr>
        <w:tc>
          <w:tcPr>
            <w:tcW w:w="1176" w:type="dxa"/>
            <w:noWrap/>
            <w:hideMark/>
          </w:tcPr>
          <w:p w14:paraId="5036AFC5"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10</w:t>
            </w:r>
          </w:p>
        </w:tc>
        <w:tc>
          <w:tcPr>
            <w:tcW w:w="6024" w:type="dxa"/>
            <w:hideMark/>
          </w:tcPr>
          <w:p w14:paraId="5D01F5B3"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education, teachers, schools, school, students, children, learning, teaching, practice, teacher, university, national, language, development, educational</w:t>
            </w:r>
          </w:p>
        </w:tc>
        <w:tc>
          <w:tcPr>
            <w:tcW w:w="1787" w:type="dxa"/>
          </w:tcPr>
          <w:p w14:paraId="2404DBB9"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quality education</w:t>
            </w:r>
          </w:p>
        </w:tc>
      </w:tr>
      <w:tr w:rsidR="00357F3C" w:rsidRPr="00363195" w14:paraId="1EEB8DF1" w14:textId="77777777" w:rsidTr="00357F3C">
        <w:trPr>
          <w:trHeight w:val="472"/>
        </w:trPr>
        <w:tc>
          <w:tcPr>
            <w:tcW w:w="1176" w:type="dxa"/>
            <w:noWrap/>
            <w:hideMark/>
          </w:tcPr>
          <w:p w14:paraId="3C1811D7"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11</w:t>
            </w:r>
          </w:p>
        </w:tc>
        <w:tc>
          <w:tcPr>
            <w:tcW w:w="6024" w:type="dxa"/>
            <w:hideMark/>
          </w:tcPr>
          <w:p w14:paraId="02713F2C"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ins, public, coral, team,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project, pls, local, </w:t>
            </w:r>
            <w:proofErr w:type="spellStart"/>
            <w:r w:rsidRPr="00363195">
              <w:rPr>
                <w:rFonts w:ascii="Aptos Narrow" w:hAnsi="Aptos Narrow"/>
                <w:color w:val="000000"/>
                <w:sz w:val="18"/>
                <w:szCs w:val="18"/>
              </w:rPr>
              <w:t>bbc</w:t>
            </w:r>
            <w:proofErr w:type="spellEnd"/>
            <w:r w:rsidRPr="00363195">
              <w:rPr>
                <w:rFonts w:ascii="Aptos Narrow" w:hAnsi="Aptos Narrow"/>
                <w:color w:val="000000"/>
                <w:sz w:val="18"/>
                <w:szCs w:val="18"/>
              </w:rPr>
              <w:t>, science, development, national, program, community, international</w:t>
            </w:r>
          </w:p>
        </w:tc>
        <w:tc>
          <w:tcPr>
            <w:tcW w:w="1787" w:type="dxa"/>
          </w:tcPr>
          <w:p w14:paraId="5798E08E" w14:textId="77777777" w:rsidR="00357F3C" w:rsidRPr="00AB573D" w:rsidRDefault="00357F3C" w:rsidP="00172D40">
            <w:pPr>
              <w:contextualSpacing/>
              <w:rPr>
                <w:rFonts w:ascii="Aptos Narrow" w:hAnsi="Aptos Narrow"/>
                <w:color w:val="000000"/>
                <w:sz w:val="18"/>
                <w:szCs w:val="18"/>
              </w:rPr>
            </w:pPr>
            <w:r>
              <w:rPr>
                <w:rFonts w:ascii="Aptos Narrow" w:hAnsi="Aptos Narrow"/>
                <w:color w:val="000000"/>
                <w:sz w:val="18"/>
                <w:szCs w:val="18"/>
              </w:rPr>
              <w:t>p</w:t>
            </w:r>
            <w:r w:rsidRPr="00AB573D">
              <w:rPr>
                <w:rFonts w:ascii="Aptos Narrow" w:hAnsi="Aptos Narrow"/>
                <w:color w:val="000000"/>
                <w:sz w:val="18"/>
                <w:szCs w:val="18"/>
              </w:rPr>
              <w:t>eace</w:t>
            </w:r>
            <w:r>
              <w:rPr>
                <w:rFonts w:ascii="Aptos Narrow" w:hAnsi="Aptos Narrow"/>
                <w:color w:val="000000"/>
                <w:sz w:val="18"/>
                <w:szCs w:val="18"/>
              </w:rPr>
              <w:t xml:space="preserve"> &amp; </w:t>
            </w:r>
            <w:r w:rsidRPr="00AB573D">
              <w:rPr>
                <w:rFonts w:ascii="Aptos Narrow" w:hAnsi="Aptos Narrow"/>
                <w:color w:val="000000"/>
                <w:sz w:val="18"/>
                <w:szCs w:val="18"/>
              </w:rPr>
              <w:t>justice</w:t>
            </w:r>
          </w:p>
        </w:tc>
      </w:tr>
      <w:tr w:rsidR="00357F3C" w:rsidRPr="00363195" w14:paraId="503A784A" w14:textId="77777777" w:rsidTr="00357F3C">
        <w:trPr>
          <w:trHeight w:val="472"/>
        </w:trPr>
        <w:tc>
          <w:tcPr>
            <w:tcW w:w="1176" w:type="dxa"/>
            <w:noWrap/>
            <w:hideMark/>
          </w:tcPr>
          <w:p w14:paraId="4DB10EAC"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12</w:t>
            </w:r>
          </w:p>
        </w:tc>
        <w:tc>
          <w:tcPr>
            <w:tcW w:w="6024" w:type="dxa"/>
            <w:hideMark/>
          </w:tcPr>
          <w:p w14:paraId="1C8CB833"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ins, policy, international,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eu</w:t>
            </w:r>
            <w:proofErr w:type="spellEnd"/>
            <w:r w:rsidRPr="00363195">
              <w:rPr>
                <w:rFonts w:ascii="Aptos Narrow" w:hAnsi="Aptos Narrow"/>
                <w:color w:val="000000"/>
                <w:sz w:val="18"/>
                <w:szCs w:val="18"/>
              </w:rPr>
              <w:t xml:space="preserve">, global, rights, report, led, recommendations, including, human, development, </w:t>
            </w:r>
            <w:proofErr w:type="spellStart"/>
            <w:r w:rsidRPr="00363195">
              <w:rPr>
                <w:rFonts w:ascii="Aptos Narrow" w:hAnsi="Aptos Narrow"/>
                <w:color w:val="000000"/>
                <w:sz w:val="18"/>
                <w:szCs w:val="18"/>
              </w:rPr>
              <w:t>european</w:t>
            </w:r>
            <w:proofErr w:type="spellEnd"/>
            <w:r w:rsidRPr="00363195">
              <w:rPr>
                <w:rFonts w:ascii="Aptos Narrow" w:hAnsi="Aptos Narrow"/>
                <w:color w:val="000000"/>
                <w:sz w:val="18"/>
                <w:szCs w:val="18"/>
              </w:rPr>
              <w:t>, national</w:t>
            </w:r>
          </w:p>
        </w:tc>
        <w:tc>
          <w:tcPr>
            <w:tcW w:w="1787" w:type="dxa"/>
          </w:tcPr>
          <w:p w14:paraId="0EB85250" w14:textId="77777777" w:rsidR="00357F3C" w:rsidRPr="00AB573D" w:rsidRDefault="00357F3C" w:rsidP="00172D40">
            <w:pPr>
              <w:contextualSpacing/>
              <w:rPr>
                <w:rFonts w:ascii="Aptos Narrow" w:hAnsi="Aptos Narrow"/>
                <w:color w:val="000000"/>
                <w:sz w:val="18"/>
                <w:szCs w:val="18"/>
              </w:rPr>
            </w:pPr>
            <w:r>
              <w:rPr>
                <w:rFonts w:ascii="Aptos Narrow" w:hAnsi="Aptos Narrow"/>
                <w:color w:val="000000"/>
                <w:sz w:val="18"/>
                <w:szCs w:val="18"/>
              </w:rPr>
              <w:t>p</w:t>
            </w:r>
            <w:r w:rsidRPr="00AB573D">
              <w:rPr>
                <w:rFonts w:ascii="Aptos Narrow" w:hAnsi="Aptos Narrow"/>
                <w:color w:val="000000"/>
                <w:sz w:val="18"/>
                <w:szCs w:val="18"/>
              </w:rPr>
              <w:t>eace</w:t>
            </w:r>
            <w:r>
              <w:rPr>
                <w:rFonts w:ascii="Aptos Narrow" w:hAnsi="Aptos Narrow"/>
                <w:color w:val="000000"/>
                <w:sz w:val="18"/>
                <w:szCs w:val="18"/>
              </w:rPr>
              <w:t xml:space="preserve"> &amp; </w:t>
            </w:r>
            <w:r w:rsidRPr="00AB573D">
              <w:rPr>
                <w:rFonts w:ascii="Aptos Narrow" w:hAnsi="Aptos Narrow"/>
                <w:color w:val="000000"/>
                <w:sz w:val="18"/>
                <w:szCs w:val="18"/>
              </w:rPr>
              <w:t>justice</w:t>
            </w:r>
          </w:p>
        </w:tc>
      </w:tr>
      <w:tr w:rsidR="00357F3C" w:rsidRPr="00363195" w14:paraId="5B935175" w14:textId="77777777" w:rsidTr="00357F3C">
        <w:trPr>
          <w:trHeight w:val="472"/>
        </w:trPr>
        <w:tc>
          <w:tcPr>
            <w:tcW w:w="1176" w:type="dxa"/>
            <w:noWrap/>
            <w:hideMark/>
          </w:tcPr>
          <w:p w14:paraId="6E2595AF"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13</w:t>
            </w:r>
          </w:p>
        </w:tc>
        <w:tc>
          <w:tcPr>
            <w:tcW w:w="6024" w:type="dxa"/>
            <w:hideMark/>
          </w:tcPr>
          <w:p w14:paraId="32EC3C82"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app, development, wheat, data, company, pesticides,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disease, international, global, including, products, food, farmers, smart</w:t>
            </w:r>
          </w:p>
        </w:tc>
        <w:tc>
          <w:tcPr>
            <w:tcW w:w="1787" w:type="dxa"/>
          </w:tcPr>
          <w:p w14:paraId="66C98229"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zero hunger</w:t>
            </w:r>
          </w:p>
        </w:tc>
      </w:tr>
      <w:tr w:rsidR="00357F3C" w:rsidRPr="00363195" w14:paraId="61EBCA40" w14:textId="77777777" w:rsidTr="00357F3C">
        <w:trPr>
          <w:trHeight w:val="472"/>
        </w:trPr>
        <w:tc>
          <w:tcPr>
            <w:tcW w:w="1176" w:type="dxa"/>
            <w:noWrap/>
            <w:hideMark/>
          </w:tcPr>
          <w:p w14:paraId="3DA8EB4B"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14</w:t>
            </w:r>
          </w:p>
        </w:tc>
        <w:tc>
          <w:tcPr>
            <w:tcW w:w="6024" w:type="dxa"/>
            <w:hideMark/>
          </w:tcPr>
          <w:p w14:paraId="14576468"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design, energy, local, development,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wales</w:t>
            </w:r>
            <w:proofErr w:type="spellEnd"/>
            <w:r w:rsidRPr="00363195">
              <w:rPr>
                <w:rFonts w:ascii="Aptos Narrow" w:hAnsi="Aptos Narrow"/>
                <w:color w:val="000000"/>
                <w:sz w:val="18"/>
                <w:szCs w:val="18"/>
              </w:rPr>
              <w:t xml:space="preserve">, safety, network, project, leadership, projects, public, building, </w:t>
            </w:r>
            <w:proofErr w:type="spellStart"/>
            <w:r w:rsidRPr="00363195">
              <w:rPr>
                <w:rFonts w:ascii="Aptos Narrow" w:hAnsi="Aptos Narrow"/>
                <w:color w:val="000000"/>
                <w:sz w:val="18"/>
                <w:szCs w:val="18"/>
              </w:rPr>
              <w:t>welsh</w:t>
            </w:r>
            <w:proofErr w:type="spellEnd"/>
            <w:r w:rsidRPr="00363195">
              <w:rPr>
                <w:rFonts w:ascii="Aptos Narrow" w:hAnsi="Aptos Narrow"/>
                <w:color w:val="000000"/>
                <w:sz w:val="18"/>
                <w:szCs w:val="18"/>
              </w:rPr>
              <w:t>, government</w:t>
            </w:r>
          </w:p>
        </w:tc>
        <w:tc>
          <w:tcPr>
            <w:tcW w:w="1787" w:type="dxa"/>
          </w:tcPr>
          <w:p w14:paraId="402EE3F3"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 xml:space="preserve">sustainable cities </w:t>
            </w:r>
          </w:p>
        </w:tc>
      </w:tr>
      <w:tr w:rsidR="00357F3C" w:rsidRPr="00363195" w14:paraId="0F1CC2A0" w14:textId="77777777" w:rsidTr="00357F3C">
        <w:trPr>
          <w:trHeight w:val="235"/>
        </w:trPr>
        <w:tc>
          <w:tcPr>
            <w:tcW w:w="1176" w:type="dxa"/>
            <w:noWrap/>
            <w:hideMark/>
          </w:tcPr>
          <w:p w14:paraId="2DBAE573"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15</w:t>
            </w:r>
          </w:p>
        </w:tc>
        <w:tc>
          <w:tcPr>
            <w:tcW w:w="6024" w:type="dxa"/>
            <w:hideMark/>
          </w:tcPr>
          <w:p w14:paraId="76012B57"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ins,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financial, pension, industry, feed, money, based, practice, led, key, dairy, </w:t>
            </w:r>
            <w:proofErr w:type="spellStart"/>
            <w:r w:rsidRPr="00363195">
              <w:rPr>
                <w:rFonts w:ascii="Aptos Narrow" w:hAnsi="Aptos Narrow"/>
                <w:color w:val="000000"/>
                <w:sz w:val="18"/>
                <w:szCs w:val="18"/>
              </w:rPr>
              <w:t>uon</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ibm</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novapro</w:t>
            </w:r>
            <w:proofErr w:type="spellEnd"/>
          </w:p>
        </w:tc>
        <w:tc>
          <w:tcPr>
            <w:tcW w:w="1787" w:type="dxa"/>
          </w:tcPr>
          <w:p w14:paraId="67BB14E0" w14:textId="77777777" w:rsidR="00357F3C" w:rsidRPr="00AB573D" w:rsidRDefault="00357F3C" w:rsidP="00172D40">
            <w:pPr>
              <w:contextualSpacing/>
              <w:rPr>
                <w:rFonts w:ascii="Aptos Narrow" w:hAnsi="Aptos Narrow"/>
                <w:color w:val="000000"/>
                <w:sz w:val="18"/>
                <w:szCs w:val="18"/>
              </w:rPr>
            </w:pPr>
            <w:r>
              <w:rPr>
                <w:rFonts w:ascii="Aptos Narrow" w:hAnsi="Aptos Narrow"/>
                <w:color w:val="000000"/>
                <w:sz w:val="18"/>
                <w:szCs w:val="18"/>
              </w:rPr>
              <w:t>i</w:t>
            </w:r>
            <w:r w:rsidRPr="00AB573D">
              <w:rPr>
                <w:rFonts w:ascii="Aptos Narrow" w:hAnsi="Aptos Narrow"/>
                <w:color w:val="000000"/>
                <w:sz w:val="18"/>
                <w:szCs w:val="18"/>
              </w:rPr>
              <w:t>ndustry</w:t>
            </w:r>
            <w:r>
              <w:rPr>
                <w:rFonts w:ascii="Aptos Narrow" w:hAnsi="Aptos Narrow"/>
                <w:color w:val="000000"/>
                <w:sz w:val="18"/>
                <w:szCs w:val="18"/>
              </w:rPr>
              <w:t xml:space="preserve"> &amp; </w:t>
            </w:r>
            <w:r w:rsidRPr="00AB573D">
              <w:rPr>
                <w:rFonts w:ascii="Aptos Narrow" w:hAnsi="Aptos Narrow"/>
                <w:color w:val="000000"/>
                <w:sz w:val="18"/>
                <w:szCs w:val="18"/>
              </w:rPr>
              <w:t xml:space="preserve">innovation </w:t>
            </w:r>
          </w:p>
        </w:tc>
      </w:tr>
      <w:tr w:rsidR="00357F3C" w:rsidRPr="00363195" w14:paraId="396E3FB1" w14:textId="77777777" w:rsidTr="00357F3C">
        <w:trPr>
          <w:trHeight w:val="472"/>
        </w:trPr>
        <w:tc>
          <w:tcPr>
            <w:tcW w:w="1176" w:type="dxa"/>
            <w:noWrap/>
            <w:hideMark/>
          </w:tcPr>
          <w:p w14:paraId="5D632128"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16</w:t>
            </w:r>
          </w:p>
        </w:tc>
        <w:tc>
          <w:tcPr>
            <w:tcW w:w="6024" w:type="dxa"/>
            <w:hideMark/>
          </w:tcPr>
          <w:p w14:paraId="3EFBDBBD"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exhibition, museum, public, heritage, history, project, film, cultural, community, art, people, museums, local, collections, understanding</w:t>
            </w:r>
          </w:p>
        </w:tc>
        <w:tc>
          <w:tcPr>
            <w:tcW w:w="1787" w:type="dxa"/>
          </w:tcPr>
          <w:p w14:paraId="6058602B"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quality education</w:t>
            </w:r>
          </w:p>
        </w:tc>
      </w:tr>
      <w:tr w:rsidR="00357F3C" w:rsidRPr="00363195" w14:paraId="4C5369FC" w14:textId="77777777" w:rsidTr="00357F3C">
        <w:trPr>
          <w:trHeight w:val="472"/>
        </w:trPr>
        <w:tc>
          <w:tcPr>
            <w:tcW w:w="1176" w:type="dxa"/>
            <w:noWrap/>
            <w:hideMark/>
          </w:tcPr>
          <w:p w14:paraId="558E3C9F"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17</w:t>
            </w:r>
          </w:p>
        </w:tc>
        <w:tc>
          <w:tcPr>
            <w:tcW w:w="6024" w:type="dxa"/>
            <w:hideMark/>
          </w:tcPr>
          <w:p w14:paraId="4CB87900"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patients, clinical, care, health, treatment, patient, practice,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nhs</w:t>
            </w:r>
            <w:proofErr w:type="spellEnd"/>
            <w:r w:rsidRPr="00363195">
              <w:rPr>
                <w:rFonts w:ascii="Aptos Narrow" w:hAnsi="Aptos Narrow"/>
                <w:color w:val="000000"/>
                <w:sz w:val="18"/>
                <w:szCs w:val="18"/>
              </w:rPr>
              <w:t>, people, guidelines, life, led, national, healthcare</w:t>
            </w:r>
          </w:p>
        </w:tc>
        <w:tc>
          <w:tcPr>
            <w:tcW w:w="1787" w:type="dxa"/>
          </w:tcPr>
          <w:p w14:paraId="0E2569AA"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good health</w:t>
            </w:r>
          </w:p>
        </w:tc>
      </w:tr>
      <w:tr w:rsidR="00357F3C" w:rsidRPr="00363195" w14:paraId="7E4BFFE4" w14:textId="77777777" w:rsidTr="00357F3C">
        <w:trPr>
          <w:trHeight w:val="472"/>
        </w:trPr>
        <w:tc>
          <w:tcPr>
            <w:tcW w:w="1176" w:type="dxa"/>
            <w:noWrap/>
            <w:hideMark/>
          </w:tcPr>
          <w:p w14:paraId="3715D079"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18</w:t>
            </w:r>
          </w:p>
        </w:tc>
        <w:tc>
          <w:tcPr>
            <w:tcW w:w="6024" w:type="dxa"/>
            <w:hideMark/>
          </w:tcPr>
          <w:p w14:paraId="5AEB8952"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public, national, police, based, led, ins, policy, capacity,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government, local, policing, training, approach, demand</w:t>
            </w:r>
          </w:p>
        </w:tc>
        <w:tc>
          <w:tcPr>
            <w:tcW w:w="1787" w:type="dxa"/>
          </w:tcPr>
          <w:p w14:paraId="311B45A8"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 xml:space="preserve">clean water </w:t>
            </w:r>
          </w:p>
        </w:tc>
      </w:tr>
      <w:tr w:rsidR="00357F3C" w:rsidRPr="00363195" w14:paraId="0AB2908B" w14:textId="77777777" w:rsidTr="00357F3C">
        <w:trPr>
          <w:trHeight w:val="472"/>
        </w:trPr>
        <w:tc>
          <w:tcPr>
            <w:tcW w:w="1176" w:type="dxa"/>
            <w:noWrap/>
            <w:hideMark/>
          </w:tcPr>
          <w:p w14:paraId="44A4C111"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19</w:t>
            </w:r>
          </w:p>
        </w:tc>
        <w:tc>
          <w:tcPr>
            <w:tcW w:w="6024" w:type="dxa"/>
            <w:hideMark/>
          </w:tcPr>
          <w:p w14:paraId="7F8F9119"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policy, government,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report, </w:t>
            </w:r>
            <w:proofErr w:type="spellStart"/>
            <w:r w:rsidRPr="00363195">
              <w:rPr>
                <w:rFonts w:ascii="Aptos Narrow" w:hAnsi="Aptos Narrow"/>
                <w:color w:val="000000"/>
                <w:sz w:val="18"/>
                <w:szCs w:val="18"/>
              </w:rPr>
              <w:t>scottish</w:t>
            </w:r>
            <w:proofErr w:type="spellEnd"/>
            <w:r w:rsidRPr="00363195">
              <w:rPr>
                <w:rFonts w:ascii="Aptos Narrow" w:hAnsi="Aptos Narrow"/>
                <w:color w:val="000000"/>
                <w:sz w:val="18"/>
                <w:szCs w:val="18"/>
              </w:rPr>
              <w:t xml:space="preserve">, national, local, social, development, support, risk, evidence, </w:t>
            </w:r>
            <w:proofErr w:type="spellStart"/>
            <w:r w:rsidRPr="00363195">
              <w:rPr>
                <w:rFonts w:ascii="Aptos Narrow" w:hAnsi="Aptos Narrow"/>
                <w:color w:val="000000"/>
                <w:sz w:val="18"/>
                <w:szCs w:val="18"/>
              </w:rPr>
              <w:t>scotland</w:t>
            </w:r>
            <w:proofErr w:type="spellEnd"/>
            <w:r w:rsidRPr="00363195">
              <w:rPr>
                <w:rFonts w:ascii="Aptos Narrow" w:hAnsi="Aptos Narrow"/>
                <w:color w:val="000000"/>
                <w:sz w:val="18"/>
                <w:szCs w:val="18"/>
              </w:rPr>
              <w:t>, sector, strategy</w:t>
            </w:r>
          </w:p>
        </w:tc>
        <w:tc>
          <w:tcPr>
            <w:tcW w:w="1787" w:type="dxa"/>
          </w:tcPr>
          <w:p w14:paraId="40EE229C"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climate action</w:t>
            </w:r>
          </w:p>
        </w:tc>
      </w:tr>
      <w:tr w:rsidR="00357F3C" w:rsidRPr="00363195" w14:paraId="209DCC65" w14:textId="77777777" w:rsidTr="00357F3C">
        <w:trPr>
          <w:trHeight w:val="472"/>
        </w:trPr>
        <w:tc>
          <w:tcPr>
            <w:tcW w:w="1176" w:type="dxa"/>
            <w:noWrap/>
            <w:hideMark/>
          </w:tcPr>
          <w:p w14:paraId="7F5FDE1D"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20</w:t>
            </w:r>
          </w:p>
        </w:tc>
        <w:tc>
          <w:tcPr>
            <w:tcW w:w="6024" w:type="dxa"/>
            <w:hideMark/>
          </w:tcPr>
          <w:p w14:paraId="1BD8F287"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public, arts, creative, festival, exhibition, poetry, project, audience, events, cultural, understanding, audiences, people, writing, women</w:t>
            </w:r>
          </w:p>
        </w:tc>
        <w:tc>
          <w:tcPr>
            <w:tcW w:w="1787" w:type="dxa"/>
          </w:tcPr>
          <w:p w14:paraId="7073AC16"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no poverty</w:t>
            </w:r>
          </w:p>
        </w:tc>
      </w:tr>
      <w:tr w:rsidR="00357F3C" w:rsidRPr="00363195" w14:paraId="0F6E7D6D" w14:textId="77777777" w:rsidTr="00357F3C">
        <w:trPr>
          <w:trHeight w:val="472"/>
        </w:trPr>
        <w:tc>
          <w:tcPr>
            <w:tcW w:w="1176" w:type="dxa"/>
            <w:noWrap/>
            <w:hideMark/>
          </w:tcPr>
          <w:p w14:paraId="60B6F0AB"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21</w:t>
            </w:r>
          </w:p>
        </w:tc>
        <w:tc>
          <w:tcPr>
            <w:tcW w:w="6024" w:type="dxa"/>
            <w:hideMark/>
          </w:tcPr>
          <w:p w14:paraId="653BAFE1" w14:textId="77777777" w:rsidR="00357F3C" w:rsidRPr="00363195" w:rsidRDefault="00357F3C" w:rsidP="00172D40">
            <w:pPr>
              <w:contextualSpacing/>
              <w:rPr>
                <w:rFonts w:ascii="Aptos Narrow" w:hAnsi="Aptos Narrow"/>
                <w:color w:val="000000"/>
                <w:sz w:val="18"/>
                <w:szCs w:val="18"/>
              </w:rPr>
            </w:pP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water, development, systems, testing, time, based, data, technology, system, monitoring, quality, company, programme, live</w:t>
            </w:r>
          </w:p>
        </w:tc>
        <w:tc>
          <w:tcPr>
            <w:tcW w:w="1787" w:type="dxa"/>
          </w:tcPr>
          <w:p w14:paraId="026C4A64"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 xml:space="preserve">clean water </w:t>
            </w:r>
          </w:p>
        </w:tc>
      </w:tr>
      <w:tr w:rsidR="00357F3C" w:rsidRPr="00363195" w14:paraId="49AD506A" w14:textId="77777777" w:rsidTr="00357F3C">
        <w:trPr>
          <w:trHeight w:val="472"/>
        </w:trPr>
        <w:tc>
          <w:tcPr>
            <w:tcW w:w="1176" w:type="dxa"/>
            <w:noWrap/>
            <w:hideMark/>
          </w:tcPr>
          <w:p w14:paraId="1CCE80B0"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22</w:t>
            </w:r>
          </w:p>
        </w:tc>
        <w:tc>
          <w:tcPr>
            <w:tcW w:w="6024" w:type="dxa"/>
            <w:hideMark/>
          </w:tcPr>
          <w:p w14:paraId="392BB25C"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text, removed, publication,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vaccination, </w:t>
            </w:r>
            <w:proofErr w:type="spellStart"/>
            <w:r w:rsidRPr="00363195">
              <w:rPr>
                <w:rFonts w:ascii="Aptos Narrow" w:hAnsi="Aptos Narrow"/>
                <w:color w:val="000000"/>
                <w:sz w:val="18"/>
                <w:szCs w:val="18"/>
              </w:rPr>
              <w:t>gbp</w:t>
            </w:r>
            <w:proofErr w:type="spellEnd"/>
            <w:r w:rsidRPr="00363195">
              <w:rPr>
                <w:rFonts w:ascii="Aptos Narrow" w:hAnsi="Aptos Narrow"/>
                <w:color w:val="000000"/>
                <w:sz w:val="18"/>
                <w:szCs w:val="18"/>
              </w:rPr>
              <w:t xml:space="preserve">, technology, </w:t>
            </w:r>
            <w:proofErr w:type="spellStart"/>
            <w:r w:rsidRPr="00363195">
              <w:rPr>
                <w:rFonts w:ascii="Aptos Narrow" w:hAnsi="Aptos Narrow"/>
                <w:color w:val="000000"/>
                <w:sz w:val="18"/>
                <w:szCs w:val="18"/>
              </w:rPr>
              <w:t>hpv</w:t>
            </w:r>
            <w:proofErr w:type="spellEnd"/>
            <w:r w:rsidRPr="00363195">
              <w:rPr>
                <w:rFonts w:ascii="Aptos Narrow" w:hAnsi="Aptos Narrow"/>
                <w:color w:val="000000"/>
                <w:sz w:val="18"/>
                <w:szCs w:val="18"/>
              </w:rPr>
              <w:t>, approximately, company, products, industry, university, oil, including</w:t>
            </w:r>
          </w:p>
        </w:tc>
        <w:tc>
          <w:tcPr>
            <w:tcW w:w="1787" w:type="dxa"/>
          </w:tcPr>
          <w:p w14:paraId="5A8F61F1"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clean energy</w:t>
            </w:r>
          </w:p>
        </w:tc>
      </w:tr>
      <w:tr w:rsidR="00357F3C" w:rsidRPr="00363195" w14:paraId="0A8CA498" w14:textId="77777777" w:rsidTr="00357F3C">
        <w:trPr>
          <w:trHeight w:val="472"/>
        </w:trPr>
        <w:tc>
          <w:tcPr>
            <w:tcW w:w="1176" w:type="dxa"/>
            <w:noWrap/>
            <w:hideMark/>
          </w:tcPr>
          <w:p w14:paraId="18F2C1A3"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23</w:t>
            </w:r>
          </w:p>
        </w:tc>
        <w:tc>
          <w:tcPr>
            <w:tcW w:w="6024" w:type="dxa"/>
            <w:hideMark/>
          </w:tcPr>
          <w:p w14:paraId="33FB3680"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food, policy, development, social, local, data, government, national, digital, design, based, public, evidence,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programme</w:t>
            </w:r>
          </w:p>
        </w:tc>
        <w:tc>
          <w:tcPr>
            <w:tcW w:w="1787" w:type="dxa"/>
          </w:tcPr>
          <w:p w14:paraId="444AF458"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zero hunger</w:t>
            </w:r>
          </w:p>
        </w:tc>
      </w:tr>
      <w:tr w:rsidR="00357F3C" w:rsidRPr="00363195" w14:paraId="59CCBC26" w14:textId="77777777" w:rsidTr="00357F3C">
        <w:trPr>
          <w:trHeight w:val="472"/>
        </w:trPr>
        <w:tc>
          <w:tcPr>
            <w:tcW w:w="1176" w:type="dxa"/>
            <w:noWrap/>
            <w:hideMark/>
          </w:tcPr>
          <w:p w14:paraId="50931FC7"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24</w:t>
            </w:r>
          </w:p>
        </w:tc>
        <w:tc>
          <w:tcPr>
            <w:tcW w:w="6024" w:type="dxa"/>
            <w:hideMark/>
          </w:tcPr>
          <w:p w14:paraId="3736F6DA" w14:textId="77777777" w:rsidR="00357F3C" w:rsidRPr="00363195" w:rsidRDefault="00357F3C" w:rsidP="00172D40">
            <w:pPr>
              <w:contextualSpacing/>
              <w:rPr>
                <w:rFonts w:ascii="Aptos Narrow" w:hAnsi="Aptos Narrow"/>
                <w:color w:val="000000"/>
                <w:sz w:val="18"/>
                <w:szCs w:val="18"/>
              </w:rPr>
            </w:pPr>
            <w:r w:rsidRPr="00363195">
              <w:rPr>
                <w:rFonts w:ascii="Aptos Narrow" w:hAnsi="Aptos Narrow"/>
                <w:color w:val="000000"/>
                <w:sz w:val="18"/>
                <w:szCs w:val="18"/>
              </w:rPr>
              <w:t xml:space="preserve">ins, development, technology, </w:t>
            </w:r>
            <w:proofErr w:type="spellStart"/>
            <w:r w:rsidRPr="00363195">
              <w:rPr>
                <w:rFonts w:ascii="Aptos Narrow" w:hAnsi="Aptos Narrow"/>
                <w:color w:val="000000"/>
                <w:sz w:val="18"/>
                <w:szCs w:val="18"/>
              </w:rPr>
              <w:t>uk</w:t>
            </w:r>
            <w:proofErr w:type="spellEnd"/>
            <w:r w:rsidRPr="00363195">
              <w:rPr>
                <w:rFonts w:ascii="Aptos Narrow" w:hAnsi="Aptos Narrow"/>
                <w:color w:val="000000"/>
                <w:sz w:val="18"/>
                <w:szCs w:val="18"/>
              </w:rPr>
              <w:t xml:space="preserve">, </w:t>
            </w:r>
            <w:proofErr w:type="spellStart"/>
            <w:r w:rsidRPr="00363195">
              <w:rPr>
                <w:rFonts w:ascii="Aptos Narrow" w:hAnsi="Aptos Narrow"/>
                <w:color w:val="000000"/>
                <w:sz w:val="18"/>
                <w:szCs w:val="18"/>
              </w:rPr>
              <w:t>kaspar</w:t>
            </w:r>
            <w:proofErr w:type="spellEnd"/>
            <w:r w:rsidRPr="00363195">
              <w:rPr>
                <w:rFonts w:ascii="Aptos Narrow" w:hAnsi="Aptos Narrow"/>
                <w:color w:val="000000"/>
                <w:sz w:val="18"/>
                <w:szCs w:val="18"/>
              </w:rPr>
              <w:t xml:space="preserve">, company, </w:t>
            </w:r>
            <w:proofErr w:type="spellStart"/>
            <w:r w:rsidRPr="00363195">
              <w:rPr>
                <w:rFonts w:ascii="Aptos Narrow" w:hAnsi="Aptos Narrow"/>
                <w:color w:val="000000"/>
                <w:sz w:val="18"/>
                <w:szCs w:val="18"/>
              </w:rPr>
              <w:t>gbp</w:t>
            </w:r>
            <w:proofErr w:type="spellEnd"/>
            <w:r w:rsidRPr="00363195">
              <w:rPr>
                <w:rFonts w:ascii="Aptos Narrow" w:hAnsi="Aptos Narrow"/>
                <w:color w:val="000000"/>
                <w:sz w:val="18"/>
                <w:szCs w:val="18"/>
              </w:rPr>
              <w:t>, data, products, halo, based, business, led, sugar, product</w:t>
            </w:r>
          </w:p>
        </w:tc>
        <w:tc>
          <w:tcPr>
            <w:tcW w:w="1787" w:type="dxa"/>
          </w:tcPr>
          <w:p w14:paraId="3135034F" w14:textId="77777777" w:rsidR="00357F3C" w:rsidRPr="00AB573D" w:rsidRDefault="00357F3C" w:rsidP="00172D40">
            <w:pPr>
              <w:contextualSpacing/>
              <w:rPr>
                <w:rFonts w:ascii="Aptos Narrow" w:hAnsi="Aptos Narrow"/>
                <w:color w:val="000000"/>
                <w:sz w:val="18"/>
                <w:szCs w:val="18"/>
              </w:rPr>
            </w:pPr>
            <w:r w:rsidRPr="00AB573D">
              <w:rPr>
                <w:rFonts w:ascii="Aptos Narrow" w:hAnsi="Aptos Narrow"/>
                <w:color w:val="000000"/>
                <w:sz w:val="18"/>
                <w:szCs w:val="18"/>
              </w:rPr>
              <w:t xml:space="preserve">responsible consumption </w:t>
            </w:r>
          </w:p>
        </w:tc>
      </w:tr>
    </w:tbl>
    <w:p w14:paraId="1E5ADE77" w14:textId="77777777" w:rsidR="00C33159" w:rsidRDefault="00C33159" w:rsidP="00C33159">
      <w:pPr>
        <w:spacing w:line="360" w:lineRule="auto"/>
        <w:rPr>
          <w:color w:val="000000" w:themeColor="text1"/>
        </w:rPr>
      </w:pPr>
    </w:p>
    <w:p w14:paraId="1F153AD9" w14:textId="5BC0FE46" w:rsidR="00C33159" w:rsidRDefault="00DE02DA" w:rsidP="00C33159">
      <w:pPr>
        <w:spacing w:line="360" w:lineRule="auto"/>
        <w:rPr>
          <w:color w:val="000000" w:themeColor="text1"/>
        </w:rPr>
      </w:pPr>
      <w:r w:rsidRPr="00DE02DA">
        <w:rPr>
          <w:bCs/>
        </w:rPr>
        <w:lastRenderedPageBreak/>
        <w:t>Supplementary Table 3.</w:t>
      </w:r>
      <w:r w:rsidR="00C33159">
        <w:rPr>
          <w:color w:val="000000" w:themeColor="text1"/>
        </w:rPr>
        <w:t xml:space="preserve"> Top terms and assigned SDG labels for AU</w:t>
      </w: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5969"/>
        <w:gridCol w:w="1962"/>
      </w:tblGrid>
      <w:tr w:rsidR="00357F3C" w:rsidRPr="00264C79" w14:paraId="3701756A" w14:textId="77777777" w:rsidTr="00357F3C">
        <w:trPr>
          <w:trHeight w:val="151"/>
        </w:trPr>
        <w:tc>
          <w:tcPr>
            <w:tcW w:w="1184" w:type="dxa"/>
            <w:noWrap/>
            <w:hideMark/>
          </w:tcPr>
          <w:p w14:paraId="0C7F527A"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Topic </w:t>
            </w:r>
          </w:p>
        </w:tc>
        <w:tc>
          <w:tcPr>
            <w:tcW w:w="5969" w:type="dxa"/>
            <w:hideMark/>
          </w:tcPr>
          <w:p w14:paraId="0B8BDC47"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Top 15 terms</w:t>
            </w:r>
          </w:p>
        </w:tc>
        <w:tc>
          <w:tcPr>
            <w:tcW w:w="1962" w:type="dxa"/>
          </w:tcPr>
          <w:p w14:paraId="61528D3E"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SDG</w:t>
            </w:r>
          </w:p>
        </w:tc>
      </w:tr>
      <w:tr w:rsidR="00357F3C" w:rsidRPr="00264C79" w14:paraId="249F9512" w14:textId="77777777" w:rsidTr="00357F3C">
        <w:trPr>
          <w:trHeight w:val="303"/>
        </w:trPr>
        <w:tc>
          <w:tcPr>
            <w:tcW w:w="1184" w:type="dxa"/>
            <w:noWrap/>
            <w:hideMark/>
          </w:tcPr>
          <w:p w14:paraId="4E0240F1"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w:t>
            </w:r>
          </w:p>
        </w:tc>
        <w:tc>
          <w:tcPr>
            <w:tcW w:w="5969" w:type="dxa"/>
            <w:hideMark/>
          </w:tcPr>
          <w:p w14:paraId="47824ACC"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energy, project, development, industry, university, water, impact,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community, housing, design, led, process, oyster, midwifery</w:t>
            </w:r>
          </w:p>
        </w:tc>
        <w:tc>
          <w:tcPr>
            <w:tcW w:w="1962" w:type="dxa"/>
          </w:tcPr>
          <w:p w14:paraId="76D00011" w14:textId="77777777" w:rsidR="00357F3C" w:rsidRPr="00264C79" w:rsidRDefault="00357F3C" w:rsidP="00172D40">
            <w:pPr>
              <w:rPr>
                <w:rFonts w:ascii="Aptos Narrow" w:hAnsi="Aptos Narrow"/>
                <w:color w:val="000000"/>
                <w:sz w:val="18"/>
                <w:szCs w:val="18"/>
              </w:rPr>
            </w:pPr>
            <w:r w:rsidRPr="00AB573D">
              <w:rPr>
                <w:rFonts w:ascii="Aptos Narrow" w:hAnsi="Aptos Narrow"/>
                <w:color w:val="000000"/>
                <w:sz w:val="18"/>
                <w:szCs w:val="18"/>
              </w:rPr>
              <w:t>clean energy</w:t>
            </w:r>
          </w:p>
        </w:tc>
      </w:tr>
      <w:tr w:rsidR="00357F3C" w:rsidRPr="00264C79" w14:paraId="50102F31" w14:textId="77777777" w:rsidTr="00357F3C">
        <w:trPr>
          <w:trHeight w:val="457"/>
        </w:trPr>
        <w:tc>
          <w:tcPr>
            <w:tcW w:w="1184" w:type="dxa"/>
            <w:noWrap/>
            <w:hideMark/>
          </w:tcPr>
          <w:p w14:paraId="1926A7FC"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2</w:t>
            </w:r>
          </w:p>
        </w:tc>
        <w:tc>
          <w:tcPr>
            <w:tcW w:w="5969" w:type="dxa"/>
            <w:hideMark/>
          </w:tcPr>
          <w:p w14:paraId="7B073D3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species, conservation, environmental, management, biodiversity,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government, </w:t>
            </w:r>
            <w:r w:rsidRPr="0056503E">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sidRPr="00264C79">
              <w:rPr>
                <w:rFonts w:ascii="Aptos Narrow" w:hAnsi="Aptos Narrow"/>
                <w:color w:val="000000"/>
                <w:sz w:val="18"/>
                <w:szCs w:val="18"/>
              </w:rPr>
              <w:t>queensland</w:t>
            </w:r>
            <w:proofErr w:type="spellEnd"/>
            <w:r w:rsidRPr="00264C79">
              <w:rPr>
                <w:rFonts w:ascii="Aptos Narrow" w:hAnsi="Aptos Narrow"/>
                <w:color w:val="000000"/>
                <w:sz w:val="18"/>
                <w:szCs w:val="18"/>
              </w:rPr>
              <w:t>, impact, populations, industry, land, native, policy</w:t>
            </w:r>
          </w:p>
        </w:tc>
        <w:tc>
          <w:tcPr>
            <w:tcW w:w="1962" w:type="dxa"/>
          </w:tcPr>
          <w:p w14:paraId="10DED7F9"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life on land</w:t>
            </w:r>
          </w:p>
        </w:tc>
      </w:tr>
      <w:tr w:rsidR="00357F3C" w:rsidRPr="00264C79" w14:paraId="6720D2F6" w14:textId="77777777" w:rsidTr="00357F3C">
        <w:trPr>
          <w:trHeight w:val="457"/>
        </w:trPr>
        <w:tc>
          <w:tcPr>
            <w:tcW w:w="1184" w:type="dxa"/>
            <w:noWrap/>
            <w:hideMark/>
          </w:tcPr>
          <w:p w14:paraId="17EF4C6F"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3</w:t>
            </w:r>
          </w:p>
        </w:tc>
        <w:tc>
          <w:tcPr>
            <w:tcW w:w="5969" w:type="dxa"/>
            <w:hideMark/>
          </w:tcPr>
          <w:p w14:paraId="52540BCD"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indigenous, community, cultural, language, communities, aboriginal, people, impact, project, public, media, heritage, </w:t>
            </w:r>
            <w:r>
              <w:rPr>
                <w:rFonts w:ascii="Aptos Narrow" w:hAnsi="Aptos Narrow"/>
                <w:color w:val="000000"/>
                <w:sz w:val="18"/>
                <w:szCs w:val="18"/>
              </w:rPr>
              <w:t>Australian</w:t>
            </w:r>
            <w:r w:rsidRPr="00264C79">
              <w:rPr>
                <w:rFonts w:ascii="Aptos Narrow" w:hAnsi="Aptos Narrow"/>
                <w:color w:val="000000"/>
                <w:sz w:val="18"/>
                <w:szCs w:val="18"/>
              </w:rPr>
              <w:t>, history, university</w:t>
            </w:r>
          </w:p>
        </w:tc>
        <w:tc>
          <w:tcPr>
            <w:tcW w:w="1962" w:type="dxa"/>
          </w:tcPr>
          <w:p w14:paraId="55A647E4" w14:textId="77777777" w:rsidR="00357F3C" w:rsidRPr="00CF5452" w:rsidRDefault="00357F3C" w:rsidP="00172D40">
            <w:pPr>
              <w:rPr>
                <w:rFonts w:ascii="Aptos Narrow" w:hAnsi="Aptos Narrow"/>
                <w:color w:val="000000"/>
                <w:sz w:val="18"/>
                <w:szCs w:val="18"/>
              </w:rPr>
            </w:pPr>
            <w:r w:rsidRPr="00AB573D">
              <w:rPr>
                <w:rFonts w:ascii="Aptos Narrow" w:hAnsi="Aptos Narrow"/>
                <w:color w:val="000000"/>
                <w:sz w:val="18"/>
                <w:szCs w:val="18"/>
              </w:rPr>
              <w:t>quality education</w:t>
            </w:r>
          </w:p>
        </w:tc>
      </w:tr>
      <w:tr w:rsidR="00357F3C" w:rsidRPr="00264C79" w14:paraId="6051B416" w14:textId="77777777" w:rsidTr="00357F3C">
        <w:trPr>
          <w:trHeight w:val="303"/>
        </w:trPr>
        <w:tc>
          <w:tcPr>
            <w:tcW w:w="1184" w:type="dxa"/>
            <w:noWrap/>
            <w:hideMark/>
          </w:tcPr>
          <w:p w14:paraId="714A1F1A"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4</w:t>
            </w:r>
          </w:p>
        </w:tc>
        <w:tc>
          <w:tcPr>
            <w:tcW w:w="5969" w:type="dxa"/>
            <w:hideMark/>
          </w:tcPr>
          <w:p w14:paraId="43980C53"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data, technology, digital, impact, </w:t>
            </w:r>
            <w:r>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researchers, world, technologies, policy, university, design, media, industry, online</w:t>
            </w:r>
          </w:p>
        </w:tc>
        <w:tc>
          <w:tcPr>
            <w:tcW w:w="1962" w:type="dxa"/>
          </w:tcPr>
          <w:p w14:paraId="7C338A68"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i</w:t>
            </w:r>
            <w:r w:rsidRPr="00AB573D">
              <w:rPr>
                <w:rFonts w:ascii="Aptos Narrow" w:hAnsi="Aptos Narrow"/>
                <w:color w:val="000000"/>
                <w:sz w:val="18"/>
                <w:szCs w:val="18"/>
              </w:rPr>
              <w:t>ndustry</w:t>
            </w:r>
            <w:r>
              <w:rPr>
                <w:rFonts w:ascii="Aptos Narrow" w:hAnsi="Aptos Narrow"/>
                <w:color w:val="000000"/>
                <w:sz w:val="18"/>
                <w:szCs w:val="18"/>
              </w:rPr>
              <w:t xml:space="preserve"> &amp; </w:t>
            </w:r>
            <w:r w:rsidRPr="00AB573D">
              <w:rPr>
                <w:rFonts w:ascii="Aptos Narrow" w:hAnsi="Aptos Narrow"/>
                <w:color w:val="000000"/>
                <w:sz w:val="18"/>
                <w:szCs w:val="18"/>
              </w:rPr>
              <w:t>innovation</w:t>
            </w:r>
          </w:p>
        </w:tc>
      </w:tr>
      <w:tr w:rsidR="00357F3C" w:rsidRPr="00264C79" w14:paraId="67439989" w14:textId="77777777" w:rsidTr="00357F3C">
        <w:trPr>
          <w:trHeight w:val="303"/>
        </w:trPr>
        <w:tc>
          <w:tcPr>
            <w:tcW w:w="1184" w:type="dxa"/>
            <w:noWrap/>
            <w:hideMark/>
          </w:tcPr>
          <w:p w14:paraId="39769705"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5</w:t>
            </w:r>
          </w:p>
        </w:tc>
        <w:tc>
          <w:tcPr>
            <w:tcW w:w="5969" w:type="dxa"/>
            <w:hideMark/>
          </w:tcPr>
          <w:p w14:paraId="158C6B4B"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health, program, children, support, service, child, programs, services, based, community, training, care, people, schools, outcomes</w:t>
            </w:r>
          </w:p>
        </w:tc>
        <w:tc>
          <w:tcPr>
            <w:tcW w:w="1962" w:type="dxa"/>
          </w:tcPr>
          <w:p w14:paraId="6C327872"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264C79" w14:paraId="057A84BA" w14:textId="77777777" w:rsidTr="00357F3C">
        <w:trPr>
          <w:trHeight w:val="457"/>
        </w:trPr>
        <w:tc>
          <w:tcPr>
            <w:tcW w:w="1184" w:type="dxa"/>
            <w:noWrap/>
            <w:hideMark/>
          </w:tcPr>
          <w:p w14:paraId="2765FACE"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6</w:t>
            </w:r>
          </w:p>
        </w:tc>
        <w:tc>
          <w:tcPr>
            <w:tcW w:w="5969" w:type="dxa"/>
            <w:hideMark/>
          </w:tcPr>
          <w:p w14:paraId="0E53891B"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police, industry, safety, impact, </w:t>
            </w:r>
            <w:r>
              <w:rPr>
                <w:rFonts w:ascii="Aptos Narrow" w:hAnsi="Aptos Narrow"/>
                <w:color w:val="000000"/>
                <w:sz w:val="18"/>
                <w:szCs w:val="18"/>
              </w:rPr>
              <w:t>Australian</w:t>
            </w:r>
            <w:r w:rsidRPr="00264C79">
              <w:rPr>
                <w:rFonts w:ascii="Aptos Narrow" w:hAnsi="Aptos Narrow"/>
                <w:color w:val="000000"/>
                <w:sz w:val="18"/>
                <w:szCs w:val="18"/>
              </w:rPr>
              <w:t xml:space="preserve">, technology, train, management, crime, significant, training, including, tourism, time, </w:t>
            </w:r>
            <w:proofErr w:type="spellStart"/>
            <w:r>
              <w:rPr>
                <w:rFonts w:ascii="Aptos Narrow" w:hAnsi="Aptos Narrow"/>
                <w:color w:val="000000"/>
                <w:sz w:val="18"/>
                <w:szCs w:val="18"/>
              </w:rPr>
              <w:t>australia</w:t>
            </w:r>
            <w:proofErr w:type="spellEnd"/>
          </w:p>
        </w:tc>
        <w:tc>
          <w:tcPr>
            <w:tcW w:w="1962" w:type="dxa"/>
          </w:tcPr>
          <w:p w14:paraId="0F1A7801"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peace justice</w:t>
            </w:r>
          </w:p>
        </w:tc>
      </w:tr>
      <w:tr w:rsidR="00357F3C" w:rsidRPr="00264C79" w14:paraId="171D1979" w14:textId="77777777" w:rsidTr="00357F3C">
        <w:trPr>
          <w:trHeight w:val="457"/>
        </w:trPr>
        <w:tc>
          <w:tcPr>
            <w:tcW w:w="1184" w:type="dxa"/>
            <w:noWrap/>
            <w:hideMark/>
          </w:tcPr>
          <w:p w14:paraId="48427630"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7</w:t>
            </w:r>
          </w:p>
        </w:tc>
        <w:tc>
          <w:tcPr>
            <w:tcW w:w="5969" w:type="dxa"/>
            <w:hideMark/>
          </w:tcPr>
          <w:p w14:paraId="38BCE621"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health, law, public, impact, </w:t>
            </w:r>
            <w:r>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evidence, government, report, policy, world, commission, international, university, prof</w:t>
            </w:r>
          </w:p>
        </w:tc>
        <w:tc>
          <w:tcPr>
            <w:tcW w:w="1962" w:type="dxa"/>
          </w:tcPr>
          <w:p w14:paraId="31CCC137"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264C79" w14:paraId="351EAE92" w14:textId="77777777" w:rsidTr="00357F3C">
        <w:trPr>
          <w:trHeight w:val="303"/>
        </w:trPr>
        <w:tc>
          <w:tcPr>
            <w:tcW w:w="1184" w:type="dxa"/>
            <w:noWrap/>
            <w:hideMark/>
          </w:tcPr>
          <w:p w14:paraId="5266FD2A"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8</w:t>
            </w:r>
          </w:p>
        </w:tc>
        <w:tc>
          <w:tcPr>
            <w:tcW w:w="5969" w:type="dxa"/>
            <w:hideMark/>
          </w:tcPr>
          <w:p w14:paraId="540B15AA"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fire, policy, climate, risk, impact, management, change, government,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project, development, bushfire, industry, </w:t>
            </w:r>
            <w:r>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sidRPr="00264C79">
              <w:rPr>
                <w:rFonts w:ascii="Aptos Narrow" w:hAnsi="Aptos Narrow"/>
                <w:color w:val="000000"/>
                <w:sz w:val="18"/>
                <w:szCs w:val="18"/>
              </w:rPr>
              <w:t>nsw</w:t>
            </w:r>
            <w:proofErr w:type="spellEnd"/>
          </w:p>
        </w:tc>
        <w:tc>
          <w:tcPr>
            <w:tcW w:w="1962" w:type="dxa"/>
          </w:tcPr>
          <w:p w14:paraId="7F59DA75" w14:textId="77777777" w:rsidR="00357F3C" w:rsidRDefault="00357F3C" w:rsidP="00172D40">
            <w:pPr>
              <w:rPr>
                <w:rFonts w:ascii="Aptos Narrow" w:hAnsi="Aptos Narrow"/>
                <w:color w:val="000000"/>
                <w:sz w:val="18"/>
                <w:szCs w:val="18"/>
              </w:rPr>
            </w:pPr>
            <w:r w:rsidRPr="00037816">
              <w:rPr>
                <w:rFonts w:ascii="Aptos Narrow" w:hAnsi="Aptos Narrow"/>
                <w:color w:val="000000"/>
                <w:sz w:val="18"/>
                <w:szCs w:val="18"/>
              </w:rPr>
              <w:t>climate action</w:t>
            </w:r>
          </w:p>
        </w:tc>
      </w:tr>
      <w:tr w:rsidR="00357F3C" w:rsidRPr="00264C79" w14:paraId="2DDC3B19" w14:textId="77777777" w:rsidTr="00357F3C">
        <w:trPr>
          <w:trHeight w:val="457"/>
        </w:trPr>
        <w:tc>
          <w:tcPr>
            <w:tcW w:w="1184" w:type="dxa"/>
            <w:noWrap/>
            <w:hideMark/>
          </w:tcPr>
          <w:p w14:paraId="751BD873"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9</w:t>
            </w:r>
          </w:p>
        </w:tc>
        <w:tc>
          <w:tcPr>
            <w:tcW w:w="5969" w:type="dxa"/>
            <w:hideMark/>
          </w:tcPr>
          <w:p w14:paraId="484BA392"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technology, road, system, safety,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time, university, </w:t>
            </w:r>
            <w:r>
              <w:rPr>
                <w:rFonts w:ascii="Aptos Narrow" w:hAnsi="Aptos Narrow"/>
                <w:color w:val="000000"/>
                <w:sz w:val="18"/>
                <w:szCs w:val="18"/>
              </w:rPr>
              <w:t>Australian</w:t>
            </w:r>
            <w:r w:rsidRPr="00264C79">
              <w:rPr>
                <w:rFonts w:ascii="Aptos Narrow" w:hAnsi="Aptos Narrow"/>
                <w:color w:val="000000"/>
                <w:sz w:val="18"/>
                <w:szCs w:val="18"/>
              </w:rPr>
              <w:t xml:space="preserve">, development, tobacco, impact, </w:t>
            </w:r>
            <w:proofErr w:type="spellStart"/>
            <w:r w:rsidRPr="00264C79">
              <w:rPr>
                <w:rFonts w:ascii="Aptos Narrow" w:hAnsi="Aptos Narrow"/>
                <w:color w:val="000000"/>
                <w:sz w:val="18"/>
                <w:szCs w:val="18"/>
              </w:rPr>
              <w:t>queensland</w:t>
            </w:r>
            <w:proofErr w:type="spellEnd"/>
            <w:r w:rsidRPr="00264C79">
              <w:rPr>
                <w:rFonts w:ascii="Aptos Narrow" w:hAnsi="Aptos Narrow"/>
                <w:color w:val="000000"/>
                <w:sz w:val="18"/>
                <w:szCs w:val="18"/>
              </w:rPr>
              <w:t>, developed, industry, systems</w:t>
            </w:r>
          </w:p>
        </w:tc>
        <w:tc>
          <w:tcPr>
            <w:tcW w:w="1962" w:type="dxa"/>
          </w:tcPr>
          <w:p w14:paraId="562D95E4"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sustainable cities</w:t>
            </w:r>
          </w:p>
        </w:tc>
      </w:tr>
      <w:tr w:rsidR="00357F3C" w:rsidRPr="00264C79" w14:paraId="53939198" w14:textId="77777777" w:rsidTr="00357F3C">
        <w:trPr>
          <w:trHeight w:val="457"/>
        </w:trPr>
        <w:tc>
          <w:tcPr>
            <w:tcW w:w="1184" w:type="dxa"/>
            <w:noWrap/>
            <w:hideMark/>
          </w:tcPr>
          <w:p w14:paraId="74D3FDCE"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10</w:t>
            </w:r>
          </w:p>
        </w:tc>
        <w:tc>
          <w:tcPr>
            <w:tcW w:w="5969" w:type="dxa"/>
            <w:hideMark/>
          </w:tcPr>
          <w:p w14:paraId="03BCABDF"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technology, pain, university, industry, development, company, strata, </w:t>
            </w:r>
            <w:r>
              <w:rPr>
                <w:rFonts w:ascii="Aptos Narrow" w:hAnsi="Aptos Narrow"/>
                <w:color w:val="000000"/>
                <w:sz w:val="18"/>
                <w:szCs w:val="18"/>
              </w:rPr>
              <w:t>Australian</w:t>
            </w:r>
            <w:r w:rsidRPr="00264C79">
              <w:rPr>
                <w:rFonts w:ascii="Aptos Narrow" w:hAnsi="Aptos Narrow"/>
                <w:color w:val="000000"/>
                <w:sz w:val="18"/>
                <w:szCs w:val="18"/>
              </w:rPr>
              <w:t xml:space="preserve">, million,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impact, based, developed, including, drug</w:t>
            </w:r>
          </w:p>
        </w:tc>
        <w:tc>
          <w:tcPr>
            <w:tcW w:w="1962" w:type="dxa"/>
          </w:tcPr>
          <w:p w14:paraId="1ECA57B6"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264C79" w14:paraId="6571B177" w14:textId="77777777" w:rsidTr="00357F3C">
        <w:trPr>
          <w:trHeight w:val="303"/>
        </w:trPr>
        <w:tc>
          <w:tcPr>
            <w:tcW w:w="1184" w:type="dxa"/>
            <w:noWrap/>
            <w:hideMark/>
          </w:tcPr>
          <w:p w14:paraId="5F456210"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11</w:t>
            </w:r>
          </w:p>
        </w:tc>
        <w:tc>
          <w:tcPr>
            <w:tcW w:w="5969" w:type="dxa"/>
            <w:hideMark/>
          </w:tcPr>
          <w:p w14:paraId="03CFE49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farmers, management, impact, reef, </w:t>
            </w:r>
            <w:r>
              <w:rPr>
                <w:rFonts w:ascii="Aptos Narrow" w:hAnsi="Aptos Narrow"/>
                <w:color w:val="000000"/>
                <w:sz w:val="18"/>
                <w:szCs w:val="18"/>
              </w:rPr>
              <w:t>Australian</w:t>
            </w:r>
            <w:r w:rsidRPr="00264C79">
              <w:rPr>
                <w:rFonts w:ascii="Aptos Narrow" w:hAnsi="Aptos Narrow"/>
                <w:color w:val="000000"/>
                <w:sz w:val="18"/>
                <w:szCs w:val="18"/>
              </w:rPr>
              <w:t>, government, project, team, health, developed, local, graffiti, street, led, development</w:t>
            </w:r>
          </w:p>
        </w:tc>
        <w:tc>
          <w:tcPr>
            <w:tcW w:w="1962" w:type="dxa"/>
          </w:tcPr>
          <w:p w14:paraId="52782008" w14:textId="77777777" w:rsidR="00357F3C" w:rsidRPr="00264C79" w:rsidRDefault="00357F3C" w:rsidP="00172D40">
            <w:pPr>
              <w:rPr>
                <w:rFonts w:ascii="Aptos Narrow" w:hAnsi="Aptos Narrow"/>
                <w:color w:val="000000"/>
                <w:sz w:val="18"/>
                <w:szCs w:val="18"/>
              </w:rPr>
            </w:pPr>
            <w:r w:rsidRPr="00AB573D">
              <w:rPr>
                <w:rFonts w:ascii="Aptos Narrow" w:hAnsi="Aptos Narrow"/>
                <w:color w:val="000000"/>
                <w:sz w:val="18"/>
                <w:szCs w:val="18"/>
              </w:rPr>
              <w:t>responsible consumption</w:t>
            </w:r>
          </w:p>
        </w:tc>
      </w:tr>
      <w:tr w:rsidR="00357F3C" w:rsidRPr="00264C79" w14:paraId="7C719CEE" w14:textId="77777777" w:rsidTr="00357F3C">
        <w:trPr>
          <w:trHeight w:val="303"/>
        </w:trPr>
        <w:tc>
          <w:tcPr>
            <w:tcW w:w="1184" w:type="dxa"/>
            <w:noWrap/>
            <w:hideMark/>
          </w:tcPr>
          <w:p w14:paraId="55B204E9"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12</w:t>
            </w:r>
          </w:p>
        </w:tc>
        <w:tc>
          <w:tcPr>
            <w:tcW w:w="5969" w:type="dxa"/>
            <w:hideMark/>
          </w:tcPr>
          <w:p w14:paraId="297340F4"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program, public, industry, trade, impact, benefits, genetic, cloud, energy, including, breeding, led, university</w:t>
            </w:r>
          </w:p>
        </w:tc>
        <w:tc>
          <w:tcPr>
            <w:tcW w:w="1962" w:type="dxa"/>
          </w:tcPr>
          <w:p w14:paraId="2F982FE1"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264C79" w14:paraId="1F475991" w14:textId="77777777" w:rsidTr="00357F3C">
        <w:trPr>
          <w:trHeight w:val="457"/>
        </w:trPr>
        <w:tc>
          <w:tcPr>
            <w:tcW w:w="1184" w:type="dxa"/>
            <w:noWrap/>
            <w:hideMark/>
          </w:tcPr>
          <w:p w14:paraId="2D9E60A1"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13</w:t>
            </w:r>
          </w:p>
        </w:tc>
        <w:tc>
          <w:tcPr>
            <w:tcW w:w="5969" w:type="dxa"/>
            <w:hideMark/>
          </w:tcPr>
          <w:p w14:paraId="2FEDD83B"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development, impact, care, university, </w:t>
            </w:r>
            <w:r>
              <w:rPr>
                <w:rFonts w:ascii="Aptos Narrow" w:hAnsi="Aptos Narrow"/>
                <w:color w:val="000000"/>
                <w:sz w:val="18"/>
                <w:szCs w:val="18"/>
              </w:rPr>
              <w:t>Australian</w:t>
            </w:r>
            <w:r w:rsidRPr="00264C79">
              <w:rPr>
                <w:rFonts w:ascii="Aptos Narrow" w:hAnsi="Aptos Narrow"/>
                <w:color w:val="000000"/>
                <w:sz w:val="18"/>
                <w:szCs w:val="18"/>
              </w:rPr>
              <w:t xml:space="preserv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industry, technology, project, innovation, researchers, provided, developed, aged, international</w:t>
            </w:r>
          </w:p>
        </w:tc>
        <w:tc>
          <w:tcPr>
            <w:tcW w:w="1962" w:type="dxa"/>
          </w:tcPr>
          <w:p w14:paraId="0ABD67E4"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264C79" w14:paraId="2BE2D0EB" w14:textId="77777777" w:rsidTr="00357F3C">
        <w:trPr>
          <w:trHeight w:val="457"/>
        </w:trPr>
        <w:tc>
          <w:tcPr>
            <w:tcW w:w="1184" w:type="dxa"/>
            <w:noWrap/>
            <w:hideMark/>
          </w:tcPr>
          <w:p w14:paraId="0F43CAF3"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14</w:t>
            </w:r>
          </w:p>
        </w:tc>
        <w:tc>
          <w:tcPr>
            <w:tcW w:w="5969" w:type="dxa"/>
            <w:hideMark/>
          </w:tcPr>
          <w:p w14:paraId="36CD7364"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community, indigenous, policy, people,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aboriginal, </w:t>
            </w:r>
            <w:r>
              <w:rPr>
                <w:rFonts w:ascii="Aptos Narrow" w:hAnsi="Aptos Narrow"/>
                <w:color w:val="000000"/>
                <w:sz w:val="18"/>
                <w:szCs w:val="18"/>
              </w:rPr>
              <w:t>Australian</w:t>
            </w:r>
            <w:r w:rsidRPr="00264C79">
              <w:rPr>
                <w:rFonts w:ascii="Aptos Narrow" w:hAnsi="Aptos Narrow"/>
                <w:color w:val="000000"/>
                <w:sz w:val="18"/>
                <w:szCs w:val="18"/>
              </w:rPr>
              <w:t>, impact, national, government, social, report, health, services, youth</w:t>
            </w:r>
          </w:p>
        </w:tc>
        <w:tc>
          <w:tcPr>
            <w:tcW w:w="1962" w:type="dxa"/>
          </w:tcPr>
          <w:p w14:paraId="171C1874"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264C79" w14:paraId="512E1E71" w14:textId="77777777" w:rsidTr="00357F3C">
        <w:trPr>
          <w:trHeight w:val="303"/>
        </w:trPr>
        <w:tc>
          <w:tcPr>
            <w:tcW w:w="1184" w:type="dxa"/>
            <w:noWrap/>
            <w:hideMark/>
          </w:tcPr>
          <w:p w14:paraId="37758962"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15</w:t>
            </w:r>
          </w:p>
        </w:tc>
        <w:tc>
          <w:tcPr>
            <w:tcW w:w="5969" w:type="dxa"/>
            <w:hideMark/>
          </w:tcPr>
          <w:p w14:paraId="33244F6A"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irrigation, farmers, water, industry, project, </w:t>
            </w:r>
            <w:r>
              <w:rPr>
                <w:rFonts w:ascii="Aptos Narrow" w:hAnsi="Aptos Narrow"/>
                <w:color w:val="000000"/>
                <w:sz w:val="18"/>
                <w:szCs w:val="18"/>
              </w:rPr>
              <w:t>Australian</w:t>
            </w:r>
            <w:r w:rsidRPr="00264C79">
              <w:rPr>
                <w:rFonts w:ascii="Aptos Narrow" w:hAnsi="Aptos Narrow"/>
                <w:color w:val="000000"/>
                <w:sz w:val="18"/>
                <w:szCs w:val="18"/>
              </w:rPr>
              <w:t xml:space="preserve">, groundwater, sports, impact, consumer, technology, </w:t>
            </w:r>
            <w:proofErr w:type="spellStart"/>
            <w:r w:rsidRPr="00264C79">
              <w:rPr>
                <w:rFonts w:ascii="Aptos Narrow" w:hAnsi="Aptos Narrow"/>
                <w:color w:val="000000"/>
                <w:sz w:val="18"/>
                <w:szCs w:val="18"/>
              </w:rPr>
              <w:t>afl</w:t>
            </w:r>
            <w:proofErr w:type="spellEnd"/>
            <w:r w:rsidRPr="00264C79">
              <w:rPr>
                <w:rFonts w:ascii="Aptos Narrow" w:hAnsi="Aptos Narrow"/>
                <w:color w:val="000000"/>
                <w:sz w:val="18"/>
                <w:szCs w:val="18"/>
              </w:rPr>
              <w:t>, development, tool, data</w:t>
            </w:r>
          </w:p>
        </w:tc>
        <w:tc>
          <w:tcPr>
            <w:tcW w:w="1962" w:type="dxa"/>
          </w:tcPr>
          <w:p w14:paraId="2021F12D"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life on land</w:t>
            </w:r>
          </w:p>
        </w:tc>
      </w:tr>
      <w:tr w:rsidR="00357F3C" w:rsidRPr="00264C79" w14:paraId="595686C0" w14:textId="77777777" w:rsidTr="00357F3C">
        <w:trPr>
          <w:trHeight w:val="303"/>
        </w:trPr>
        <w:tc>
          <w:tcPr>
            <w:tcW w:w="1184" w:type="dxa"/>
            <w:noWrap/>
            <w:hideMark/>
          </w:tcPr>
          <w:p w14:paraId="7152BFBF"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16</w:t>
            </w:r>
          </w:p>
        </w:tc>
        <w:tc>
          <w:tcPr>
            <w:tcW w:w="5969" w:type="dxa"/>
            <w:hideMark/>
          </w:tcPr>
          <w:p w14:paraId="0E92F56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water, environmental, management, river,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health, industry, impact, project, soil, carbon, quality, monitoring, government, led</w:t>
            </w:r>
          </w:p>
        </w:tc>
        <w:tc>
          <w:tcPr>
            <w:tcW w:w="1962" w:type="dxa"/>
          </w:tcPr>
          <w:p w14:paraId="616E238B"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clean water</w:t>
            </w:r>
          </w:p>
        </w:tc>
      </w:tr>
      <w:tr w:rsidR="00357F3C" w:rsidRPr="00264C79" w14:paraId="5D5F7DE5" w14:textId="77777777" w:rsidTr="00357F3C">
        <w:trPr>
          <w:trHeight w:val="303"/>
        </w:trPr>
        <w:tc>
          <w:tcPr>
            <w:tcW w:w="1184" w:type="dxa"/>
            <w:noWrap/>
            <w:hideMark/>
          </w:tcPr>
          <w:p w14:paraId="677C6C3C"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17</w:t>
            </w:r>
          </w:p>
        </w:tc>
        <w:tc>
          <w:tcPr>
            <w:tcW w:w="5969" w:type="dxa"/>
            <w:hideMark/>
          </w:tcPr>
          <w:p w14:paraId="2B5116A2"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health, patients, clinical, care, cancer, treatment, mental, medical, hospital, patient, impact,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people, guidelines, national</w:t>
            </w:r>
          </w:p>
        </w:tc>
        <w:tc>
          <w:tcPr>
            <w:tcW w:w="1962" w:type="dxa"/>
          </w:tcPr>
          <w:p w14:paraId="4499DA7B"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264C79" w14:paraId="73C88DD9" w14:textId="77777777" w:rsidTr="00357F3C">
        <w:trPr>
          <w:trHeight w:val="457"/>
        </w:trPr>
        <w:tc>
          <w:tcPr>
            <w:tcW w:w="1184" w:type="dxa"/>
            <w:noWrap/>
            <w:hideMark/>
          </w:tcPr>
          <w:p w14:paraId="336D928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18</w:t>
            </w:r>
          </w:p>
        </w:tc>
        <w:tc>
          <w:tcPr>
            <w:tcW w:w="5969" w:type="dxa"/>
            <w:hideMark/>
          </w:tcPr>
          <w:p w14:paraId="0D9B4B2B"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students, teachers, learning, education, school, schools, teaching, teacher, impact, development, </w:t>
            </w:r>
            <w:r>
              <w:rPr>
                <w:rFonts w:ascii="Aptos Narrow" w:hAnsi="Aptos Narrow"/>
                <w:color w:val="000000"/>
                <w:sz w:val="18"/>
                <w:szCs w:val="18"/>
              </w:rPr>
              <w:t>Australian</w:t>
            </w:r>
            <w:r w:rsidRPr="00264C79">
              <w:rPr>
                <w:rFonts w:ascii="Aptos Narrow" w:hAnsi="Aptos Narrow"/>
                <w:color w:val="000000"/>
                <w:sz w:val="18"/>
                <w:szCs w:val="18"/>
              </w:rPr>
              <w:t>, program, student, curriculum, professional</w:t>
            </w:r>
          </w:p>
        </w:tc>
        <w:tc>
          <w:tcPr>
            <w:tcW w:w="1962" w:type="dxa"/>
          </w:tcPr>
          <w:p w14:paraId="13991BB4"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264C79" w14:paraId="2C8F6D5F" w14:textId="77777777" w:rsidTr="00357F3C">
        <w:trPr>
          <w:trHeight w:val="457"/>
        </w:trPr>
        <w:tc>
          <w:tcPr>
            <w:tcW w:w="1184" w:type="dxa"/>
            <w:noWrap/>
            <w:hideMark/>
          </w:tcPr>
          <w:p w14:paraId="6FF6A64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19</w:t>
            </w:r>
          </w:p>
        </w:tc>
        <w:tc>
          <w:tcPr>
            <w:tcW w:w="5969" w:type="dxa"/>
            <w:hideMark/>
          </w:tcPr>
          <w:p w14:paraId="6455FA16" w14:textId="77777777" w:rsidR="00357F3C" w:rsidRPr="00264C79" w:rsidRDefault="00357F3C" w:rsidP="00172D40">
            <w:pPr>
              <w:rPr>
                <w:rFonts w:ascii="Aptos Narrow" w:hAnsi="Aptos Narrow"/>
                <w:color w:val="000000"/>
                <w:sz w:val="18"/>
                <w:szCs w:val="18"/>
              </w:rPr>
            </w:pPr>
            <w:r>
              <w:rPr>
                <w:rFonts w:ascii="Aptos Narrow" w:hAnsi="Aptos Narrow"/>
                <w:color w:val="000000"/>
                <w:sz w:val="18"/>
                <w:szCs w:val="18"/>
              </w:rPr>
              <w:t>Australian</w:t>
            </w:r>
            <w:r w:rsidRPr="00264C79">
              <w:rPr>
                <w:rFonts w:ascii="Aptos Narrow" w:hAnsi="Aptos Narrow"/>
                <w:color w:val="000000"/>
                <w:sz w:val="18"/>
                <w:szCs w:val="18"/>
              </w:rPr>
              <w:t xml:space="preserve">, national, women, gender, policy, people,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w:t>
            </w:r>
            <w:proofErr w:type="spellStart"/>
            <w:r w:rsidRPr="00264C79">
              <w:rPr>
                <w:rFonts w:ascii="Aptos Narrow" w:hAnsi="Aptos Narrow"/>
                <w:color w:val="000000"/>
                <w:sz w:val="18"/>
                <w:szCs w:val="18"/>
              </w:rPr>
              <w:t>womens</w:t>
            </w:r>
            <w:proofErr w:type="spellEnd"/>
            <w:r w:rsidRPr="00264C79">
              <w:rPr>
                <w:rFonts w:ascii="Aptos Narrow" w:hAnsi="Aptos Narrow"/>
                <w:color w:val="000000"/>
                <w:sz w:val="18"/>
                <w:szCs w:val="18"/>
              </w:rPr>
              <w:t>, impact, development, leadership, report, program, law, community</w:t>
            </w:r>
          </w:p>
        </w:tc>
        <w:tc>
          <w:tcPr>
            <w:tcW w:w="1962" w:type="dxa"/>
          </w:tcPr>
          <w:p w14:paraId="1EF15D27"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peace justice</w:t>
            </w:r>
          </w:p>
        </w:tc>
      </w:tr>
      <w:tr w:rsidR="00357F3C" w:rsidRPr="00264C79" w14:paraId="212EBCF6" w14:textId="77777777" w:rsidTr="00357F3C">
        <w:trPr>
          <w:trHeight w:val="303"/>
        </w:trPr>
        <w:tc>
          <w:tcPr>
            <w:tcW w:w="1184" w:type="dxa"/>
            <w:noWrap/>
            <w:hideMark/>
          </w:tcPr>
          <w:p w14:paraId="1563A4F0"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20</w:t>
            </w:r>
          </w:p>
        </w:tc>
        <w:tc>
          <w:tcPr>
            <w:tcW w:w="5969" w:type="dxa"/>
            <w:hideMark/>
          </w:tcPr>
          <w:p w14:paraId="2ABB5358"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art, cultural, arts,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w:t>
            </w:r>
            <w:r>
              <w:rPr>
                <w:rFonts w:ascii="Aptos Narrow" w:hAnsi="Aptos Narrow"/>
                <w:color w:val="000000"/>
                <w:sz w:val="18"/>
                <w:szCs w:val="18"/>
              </w:rPr>
              <w:t>Australian</w:t>
            </w:r>
            <w:r w:rsidRPr="00264C79">
              <w:rPr>
                <w:rFonts w:ascii="Aptos Narrow" w:hAnsi="Aptos Narrow"/>
                <w:color w:val="000000"/>
                <w:sz w:val="18"/>
                <w:szCs w:val="18"/>
              </w:rPr>
              <w:t>, industry, impact, artists, public, museum, heritage, festival, exploration, glass, university</w:t>
            </w:r>
          </w:p>
        </w:tc>
        <w:tc>
          <w:tcPr>
            <w:tcW w:w="1962" w:type="dxa"/>
          </w:tcPr>
          <w:p w14:paraId="16DC6C2D"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264C79" w14:paraId="3654A072" w14:textId="77777777" w:rsidTr="00357F3C">
        <w:trPr>
          <w:trHeight w:val="457"/>
        </w:trPr>
        <w:tc>
          <w:tcPr>
            <w:tcW w:w="1184" w:type="dxa"/>
            <w:noWrap/>
            <w:hideMark/>
          </w:tcPr>
          <w:p w14:paraId="1913EF34"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21</w:t>
            </w:r>
          </w:p>
        </w:tc>
        <w:tc>
          <w:tcPr>
            <w:tcW w:w="5969" w:type="dxa"/>
            <w:hideMark/>
          </w:tcPr>
          <w:p w14:paraId="2CCC5C75" w14:textId="77777777" w:rsidR="00357F3C" w:rsidRPr="00264C79" w:rsidRDefault="00357F3C" w:rsidP="00172D40">
            <w:pPr>
              <w:rPr>
                <w:rFonts w:ascii="Aptos Narrow" w:hAnsi="Aptos Narrow"/>
                <w:color w:val="000000"/>
                <w:sz w:val="18"/>
                <w:szCs w:val="18"/>
              </w:rPr>
            </w:pPr>
            <w:r w:rsidRPr="00264C79">
              <w:rPr>
                <w:rFonts w:ascii="Aptos Narrow" w:hAnsi="Aptos Narrow"/>
                <w:color w:val="000000"/>
                <w:sz w:val="18"/>
                <w:szCs w:val="18"/>
              </w:rPr>
              <w:t xml:space="preserve">climate, change, local, </w:t>
            </w:r>
            <w:proofErr w:type="spellStart"/>
            <w:r>
              <w:rPr>
                <w:rFonts w:ascii="Aptos Narrow" w:hAnsi="Aptos Narrow"/>
                <w:color w:val="000000"/>
                <w:sz w:val="18"/>
                <w:szCs w:val="18"/>
              </w:rPr>
              <w:t>australia</w:t>
            </w:r>
            <w:proofErr w:type="spellEnd"/>
            <w:r w:rsidRPr="00264C79">
              <w:rPr>
                <w:rFonts w:ascii="Aptos Narrow" w:hAnsi="Aptos Narrow"/>
                <w:color w:val="000000"/>
                <w:sz w:val="18"/>
                <w:szCs w:val="18"/>
              </w:rPr>
              <w:t xml:space="preserve">, project, government, policy, community, </w:t>
            </w:r>
            <w:r>
              <w:rPr>
                <w:rFonts w:ascii="Aptos Narrow" w:hAnsi="Aptos Narrow"/>
                <w:color w:val="000000"/>
                <w:sz w:val="18"/>
                <w:szCs w:val="18"/>
              </w:rPr>
              <w:t>Australian</w:t>
            </w:r>
            <w:r w:rsidRPr="00264C79">
              <w:rPr>
                <w:rFonts w:ascii="Aptos Narrow" w:hAnsi="Aptos Narrow"/>
                <w:color w:val="000000"/>
                <w:sz w:val="18"/>
                <w:szCs w:val="18"/>
              </w:rPr>
              <w:t>, development, data, national, city, planning, coastal</w:t>
            </w:r>
          </w:p>
        </w:tc>
        <w:tc>
          <w:tcPr>
            <w:tcW w:w="1962" w:type="dxa"/>
          </w:tcPr>
          <w:p w14:paraId="262A0D80"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climate action</w:t>
            </w:r>
          </w:p>
        </w:tc>
      </w:tr>
    </w:tbl>
    <w:p w14:paraId="679C110D" w14:textId="77777777" w:rsidR="00C33159" w:rsidRDefault="00C33159" w:rsidP="00C33159">
      <w:pPr>
        <w:spacing w:line="360" w:lineRule="auto"/>
        <w:rPr>
          <w:color w:val="000000" w:themeColor="text1"/>
        </w:rPr>
      </w:pPr>
    </w:p>
    <w:p w14:paraId="6946FF2E" w14:textId="5E0FF2EC" w:rsidR="00C33159" w:rsidRDefault="00DE02DA" w:rsidP="00C33159">
      <w:pPr>
        <w:spacing w:line="360" w:lineRule="auto"/>
        <w:rPr>
          <w:color w:val="000000" w:themeColor="text1"/>
        </w:rPr>
      </w:pPr>
      <w:r w:rsidRPr="00DE02DA">
        <w:rPr>
          <w:bCs/>
        </w:rPr>
        <w:t xml:space="preserve">Supplementary Table </w:t>
      </w:r>
      <w:r>
        <w:rPr>
          <w:bCs/>
        </w:rPr>
        <w:t xml:space="preserve">4. </w:t>
      </w:r>
      <w:r w:rsidR="00C33159">
        <w:rPr>
          <w:color w:val="000000" w:themeColor="text1"/>
        </w:rPr>
        <w:t>Top terms and assigned SDG labels for HK</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6056"/>
        <w:gridCol w:w="1840"/>
      </w:tblGrid>
      <w:tr w:rsidR="00357F3C" w:rsidRPr="00CF5452" w14:paraId="592C594D" w14:textId="77777777" w:rsidTr="00357F3C">
        <w:trPr>
          <w:trHeight w:val="197"/>
        </w:trPr>
        <w:tc>
          <w:tcPr>
            <w:tcW w:w="1309" w:type="dxa"/>
            <w:noWrap/>
            <w:hideMark/>
          </w:tcPr>
          <w:p w14:paraId="63B87148"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Topic </w:t>
            </w:r>
          </w:p>
        </w:tc>
        <w:tc>
          <w:tcPr>
            <w:tcW w:w="6056" w:type="dxa"/>
            <w:hideMark/>
          </w:tcPr>
          <w:p w14:paraId="35DED4BD"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top 15 terms</w:t>
            </w:r>
          </w:p>
        </w:tc>
        <w:tc>
          <w:tcPr>
            <w:tcW w:w="1840" w:type="dxa"/>
          </w:tcPr>
          <w:p w14:paraId="0CCE15F0" w14:textId="77777777" w:rsidR="00357F3C" w:rsidRDefault="00357F3C" w:rsidP="00172D40">
            <w:pPr>
              <w:rPr>
                <w:rFonts w:ascii="Aptos Narrow" w:hAnsi="Aptos Narrow"/>
                <w:color w:val="000000"/>
                <w:sz w:val="18"/>
                <w:szCs w:val="18"/>
              </w:rPr>
            </w:pPr>
            <w:proofErr w:type="spellStart"/>
            <w:r>
              <w:rPr>
                <w:rFonts w:ascii="Aptos Narrow" w:hAnsi="Aptos Narrow"/>
                <w:color w:val="000000"/>
                <w:sz w:val="18"/>
                <w:szCs w:val="18"/>
              </w:rPr>
              <w:t>sdg</w:t>
            </w:r>
            <w:proofErr w:type="spellEnd"/>
          </w:p>
        </w:tc>
      </w:tr>
      <w:tr w:rsidR="00357F3C" w:rsidRPr="00CF5452" w14:paraId="032E6A5D" w14:textId="77777777" w:rsidTr="00357F3C">
        <w:trPr>
          <w:trHeight w:val="397"/>
        </w:trPr>
        <w:tc>
          <w:tcPr>
            <w:tcW w:w="1309" w:type="dxa"/>
            <w:noWrap/>
            <w:hideMark/>
          </w:tcPr>
          <w:p w14:paraId="156AB2E5"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w:t>
            </w:r>
          </w:p>
        </w:tc>
        <w:tc>
          <w:tcPr>
            <w:tcW w:w="6056" w:type="dxa"/>
            <w:hideMark/>
          </w:tcPr>
          <w:p w14:paraId="395DBF74"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technology, impact, development, developed, water,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team, public, company, dr, project, social, motion, international, design</w:t>
            </w:r>
          </w:p>
        </w:tc>
        <w:tc>
          <w:tcPr>
            <w:tcW w:w="1840" w:type="dxa"/>
          </w:tcPr>
          <w:p w14:paraId="308897A5"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CF5452" w14:paraId="0B82F51E" w14:textId="77777777" w:rsidTr="00357F3C">
        <w:trPr>
          <w:trHeight w:val="281"/>
        </w:trPr>
        <w:tc>
          <w:tcPr>
            <w:tcW w:w="1309" w:type="dxa"/>
            <w:noWrap/>
            <w:hideMark/>
          </w:tcPr>
          <w:p w14:paraId="26B327F6"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2</w:t>
            </w:r>
          </w:p>
        </w:tc>
        <w:tc>
          <w:tcPr>
            <w:tcW w:w="6056" w:type="dxa"/>
            <w:hideMark/>
          </w:tcPr>
          <w:p w14:paraId="4210C85C"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students, education, school, learning, teachers, schools, secondary, teaching, </w:t>
            </w:r>
            <w:proofErr w:type="spellStart"/>
            <w:r w:rsidRPr="00CF5452">
              <w:rPr>
                <w:rFonts w:ascii="Aptos Narrow" w:hAnsi="Aptos Narrow"/>
                <w:color w:val="000000"/>
                <w:sz w:val="18"/>
                <w:szCs w:val="18"/>
              </w:rPr>
              <w:t>chinese</w:t>
            </w:r>
            <w:proofErr w:type="spellEnd"/>
            <w:r w:rsidRPr="00CF5452">
              <w:rPr>
                <w:rFonts w:ascii="Aptos Narrow" w:hAnsi="Aptos Narrow"/>
                <w:color w:val="000000"/>
                <w:sz w:val="18"/>
                <w:szCs w:val="18"/>
              </w:rPr>
              <w:t>, programme, impact, language, curriculum, training, development</w:t>
            </w:r>
          </w:p>
        </w:tc>
        <w:tc>
          <w:tcPr>
            <w:tcW w:w="1840" w:type="dxa"/>
          </w:tcPr>
          <w:p w14:paraId="61300D81"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CF5452" w14:paraId="778D85E4" w14:textId="77777777" w:rsidTr="00357F3C">
        <w:trPr>
          <w:trHeight w:val="397"/>
        </w:trPr>
        <w:tc>
          <w:tcPr>
            <w:tcW w:w="1309" w:type="dxa"/>
            <w:noWrap/>
            <w:hideMark/>
          </w:tcPr>
          <w:p w14:paraId="3A023EEA"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3</w:t>
            </w:r>
          </w:p>
        </w:tc>
        <w:tc>
          <w:tcPr>
            <w:tcW w:w="6056" w:type="dxa"/>
            <w:hideMark/>
          </w:tcPr>
          <w:p w14:paraId="033467A2"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financial, risk, </w:t>
            </w:r>
            <w:proofErr w:type="spellStart"/>
            <w:r w:rsidRPr="00CF5452">
              <w:rPr>
                <w:rFonts w:ascii="Aptos Narrow" w:hAnsi="Aptos Narrow"/>
                <w:color w:val="000000"/>
                <w:sz w:val="18"/>
                <w:szCs w:val="18"/>
              </w:rPr>
              <w:t>afi</w:t>
            </w:r>
            <w:proofErr w:type="spellEnd"/>
            <w:r w:rsidRPr="00CF5452">
              <w:rPr>
                <w:rFonts w:ascii="Aptos Narrow" w:hAnsi="Aptos Narrow"/>
                <w:color w:val="000000"/>
                <w:sz w:val="18"/>
                <w:szCs w:val="18"/>
              </w:rPr>
              <w:t xml:space="preserve">, clinical, patients, credit, glaucoma, led, testing, impact, fintech, inclusion,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model, management</w:t>
            </w:r>
          </w:p>
        </w:tc>
        <w:tc>
          <w:tcPr>
            <w:tcW w:w="1840" w:type="dxa"/>
          </w:tcPr>
          <w:p w14:paraId="04637BB5"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CF5452" w14:paraId="790A69B3" w14:textId="77777777" w:rsidTr="00357F3C">
        <w:trPr>
          <w:trHeight w:val="397"/>
        </w:trPr>
        <w:tc>
          <w:tcPr>
            <w:tcW w:w="1309" w:type="dxa"/>
            <w:noWrap/>
            <w:hideMark/>
          </w:tcPr>
          <w:p w14:paraId="0B5660CA"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4</w:t>
            </w:r>
          </w:p>
        </w:tc>
        <w:tc>
          <w:tcPr>
            <w:tcW w:w="6056" w:type="dxa"/>
            <w:hideMark/>
          </w:tcPr>
          <w:p w14:paraId="0BCBD39E"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policy,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national, public, business, government, competition, diabetes, team, malaria, care, development, evidence, health, impact</w:t>
            </w:r>
          </w:p>
        </w:tc>
        <w:tc>
          <w:tcPr>
            <w:tcW w:w="1840" w:type="dxa"/>
          </w:tcPr>
          <w:p w14:paraId="08DF4944"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peace &amp; justice</w:t>
            </w:r>
          </w:p>
        </w:tc>
      </w:tr>
      <w:tr w:rsidR="00357F3C" w:rsidRPr="00CF5452" w14:paraId="3A994124" w14:textId="77777777" w:rsidTr="00357F3C">
        <w:trPr>
          <w:trHeight w:val="397"/>
        </w:trPr>
        <w:tc>
          <w:tcPr>
            <w:tcW w:w="1309" w:type="dxa"/>
            <w:noWrap/>
            <w:hideMark/>
          </w:tcPr>
          <w:p w14:paraId="1F85FA7B"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lastRenderedPageBreak/>
              <w:t>5</w:t>
            </w:r>
          </w:p>
        </w:tc>
        <w:tc>
          <w:tcPr>
            <w:tcW w:w="6056" w:type="dxa"/>
            <w:hideMark/>
          </w:tcPr>
          <w:p w14:paraId="71E6FD4C"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public, government, impact, policy, reform, media, social, political, dr, findings, international, </w:t>
            </w:r>
            <w:proofErr w:type="spellStart"/>
            <w:r w:rsidRPr="00CF5452">
              <w:rPr>
                <w:rFonts w:ascii="Aptos Narrow" w:hAnsi="Aptos Narrow"/>
                <w:color w:val="000000"/>
                <w:sz w:val="18"/>
                <w:szCs w:val="18"/>
              </w:rPr>
              <w:t>pfass</w:t>
            </w:r>
            <w:proofErr w:type="spellEnd"/>
            <w:r w:rsidRPr="00CF5452">
              <w:rPr>
                <w:rFonts w:ascii="Aptos Narrow" w:hAnsi="Aptos Narrow"/>
                <w:color w:val="000000"/>
                <w:sz w:val="18"/>
                <w:szCs w:val="18"/>
              </w:rPr>
              <w:t>, book, liver, people</w:t>
            </w:r>
          </w:p>
        </w:tc>
        <w:tc>
          <w:tcPr>
            <w:tcW w:w="1840" w:type="dxa"/>
          </w:tcPr>
          <w:p w14:paraId="4B91FCBA"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peace &amp; justice</w:t>
            </w:r>
          </w:p>
        </w:tc>
      </w:tr>
      <w:tr w:rsidR="00357F3C" w:rsidRPr="00CF5452" w14:paraId="63D36D8B" w14:textId="77777777" w:rsidTr="00357F3C">
        <w:trPr>
          <w:trHeight w:val="397"/>
        </w:trPr>
        <w:tc>
          <w:tcPr>
            <w:tcW w:w="1309" w:type="dxa"/>
            <w:noWrap/>
            <w:hideMark/>
          </w:tcPr>
          <w:p w14:paraId="2464C631"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6</w:t>
            </w:r>
          </w:p>
        </w:tc>
        <w:tc>
          <w:tcPr>
            <w:tcW w:w="6056" w:type="dxa"/>
            <w:hideMark/>
          </w:tcPr>
          <w:p w14:paraId="4913FD8C"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public, impact, health, government,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environmental, air, policy, project, construction, environment, team, urban, pollution, quality</w:t>
            </w:r>
          </w:p>
        </w:tc>
        <w:tc>
          <w:tcPr>
            <w:tcW w:w="1840" w:type="dxa"/>
          </w:tcPr>
          <w:p w14:paraId="62334463"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sustainable cities</w:t>
            </w:r>
          </w:p>
        </w:tc>
      </w:tr>
      <w:tr w:rsidR="00357F3C" w:rsidRPr="00CF5452" w14:paraId="6D4C9C8D" w14:textId="77777777" w:rsidTr="00357F3C">
        <w:trPr>
          <w:trHeight w:val="397"/>
        </w:trPr>
        <w:tc>
          <w:tcPr>
            <w:tcW w:w="1309" w:type="dxa"/>
            <w:noWrap/>
            <w:hideMark/>
          </w:tcPr>
          <w:p w14:paraId="411E56B2"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7</w:t>
            </w:r>
          </w:p>
        </w:tc>
        <w:tc>
          <w:tcPr>
            <w:tcW w:w="6056" w:type="dxa"/>
            <w:hideMark/>
          </w:tcPr>
          <w:p w14:paraId="43F0C567"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health, </w:t>
            </w:r>
            <w:proofErr w:type="spellStart"/>
            <w:r w:rsidRPr="00CF5452">
              <w:rPr>
                <w:rFonts w:ascii="Aptos Narrow" w:hAnsi="Aptos Narrow"/>
                <w:color w:val="000000"/>
                <w:sz w:val="18"/>
                <w:szCs w:val="18"/>
              </w:rPr>
              <w:t>chinese</w:t>
            </w:r>
            <w:proofErr w:type="spellEnd"/>
            <w:r w:rsidRPr="00CF5452">
              <w:rPr>
                <w:rFonts w:ascii="Aptos Narrow" w:hAnsi="Aptos Narrow"/>
                <w:color w:val="000000"/>
                <w:sz w:val="18"/>
                <w:szCs w:val="18"/>
              </w:rPr>
              <w:t>, service, services, hospital, clinical, children, patients, training, impact, social, government, intervention, mental, public</w:t>
            </w:r>
          </w:p>
        </w:tc>
        <w:tc>
          <w:tcPr>
            <w:tcW w:w="1840" w:type="dxa"/>
          </w:tcPr>
          <w:p w14:paraId="3B7E09D9"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CF5452" w14:paraId="65C34754" w14:textId="77777777" w:rsidTr="00357F3C">
        <w:trPr>
          <w:trHeight w:val="397"/>
        </w:trPr>
        <w:tc>
          <w:tcPr>
            <w:tcW w:w="1309" w:type="dxa"/>
            <w:noWrap/>
            <w:hideMark/>
          </w:tcPr>
          <w:p w14:paraId="2F1EBB72"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8</w:t>
            </w:r>
          </w:p>
        </w:tc>
        <w:tc>
          <w:tcPr>
            <w:tcW w:w="6056" w:type="dxa"/>
            <w:hideMark/>
          </w:tcPr>
          <w:p w14:paraId="4909BF62"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technology, company, team, energy, power, impact, systems, million, technologies, products, system, based, </w:t>
            </w:r>
            <w:proofErr w:type="spellStart"/>
            <w:r w:rsidRPr="00CF5452">
              <w:rPr>
                <w:rFonts w:ascii="Aptos Narrow" w:hAnsi="Aptos Narrow"/>
                <w:color w:val="000000"/>
                <w:sz w:val="18"/>
                <w:szCs w:val="18"/>
              </w:rPr>
              <w:t>hk</w:t>
            </w:r>
            <w:proofErr w:type="spellEnd"/>
            <w:r w:rsidRPr="00CF5452">
              <w:rPr>
                <w:rFonts w:ascii="Aptos Narrow" w:hAnsi="Aptos Narrow"/>
                <w:color w:val="000000"/>
                <w:sz w:val="18"/>
                <w:szCs w:val="18"/>
              </w:rPr>
              <w:t xml:space="preserve">,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developed</w:t>
            </w:r>
          </w:p>
        </w:tc>
        <w:tc>
          <w:tcPr>
            <w:tcW w:w="1840" w:type="dxa"/>
          </w:tcPr>
          <w:p w14:paraId="15D69FF5"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CF5452" w14:paraId="1EDD8E9A" w14:textId="77777777" w:rsidTr="00357F3C">
        <w:trPr>
          <w:trHeight w:val="397"/>
        </w:trPr>
        <w:tc>
          <w:tcPr>
            <w:tcW w:w="1309" w:type="dxa"/>
            <w:noWrap/>
            <w:hideMark/>
          </w:tcPr>
          <w:p w14:paraId="0F944CBE"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9</w:t>
            </w:r>
          </w:p>
        </w:tc>
        <w:tc>
          <w:tcPr>
            <w:tcW w:w="6056" w:type="dxa"/>
            <w:hideMark/>
          </w:tcPr>
          <w:p w14:paraId="4750C5BA" w14:textId="77777777" w:rsidR="00357F3C" w:rsidRPr="00CF5452" w:rsidRDefault="00357F3C" w:rsidP="00172D40">
            <w:pPr>
              <w:rPr>
                <w:rFonts w:ascii="Aptos Narrow" w:hAnsi="Aptos Narrow"/>
                <w:color w:val="000000"/>
                <w:sz w:val="18"/>
                <w:szCs w:val="18"/>
              </w:rPr>
            </w:pPr>
            <w:proofErr w:type="spellStart"/>
            <w:r w:rsidRPr="00CF5452">
              <w:rPr>
                <w:rFonts w:ascii="Aptos Narrow" w:hAnsi="Aptos Narrow"/>
                <w:color w:val="000000"/>
                <w:sz w:val="18"/>
                <w:szCs w:val="18"/>
              </w:rPr>
              <w:t>chinese</w:t>
            </w:r>
            <w:proofErr w:type="spellEnd"/>
            <w:r w:rsidRPr="00CF5452">
              <w:rPr>
                <w:rFonts w:ascii="Aptos Narrow" w:hAnsi="Aptos Narrow"/>
                <w:color w:val="000000"/>
                <w:sz w:val="18"/>
                <w:szCs w:val="18"/>
              </w:rPr>
              <w:t xml:space="preserve">,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xml:space="preserve">, literary, literature, </w:t>
            </w:r>
            <w:proofErr w:type="spellStart"/>
            <w:r w:rsidRPr="00CF5452">
              <w:rPr>
                <w:rFonts w:ascii="Aptos Narrow" w:hAnsi="Aptos Narrow"/>
                <w:color w:val="000000"/>
                <w:sz w:val="18"/>
                <w:szCs w:val="18"/>
              </w:rPr>
              <w:t>english</w:t>
            </w:r>
            <w:proofErr w:type="spellEnd"/>
            <w:r w:rsidRPr="00CF5452">
              <w:rPr>
                <w:rFonts w:ascii="Aptos Narrow" w:hAnsi="Aptos Narrow"/>
                <w:color w:val="000000"/>
                <w:sz w:val="18"/>
                <w:szCs w:val="18"/>
              </w:rPr>
              <w:t xml:space="preserve">, book, language, impact, public, international, translation, </w:t>
            </w:r>
            <w:proofErr w:type="spellStart"/>
            <w:r w:rsidRPr="00CF5452">
              <w:rPr>
                <w:rFonts w:ascii="Aptos Narrow" w:hAnsi="Aptos Narrow"/>
                <w:color w:val="000000"/>
                <w:sz w:val="18"/>
                <w:szCs w:val="18"/>
              </w:rPr>
              <w:t>klein</w:t>
            </w:r>
            <w:proofErr w:type="spellEnd"/>
            <w:r w:rsidRPr="00CF5452">
              <w:rPr>
                <w:rFonts w:ascii="Aptos Narrow" w:hAnsi="Aptos Narrow"/>
                <w:color w:val="000000"/>
                <w:sz w:val="18"/>
                <w:szCs w:val="18"/>
              </w:rPr>
              <w:t>, poetry, cultural, world</w:t>
            </w:r>
          </w:p>
        </w:tc>
        <w:tc>
          <w:tcPr>
            <w:tcW w:w="1840" w:type="dxa"/>
          </w:tcPr>
          <w:p w14:paraId="1F9B2B6C"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CF5452" w14:paraId="1988C996" w14:textId="77777777" w:rsidTr="00357F3C">
        <w:trPr>
          <w:trHeight w:val="276"/>
        </w:trPr>
        <w:tc>
          <w:tcPr>
            <w:tcW w:w="1309" w:type="dxa"/>
            <w:noWrap/>
            <w:hideMark/>
          </w:tcPr>
          <w:p w14:paraId="34B46A0C"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10</w:t>
            </w:r>
          </w:p>
        </w:tc>
        <w:tc>
          <w:tcPr>
            <w:tcW w:w="6056" w:type="dxa"/>
            <w:hideMark/>
          </w:tcPr>
          <w:p w14:paraId="0855241E"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policy, public, impact, accounting, financial, industry, government, business, corporate, prof, companies, findings, media, governance, population</w:t>
            </w:r>
          </w:p>
        </w:tc>
        <w:tc>
          <w:tcPr>
            <w:tcW w:w="1840" w:type="dxa"/>
          </w:tcPr>
          <w:p w14:paraId="426E38E0"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industry &amp; innovation</w:t>
            </w:r>
          </w:p>
        </w:tc>
      </w:tr>
      <w:tr w:rsidR="00357F3C" w:rsidRPr="00CF5452" w14:paraId="20AB49F9" w14:textId="77777777" w:rsidTr="00357F3C">
        <w:trPr>
          <w:trHeight w:val="397"/>
        </w:trPr>
        <w:tc>
          <w:tcPr>
            <w:tcW w:w="1309" w:type="dxa"/>
            <w:noWrap/>
            <w:hideMark/>
          </w:tcPr>
          <w:p w14:paraId="2FAA3BA9"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11</w:t>
            </w:r>
          </w:p>
        </w:tc>
        <w:tc>
          <w:tcPr>
            <w:tcW w:w="6056" w:type="dxa"/>
            <w:hideMark/>
          </w:tcPr>
          <w:p w14:paraId="30BF96C4"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film, public, data, studies, website, students, university, world, online, international, </w:t>
            </w:r>
            <w:proofErr w:type="spellStart"/>
            <w:r w:rsidRPr="00CF5452">
              <w:rPr>
                <w:rFonts w:ascii="Aptos Narrow" w:hAnsi="Aptos Narrow"/>
                <w:color w:val="000000"/>
                <w:sz w:val="18"/>
                <w:szCs w:val="18"/>
              </w:rPr>
              <w:t>chinese</w:t>
            </w:r>
            <w:proofErr w:type="spellEnd"/>
            <w:r w:rsidRPr="00CF5452">
              <w:rPr>
                <w:rFonts w:ascii="Aptos Narrow" w:hAnsi="Aptos Narrow"/>
                <w:color w:val="000000"/>
                <w:sz w:val="18"/>
                <w:szCs w:val="18"/>
              </w:rPr>
              <w:t xml:space="preserve">, impact, </w:t>
            </w:r>
            <w:proofErr w:type="spellStart"/>
            <w:r w:rsidRPr="00CF5452">
              <w:rPr>
                <w:rFonts w:ascii="Aptos Narrow" w:hAnsi="Aptos Narrow"/>
                <w:color w:val="000000"/>
                <w:sz w:val="18"/>
                <w:szCs w:val="18"/>
              </w:rPr>
              <w:t>acrc</w:t>
            </w:r>
            <w:proofErr w:type="spellEnd"/>
            <w:r w:rsidRPr="00CF5452">
              <w:rPr>
                <w:rFonts w:ascii="Aptos Narrow" w:hAnsi="Aptos Narrow"/>
                <w:color w:val="000000"/>
                <w:sz w:val="18"/>
                <w:szCs w:val="18"/>
              </w:rPr>
              <w:t>, compendium, language</w:t>
            </w:r>
          </w:p>
        </w:tc>
        <w:tc>
          <w:tcPr>
            <w:tcW w:w="1840" w:type="dxa"/>
          </w:tcPr>
          <w:p w14:paraId="5D4E51F7"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CF5452" w14:paraId="64BD1EFD" w14:textId="77777777" w:rsidTr="00357F3C">
        <w:trPr>
          <w:trHeight w:val="397"/>
        </w:trPr>
        <w:tc>
          <w:tcPr>
            <w:tcW w:w="1309" w:type="dxa"/>
            <w:noWrap/>
            <w:hideMark/>
          </w:tcPr>
          <w:p w14:paraId="664195BE"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12</w:t>
            </w:r>
          </w:p>
        </w:tc>
        <w:tc>
          <w:tcPr>
            <w:tcW w:w="6056" w:type="dxa"/>
            <w:hideMark/>
          </w:tcPr>
          <w:p w14:paraId="7D1A9461"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education, impact, development, pa, policy,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government, public, children, knowledge, team, physics, products, based, quality</w:t>
            </w:r>
          </w:p>
        </w:tc>
        <w:tc>
          <w:tcPr>
            <w:tcW w:w="1840" w:type="dxa"/>
          </w:tcPr>
          <w:p w14:paraId="4D6632F1"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CF5452" w14:paraId="0E28F194" w14:textId="77777777" w:rsidTr="00357F3C">
        <w:trPr>
          <w:trHeight w:val="397"/>
        </w:trPr>
        <w:tc>
          <w:tcPr>
            <w:tcW w:w="1309" w:type="dxa"/>
            <w:noWrap/>
            <w:hideMark/>
          </w:tcPr>
          <w:p w14:paraId="465ACF23"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13</w:t>
            </w:r>
          </w:p>
        </w:tc>
        <w:tc>
          <w:tcPr>
            <w:tcW w:w="6056" w:type="dxa"/>
            <w:hideMark/>
          </w:tcPr>
          <w:p w14:paraId="24C95BE4"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impact, development, government, technology, public, service, services, company, legal, team, professional, business, dr, </w:t>
            </w:r>
            <w:proofErr w:type="spellStart"/>
            <w:r w:rsidRPr="00CF5452">
              <w:rPr>
                <w:rFonts w:ascii="Aptos Narrow" w:hAnsi="Aptos Narrow"/>
                <w:color w:val="000000"/>
                <w:sz w:val="18"/>
                <w:szCs w:val="18"/>
              </w:rPr>
              <w:t>shaw</w:t>
            </w:r>
            <w:proofErr w:type="spellEnd"/>
            <w:r w:rsidRPr="00CF5452">
              <w:rPr>
                <w:rFonts w:ascii="Aptos Narrow" w:hAnsi="Aptos Narrow"/>
                <w:color w:val="000000"/>
                <w:sz w:val="18"/>
                <w:szCs w:val="18"/>
              </w:rPr>
              <w:t>, based</w:t>
            </w:r>
          </w:p>
        </w:tc>
        <w:tc>
          <w:tcPr>
            <w:tcW w:w="1840" w:type="dxa"/>
          </w:tcPr>
          <w:p w14:paraId="6190E187"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 xml:space="preserve">industry &amp; </w:t>
            </w:r>
            <w:proofErr w:type="spellStart"/>
            <w:r>
              <w:rPr>
                <w:rFonts w:ascii="Aptos Narrow" w:hAnsi="Aptos Narrow"/>
                <w:color w:val="000000"/>
                <w:sz w:val="18"/>
                <w:szCs w:val="18"/>
              </w:rPr>
              <w:t>innvoation</w:t>
            </w:r>
            <w:proofErr w:type="spellEnd"/>
          </w:p>
        </w:tc>
      </w:tr>
      <w:tr w:rsidR="00357F3C" w:rsidRPr="00CF5452" w14:paraId="1DDCC8A8" w14:textId="77777777" w:rsidTr="00357F3C">
        <w:trPr>
          <w:trHeight w:val="397"/>
        </w:trPr>
        <w:tc>
          <w:tcPr>
            <w:tcW w:w="1309" w:type="dxa"/>
            <w:noWrap/>
            <w:hideMark/>
          </w:tcPr>
          <w:p w14:paraId="53C88611"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14</w:t>
            </w:r>
          </w:p>
        </w:tc>
        <w:tc>
          <w:tcPr>
            <w:tcW w:w="6056" w:type="dxa"/>
            <w:hideMark/>
          </w:tcPr>
          <w:p w14:paraId="4ECC2912" w14:textId="77777777" w:rsidR="00357F3C" w:rsidRPr="00CF5452" w:rsidRDefault="00357F3C" w:rsidP="00172D40">
            <w:pPr>
              <w:rPr>
                <w:rFonts w:ascii="Aptos Narrow" w:hAnsi="Aptos Narrow"/>
                <w:color w:val="000000"/>
                <w:sz w:val="18"/>
                <w:szCs w:val="18"/>
              </w:rPr>
            </w:pP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xml:space="preserve">, social, history, local, </w:t>
            </w:r>
            <w:proofErr w:type="spellStart"/>
            <w:r w:rsidRPr="00CF5452">
              <w:rPr>
                <w:rFonts w:ascii="Aptos Narrow" w:hAnsi="Aptos Narrow"/>
                <w:color w:val="000000"/>
                <w:sz w:val="18"/>
                <w:szCs w:val="18"/>
              </w:rPr>
              <w:t>xxxxx</w:t>
            </w:r>
            <w:proofErr w:type="spellEnd"/>
            <w:r w:rsidRPr="00CF5452">
              <w:rPr>
                <w:rFonts w:ascii="Aptos Narrow" w:hAnsi="Aptos Narrow"/>
                <w:color w:val="000000"/>
                <w:sz w:val="18"/>
                <w:szCs w:val="18"/>
              </w:rPr>
              <w:t>, media, community, impact, project, public, heritage, policy, projects, government, development</w:t>
            </w:r>
          </w:p>
        </w:tc>
        <w:tc>
          <w:tcPr>
            <w:tcW w:w="1840" w:type="dxa"/>
          </w:tcPr>
          <w:p w14:paraId="6D1D734A"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r w:rsidR="00357F3C" w:rsidRPr="00CF5452" w14:paraId="6343CF7F" w14:textId="77777777" w:rsidTr="00357F3C">
        <w:trPr>
          <w:trHeight w:val="349"/>
        </w:trPr>
        <w:tc>
          <w:tcPr>
            <w:tcW w:w="1309" w:type="dxa"/>
            <w:noWrap/>
            <w:hideMark/>
          </w:tcPr>
          <w:p w14:paraId="3A0AA8BA"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15</w:t>
            </w:r>
          </w:p>
        </w:tc>
        <w:tc>
          <w:tcPr>
            <w:tcW w:w="6056" w:type="dxa"/>
            <w:hideMark/>
          </w:tcPr>
          <w:p w14:paraId="45F7BD4A" w14:textId="77777777" w:rsidR="00357F3C" w:rsidRPr="00CF5452" w:rsidRDefault="00357F3C" w:rsidP="00172D40">
            <w:pPr>
              <w:rPr>
                <w:rFonts w:ascii="Aptos Narrow" w:hAnsi="Aptos Narrow"/>
                <w:color w:val="000000"/>
                <w:sz w:val="18"/>
                <w:szCs w:val="18"/>
              </w:rPr>
            </w:pP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xml:space="preserve">, family, policy, financial, </w:t>
            </w:r>
            <w:proofErr w:type="spellStart"/>
            <w:r w:rsidRPr="00CF5452">
              <w:rPr>
                <w:rFonts w:ascii="Aptos Narrow" w:hAnsi="Aptos Narrow"/>
                <w:color w:val="000000"/>
                <w:sz w:val="18"/>
                <w:szCs w:val="18"/>
              </w:rPr>
              <w:t>zhang</w:t>
            </w:r>
            <w:proofErr w:type="spellEnd"/>
            <w:r w:rsidRPr="00CF5452">
              <w:rPr>
                <w:rFonts w:ascii="Aptos Narrow" w:hAnsi="Aptos Narrow"/>
                <w:color w:val="000000"/>
                <w:sz w:val="18"/>
                <w:szCs w:val="18"/>
              </w:rPr>
              <w:t>, professor, investment, public, impact, publication, government, securities, thinking, investors, governance</w:t>
            </w:r>
          </w:p>
        </w:tc>
        <w:tc>
          <w:tcPr>
            <w:tcW w:w="1840" w:type="dxa"/>
          </w:tcPr>
          <w:p w14:paraId="585C2D54"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peace &amp; justice</w:t>
            </w:r>
          </w:p>
        </w:tc>
      </w:tr>
      <w:tr w:rsidR="00357F3C" w:rsidRPr="00CF5452" w14:paraId="3297A094" w14:textId="77777777" w:rsidTr="00357F3C">
        <w:trPr>
          <w:trHeight w:val="326"/>
        </w:trPr>
        <w:tc>
          <w:tcPr>
            <w:tcW w:w="1309" w:type="dxa"/>
            <w:noWrap/>
            <w:hideMark/>
          </w:tcPr>
          <w:p w14:paraId="3B7C2F20"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16</w:t>
            </w:r>
          </w:p>
        </w:tc>
        <w:tc>
          <w:tcPr>
            <w:tcW w:w="6056" w:type="dxa"/>
            <w:hideMark/>
          </w:tcPr>
          <w:p w14:paraId="2628BF5C"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system, technology, industry, </w:t>
            </w:r>
            <w:proofErr w:type="spellStart"/>
            <w:r w:rsidRPr="00CF5452">
              <w:rPr>
                <w:rFonts w:ascii="Aptos Narrow" w:hAnsi="Aptos Narrow"/>
                <w:color w:val="000000"/>
                <w:sz w:val="18"/>
                <w:szCs w:val="18"/>
              </w:rPr>
              <w:t>hk</w:t>
            </w:r>
            <w:proofErr w:type="spellEnd"/>
            <w:r w:rsidRPr="00CF5452">
              <w:rPr>
                <w:rFonts w:ascii="Aptos Narrow" w:hAnsi="Aptos Narrow"/>
                <w:color w:val="000000"/>
                <w:sz w:val="18"/>
                <w:szCs w:val="18"/>
              </w:rPr>
              <w:t xml:space="preserve">, data, based, company, design,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systems, technologies, team, products, developed, time</w:t>
            </w:r>
          </w:p>
        </w:tc>
        <w:tc>
          <w:tcPr>
            <w:tcW w:w="1840" w:type="dxa"/>
          </w:tcPr>
          <w:p w14:paraId="71144B3F" w14:textId="77777777" w:rsidR="00357F3C" w:rsidRDefault="00357F3C" w:rsidP="00172D40">
            <w:pPr>
              <w:rPr>
                <w:rFonts w:ascii="Aptos Narrow" w:hAnsi="Aptos Narrow"/>
                <w:color w:val="000000"/>
                <w:sz w:val="18"/>
                <w:szCs w:val="18"/>
              </w:rPr>
            </w:pPr>
            <w:r>
              <w:rPr>
                <w:rFonts w:ascii="Aptos Narrow" w:hAnsi="Aptos Narrow"/>
                <w:color w:val="000000"/>
                <w:sz w:val="18"/>
                <w:szCs w:val="18"/>
              </w:rPr>
              <w:t>industry and innovation</w:t>
            </w:r>
          </w:p>
        </w:tc>
      </w:tr>
      <w:tr w:rsidR="00357F3C" w:rsidRPr="00CF5452" w14:paraId="71999871" w14:textId="77777777" w:rsidTr="00357F3C">
        <w:trPr>
          <w:trHeight w:val="397"/>
        </w:trPr>
        <w:tc>
          <w:tcPr>
            <w:tcW w:w="1309" w:type="dxa"/>
            <w:noWrap/>
            <w:hideMark/>
          </w:tcPr>
          <w:p w14:paraId="7DF82ECB"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17</w:t>
            </w:r>
          </w:p>
        </w:tc>
        <w:tc>
          <w:tcPr>
            <w:tcW w:w="6056" w:type="dxa"/>
            <w:hideMark/>
          </w:tcPr>
          <w:p w14:paraId="35282A91" w14:textId="77777777" w:rsidR="00357F3C" w:rsidRPr="00CF5452" w:rsidRDefault="00357F3C" w:rsidP="00172D40">
            <w:pPr>
              <w:rPr>
                <w:rFonts w:ascii="Aptos Narrow" w:hAnsi="Aptos Narrow"/>
                <w:color w:val="000000"/>
                <w:sz w:val="18"/>
                <w:szCs w:val="18"/>
              </w:rPr>
            </w:pPr>
            <w:proofErr w:type="spellStart"/>
            <w:r w:rsidRPr="00CF5452">
              <w:rPr>
                <w:rFonts w:ascii="Aptos Narrow" w:hAnsi="Aptos Narrow"/>
                <w:color w:val="000000"/>
                <w:sz w:val="18"/>
                <w:szCs w:val="18"/>
              </w:rPr>
              <w:t>hku</w:t>
            </w:r>
            <w:proofErr w:type="spellEnd"/>
            <w:r w:rsidRPr="00CF5452">
              <w:rPr>
                <w:rFonts w:ascii="Aptos Narrow" w:hAnsi="Aptos Narrow"/>
                <w:color w:val="000000"/>
                <w:sz w:val="18"/>
                <w:szCs w:val="18"/>
              </w:rPr>
              <w:t>, health, treatment, government, policy, drug, public, pollution, lighting, light, team, control, development, bis, source</w:t>
            </w:r>
          </w:p>
        </w:tc>
        <w:tc>
          <w:tcPr>
            <w:tcW w:w="1840" w:type="dxa"/>
          </w:tcPr>
          <w:p w14:paraId="505BECD5"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CF5452" w14:paraId="7B42BAD7" w14:textId="77777777" w:rsidTr="00357F3C">
        <w:trPr>
          <w:trHeight w:val="397"/>
        </w:trPr>
        <w:tc>
          <w:tcPr>
            <w:tcW w:w="1309" w:type="dxa"/>
            <w:noWrap/>
            <w:hideMark/>
          </w:tcPr>
          <w:p w14:paraId="2C7A2AED"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18</w:t>
            </w:r>
          </w:p>
        </w:tc>
        <w:tc>
          <w:tcPr>
            <w:tcW w:w="6056" w:type="dxa"/>
            <w:hideMark/>
          </w:tcPr>
          <w:p w14:paraId="65CD93F2"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clinical, cancer, company, training, services, ink, based, development, impact, patients,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care, public, trials, developed</w:t>
            </w:r>
          </w:p>
        </w:tc>
        <w:tc>
          <w:tcPr>
            <w:tcW w:w="1840" w:type="dxa"/>
          </w:tcPr>
          <w:p w14:paraId="2B6921CF"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good health</w:t>
            </w:r>
          </w:p>
        </w:tc>
      </w:tr>
      <w:tr w:rsidR="00357F3C" w:rsidRPr="00CF5452" w14:paraId="66FB8AE9" w14:textId="77777777" w:rsidTr="00357F3C">
        <w:trPr>
          <w:trHeight w:val="397"/>
        </w:trPr>
        <w:tc>
          <w:tcPr>
            <w:tcW w:w="1309" w:type="dxa"/>
            <w:noWrap/>
            <w:hideMark/>
          </w:tcPr>
          <w:p w14:paraId="4A06D699"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19</w:t>
            </w:r>
          </w:p>
        </w:tc>
        <w:tc>
          <w:tcPr>
            <w:tcW w:w="6056" w:type="dxa"/>
            <w:hideMark/>
          </w:tcPr>
          <w:p w14:paraId="0363753E" w14:textId="77777777" w:rsidR="00357F3C" w:rsidRPr="00CF5452" w:rsidRDefault="00357F3C" w:rsidP="00172D40">
            <w:pPr>
              <w:rPr>
                <w:rFonts w:ascii="Aptos Narrow" w:hAnsi="Aptos Narrow"/>
                <w:color w:val="000000"/>
                <w:sz w:val="18"/>
                <w:szCs w:val="18"/>
              </w:rPr>
            </w:pPr>
            <w:r w:rsidRPr="00CF5452">
              <w:rPr>
                <w:rFonts w:ascii="Aptos Narrow" w:hAnsi="Aptos Narrow"/>
                <w:color w:val="000000"/>
                <w:sz w:val="18"/>
                <w:szCs w:val="18"/>
              </w:rPr>
              <w:t xml:space="preserve">cultural, art, public, </w:t>
            </w:r>
            <w:proofErr w:type="spellStart"/>
            <w:r w:rsidRPr="00CF5452">
              <w:rPr>
                <w:rFonts w:ascii="Aptos Narrow" w:hAnsi="Aptos Narrow"/>
                <w:color w:val="000000"/>
                <w:sz w:val="18"/>
                <w:szCs w:val="18"/>
              </w:rPr>
              <w:t>chinese</w:t>
            </w:r>
            <w:proofErr w:type="spellEnd"/>
            <w:r w:rsidRPr="00CF5452">
              <w:rPr>
                <w:rFonts w:ascii="Aptos Narrow" w:hAnsi="Aptos Narrow"/>
                <w:color w:val="000000"/>
                <w:sz w:val="18"/>
                <w:szCs w:val="18"/>
              </w:rPr>
              <w:t xml:space="preserve">, </w:t>
            </w:r>
            <w:proofErr w:type="spellStart"/>
            <w:r w:rsidRPr="00CF5452">
              <w:rPr>
                <w:rFonts w:ascii="Aptos Narrow" w:hAnsi="Aptos Narrow"/>
                <w:color w:val="000000"/>
                <w:sz w:val="18"/>
                <w:szCs w:val="18"/>
              </w:rPr>
              <w:t>china</w:t>
            </w:r>
            <w:proofErr w:type="spellEnd"/>
            <w:r w:rsidRPr="00CF5452">
              <w:rPr>
                <w:rFonts w:ascii="Aptos Narrow" w:hAnsi="Aptos Narrow"/>
                <w:color w:val="000000"/>
                <w:sz w:val="18"/>
                <w:szCs w:val="18"/>
              </w:rPr>
              <w:t>, impact, international, exhibition, tourism, artists, music, local, project, media, index</w:t>
            </w:r>
          </w:p>
        </w:tc>
        <w:tc>
          <w:tcPr>
            <w:tcW w:w="1840" w:type="dxa"/>
          </w:tcPr>
          <w:p w14:paraId="14A3B24A" w14:textId="77777777" w:rsidR="00357F3C" w:rsidRPr="00CF5452" w:rsidRDefault="00357F3C" w:rsidP="00172D40">
            <w:pPr>
              <w:rPr>
                <w:rFonts w:ascii="Aptos Narrow" w:hAnsi="Aptos Narrow"/>
                <w:color w:val="000000"/>
                <w:sz w:val="18"/>
                <w:szCs w:val="18"/>
              </w:rPr>
            </w:pPr>
            <w:r>
              <w:rPr>
                <w:rFonts w:ascii="Aptos Narrow" w:hAnsi="Aptos Narrow"/>
                <w:color w:val="000000"/>
                <w:sz w:val="18"/>
                <w:szCs w:val="18"/>
              </w:rPr>
              <w:t>quality education</w:t>
            </w:r>
          </w:p>
        </w:tc>
      </w:tr>
    </w:tbl>
    <w:p w14:paraId="5B0CF82A" w14:textId="77777777" w:rsidR="00C33159" w:rsidRDefault="00C33159" w:rsidP="00C33159">
      <w:pPr>
        <w:spacing w:line="360" w:lineRule="auto"/>
        <w:rPr>
          <w:i/>
          <w:iCs/>
          <w:color w:val="000000" w:themeColor="text1"/>
        </w:rPr>
      </w:pPr>
    </w:p>
    <w:p w14:paraId="35F9CDE1" w14:textId="77777777" w:rsidR="00C33159" w:rsidRDefault="00C33159" w:rsidP="00A80129">
      <w:pPr>
        <w:spacing w:line="276" w:lineRule="auto"/>
        <w:rPr>
          <w:b/>
          <w:highlight w:val="white"/>
        </w:rPr>
      </w:pPr>
    </w:p>
    <w:p w14:paraId="6DFBD9A0" w14:textId="77777777" w:rsidR="00C33159" w:rsidRDefault="00C33159" w:rsidP="00A80129">
      <w:pPr>
        <w:spacing w:line="276" w:lineRule="auto"/>
        <w:rPr>
          <w:b/>
          <w:highlight w:val="white"/>
        </w:rPr>
      </w:pPr>
    </w:p>
    <w:p w14:paraId="54D3B767" w14:textId="1A00C5FD" w:rsidR="003B37A2" w:rsidRPr="003B37A2" w:rsidRDefault="00446BEF" w:rsidP="003B37A2">
      <w:pPr>
        <w:rPr>
          <w:rFonts w:asciiTheme="majorBidi" w:hAnsiTheme="majorBidi" w:cstheme="majorBidi"/>
          <w:color w:val="000000" w:themeColor="text1"/>
        </w:rPr>
      </w:pPr>
      <w:r w:rsidRPr="00DE02DA">
        <w:rPr>
          <w:bCs/>
        </w:rPr>
        <w:t xml:space="preserve">Supplementary Table </w:t>
      </w:r>
      <w:r>
        <w:rPr>
          <w:bCs/>
        </w:rPr>
        <w:t xml:space="preserve">5. </w:t>
      </w:r>
      <w:r w:rsidR="00477266">
        <w:rPr>
          <w:rFonts w:asciiTheme="majorBidi" w:hAnsiTheme="majorBidi" w:cstheme="majorBidi"/>
          <w:color w:val="000000" w:themeColor="text1"/>
        </w:rPr>
        <w:t>R</w:t>
      </w:r>
      <w:r w:rsidR="00477266" w:rsidRPr="003B37A2">
        <w:rPr>
          <w:rFonts w:asciiTheme="majorBidi" w:hAnsiTheme="majorBidi" w:cstheme="majorBidi"/>
          <w:color w:val="000000" w:themeColor="text1"/>
        </w:rPr>
        <w:t xml:space="preserve">esults of multiple linear regression on adjusted match percentage by </w:t>
      </w:r>
      <w:r w:rsidR="00477266">
        <w:rPr>
          <w:rFonts w:asciiTheme="majorBidi" w:hAnsiTheme="majorBidi" w:cstheme="majorBidi"/>
          <w:color w:val="000000" w:themeColor="text1"/>
        </w:rPr>
        <w:t>SDG</w:t>
      </w:r>
      <w:r w:rsidR="00477266" w:rsidRPr="003B37A2">
        <w:rPr>
          <w:rFonts w:asciiTheme="majorBidi" w:hAnsiTheme="majorBidi" w:cstheme="majorBidi"/>
          <w:color w:val="000000" w:themeColor="text1"/>
        </w:rPr>
        <w:t xml:space="preserve"> category and country </w:t>
      </w:r>
      <w:r w:rsidR="003B37A2" w:rsidRPr="003B37A2">
        <w:rPr>
          <w:rFonts w:asciiTheme="majorBidi" w:hAnsiTheme="majorBidi" w:cstheme="majorBidi"/>
          <w:color w:val="000000" w:themeColor="text1"/>
        </w:rPr>
        <w:t>(ref = UK)</w:t>
      </w:r>
    </w:p>
    <w:p w14:paraId="592FBC3D" w14:textId="77777777" w:rsidR="003B37A2" w:rsidRDefault="003B37A2" w:rsidP="003B37A2"/>
    <w:tbl>
      <w:tblPr>
        <w:tblW w:w="9188" w:type="dxa"/>
        <w:tblLook w:val="04A0" w:firstRow="1" w:lastRow="0" w:firstColumn="1" w:lastColumn="0" w:noHBand="0" w:noVBand="1"/>
      </w:tblPr>
      <w:tblGrid>
        <w:gridCol w:w="2717"/>
        <w:gridCol w:w="1475"/>
        <w:gridCol w:w="1298"/>
        <w:gridCol w:w="1301"/>
        <w:gridCol w:w="1194"/>
        <w:gridCol w:w="1203"/>
      </w:tblGrid>
      <w:tr w:rsidR="003B37A2" w:rsidRPr="00067C76" w14:paraId="3BDE5E0C" w14:textId="77777777" w:rsidTr="00057628">
        <w:trPr>
          <w:trHeight w:val="324"/>
        </w:trPr>
        <w:tc>
          <w:tcPr>
            <w:tcW w:w="2717" w:type="dxa"/>
            <w:tcBorders>
              <w:top w:val="nil"/>
              <w:left w:val="nil"/>
              <w:bottom w:val="nil"/>
              <w:right w:val="nil"/>
            </w:tcBorders>
            <w:noWrap/>
            <w:vAlign w:val="bottom"/>
            <w:hideMark/>
          </w:tcPr>
          <w:p w14:paraId="1755577D"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SDG Category     </w:t>
            </w:r>
          </w:p>
        </w:tc>
        <w:tc>
          <w:tcPr>
            <w:tcW w:w="1475" w:type="dxa"/>
            <w:tcBorders>
              <w:top w:val="nil"/>
              <w:left w:val="nil"/>
              <w:bottom w:val="nil"/>
              <w:right w:val="nil"/>
            </w:tcBorders>
            <w:noWrap/>
            <w:vAlign w:val="bottom"/>
            <w:hideMark/>
          </w:tcPr>
          <w:p w14:paraId="400A1C65"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Estimate (Intercept) </w:t>
            </w:r>
          </w:p>
        </w:tc>
        <w:tc>
          <w:tcPr>
            <w:tcW w:w="1298" w:type="dxa"/>
            <w:tcBorders>
              <w:top w:val="nil"/>
              <w:left w:val="nil"/>
              <w:bottom w:val="nil"/>
              <w:right w:val="nil"/>
            </w:tcBorders>
            <w:noWrap/>
            <w:vAlign w:val="bottom"/>
            <w:hideMark/>
          </w:tcPr>
          <w:p w14:paraId="5EF01B31"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Estimate (AU)    </w:t>
            </w:r>
          </w:p>
        </w:tc>
        <w:tc>
          <w:tcPr>
            <w:tcW w:w="1301" w:type="dxa"/>
            <w:tcBorders>
              <w:top w:val="nil"/>
              <w:left w:val="nil"/>
              <w:bottom w:val="nil"/>
              <w:right w:val="nil"/>
            </w:tcBorders>
            <w:noWrap/>
            <w:vAlign w:val="bottom"/>
            <w:hideMark/>
          </w:tcPr>
          <w:p w14:paraId="3C501219"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Estimate (HK)   </w:t>
            </w:r>
          </w:p>
        </w:tc>
        <w:tc>
          <w:tcPr>
            <w:tcW w:w="1194" w:type="dxa"/>
            <w:tcBorders>
              <w:top w:val="nil"/>
              <w:left w:val="nil"/>
              <w:bottom w:val="nil"/>
              <w:right w:val="nil"/>
            </w:tcBorders>
            <w:noWrap/>
            <w:vAlign w:val="bottom"/>
            <w:hideMark/>
          </w:tcPr>
          <w:p w14:paraId="66D3271D"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p-value (AU)    </w:t>
            </w:r>
          </w:p>
        </w:tc>
        <w:tc>
          <w:tcPr>
            <w:tcW w:w="1203" w:type="dxa"/>
            <w:tcBorders>
              <w:top w:val="nil"/>
              <w:left w:val="nil"/>
              <w:bottom w:val="nil"/>
              <w:right w:val="nil"/>
            </w:tcBorders>
            <w:noWrap/>
            <w:vAlign w:val="bottom"/>
            <w:hideMark/>
          </w:tcPr>
          <w:p w14:paraId="4D90822A" w14:textId="77777777" w:rsidR="003B37A2" w:rsidRPr="00067C76" w:rsidRDefault="003B37A2" w:rsidP="00936ACA">
            <w:pPr>
              <w:rPr>
                <w:rFonts w:ascii="Aptos Narrow" w:hAnsi="Aptos Narrow"/>
                <w:b/>
                <w:bCs/>
                <w:color w:val="000000" w:themeColor="text1"/>
                <w:sz w:val="18"/>
                <w:szCs w:val="18"/>
              </w:rPr>
            </w:pPr>
            <w:r w:rsidRPr="00067C76">
              <w:rPr>
                <w:rFonts w:ascii="Aptos Narrow" w:hAnsi="Aptos Narrow"/>
                <w:b/>
                <w:bCs/>
                <w:color w:val="000000" w:themeColor="text1"/>
                <w:sz w:val="18"/>
                <w:szCs w:val="18"/>
              </w:rPr>
              <w:t xml:space="preserve"> p-value (HK)   </w:t>
            </w:r>
          </w:p>
        </w:tc>
      </w:tr>
      <w:tr w:rsidR="003B37A2" w:rsidRPr="00067C76" w14:paraId="5BC3DCF0" w14:textId="77777777" w:rsidTr="00057628">
        <w:trPr>
          <w:trHeight w:val="324"/>
        </w:trPr>
        <w:tc>
          <w:tcPr>
            <w:tcW w:w="2717" w:type="dxa"/>
            <w:tcBorders>
              <w:top w:val="nil"/>
              <w:left w:val="nil"/>
              <w:bottom w:val="nil"/>
              <w:right w:val="nil"/>
            </w:tcBorders>
            <w:noWrap/>
            <w:vAlign w:val="bottom"/>
            <w:hideMark/>
          </w:tcPr>
          <w:p w14:paraId="5CCAD590"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no poverty       </w:t>
            </w:r>
          </w:p>
        </w:tc>
        <w:tc>
          <w:tcPr>
            <w:tcW w:w="1475" w:type="dxa"/>
            <w:tcBorders>
              <w:top w:val="nil"/>
              <w:left w:val="nil"/>
              <w:bottom w:val="nil"/>
              <w:right w:val="nil"/>
            </w:tcBorders>
            <w:noWrap/>
            <w:vAlign w:val="bottom"/>
            <w:hideMark/>
          </w:tcPr>
          <w:p w14:paraId="6C6FE20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0.0517</w:t>
            </w:r>
          </w:p>
        </w:tc>
        <w:tc>
          <w:tcPr>
            <w:tcW w:w="1298" w:type="dxa"/>
            <w:tcBorders>
              <w:top w:val="nil"/>
              <w:left w:val="nil"/>
              <w:bottom w:val="nil"/>
              <w:right w:val="nil"/>
            </w:tcBorders>
            <w:noWrap/>
            <w:vAlign w:val="bottom"/>
            <w:hideMark/>
          </w:tcPr>
          <w:p w14:paraId="1B3F3C4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0.0041</w:t>
            </w:r>
          </w:p>
        </w:tc>
        <w:tc>
          <w:tcPr>
            <w:tcW w:w="1301" w:type="dxa"/>
            <w:tcBorders>
              <w:top w:val="nil"/>
              <w:left w:val="nil"/>
              <w:bottom w:val="nil"/>
              <w:right w:val="nil"/>
            </w:tcBorders>
            <w:noWrap/>
            <w:vAlign w:val="bottom"/>
            <w:hideMark/>
          </w:tcPr>
          <w:p w14:paraId="63F73A17"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-0.0022</w:t>
            </w:r>
          </w:p>
        </w:tc>
        <w:tc>
          <w:tcPr>
            <w:tcW w:w="1194" w:type="dxa"/>
            <w:tcBorders>
              <w:top w:val="nil"/>
              <w:left w:val="nil"/>
              <w:bottom w:val="nil"/>
              <w:right w:val="nil"/>
            </w:tcBorders>
            <w:noWrap/>
            <w:vAlign w:val="bottom"/>
            <w:hideMark/>
          </w:tcPr>
          <w:p w14:paraId="1E7C7234"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 </w:t>
            </w:r>
          </w:p>
        </w:tc>
        <w:tc>
          <w:tcPr>
            <w:tcW w:w="1203" w:type="dxa"/>
            <w:tcBorders>
              <w:top w:val="nil"/>
              <w:left w:val="nil"/>
              <w:bottom w:val="nil"/>
              <w:right w:val="nil"/>
            </w:tcBorders>
            <w:noWrap/>
            <w:vAlign w:val="bottom"/>
            <w:hideMark/>
          </w:tcPr>
          <w:p w14:paraId="2735F34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0.1093</w:t>
            </w:r>
          </w:p>
        </w:tc>
      </w:tr>
      <w:tr w:rsidR="003B37A2" w:rsidRPr="00067C76" w14:paraId="22AA4607" w14:textId="77777777" w:rsidTr="00057628">
        <w:trPr>
          <w:trHeight w:val="324"/>
        </w:trPr>
        <w:tc>
          <w:tcPr>
            <w:tcW w:w="2717" w:type="dxa"/>
            <w:tcBorders>
              <w:top w:val="nil"/>
              <w:left w:val="nil"/>
              <w:bottom w:val="nil"/>
              <w:right w:val="nil"/>
            </w:tcBorders>
            <w:noWrap/>
            <w:vAlign w:val="bottom"/>
            <w:hideMark/>
          </w:tcPr>
          <w:p w14:paraId="03FFC8B8"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zero hunger      </w:t>
            </w:r>
          </w:p>
        </w:tc>
        <w:tc>
          <w:tcPr>
            <w:tcW w:w="1475" w:type="dxa"/>
            <w:tcBorders>
              <w:top w:val="nil"/>
              <w:left w:val="nil"/>
              <w:bottom w:val="nil"/>
              <w:right w:val="nil"/>
            </w:tcBorders>
            <w:noWrap/>
            <w:vAlign w:val="bottom"/>
            <w:hideMark/>
          </w:tcPr>
          <w:p w14:paraId="06C3F30B"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0.0576</w:t>
            </w:r>
          </w:p>
        </w:tc>
        <w:tc>
          <w:tcPr>
            <w:tcW w:w="1298" w:type="dxa"/>
            <w:tcBorders>
              <w:top w:val="nil"/>
              <w:left w:val="nil"/>
              <w:bottom w:val="nil"/>
              <w:right w:val="nil"/>
            </w:tcBorders>
            <w:noWrap/>
            <w:vAlign w:val="bottom"/>
            <w:hideMark/>
          </w:tcPr>
          <w:p w14:paraId="264FA95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0.008</w:t>
            </w:r>
          </w:p>
        </w:tc>
        <w:tc>
          <w:tcPr>
            <w:tcW w:w="1301" w:type="dxa"/>
            <w:tcBorders>
              <w:top w:val="nil"/>
              <w:left w:val="nil"/>
              <w:bottom w:val="nil"/>
              <w:right w:val="nil"/>
            </w:tcBorders>
            <w:noWrap/>
            <w:vAlign w:val="bottom"/>
            <w:hideMark/>
          </w:tcPr>
          <w:p w14:paraId="591F445E"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0.0005</w:t>
            </w:r>
          </w:p>
        </w:tc>
        <w:tc>
          <w:tcPr>
            <w:tcW w:w="1194" w:type="dxa"/>
            <w:tcBorders>
              <w:top w:val="nil"/>
              <w:left w:val="nil"/>
              <w:bottom w:val="nil"/>
              <w:right w:val="nil"/>
            </w:tcBorders>
            <w:noWrap/>
            <w:vAlign w:val="bottom"/>
            <w:hideMark/>
          </w:tcPr>
          <w:p w14:paraId="1F8EAFF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4001DDE4"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0.7227</w:t>
            </w:r>
          </w:p>
        </w:tc>
      </w:tr>
      <w:tr w:rsidR="003B37A2" w:rsidRPr="00067C76" w14:paraId="16C242A6" w14:textId="77777777" w:rsidTr="00057628">
        <w:trPr>
          <w:trHeight w:val="324"/>
        </w:trPr>
        <w:tc>
          <w:tcPr>
            <w:tcW w:w="2717" w:type="dxa"/>
            <w:tcBorders>
              <w:top w:val="nil"/>
              <w:left w:val="nil"/>
              <w:bottom w:val="nil"/>
              <w:right w:val="nil"/>
            </w:tcBorders>
            <w:noWrap/>
            <w:vAlign w:val="bottom"/>
            <w:hideMark/>
          </w:tcPr>
          <w:p w14:paraId="794D37FB"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good health      </w:t>
            </w:r>
          </w:p>
        </w:tc>
        <w:tc>
          <w:tcPr>
            <w:tcW w:w="1475" w:type="dxa"/>
            <w:tcBorders>
              <w:top w:val="nil"/>
              <w:left w:val="nil"/>
              <w:bottom w:val="nil"/>
              <w:right w:val="nil"/>
            </w:tcBorders>
            <w:noWrap/>
            <w:vAlign w:val="bottom"/>
            <w:hideMark/>
          </w:tcPr>
          <w:p w14:paraId="2269964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0.0559</w:t>
            </w:r>
          </w:p>
        </w:tc>
        <w:tc>
          <w:tcPr>
            <w:tcW w:w="1298" w:type="dxa"/>
            <w:tcBorders>
              <w:top w:val="nil"/>
              <w:left w:val="nil"/>
              <w:bottom w:val="nil"/>
              <w:right w:val="nil"/>
            </w:tcBorders>
            <w:noWrap/>
            <w:vAlign w:val="bottom"/>
            <w:hideMark/>
          </w:tcPr>
          <w:p w14:paraId="47B7635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0.0068</w:t>
            </w:r>
          </w:p>
        </w:tc>
        <w:tc>
          <w:tcPr>
            <w:tcW w:w="1301" w:type="dxa"/>
            <w:tcBorders>
              <w:top w:val="nil"/>
              <w:left w:val="nil"/>
              <w:bottom w:val="nil"/>
              <w:right w:val="nil"/>
            </w:tcBorders>
            <w:noWrap/>
            <w:vAlign w:val="bottom"/>
            <w:hideMark/>
          </w:tcPr>
          <w:p w14:paraId="616A9489"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-0.0018</w:t>
            </w:r>
          </w:p>
        </w:tc>
        <w:tc>
          <w:tcPr>
            <w:tcW w:w="1194" w:type="dxa"/>
            <w:tcBorders>
              <w:top w:val="nil"/>
              <w:left w:val="nil"/>
              <w:bottom w:val="nil"/>
              <w:right w:val="nil"/>
            </w:tcBorders>
            <w:noWrap/>
            <w:vAlign w:val="bottom"/>
            <w:hideMark/>
          </w:tcPr>
          <w:p w14:paraId="50D131B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046E4E6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0.2781</w:t>
            </w:r>
          </w:p>
        </w:tc>
      </w:tr>
      <w:tr w:rsidR="003B37A2" w:rsidRPr="00067C76" w14:paraId="125DB6DE" w14:textId="77777777" w:rsidTr="00057628">
        <w:trPr>
          <w:trHeight w:val="324"/>
        </w:trPr>
        <w:tc>
          <w:tcPr>
            <w:tcW w:w="2717" w:type="dxa"/>
            <w:tcBorders>
              <w:top w:val="nil"/>
              <w:left w:val="nil"/>
              <w:bottom w:val="nil"/>
              <w:right w:val="nil"/>
            </w:tcBorders>
            <w:noWrap/>
            <w:vAlign w:val="bottom"/>
            <w:hideMark/>
          </w:tcPr>
          <w:p w14:paraId="3583987F"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quality education</w:t>
            </w:r>
          </w:p>
        </w:tc>
        <w:tc>
          <w:tcPr>
            <w:tcW w:w="1475" w:type="dxa"/>
            <w:tcBorders>
              <w:top w:val="nil"/>
              <w:left w:val="nil"/>
              <w:bottom w:val="nil"/>
              <w:right w:val="nil"/>
            </w:tcBorders>
            <w:noWrap/>
            <w:vAlign w:val="bottom"/>
            <w:hideMark/>
          </w:tcPr>
          <w:p w14:paraId="147E10D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0.0691</w:t>
            </w:r>
          </w:p>
        </w:tc>
        <w:tc>
          <w:tcPr>
            <w:tcW w:w="1298" w:type="dxa"/>
            <w:tcBorders>
              <w:top w:val="nil"/>
              <w:left w:val="nil"/>
              <w:bottom w:val="nil"/>
              <w:right w:val="nil"/>
            </w:tcBorders>
            <w:noWrap/>
            <w:vAlign w:val="bottom"/>
            <w:hideMark/>
          </w:tcPr>
          <w:p w14:paraId="4358AD4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0.0049</w:t>
            </w:r>
          </w:p>
        </w:tc>
        <w:tc>
          <w:tcPr>
            <w:tcW w:w="1301" w:type="dxa"/>
            <w:tcBorders>
              <w:top w:val="nil"/>
              <w:left w:val="nil"/>
              <w:bottom w:val="nil"/>
              <w:right w:val="nil"/>
            </w:tcBorders>
            <w:noWrap/>
            <w:vAlign w:val="bottom"/>
            <w:hideMark/>
          </w:tcPr>
          <w:p w14:paraId="3BFC0D8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0.0011</w:t>
            </w:r>
          </w:p>
        </w:tc>
        <w:tc>
          <w:tcPr>
            <w:tcW w:w="1194" w:type="dxa"/>
            <w:tcBorders>
              <w:top w:val="nil"/>
              <w:left w:val="nil"/>
              <w:bottom w:val="nil"/>
              <w:right w:val="nil"/>
            </w:tcBorders>
            <w:noWrap/>
            <w:vAlign w:val="bottom"/>
            <w:hideMark/>
          </w:tcPr>
          <w:p w14:paraId="4F9ED4B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0.0017</w:t>
            </w:r>
          </w:p>
        </w:tc>
        <w:tc>
          <w:tcPr>
            <w:tcW w:w="1203" w:type="dxa"/>
            <w:tcBorders>
              <w:top w:val="nil"/>
              <w:left w:val="nil"/>
              <w:bottom w:val="nil"/>
              <w:right w:val="nil"/>
            </w:tcBorders>
            <w:noWrap/>
            <w:vAlign w:val="bottom"/>
            <w:hideMark/>
          </w:tcPr>
          <w:p w14:paraId="1B5476C9"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0.5239</w:t>
            </w:r>
          </w:p>
        </w:tc>
      </w:tr>
      <w:tr w:rsidR="003B37A2" w:rsidRPr="00067C76" w14:paraId="47CB4370" w14:textId="77777777" w:rsidTr="00057628">
        <w:trPr>
          <w:trHeight w:val="324"/>
        </w:trPr>
        <w:tc>
          <w:tcPr>
            <w:tcW w:w="2717" w:type="dxa"/>
            <w:tcBorders>
              <w:top w:val="nil"/>
              <w:left w:val="nil"/>
              <w:bottom w:val="nil"/>
              <w:right w:val="nil"/>
            </w:tcBorders>
            <w:noWrap/>
            <w:vAlign w:val="bottom"/>
            <w:hideMark/>
          </w:tcPr>
          <w:p w14:paraId="303D1ED1"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gender equality  </w:t>
            </w:r>
          </w:p>
        </w:tc>
        <w:tc>
          <w:tcPr>
            <w:tcW w:w="1475" w:type="dxa"/>
            <w:tcBorders>
              <w:top w:val="nil"/>
              <w:left w:val="nil"/>
              <w:bottom w:val="nil"/>
              <w:right w:val="nil"/>
            </w:tcBorders>
            <w:noWrap/>
            <w:vAlign w:val="bottom"/>
            <w:hideMark/>
          </w:tcPr>
          <w:p w14:paraId="33D40C4C"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0.0569</w:t>
            </w:r>
          </w:p>
        </w:tc>
        <w:tc>
          <w:tcPr>
            <w:tcW w:w="1298" w:type="dxa"/>
            <w:tcBorders>
              <w:top w:val="nil"/>
              <w:left w:val="nil"/>
              <w:bottom w:val="nil"/>
              <w:right w:val="nil"/>
            </w:tcBorders>
            <w:noWrap/>
            <w:vAlign w:val="bottom"/>
            <w:hideMark/>
          </w:tcPr>
          <w:p w14:paraId="68E88750"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0.0033</w:t>
            </w:r>
          </w:p>
        </w:tc>
        <w:tc>
          <w:tcPr>
            <w:tcW w:w="1301" w:type="dxa"/>
            <w:tcBorders>
              <w:top w:val="nil"/>
              <w:left w:val="nil"/>
              <w:bottom w:val="nil"/>
              <w:right w:val="nil"/>
            </w:tcBorders>
            <w:noWrap/>
            <w:vAlign w:val="bottom"/>
            <w:hideMark/>
          </w:tcPr>
          <w:p w14:paraId="3B9C01B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-0.0025</w:t>
            </w:r>
          </w:p>
        </w:tc>
        <w:tc>
          <w:tcPr>
            <w:tcW w:w="1194" w:type="dxa"/>
            <w:tcBorders>
              <w:top w:val="nil"/>
              <w:left w:val="nil"/>
              <w:bottom w:val="nil"/>
              <w:right w:val="nil"/>
            </w:tcBorders>
            <w:noWrap/>
            <w:vAlign w:val="bottom"/>
            <w:hideMark/>
          </w:tcPr>
          <w:p w14:paraId="6AFBD5A0"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0.0071</w:t>
            </w:r>
          </w:p>
        </w:tc>
        <w:tc>
          <w:tcPr>
            <w:tcW w:w="1203" w:type="dxa"/>
            <w:tcBorders>
              <w:top w:val="nil"/>
              <w:left w:val="nil"/>
              <w:bottom w:val="nil"/>
              <w:right w:val="nil"/>
            </w:tcBorders>
            <w:noWrap/>
            <w:vAlign w:val="bottom"/>
            <w:hideMark/>
          </w:tcPr>
          <w:p w14:paraId="5A3F41C7"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0.0748</w:t>
            </w:r>
          </w:p>
        </w:tc>
      </w:tr>
      <w:tr w:rsidR="003B37A2" w:rsidRPr="00067C76" w14:paraId="21D09EE1" w14:textId="77777777" w:rsidTr="00057628">
        <w:trPr>
          <w:trHeight w:val="324"/>
        </w:trPr>
        <w:tc>
          <w:tcPr>
            <w:tcW w:w="2717" w:type="dxa"/>
            <w:tcBorders>
              <w:top w:val="nil"/>
              <w:left w:val="nil"/>
              <w:bottom w:val="nil"/>
              <w:right w:val="nil"/>
            </w:tcBorders>
            <w:noWrap/>
            <w:vAlign w:val="bottom"/>
            <w:hideMark/>
          </w:tcPr>
          <w:p w14:paraId="5BE6F8DA"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clean water      </w:t>
            </w:r>
          </w:p>
        </w:tc>
        <w:tc>
          <w:tcPr>
            <w:tcW w:w="1475" w:type="dxa"/>
            <w:tcBorders>
              <w:top w:val="nil"/>
              <w:left w:val="nil"/>
              <w:bottom w:val="nil"/>
              <w:right w:val="nil"/>
            </w:tcBorders>
            <w:noWrap/>
            <w:vAlign w:val="bottom"/>
            <w:hideMark/>
          </w:tcPr>
          <w:p w14:paraId="46E5A2E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0.0547</w:t>
            </w:r>
          </w:p>
        </w:tc>
        <w:tc>
          <w:tcPr>
            <w:tcW w:w="1298" w:type="dxa"/>
            <w:tcBorders>
              <w:top w:val="nil"/>
              <w:left w:val="nil"/>
              <w:bottom w:val="nil"/>
              <w:right w:val="nil"/>
            </w:tcBorders>
            <w:noWrap/>
            <w:vAlign w:val="bottom"/>
            <w:hideMark/>
          </w:tcPr>
          <w:p w14:paraId="72A669D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0.0093</w:t>
            </w:r>
          </w:p>
        </w:tc>
        <w:tc>
          <w:tcPr>
            <w:tcW w:w="1301" w:type="dxa"/>
            <w:tcBorders>
              <w:top w:val="nil"/>
              <w:left w:val="nil"/>
              <w:bottom w:val="nil"/>
              <w:right w:val="nil"/>
            </w:tcBorders>
            <w:noWrap/>
            <w:vAlign w:val="bottom"/>
            <w:hideMark/>
          </w:tcPr>
          <w:p w14:paraId="7537C169"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0.0002</w:t>
            </w:r>
          </w:p>
        </w:tc>
        <w:tc>
          <w:tcPr>
            <w:tcW w:w="1194" w:type="dxa"/>
            <w:tcBorders>
              <w:top w:val="nil"/>
              <w:left w:val="nil"/>
              <w:bottom w:val="nil"/>
              <w:right w:val="nil"/>
            </w:tcBorders>
            <w:noWrap/>
            <w:vAlign w:val="bottom"/>
            <w:hideMark/>
          </w:tcPr>
          <w:p w14:paraId="7703C4A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669CA0C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0.9092</w:t>
            </w:r>
          </w:p>
        </w:tc>
      </w:tr>
      <w:tr w:rsidR="003B37A2" w:rsidRPr="00067C76" w14:paraId="79136CA3" w14:textId="77777777" w:rsidTr="00057628">
        <w:trPr>
          <w:trHeight w:val="324"/>
        </w:trPr>
        <w:tc>
          <w:tcPr>
            <w:tcW w:w="2717" w:type="dxa"/>
            <w:tcBorders>
              <w:top w:val="nil"/>
              <w:left w:val="nil"/>
              <w:bottom w:val="nil"/>
              <w:right w:val="nil"/>
            </w:tcBorders>
            <w:noWrap/>
            <w:vAlign w:val="bottom"/>
            <w:hideMark/>
          </w:tcPr>
          <w:p w14:paraId="5B6BD423"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clean energy     </w:t>
            </w:r>
          </w:p>
        </w:tc>
        <w:tc>
          <w:tcPr>
            <w:tcW w:w="1475" w:type="dxa"/>
            <w:tcBorders>
              <w:top w:val="nil"/>
              <w:left w:val="nil"/>
              <w:bottom w:val="nil"/>
              <w:right w:val="nil"/>
            </w:tcBorders>
            <w:noWrap/>
            <w:vAlign w:val="bottom"/>
            <w:hideMark/>
          </w:tcPr>
          <w:p w14:paraId="52B6179C"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0.047</w:t>
            </w:r>
          </w:p>
        </w:tc>
        <w:tc>
          <w:tcPr>
            <w:tcW w:w="1298" w:type="dxa"/>
            <w:tcBorders>
              <w:top w:val="nil"/>
              <w:left w:val="nil"/>
              <w:bottom w:val="nil"/>
              <w:right w:val="nil"/>
            </w:tcBorders>
            <w:noWrap/>
            <w:vAlign w:val="bottom"/>
            <w:hideMark/>
          </w:tcPr>
          <w:p w14:paraId="2EB48DCB"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0.0067</w:t>
            </w:r>
          </w:p>
        </w:tc>
        <w:tc>
          <w:tcPr>
            <w:tcW w:w="1301" w:type="dxa"/>
            <w:tcBorders>
              <w:top w:val="nil"/>
              <w:left w:val="nil"/>
              <w:bottom w:val="nil"/>
              <w:right w:val="nil"/>
            </w:tcBorders>
            <w:noWrap/>
            <w:vAlign w:val="bottom"/>
            <w:hideMark/>
          </w:tcPr>
          <w:p w14:paraId="5FB0819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0.0026</w:t>
            </w:r>
          </w:p>
        </w:tc>
        <w:tc>
          <w:tcPr>
            <w:tcW w:w="1194" w:type="dxa"/>
            <w:tcBorders>
              <w:top w:val="nil"/>
              <w:left w:val="nil"/>
              <w:bottom w:val="nil"/>
              <w:right w:val="nil"/>
            </w:tcBorders>
            <w:noWrap/>
            <w:vAlign w:val="bottom"/>
            <w:hideMark/>
          </w:tcPr>
          <w:p w14:paraId="11680CF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5FC73A4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0.0555</w:t>
            </w:r>
          </w:p>
        </w:tc>
      </w:tr>
      <w:tr w:rsidR="003B37A2" w:rsidRPr="00067C76" w14:paraId="4CA84E31" w14:textId="77777777" w:rsidTr="00057628">
        <w:trPr>
          <w:trHeight w:val="324"/>
        </w:trPr>
        <w:tc>
          <w:tcPr>
            <w:tcW w:w="2717" w:type="dxa"/>
            <w:tcBorders>
              <w:top w:val="nil"/>
              <w:left w:val="nil"/>
              <w:bottom w:val="nil"/>
              <w:right w:val="nil"/>
            </w:tcBorders>
            <w:noWrap/>
            <w:vAlign w:val="bottom"/>
            <w:hideMark/>
          </w:tcPr>
          <w:p w14:paraId="793BA7EA"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decent work      </w:t>
            </w:r>
          </w:p>
        </w:tc>
        <w:tc>
          <w:tcPr>
            <w:tcW w:w="1475" w:type="dxa"/>
            <w:tcBorders>
              <w:top w:val="nil"/>
              <w:left w:val="nil"/>
              <w:bottom w:val="nil"/>
              <w:right w:val="nil"/>
            </w:tcBorders>
            <w:noWrap/>
            <w:vAlign w:val="bottom"/>
            <w:hideMark/>
          </w:tcPr>
          <w:p w14:paraId="00A5C23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0.0597</w:t>
            </w:r>
          </w:p>
        </w:tc>
        <w:tc>
          <w:tcPr>
            <w:tcW w:w="1298" w:type="dxa"/>
            <w:tcBorders>
              <w:top w:val="nil"/>
              <w:left w:val="nil"/>
              <w:bottom w:val="nil"/>
              <w:right w:val="nil"/>
            </w:tcBorders>
            <w:noWrap/>
            <w:vAlign w:val="bottom"/>
            <w:hideMark/>
          </w:tcPr>
          <w:p w14:paraId="72182B04"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0.0011</w:t>
            </w:r>
          </w:p>
        </w:tc>
        <w:tc>
          <w:tcPr>
            <w:tcW w:w="1301" w:type="dxa"/>
            <w:tcBorders>
              <w:top w:val="nil"/>
              <w:left w:val="nil"/>
              <w:bottom w:val="nil"/>
              <w:right w:val="nil"/>
            </w:tcBorders>
            <w:noWrap/>
            <w:vAlign w:val="bottom"/>
            <w:hideMark/>
          </w:tcPr>
          <w:p w14:paraId="2437286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-0.0016</w:t>
            </w:r>
          </w:p>
        </w:tc>
        <w:tc>
          <w:tcPr>
            <w:tcW w:w="1194" w:type="dxa"/>
            <w:tcBorders>
              <w:top w:val="nil"/>
              <w:left w:val="nil"/>
              <w:bottom w:val="nil"/>
              <w:right w:val="nil"/>
            </w:tcBorders>
            <w:noWrap/>
            <w:vAlign w:val="bottom"/>
            <w:hideMark/>
          </w:tcPr>
          <w:p w14:paraId="73159E4E"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0.3295</w:t>
            </w:r>
          </w:p>
        </w:tc>
        <w:tc>
          <w:tcPr>
            <w:tcW w:w="1203" w:type="dxa"/>
            <w:tcBorders>
              <w:top w:val="nil"/>
              <w:left w:val="nil"/>
              <w:bottom w:val="nil"/>
              <w:right w:val="nil"/>
            </w:tcBorders>
            <w:noWrap/>
            <w:vAlign w:val="bottom"/>
            <w:hideMark/>
          </w:tcPr>
          <w:p w14:paraId="1F66FA9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0.2276</w:t>
            </w:r>
          </w:p>
        </w:tc>
      </w:tr>
      <w:tr w:rsidR="003B37A2" w:rsidRPr="00067C76" w14:paraId="5243BFD6" w14:textId="77777777" w:rsidTr="00057628">
        <w:trPr>
          <w:trHeight w:val="324"/>
        </w:trPr>
        <w:tc>
          <w:tcPr>
            <w:tcW w:w="2717" w:type="dxa"/>
            <w:tcBorders>
              <w:top w:val="nil"/>
              <w:left w:val="nil"/>
              <w:bottom w:val="nil"/>
              <w:right w:val="nil"/>
            </w:tcBorders>
            <w:noWrap/>
            <w:vAlign w:val="bottom"/>
            <w:hideMark/>
          </w:tcPr>
          <w:p w14:paraId="6FCC97BF"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innovation infrastructure </w:t>
            </w:r>
          </w:p>
        </w:tc>
        <w:tc>
          <w:tcPr>
            <w:tcW w:w="1475" w:type="dxa"/>
            <w:tcBorders>
              <w:top w:val="nil"/>
              <w:left w:val="nil"/>
              <w:bottom w:val="nil"/>
              <w:right w:val="nil"/>
            </w:tcBorders>
            <w:noWrap/>
            <w:vAlign w:val="bottom"/>
            <w:hideMark/>
          </w:tcPr>
          <w:p w14:paraId="16E67473"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0.0661</w:t>
            </w:r>
          </w:p>
        </w:tc>
        <w:tc>
          <w:tcPr>
            <w:tcW w:w="1298" w:type="dxa"/>
            <w:tcBorders>
              <w:top w:val="nil"/>
              <w:left w:val="nil"/>
              <w:bottom w:val="nil"/>
              <w:right w:val="nil"/>
            </w:tcBorders>
            <w:noWrap/>
            <w:vAlign w:val="bottom"/>
            <w:hideMark/>
          </w:tcPr>
          <w:p w14:paraId="220E0F3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0.0051</w:t>
            </w:r>
          </w:p>
        </w:tc>
        <w:tc>
          <w:tcPr>
            <w:tcW w:w="1301" w:type="dxa"/>
            <w:tcBorders>
              <w:top w:val="nil"/>
              <w:left w:val="nil"/>
              <w:bottom w:val="nil"/>
              <w:right w:val="nil"/>
            </w:tcBorders>
            <w:noWrap/>
            <w:vAlign w:val="bottom"/>
            <w:hideMark/>
          </w:tcPr>
          <w:p w14:paraId="106A3D4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0.0031</w:t>
            </w:r>
          </w:p>
        </w:tc>
        <w:tc>
          <w:tcPr>
            <w:tcW w:w="1194" w:type="dxa"/>
            <w:tcBorders>
              <w:top w:val="nil"/>
              <w:left w:val="nil"/>
              <w:bottom w:val="nil"/>
              <w:right w:val="nil"/>
            </w:tcBorders>
            <w:noWrap/>
            <w:vAlign w:val="bottom"/>
            <w:hideMark/>
          </w:tcPr>
          <w:p w14:paraId="56BD51D0"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37F878EC"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0.0361</w:t>
            </w:r>
          </w:p>
        </w:tc>
      </w:tr>
      <w:tr w:rsidR="003B37A2" w:rsidRPr="00067C76" w14:paraId="4832B79D" w14:textId="77777777" w:rsidTr="00057628">
        <w:trPr>
          <w:trHeight w:val="324"/>
        </w:trPr>
        <w:tc>
          <w:tcPr>
            <w:tcW w:w="2717" w:type="dxa"/>
            <w:tcBorders>
              <w:top w:val="nil"/>
              <w:left w:val="nil"/>
              <w:bottom w:val="nil"/>
              <w:right w:val="nil"/>
            </w:tcBorders>
            <w:noWrap/>
            <w:vAlign w:val="bottom"/>
            <w:hideMark/>
          </w:tcPr>
          <w:p w14:paraId="0C23673C"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reduce inequalities       </w:t>
            </w:r>
          </w:p>
        </w:tc>
        <w:tc>
          <w:tcPr>
            <w:tcW w:w="1475" w:type="dxa"/>
            <w:tcBorders>
              <w:top w:val="nil"/>
              <w:left w:val="nil"/>
              <w:bottom w:val="nil"/>
              <w:right w:val="nil"/>
            </w:tcBorders>
            <w:noWrap/>
            <w:vAlign w:val="bottom"/>
            <w:hideMark/>
          </w:tcPr>
          <w:p w14:paraId="453C314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0.0514</w:t>
            </w:r>
          </w:p>
        </w:tc>
        <w:tc>
          <w:tcPr>
            <w:tcW w:w="1298" w:type="dxa"/>
            <w:tcBorders>
              <w:top w:val="nil"/>
              <w:left w:val="nil"/>
              <w:bottom w:val="nil"/>
              <w:right w:val="nil"/>
            </w:tcBorders>
            <w:noWrap/>
            <w:vAlign w:val="bottom"/>
            <w:hideMark/>
          </w:tcPr>
          <w:p w14:paraId="313A56E4"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0.0016</w:t>
            </w:r>
          </w:p>
        </w:tc>
        <w:tc>
          <w:tcPr>
            <w:tcW w:w="1301" w:type="dxa"/>
            <w:tcBorders>
              <w:top w:val="nil"/>
              <w:left w:val="nil"/>
              <w:bottom w:val="nil"/>
              <w:right w:val="nil"/>
            </w:tcBorders>
            <w:noWrap/>
            <w:vAlign w:val="bottom"/>
            <w:hideMark/>
          </w:tcPr>
          <w:p w14:paraId="26243F39"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0.0001</w:t>
            </w:r>
          </w:p>
        </w:tc>
        <w:tc>
          <w:tcPr>
            <w:tcW w:w="1194" w:type="dxa"/>
            <w:tcBorders>
              <w:top w:val="nil"/>
              <w:left w:val="nil"/>
              <w:bottom w:val="nil"/>
              <w:right w:val="nil"/>
            </w:tcBorders>
            <w:noWrap/>
            <w:vAlign w:val="bottom"/>
            <w:hideMark/>
          </w:tcPr>
          <w:p w14:paraId="579A31BE"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0.12</w:t>
            </w:r>
          </w:p>
        </w:tc>
        <w:tc>
          <w:tcPr>
            <w:tcW w:w="1203" w:type="dxa"/>
            <w:tcBorders>
              <w:top w:val="nil"/>
              <w:left w:val="nil"/>
              <w:bottom w:val="nil"/>
              <w:right w:val="nil"/>
            </w:tcBorders>
            <w:noWrap/>
            <w:vAlign w:val="bottom"/>
            <w:hideMark/>
          </w:tcPr>
          <w:p w14:paraId="51731D2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0.9389</w:t>
            </w:r>
          </w:p>
        </w:tc>
      </w:tr>
      <w:tr w:rsidR="003B37A2" w:rsidRPr="00067C76" w14:paraId="3418F5B1" w14:textId="77777777" w:rsidTr="00057628">
        <w:trPr>
          <w:trHeight w:val="324"/>
        </w:trPr>
        <w:tc>
          <w:tcPr>
            <w:tcW w:w="2717" w:type="dxa"/>
            <w:tcBorders>
              <w:top w:val="nil"/>
              <w:left w:val="nil"/>
              <w:bottom w:val="nil"/>
              <w:right w:val="nil"/>
            </w:tcBorders>
            <w:noWrap/>
            <w:vAlign w:val="bottom"/>
            <w:hideMark/>
          </w:tcPr>
          <w:p w14:paraId="5CBAD654"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sustainable cities        </w:t>
            </w:r>
          </w:p>
        </w:tc>
        <w:tc>
          <w:tcPr>
            <w:tcW w:w="1475" w:type="dxa"/>
            <w:tcBorders>
              <w:top w:val="nil"/>
              <w:left w:val="nil"/>
              <w:bottom w:val="nil"/>
              <w:right w:val="nil"/>
            </w:tcBorders>
            <w:noWrap/>
            <w:vAlign w:val="bottom"/>
            <w:hideMark/>
          </w:tcPr>
          <w:p w14:paraId="06BD3B9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0.0535</w:t>
            </w:r>
          </w:p>
        </w:tc>
        <w:tc>
          <w:tcPr>
            <w:tcW w:w="1298" w:type="dxa"/>
            <w:tcBorders>
              <w:top w:val="nil"/>
              <w:left w:val="nil"/>
              <w:bottom w:val="nil"/>
              <w:right w:val="nil"/>
            </w:tcBorders>
            <w:noWrap/>
            <w:vAlign w:val="bottom"/>
            <w:hideMark/>
          </w:tcPr>
          <w:p w14:paraId="24A4F3D7"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0.0098</w:t>
            </w:r>
          </w:p>
        </w:tc>
        <w:tc>
          <w:tcPr>
            <w:tcW w:w="1301" w:type="dxa"/>
            <w:tcBorders>
              <w:top w:val="nil"/>
              <w:left w:val="nil"/>
              <w:bottom w:val="nil"/>
              <w:right w:val="nil"/>
            </w:tcBorders>
            <w:noWrap/>
            <w:vAlign w:val="bottom"/>
            <w:hideMark/>
          </w:tcPr>
          <w:p w14:paraId="672B57F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0.0001</w:t>
            </w:r>
          </w:p>
        </w:tc>
        <w:tc>
          <w:tcPr>
            <w:tcW w:w="1194" w:type="dxa"/>
            <w:tcBorders>
              <w:top w:val="nil"/>
              <w:left w:val="nil"/>
              <w:bottom w:val="nil"/>
              <w:right w:val="nil"/>
            </w:tcBorders>
            <w:noWrap/>
            <w:vAlign w:val="bottom"/>
            <w:hideMark/>
          </w:tcPr>
          <w:p w14:paraId="04DAAF45"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5482AC4D"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0.9431</w:t>
            </w:r>
          </w:p>
        </w:tc>
      </w:tr>
      <w:tr w:rsidR="003B37A2" w:rsidRPr="00067C76" w14:paraId="22ECF704" w14:textId="77777777" w:rsidTr="00057628">
        <w:trPr>
          <w:trHeight w:val="324"/>
        </w:trPr>
        <w:tc>
          <w:tcPr>
            <w:tcW w:w="2717" w:type="dxa"/>
            <w:tcBorders>
              <w:top w:val="nil"/>
              <w:left w:val="nil"/>
              <w:bottom w:val="nil"/>
              <w:right w:val="nil"/>
            </w:tcBorders>
            <w:noWrap/>
            <w:vAlign w:val="bottom"/>
            <w:hideMark/>
          </w:tcPr>
          <w:p w14:paraId="3C965A79"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responsible consumption   </w:t>
            </w:r>
          </w:p>
        </w:tc>
        <w:tc>
          <w:tcPr>
            <w:tcW w:w="1475" w:type="dxa"/>
            <w:tcBorders>
              <w:top w:val="nil"/>
              <w:left w:val="nil"/>
              <w:bottom w:val="nil"/>
              <w:right w:val="nil"/>
            </w:tcBorders>
            <w:noWrap/>
            <w:vAlign w:val="bottom"/>
            <w:hideMark/>
          </w:tcPr>
          <w:p w14:paraId="6F199F42"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0.057</w:t>
            </w:r>
          </w:p>
        </w:tc>
        <w:tc>
          <w:tcPr>
            <w:tcW w:w="1298" w:type="dxa"/>
            <w:tcBorders>
              <w:top w:val="nil"/>
              <w:left w:val="nil"/>
              <w:bottom w:val="nil"/>
              <w:right w:val="nil"/>
            </w:tcBorders>
            <w:noWrap/>
            <w:vAlign w:val="bottom"/>
            <w:hideMark/>
          </w:tcPr>
          <w:p w14:paraId="44FF95D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0.0081</w:t>
            </w:r>
          </w:p>
        </w:tc>
        <w:tc>
          <w:tcPr>
            <w:tcW w:w="1301" w:type="dxa"/>
            <w:tcBorders>
              <w:top w:val="nil"/>
              <w:left w:val="nil"/>
              <w:bottom w:val="nil"/>
              <w:right w:val="nil"/>
            </w:tcBorders>
            <w:noWrap/>
            <w:vAlign w:val="bottom"/>
            <w:hideMark/>
          </w:tcPr>
          <w:p w14:paraId="1C255F42"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0.0036</w:t>
            </w:r>
          </w:p>
        </w:tc>
        <w:tc>
          <w:tcPr>
            <w:tcW w:w="1194" w:type="dxa"/>
            <w:tcBorders>
              <w:top w:val="nil"/>
              <w:left w:val="nil"/>
              <w:bottom w:val="nil"/>
              <w:right w:val="nil"/>
            </w:tcBorders>
            <w:noWrap/>
            <w:vAlign w:val="bottom"/>
            <w:hideMark/>
          </w:tcPr>
          <w:p w14:paraId="60C4393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62D510A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0.0159</w:t>
            </w:r>
          </w:p>
        </w:tc>
      </w:tr>
      <w:tr w:rsidR="003B37A2" w:rsidRPr="00067C76" w14:paraId="4AB31573" w14:textId="77777777" w:rsidTr="00057628">
        <w:trPr>
          <w:trHeight w:val="324"/>
        </w:trPr>
        <w:tc>
          <w:tcPr>
            <w:tcW w:w="2717" w:type="dxa"/>
            <w:tcBorders>
              <w:top w:val="nil"/>
              <w:left w:val="nil"/>
              <w:bottom w:val="nil"/>
              <w:right w:val="nil"/>
            </w:tcBorders>
            <w:noWrap/>
            <w:vAlign w:val="bottom"/>
            <w:hideMark/>
          </w:tcPr>
          <w:p w14:paraId="77CD2333"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climate action   </w:t>
            </w:r>
          </w:p>
        </w:tc>
        <w:tc>
          <w:tcPr>
            <w:tcW w:w="1475" w:type="dxa"/>
            <w:tcBorders>
              <w:top w:val="nil"/>
              <w:left w:val="nil"/>
              <w:bottom w:val="nil"/>
              <w:right w:val="nil"/>
            </w:tcBorders>
            <w:noWrap/>
            <w:vAlign w:val="bottom"/>
            <w:hideMark/>
          </w:tcPr>
          <w:p w14:paraId="13CC5810"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0.0567</w:t>
            </w:r>
          </w:p>
        </w:tc>
        <w:tc>
          <w:tcPr>
            <w:tcW w:w="1298" w:type="dxa"/>
            <w:tcBorders>
              <w:top w:val="nil"/>
              <w:left w:val="nil"/>
              <w:bottom w:val="nil"/>
              <w:right w:val="nil"/>
            </w:tcBorders>
            <w:noWrap/>
            <w:vAlign w:val="bottom"/>
            <w:hideMark/>
          </w:tcPr>
          <w:p w14:paraId="215B0D1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0.0063</w:t>
            </w:r>
          </w:p>
        </w:tc>
        <w:tc>
          <w:tcPr>
            <w:tcW w:w="1301" w:type="dxa"/>
            <w:tcBorders>
              <w:top w:val="nil"/>
              <w:left w:val="nil"/>
              <w:bottom w:val="nil"/>
              <w:right w:val="nil"/>
            </w:tcBorders>
            <w:noWrap/>
            <w:vAlign w:val="bottom"/>
            <w:hideMark/>
          </w:tcPr>
          <w:p w14:paraId="3D121CCC"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-0.0009</w:t>
            </w:r>
          </w:p>
        </w:tc>
        <w:tc>
          <w:tcPr>
            <w:tcW w:w="1194" w:type="dxa"/>
            <w:tcBorders>
              <w:top w:val="nil"/>
              <w:left w:val="nil"/>
              <w:bottom w:val="nil"/>
              <w:right w:val="nil"/>
            </w:tcBorders>
            <w:noWrap/>
            <w:vAlign w:val="bottom"/>
            <w:hideMark/>
          </w:tcPr>
          <w:p w14:paraId="7AE7981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21C2D6B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0.5495</w:t>
            </w:r>
          </w:p>
        </w:tc>
      </w:tr>
      <w:tr w:rsidR="003B37A2" w:rsidRPr="00067C76" w14:paraId="13D46748" w14:textId="77777777" w:rsidTr="00057628">
        <w:trPr>
          <w:trHeight w:val="324"/>
        </w:trPr>
        <w:tc>
          <w:tcPr>
            <w:tcW w:w="2717" w:type="dxa"/>
            <w:tcBorders>
              <w:top w:val="nil"/>
              <w:left w:val="nil"/>
              <w:bottom w:val="nil"/>
              <w:right w:val="nil"/>
            </w:tcBorders>
            <w:noWrap/>
            <w:vAlign w:val="bottom"/>
            <w:hideMark/>
          </w:tcPr>
          <w:p w14:paraId="534AABC0"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life below water </w:t>
            </w:r>
          </w:p>
        </w:tc>
        <w:tc>
          <w:tcPr>
            <w:tcW w:w="1475" w:type="dxa"/>
            <w:tcBorders>
              <w:top w:val="nil"/>
              <w:left w:val="nil"/>
              <w:bottom w:val="nil"/>
              <w:right w:val="nil"/>
            </w:tcBorders>
            <w:noWrap/>
            <w:vAlign w:val="bottom"/>
            <w:hideMark/>
          </w:tcPr>
          <w:p w14:paraId="72ABCFD2"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0.0579</w:t>
            </w:r>
          </w:p>
        </w:tc>
        <w:tc>
          <w:tcPr>
            <w:tcW w:w="1298" w:type="dxa"/>
            <w:tcBorders>
              <w:top w:val="nil"/>
              <w:left w:val="nil"/>
              <w:bottom w:val="nil"/>
              <w:right w:val="nil"/>
            </w:tcBorders>
            <w:noWrap/>
            <w:vAlign w:val="bottom"/>
            <w:hideMark/>
          </w:tcPr>
          <w:p w14:paraId="44509AC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0.0086</w:t>
            </w:r>
          </w:p>
        </w:tc>
        <w:tc>
          <w:tcPr>
            <w:tcW w:w="1301" w:type="dxa"/>
            <w:tcBorders>
              <w:top w:val="nil"/>
              <w:left w:val="nil"/>
              <w:bottom w:val="nil"/>
              <w:right w:val="nil"/>
            </w:tcBorders>
            <w:noWrap/>
            <w:vAlign w:val="bottom"/>
            <w:hideMark/>
          </w:tcPr>
          <w:p w14:paraId="634ECF48"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-0.0019</w:t>
            </w:r>
          </w:p>
        </w:tc>
        <w:tc>
          <w:tcPr>
            <w:tcW w:w="1194" w:type="dxa"/>
            <w:tcBorders>
              <w:top w:val="nil"/>
              <w:left w:val="nil"/>
              <w:bottom w:val="nil"/>
              <w:right w:val="nil"/>
            </w:tcBorders>
            <w:noWrap/>
            <w:vAlign w:val="bottom"/>
            <w:hideMark/>
          </w:tcPr>
          <w:p w14:paraId="6172FB2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131B27D9"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0.2048</w:t>
            </w:r>
          </w:p>
        </w:tc>
      </w:tr>
      <w:tr w:rsidR="003B37A2" w:rsidRPr="00067C76" w14:paraId="5DC080CF" w14:textId="77777777" w:rsidTr="00057628">
        <w:trPr>
          <w:trHeight w:val="324"/>
        </w:trPr>
        <w:tc>
          <w:tcPr>
            <w:tcW w:w="2717" w:type="dxa"/>
            <w:tcBorders>
              <w:top w:val="nil"/>
              <w:left w:val="nil"/>
              <w:bottom w:val="nil"/>
              <w:right w:val="nil"/>
            </w:tcBorders>
            <w:noWrap/>
            <w:vAlign w:val="bottom"/>
            <w:hideMark/>
          </w:tcPr>
          <w:p w14:paraId="568AF884"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t xml:space="preserve"> life on land     </w:t>
            </w:r>
          </w:p>
        </w:tc>
        <w:tc>
          <w:tcPr>
            <w:tcW w:w="1475" w:type="dxa"/>
            <w:tcBorders>
              <w:top w:val="nil"/>
              <w:left w:val="nil"/>
              <w:bottom w:val="nil"/>
              <w:right w:val="nil"/>
            </w:tcBorders>
            <w:noWrap/>
            <w:vAlign w:val="bottom"/>
            <w:hideMark/>
          </w:tcPr>
          <w:p w14:paraId="2C6CC51C"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0.0592</w:t>
            </w:r>
          </w:p>
        </w:tc>
        <w:tc>
          <w:tcPr>
            <w:tcW w:w="1298" w:type="dxa"/>
            <w:tcBorders>
              <w:top w:val="nil"/>
              <w:left w:val="nil"/>
              <w:bottom w:val="nil"/>
              <w:right w:val="nil"/>
            </w:tcBorders>
            <w:noWrap/>
            <w:vAlign w:val="bottom"/>
            <w:hideMark/>
          </w:tcPr>
          <w:p w14:paraId="63D27EE3"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0.0086</w:t>
            </w:r>
          </w:p>
        </w:tc>
        <w:tc>
          <w:tcPr>
            <w:tcW w:w="1301" w:type="dxa"/>
            <w:tcBorders>
              <w:top w:val="nil"/>
              <w:left w:val="nil"/>
              <w:bottom w:val="nil"/>
              <w:right w:val="nil"/>
            </w:tcBorders>
            <w:noWrap/>
            <w:vAlign w:val="bottom"/>
            <w:hideMark/>
          </w:tcPr>
          <w:p w14:paraId="1D5AC1C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0.0004</w:t>
            </w:r>
          </w:p>
        </w:tc>
        <w:tc>
          <w:tcPr>
            <w:tcW w:w="1194" w:type="dxa"/>
            <w:tcBorders>
              <w:top w:val="nil"/>
              <w:left w:val="nil"/>
              <w:bottom w:val="nil"/>
              <w:right w:val="nil"/>
            </w:tcBorders>
            <w:noWrap/>
            <w:vAlign w:val="bottom"/>
            <w:hideMark/>
          </w:tcPr>
          <w:p w14:paraId="3DC7C32F"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 xml:space="preserve"> &lt;0.0001</w:t>
            </w:r>
          </w:p>
        </w:tc>
        <w:tc>
          <w:tcPr>
            <w:tcW w:w="1203" w:type="dxa"/>
            <w:tcBorders>
              <w:top w:val="nil"/>
              <w:left w:val="nil"/>
              <w:bottom w:val="nil"/>
              <w:right w:val="nil"/>
            </w:tcBorders>
            <w:noWrap/>
            <w:vAlign w:val="bottom"/>
            <w:hideMark/>
          </w:tcPr>
          <w:p w14:paraId="3397B32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0.8043</w:t>
            </w:r>
          </w:p>
        </w:tc>
      </w:tr>
      <w:tr w:rsidR="003B37A2" w:rsidRPr="00067C76" w14:paraId="6EEA5C3D" w14:textId="77777777" w:rsidTr="00057628">
        <w:trPr>
          <w:trHeight w:val="324"/>
        </w:trPr>
        <w:tc>
          <w:tcPr>
            <w:tcW w:w="2717" w:type="dxa"/>
            <w:tcBorders>
              <w:top w:val="nil"/>
              <w:left w:val="nil"/>
              <w:bottom w:val="nil"/>
              <w:right w:val="nil"/>
            </w:tcBorders>
            <w:noWrap/>
            <w:vAlign w:val="bottom"/>
            <w:hideMark/>
          </w:tcPr>
          <w:p w14:paraId="3D1A7465" w14:textId="77777777" w:rsidR="003B37A2" w:rsidRPr="00067C76" w:rsidRDefault="003B37A2" w:rsidP="00936ACA">
            <w:pPr>
              <w:rPr>
                <w:rFonts w:ascii="Aptos Narrow" w:hAnsi="Aptos Narrow"/>
                <w:color w:val="000000" w:themeColor="text1"/>
                <w:sz w:val="18"/>
                <w:szCs w:val="18"/>
              </w:rPr>
            </w:pPr>
            <w:r w:rsidRPr="00067C76">
              <w:rPr>
                <w:rFonts w:ascii="Aptos Narrow" w:hAnsi="Aptos Narrow"/>
                <w:color w:val="000000" w:themeColor="text1"/>
                <w:sz w:val="18"/>
                <w:szCs w:val="18"/>
              </w:rPr>
              <w:lastRenderedPageBreak/>
              <w:t xml:space="preserve"> peace justice    </w:t>
            </w:r>
          </w:p>
        </w:tc>
        <w:tc>
          <w:tcPr>
            <w:tcW w:w="1475" w:type="dxa"/>
            <w:tcBorders>
              <w:top w:val="nil"/>
              <w:left w:val="nil"/>
              <w:bottom w:val="nil"/>
              <w:right w:val="nil"/>
            </w:tcBorders>
            <w:noWrap/>
            <w:vAlign w:val="bottom"/>
            <w:hideMark/>
          </w:tcPr>
          <w:p w14:paraId="3AF00F73"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0.0602</w:t>
            </w:r>
          </w:p>
        </w:tc>
        <w:tc>
          <w:tcPr>
            <w:tcW w:w="1298" w:type="dxa"/>
            <w:tcBorders>
              <w:top w:val="nil"/>
              <w:left w:val="nil"/>
              <w:bottom w:val="nil"/>
              <w:right w:val="nil"/>
            </w:tcBorders>
            <w:noWrap/>
            <w:vAlign w:val="bottom"/>
            <w:hideMark/>
          </w:tcPr>
          <w:p w14:paraId="268D7091"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0.004</w:t>
            </w:r>
          </w:p>
        </w:tc>
        <w:tc>
          <w:tcPr>
            <w:tcW w:w="1301" w:type="dxa"/>
            <w:tcBorders>
              <w:top w:val="nil"/>
              <w:left w:val="nil"/>
              <w:bottom w:val="nil"/>
              <w:right w:val="nil"/>
            </w:tcBorders>
            <w:noWrap/>
            <w:vAlign w:val="bottom"/>
            <w:hideMark/>
          </w:tcPr>
          <w:p w14:paraId="1B24309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-0.0016</w:t>
            </w:r>
          </w:p>
        </w:tc>
        <w:tc>
          <w:tcPr>
            <w:tcW w:w="1194" w:type="dxa"/>
            <w:tcBorders>
              <w:top w:val="nil"/>
              <w:left w:val="nil"/>
              <w:bottom w:val="nil"/>
              <w:right w:val="nil"/>
            </w:tcBorders>
            <w:noWrap/>
            <w:vAlign w:val="bottom"/>
            <w:hideMark/>
          </w:tcPr>
          <w:p w14:paraId="5668B006"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0.0015</w:t>
            </w:r>
          </w:p>
        </w:tc>
        <w:tc>
          <w:tcPr>
            <w:tcW w:w="1203" w:type="dxa"/>
            <w:tcBorders>
              <w:top w:val="nil"/>
              <w:left w:val="nil"/>
              <w:bottom w:val="nil"/>
              <w:right w:val="nil"/>
            </w:tcBorders>
            <w:noWrap/>
            <w:vAlign w:val="bottom"/>
            <w:hideMark/>
          </w:tcPr>
          <w:p w14:paraId="0935C59A" w14:textId="77777777" w:rsidR="003B37A2" w:rsidRPr="00067C76" w:rsidRDefault="003B37A2" w:rsidP="00936ACA">
            <w:pPr>
              <w:jc w:val="right"/>
              <w:rPr>
                <w:rFonts w:ascii="Aptos Narrow" w:hAnsi="Aptos Narrow"/>
                <w:color w:val="000000" w:themeColor="text1"/>
                <w:sz w:val="18"/>
                <w:szCs w:val="18"/>
              </w:rPr>
            </w:pPr>
            <w:r w:rsidRPr="00067C76">
              <w:rPr>
                <w:rFonts w:ascii="Aptos Narrow" w:hAnsi="Aptos Narrow"/>
                <w:color w:val="000000" w:themeColor="text1"/>
                <w:sz w:val="18"/>
                <w:szCs w:val="18"/>
              </w:rPr>
              <w:t>0.2771</w:t>
            </w:r>
          </w:p>
        </w:tc>
      </w:tr>
    </w:tbl>
    <w:p w14:paraId="2FE19250" w14:textId="77777777" w:rsidR="003B37A2" w:rsidRDefault="003B37A2" w:rsidP="003B37A2"/>
    <w:p w14:paraId="47A9ABED" w14:textId="77777777" w:rsidR="00666762" w:rsidRDefault="00666762" w:rsidP="00A80129">
      <w:pPr>
        <w:spacing w:line="276" w:lineRule="auto"/>
        <w:rPr>
          <w:b/>
          <w:highlight w:val="white"/>
        </w:rPr>
      </w:pPr>
    </w:p>
    <w:p w14:paraId="618FA33D" w14:textId="49CFDF8D" w:rsidR="003B37A2" w:rsidRPr="003B37A2" w:rsidRDefault="003063C6" w:rsidP="003B37A2">
      <w:pPr>
        <w:rPr>
          <w:rFonts w:asciiTheme="majorBidi" w:hAnsiTheme="majorBidi" w:cstheme="majorBidi"/>
          <w:color w:val="000000" w:themeColor="text1"/>
        </w:rPr>
      </w:pPr>
      <w:r w:rsidRPr="00DE02DA">
        <w:rPr>
          <w:bCs/>
        </w:rPr>
        <w:t xml:space="preserve">Supplementary Table </w:t>
      </w:r>
      <w:r>
        <w:rPr>
          <w:bCs/>
        </w:rPr>
        <w:t xml:space="preserve">6. </w:t>
      </w:r>
      <w:r w:rsidR="001C6A4E">
        <w:rPr>
          <w:rFonts w:asciiTheme="majorBidi" w:hAnsiTheme="majorBidi" w:cstheme="majorBidi"/>
          <w:color w:val="000000" w:themeColor="text1"/>
        </w:rPr>
        <w:t>R</w:t>
      </w:r>
      <w:r w:rsidR="001C6A4E" w:rsidRPr="003B37A2">
        <w:rPr>
          <w:rFonts w:asciiTheme="majorBidi" w:hAnsiTheme="majorBidi" w:cstheme="majorBidi"/>
          <w:color w:val="000000" w:themeColor="text1"/>
        </w:rPr>
        <w:t>esults of mu</w:t>
      </w:r>
      <w:r w:rsidR="001C6A4E">
        <w:rPr>
          <w:rFonts w:asciiTheme="majorBidi" w:hAnsiTheme="majorBidi" w:cstheme="majorBidi"/>
          <w:color w:val="000000" w:themeColor="text1"/>
        </w:rPr>
        <w:t>ltinomial</w:t>
      </w:r>
      <w:r w:rsidR="001C6A4E" w:rsidRPr="003B37A2">
        <w:rPr>
          <w:rFonts w:asciiTheme="majorBidi" w:hAnsiTheme="majorBidi" w:cstheme="majorBidi"/>
          <w:color w:val="000000" w:themeColor="text1"/>
        </w:rPr>
        <w:t xml:space="preserve"> l</w:t>
      </w:r>
      <w:r w:rsidR="001C6A4E">
        <w:rPr>
          <w:rFonts w:asciiTheme="majorBidi" w:hAnsiTheme="majorBidi" w:cstheme="majorBidi"/>
          <w:color w:val="000000" w:themeColor="text1"/>
        </w:rPr>
        <w:t>ogistic</w:t>
      </w:r>
      <w:r w:rsidR="001C6A4E" w:rsidRPr="003B37A2">
        <w:rPr>
          <w:rFonts w:asciiTheme="majorBidi" w:hAnsiTheme="majorBidi" w:cstheme="majorBidi"/>
          <w:color w:val="000000" w:themeColor="text1"/>
        </w:rPr>
        <w:t xml:space="preserve"> regression on best fit </w:t>
      </w:r>
      <w:r w:rsidR="001C6A4E">
        <w:rPr>
          <w:rFonts w:asciiTheme="majorBidi" w:hAnsiTheme="majorBidi" w:cstheme="majorBidi"/>
          <w:color w:val="000000" w:themeColor="text1"/>
        </w:rPr>
        <w:t>SDG</w:t>
      </w:r>
      <w:r w:rsidR="001C6A4E" w:rsidRPr="003B37A2">
        <w:rPr>
          <w:rFonts w:asciiTheme="majorBidi" w:hAnsiTheme="majorBidi" w:cstheme="majorBidi"/>
          <w:color w:val="000000" w:themeColor="text1"/>
        </w:rPr>
        <w:t xml:space="preserve"> category via adjusted match percentage (refs = </w:t>
      </w:r>
      <w:r w:rsidR="00C612CE">
        <w:rPr>
          <w:rFonts w:asciiTheme="majorBidi" w:hAnsiTheme="majorBidi" w:cstheme="majorBidi"/>
          <w:color w:val="000000" w:themeColor="text1"/>
        </w:rPr>
        <w:t>UK</w:t>
      </w:r>
      <w:r w:rsidR="001C6A4E" w:rsidRPr="003B37A2">
        <w:rPr>
          <w:rFonts w:asciiTheme="majorBidi" w:hAnsiTheme="majorBidi" w:cstheme="majorBidi"/>
          <w:color w:val="000000" w:themeColor="text1"/>
        </w:rPr>
        <w:t>, quality education)</w:t>
      </w:r>
    </w:p>
    <w:p w14:paraId="0DCE491F" w14:textId="77777777" w:rsidR="003B37A2" w:rsidRPr="003B37A2" w:rsidRDefault="003B37A2" w:rsidP="003B37A2">
      <w:pPr>
        <w:rPr>
          <w:rFonts w:asciiTheme="majorBidi" w:hAnsiTheme="majorBidi" w:cstheme="majorBidi"/>
          <w:b/>
          <w:bCs/>
          <w:color w:val="000000" w:themeColor="text1"/>
        </w:rPr>
      </w:pPr>
    </w:p>
    <w:tbl>
      <w:tblPr>
        <w:tblW w:w="9260" w:type="dxa"/>
        <w:tblLook w:val="04A0" w:firstRow="1" w:lastRow="0" w:firstColumn="1" w:lastColumn="0" w:noHBand="0" w:noVBand="1"/>
      </w:tblPr>
      <w:tblGrid>
        <w:gridCol w:w="2600"/>
        <w:gridCol w:w="1300"/>
        <w:gridCol w:w="1300"/>
        <w:gridCol w:w="1460"/>
        <w:gridCol w:w="1300"/>
        <w:gridCol w:w="1300"/>
      </w:tblGrid>
      <w:tr w:rsidR="003B37A2" w:rsidRPr="003B37A2" w14:paraId="01A84E94" w14:textId="77777777" w:rsidTr="003B37A2">
        <w:trPr>
          <w:trHeight w:val="320"/>
        </w:trPr>
        <w:tc>
          <w:tcPr>
            <w:tcW w:w="2600" w:type="dxa"/>
            <w:tcBorders>
              <w:top w:val="nil"/>
              <w:left w:val="nil"/>
              <w:bottom w:val="nil"/>
              <w:right w:val="nil"/>
            </w:tcBorders>
            <w:noWrap/>
            <w:vAlign w:val="bottom"/>
            <w:hideMark/>
          </w:tcPr>
          <w:p w14:paraId="61BDFD37"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SDG Category     </w:t>
            </w:r>
          </w:p>
        </w:tc>
        <w:tc>
          <w:tcPr>
            <w:tcW w:w="1300" w:type="dxa"/>
            <w:tcBorders>
              <w:top w:val="nil"/>
              <w:left w:val="nil"/>
              <w:bottom w:val="nil"/>
              <w:right w:val="nil"/>
            </w:tcBorders>
            <w:noWrap/>
            <w:vAlign w:val="bottom"/>
            <w:hideMark/>
          </w:tcPr>
          <w:p w14:paraId="50A818B9"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 Estimate (Intercept) </w:t>
            </w:r>
          </w:p>
        </w:tc>
        <w:tc>
          <w:tcPr>
            <w:tcW w:w="1300" w:type="dxa"/>
            <w:tcBorders>
              <w:top w:val="nil"/>
              <w:left w:val="nil"/>
              <w:bottom w:val="nil"/>
              <w:right w:val="nil"/>
            </w:tcBorders>
            <w:noWrap/>
            <w:vAlign w:val="bottom"/>
            <w:hideMark/>
          </w:tcPr>
          <w:p w14:paraId="5BC940B4"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 Estimate (AU)    </w:t>
            </w:r>
          </w:p>
        </w:tc>
        <w:tc>
          <w:tcPr>
            <w:tcW w:w="1460" w:type="dxa"/>
            <w:tcBorders>
              <w:top w:val="nil"/>
              <w:left w:val="nil"/>
              <w:bottom w:val="nil"/>
              <w:right w:val="nil"/>
            </w:tcBorders>
            <w:noWrap/>
            <w:vAlign w:val="bottom"/>
            <w:hideMark/>
          </w:tcPr>
          <w:p w14:paraId="52C42EE1"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 Estimate (HK)   </w:t>
            </w:r>
          </w:p>
        </w:tc>
        <w:tc>
          <w:tcPr>
            <w:tcW w:w="1300" w:type="dxa"/>
            <w:tcBorders>
              <w:top w:val="nil"/>
              <w:left w:val="nil"/>
              <w:bottom w:val="nil"/>
              <w:right w:val="nil"/>
            </w:tcBorders>
            <w:noWrap/>
            <w:vAlign w:val="bottom"/>
            <w:hideMark/>
          </w:tcPr>
          <w:p w14:paraId="4B474062"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 p-value (AU)    </w:t>
            </w:r>
          </w:p>
        </w:tc>
        <w:tc>
          <w:tcPr>
            <w:tcW w:w="1300" w:type="dxa"/>
            <w:tcBorders>
              <w:top w:val="nil"/>
              <w:left w:val="nil"/>
              <w:bottom w:val="nil"/>
              <w:right w:val="nil"/>
            </w:tcBorders>
            <w:noWrap/>
            <w:vAlign w:val="bottom"/>
            <w:hideMark/>
          </w:tcPr>
          <w:p w14:paraId="077DD6DB" w14:textId="77777777" w:rsidR="003B37A2" w:rsidRPr="003B37A2" w:rsidRDefault="003B37A2">
            <w:pPr>
              <w:rPr>
                <w:rFonts w:ascii="Aptos Narrow" w:hAnsi="Aptos Narrow"/>
                <w:b/>
                <w:bCs/>
                <w:color w:val="000000"/>
                <w:sz w:val="18"/>
                <w:szCs w:val="18"/>
              </w:rPr>
            </w:pPr>
            <w:r w:rsidRPr="003B37A2">
              <w:rPr>
                <w:rFonts w:ascii="Aptos Narrow" w:hAnsi="Aptos Narrow"/>
                <w:b/>
                <w:bCs/>
                <w:color w:val="000000"/>
                <w:sz w:val="18"/>
                <w:szCs w:val="18"/>
              </w:rPr>
              <w:t xml:space="preserve"> p-value (HK)   </w:t>
            </w:r>
          </w:p>
        </w:tc>
      </w:tr>
      <w:tr w:rsidR="0071656A" w:rsidRPr="003B37A2" w14:paraId="3E26757E" w14:textId="77777777" w:rsidTr="003B37A2">
        <w:trPr>
          <w:trHeight w:val="320"/>
        </w:trPr>
        <w:tc>
          <w:tcPr>
            <w:tcW w:w="2600" w:type="dxa"/>
            <w:tcBorders>
              <w:top w:val="nil"/>
              <w:left w:val="nil"/>
              <w:bottom w:val="nil"/>
              <w:right w:val="nil"/>
            </w:tcBorders>
            <w:noWrap/>
            <w:vAlign w:val="bottom"/>
            <w:hideMark/>
          </w:tcPr>
          <w:p w14:paraId="30DB2E07" w14:textId="77777777"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no poverty       </w:t>
            </w:r>
          </w:p>
        </w:tc>
        <w:tc>
          <w:tcPr>
            <w:tcW w:w="1300" w:type="dxa"/>
            <w:tcBorders>
              <w:top w:val="nil"/>
              <w:left w:val="nil"/>
              <w:bottom w:val="nil"/>
              <w:right w:val="nil"/>
            </w:tcBorders>
            <w:noWrap/>
            <w:vAlign w:val="bottom"/>
            <w:hideMark/>
          </w:tcPr>
          <w:p w14:paraId="6381871A" w14:textId="000F5866"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-3.0646</w:t>
            </w:r>
          </w:p>
        </w:tc>
        <w:tc>
          <w:tcPr>
            <w:tcW w:w="1300" w:type="dxa"/>
            <w:tcBorders>
              <w:top w:val="nil"/>
              <w:left w:val="nil"/>
              <w:bottom w:val="nil"/>
              <w:right w:val="nil"/>
            </w:tcBorders>
            <w:noWrap/>
            <w:vAlign w:val="bottom"/>
            <w:hideMark/>
          </w:tcPr>
          <w:p w14:paraId="7B28DD80" w14:textId="62240F0F"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0.6273</w:t>
            </w:r>
          </w:p>
        </w:tc>
        <w:tc>
          <w:tcPr>
            <w:tcW w:w="1460" w:type="dxa"/>
            <w:tcBorders>
              <w:top w:val="nil"/>
              <w:left w:val="nil"/>
              <w:bottom w:val="nil"/>
              <w:right w:val="nil"/>
            </w:tcBorders>
            <w:noWrap/>
            <w:vAlign w:val="bottom"/>
            <w:hideMark/>
          </w:tcPr>
          <w:p w14:paraId="69C672FB" w14:textId="52980A2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-0.5855</w:t>
            </w:r>
          </w:p>
        </w:tc>
        <w:tc>
          <w:tcPr>
            <w:tcW w:w="1300" w:type="dxa"/>
            <w:tcBorders>
              <w:top w:val="nil"/>
              <w:left w:val="nil"/>
              <w:bottom w:val="nil"/>
              <w:right w:val="nil"/>
            </w:tcBorders>
            <w:noWrap/>
            <w:vAlign w:val="bottom"/>
            <w:hideMark/>
          </w:tcPr>
          <w:p w14:paraId="7D35EE35" w14:textId="3C9DBE0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0.2276</w:t>
            </w:r>
          </w:p>
        </w:tc>
        <w:tc>
          <w:tcPr>
            <w:tcW w:w="1300" w:type="dxa"/>
            <w:tcBorders>
              <w:top w:val="nil"/>
              <w:left w:val="nil"/>
              <w:bottom w:val="nil"/>
              <w:right w:val="nil"/>
            </w:tcBorders>
            <w:noWrap/>
            <w:vAlign w:val="bottom"/>
            <w:hideMark/>
          </w:tcPr>
          <w:p w14:paraId="19005E18" w14:textId="1D7E1E1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0.4718</w:t>
            </w:r>
          </w:p>
        </w:tc>
      </w:tr>
      <w:tr w:rsidR="0071656A" w:rsidRPr="003B37A2" w14:paraId="5206B220" w14:textId="77777777" w:rsidTr="003B37A2">
        <w:trPr>
          <w:trHeight w:val="320"/>
        </w:trPr>
        <w:tc>
          <w:tcPr>
            <w:tcW w:w="2600" w:type="dxa"/>
            <w:tcBorders>
              <w:top w:val="nil"/>
              <w:left w:val="nil"/>
              <w:bottom w:val="nil"/>
              <w:right w:val="nil"/>
            </w:tcBorders>
            <w:noWrap/>
            <w:vAlign w:val="bottom"/>
            <w:hideMark/>
          </w:tcPr>
          <w:p w14:paraId="64763425" w14:textId="77777777"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zero hunger      </w:t>
            </w:r>
          </w:p>
        </w:tc>
        <w:tc>
          <w:tcPr>
            <w:tcW w:w="1300" w:type="dxa"/>
            <w:tcBorders>
              <w:top w:val="nil"/>
              <w:left w:val="nil"/>
              <w:bottom w:val="nil"/>
              <w:right w:val="nil"/>
            </w:tcBorders>
            <w:noWrap/>
            <w:vAlign w:val="bottom"/>
            <w:hideMark/>
          </w:tcPr>
          <w:p w14:paraId="25BB5353" w14:textId="2139B3CB"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-2.3027</w:t>
            </w:r>
          </w:p>
        </w:tc>
        <w:tc>
          <w:tcPr>
            <w:tcW w:w="1300" w:type="dxa"/>
            <w:tcBorders>
              <w:top w:val="nil"/>
              <w:left w:val="nil"/>
              <w:bottom w:val="nil"/>
              <w:right w:val="nil"/>
            </w:tcBorders>
            <w:noWrap/>
            <w:vAlign w:val="bottom"/>
            <w:hideMark/>
          </w:tcPr>
          <w:p w14:paraId="1E784F80" w14:textId="0C845ADC"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1.1020</w:t>
            </w:r>
          </w:p>
        </w:tc>
        <w:tc>
          <w:tcPr>
            <w:tcW w:w="1460" w:type="dxa"/>
            <w:tcBorders>
              <w:top w:val="nil"/>
              <w:left w:val="nil"/>
              <w:bottom w:val="nil"/>
              <w:right w:val="nil"/>
            </w:tcBorders>
            <w:noWrap/>
            <w:vAlign w:val="bottom"/>
            <w:hideMark/>
          </w:tcPr>
          <w:p w14:paraId="088EABC2" w14:textId="381662E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-0.4316</w:t>
            </w:r>
          </w:p>
        </w:tc>
        <w:tc>
          <w:tcPr>
            <w:tcW w:w="1300" w:type="dxa"/>
            <w:tcBorders>
              <w:top w:val="nil"/>
              <w:left w:val="nil"/>
              <w:bottom w:val="nil"/>
              <w:right w:val="nil"/>
            </w:tcBorders>
            <w:noWrap/>
            <w:vAlign w:val="bottom"/>
            <w:hideMark/>
          </w:tcPr>
          <w:p w14:paraId="645FE52D" w14:textId="6D5B78FA"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0.0012</w:t>
            </w:r>
          </w:p>
        </w:tc>
        <w:tc>
          <w:tcPr>
            <w:tcW w:w="1300" w:type="dxa"/>
            <w:tcBorders>
              <w:top w:val="nil"/>
              <w:left w:val="nil"/>
              <w:bottom w:val="nil"/>
              <w:right w:val="nil"/>
            </w:tcBorders>
            <w:noWrap/>
            <w:vAlign w:val="bottom"/>
            <w:hideMark/>
          </w:tcPr>
          <w:p w14:paraId="4DE7D5ED" w14:textId="22459FD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0.4199</w:t>
            </w:r>
          </w:p>
        </w:tc>
      </w:tr>
      <w:tr w:rsidR="0071656A" w:rsidRPr="003B37A2" w14:paraId="6DF1653D" w14:textId="77777777" w:rsidTr="003B37A2">
        <w:trPr>
          <w:trHeight w:val="320"/>
        </w:trPr>
        <w:tc>
          <w:tcPr>
            <w:tcW w:w="2600" w:type="dxa"/>
            <w:tcBorders>
              <w:top w:val="nil"/>
              <w:left w:val="nil"/>
              <w:bottom w:val="nil"/>
              <w:right w:val="nil"/>
            </w:tcBorders>
            <w:noWrap/>
            <w:vAlign w:val="bottom"/>
            <w:hideMark/>
          </w:tcPr>
          <w:p w14:paraId="65EC44F9" w14:textId="77777777"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good health      </w:t>
            </w:r>
          </w:p>
        </w:tc>
        <w:tc>
          <w:tcPr>
            <w:tcW w:w="1300" w:type="dxa"/>
            <w:tcBorders>
              <w:top w:val="nil"/>
              <w:left w:val="nil"/>
              <w:bottom w:val="nil"/>
              <w:right w:val="nil"/>
            </w:tcBorders>
            <w:noWrap/>
            <w:vAlign w:val="bottom"/>
            <w:hideMark/>
          </w:tcPr>
          <w:p w14:paraId="341EEC02" w14:textId="1DE7DDB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-0.6412</w:t>
            </w:r>
          </w:p>
        </w:tc>
        <w:tc>
          <w:tcPr>
            <w:tcW w:w="1300" w:type="dxa"/>
            <w:tcBorders>
              <w:top w:val="nil"/>
              <w:left w:val="nil"/>
              <w:bottom w:val="nil"/>
              <w:right w:val="nil"/>
            </w:tcBorders>
            <w:noWrap/>
            <w:vAlign w:val="bottom"/>
            <w:hideMark/>
          </w:tcPr>
          <w:p w14:paraId="2150E39E" w14:textId="720D484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0.4950</w:t>
            </w:r>
          </w:p>
        </w:tc>
        <w:tc>
          <w:tcPr>
            <w:tcW w:w="1460" w:type="dxa"/>
            <w:tcBorders>
              <w:top w:val="nil"/>
              <w:left w:val="nil"/>
              <w:bottom w:val="nil"/>
              <w:right w:val="nil"/>
            </w:tcBorders>
            <w:noWrap/>
            <w:vAlign w:val="bottom"/>
            <w:hideMark/>
          </w:tcPr>
          <w:p w14:paraId="3738E48A" w14:textId="2577A40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-0.0392</w:t>
            </w:r>
          </w:p>
        </w:tc>
        <w:tc>
          <w:tcPr>
            <w:tcW w:w="1300" w:type="dxa"/>
            <w:tcBorders>
              <w:top w:val="nil"/>
              <w:left w:val="nil"/>
              <w:bottom w:val="nil"/>
              <w:right w:val="nil"/>
            </w:tcBorders>
            <w:noWrap/>
            <w:vAlign w:val="bottom"/>
            <w:hideMark/>
          </w:tcPr>
          <w:p w14:paraId="1CA44831" w14:textId="66B2882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0.0136</w:t>
            </w:r>
          </w:p>
        </w:tc>
        <w:tc>
          <w:tcPr>
            <w:tcW w:w="1300" w:type="dxa"/>
            <w:tcBorders>
              <w:top w:val="nil"/>
              <w:left w:val="nil"/>
              <w:bottom w:val="nil"/>
              <w:right w:val="nil"/>
            </w:tcBorders>
            <w:noWrap/>
            <w:vAlign w:val="bottom"/>
            <w:hideMark/>
          </w:tcPr>
          <w:p w14:paraId="65725345" w14:textId="789C0743"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0.8707</w:t>
            </w:r>
          </w:p>
        </w:tc>
      </w:tr>
      <w:tr w:rsidR="0071656A" w:rsidRPr="003B37A2" w14:paraId="25C337C0" w14:textId="77777777" w:rsidTr="003B37A2">
        <w:trPr>
          <w:trHeight w:val="320"/>
        </w:trPr>
        <w:tc>
          <w:tcPr>
            <w:tcW w:w="2600" w:type="dxa"/>
            <w:tcBorders>
              <w:top w:val="nil"/>
              <w:left w:val="nil"/>
              <w:bottom w:val="nil"/>
              <w:right w:val="nil"/>
            </w:tcBorders>
            <w:noWrap/>
            <w:vAlign w:val="bottom"/>
            <w:hideMark/>
          </w:tcPr>
          <w:p w14:paraId="60C5D9EE" w14:textId="43722333"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gender equality  </w:t>
            </w:r>
          </w:p>
        </w:tc>
        <w:tc>
          <w:tcPr>
            <w:tcW w:w="1300" w:type="dxa"/>
            <w:tcBorders>
              <w:top w:val="nil"/>
              <w:left w:val="nil"/>
              <w:bottom w:val="nil"/>
              <w:right w:val="nil"/>
            </w:tcBorders>
            <w:noWrap/>
            <w:vAlign w:val="bottom"/>
            <w:hideMark/>
          </w:tcPr>
          <w:p w14:paraId="21467A92" w14:textId="70BB369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-2.1772</w:t>
            </w:r>
          </w:p>
        </w:tc>
        <w:tc>
          <w:tcPr>
            <w:tcW w:w="1300" w:type="dxa"/>
            <w:tcBorders>
              <w:top w:val="nil"/>
              <w:left w:val="nil"/>
              <w:bottom w:val="nil"/>
              <w:right w:val="nil"/>
            </w:tcBorders>
            <w:noWrap/>
            <w:vAlign w:val="bottom"/>
            <w:hideMark/>
          </w:tcPr>
          <w:p w14:paraId="27D8F73A" w14:textId="5DDFC7A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0.6334</w:t>
            </w:r>
          </w:p>
        </w:tc>
        <w:tc>
          <w:tcPr>
            <w:tcW w:w="1460" w:type="dxa"/>
            <w:tcBorders>
              <w:top w:val="nil"/>
              <w:left w:val="nil"/>
              <w:bottom w:val="nil"/>
              <w:right w:val="nil"/>
            </w:tcBorders>
            <w:noWrap/>
            <w:vAlign w:val="bottom"/>
            <w:hideMark/>
          </w:tcPr>
          <w:p w14:paraId="49912AC9" w14:textId="7AFEDBF6"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-0.2205</w:t>
            </w:r>
          </w:p>
        </w:tc>
        <w:tc>
          <w:tcPr>
            <w:tcW w:w="1300" w:type="dxa"/>
            <w:tcBorders>
              <w:top w:val="nil"/>
              <w:left w:val="nil"/>
              <w:bottom w:val="nil"/>
              <w:right w:val="nil"/>
            </w:tcBorders>
            <w:noWrap/>
            <w:vAlign w:val="bottom"/>
            <w:hideMark/>
          </w:tcPr>
          <w:p w14:paraId="61233C21" w14:textId="074FCAFB"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0.0682</w:t>
            </w:r>
          </w:p>
        </w:tc>
        <w:tc>
          <w:tcPr>
            <w:tcW w:w="1300" w:type="dxa"/>
            <w:tcBorders>
              <w:top w:val="nil"/>
              <w:left w:val="nil"/>
              <w:bottom w:val="nil"/>
              <w:right w:val="nil"/>
            </w:tcBorders>
            <w:noWrap/>
            <w:vAlign w:val="bottom"/>
            <w:hideMark/>
          </w:tcPr>
          <w:p w14:paraId="1FC6B966" w14:textId="76B214F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0.6393</w:t>
            </w:r>
          </w:p>
        </w:tc>
      </w:tr>
      <w:tr w:rsidR="0071656A" w:rsidRPr="003B37A2" w14:paraId="149D9663" w14:textId="77777777" w:rsidTr="00132876">
        <w:trPr>
          <w:trHeight w:val="320"/>
        </w:trPr>
        <w:tc>
          <w:tcPr>
            <w:tcW w:w="2600" w:type="dxa"/>
            <w:tcBorders>
              <w:top w:val="nil"/>
              <w:left w:val="nil"/>
              <w:bottom w:val="nil"/>
              <w:right w:val="nil"/>
            </w:tcBorders>
            <w:noWrap/>
            <w:vAlign w:val="bottom"/>
          </w:tcPr>
          <w:p w14:paraId="4D3E9558" w14:textId="0CBD3332"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clean water      </w:t>
            </w:r>
          </w:p>
        </w:tc>
        <w:tc>
          <w:tcPr>
            <w:tcW w:w="1300" w:type="dxa"/>
            <w:tcBorders>
              <w:top w:val="nil"/>
              <w:left w:val="nil"/>
              <w:bottom w:val="nil"/>
              <w:right w:val="nil"/>
            </w:tcBorders>
            <w:noWrap/>
            <w:vAlign w:val="bottom"/>
            <w:hideMark/>
          </w:tcPr>
          <w:p w14:paraId="74F42D94" w14:textId="372BD0A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-2.6124</w:t>
            </w:r>
          </w:p>
        </w:tc>
        <w:tc>
          <w:tcPr>
            <w:tcW w:w="1300" w:type="dxa"/>
            <w:tcBorders>
              <w:top w:val="nil"/>
              <w:left w:val="nil"/>
              <w:bottom w:val="nil"/>
              <w:right w:val="nil"/>
            </w:tcBorders>
            <w:noWrap/>
            <w:vAlign w:val="bottom"/>
            <w:hideMark/>
          </w:tcPr>
          <w:p w14:paraId="56857416" w14:textId="7075197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1.0687</w:t>
            </w:r>
          </w:p>
        </w:tc>
        <w:tc>
          <w:tcPr>
            <w:tcW w:w="1460" w:type="dxa"/>
            <w:tcBorders>
              <w:top w:val="nil"/>
              <w:left w:val="nil"/>
              <w:bottom w:val="nil"/>
              <w:right w:val="nil"/>
            </w:tcBorders>
            <w:noWrap/>
            <w:vAlign w:val="bottom"/>
            <w:hideMark/>
          </w:tcPr>
          <w:p w14:paraId="58C34A6E" w14:textId="7F7B49F1"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0.6664</w:t>
            </w:r>
          </w:p>
        </w:tc>
        <w:tc>
          <w:tcPr>
            <w:tcW w:w="1300" w:type="dxa"/>
            <w:tcBorders>
              <w:top w:val="nil"/>
              <w:left w:val="nil"/>
              <w:bottom w:val="nil"/>
              <w:right w:val="nil"/>
            </w:tcBorders>
            <w:noWrap/>
            <w:vAlign w:val="bottom"/>
            <w:hideMark/>
          </w:tcPr>
          <w:p w14:paraId="570B4104" w14:textId="4E62C29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0.0062</w:t>
            </w:r>
          </w:p>
        </w:tc>
        <w:tc>
          <w:tcPr>
            <w:tcW w:w="1300" w:type="dxa"/>
            <w:tcBorders>
              <w:top w:val="nil"/>
              <w:left w:val="nil"/>
              <w:bottom w:val="nil"/>
              <w:right w:val="nil"/>
            </w:tcBorders>
            <w:noWrap/>
            <w:vAlign w:val="bottom"/>
            <w:hideMark/>
          </w:tcPr>
          <w:p w14:paraId="65CA153C" w14:textId="00F2FBAC"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0.1376</w:t>
            </w:r>
          </w:p>
        </w:tc>
      </w:tr>
      <w:tr w:rsidR="0071656A" w:rsidRPr="003B37A2" w14:paraId="75B8F314" w14:textId="77777777" w:rsidTr="00132876">
        <w:trPr>
          <w:trHeight w:val="320"/>
        </w:trPr>
        <w:tc>
          <w:tcPr>
            <w:tcW w:w="2600" w:type="dxa"/>
            <w:tcBorders>
              <w:top w:val="nil"/>
              <w:left w:val="nil"/>
              <w:bottom w:val="nil"/>
              <w:right w:val="nil"/>
            </w:tcBorders>
            <w:noWrap/>
            <w:vAlign w:val="bottom"/>
          </w:tcPr>
          <w:p w14:paraId="7C9F038A" w14:textId="5161CC92"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clean energy     </w:t>
            </w:r>
          </w:p>
        </w:tc>
        <w:tc>
          <w:tcPr>
            <w:tcW w:w="1300" w:type="dxa"/>
            <w:tcBorders>
              <w:top w:val="nil"/>
              <w:left w:val="nil"/>
              <w:bottom w:val="nil"/>
              <w:right w:val="nil"/>
            </w:tcBorders>
            <w:noWrap/>
            <w:vAlign w:val="bottom"/>
            <w:hideMark/>
          </w:tcPr>
          <w:p w14:paraId="7B57D272" w14:textId="1A34837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-2.6125</w:t>
            </w:r>
          </w:p>
        </w:tc>
        <w:tc>
          <w:tcPr>
            <w:tcW w:w="1300" w:type="dxa"/>
            <w:tcBorders>
              <w:top w:val="nil"/>
              <w:left w:val="nil"/>
              <w:bottom w:val="nil"/>
              <w:right w:val="nil"/>
            </w:tcBorders>
            <w:noWrap/>
            <w:vAlign w:val="bottom"/>
            <w:hideMark/>
          </w:tcPr>
          <w:p w14:paraId="73314F6E" w14:textId="134E57B7"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0.1750</w:t>
            </w:r>
          </w:p>
        </w:tc>
        <w:tc>
          <w:tcPr>
            <w:tcW w:w="1460" w:type="dxa"/>
            <w:tcBorders>
              <w:top w:val="nil"/>
              <w:left w:val="nil"/>
              <w:bottom w:val="nil"/>
              <w:right w:val="nil"/>
            </w:tcBorders>
            <w:noWrap/>
            <w:vAlign w:val="bottom"/>
            <w:hideMark/>
          </w:tcPr>
          <w:p w14:paraId="45C11E14" w14:textId="587109C3"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0.7535</w:t>
            </w:r>
          </w:p>
        </w:tc>
        <w:tc>
          <w:tcPr>
            <w:tcW w:w="1300" w:type="dxa"/>
            <w:tcBorders>
              <w:top w:val="nil"/>
              <w:left w:val="nil"/>
              <w:bottom w:val="nil"/>
              <w:right w:val="nil"/>
            </w:tcBorders>
            <w:noWrap/>
            <w:vAlign w:val="bottom"/>
            <w:hideMark/>
          </w:tcPr>
          <w:p w14:paraId="1CABCD7E" w14:textId="74DE724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0.7081</w:t>
            </w:r>
          </w:p>
        </w:tc>
        <w:tc>
          <w:tcPr>
            <w:tcW w:w="1300" w:type="dxa"/>
            <w:tcBorders>
              <w:top w:val="nil"/>
              <w:left w:val="nil"/>
              <w:bottom w:val="nil"/>
              <w:right w:val="nil"/>
            </w:tcBorders>
            <w:noWrap/>
            <w:vAlign w:val="bottom"/>
            <w:hideMark/>
          </w:tcPr>
          <w:p w14:paraId="05F727A7" w14:textId="17A1BB3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0.0870</w:t>
            </w:r>
          </w:p>
        </w:tc>
      </w:tr>
      <w:tr w:rsidR="0071656A" w:rsidRPr="003B37A2" w14:paraId="19B50824" w14:textId="77777777" w:rsidTr="00132876">
        <w:trPr>
          <w:trHeight w:val="320"/>
        </w:trPr>
        <w:tc>
          <w:tcPr>
            <w:tcW w:w="2600" w:type="dxa"/>
            <w:tcBorders>
              <w:top w:val="nil"/>
              <w:left w:val="nil"/>
              <w:bottom w:val="nil"/>
              <w:right w:val="nil"/>
            </w:tcBorders>
            <w:noWrap/>
            <w:vAlign w:val="bottom"/>
          </w:tcPr>
          <w:p w14:paraId="5352360F" w14:textId="2FF1DADA"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decent work      </w:t>
            </w:r>
          </w:p>
        </w:tc>
        <w:tc>
          <w:tcPr>
            <w:tcW w:w="1300" w:type="dxa"/>
            <w:tcBorders>
              <w:top w:val="nil"/>
              <w:left w:val="nil"/>
              <w:bottom w:val="nil"/>
              <w:right w:val="nil"/>
            </w:tcBorders>
            <w:noWrap/>
            <w:vAlign w:val="bottom"/>
            <w:hideMark/>
          </w:tcPr>
          <w:p w14:paraId="13F0B797" w14:textId="6E41F477"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-1.9195</w:t>
            </w:r>
          </w:p>
        </w:tc>
        <w:tc>
          <w:tcPr>
            <w:tcW w:w="1300" w:type="dxa"/>
            <w:tcBorders>
              <w:top w:val="nil"/>
              <w:left w:val="nil"/>
              <w:bottom w:val="nil"/>
              <w:right w:val="nil"/>
            </w:tcBorders>
            <w:noWrap/>
            <w:vAlign w:val="bottom"/>
            <w:hideMark/>
          </w:tcPr>
          <w:p w14:paraId="14BFE30A" w14:textId="550DBB5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-0.6359</w:t>
            </w:r>
          </w:p>
        </w:tc>
        <w:tc>
          <w:tcPr>
            <w:tcW w:w="1460" w:type="dxa"/>
            <w:tcBorders>
              <w:top w:val="nil"/>
              <w:left w:val="nil"/>
              <w:bottom w:val="nil"/>
              <w:right w:val="nil"/>
            </w:tcBorders>
            <w:noWrap/>
            <w:vAlign w:val="bottom"/>
            <w:hideMark/>
          </w:tcPr>
          <w:p w14:paraId="2075BF8A" w14:textId="530AA52F"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-0.8150</w:t>
            </w:r>
          </w:p>
        </w:tc>
        <w:tc>
          <w:tcPr>
            <w:tcW w:w="1300" w:type="dxa"/>
            <w:tcBorders>
              <w:top w:val="nil"/>
              <w:left w:val="nil"/>
              <w:bottom w:val="nil"/>
              <w:right w:val="nil"/>
            </w:tcBorders>
            <w:noWrap/>
            <w:vAlign w:val="bottom"/>
            <w:hideMark/>
          </w:tcPr>
          <w:p w14:paraId="6041E0DB" w14:textId="02A4009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0.1413</w:t>
            </w:r>
          </w:p>
        </w:tc>
        <w:tc>
          <w:tcPr>
            <w:tcW w:w="1300" w:type="dxa"/>
            <w:tcBorders>
              <w:top w:val="nil"/>
              <w:left w:val="nil"/>
              <w:bottom w:val="nil"/>
              <w:right w:val="nil"/>
            </w:tcBorders>
            <w:noWrap/>
            <w:vAlign w:val="bottom"/>
            <w:hideMark/>
          </w:tcPr>
          <w:p w14:paraId="5A5C1596" w14:textId="2B24222A"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0.1135</w:t>
            </w:r>
          </w:p>
        </w:tc>
      </w:tr>
      <w:tr w:rsidR="0071656A" w:rsidRPr="003B37A2" w14:paraId="30A86448" w14:textId="77777777" w:rsidTr="00132876">
        <w:trPr>
          <w:trHeight w:val="320"/>
        </w:trPr>
        <w:tc>
          <w:tcPr>
            <w:tcW w:w="2600" w:type="dxa"/>
            <w:tcBorders>
              <w:top w:val="nil"/>
              <w:left w:val="nil"/>
              <w:bottom w:val="nil"/>
              <w:right w:val="nil"/>
            </w:tcBorders>
            <w:noWrap/>
            <w:vAlign w:val="bottom"/>
          </w:tcPr>
          <w:p w14:paraId="51060F17" w14:textId="6C65A08E"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innovation infrastructure </w:t>
            </w:r>
          </w:p>
        </w:tc>
        <w:tc>
          <w:tcPr>
            <w:tcW w:w="1300" w:type="dxa"/>
            <w:tcBorders>
              <w:top w:val="nil"/>
              <w:left w:val="nil"/>
              <w:bottom w:val="nil"/>
              <w:right w:val="nil"/>
            </w:tcBorders>
            <w:noWrap/>
            <w:vAlign w:val="bottom"/>
            <w:hideMark/>
          </w:tcPr>
          <w:p w14:paraId="707DC02A" w14:textId="555D45C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-0.5679</w:t>
            </w:r>
          </w:p>
        </w:tc>
        <w:tc>
          <w:tcPr>
            <w:tcW w:w="1300" w:type="dxa"/>
            <w:tcBorders>
              <w:top w:val="nil"/>
              <w:left w:val="nil"/>
              <w:bottom w:val="nil"/>
              <w:right w:val="nil"/>
            </w:tcBorders>
            <w:noWrap/>
            <w:vAlign w:val="bottom"/>
            <w:hideMark/>
          </w:tcPr>
          <w:p w14:paraId="23421128" w14:textId="2154B96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0.2373</w:t>
            </w:r>
          </w:p>
        </w:tc>
        <w:tc>
          <w:tcPr>
            <w:tcW w:w="1460" w:type="dxa"/>
            <w:tcBorders>
              <w:top w:val="nil"/>
              <w:left w:val="nil"/>
              <w:bottom w:val="nil"/>
              <w:right w:val="nil"/>
            </w:tcBorders>
            <w:noWrap/>
            <w:vAlign w:val="bottom"/>
            <w:hideMark/>
          </w:tcPr>
          <w:p w14:paraId="3898F5C9" w14:textId="11B009B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0.5549</w:t>
            </w:r>
          </w:p>
        </w:tc>
        <w:tc>
          <w:tcPr>
            <w:tcW w:w="1300" w:type="dxa"/>
            <w:tcBorders>
              <w:top w:val="nil"/>
              <w:left w:val="nil"/>
              <w:bottom w:val="nil"/>
              <w:right w:val="nil"/>
            </w:tcBorders>
            <w:noWrap/>
            <w:vAlign w:val="bottom"/>
            <w:hideMark/>
          </w:tcPr>
          <w:p w14:paraId="5F19FA15" w14:textId="60D3FCE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0.2449</w:t>
            </w:r>
          </w:p>
        </w:tc>
        <w:tc>
          <w:tcPr>
            <w:tcW w:w="1300" w:type="dxa"/>
            <w:tcBorders>
              <w:top w:val="nil"/>
              <w:left w:val="nil"/>
              <w:bottom w:val="nil"/>
              <w:right w:val="nil"/>
            </w:tcBorders>
            <w:noWrap/>
            <w:vAlign w:val="bottom"/>
            <w:hideMark/>
          </w:tcPr>
          <w:p w14:paraId="029BDE36" w14:textId="2E3EAA5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0.0086</w:t>
            </w:r>
          </w:p>
        </w:tc>
      </w:tr>
      <w:tr w:rsidR="0071656A" w:rsidRPr="003B37A2" w14:paraId="65D196CD" w14:textId="77777777" w:rsidTr="00132876">
        <w:trPr>
          <w:trHeight w:val="320"/>
        </w:trPr>
        <w:tc>
          <w:tcPr>
            <w:tcW w:w="2600" w:type="dxa"/>
            <w:tcBorders>
              <w:top w:val="nil"/>
              <w:left w:val="nil"/>
              <w:bottom w:val="nil"/>
              <w:right w:val="nil"/>
            </w:tcBorders>
            <w:noWrap/>
            <w:vAlign w:val="bottom"/>
          </w:tcPr>
          <w:p w14:paraId="471BED82" w14:textId="11CD4CBE"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reduce inequalities       </w:t>
            </w:r>
          </w:p>
        </w:tc>
        <w:tc>
          <w:tcPr>
            <w:tcW w:w="1300" w:type="dxa"/>
            <w:tcBorders>
              <w:top w:val="nil"/>
              <w:left w:val="nil"/>
              <w:bottom w:val="nil"/>
              <w:right w:val="nil"/>
            </w:tcBorders>
            <w:noWrap/>
            <w:vAlign w:val="bottom"/>
            <w:hideMark/>
          </w:tcPr>
          <w:p w14:paraId="15736C6C" w14:textId="32230F8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-3.9114</w:t>
            </w:r>
          </w:p>
        </w:tc>
        <w:tc>
          <w:tcPr>
            <w:tcW w:w="1300" w:type="dxa"/>
            <w:tcBorders>
              <w:top w:val="nil"/>
              <w:left w:val="nil"/>
              <w:bottom w:val="nil"/>
              <w:right w:val="nil"/>
            </w:tcBorders>
            <w:noWrap/>
            <w:vAlign w:val="bottom"/>
            <w:hideMark/>
          </w:tcPr>
          <w:p w14:paraId="081316B2" w14:textId="38D6A74A"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-0.0294</w:t>
            </w:r>
          </w:p>
        </w:tc>
        <w:tc>
          <w:tcPr>
            <w:tcW w:w="1460" w:type="dxa"/>
            <w:tcBorders>
              <w:top w:val="nil"/>
              <w:left w:val="nil"/>
              <w:bottom w:val="nil"/>
              <w:right w:val="nil"/>
            </w:tcBorders>
            <w:noWrap/>
            <w:vAlign w:val="bottom"/>
            <w:hideMark/>
          </w:tcPr>
          <w:p w14:paraId="5F5A6BA0" w14:textId="584431E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0.6661</w:t>
            </w:r>
          </w:p>
        </w:tc>
        <w:tc>
          <w:tcPr>
            <w:tcW w:w="1300" w:type="dxa"/>
            <w:tcBorders>
              <w:top w:val="nil"/>
              <w:left w:val="nil"/>
              <w:bottom w:val="nil"/>
              <w:right w:val="nil"/>
            </w:tcBorders>
            <w:noWrap/>
            <w:vAlign w:val="bottom"/>
            <w:hideMark/>
          </w:tcPr>
          <w:p w14:paraId="2ADFC579" w14:textId="75DBC5B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0.9746</w:t>
            </w:r>
          </w:p>
        </w:tc>
        <w:tc>
          <w:tcPr>
            <w:tcW w:w="1300" w:type="dxa"/>
            <w:tcBorders>
              <w:top w:val="nil"/>
              <w:left w:val="nil"/>
              <w:bottom w:val="nil"/>
              <w:right w:val="nil"/>
            </w:tcBorders>
            <w:noWrap/>
            <w:vAlign w:val="bottom"/>
            <w:hideMark/>
          </w:tcPr>
          <w:p w14:paraId="65A77F75" w14:textId="24850986"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0.4213</w:t>
            </w:r>
          </w:p>
        </w:tc>
      </w:tr>
      <w:tr w:rsidR="0071656A" w:rsidRPr="003B37A2" w14:paraId="718AA8B4" w14:textId="77777777" w:rsidTr="00132876">
        <w:trPr>
          <w:trHeight w:val="320"/>
        </w:trPr>
        <w:tc>
          <w:tcPr>
            <w:tcW w:w="2600" w:type="dxa"/>
            <w:tcBorders>
              <w:top w:val="nil"/>
              <w:left w:val="nil"/>
              <w:bottom w:val="nil"/>
              <w:right w:val="nil"/>
            </w:tcBorders>
            <w:noWrap/>
            <w:vAlign w:val="bottom"/>
          </w:tcPr>
          <w:p w14:paraId="34931482" w14:textId="0C05D0E5"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sustainable cities        </w:t>
            </w:r>
          </w:p>
        </w:tc>
        <w:tc>
          <w:tcPr>
            <w:tcW w:w="1300" w:type="dxa"/>
            <w:tcBorders>
              <w:top w:val="nil"/>
              <w:left w:val="nil"/>
              <w:bottom w:val="nil"/>
              <w:right w:val="nil"/>
            </w:tcBorders>
            <w:noWrap/>
            <w:vAlign w:val="bottom"/>
            <w:hideMark/>
          </w:tcPr>
          <w:p w14:paraId="0986977F" w14:textId="3E07071C"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-2.1776</w:t>
            </w:r>
          </w:p>
        </w:tc>
        <w:tc>
          <w:tcPr>
            <w:tcW w:w="1300" w:type="dxa"/>
            <w:tcBorders>
              <w:top w:val="nil"/>
              <w:left w:val="nil"/>
              <w:bottom w:val="nil"/>
              <w:right w:val="nil"/>
            </w:tcBorders>
            <w:noWrap/>
            <w:vAlign w:val="bottom"/>
            <w:hideMark/>
          </w:tcPr>
          <w:p w14:paraId="0B6E9591" w14:textId="32F5BDE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0.9102</w:t>
            </w:r>
          </w:p>
        </w:tc>
        <w:tc>
          <w:tcPr>
            <w:tcW w:w="1460" w:type="dxa"/>
            <w:tcBorders>
              <w:top w:val="nil"/>
              <w:left w:val="nil"/>
              <w:bottom w:val="nil"/>
              <w:right w:val="nil"/>
            </w:tcBorders>
            <w:noWrap/>
            <w:vAlign w:val="bottom"/>
            <w:hideMark/>
          </w:tcPr>
          <w:p w14:paraId="2C6C9885" w14:textId="5F535ED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0.3189</w:t>
            </w:r>
          </w:p>
        </w:tc>
        <w:tc>
          <w:tcPr>
            <w:tcW w:w="1300" w:type="dxa"/>
            <w:tcBorders>
              <w:top w:val="nil"/>
              <w:left w:val="nil"/>
              <w:bottom w:val="nil"/>
              <w:right w:val="nil"/>
            </w:tcBorders>
            <w:noWrap/>
            <w:vAlign w:val="bottom"/>
            <w:hideMark/>
          </w:tcPr>
          <w:p w14:paraId="5D23ECAC" w14:textId="2A14183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0.0060</w:t>
            </w:r>
          </w:p>
        </w:tc>
        <w:tc>
          <w:tcPr>
            <w:tcW w:w="1300" w:type="dxa"/>
            <w:tcBorders>
              <w:top w:val="nil"/>
              <w:left w:val="nil"/>
              <w:bottom w:val="nil"/>
              <w:right w:val="nil"/>
            </w:tcBorders>
            <w:noWrap/>
            <w:vAlign w:val="bottom"/>
            <w:hideMark/>
          </w:tcPr>
          <w:p w14:paraId="463B71D4" w14:textId="70E6B0A1"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0.4279</w:t>
            </w:r>
          </w:p>
        </w:tc>
      </w:tr>
      <w:tr w:rsidR="0071656A" w:rsidRPr="003B37A2" w14:paraId="2BEA33D7" w14:textId="77777777" w:rsidTr="00132876">
        <w:trPr>
          <w:trHeight w:val="320"/>
        </w:trPr>
        <w:tc>
          <w:tcPr>
            <w:tcW w:w="2600" w:type="dxa"/>
            <w:tcBorders>
              <w:top w:val="nil"/>
              <w:left w:val="nil"/>
              <w:bottom w:val="nil"/>
              <w:right w:val="nil"/>
            </w:tcBorders>
            <w:noWrap/>
            <w:vAlign w:val="bottom"/>
          </w:tcPr>
          <w:p w14:paraId="6F7707A9" w14:textId="562B99B0"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responsible consumption   </w:t>
            </w:r>
          </w:p>
        </w:tc>
        <w:tc>
          <w:tcPr>
            <w:tcW w:w="1300" w:type="dxa"/>
            <w:tcBorders>
              <w:top w:val="nil"/>
              <w:left w:val="nil"/>
              <w:bottom w:val="nil"/>
              <w:right w:val="nil"/>
            </w:tcBorders>
            <w:noWrap/>
            <w:vAlign w:val="bottom"/>
            <w:hideMark/>
          </w:tcPr>
          <w:p w14:paraId="446DCB6A" w14:textId="131272A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-2.0150</w:t>
            </w:r>
          </w:p>
        </w:tc>
        <w:tc>
          <w:tcPr>
            <w:tcW w:w="1300" w:type="dxa"/>
            <w:tcBorders>
              <w:top w:val="nil"/>
              <w:left w:val="nil"/>
              <w:bottom w:val="nil"/>
              <w:right w:val="nil"/>
            </w:tcBorders>
            <w:noWrap/>
            <w:vAlign w:val="bottom"/>
            <w:hideMark/>
          </w:tcPr>
          <w:p w14:paraId="43218670" w14:textId="646217E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0.3248</w:t>
            </w:r>
          </w:p>
        </w:tc>
        <w:tc>
          <w:tcPr>
            <w:tcW w:w="1460" w:type="dxa"/>
            <w:tcBorders>
              <w:top w:val="nil"/>
              <w:left w:val="nil"/>
              <w:bottom w:val="nil"/>
              <w:right w:val="nil"/>
            </w:tcBorders>
            <w:noWrap/>
            <w:vAlign w:val="bottom"/>
            <w:hideMark/>
          </w:tcPr>
          <w:p w14:paraId="782F43DC" w14:textId="266EB526"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1.1368</w:t>
            </w:r>
          </w:p>
        </w:tc>
        <w:tc>
          <w:tcPr>
            <w:tcW w:w="1300" w:type="dxa"/>
            <w:tcBorders>
              <w:top w:val="nil"/>
              <w:left w:val="nil"/>
              <w:bottom w:val="nil"/>
              <w:right w:val="nil"/>
            </w:tcBorders>
            <w:noWrap/>
            <w:vAlign w:val="bottom"/>
            <w:hideMark/>
          </w:tcPr>
          <w:p w14:paraId="484B5292" w14:textId="3AD24CA3"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0.3465</w:t>
            </w:r>
          </w:p>
        </w:tc>
        <w:tc>
          <w:tcPr>
            <w:tcW w:w="1300" w:type="dxa"/>
            <w:tcBorders>
              <w:top w:val="nil"/>
              <w:left w:val="nil"/>
              <w:bottom w:val="nil"/>
              <w:right w:val="nil"/>
            </w:tcBorders>
            <w:noWrap/>
            <w:vAlign w:val="bottom"/>
            <w:hideMark/>
          </w:tcPr>
          <w:p w14:paraId="0CAB8A6D" w14:textId="3D0743FC"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0.0003</w:t>
            </w:r>
          </w:p>
        </w:tc>
      </w:tr>
      <w:tr w:rsidR="0071656A" w:rsidRPr="003B37A2" w14:paraId="1A1D7AD7" w14:textId="77777777" w:rsidTr="00132876">
        <w:trPr>
          <w:trHeight w:val="320"/>
        </w:trPr>
        <w:tc>
          <w:tcPr>
            <w:tcW w:w="2600" w:type="dxa"/>
            <w:tcBorders>
              <w:top w:val="nil"/>
              <w:left w:val="nil"/>
              <w:bottom w:val="nil"/>
              <w:right w:val="nil"/>
            </w:tcBorders>
            <w:noWrap/>
            <w:vAlign w:val="bottom"/>
          </w:tcPr>
          <w:p w14:paraId="52D39A71" w14:textId="61B3CD20"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climate action   </w:t>
            </w:r>
          </w:p>
        </w:tc>
        <w:tc>
          <w:tcPr>
            <w:tcW w:w="1300" w:type="dxa"/>
            <w:tcBorders>
              <w:top w:val="nil"/>
              <w:left w:val="nil"/>
              <w:bottom w:val="nil"/>
              <w:right w:val="nil"/>
            </w:tcBorders>
            <w:noWrap/>
            <w:vAlign w:val="bottom"/>
            <w:hideMark/>
          </w:tcPr>
          <w:p w14:paraId="1AD8CB01" w14:textId="2F65C90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-2.3715</w:t>
            </w:r>
          </w:p>
        </w:tc>
        <w:tc>
          <w:tcPr>
            <w:tcW w:w="1300" w:type="dxa"/>
            <w:tcBorders>
              <w:top w:val="nil"/>
              <w:left w:val="nil"/>
              <w:bottom w:val="nil"/>
              <w:right w:val="nil"/>
            </w:tcBorders>
            <w:noWrap/>
            <w:vAlign w:val="bottom"/>
            <w:hideMark/>
          </w:tcPr>
          <w:p w14:paraId="09F092B3" w14:textId="114FE12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0.6811</w:t>
            </w:r>
          </w:p>
        </w:tc>
        <w:tc>
          <w:tcPr>
            <w:tcW w:w="1460" w:type="dxa"/>
            <w:tcBorders>
              <w:top w:val="nil"/>
              <w:left w:val="nil"/>
              <w:bottom w:val="nil"/>
              <w:right w:val="nil"/>
            </w:tcBorders>
            <w:noWrap/>
            <w:vAlign w:val="bottom"/>
            <w:hideMark/>
          </w:tcPr>
          <w:p w14:paraId="6D388C61" w14:textId="1FDE437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-0.1801</w:t>
            </w:r>
          </w:p>
        </w:tc>
        <w:tc>
          <w:tcPr>
            <w:tcW w:w="1300" w:type="dxa"/>
            <w:tcBorders>
              <w:top w:val="nil"/>
              <w:left w:val="nil"/>
              <w:bottom w:val="nil"/>
              <w:right w:val="nil"/>
            </w:tcBorders>
            <w:noWrap/>
            <w:vAlign w:val="bottom"/>
            <w:hideMark/>
          </w:tcPr>
          <w:p w14:paraId="2D6E5DA6" w14:textId="21D9AA3D"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0.0692</w:t>
            </w:r>
          </w:p>
        </w:tc>
        <w:tc>
          <w:tcPr>
            <w:tcW w:w="1300" w:type="dxa"/>
            <w:tcBorders>
              <w:top w:val="nil"/>
              <w:left w:val="nil"/>
              <w:bottom w:val="nil"/>
              <w:right w:val="nil"/>
            </w:tcBorders>
            <w:noWrap/>
            <w:vAlign w:val="bottom"/>
            <w:hideMark/>
          </w:tcPr>
          <w:p w14:paraId="7E0B7F3E" w14:textId="405C9527"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0.7228</w:t>
            </w:r>
          </w:p>
        </w:tc>
      </w:tr>
      <w:tr w:rsidR="0071656A" w:rsidRPr="003B37A2" w14:paraId="10A54876" w14:textId="77777777" w:rsidTr="00132876">
        <w:trPr>
          <w:trHeight w:val="320"/>
        </w:trPr>
        <w:tc>
          <w:tcPr>
            <w:tcW w:w="2600" w:type="dxa"/>
            <w:tcBorders>
              <w:top w:val="nil"/>
              <w:left w:val="nil"/>
              <w:bottom w:val="nil"/>
              <w:right w:val="nil"/>
            </w:tcBorders>
            <w:noWrap/>
            <w:vAlign w:val="bottom"/>
          </w:tcPr>
          <w:p w14:paraId="77FE53C2" w14:textId="49D13CCF"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life below water </w:t>
            </w:r>
          </w:p>
        </w:tc>
        <w:tc>
          <w:tcPr>
            <w:tcW w:w="1300" w:type="dxa"/>
            <w:tcBorders>
              <w:top w:val="nil"/>
              <w:left w:val="nil"/>
              <w:bottom w:val="nil"/>
              <w:right w:val="nil"/>
            </w:tcBorders>
            <w:noWrap/>
            <w:vAlign w:val="bottom"/>
            <w:hideMark/>
          </w:tcPr>
          <w:p w14:paraId="72E02884" w14:textId="7B0DCE7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-1.6093</w:t>
            </w:r>
          </w:p>
        </w:tc>
        <w:tc>
          <w:tcPr>
            <w:tcW w:w="1300" w:type="dxa"/>
            <w:tcBorders>
              <w:top w:val="nil"/>
              <w:left w:val="nil"/>
              <w:bottom w:val="nil"/>
              <w:right w:val="nil"/>
            </w:tcBorders>
            <w:noWrap/>
            <w:vAlign w:val="bottom"/>
            <w:hideMark/>
          </w:tcPr>
          <w:p w14:paraId="1C7F57A7" w14:textId="47B119F7"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0.5299</w:t>
            </w:r>
          </w:p>
        </w:tc>
        <w:tc>
          <w:tcPr>
            <w:tcW w:w="1460" w:type="dxa"/>
            <w:tcBorders>
              <w:top w:val="nil"/>
              <w:left w:val="nil"/>
              <w:bottom w:val="nil"/>
              <w:right w:val="nil"/>
            </w:tcBorders>
            <w:noWrap/>
            <w:vAlign w:val="bottom"/>
            <w:hideMark/>
          </w:tcPr>
          <w:p w14:paraId="5C525358" w14:textId="43D1A35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-0.2496</w:t>
            </w:r>
          </w:p>
        </w:tc>
        <w:tc>
          <w:tcPr>
            <w:tcW w:w="1300" w:type="dxa"/>
            <w:tcBorders>
              <w:top w:val="nil"/>
              <w:left w:val="nil"/>
              <w:bottom w:val="nil"/>
              <w:right w:val="nil"/>
            </w:tcBorders>
            <w:noWrap/>
            <w:vAlign w:val="bottom"/>
            <w:hideMark/>
          </w:tcPr>
          <w:p w14:paraId="5D544137" w14:textId="4FEA8B68"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0.0582</w:t>
            </w:r>
          </w:p>
        </w:tc>
        <w:tc>
          <w:tcPr>
            <w:tcW w:w="1300" w:type="dxa"/>
            <w:tcBorders>
              <w:top w:val="nil"/>
              <w:left w:val="nil"/>
              <w:bottom w:val="nil"/>
              <w:right w:val="nil"/>
            </w:tcBorders>
            <w:noWrap/>
            <w:vAlign w:val="bottom"/>
            <w:hideMark/>
          </w:tcPr>
          <w:p w14:paraId="0456CA8D" w14:textId="41EAC872"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0.4990</w:t>
            </w:r>
          </w:p>
        </w:tc>
      </w:tr>
      <w:tr w:rsidR="0071656A" w:rsidRPr="003B37A2" w14:paraId="3561FDDE" w14:textId="77777777" w:rsidTr="00132876">
        <w:trPr>
          <w:trHeight w:val="320"/>
        </w:trPr>
        <w:tc>
          <w:tcPr>
            <w:tcW w:w="2600" w:type="dxa"/>
            <w:tcBorders>
              <w:top w:val="nil"/>
              <w:left w:val="nil"/>
              <w:bottom w:val="nil"/>
              <w:right w:val="nil"/>
            </w:tcBorders>
            <w:noWrap/>
            <w:vAlign w:val="bottom"/>
          </w:tcPr>
          <w:p w14:paraId="2FD9840D" w14:textId="7B16B886"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life on land     </w:t>
            </w:r>
          </w:p>
        </w:tc>
        <w:tc>
          <w:tcPr>
            <w:tcW w:w="1300" w:type="dxa"/>
            <w:tcBorders>
              <w:top w:val="nil"/>
              <w:left w:val="nil"/>
              <w:bottom w:val="nil"/>
              <w:right w:val="nil"/>
            </w:tcBorders>
            <w:noWrap/>
            <w:vAlign w:val="bottom"/>
            <w:hideMark/>
          </w:tcPr>
          <w:p w14:paraId="46ABAE81" w14:textId="61EDDEF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-1.9663</w:t>
            </w:r>
          </w:p>
        </w:tc>
        <w:tc>
          <w:tcPr>
            <w:tcW w:w="1300" w:type="dxa"/>
            <w:tcBorders>
              <w:top w:val="nil"/>
              <w:left w:val="nil"/>
              <w:bottom w:val="nil"/>
              <w:right w:val="nil"/>
            </w:tcBorders>
            <w:noWrap/>
            <w:vAlign w:val="bottom"/>
            <w:hideMark/>
          </w:tcPr>
          <w:p w14:paraId="43526527" w14:textId="14617346"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1.1158</w:t>
            </w:r>
          </w:p>
        </w:tc>
        <w:tc>
          <w:tcPr>
            <w:tcW w:w="1460" w:type="dxa"/>
            <w:tcBorders>
              <w:top w:val="nil"/>
              <w:left w:val="nil"/>
              <w:bottom w:val="nil"/>
              <w:right w:val="nil"/>
            </w:tcBorders>
            <w:noWrap/>
            <w:vAlign w:val="bottom"/>
            <w:hideMark/>
          </w:tcPr>
          <w:p w14:paraId="4AFF5E49" w14:textId="5BF67F1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-0.7682</w:t>
            </w:r>
          </w:p>
        </w:tc>
        <w:tc>
          <w:tcPr>
            <w:tcW w:w="1300" w:type="dxa"/>
            <w:tcBorders>
              <w:top w:val="nil"/>
              <w:left w:val="nil"/>
              <w:bottom w:val="nil"/>
              <w:right w:val="nil"/>
            </w:tcBorders>
            <w:noWrap/>
            <w:vAlign w:val="bottom"/>
            <w:hideMark/>
          </w:tcPr>
          <w:p w14:paraId="41D0FD8C" w14:textId="4BD2A34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0.0002</w:t>
            </w:r>
          </w:p>
        </w:tc>
        <w:tc>
          <w:tcPr>
            <w:tcW w:w="1300" w:type="dxa"/>
            <w:tcBorders>
              <w:top w:val="nil"/>
              <w:left w:val="nil"/>
              <w:bottom w:val="nil"/>
              <w:right w:val="nil"/>
            </w:tcBorders>
            <w:noWrap/>
            <w:vAlign w:val="bottom"/>
            <w:hideMark/>
          </w:tcPr>
          <w:p w14:paraId="099BB456" w14:textId="360203B1"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0.1373</w:t>
            </w:r>
          </w:p>
        </w:tc>
      </w:tr>
      <w:tr w:rsidR="0071656A" w:rsidRPr="003B37A2" w14:paraId="1BEAE546" w14:textId="77777777" w:rsidTr="00132876">
        <w:trPr>
          <w:trHeight w:val="320"/>
        </w:trPr>
        <w:tc>
          <w:tcPr>
            <w:tcW w:w="2600" w:type="dxa"/>
            <w:tcBorders>
              <w:top w:val="nil"/>
              <w:left w:val="nil"/>
              <w:bottom w:val="nil"/>
              <w:right w:val="nil"/>
            </w:tcBorders>
            <w:noWrap/>
            <w:vAlign w:val="bottom"/>
          </w:tcPr>
          <w:p w14:paraId="0B54F116" w14:textId="31B1D907" w:rsidR="0071656A" w:rsidRPr="003B37A2" w:rsidRDefault="0071656A" w:rsidP="0071656A">
            <w:pPr>
              <w:rPr>
                <w:rFonts w:ascii="Aptos Narrow" w:hAnsi="Aptos Narrow"/>
                <w:color w:val="000000"/>
                <w:sz w:val="18"/>
                <w:szCs w:val="18"/>
              </w:rPr>
            </w:pPr>
            <w:r w:rsidRPr="003B37A2">
              <w:rPr>
                <w:rFonts w:ascii="Aptos Narrow" w:hAnsi="Aptos Narrow"/>
                <w:color w:val="000000"/>
                <w:sz w:val="18"/>
                <w:szCs w:val="18"/>
              </w:rPr>
              <w:t xml:space="preserve"> peace justice    </w:t>
            </w:r>
          </w:p>
        </w:tc>
        <w:tc>
          <w:tcPr>
            <w:tcW w:w="1300" w:type="dxa"/>
            <w:tcBorders>
              <w:top w:val="nil"/>
              <w:left w:val="nil"/>
              <w:bottom w:val="nil"/>
              <w:right w:val="nil"/>
            </w:tcBorders>
            <w:noWrap/>
            <w:vAlign w:val="bottom"/>
            <w:hideMark/>
          </w:tcPr>
          <w:p w14:paraId="54B19EC0" w14:textId="7566A59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-0.4257</w:t>
            </w:r>
          </w:p>
        </w:tc>
        <w:tc>
          <w:tcPr>
            <w:tcW w:w="1300" w:type="dxa"/>
            <w:tcBorders>
              <w:top w:val="nil"/>
              <w:left w:val="nil"/>
              <w:bottom w:val="nil"/>
              <w:right w:val="nil"/>
            </w:tcBorders>
            <w:noWrap/>
            <w:vAlign w:val="bottom"/>
            <w:hideMark/>
          </w:tcPr>
          <w:p w14:paraId="3D2409B6" w14:textId="2400C720"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-0.1660</w:t>
            </w:r>
          </w:p>
        </w:tc>
        <w:tc>
          <w:tcPr>
            <w:tcW w:w="1460" w:type="dxa"/>
            <w:tcBorders>
              <w:top w:val="nil"/>
              <w:left w:val="nil"/>
              <w:bottom w:val="nil"/>
              <w:right w:val="nil"/>
            </w:tcBorders>
            <w:noWrap/>
            <w:vAlign w:val="bottom"/>
            <w:hideMark/>
          </w:tcPr>
          <w:p w14:paraId="2A955C6B" w14:textId="43AD2964"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-0.2806</w:t>
            </w:r>
          </w:p>
        </w:tc>
        <w:tc>
          <w:tcPr>
            <w:tcW w:w="1300" w:type="dxa"/>
            <w:tcBorders>
              <w:top w:val="nil"/>
              <w:left w:val="nil"/>
              <w:bottom w:val="nil"/>
              <w:right w:val="nil"/>
            </w:tcBorders>
            <w:noWrap/>
            <w:vAlign w:val="bottom"/>
            <w:hideMark/>
          </w:tcPr>
          <w:p w14:paraId="3F072B6B" w14:textId="6E26927E"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0.4293</w:t>
            </w:r>
          </w:p>
        </w:tc>
        <w:tc>
          <w:tcPr>
            <w:tcW w:w="1300" w:type="dxa"/>
            <w:tcBorders>
              <w:top w:val="nil"/>
              <w:left w:val="nil"/>
              <w:bottom w:val="nil"/>
              <w:right w:val="nil"/>
            </w:tcBorders>
            <w:noWrap/>
            <w:vAlign w:val="bottom"/>
            <w:hideMark/>
          </w:tcPr>
          <w:p w14:paraId="11198AB4" w14:textId="6E99F235" w:rsidR="0071656A" w:rsidRPr="0071656A" w:rsidRDefault="0071656A" w:rsidP="0071656A">
            <w:pPr>
              <w:jc w:val="right"/>
              <w:rPr>
                <w:rFonts w:ascii="Aptos Narrow" w:hAnsi="Aptos Narrow"/>
                <w:color w:val="000000"/>
                <w:sz w:val="18"/>
                <w:szCs w:val="18"/>
              </w:rPr>
            </w:pPr>
            <w:r w:rsidRPr="0071656A">
              <w:rPr>
                <w:rFonts w:ascii="Aptos Narrow" w:hAnsi="Aptos Narrow"/>
                <w:color w:val="000000"/>
                <w:sz w:val="18"/>
                <w:szCs w:val="18"/>
              </w:rPr>
              <w:t>0.2364</w:t>
            </w:r>
          </w:p>
        </w:tc>
      </w:tr>
    </w:tbl>
    <w:p w14:paraId="45CDF23C" w14:textId="77777777" w:rsidR="00A9685F" w:rsidRDefault="00A9685F">
      <w:pPr>
        <w:rPr>
          <w:b/>
        </w:rPr>
      </w:pPr>
    </w:p>
    <w:p w14:paraId="166FD201" w14:textId="77777777" w:rsidR="00A9685F" w:rsidRDefault="00A9685F">
      <w:pPr>
        <w:rPr>
          <w:b/>
        </w:rPr>
      </w:pPr>
    </w:p>
    <w:p w14:paraId="0250D90B" w14:textId="08D2B4D4" w:rsidR="0020558D" w:rsidRDefault="009D75ED">
      <w:r w:rsidRPr="00DE02DA">
        <w:rPr>
          <w:bCs/>
        </w:rPr>
        <w:t xml:space="preserve">Supplementary Table </w:t>
      </w:r>
      <w:r>
        <w:rPr>
          <w:bCs/>
        </w:rPr>
        <w:t xml:space="preserve">7. </w:t>
      </w:r>
      <w:r w:rsidR="0020558D">
        <w:t>Results of a logistic regression</w:t>
      </w:r>
      <w:r w:rsidR="00201EEB">
        <w:t xml:space="preserve"> on code presence for high scoring case studies </w:t>
      </w:r>
      <w:r w:rsidR="00201EEB" w:rsidRPr="003B37A2">
        <w:rPr>
          <w:rFonts w:asciiTheme="majorBidi" w:hAnsiTheme="majorBidi" w:cstheme="majorBidi"/>
          <w:color w:val="000000" w:themeColor="text1"/>
        </w:rPr>
        <w:t>(ref = UK)</w:t>
      </w:r>
    </w:p>
    <w:p w14:paraId="38C1F6DC" w14:textId="77777777" w:rsidR="0020558D" w:rsidRDefault="0020558D"/>
    <w:tbl>
      <w:tblPr>
        <w:tblW w:w="9238" w:type="dxa"/>
        <w:tblLayout w:type="fixed"/>
        <w:tblLook w:val="04A0" w:firstRow="1" w:lastRow="0" w:firstColumn="1" w:lastColumn="0" w:noHBand="0" w:noVBand="1"/>
      </w:tblPr>
      <w:tblGrid>
        <w:gridCol w:w="2321"/>
        <w:gridCol w:w="1112"/>
        <w:gridCol w:w="967"/>
        <w:gridCol w:w="967"/>
        <w:gridCol w:w="968"/>
        <w:gridCol w:w="967"/>
        <w:gridCol w:w="967"/>
        <w:gridCol w:w="969"/>
      </w:tblGrid>
      <w:tr w:rsidR="0020558D" w:rsidRPr="00057628" w14:paraId="19E8A591" w14:textId="77777777" w:rsidTr="00A968F9">
        <w:trPr>
          <w:trHeight w:val="320"/>
        </w:trPr>
        <w:tc>
          <w:tcPr>
            <w:tcW w:w="2321" w:type="dxa"/>
            <w:tcBorders>
              <w:top w:val="nil"/>
              <w:left w:val="nil"/>
              <w:bottom w:val="nil"/>
              <w:right w:val="nil"/>
            </w:tcBorders>
            <w:noWrap/>
            <w:vAlign w:val="bottom"/>
          </w:tcPr>
          <w:p w14:paraId="539FC99C" w14:textId="77777777" w:rsidR="0020558D" w:rsidRPr="00057628" w:rsidRDefault="0020558D">
            <w:pPr>
              <w:rPr>
                <w:rFonts w:ascii="Aptos" w:hAnsi="Aptos" w:cs="Lucida Grande"/>
                <w:b/>
                <w:bCs/>
                <w:color w:val="000000"/>
                <w:sz w:val="16"/>
                <w:szCs w:val="16"/>
              </w:rPr>
            </w:pPr>
          </w:p>
        </w:tc>
        <w:tc>
          <w:tcPr>
            <w:tcW w:w="1112" w:type="dxa"/>
            <w:tcBorders>
              <w:top w:val="nil"/>
              <w:left w:val="nil"/>
              <w:bottom w:val="nil"/>
              <w:right w:val="nil"/>
            </w:tcBorders>
            <w:noWrap/>
            <w:vAlign w:val="bottom"/>
          </w:tcPr>
          <w:p w14:paraId="340644D5" w14:textId="48042599"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UK</w:t>
            </w:r>
          </w:p>
        </w:tc>
        <w:tc>
          <w:tcPr>
            <w:tcW w:w="2902" w:type="dxa"/>
            <w:gridSpan w:val="3"/>
            <w:tcBorders>
              <w:top w:val="nil"/>
              <w:left w:val="nil"/>
              <w:bottom w:val="nil"/>
              <w:right w:val="nil"/>
            </w:tcBorders>
            <w:noWrap/>
            <w:vAlign w:val="bottom"/>
          </w:tcPr>
          <w:p w14:paraId="230E0F8F" w14:textId="7178F92F"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AU</w:t>
            </w:r>
          </w:p>
        </w:tc>
        <w:tc>
          <w:tcPr>
            <w:tcW w:w="2903" w:type="dxa"/>
            <w:gridSpan w:val="3"/>
            <w:tcBorders>
              <w:top w:val="nil"/>
              <w:left w:val="nil"/>
              <w:bottom w:val="nil"/>
              <w:right w:val="nil"/>
            </w:tcBorders>
            <w:noWrap/>
            <w:vAlign w:val="bottom"/>
          </w:tcPr>
          <w:p w14:paraId="59D9F714" w14:textId="77D37D0F"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HK</w:t>
            </w:r>
          </w:p>
        </w:tc>
      </w:tr>
      <w:tr w:rsidR="0020558D" w:rsidRPr="00057628" w14:paraId="23EAE137" w14:textId="77777777" w:rsidTr="00A968F9">
        <w:trPr>
          <w:trHeight w:val="552"/>
        </w:trPr>
        <w:tc>
          <w:tcPr>
            <w:tcW w:w="2321" w:type="dxa"/>
            <w:tcBorders>
              <w:top w:val="nil"/>
              <w:left w:val="nil"/>
              <w:bottom w:val="nil"/>
              <w:right w:val="nil"/>
            </w:tcBorders>
            <w:noWrap/>
            <w:vAlign w:val="bottom"/>
            <w:hideMark/>
          </w:tcPr>
          <w:p w14:paraId="51810907" w14:textId="77777777" w:rsidR="0020558D" w:rsidRPr="00057628" w:rsidRDefault="0020558D">
            <w:pPr>
              <w:rPr>
                <w:rFonts w:ascii="Aptos" w:hAnsi="Aptos" w:cs="Lucida Grande"/>
                <w:b/>
                <w:bCs/>
                <w:color w:val="000000"/>
                <w:sz w:val="16"/>
                <w:szCs w:val="16"/>
              </w:rPr>
            </w:pPr>
            <w:r w:rsidRPr="00057628">
              <w:rPr>
                <w:rFonts w:ascii="Aptos" w:hAnsi="Aptos" w:cs="Lucida Grande"/>
                <w:b/>
                <w:bCs/>
                <w:color w:val="000000"/>
                <w:sz w:val="16"/>
                <w:szCs w:val="16"/>
              </w:rPr>
              <w:t>Variable</w:t>
            </w:r>
          </w:p>
        </w:tc>
        <w:tc>
          <w:tcPr>
            <w:tcW w:w="1112" w:type="dxa"/>
            <w:tcBorders>
              <w:top w:val="nil"/>
              <w:left w:val="nil"/>
              <w:bottom w:val="nil"/>
              <w:right w:val="nil"/>
            </w:tcBorders>
            <w:noWrap/>
            <w:vAlign w:val="bottom"/>
            <w:hideMark/>
          </w:tcPr>
          <w:p w14:paraId="5E4427B5" w14:textId="783E5ED4"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Intercept</w:t>
            </w:r>
          </w:p>
        </w:tc>
        <w:tc>
          <w:tcPr>
            <w:tcW w:w="967" w:type="dxa"/>
            <w:tcBorders>
              <w:top w:val="nil"/>
              <w:left w:val="nil"/>
              <w:bottom w:val="nil"/>
              <w:right w:val="nil"/>
            </w:tcBorders>
            <w:noWrap/>
            <w:vAlign w:val="bottom"/>
            <w:hideMark/>
          </w:tcPr>
          <w:p w14:paraId="77B4469B" w14:textId="07719313"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Estimate</w:t>
            </w:r>
          </w:p>
        </w:tc>
        <w:tc>
          <w:tcPr>
            <w:tcW w:w="967" w:type="dxa"/>
            <w:tcBorders>
              <w:top w:val="nil"/>
              <w:left w:val="nil"/>
              <w:bottom w:val="nil"/>
              <w:right w:val="nil"/>
            </w:tcBorders>
            <w:noWrap/>
            <w:vAlign w:val="bottom"/>
            <w:hideMark/>
          </w:tcPr>
          <w:p w14:paraId="5A05B22D" w14:textId="2BA86AF0"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Odds Ratio</w:t>
            </w:r>
          </w:p>
        </w:tc>
        <w:tc>
          <w:tcPr>
            <w:tcW w:w="967" w:type="dxa"/>
            <w:tcBorders>
              <w:top w:val="nil"/>
              <w:left w:val="nil"/>
              <w:bottom w:val="nil"/>
              <w:right w:val="nil"/>
            </w:tcBorders>
            <w:noWrap/>
            <w:vAlign w:val="bottom"/>
            <w:hideMark/>
          </w:tcPr>
          <w:p w14:paraId="27914A95" w14:textId="771B42FD" w:rsidR="0020558D" w:rsidRPr="00057628" w:rsidRDefault="0020558D" w:rsidP="0020558D">
            <w:pPr>
              <w:jc w:val="center"/>
              <w:rPr>
                <w:rFonts w:ascii="Aptos" w:hAnsi="Aptos" w:cs="Lucida Grande"/>
                <w:b/>
                <w:bCs/>
                <w:color w:val="000000"/>
                <w:sz w:val="16"/>
                <w:szCs w:val="16"/>
              </w:rPr>
            </w:pPr>
            <w:proofErr w:type="spellStart"/>
            <w:r w:rsidRPr="00057628">
              <w:rPr>
                <w:rFonts w:ascii="Aptos" w:hAnsi="Aptos" w:cs="Lucida Grande"/>
                <w:b/>
                <w:bCs/>
                <w:color w:val="000000"/>
                <w:sz w:val="16"/>
                <w:szCs w:val="16"/>
              </w:rPr>
              <w:t>P_Value</w:t>
            </w:r>
            <w:proofErr w:type="spellEnd"/>
          </w:p>
        </w:tc>
        <w:tc>
          <w:tcPr>
            <w:tcW w:w="967" w:type="dxa"/>
            <w:tcBorders>
              <w:top w:val="nil"/>
              <w:left w:val="nil"/>
              <w:bottom w:val="nil"/>
              <w:right w:val="nil"/>
            </w:tcBorders>
            <w:noWrap/>
            <w:vAlign w:val="bottom"/>
            <w:hideMark/>
          </w:tcPr>
          <w:p w14:paraId="0BE6EEA1" w14:textId="6BE5E0E3"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Estimate</w:t>
            </w:r>
          </w:p>
        </w:tc>
        <w:tc>
          <w:tcPr>
            <w:tcW w:w="967" w:type="dxa"/>
            <w:tcBorders>
              <w:top w:val="nil"/>
              <w:left w:val="nil"/>
              <w:bottom w:val="nil"/>
              <w:right w:val="nil"/>
            </w:tcBorders>
            <w:noWrap/>
            <w:vAlign w:val="bottom"/>
            <w:hideMark/>
          </w:tcPr>
          <w:p w14:paraId="7B1FC001" w14:textId="77777777"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Odds</w:t>
            </w:r>
          </w:p>
          <w:p w14:paraId="355D4851" w14:textId="45D0ECF8" w:rsidR="0020558D" w:rsidRPr="00057628" w:rsidRDefault="0020558D" w:rsidP="0020558D">
            <w:pPr>
              <w:jc w:val="center"/>
              <w:rPr>
                <w:rFonts w:ascii="Aptos" w:hAnsi="Aptos" w:cs="Lucida Grande"/>
                <w:b/>
                <w:bCs/>
                <w:color w:val="000000"/>
                <w:sz w:val="16"/>
                <w:szCs w:val="16"/>
              </w:rPr>
            </w:pPr>
            <w:r w:rsidRPr="00057628">
              <w:rPr>
                <w:rFonts w:ascii="Aptos" w:hAnsi="Aptos" w:cs="Lucida Grande"/>
                <w:b/>
                <w:bCs/>
                <w:color w:val="000000"/>
                <w:sz w:val="16"/>
                <w:szCs w:val="16"/>
              </w:rPr>
              <w:t>Ratio</w:t>
            </w:r>
          </w:p>
        </w:tc>
        <w:tc>
          <w:tcPr>
            <w:tcW w:w="968" w:type="dxa"/>
            <w:tcBorders>
              <w:top w:val="nil"/>
              <w:left w:val="nil"/>
              <w:bottom w:val="nil"/>
              <w:right w:val="nil"/>
            </w:tcBorders>
            <w:noWrap/>
            <w:vAlign w:val="bottom"/>
            <w:hideMark/>
          </w:tcPr>
          <w:p w14:paraId="56AC1D3F" w14:textId="0C15E55F" w:rsidR="0020558D" w:rsidRPr="00057628" w:rsidRDefault="0020558D" w:rsidP="0020558D">
            <w:pPr>
              <w:jc w:val="center"/>
              <w:rPr>
                <w:rFonts w:ascii="Aptos" w:hAnsi="Aptos" w:cs="Lucida Grande"/>
                <w:b/>
                <w:bCs/>
                <w:color w:val="000000"/>
                <w:sz w:val="16"/>
                <w:szCs w:val="16"/>
              </w:rPr>
            </w:pPr>
            <w:proofErr w:type="spellStart"/>
            <w:r w:rsidRPr="00057628">
              <w:rPr>
                <w:rFonts w:ascii="Aptos" w:hAnsi="Aptos" w:cs="Lucida Grande"/>
                <w:b/>
                <w:bCs/>
                <w:color w:val="000000"/>
                <w:sz w:val="16"/>
                <w:szCs w:val="16"/>
              </w:rPr>
              <w:t>P_Value</w:t>
            </w:r>
            <w:proofErr w:type="spellEnd"/>
          </w:p>
        </w:tc>
      </w:tr>
      <w:tr w:rsidR="0020558D" w:rsidRPr="00057628" w14:paraId="2A87EC12" w14:textId="77777777" w:rsidTr="00A968F9">
        <w:trPr>
          <w:trHeight w:val="320"/>
        </w:trPr>
        <w:tc>
          <w:tcPr>
            <w:tcW w:w="2321" w:type="dxa"/>
            <w:tcBorders>
              <w:top w:val="nil"/>
              <w:left w:val="nil"/>
              <w:bottom w:val="nil"/>
              <w:right w:val="nil"/>
            </w:tcBorders>
            <w:noWrap/>
            <w:vAlign w:val="bottom"/>
            <w:hideMark/>
          </w:tcPr>
          <w:p w14:paraId="04CEC0F8"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local_within_au_uk_hk</w:t>
            </w:r>
            <w:proofErr w:type="spellEnd"/>
          </w:p>
        </w:tc>
        <w:tc>
          <w:tcPr>
            <w:tcW w:w="1112" w:type="dxa"/>
            <w:tcBorders>
              <w:top w:val="nil"/>
              <w:left w:val="nil"/>
              <w:bottom w:val="nil"/>
              <w:right w:val="nil"/>
            </w:tcBorders>
            <w:noWrap/>
            <w:vAlign w:val="bottom"/>
            <w:hideMark/>
          </w:tcPr>
          <w:p w14:paraId="0ACD903C"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0.3923</w:t>
            </w:r>
          </w:p>
        </w:tc>
        <w:tc>
          <w:tcPr>
            <w:tcW w:w="967" w:type="dxa"/>
            <w:tcBorders>
              <w:top w:val="nil"/>
              <w:left w:val="nil"/>
              <w:bottom w:val="nil"/>
              <w:right w:val="nil"/>
            </w:tcBorders>
            <w:noWrap/>
            <w:vAlign w:val="bottom"/>
            <w:hideMark/>
          </w:tcPr>
          <w:p w14:paraId="0B2312B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-0.41</w:t>
            </w:r>
          </w:p>
        </w:tc>
        <w:tc>
          <w:tcPr>
            <w:tcW w:w="967" w:type="dxa"/>
            <w:tcBorders>
              <w:top w:val="nil"/>
              <w:left w:val="nil"/>
              <w:bottom w:val="nil"/>
              <w:right w:val="nil"/>
            </w:tcBorders>
            <w:noWrap/>
            <w:vAlign w:val="bottom"/>
            <w:hideMark/>
          </w:tcPr>
          <w:p w14:paraId="5B926DF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0.66</w:t>
            </w:r>
          </w:p>
        </w:tc>
        <w:tc>
          <w:tcPr>
            <w:tcW w:w="967" w:type="dxa"/>
            <w:tcBorders>
              <w:top w:val="nil"/>
              <w:left w:val="nil"/>
              <w:bottom w:val="nil"/>
              <w:right w:val="nil"/>
            </w:tcBorders>
            <w:noWrap/>
            <w:vAlign w:val="bottom"/>
            <w:hideMark/>
          </w:tcPr>
          <w:p w14:paraId="1B919B5D"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0.02</w:t>
            </w:r>
          </w:p>
        </w:tc>
        <w:tc>
          <w:tcPr>
            <w:tcW w:w="967" w:type="dxa"/>
            <w:tcBorders>
              <w:top w:val="nil"/>
              <w:left w:val="nil"/>
              <w:bottom w:val="nil"/>
              <w:right w:val="nil"/>
            </w:tcBorders>
            <w:noWrap/>
            <w:vAlign w:val="bottom"/>
            <w:hideMark/>
          </w:tcPr>
          <w:p w14:paraId="3C01F13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-0.18</w:t>
            </w:r>
          </w:p>
        </w:tc>
        <w:tc>
          <w:tcPr>
            <w:tcW w:w="967" w:type="dxa"/>
            <w:tcBorders>
              <w:top w:val="nil"/>
              <w:left w:val="nil"/>
              <w:bottom w:val="nil"/>
              <w:right w:val="nil"/>
            </w:tcBorders>
            <w:noWrap/>
            <w:vAlign w:val="bottom"/>
            <w:hideMark/>
          </w:tcPr>
          <w:p w14:paraId="318F87D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0.84</w:t>
            </w:r>
          </w:p>
        </w:tc>
        <w:tc>
          <w:tcPr>
            <w:tcW w:w="968" w:type="dxa"/>
            <w:tcBorders>
              <w:top w:val="nil"/>
              <w:left w:val="nil"/>
              <w:bottom w:val="nil"/>
              <w:right w:val="nil"/>
            </w:tcBorders>
            <w:noWrap/>
            <w:vAlign w:val="bottom"/>
            <w:hideMark/>
          </w:tcPr>
          <w:p w14:paraId="6A5A700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0.41</w:t>
            </w:r>
          </w:p>
        </w:tc>
      </w:tr>
      <w:tr w:rsidR="0020558D" w:rsidRPr="00057628" w14:paraId="3B3D6DEC" w14:textId="77777777" w:rsidTr="00A968F9">
        <w:trPr>
          <w:trHeight w:val="320"/>
        </w:trPr>
        <w:tc>
          <w:tcPr>
            <w:tcW w:w="2321" w:type="dxa"/>
            <w:tcBorders>
              <w:top w:val="nil"/>
              <w:left w:val="nil"/>
              <w:bottom w:val="nil"/>
              <w:right w:val="nil"/>
            </w:tcBorders>
            <w:noWrap/>
            <w:vAlign w:val="bottom"/>
            <w:hideMark/>
          </w:tcPr>
          <w:p w14:paraId="3B78453B"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overseas_outside_the_country_of_interest</w:t>
            </w:r>
            <w:proofErr w:type="spellEnd"/>
          </w:p>
        </w:tc>
        <w:tc>
          <w:tcPr>
            <w:tcW w:w="1112" w:type="dxa"/>
            <w:tcBorders>
              <w:top w:val="nil"/>
              <w:left w:val="nil"/>
              <w:bottom w:val="nil"/>
              <w:right w:val="nil"/>
            </w:tcBorders>
            <w:noWrap/>
            <w:vAlign w:val="bottom"/>
            <w:hideMark/>
          </w:tcPr>
          <w:p w14:paraId="1004C858"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-2.0839</w:t>
            </w:r>
          </w:p>
        </w:tc>
        <w:tc>
          <w:tcPr>
            <w:tcW w:w="967" w:type="dxa"/>
            <w:tcBorders>
              <w:top w:val="nil"/>
              <w:left w:val="nil"/>
              <w:bottom w:val="nil"/>
              <w:right w:val="nil"/>
            </w:tcBorders>
            <w:noWrap/>
            <w:vAlign w:val="bottom"/>
            <w:hideMark/>
          </w:tcPr>
          <w:p w14:paraId="22869EA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-0.98</w:t>
            </w:r>
          </w:p>
        </w:tc>
        <w:tc>
          <w:tcPr>
            <w:tcW w:w="967" w:type="dxa"/>
            <w:tcBorders>
              <w:top w:val="nil"/>
              <w:left w:val="nil"/>
              <w:bottom w:val="nil"/>
              <w:right w:val="nil"/>
            </w:tcBorders>
            <w:noWrap/>
            <w:vAlign w:val="bottom"/>
            <w:hideMark/>
          </w:tcPr>
          <w:p w14:paraId="218044F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0.38</w:t>
            </w:r>
          </w:p>
        </w:tc>
        <w:tc>
          <w:tcPr>
            <w:tcW w:w="967" w:type="dxa"/>
            <w:tcBorders>
              <w:top w:val="nil"/>
              <w:left w:val="nil"/>
              <w:bottom w:val="nil"/>
              <w:right w:val="nil"/>
            </w:tcBorders>
            <w:noWrap/>
            <w:vAlign w:val="bottom"/>
            <w:hideMark/>
          </w:tcPr>
          <w:p w14:paraId="50E31764"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c>
          <w:tcPr>
            <w:tcW w:w="967" w:type="dxa"/>
            <w:tcBorders>
              <w:top w:val="nil"/>
              <w:left w:val="nil"/>
              <w:bottom w:val="nil"/>
              <w:right w:val="nil"/>
            </w:tcBorders>
            <w:noWrap/>
            <w:vAlign w:val="bottom"/>
            <w:hideMark/>
          </w:tcPr>
          <w:p w14:paraId="330538B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0.03</w:t>
            </w:r>
          </w:p>
        </w:tc>
        <w:tc>
          <w:tcPr>
            <w:tcW w:w="967" w:type="dxa"/>
            <w:tcBorders>
              <w:top w:val="nil"/>
              <w:left w:val="nil"/>
              <w:bottom w:val="nil"/>
              <w:right w:val="nil"/>
            </w:tcBorders>
            <w:noWrap/>
            <w:vAlign w:val="bottom"/>
            <w:hideMark/>
          </w:tcPr>
          <w:p w14:paraId="6A5E633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1.03</w:t>
            </w:r>
          </w:p>
        </w:tc>
        <w:tc>
          <w:tcPr>
            <w:tcW w:w="968" w:type="dxa"/>
            <w:tcBorders>
              <w:top w:val="nil"/>
              <w:left w:val="nil"/>
              <w:bottom w:val="nil"/>
              <w:right w:val="nil"/>
            </w:tcBorders>
            <w:noWrap/>
            <w:vAlign w:val="bottom"/>
            <w:hideMark/>
          </w:tcPr>
          <w:p w14:paraId="4211AD9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0.93</w:t>
            </w:r>
          </w:p>
        </w:tc>
      </w:tr>
      <w:tr w:rsidR="0020558D" w:rsidRPr="00057628" w14:paraId="0B6970FD" w14:textId="77777777" w:rsidTr="00A968F9">
        <w:trPr>
          <w:trHeight w:val="320"/>
        </w:trPr>
        <w:tc>
          <w:tcPr>
            <w:tcW w:w="2321" w:type="dxa"/>
            <w:tcBorders>
              <w:top w:val="nil"/>
              <w:left w:val="nil"/>
              <w:bottom w:val="nil"/>
              <w:right w:val="nil"/>
            </w:tcBorders>
            <w:noWrap/>
            <w:vAlign w:val="bottom"/>
            <w:hideMark/>
          </w:tcPr>
          <w:p w14:paraId="3EAEB812"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multinational</w:t>
            </w:r>
          </w:p>
        </w:tc>
        <w:tc>
          <w:tcPr>
            <w:tcW w:w="1112" w:type="dxa"/>
            <w:tcBorders>
              <w:top w:val="nil"/>
              <w:left w:val="nil"/>
              <w:bottom w:val="nil"/>
              <w:right w:val="nil"/>
            </w:tcBorders>
            <w:noWrap/>
            <w:vAlign w:val="bottom"/>
            <w:hideMark/>
          </w:tcPr>
          <w:p w14:paraId="4FD8735D"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-1.7964</w:t>
            </w:r>
          </w:p>
        </w:tc>
        <w:tc>
          <w:tcPr>
            <w:tcW w:w="967" w:type="dxa"/>
            <w:tcBorders>
              <w:top w:val="nil"/>
              <w:left w:val="nil"/>
              <w:bottom w:val="nil"/>
              <w:right w:val="nil"/>
            </w:tcBorders>
            <w:noWrap/>
            <w:vAlign w:val="bottom"/>
            <w:hideMark/>
          </w:tcPr>
          <w:p w14:paraId="3DCE950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-1.60</w:t>
            </w:r>
          </w:p>
        </w:tc>
        <w:tc>
          <w:tcPr>
            <w:tcW w:w="967" w:type="dxa"/>
            <w:tcBorders>
              <w:top w:val="nil"/>
              <w:left w:val="nil"/>
              <w:bottom w:val="nil"/>
              <w:right w:val="nil"/>
            </w:tcBorders>
            <w:noWrap/>
            <w:vAlign w:val="bottom"/>
            <w:hideMark/>
          </w:tcPr>
          <w:p w14:paraId="3938B42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4F64A20C"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62A98AB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-1.67</w:t>
            </w:r>
          </w:p>
        </w:tc>
        <w:tc>
          <w:tcPr>
            <w:tcW w:w="967" w:type="dxa"/>
            <w:tcBorders>
              <w:top w:val="nil"/>
              <w:left w:val="nil"/>
              <w:bottom w:val="nil"/>
              <w:right w:val="nil"/>
            </w:tcBorders>
            <w:noWrap/>
            <w:vAlign w:val="bottom"/>
            <w:hideMark/>
          </w:tcPr>
          <w:p w14:paraId="1D3A641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0.19</w:t>
            </w:r>
          </w:p>
        </w:tc>
        <w:tc>
          <w:tcPr>
            <w:tcW w:w="968" w:type="dxa"/>
            <w:tcBorders>
              <w:top w:val="nil"/>
              <w:left w:val="nil"/>
              <w:bottom w:val="nil"/>
              <w:right w:val="nil"/>
            </w:tcBorders>
            <w:noWrap/>
            <w:vAlign w:val="bottom"/>
            <w:hideMark/>
          </w:tcPr>
          <w:p w14:paraId="641EC49C"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466D6E54" w14:textId="77777777" w:rsidTr="00A968F9">
        <w:trPr>
          <w:trHeight w:val="320"/>
        </w:trPr>
        <w:tc>
          <w:tcPr>
            <w:tcW w:w="2321" w:type="dxa"/>
            <w:tcBorders>
              <w:top w:val="nil"/>
              <w:left w:val="nil"/>
              <w:bottom w:val="nil"/>
              <w:right w:val="nil"/>
            </w:tcBorders>
            <w:noWrap/>
            <w:vAlign w:val="bottom"/>
            <w:hideMark/>
          </w:tcPr>
          <w:p w14:paraId="672044FE"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pull_factors</w:t>
            </w:r>
            <w:proofErr w:type="spellEnd"/>
          </w:p>
        </w:tc>
        <w:tc>
          <w:tcPr>
            <w:tcW w:w="1112" w:type="dxa"/>
            <w:tcBorders>
              <w:top w:val="nil"/>
              <w:left w:val="nil"/>
              <w:bottom w:val="nil"/>
              <w:right w:val="nil"/>
            </w:tcBorders>
            <w:noWrap/>
            <w:vAlign w:val="bottom"/>
            <w:hideMark/>
          </w:tcPr>
          <w:p w14:paraId="5C03AF1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-0.2785</w:t>
            </w:r>
          </w:p>
        </w:tc>
        <w:tc>
          <w:tcPr>
            <w:tcW w:w="967" w:type="dxa"/>
            <w:tcBorders>
              <w:top w:val="nil"/>
              <w:left w:val="nil"/>
              <w:bottom w:val="nil"/>
              <w:right w:val="nil"/>
            </w:tcBorders>
            <w:noWrap/>
            <w:vAlign w:val="bottom"/>
            <w:hideMark/>
          </w:tcPr>
          <w:p w14:paraId="146212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0.39</w:t>
            </w:r>
          </w:p>
        </w:tc>
        <w:tc>
          <w:tcPr>
            <w:tcW w:w="967" w:type="dxa"/>
            <w:tcBorders>
              <w:top w:val="nil"/>
              <w:left w:val="nil"/>
              <w:bottom w:val="nil"/>
              <w:right w:val="nil"/>
            </w:tcBorders>
            <w:noWrap/>
            <w:vAlign w:val="bottom"/>
            <w:hideMark/>
          </w:tcPr>
          <w:p w14:paraId="1179FFD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1.48</w:t>
            </w:r>
          </w:p>
        </w:tc>
        <w:tc>
          <w:tcPr>
            <w:tcW w:w="967" w:type="dxa"/>
            <w:tcBorders>
              <w:top w:val="nil"/>
              <w:left w:val="nil"/>
              <w:bottom w:val="nil"/>
              <w:right w:val="nil"/>
            </w:tcBorders>
            <w:noWrap/>
            <w:vAlign w:val="bottom"/>
            <w:hideMark/>
          </w:tcPr>
          <w:p w14:paraId="10581833"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0.03</w:t>
            </w:r>
          </w:p>
        </w:tc>
        <w:tc>
          <w:tcPr>
            <w:tcW w:w="967" w:type="dxa"/>
            <w:tcBorders>
              <w:top w:val="nil"/>
              <w:left w:val="nil"/>
              <w:bottom w:val="nil"/>
              <w:right w:val="nil"/>
            </w:tcBorders>
            <w:noWrap/>
            <w:vAlign w:val="bottom"/>
            <w:hideMark/>
          </w:tcPr>
          <w:p w14:paraId="1EA5082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0.34</w:t>
            </w:r>
          </w:p>
        </w:tc>
        <w:tc>
          <w:tcPr>
            <w:tcW w:w="967" w:type="dxa"/>
            <w:tcBorders>
              <w:top w:val="nil"/>
              <w:left w:val="nil"/>
              <w:bottom w:val="nil"/>
              <w:right w:val="nil"/>
            </w:tcBorders>
            <w:noWrap/>
            <w:vAlign w:val="bottom"/>
            <w:hideMark/>
          </w:tcPr>
          <w:p w14:paraId="3C35F59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1.40</w:t>
            </w:r>
          </w:p>
        </w:tc>
        <w:tc>
          <w:tcPr>
            <w:tcW w:w="968" w:type="dxa"/>
            <w:tcBorders>
              <w:top w:val="nil"/>
              <w:left w:val="nil"/>
              <w:bottom w:val="nil"/>
              <w:right w:val="nil"/>
            </w:tcBorders>
            <w:noWrap/>
            <w:vAlign w:val="bottom"/>
            <w:hideMark/>
          </w:tcPr>
          <w:p w14:paraId="7D1C6C2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0.12</w:t>
            </w:r>
          </w:p>
        </w:tc>
      </w:tr>
      <w:tr w:rsidR="0020558D" w:rsidRPr="00057628" w14:paraId="643017A8" w14:textId="77777777" w:rsidTr="00A968F9">
        <w:trPr>
          <w:trHeight w:val="320"/>
        </w:trPr>
        <w:tc>
          <w:tcPr>
            <w:tcW w:w="2321" w:type="dxa"/>
            <w:tcBorders>
              <w:top w:val="nil"/>
              <w:left w:val="nil"/>
              <w:bottom w:val="nil"/>
              <w:right w:val="nil"/>
            </w:tcBorders>
            <w:noWrap/>
            <w:vAlign w:val="bottom"/>
            <w:hideMark/>
          </w:tcPr>
          <w:p w14:paraId="6F2E70D8"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push_factors</w:t>
            </w:r>
            <w:proofErr w:type="spellEnd"/>
          </w:p>
        </w:tc>
        <w:tc>
          <w:tcPr>
            <w:tcW w:w="1112" w:type="dxa"/>
            <w:tcBorders>
              <w:top w:val="nil"/>
              <w:left w:val="nil"/>
              <w:bottom w:val="nil"/>
              <w:right w:val="nil"/>
            </w:tcBorders>
            <w:noWrap/>
            <w:vAlign w:val="bottom"/>
            <w:hideMark/>
          </w:tcPr>
          <w:p w14:paraId="63ABF09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-1.6142</w:t>
            </w:r>
          </w:p>
        </w:tc>
        <w:tc>
          <w:tcPr>
            <w:tcW w:w="967" w:type="dxa"/>
            <w:tcBorders>
              <w:top w:val="nil"/>
              <w:left w:val="nil"/>
              <w:bottom w:val="nil"/>
              <w:right w:val="nil"/>
            </w:tcBorders>
            <w:noWrap/>
            <w:vAlign w:val="bottom"/>
            <w:hideMark/>
          </w:tcPr>
          <w:p w14:paraId="563B022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7" w:type="dxa"/>
            <w:tcBorders>
              <w:top w:val="nil"/>
              <w:left w:val="nil"/>
              <w:bottom w:val="nil"/>
              <w:right w:val="nil"/>
            </w:tcBorders>
            <w:noWrap/>
            <w:vAlign w:val="bottom"/>
            <w:hideMark/>
          </w:tcPr>
          <w:p w14:paraId="30CEEF8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1.00</w:t>
            </w:r>
          </w:p>
        </w:tc>
        <w:tc>
          <w:tcPr>
            <w:tcW w:w="967" w:type="dxa"/>
            <w:tcBorders>
              <w:top w:val="nil"/>
              <w:left w:val="nil"/>
              <w:bottom w:val="nil"/>
              <w:right w:val="nil"/>
            </w:tcBorders>
            <w:noWrap/>
            <w:vAlign w:val="bottom"/>
            <w:hideMark/>
          </w:tcPr>
          <w:p w14:paraId="0DC7176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0.98</w:t>
            </w:r>
          </w:p>
        </w:tc>
        <w:tc>
          <w:tcPr>
            <w:tcW w:w="967" w:type="dxa"/>
            <w:tcBorders>
              <w:top w:val="nil"/>
              <w:left w:val="nil"/>
              <w:bottom w:val="nil"/>
              <w:right w:val="nil"/>
            </w:tcBorders>
            <w:noWrap/>
            <w:vAlign w:val="bottom"/>
            <w:hideMark/>
          </w:tcPr>
          <w:p w14:paraId="29DAC28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1.18</w:t>
            </w:r>
          </w:p>
        </w:tc>
        <w:tc>
          <w:tcPr>
            <w:tcW w:w="967" w:type="dxa"/>
            <w:tcBorders>
              <w:top w:val="nil"/>
              <w:left w:val="nil"/>
              <w:bottom w:val="nil"/>
              <w:right w:val="nil"/>
            </w:tcBorders>
            <w:noWrap/>
            <w:vAlign w:val="bottom"/>
            <w:hideMark/>
          </w:tcPr>
          <w:p w14:paraId="4866BB7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3.27</w:t>
            </w:r>
          </w:p>
        </w:tc>
        <w:tc>
          <w:tcPr>
            <w:tcW w:w="968" w:type="dxa"/>
            <w:tcBorders>
              <w:top w:val="nil"/>
              <w:left w:val="nil"/>
              <w:bottom w:val="nil"/>
              <w:right w:val="nil"/>
            </w:tcBorders>
            <w:noWrap/>
            <w:vAlign w:val="bottom"/>
            <w:hideMark/>
          </w:tcPr>
          <w:p w14:paraId="2833BEEB"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057628" w:rsidRPr="00057628" w14:paraId="03BFAB31" w14:textId="77777777" w:rsidTr="00A968F9">
        <w:trPr>
          <w:trHeight w:val="320"/>
        </w:trPr>
        <w:tc>
          <w:tcPr>
            <w:tcW w:w="2321" w:type="dxa"/>
            <w:tcBorders>
              <w:top w:val="nil"/>
              <w:left w:val="nil"/>
              <w:bottom w:val="nil"/>
              <w:right w:val="nil"/>
            </w:tcBorders>
            <w:noWrap/>
            <w:vAlign w:val="bottom"/>
            <w:hideMark/>
          </w:tcPr>
          <w:p w14:paraId="24088384"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industry_commercial_partnership</w:t>
            </w:r>
            <w:proofErr w:type="spellEnd"/>
          </w:p>
        </w:tc>
        <w:tc>
          <w:tcPr>
            <w:tcW w:w="1112" w:type="dxa"/>
            <w:tcBorders>
              <w:top w:val="nil"/>
              <w:left w:val="nil"/>
              <w:bottom w:val="nil"/>
              <w:right w:val="nil"/>
            </w:tcBorders>
            <w:noWrap/>
            <w:vAlign w:val="bottom"/>
            <w:hideMark/>
          </w:tcPr>
          <w:p w14:paraId="75AA1F9D"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-1.0829</w:t>
            </w:r>
          </w:p>
        </w:tc>
        <w:tc>
          <w:tcPr>
            <w:tcW w:w="967" w:type="dxa"/>
            <w:tcBorders>
              <w:top w:val="nil"/>
              <w:left w:val="nil"/>
              <w:bottom w:val="nil"/>
              <w:right w:val="nil"/>
            </w:tcBorders>
            <w:noWrap/>
            <w:vAlign w:val="bottom"/>
            <w:hideMark/>
          </w:tcPr>
          <w:p w14:paraId="1A8BC0E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0.02</w:t>
            </w:r>
          </w:p>
        </w:tc>
        <w:tc>
          <w:tcPr>
            <w:tcW w:w="967" w:type="dxa"/>
            <w:tcBorders>
              <w:top w:val="nil"/>
              <w:left w:val="nil"/>
              <w:bottom w:val="nil"/>
              <w:right w:val="nil"/>
            </w:tcBorders>
            <w:noWrap/>
            <w:vAlign w:val="bottom"/>
            <w:hideMark/>
          </w:tcPr>
          <w:p w14:paraId="7E73082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1.02</w:t>
            </w:r>
          </w:p>
        </w:tc>
        <w:tc>
          <w:tcPr>
            <w:tcW w:w="967" w:type="dxa"/>
            <w:tcBorders>
              <w:top w:val="nil"/>
              <w:left w:val="nil"/>
              <w:bottom w:val="nil"/>
              <w:right w:val="nil"/>
            </w:tcBorders>
            <w:noWrap/>
            <w:vAlign w:val="bottom"/>
            <w:hideMark/>
          </w:tcPr>
          <w:p w14:paraId="1E0C6B2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0.94</w:t>
            </w:r>
          </w:p>
        </w:tc>
        <w:tc>
          <w:tcPr>
            <w:tcW w:w="967" w:type="dxa"/>
            <w:tcBorders>
              <w:top w:val="nil"/>
              <w:left w:val="nil"/>
              <w:bottom w:val="nil"/>
              <w:right w:val="nil"/>
            </w:tcBorders>
            <w:noWrap/>
            <w:vAlign w:val="bottom"/>
            <w:hideMark/>
          </w:tcPr>
          <w:p w14:paraId="5D78816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-0.10</w:t>
            </w:r>
          </w:p>
        </w:tc>
        <w:tc>
          <w:tcPr>
            <w:tcW w:w="967" w:type="dxa"/>
            <w:tcBorders>
              <w:top w:val="nil"/>
              <w:left w:val="nil"/>
              <w:bottom w:val="nil"/>
              <w:right w:val="nil"/>
            </w:tcBorders>
            <w:noWrap/>
            <w:vAlign w:val="bottom"/>
            <w:hideMark/>
          </w:tcPr>
          <w:p w14:paraId="73082C8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0.91</w:t>
            </w:r>
          </w:p>
        </w:tc>
        <w:tc>
          <w:tcPr>
            <w:tcW w:w="968" w:type="dxa"/>
            <w:tcBorders>
              <w:top w:val="nil"/>
              <w:left w:val="nil"/>
              <w:bottom w:val="nil"/>
              <w:right w:val="nil"/>
            </w:tcBorders>
            <w:noWrap/>
            <w:vAlign w:val="bottom"/>
            <w:hideMark/>
          </w:tcPr>
          <w:p w14:paraId="1BA0D2B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0.70</w:t>
            </w:r>
          </w:p>
        </w:tc>
      </w:tr>
      <w:tr w:rsidR="00057628" w:rsidRPr="00057628" w14:paraId="77C5F9F8" w14:textId="77777777" w:rsidTr="00A968F9">
        <w:trPr>
          <w:trHeight w:val="320"/>
        </w:trPr>
        <w:tc>
          <w:tcPr>
            <w:tcW w:w="2321" w:type="dxa"/>
            <w:tcBorders>
              <w:top w:val="nil"/>
              <w:left w:val="nil"/>
              <w:bottom w:val="nil"/>
              <w:right w:val="nil"/>
            </w:tcBorders>
            <w:noWrap/>
            <w:vAlign w:val="bottom"/>
            <w:hideMark/>
          </w:tcPr>
          <w:p w14:paraId="6B1736F0"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public_sector_government_partnership</w:t>
            </w:r>
            <w:proofErr w:type="spellEnd"/>
          </w:p>
        </w:tc>
        <w:tc>
          <w:tcPr>
            <w:tcW w:w="1112" w:type="dxa"/>
            <w:tcBorders>
              <w:top w:val="nil"/>
              <w:left w:val="nil"/>
              <w:bottom w:val="nil"/>
              <w:right w:val="nil"/>
            </w:tcBorders>
            <w:noWrap/>
            <w:vAlign w:val="bottom"/>
            <w:hideMark/>
          </w:tcPr>
          <w:p w14:paraId="74A3819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-0.6636</w:t>
            </w:r>
          </w:p>
        </w:tc>
        <w:tc>
          <w:tcPr>
            <w:tcW w:w="967" w:type="dxa"/>
            <w:tcBorders>
              <w:top w:val="nil"/>
              <w:left w:val="nil"/>
              <w:bottom w:val="nil"/>
              <w:right w:val="nil"/>
            </w:tcBorders>
            <w:noWrap/>
            <w:vAlign w:val="bottom"/>
            <w:hideMark/>
          </w:tcPr>
          <w:p w14:paraId="3FB0113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0.01</w:t>
            </w:r>
          </w:p>
        </w:tc>
        <w:tc>
          <w:tcPr>
            <w:tcW w:w="967" w:type="dxa"/>
            <w:tcBorders>
              <w:top w:val="nil"/>
              <w:left w:val="nil"/>
              <w:bottom w:val="nil"/>
              <w:right w:val="nil"/>
            </w:tcBorders>
            <w:noWrap/>
            <w:vAlign w:val="bottom"/>
            <w:hideMark/>
          </w:tcPr>
          <w:p w14:paraId="6091593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1.01</w:t>
            </w:r>
          </w:p>
        </w:tc>
        <w:tc>
          <w:tcPr>
            <w:tcW w:w="967" w:type="dxa"/>
            <w:tcBorders>
              <w:top w:val="nil"/>
              <w:left w:val="nil"/>
              <w:bottom w:val="nil"/>
              <w:right w:val="nil"/>
            </w:tcBorders>
            <w:noWrap/>
            <w:vAlign w:val="bottom"/>
            <w:hideMark/>
          </w:tcPr>
          <w:p w14:paraId="4317DAC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0.97</w:t>
            </w:r>
          </w:p>
        </w:tc>
        <w:tc>
          <w:tcPr>
            <w:tcW w:w="967" w:type="dxa"/>
            <w:tcBorders>
              <w:top w:val="nil"/>
              <w:left w:val="nil"/>
              <w:bottom w:val="nil"/>
              <w:right w:val="nil"/>
            </w:tcBorders>
            <w:noWrap/>
            <w:vAlign w:val="bottom"/>
            <w:hideMark/>
          </w:tcPr>
          <w:p w14:paraId="0531220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-0.40</w:t>
            </w:r>
          </w:p>
        </w:tc>
        <w:tc>
          <w:tcPr>
            <w:tcW w:w="967" w:type="dxa"/>
            <w:tcBorders>
              <w:top w:val="nil"/>
              <w:left w:val="nil"/>
              <w:bottom w:val="nil"/>
              <w:right w:val="nil"/>
            </w:tcBorders>
            <w:noWrap/>
            <w:vAlign w:val="bottom"/>
            <w:hideMark/>
          </w:tcPr>
          <w:p w14:paraId="48F2DAD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0.67</w:t>
            </w:r>
          </w:p>
        </w:tc>
        <w:tc>
          <w:tcPr>
            <w:tcW w:w="968" w:type="dxa"/>
            <w:tcBorders>
              <w:top w:val="nil"/>
              <w:left w:val="nil"/>
              <w:bottom w:val="nil"/>
              <w:right w:val="nil"/>
            </w:tcBorders>
            <w:noWrap/>
            <w:vAlign w:val="bottom"/>
            <w:hideMark/>
          </w:tcPr>
          <w:p w14:paraId="27C2D08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0.10</w:t>
            </w:r>
          </w:p>
        </w:tc>
      </w:tr>
      <w:tr w:rsidR="00057628" w:rsidRPr="00057628" w14:paraId="42B490B9" w14:textId="77777777" w:rsidTr="00A968F9">
        <w:trPr>
          <w:trHeight w:val="320"/>
        </w:trPr>
        <w:tc>
          <w:tcPr>
            <w:tcW w:w="2321" w:type="dxa"/>
            <w:tcBorders>
              <w:top w:val="nil"/>
              <w:left w:val="nil"/>
              <w:bottom w:val="nil"/>
              <w:right w:val="nil"/>
            </w:tcBorders>
            <w:noWrap/>
            <w:vAlign w:val="bottom"/>
            <w:hideMark/>
          </w:tcPr>
          <w:p w14:paraId="01138AC5"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ngo_charity_third_sector_partnership</w:t>
            </w:r>
            <w:proofErr w:type="spellEnd"/>
          </w:p>
        </w:tc>
        <w:tc>
          <w:tcPr>
            <w:tcW w:w="1112" w:type="dxa"/>
            <w:tcBorders>
              <w:top w:val="nil"/>
              <w:left w:val="nil"/>
              <w:bottom w:val="nil"/>
              <w:right w:val="nil"/>
            </w:tcBorders>
            <w:noWrap/>
            <w:vAlign w:val="bottom"/>
            <w:hideMark/>
          </w:tcPr>
          <w:p w14:paraId="65BF5BCA"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-1.5859</w:t>
            </w:r>
          </w:p>
        </w:tc>
        <w:tc>
          <w:tcPr>
            <w:tcW w:w="967" w:type="dxa"/>
            <w:tcBorders>
              <w:top w:val="nil"/>
              <w:left w:val="nil"/>
              <w:bottom w:val="nil"/>
              <w:right w:val="nil"/>
            </w:tcBorders>
            <w:noWrap/>
            <w:vAlign w:val="bottom"/>
            <w:hideMark/>
          </w:tcPr>
          <w:p w14:paraId="7931455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-0.51</w:t>
            </w:r>
          </w:p>
        </w:tc>
        <w:tc>
          <w:tcPr>
            <w:tcW w:w="967" w:type="dxa"/>
            <w:tcBorders>
              <w:top w:val="nil"/>
              <w:left w:val="nil"/>
              <w:bottom w:val="nil"/>
              <w:right w:val="nil"/>
            </w:tcBorders>
            <w:noWrap/>
            <w:vAlign w:val="bottom"/>
            <w:hideMark/>
          </w:tcPr>
          <w:p w14:paraId="723F55E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0.60</w:t>
            </w:r>
          </w:p>
        </w:tc>
        <w:tc>
          <w:tcPr>
            <w:tcW w:w="967" w:type="dxa"/>
            <w:tcBorders>
              <w:top w:val="nil"/>
              <w:left w:val="nil"/>
              <w:bottom w:val="nil"/>
              <w:right w:val="nil"/>
            </w:tcBorders>
            <w:noWrap/>
            <w:vAlign w:val="bottom"/>
            <w:hideMark/>
          </w:tcPr>
          <w:p w14:paraId="02CE890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0.05</w:t>
            </w:r>
          </w:p>
        </w:tc>
        <w:tc>
          <w:tcPr>
            <w:tcW w:w="967" w:type="dxa"/>
            <w:tcBorders>
              <w:top w:val="nil"/>
              <w:left w:val="nil"/>
              <w:bottom w:val="nil"/>
              <w:right w:val="nil"/>
            </w:tcBorders>
            <w:noWrap/>
            <w:vAlign w:val="bottom"/>
            <w:hideMark/>
          </w:tcPr>
          <w:p w14:paraId="486CC2B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0F76BE2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0.82</w:t>
            </w:r>
          </w:p>
        </w:tc>
        <w:tc>
          <w:tcPr>
            <w:tcW w:w="968" w:type="dxa"/>
            <w:tcBorders>
              <w:top w:val="nil"/>
              <w:left w:val="nil"/>
              <w:bottom w:val="nil"/>
              <w:right w:val="nil"/>
            </w:tcBorders>
            <w:noWrap/>
            <w:vAlign w:val="bottom"/>
            <w:hideMark/>
          </w:tcPr>
          <w:p w14:paraId="5969963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0.51</w:t>
            </w:r>
          </w:p>
        </w:tc>
      </w:tr>
      <w:tr w:rsidR="0020558D" w:rsidRPr="00057628" w14:paraId="0263DBE4" w14:textId="77777777" w:rsidTr="00A968F9">
        <w:trPr>
          <w:trHeight w:val="320"/>
        </w:trPr>
        <w:tc>
          <w:tcPr>
            <w:tcW w:w="2321" w:type="dxa"/>
            <w:tcBorders>
              <w:top w:val="nil"/>
              <w:left w:val="nil"/>
              <w:bottom w:val="nil"/>
              <w:right w:val="nil"/>
            </w:tcBorders>
            <w:noWrap/>
            <w:vAlign w:val="bottom"/>
            <w:hideMark/>
          </w:tcPr>
          <w:p w14:paraId="2420F3C2"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cross_sector_project_partnership</w:t>
            </w:r>
            <w:proofErr w:type="spellEnd"/>
          </w:p>
        </w:tc>
        <w:tc>
          <w:tcPr>
            <w:tcW w:w="1112" w:type="dxa"/>
            <w:tcBorders>
              <w:top w:val="nil"/>
              <w:left w:val="nil"/>
              <w:bottom w:val="nil"/>
              <w:right w:val="nil"/>
            </w:tcBorders>
            <w:noWrap/>
            <w:vAlign w:val="bottom"/>
            <w:hideMark/>
          </w:tcPr>
          <w:p w14:paraId="1F341832"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-2.0839</w:t>
            </w:r>
          </w:p>
        </w:tc>
        <w:tc>
          <w:tcPr>
            <w:tcW w:w="967" w:type="dxa"/>
            <w:tcBorders>
              <w:top w:val="nil"/>
              <w:left w:val="nil"/>
              <w:bottom w:val="nil"/>
              <w:right w:val="nil"/>
            </w:tcBorders>
            <w:noWrap/>
            <w:vAlign w:val="bottom"/>
            <w:hideMark/>
          </w:tcPr>
          <w:p w14:paraId="2C90EAE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1.02</w:t>
            </w:r>
          </w:p>
        </w:tc>
        <w:tc>
          <w:tcPr>
            <w:tcW w:w="967" w:type="dxa"/>
            <w:tcBorders>
              <w:top w:val="nil"/>
              <w:left w:val="nil"/>
              <w:bottom w:val="nil"/>
              <w:right w:val="nil"/>
            </w:tcBorders>
            <w:noWrap/>
            <w:vAlign w:val="bottom"/>
            <w:hideMark/>
          </w:tcPr>
          <w:p w14:paraId="4E90E80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2.77</w:t>
            </w:r>
          </w:p>
        </w:tc>
        <w:tc>
          <w:tcPr>
            <w:tcW w:w="967" w:type="dxa"/>
            <w:tcBorders>
              <w:top w:val="nil"/>
              <w:left w:val="nil"/>
              <w:bottom w:val="nil"/>
              <w:right w:val="nil"/>
            </w:tcBorders>
            <w:noWrap/>
            <w:vAlign w:val="bottom"/>
            <w:hideMark/>
          </w:tcPr>
          <w:p w14:paraId="28231AC8"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65C73F4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-0.05</w:t>
            </w:r>
          </w:p>
        </w:tc>
        <w:tc>
          <w:tcPr>
            <w:tcW w:w="967" w:type="dxa"/>
            <w:tcBorders>
              <w:top w:val="nil"/>
              <w:left w:val="nil"/>
              <w:bottom w:val="nil"/>
              <w:right w:val="nil"/>
            </w:tcBorders>
            <w:noWrap/>
            <w:vAlign w:val="bottom"/>
            <w:hideMark/>
          </w:tcPr>
          <w:p w14:paraId="27D256D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0.95</w:t>
            </w:r>
          </w:p>
        </w:tc>
        <w:tc>
          <w:tcPr>
            <w:tcW w:w="968" w:type="dxa"/>
            <w:tcBorders>
              <w:top w:val="nil"/>
              <w:left w:val="nil"/>
              <w:bottom w:val="nil"/>
              <w:right w:val="nil"/>
            </w:tcBorders>
            <w:noWrap/>
            <w:vAlign w:val="bottom"/>
            <w:hideMark/>
          </w:tcPr>
          <w:p w14:paraId="4B5B233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0.89</w:t>
            </w:r>
          </w:p>
        </w:tc>
      </w:tr>
      <w:tr w:rsidR="00057628" w:rsidRPr="00057628" w14:paraId="709035B8" w14:textId="77777777" w:rsidTr="00A968F9">
        <w:trPr>
          <w:trHeight w:val="320"/>
        </w:trPr>
        <w:tc>
          <w:tcPr>
            <w:tcW w:w="2321" w:type="dxa"/>
            <w:tcBorders>
              <w:top w:val="nil"/>
              <w:left w:val="nil"/>
              <w:bottom w:val="nil"/>
              <w:right w:val="nil"/>
            </w:tcBorders>
            <w:noWrap/>
            <w:vAlign w:val="bottom"/>
            <w:hideMark/>
          </w:tcPr>
          <w:p w14:paraId="4BF76F8D"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domestic_partnership</w:t>
            </w:r>
            <w:proofErr w:type="spellEnd"/>
          </w:p>
        </w:tc>
        <w:tc>
          <w:tcPr>
            <w:tcW w:w="1112" w:type="dxa"/>
            <w:tcBorders>
              <w:top w:val="nil"/>
              <w:left w:val="nil"/>
              <w:bottom w:val="nil"/>
              <w:right w:val="nil"/>
            </w:tcBorders>
            <w:noWrap/>
            <w:vAlign w:val="bottom"/>
            <w:hideMark/>
          </w:tcPr>
          <w:p w14:paraId="6E7F5721"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-1.7024</w:t>
            </w:r>
          </w:p>
        </w:tc>
        <w:tc>
          <w:tcPr>
            <w:tcW w:w="967" w:type="dxa"/>
            <w:tcBorders>
              <w:top w:val="nil"/>
              <w:left w:val="nil"/>
              <w:bottom w:val="nil"/>
              <w:right w:val="nil"/>
            </w:tcBorders>
            <w:noWrap/>
            <w:vAlign w:val="bottom"/>
            <w:hideMark/>
          </w:tcPr>
          <w:p w14:paraId="263E74D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7" w:type="dxa"/>
            <w:tcBorders>
              <w:top w:val="nil"/>
              <w:left w:val="nil"/>
              <w:bottom w:val="nil"/>
              <w:right w:val="nil"/>
            </w:tcBorders>
            <w:noWrap/>
            <w:vAlign w:val="bottom"/>
            <w:hideMark/>
          </w:tcPr>
          <w:p w14:paraId="45152CA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1.00</w:t>
            </w:r>
          </w:p>
        </w:tc>
        <w:tc>
          <w:tcPr>
            <w:tcW w:w="967" w:type="dxa"/>
            <w:tcBorders>
              <w:top w:val="nil"/>
              <w:left w:val="nil"/>
              <w:bottom w:val="nil"/>
              <w:right w:val="nil"/>
            </w:tcBorders>
            <w:noWrap/>
            <w:vAlign w:val="bottom"/>
            <w:hideMark/>
          </w:tcPr>
          <w:p w14:paraId="585EE69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0.99</w:t>
            </w:r>
          </w:p>
        </w:tc>
        <w:tc>
          <w:tcPr>
            <w:tcW w:w="967" w:type="dxa"/>
            <w:tcBorders>
              <w:top w:val="nil"/>
              <w:left w:val="nil"/>
              <w:bottom w:val="nil"/>
              <w:right w:val="nil"/>
            </w:tcBorders>
            <w:noWrap/>
            <w:vAlign w:val="bottom"/>
            <w:hideMark/>
          </w:tcPr>
          <w:p w14:paraId="4BC2477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0.09</w:t>
            </w:r>
          </w:p>
        </w:tc>
        <w:tc>
          <w:tcPr>
            <w:tcW w:w="967" w:type="dxa"/>
            <w:tcBorders>
              <w:top w:val="nil"/>
              <w:left w:val="nil"/>
              <w:bottom w:val="nil"/>
              <w:right w:val="nil"/>
            </w:tcBorders>
            <w:noWrap/>
            <w:vAlign w:val="bottom"/>
            <w:hideMark/>
          </w:tcPr>
          <w:p w14:paraId="773B802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1.10</w:t>
            </w:r>
          </w:p>
        </w:tc>
        <w:tc>
          <w:tcPr>
            <w:tcW w:w="968" w:type="dxa"/>
            <w:tcBorders>
              <w:top w:val="nil"/>
              <w:left w:val="nil"/>
              <w:bottom w:val="nil"/>
              <w:right w:val="nil"/>
            </w:tcBorders>
            <w:noWrap/>
            <w:vAlign w:val="bottom"/>
            <w:hideMark/>
          </w:tcPr>
          <w:p w14:paraId="40B1658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0.75</w:t>
            </w:r>
          </w:p>
        </w:tc>
      </w:tr>
      <w:tr w:rsidR="0020558D" w:rsidRPr="00057628" w14:paraId="6CB5BB2E" w14:textId="77777777" w:rsidTr="00A968F9">
        <w:trPr>
          <w:trHeight w:val="320"/>
        </w:trPr>
        <w:tc>
          <w:tcPr>
            <w:tcW w:w="2321" w:type="dxa"/>
            <w:tcBorders>
              <w:top w:val="nil"/>
              <w:left w:val="nil"/>
              <w:bottom w:val="nil"/>
              <w:right w:val="nil"/>
            </w:tcBorders>
            <w:noWrap/>
            <w:vAlign w:val="bottom"/>
            <w:hideMark/>
          </w:tcPr>
          <w:p w14:paraId="6769B998"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international_partnership</w:t>
            </w:r>
            <w:proofErr w:type="spellEnd"/>
          </w:p>
        </w:tc>
        <w:tc>
          <w:tcPr>
            <w:tcW w:w="1112" w:type="dxa"/>
            <w:tcBorders>
              <w:top w:val="nil"/>
              <w:left w:val="nil"/>
              <w:bottom w:val="nil"/>
              <w:right w:val="nil"/>
            </w:tcBorders>
            <w:noWrap/>
            <w:vAlign w:val="bottom"/>
            <w:hideMark/>
          </w:tcPr>
          <w:p w14:paraId="5E01EFD5"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-1.2809</w:t>
            </w:r>
          </w:p>
        </w:tc>
        <w:tc>
          <w:tcPr>
            <w:tcW w:w="967" w:type="dxa"/>
            <w:tcBorders>
              <w:top w:val="nil"/>
              <w:left w:val="nil"/>
              <w:bottom w:val="nil"/>
              <w:right w:val="nil"/>
            </w:tcBorders>
            <w:noWrap/>
            <w:vAlign w:val="bottom"/>
            <w:hideMark/>
          </w:tcPr>
          <w:p w14:paraId="0B5AA2A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-0.39</w:t>
            </w:r>
          </w:p>
        </w:tc>
        <w:tc>
          <w:tcPr>
            <w:tcW w:w="967" w:type="dxa"/>
            <w:tcBorders>
              <w:top w:val="nil"/>
              <w:left w:val="nil"/>
              <w:bottom w:val="nil"/>
              <w:right w:val="nil"/>
            </w:tcBorders>
            <w:noWrap/>
            <w:vAlign w:val="bottom"/>
            <w:hideMark/>
          </w:tcPr>
          <w:p w14:paraId="2F1DFC0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0.68</w:t>
            </w:r>
          </w:p>
        </w:tc>
        <w:tc>
          <w:tcPr>
            <w:tcW w:w="967" w:type="dxa"/>
            <w:tcBorders>
              <w:top w:val="nil"/>
              <w:left w:val="nil"/>
              <w:bottom w:val="nil"/>
              <w:right w:val="nil"/>
            </w:tcBorders>
            <w:noWrap/>
            <w:vAlign w:val="bottom"/>
            <w:hideMark/>
          </w:tcPr>
          <w:p w14:paraId="2C5AE7A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0.09</w:t>
            </w:r>
          </w:p>
        </w:tc>
        <w:tc>
          <w:tcPr>
            <w:tcW w:w="967" w:type="dxa"/>
            <w:tcBorders>
              <w:top w:val="nil"/>
              <w:left w:val="nil"/>
              <w:bottom w:val="nil"/>
              <w:right w:val="nil"/>
            </w:tcBorders>
            <w:noWrap/>
            <w:vAlign w:val="bottom"/>
            <w:hideMark/>
          </w:tcPr>
          <w:p w14:paraId="367580E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-0.63</w:t>
            </w:r>
          </w:p>
        </w:tc>
        <w:tc>
          <w:tcPr>
            <w:tcW w:w="967" w:type="dxa"/>
            <w:tcBorders>
              <w:top w:val="nil"/>
              <w:left w:val="nil"/>
              <w:bottom w:val="nil"/>
              <w:right w:val="nil"/>
            </w:tcBorders>
            <w:noWrap/>
            <w:vAlign w:val="bottom"/>
            <w:hideMark/>
          </w:tcPr>
          <w:p w14:paraId="54DE0CB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0.53</w:t>
            </w:r>
          </w:p>
        </w:tc>
        <w:tc>
          <w:tcPr>
            <w:tcW w:w="968" w:type="dxa"/>
            <w:tcBorders>
              <w:top w:val="nil"/>
              <w:left w:val="nil"/>
              <w:bottom w:val="nil"/>
              <w:right w:val="nil"/>
            </w:tcBorders>
            <w:noWrap/>
            <w:vAlign w:val="bottom"/>
            <w:hideMark/>
          </w:tcPr>
          <w:p w14:paraId="659A54D7"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0.04</w:t>
            </w:r>
          </w:p>
        </w:tc>
      </w:tr>
      <w:tr w:rsidR="0020558D" w:rsidRPr="00057628" w14:paraId="564A66DB" w14:textId="77777777" w:rsidTr="00A968F9">
        <w:trPr>
          <w:trHeight w:val="320"/>
        </w:trPr>
        <w:tc>
          <w:tcPr>
            <w:tcW w:w="2321" w:type="dxa"/>
            <w:tcBorders>
              <w:top w:val="nil"/>
              <w:left w:val="nil"/>
              <w:bottom w:val="nil"/>
              <w:right w:val="nil"/>
            </w:tcBorders>
            <w:noWrap/>
            <w:vAlign w:val="bottom"/>
            <w:hideMark/>
          </w:tcPr>
          <w:p w14:paraId="12DAD650"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collaboration_with_sector</w:t>
            </w:r>
            <w:proofErr w:type="spellEnd"/>
          </w:p>
        </w:tc>
        <w:tc>
          <w:tcPr>
            <w:tcW w:w="1112" w:type="dxa"/>
            <w:tcBorders>
              <w:top w:val="nil"/>
              <w:left w:val="nil"/>
              <w:bottom w:val="nil"/>
              <w:right w:val="nil"/>
            </w:tcBorders>
            <w:noWrap/>
            <w:vAlign w:val="bottom"/>
            <w:hideMark/>
          </w:tcPr>
          <w:p w14:paraId="705C859D"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-0.1823</w:t>
            </w:r>
          </w:p>
        </w:tc>
        <w:tc>
          <w:tcPr>
            <w:tcW w:w="967" w:type="dxa"/>
            <w:tcBorders>
              <w:top w:val="nil"/>
              <w:left w:val="nil"/>
              <w:bottom w:val="nil"/>
              <w:right w:val="nil"/>
            </w:tcBorders>
            <w:noWrap/>
            <w:vAlign w:val="bottom"/>
            <w:hideMark/>
          </w:tcPr>
          <w:p w14:paraId="287ECDF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-1.11</w:t>
            </w:r>
          </w:p>
        </w:tc>
        <w:tc>
          <w:tcPr>
            <w:tcW w:w="967" w:type="dxa"/>
            <w:tcBorders>
              <w:top w:val="nil"/>
              <w:left w:val="nil"/>
              <w:bottom w:val="nil"/>
              <w:right w:val="nil"/>
            </w:tcBorders>
            <w:noWrap/>
            <w:vAlign w:val="bottom"/>
            <w:hideMark/>
          </w:tcPr>
          <w:p w14:paraId="23B09FB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0.33</w:t>
            </w:r>
          </w:p>
        </w:tc>
        <w:tc>
          <w:tcPr>
            <w:tcW w:w="967" w:type="dxa"/>
            <w:tcBorders>
              <w:top w:val="nil"/>
              <w:left w:val="nil"/>
              <w:bottom w:val="nil"/>
              <w:right w:val="nil"/>
            </w:tcBorders>
            <w:noWrap/>
            <w:vAlign w:val="bottom"/>
            <w:hideMark/>
          </w:tcPr>
          <w:p w14:paraId="49EB727D"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689404C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-0.92</w:t>
            </w:r>
          </w:p>
        </w:tc>
        <w:tc>
          <w:tcPr>
            <w:tcW w:w="967" w:type="dxa"/>
            <w:tcBorders>
              <w:top w:val="nil"/>
              <w:left w:val="nil"/>
              <w:bottom w:val="nil"/>
              <w:right w:val="nil"/>
            </w:tcBorders>
            <w:noWrap/>
            <w:vAlign w:val="bottom"/>
            <w:hideMark/>
          </w:tcPr>
          <w:p w14:paraId="1188C25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0.40</w:t>
            </w:r>
          </w:p>
        </w:tc>
        <w:tc>
          <w:tcPr>
            <w:tcW w:w="968" w:type="dxa"/>
            <w:tcBorders>
              <w:top w:val="nil"/>
              <w:left w:val="nil"/>
              <w:bottom w:val="nil"/>
              <w:right w:val="nil"/>
            </w:tcBorders>
            <w:noWrap/>
            <w:vAlign w:val="bottom"/>
            <w:hideMark/>
          </w:tcPr>
          <w:p w14:paraId="4694D208"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61F9D226" w14:textId="77777777" w:rsidTr="00A968F9">
        <w:trPr>
          <w:trHeight w:val="320"/>
        </w:trPr>
        <w:tc>
          <w:tcPr>
            <w:tcW w:w="2321" w:type="dxa"/>
            <w:tcBorders>
              <w:top w:val="nil"/>
              <w:left w:val="nil"/>
              <w:bottom w:val="nil"/>
              <w:right w:val="nil"/>
            </w:tcBorders>
            <w:noWrap/>
            <w:vAlign w:val="bottom"/>
            <w:hideMark/>
          </w:tcPr>
          <w:p w14:paraId="7F58B340"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co_produced_new_technology_product</w:t>
            </w:r>
            <w:proofErr w:type="spellEnd"/>
          </w:p>
        </w:tc>
        <w:tc>
          <w:tcPr>
            <w:tcW w:w="1112" w:type="dxa"/>
            <w:tcBorders>
              <w:top w:val="nil"/>
              <w:left w:val="nil"/>
              <w:bottom w:val="nil"/>
              <w:right w:val="nil"/>
            </w:tcBorders>
            <w:noWrap/>
            <w:vAlign w:val="bottom"/>
            <w:hideMark/>
          </w:tcPr>
          <w:p w14:paraId="08E19A56"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-1.6724</w:t>
            </w:r>
          </w:p>
        </w:tc>
        <w:tc>
          <w:tcPr>
            <w:tcW w:w="967" w:type="dxa"/>
            <w:tcBorders>
              <w:top w:val="nil"/>
              <w:left w:val="nil"/>
              <w:bottom w:val="nil"/>
              <w:right w:val="nil"/>
            </w:tcBorders>
            <w:noWrap/>
            <w:vAlign w:val="bottom"/>
            <w:hideMark/>
          </w:tcPr>
          <w:p w14:paraId="51EA80E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0.75</w:t>
            </w:r>
          </w:p>
        </w:tc>
        <w:tc>
          <w:tcPr>
            <w:tcW w:w="967" w:type="dxa"/>
            <w:tcBorders>
              <w:top w:val="nil"/>
              <w:left w:val="nil"/>
              <w:bottom w:val="nil"/>
              <w:right w:val="nil"/>
            </w:tcBorders>
            <w:noWrap/>
            <w:vAlign w:val="bottom"/>
            <w:hideMark/>
          </w:tcPr>
          <w:p w14:paraId="2C60D9F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2.12</w:t>
            </w:r>
          </w:p>
        </w:tc>
        <w:tc>
          <w:tcPr>
            <w:tcW w:w="967" w:type="dxa"/>
            <w:tcBorders>
              <w:top w:val="nil"/>
              <w:left w:val="nil"/>
              <w:bottom w:val="nil"/>
              <w:right w:val="nil"/>
            </w:tcBorders>
            <w:noWrap/>
            <w:vAlign w:val="bottom"/>
            <w:hideMark/>
          </w:tcPr>
          <w:p w14:paraId="1A96B8B7"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2339121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-0.24</w:t>
            </w:r>
          </w:p>
        </w:tc>
        <w:tc>
          <w:tcPr>
            <w:tcW w:w="967" w:type="dxa"/>
            <w:tcBorders>
              <w:top w:val="nil"/>
              <w:left w:val="nil"/>
              <w:bottom w:val="nil"/>
              <w:right w:val="nil"/>
            </w:tcBorders>
            <w:noWrap/>
            <w:vAlign w:val="bottom"/>
            <w:hideMark/>
          </w:tcPr>
          <w:p w14:paraId="5F78768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0.79</w:t>
            </w:r>
          </w:p>
        </w:tc>
        <w:tc>
          <w:tcPr>
            <w:tcW w:w="968" w:type="dxa"/>
            <w:tcBorders>
              <w:top w:val="nil"/>
              <w:left w:val="nil"/>
              <w:bottom w:val="nil"/>
              <w:right w:val="nil"/>
            </w:tcBorders>
            <w:noWrap/>
            <w:vAlign w:val="bottom"/>
            <w:hideMark/>
          </w:tcPr>
          <w:p w14:paraId="2B68791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0.44</w:t>
            </w:r>
          </w:p>
        </w:tc>
      </w:tr>
      <w:tr w:rsidR="0020558D" w:rsidRPr="00057628" w14:paraId="5A3E2188" w14:textId="77777777" w:rsidTr="00A968F9">
        <w:trPr>
          <w:trHeight w:val="320"/>
        </w:trPr>
        <w:tc>
          <w:tcPr>
            <w:tcW w:w="2321" w:type="dxa"/>
            <w:tcBorders>
              <w:top w:val="nil"/>
              <w:left w:val="nil"/>
              <w:bottom w:val="nil"/>
              <w:right w:val="nil"/>
            </w:tcBorders>
            <w:noWrap/>
            <w:vAlign w:val="bottom"/>
            <w:hideMark/>
          </w:tcPr>
          <w:p w14:paraId="47FFEC7F"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lastRenderedPageBreak/>
              <w:t>published_output_adopted_by_sector</w:t>
            </w:r>
            <w:proofErr w:type="spellEnd"/>
          </w:p>
        </w:tc>
        <w:tc>
          <w:tcPr>
            <w:tcW w:w="1112" w:type="dxa"/>
            <w:tcBorders>
              <w:top w:val="nil"/>
              <w:left w:val="nil"/>
              <w:bottom w:val="nil"/>
              <w:right w:val="nil"/>
            </w:tcBorders>
            <w:noWrap/>
            <w:vAlign w:val="bottom"/>
            <w:hideMark/>
          </w:tcPr>
          <w:p w14:paraId="4020A52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-1.1251</w:t>
            </w:r>
          </w:p>
        </w:tc>
        <w:tc>
          <w:tcPr>
            <w:tcW w:w="967" w:type="dxa"/>
            <w:tcBorders>
              <w:top w:val="nil"/>
              <w:left w:val="nil"/>
              <w:bottom w:val="nil"/>
              <w:right w:val="nil"/>
            </w:tcBorders>
            <w:noWrap/>
            <w:vAlign w:val="bottom"/>
            <w:hideMark/>
          </w:tcPr>
          <w:p w14:paraId="3F6D451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-0.12</w:t>
            </w:r>
          </w:p>
        </w:tc>
        <w:tc>
          <w:tcPr>
            <w:tcW w:w="967" w:type="dxa"/>
            <w:tcBorders>
              <w:top w:val="nil"/>
              <w:left w:val="nil"/>
              <w:bottom w:val="nil"/>
              <w:right w:val="nil"/>
            </w:tcBorders>
            <w:noWrap/>
            <w:vAlign w:val="bottom"/>
            <w:hideMark/>
          </w:tcPr>
          <w:p w14:paraId="5DFFDDA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0.89</w:t>
            </w:r>
          </w:p>
        </w:tc>
        <w:tc>
          <w:tcPr>
            <w:tcW w:w="967" w:type="dxa"/>
            <w:tcBorders>
              <w:top w:val="nil"/>
              <w:left w:val="nil"/>
              <w:bottom w:val="nil"/>
              <w:right w:val="nil"/>
            </w:tcBorders>
            <w:noWrap/>
            <w:vAlign w:val="bottom"/>
            <w:hideMark/>
          </w:tcPr>
          <w:p w14:paraId="3BE7B4F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0.57</w:t>
            </w:r>
          </w:p>
        </w:tc>
        <w:tc>
          <w:tcPr>
            <w:tcW w:w="967" w:type="dxa"/>
            <w:tcBorders>
              <w:top w:val="nil"/>
              <w:left w:val="nil"/>
              <w:bottom w:val="nil"/>
              <w:right w:val="nil"/>
            </w:tcBorders>
            <w:noWrap/>
            <w:vAlign w:val="bottom"/>
            <w:hideMark/>
          </w:tcPr>
          <w:p w14:paraId="4315A13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-0.66</w:t>
            </w:r>
          </w:p>
        </w:tc>
        <w:tc>
          <w:tcPr>
            <w:tcW w:w="967" w:type="dxa"/>
            <w:tcBorders>
              <w:top w:val="nil"/>
              <w:left w:val="nil"/>
              <w:bottom w:val="nil"/>
              <w:right w:val="nil"/>
            </w:tcBorders>
            <w:noWrap/>
            <w:vAlign w:val="bottom"/>
            <w:hideMark/>
          </w:tcPr>
          <w:p w14:paraId="2FD6E47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0.52</w:t>
            </w:r>
          </w:p>
        </w:tc>
        <w:tc>
          <w:tcPr>
            <w:tcW w:w="968" w:type="dxa"/>
            <w:tcBorders>
              <w:top w:val="nil"/>
              <w:left w:val="nil"/>
              <w:bottom w:val="nil"/>
              <w:right w:val="nil"/>
            </w:tcBorders>
            <w:noWrap/>
            <w:vAlign w:val="bottom"/>
            <w:hideMark/>
          </w:tcPr>
          <w:p w14:paraId="6207A47C"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0.02</w:t>
            </w:r>
          </w:p>
        </w:tc>
      </w:tr>
      <w:tr w:rsidR="0020558D" w:rsidRPr="00057628" w14:paraId="3293842A" w14:textId="77777777" w:rsidTr="00A968F9">
        <w:trPr>
          <w:trHeight w:val="320"/>
        </w:trPr>
        <w:tc>
          <w:tcPr>
            <w:tcW w:w="2321" w:type="dxa"/>
            <w:tcBorders>
              <w:top w:val="nil"/>
              <w:left w:val="nil"/>
              <w:bottom w:val="nil"/>
              <w:right w:val="nil"/>
            </w:tcBorders>
            <w:noWrap/>
            <w:vAlign w:val="bottom"/>
            <w:hideMark/>
          </w:tcPr>
          <w:p w14:paraId="1C993B3F"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published_output_cited_by_sector</w:t>
            </w:r>
            <w:proofErr w:type="spellEnd"/>
          </w:p>
        </w:tc>
        <w:tc>
          <w:tcPr>
            <w:tcW w:w="1112" w:type="dxa"/>
            <w:tcBorders>
              <w:top w:val="nil"/>
              <w:left w:val="nil"/>
              <w:bottom w:val="nil"/>
              <w:right w:val="nil"/>
            </w:tcBorders>
            <w:noWrap/>
            <w:vAlign w:val="bottom"/>
            <w:hideMark/>
          </w:tcPr>
          <w:p w14:paraId="3D829563"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-0.6461</w:t>
            </w:r>
          </w:p>
        </w:tc>
        <w:tc>
          <w:tcPr>
            <w:tcW w:w="967" w:type="dxa"/>
            <w:tcBorders>
              <w:top w:val="nil"/>
              <w:left w:val="nil"/>
              <w:bottom w:val="nil"/>
              <w:right w:val="nil"/>
            </w:tcBorders>
            <w:noWrap/>
            <w:vAlign w:val="bottom"/>
            <w:hideMark/>
          </w:tcPr>
          <w:p w14:paraId="55A9C4F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-0.44</w:t>
            </w:r>
          </w:p>
        </w:tc>
        <w:tc>
          <w:tcPr>
            <w:tcW w:w="967" w:type="dxa"/>
            <w:tcBorders>
              <w:top w:val="nil"/>
              <w:left w:val="nil"/>
              <w:bottom w:val="nil"/>
              <w:right w:val="nil"/>
            </w:tcBorders>
            <w:noWrap/>
            <w:vAlign w:val="bottom"/>
            <w:hideMark/>
          </w:tcPr>
          <w:p w14:paraId="6CF614F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0.64</w:t>
            </w:r>
          </w:p>
        </w:tc>
        <w:tc>
          <w:tcPr>
            <w:tcW w:w="967" w:type="dxa"/>
            <w:tcBorders>
              <w:top w:val="nil"/>
              <w:left w:val="nil"/>
              <w:bottom w:val="nil"/>
              <w:right w:val="nil"/>
            </w:tcBorders>
            <w:noWrap/>
            <w:vAlign w:val="bottom"/>
            <w:hideMark/>
          </w:tcPr>
          <w:p w14:paraId="378E39E4"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0.03</w:t>
            </w:r>
          </w:p>
        </w:tc>
        <w:tc>
          <w:tcPr>
            <w:tcW w:w="967" w:type="dxa"/>
            <w:tcBorders>
              <w:top w:val="nil"/>
              <w:left w:val="nil"/>
              <w:bottom w:val="nil"/>
              <w:right w:val="nil"/>
            </w:tcBorders>
            <w:noWrap/>
            <w:vAlign w:val="bottom"/>
            <w:hideMark/>
          </w:tcPr>
          <w:p w14:paraId="664FBFA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-0.71</w:t>
            </w:r>
          </w:p>
        </w:tc>
        <w:tc>
          <w:tcPr>
            <w:tcW w:w="967" w:type="dxa"/>
            <w:tcBorders>
              <w:top w:val="nil"/>
              <w:left w:val="nil"/>
              <w:bottom w:val="nil"/>
              <w:right w:val="nil"/>
            </w:tcBorders>
            <w:noWrap/>
            <w:vAlign w:val="bottom"/>
            <w:hideMark/>
          </w:tcPr>
          <w:p w14:paraId="1C789C7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0.49</w:t>
            </w:r>
          </w:p>
        </w:tc>
        <w:tc>
          <w:tcPr>
            <w:tcW w:w="968" w:type="dxa"/>
            <w:tcBorders>
              <w:top w:val="nil"/>
              <w:left w:val="nil"/>
              <w:bottom w:val="nil"/>
              <w:right w:val="nil"/>
            </w:tcBorders>
            <w:noWrap/>
            <w:vAlign w:val="bottom"/>
            <w:hideMark/>
          </w:tcPr>
          <w:p w14:paraId="5A16AA63"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5966C69B" w14:textId="77777777" w:rsidTr="00A968F9">
        <w:trPr>
          <w:trHeight w:val="320"/>
        </w:trPr>
        <w:tc>
          <w:tcPr>
            <w:tcW w:w="2321" w:type="dxa"/>
            <w:tcBorders>
              <w:top w:val="nil"/>
              <w:left w:val="nil"/>
              <w:bottom w:val="nil"/>
              <w:right w:val="nil"/>
            </w:tcBorders>
            <w:noWrap/>
            <w:vAlign w:val="bottom"/>
            <w:hideMark/>
          </w:tcPr>
          <w:p w14:paraId="6041FDD2"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referenced_as_expert_practitioner_or_adviser</w:t>
            </w:r>
            <w:proofErr w:type="spellEnd"/>
          </w:p>
        </w:tc>
        <w:tc>
          <w:tcPr>
            <w:tcW w:w="1112" w:type="dxa"/>
            <w:tcBorders>
              <w:top w:val="nil"/>
              <w:left w:val="nil"/>
              <w:bottom w:val="nil"/>
              <w:right w:val="nil"/>
            </w:tcBorders>
            <w:noWrap/>
            <w:vAlign w:val="bottom"/>
            <w:hideMark/>
          </w:tcPr>
          <w:p w14:paraId="5EB354D4"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0.1029</w:t>
            </w:r>
          </w:p>
        </w:tc>
        <w:tc>
          <w:tcPr>
            <w:tcW w:w="967" w:type="dxa"/>
            <w:tcBorders>
              <w:top w:val="nil"/>
              <w:left w:val="nil"/>
              <w:bottom w:val="nil"/>
              <w:right w:val="nil"/>
            </w:tcBorders>
            <w:noWrap/>
            <w:vAlign w:val="bottom"/>
            <w:hideMark/>
          </w:tcPr>
          <w:p w14:paraId="20CA264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-0.64</w:t>
            </w:r>
          </w:p>
        </w:tc>
        <w:tc>
          <w:tcPr>
            <w:tcW w:w="967" w:type="dxa"/>
            <w:tcBorders>
              <w:top w:val="nil"/>
              <w:left w:val="nil"/>
              <w:bottom w:val="nil"/>
              <w:right w:val="nil"/>
            </w:tcBorders>
            <w:noWrap/>
            <w:vAlign w:val="bottom"/>
            <w:hideMark/>
          </w:tcPr>
          <w:p w14:paraId="062C374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0.53</w:t>
            </w:r>
          </w:p>
        </w:tc>
        <w:tc>
          <w:tcPr>
            <w:tcW w:w="967" w:type="dxa"/>
            <w:tcBorders>
              <w:top w:val="nil"/>
              <w:left w:val="nil"/>
              <w:bottom w:val="nil"/>
              <w:right w:val="nil"/>
            </w:tcBorders>
            <w:noWrap/>
            <w:vAlign w:val="bottom"/>
            <w:hideMark/>
          </w:tcPr>
          <w:p w14:paraId="6951A0CB"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7B926B3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-0.25</w:t>
            </w:r>
          </w:p>
        </w:tc>
        <w:tc>
          <w:tcPr>
            <w:tcW w:w="967" w:type="dxa"/>
            <w:tcBorders>
              <w:top w:val="nil"/>
              <w:left w:val="nil"/>
              <w:bottom w:val="nil"/>
              <w:right w:val="nil"/>
            </w:tcBorders>
            <w:noWrap/>
            <w:vAlign w:val="bottom"/>
            <w:hideMark/>
          </w:tcPr>
          <w:p w14:paraId="3B27937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0.78</w:t>
            </w:r>
          </w:p>
        </w:tc>
        <w:tc>
          <w:tcPr>
            <w:tcW w:w="968" w:type="dxa"/>
            <w:tcBorders>
              <w:top w:val="nil"/>
              <w:left w:val="nil"/>
              <w:bottom w:val="nil"/>
              <w:right w:val="nil"/>
            </w:tcBorders>
            <w:noWrap/>
            <w:vAlign w:val="bottom"/>
            <w:hideMark/>
          </w:tcPr>
          <w:p w14:paraId="7851138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0.24</w:t>
            </w:r>
          </w:p>
        </w:tc>
      </w:tr>
      <w:tr w:rsidR="0020558D" w:rsidRPr="00057628" w14:paraId="71B69C02" w14:textId="77777777" w:rsidTr="00A968F9">
        <w:trPr>
          <w:trHeight w:val="320"/>
        </w:trPr>
        <w:tc>
          <w:tcPr>
            <w:tcW w:w="2321" w:type="dxa"/>
            <w:tcBorders>
              <w:top w:val="nil"/>
              <w:left w:val="nil"/>
              <w:bottom w:val="nil"/>
              <w:right w:val="nil"/>
            </w:tcBorders>
            <w:noWrap/>
            <w:vAlign w:val="bottom"/>
            <w:hideMark/>
          </w:tcPr>
          <w:p w14:paraId="56DE1AB9"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academic_presentation</w:t>
            </w:r>
            <w:proofErr w:type="spellEnd"/>
          </w:p>
        </w:tc>
        <w:tc>
          <w:tcPr>
            <w:tcW w:w="1112" w:type="dxa"/>
            <w:tcBorders>
              <w:top w:val="nil"/>
              <w:left w:val="nil"/>
              <w:bottom w:val="nil"/>
              <w:right w:val="nil"/>
            </w:tcBorders>
            <w:noWrap/>
            <w:vAlign w:val="bottom"/>
            <w:hideMark/>
          </w:tcPr>
          <w:p w14:paraId="21B4130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-2.3026</w:t>
            </w:r>
          </w:p>
        </w:tc>
        <w:tc>
          <w:tcPr>
            <w:tcW w:w="967" w:type="dxa"/>
            <w:tcBorders>
              <w:top w:val="nil"/>
              <w:left w:val="nil"/>
              <w:bottom w:val="nil"/>
              <w:right w:val="nil"/>
            </w:tcBorders>
            <w:noWrap/>
            <w:vAlign w:val="bottom"/>
            <w:hideMark/>
          </w:tcPr>
          <w:p w14:paraId="144BF6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7" w:type="dxa"/>
            <w:tcBorders>
              <w:top w:val="nil"/>
              <w:left w:val="nil"/>
              <w:bottom w:val="nil"/>
              <w:right w:val="nil"/>
            </w:tcBorders>
            <w:noWrap/>
            <w:vAlign w:val="bottom"/>
            <w:hideMark/>
          </w:tcPr>
          <w:p w14:paraId="4149B8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0.65</w:t>
            </w:r>
          </w:p>
        </w:tc>
        <w:tc>
          <w:tcPr>
            <w:tcW w:w="967" w:type="dxa"/>
            <w:tcBorders>
              <w:top w:val="nil"/>
              <w:left w:val="nil"/>
              <w:bottom w:val="nil"/>
              <w:right w:val="nil"/>
            </w:tcBorders>
            <w:noWrap/>
            <w:vAlign w:val="bottom"/>
            <w:hideMark/>
          </w:tcPr>
          <w:p w14:paraId="44454AC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0.21</w:t>
            </w:r>
          </w:p>
        </w:tc>
        <w:tc>
          <w:tcPr>
            <w:tcW w:w="967" w:type="dxa"/>
            <w:tcBorders>
              <w:top w:val="nil"/>
              <w:left w:val="nil"/>
              <w:bottom w:val="nil"/>
              <w:right w:val="nil"/>
            </w:tcBorders>
            <w:noWrap/>
            <w:vAlign w:val="bottom"/>
            <w:hideMark/>
          </w:tcPr>
          <w:p w14:paraId="3151938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-1.46</w:t>
            </w:r>
          </w:p>
        </w:tc>
        <w:tc>
          <w:tcPr>
            <w:tcW w:w="967" w:type="dxa"/>
            <w:tcBorders>
              <w:top w:val="nil"/>
              <w:left w:val="nil"/>
              <w:bottom w:val="nil"/>
              <w:right w:val="nil"/>
            </w:tcBorders>
            <w:noWrap/>
            <w:vAlign w:val="bottom"/>
            <w:hideMark/>
          </w:tcPr>
          <w:p w14:paraId="2194509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0.23</w:t>
            </w:r>
          </w:p>
        </w:tc>
        <w:tc>
          <w:tcPr>
            <w:tcW w:w="968" w:type="dxa"/>
            <w:tcBorders>
              <w:top w:val="nil"/>
              <w:left w:val="nil"/>
              <w:bottom w:val="nil"/>
              <w:right w:val="nil"/>
            </w:tcBorders>
            <w:noWrap/>
            <w:vAlign w:val="bottom"/>
            <w:hideMark/>
          </w:tcPr>
          <w:p w14:paraId="51E5A34D"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0.02</w:t>
            </w:r>
          </w:p>
        </w:tc>
      </w:tr>
      <w:tr w:rsidR="00057628" w:rsidRPr="00057628" w14:paraId="06FF8DB2" w14:textId="77777777" w:rsidTr="00A968F9">
        <w:trPr>
          <w:trHeight w:val="320"/>
        </w:trPr>
        <w:tc>
          <w:tcPr>
            <w:tcW w:w="2321" w:type="dxa"/>
            <w:tcBorders>
              <w:top w:val="nil"/>
              <w:left w:val="nil"/>
              <w:bottom w:val="nil"/>
              <w:right w:val="nil"/>
            </w:tcBorders>
            <w:noWrap/>
            <w:vAlign w:val="bottom"/>
            <w:hideMark/>
          </w:tcPr>
          <w:p w14:paraId="058BED2B"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academic_publishing</w:t>
            </w:r>
            <w:proofErr w:type="spellEnd"/>
          </w:p>
        </w:tc>
        <w:tc>
          <w:tcPr>
            <w:tcW w:w="1112" w:type="dxa"/>
            <w:tcBorders>
              <w:top w:val="nil"/>
              <w:left w:val="nil"/>
              <w:bottom w:val="nil"/>
              <w:right w:val="nil"/>
            </w:tcBorders>
            <w:noWrap/>
            <w:vAlign w:val="bottom"/>
            <w:hideMark/>
          </w:tcPr>
          <w:p w14:paraId="64164896"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-1.6724</w:t>
            </w:r>
          </w:p>
        </w:tc>
        <w:tc>
          <w:tcPr>
            <w:tcW w:w="967" w:type="dxa"/>
            <w:tcBorders>
              <w:top w:val="nil"/>
              <w:left w:val="nil"/>
              <w:bottom w:val="nil"/>
              <w:right w:val="nil"/>
            </w:tcBorders>
            <w:noWrap/>
            <w:vAlign w:val="bottom"/>
            <w:hideMark/>
          </w:tcPr>
          <w:p w14:paraId="45EB84A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0.28</w:t>
            </w:r>
          </w:p>
        </w:tc>
        <w:tc>
          <w:tcPr>
            <w:tcW w:w="967" w:type="dxa"/>
            <w:tcBorders>
              <w:top w:val="nil"/>
              <w:left w:val="nil"/>
              <w:bottom w:val="nil"/>
              <w:right w:val="nil"/>
            </w:tcBorders>
            <w:noWrap/>
            <w:vAlign w:val="bottom"/>
            <w:hideMark/>
          </w:tcPr>
          <w:p w14:paraId="774CAC3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1.32</w:t>
            </w:r>
          </w:p>
        </w:tc>
        <w:tc>
          <w:tcPr>
            <w:tcW w:w="967" w:type="dxa"/>
            <w:tcBorders>
              <w:top w:val="nil"/>
              <w:left w:val="nil"/>
              <w:bottom w:val="nil"/>
              <w:right w:val="nil"/>
            </w:tcBorders>
            <w:noWrap/>
            <w:vAlign w:val="bottom"/>
            <w:hideMark/>
          </w:tcPr>
          <w:p w14:paraId="5376D67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0.23</w:t>
            </w:r>
          </w:p>
        </w:tc>
        <w:tc>
          <w:tcPr>
            <w:tcW w:w="967" w:type="dxa"/>
            <w:tcBorders>
              <w:top w:val="nil"/>
              <w:left w:val="nil"/>
              <w:bottom w:val="nil"/>
              <w:right w:val="nil"/>
            </w:tcBorders>
            <w:noWrap/>
            <w:vAlign w:val="bottom"/>
            <w:hideMark/>
          </w:tcPr>
          <w:p w14:paraId="110ED7C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0.12</w:t>
            </w:r>
          </w:p>
        </w:tc>
        <w:tc>
          <w:tcPr>
            <w:tcW w:w="967" w:type="dxa"/>
            <w:tcBorders>
              <w:top w:val="nil"/>
              <w:left w:val="nil"/>
              <w:bottom w:val="nil"/>
              <w:right w:val="nil"/>
            </w:tcBorders>
            <w:noWrap/>
            <w:vAlign w:val="bottom"/>
            <w:hideMark/>
          </w:tcPr>
          <w:p w14:paraId="0178650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1.12</w:t>
            </w:r>
          </w:p>
        </w:tc>
        <w:tc>
          <w:tcPr>
            <w:tcW w:w="968" w:type="dxa"/>
            <w:tcBorders>
              <w:top w:val="nil"/>
              <w:left w:val="nil"/>
              <w:bottom w:val="nil"/>
              <w:right w:val="nil"/>
            </w:tcBorders>
            <w:noWrap/>
            <w:vAlign w:val="bottom"/>
            <w:hideMark/>
          </w:tcPr>
          <w:p w14:paraId="02C97E5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0.68</w:t>
            </w:r>
          </w:p>
        </w:tc>
      </w:tr>
      <w:tr w:rsidR="00057628" w:rsidRPr="00057628" w14:paraId="0ADFBD49" w14:textId="77777777" w:rsidTr="00A968F9">
        <w:trPr>
          <w:trHeight w:val="320"/>
        </w:trPr>
        <w:tc>
          <w:tcPr>
            <w:tcW w:w="2321" w:type="dxa"/>
            <w:tcBorders>
              <w:top w:val="nil"/>
              <w:left w:val="nil"/>
              <w:bottom w:val="nil"/>
              <w:right w:val="nil"/>
            </w:tcBorders>
            <w:noWrap/>
            <w:vAlign w:val="bottom"/>
            <w:hideMark/>
          </w:tcPr>
          <w:p w14:paraId="14EBA158"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educational_and_training_materials</w:t>
            </w:r>
            <w:proofErr w:type="spellEnd"/>
          </w:p>
        </w:tc>
        <w:tc>
          <w:tcPr>
            <w:tcW w:w="1112" w:type="dxa"/>
            <w:tcBorders>
              <w:top w:val="nil"/>
              <w:left w:val="nil"/>
              <w:bottom w:val="nil"/>
              <w:right w:val="nil"/>
            </w:tcBorders>
            <w:noWrap/>
            <w:vAlign w:val="bottom"/>
            <w:hideMark/>
          </w:tcPr>
          <w:p w14:paraId="2E997699"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-0.4088</w:t>
            </w:r>
          </w:p>
        </w:tc>
        <w:tc>
          <w:tcPr>
            <w:tcW w:w="967" w:type="dxa"/>
            <w:tcBorders>
              <w:top w:val="nil"/>
              <w:left w:val="nil"/>
              <w:bottom w:val="nil"/>
              <w:right w:val="nil"/>
            </w:tcBorders>
            <w:noWrap/>
            <w:vAlign w:val="bottom"/>
            <w:hideMark/>
          </w:tcPr>
          <w:p w14:paraId="50678CD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-0.23</w:t>
            </w:r>
          </w:p>
        </w:tc>
        <w:tc>
          <w:tcPr>
            <w:tcW w:w="967" w:type="dxa"/>
            <w:tcBorders>
              <w:top w:val="nil"/>
              <w:left w:val="nil"/>
              <w:bottom w:val="nil"/>
              <w:right w:val="nil"/>
            </w:tcBorders>
            <w:noWrap/>
            <w:vAlign w:val="bottom"/>
            <w:hideMark/>
          </w:tcPr>
          <w:p w14:paraId="2F931C5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0.79</w:t>
            </w:r>
          </w:p>
        </w:tc>
        <w:tc>
          <w:tcPr>
            <w:tcW w:w="967" w:type="dxa"/>
            <w:tcBorders>
              <w:top w:val="nil"/>
              <w:left w:val="nil"/>
              <w:bottom w:val="nil"/>
              <w:right w:val="nil"/>
            </w:tcBorders>
            <w:noWrap/>
            <w:vAlign w:val="bottom"/>
            <w:hideMark/>
          </w:tcPr>
          <w:p w14:paraId="39B27E8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0.22</w:t>
            </w:r>
          </w:p>
        </w:tc>
        <w:tc>
          <w:tcPr>
            <w:tcW w:w="967" w:type="dxa"/>
            <w:tcBorders>
              <w:top w:val="nil"/>
              <w:left w:val="nil"/>
              <w:bottom w:val="nil"/>
              <w:right w:val="nil"/>
            </w:tcBorders>
            <w:noWrap/>
            <w:vAlign w:val="bottom"/>
            <w:hideMark/>
          </w:tcPr>
          <w:p w14:paraId="0FAD143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-0.02</w:t>
            </w:r>
          </w:p>
        </w:tc>
        <w:tc>
          <w:tcPr>
            <w:tcW w:w="967" w:type="dxa"/>
            <w:tcBorders>
              <w:top w:val="nil"/>
              <w:left w:val="nil"/>
              <w:bottom w:val="nil"/>
              <w:right w:val="nil"/>
            </w:tcBorders>
            <w:noWrap/>
            <w:vAlign w:val="bottom"/>
            <w:hideMark/>
          </w:tcPr>
          <w:p w14:paraId="7DECDED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0.98</w:t>
            </w:r>
          </w:p>
        </w:tc>
        <w:tc>
          <w:tcPr>
            <w:tcW w:w="968" w:type="dxa"/>
            <w:tcBorders>
              <w:top w:val="nil"/>
              <w:left w:val="nil"/>
              <w:bottom w:val="nil"/>
              <w:right w:val="nil"/>
            </w:tcBorders>
            <w:noWrap/>
            <w:vAlign w:val="bottom"/>
            <w:hideMark/>
          </w:tcPr>
          <w:p w14:paraId="032DB0A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0.92</w:t>
            </w:r>
          </w:p>
        </w:tc>
      </w:tr>
      <w:tr w:rsidR="0020558D" w:rsidRPr="00057628" w14:paraId="4F33F42B" w14:textId="77777777" w:rsidTr="00A968F9">
        <w:trPr>
          <w:trHeight w:val="320"/>
        </w:trPr>
        <w:tc>
          <w:tcPr>
            <w:tcW w:w="2321" w:type="dxa"/>
            <w:tcBorders>
              <w:top w:val="nil"/>
              <w:left w:val="nil"/>
              <w:bottom w:val="nil"/>
              <w:right w:val="nil"/>
            </w:tcBorders>
            <w:noWrap/>
            <w:vAlign w:val="bottom"/>
            <w:hideMark/>
          </w:tcPr>
          <w:p w14:paraId="446D443B"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media_coverage</w:t>
            </w:r>
            <w:proofErr w:type="spellEnd"/>
          </w:p>
        </w:tc>
        <w:tc>
          <w:tcPr>
            <w:tcW w:w="1112" w:type="dxa"/>
            <w:tcBorders>
              <w:top w:val="nil"/>
              <w:left w:val="nil"/>
              <w:bottom w:val="nil"/>
              <w:right w:val="nil"/>
            </w:tcBorders>
            <w:noWrap/>
            <w:vAlign w:val="bottom"/>
            <w:hideMark/>
          </w:tcPr>
          <w:p w14:paraId="2EDF6A6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-0.4919</w:t>
            </w:r>
          </w:p>
        </w:tc>
        <w:tc>
          <w:tcPr>
            <w:tcW w:w="967" w:type="dxa"/>
            <w:tcBorders>
              <w:top w:val="nil"/>
              <w:left w:val="nil"/>
              <w:bottom w:val="nil"/>
              <w:right w:val="nil"/>
            </w:tcBorders>
            <w:noWrap/>
            <w:vAlign w:val="bottom"/>
            <w:hideMark/>
          </w:tcPr>
          <w:p w14:paraId="4C02FB2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-0.66</w:t>
            </w:r>
          </w:p>
        </w:tc>
        <w:tc>
          <w:tcPr>
            <w:tcW w:w="967" w:type="dxa"/>
            <w:tcBorders>
              <w:top w:val="nil"/>
              <w:left w:val="nil"/>
              <w:bottom w:val="nil"/>
              <w:right w:val="nil"/>
            </w:tcBorders>
            <w:noWrap/>
            <w:vAlign w:val="bottom"/>
            <w:hideMark/>
          </w:tcPr>
          <w:p w14:paraId="296A681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0.52</w:t>
            </w:r>
          </w:p>
        </w:tc>
        <w:tc>
          <w:tcPr>
            <w:tcW w:w="967" w:type="dxa"/>
            <w:tcBorders>
              <w:top w:val="nil"/>
              <w:left w:val="nil"/>
              <w:bottom w:val="nil"/>
              <w:right w:val="nil"/>
            </w:tcBorders>
            <w:noWrap/>
            <w:vAlign w:val="bottom"/>
            <w:hideMark/>
          </w:tcPr>
          <w:p w14:paraId="72289239"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197E7A5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0.83</w:t>
            </w:r>
          </w:p>
        </w:tc>
        <w:tc>
          <w:tcPr>
            <w:tcW w:w="967" w:type="dxa"/>
            <w:tcBorders>
              <w:top w:val="nil"/>
              <w:left w:val="nil"/>
              <w:bottom w:val="nil"/>
              <w:right w:val="nil"/>
            </w:tcBorders>
            <w:noWrap/>
            <w:vAlign w:val="bottom"/>
            <w:hideMark/>
          </w:tcPr>
          <w:p w14:paraId="24270E3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2.29</w:t>
            </w:r>
          </w:p>
        </w:tc>
        <w:tc>
          <w:tcPr>
            <w:tcW w:w="968" w:type="dxa"/>
            <w:tcBorders>
              <w:top w:val="nil"/>
              <w:left w:val="nil"/>
              <w:bottom w:val="nil"/>
              <w:right w:val="nil"/>
            </w:tcBorders>
            <w:noWrap/>
            <w:vAlign w:val="bottom"/>
            <w:hideMark/>
          </w:tcPr>
          <w:p w14:paraId="0959A5A2"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7364C6AD" w14:textId="77777777" w:rsidTr="00A968F9">
        <w:trPr>
          <w:trHeight w:val="320"/>
        </w:trPr>
        <w:tc>
          <w:tcPr>
            <w:tcW w:w="2321" w:type="dxa"/>
            <w:tcBorders>
              <w:top w:val="nil"/>
              <w:left w:val="nil"/>
              <w:bottom w:val="nil"/>
              <w:right w:val="nil"/>
            </w:tcBorders>
            <w:noWrap/>
            <w:vAlign w:val="bottom"/>
            <w:hideMark/>
          </w:tcPr>
          <w:p w14:paraId="172AF7EE"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non_academic_presentation_incl_public_lecture</w:t>
            </w:r>
            <w:proofErr w:type="spellEnd"/>
          </w:p>
        </w:tc>
        <w:tc>
          <w:tcPr>
            <w:tcW w:w="1112" w:type="dxa"/>
            <w:tcBorders>
              <w:top w:val="nil"/>
              <w:left w:val="nil"/>
              <w:bottom w:val="nil"/>
              <w:right w:val="nil"/>
            </w:tcBorders>
            <w:noWrap/>
            <w:vAlign w:val="bottom"/>
            <w:hideMark/>
          </w:tcPr>
          <w:p w14:paraId="667624EC"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-1.5309</w:t>
            </w:r>
          </w:p>
        </w:tc>
        <w:tc>
          <w:tcPr>
            <w:tcW w:w="967" w:type="dxa"/>
            <w:tcBorders>
              <w:top w:val="nil"/>
              <w:left w:val="nil"/>
              <w:bottom w:val="nil"/>
              <w:right w:val="nil"/>
            </w:tcBorders>
            <w:noWrap/>
            <w:vAlign w:val="bottom"/>
            <w:hideMark/>
          </w:tcPr>
          <w:p w14:paraId="5D736C2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-0.52</w:t>
            </w:r>
          </w:p>
        </w:tc>
        <w:tc>
          <w:tcPr>
            <w:tcW w:w="967" w:type="dxa"/>
            <w:tcBorders>
              <w:top w:val="nil"/>
              <w:left w:val="nil"/>
              <w:bottom w:val="nil"/>
              <w:right w:val="nil"/>
            </w:tcBorders>
            <w:noWrap/>
            <w:vAlign w:val="bottom"/>
            <w:hideMark/>
          </w:tcPr>
          <w:p w14:paraId="30097FD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0.59</w:t>
            </w:r>
          </w:p>
        </w:tc>
        <w:tc>
          <w:tcPr>
            <w:tcW w:w="967" w:type="dxa"/>
            <w:tcBorders>
              <w:top w:val="nil"/>
              <w:left w:val="nil"/>
              <w:bottom w:val="nil"/>
              <w:right w:val="nil"/>
            </w:tcBorders>
            <w:noWrap/>
            <w:vAlign w:val="bottom"/>
            <w:hideMark/>
          </w:tcPr>
          <w:p w14:paraId="777958BA"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0.04</w:t>
            </w:r>
          </w:p>
        </w:tc>
        <w:tc>
          <w:tcPr>
            <w:tcW w:w="967" w:type="dxa"/>
            <w:tcBorders>
              <w:top w:val="nil"/>
              <w:left w:val="nil"/>
              <w:bottom w:val="nil"/>
              <w:right w:val="nil"/>
            </w:tcBorders>
            <w:noWrap/>
            <w:vAlign w:val="bottom"/>
            <w:hideMark/>
          </w:tcPr>
          <w:p w14:paraId="054DD5A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1.13</w:t>
            </w:r>
          </w:p>
        </w:tc>
        <w:tc>
          <w:tcPr>
            <w:tcW w:w="967" w:type="dxa"/>
            <w:tcBorders>
              <w:top w:val="nil"/>
              <w:left w:val="nil"/>
              <w:bottom w:val="nil"/>
              <w:right w:val="nil"/>
            </w:tcBorders>
            <w:noWrap/>
            <w:vAlign w:val="bottom"/>
            <w:hideMark/>
          </w:tcPr>
          <w:p w14:paraId="160B1C4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3.10</w:t>
            </w:r>
          </w:p>
        </w:tc>
        <w:tc>
          <w:tcPr>
            <w:tcW w:w="968" w:type="dxa"/>
            <w:tcBorders>
              <w:top w:val="nil"/>
              <w:left w:val="nil"/>
              <w:bottom w:val="nil"/>
              <w:right w:val="nil"/>
            </w:tcBorders>
            <w:noWrap/>
            <w:vAlign w:val="bottom"/>
            <w:hideMark/>
          </w:tcPr>
          <w:p w14:paraId="43497044"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1721C485" w14:textId="77777777" w:rsidTr="00A968F9">
        <w:trPr>
          <w:trHeight w:val="320"/>
        </w:trPr>
        <w:tc>
          <w:tcPr>
            <w:tcW w:w="2321" w:type="dxa"/>
            <w:tcBorders>
              <w:top w:val="nil"/>
              <w:left w:val="nil"/>
              <w:bottom w:val="nil"/>
              <w:right w:val="nil"/>
            </w:tcBorders>
            <w:noWrap/>
            <w:vAlign w:val="bottom"/>
            <w:hideMark/>
          </w:tcPr>
          <w:p w14:paraId="7C26E337"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event_and_exhibitions</w:t>
            </w:r>
            <w:proofErr w:type="spellEnd"/>
          </w:p>
        </w:tc>
        <w:tc>
          <w:tcPr>
            <w:tcW w:w="1112" w:type="dxa"/>
            <w:tcBorders>
              <w:top w:val="nil"/>
              <w:left w:val="nil"/>
              <w:bottom w:val="nil"/>
              <w:right w:val="nil"/>
            </w:tcBorders>
            <w:noWrap/>
            <w:vAlign w:val="bottom"/>
            <w:hideMark/>
          </w:tcPr>
          <w:p w14:paraId="7AE7A54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-0.8643</w:t>
            </w:r>
          </w:p>
        </w:tc>
        <w:tc>
          <w:tcPr>
            <w:tcW w:w="967" w:type="dxa"/>
            <w:tcBorders>
              <w:top w:val="nil"/>
              <w:left w:val="nil"/>
              <w:bottom w:val="nil"/>
              <w:right w:val="nil"/>
            </w:tcBorders>
            <w:noWrap/>
            <w:vAlign w:val="bottom"/>
            <w:hideMark/>
          </w:tcPr>
          <w:p w14:paraId="23BD393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-0.80</w:t>
            </w:r>
          </w:p>
        </w:tc>
        <w:tc>
          <w:tcPr>
            <w:tcW w:w="967" w:type="dxa"/>
            <w:tcBorders>
              <w:top w:val="nil"/>
              <w:left w:val="nil"/>
              <w:bottom w:val="nil"/>
              <w:right w:val="nil"/>
            </w:tcBorders>
            <w:noWrap/>
            <w:vAlign w:val="bottom"/>
            <w:hideMark/>
          </w:tcPr>
          <w:p w14:paraId="2D49B0E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0.45</w:t>
            </w:r>
          </w:p>
        </w:tc>
        <w:tc>
          <w:tcPr>
            <w:tcW w:w="967" w:type="dxa"/>
            <w:tcBorders>
              <w:top w:val="nil"/>
              <w:left w:val="nil"/>
              <w:bottom w:val="nil"/>
              <w:right w:val="nil"/>
            </w:tcBorders>
            <w:noWrap/>
            <w:vAlign w:val="bottom"/>
            <w:hideMark/>
          </w:tcPr>
          <w:p w14:paraId="7F145C4A"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4B2582E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7" w:type="dxa"/>
            <w:tcBorders>
              <w:top w:val="nil"/>
              <w:left w:val="nil"/>
              <w:bottom w:val="nil"/>
              <w:right w:val="nil"/>
            </w:tcBorders>
            <w:noWrap/>
            <w:vAlign w:val="bottom"/>
            <w:hideMark/>
          </w:tcPr>
          <w:p w14:paraId="791CF4F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1.00</w:t>
            </w:r>
          </w:p>
        </w:tc>
        <w:tc>
          <w:tcPr>
            <w:tcW w:w="968" w:type="dxa"/>
            <w:tcBorders>
              <w:top w:val="nil"/>
              <w:left w:val="nil"/>
              <w:bottom w:val="nil"/>
              <w:right w:val="nil"/>
            </w:tcBorders>
            <w:noWrap/>
            <w:vAlign w:val="bottom"/>
            <w:hideMark/>
          </w:tcPr>
          <w:p w14:paraId="66EFC33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0.98</w:t>
            </w:r>
          </w:p>
        </w:tc>
      </w:tr>
      <w:tr w:rsidR="00057628" w:rsidRPr="00057628" w14:paraId="2CD87475" w14:textId="77777777" w:rsidTr="00A968F9">
        <w:trPr>
          <w:trHeight w:val="320"/>
        </w:trPr>
        <w:tc>
          <w:tcPr>
            <w:tcW w:w="2321" w:type="dxa"/>
            <w:tcBorders>
              <w:top w:val="nil"/>
              <w:left w:val="nil"/>
              <w:bottom w:val="nil"/>
              <w:right w:val="nil"/>
            </w:tcBorders>
            <w:noWrap/>
            <w:vAlign w:val="bottom"/>
            <w:hideMark/>
          </w:tcPr>
          <w:p w14:paraId="057CCF21"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open_source_data_website_and_databases</w:t>
            </w:r>
            <w:proofErr w:type="spellEnd"/>
          </w:p>
        </w:tc>
        <w:tc>
          <w:tcPr>
            <w:tcW w:w="1112" w:type="dxa"/>
            <w:tcBorders>
              <w:top w:val="nil"/>
              <w:left w:val="nil"/>
              <w:bottom w:val="nil"/>
              <w:right w:val="nil"/>
            </w:tcBorders>
            <w:noWrap/>
            <w:vAlign w:val="bottom"/>
            <w:hideMark/>
          </w:tcPr>
          <w:p w14:paraId="2022C9EE"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-1.7331</w:t>
            </w:r>
          </w:p>
        </w:tc>
        <w:tc>
          <w:tcPr>
            <w:tcW w:w="967" w:type="dxa"/>
            <w:tcBorders>
              <w:top w:val="nil"/>
              <w:left w:val="nil"/>
              <w:bottom w:val="nil"/>
              <w:right w:val="nil"/>
            </w:tcBorders>
            <w:noWrap/>
            <w:vAlign w:val="bottom"/>
            <w:hideMark/>
          </w:tcPr>
          <w:p w14:paraId="71A977F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0D6D1E8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0.82</w:t>
            </w:r>
          </w:p>
        </w:tc>
        <w:tc>
          <w:tcPr>
            <w:tcW w:w="967" w:type="dxa"/>
            <w:tcBorders>
              <w:top w:val="nil"/>
              <w:left w:val="nil"/>
              <w:bottom w:val="nil"/>
              <w:right w:val="nil"/>
            </w:tcBorders>
            <w:noWrap/>
            <w:vAlign w:val="bottom"/>
            <w:hideMark/>
          </w:tcPr>
          <w:p w14:paraId="2E38A6A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7" w:type="dxa"/>
            <w:tcBorders>
              <w:top w:val="nil"/>
              <w:left w:val="nil"/>
              <w:bottom w:val="nil"/>
              <w:right w:val="nil"/>
            </w:tcBorders>
            <w:noWrap/>
            <w:vAlign w:val="bottom"/>
            <w:hideMark/>
          </w:tcPr>
          <w:p w14:paraId="4E5E932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0.42</w:t>
            </w:r>
          </w:p>
        </w:tc>
        <w:tc>
          <w:tcPr>
            <w:tcW w:w="967" w:type="dxa"/>
            <w:tcBorders>
              <w:top w:val="nil"/>
              <w:left w:val="nil"/>
              <w:bottom w:val="nil"/>
              <w:right w:val="nil"/>
            </w:tcBorders>
            <w:noWrap/>
            <w:vAlign w:val="bottom"/>
            <w:hideMark/>
          </w:tcPr>
          <w:p w14:paraId="1D3F753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1.52</w:t>
            </w:r>
          </w:p>
        </w:tc>
        <w:tc>
          <w:tcPr>
            <w:tcW w:w="968" w:type="dxa"/>
            <w:tcBorders>
              <w:top w:val="nil"/>
              <w:left w:val="nil"/>
              <w:bottom w:val="nil"/>
              <w:right w:val="nil"/>
            </w:tcBorders>
            <w:noWrap/>
            <w:vAlign w:val="bottom"/>
            <w:hideMark/>
          </w:tcPr>
          <w:p w14:paraId="26808E1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0.13</w:t>
            </w:r>
          </w:p>
        </w:tc>
      </w:tr>
      <w:tr w:rsidR="0020558D" w:rsidRPr="00057628" w14:paraId="2D729718" w14:textId="77777777" w:rsidTr="00A968F9">
        <w:trPr>
          <w:trHeight w:val="320"/>
        </w:trPr>
        <w:tc>
          <w:tcPr>
            <w:tcW w:w="2321" w:type="dxa"/>
            <w:tcBorders>
              <w:top w:val="nil"/>
              <w:left w:val="nil"/>
              <w:bottom w:val="nil"/>
              <w:right w:val="nil"/>
            </w:tcBorders>
            <w:noWrap/>
            <w:vAlign w:val="bottom"/>
            <w:hideMark/>
          </w:tcPr>
          <w:p w14:paraId="06F86D65"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publishing_for_non_academic_audience</w:t>
            </w:r>
            <w:proofErr w:type="spellEnd"/>
          </w:p>
        </w:tc>
        <w:tc>
          <w:tcPr>
            <w:tcW w:w="1112" w:type="dxa"/>
            <w:tcBorders>
              <w:top w:val="nil"/>
              <w:left w:val="nil"/>
              <w:bottom w:val="nil"/>
              <w:right w:val="nil"/>
            </w:tcBorders>
            <w:noWrap/>
            <w:vAlign w:val="bottom"/>
            <w:hideMark/>
          </w:tcPr>
          <w:p w14:paraId="03897AB6"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-2.006</w:t>
            </w:r>
          </w:p>
        </w:tc>
        <w:tc>
          <w:tcPr>
            <w:tcW w:w="967" w:type="dxa"/>
            <w:tcBorders>
              <w:top w:val="nil"/>
              <w:left w:val="nil"/>
              <w:bottom w:val="nil"/>
              <w:right w:val="nil"/>
            </w:tcBorders>
            <w:noWrap/>
            <w:vAlign w:val="bottom"/>
            <w:hideMark/>
          </w:tcPr>
          <w:p w14:paraId="4C35426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-0.27</w:t>
            </w:r>
          </w:p>
        </w:tc>
        <w:tc>
          <w:tcPr>
            <w:tcW w:w="967" w:type="dxa"/>
            <w:tcBorders>
              <w:top w:val="nil"/>
              <w:left w:val="nil"/>
              <w:bottom w:val="nil"/>
              <w:right w:val="nil"/>
            </w:tcBorders>
            <w:noWrap/>
            <w:vAlign w:val="bottom"/>
            <w:hideMark/>
          </w:tcPr>
          <w:p w14:paraId="324047C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0.77</w:t>
            </w:r>
          </w:p>
        </w:tc>
        <w:tc>
          <w:tcPr>
            <w:tcW w:w="967" w:type="dxa"/>
            <w:tcBorders>
              <w:top w:val="nil"/>
              <w:left w:val="nil"/>
              <w:bottom w:val="nil"/>
              <w:right w:val="nil"/>
            </w:tcBorders>
            <w:noWrap/>
            <w:vAlign w:val="bottom"/>
            <w:hideMark/>
          </w:tcPr>
          <w:p w14:paraId="670F3EA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0.36</w:t>
            </w:r>
          </w:p>
        </w:tc>
        <w:tc>
          <w:tcPr>
            <w:tcW w:w="967" w:type="dxa"/>
            <w:tcBorders>
              <w:top w:val="nil"/>
              <w:left w:val="nil"/>
              <w:bottom w:val="nil"/>
              <w:right w:val="nil"/>
            </w:tcBorders>
            <w:noWrap/>
            <w:vAlign w:val="bottom"/>
            <w:hideMark/>
          </w:tcPr>
          <w:p w14:paraId="4EE3ECA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0.87</w:t>
            </w:r>
          </w:p>
        </w:tc>
        <w:tc>
          <w:tcPr>
            <w:tcW w:w="967" w:type="dxa"/>
            <w:tcBorders>
              <w:top w:val="nil"/>
              <w:left w:val="nil"/>
              <w:bottom w:val="nil"/>
              <w:right w:val="nil"/>
            </w:tcBorders>
            <w:noWrap/>
            <w:vAlign w:val="bottom"/>
            <w:hideMark/>
          </w:tcPr>
          <w:p w14:paraId="18F9B36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2.38</w:t>
            </w:r>
          </w:p>
        </w:tc>
        <w:tc>
          <w:tcPr>
            <w:tcW w:w="968" w:type="dxa"/>
            <w:tcBorders>
              <w:top w:val="nil"/>
              <w:left w:val="nil"/>
              <w:bottom w:val="nil"/>
              <w:right w:val="nil"/>
            </w:tcBorders>
            <w:noWrap/>
            <w:vAlign w:val="bottom"/>
            <w:hideMark/>
          </w:tcPr>
          <w:p w14:paraId="3E646B3B"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215C0645" w14:textId="77777777" w:rsidTr="00A968F9">
        <w:trPr>
          <w:trHeight w:val="320"/>
        </w:trPr>
        <w:tc>
          <w:tcPr>
            <w:tcW w:w="2321" w:type="dxa"/>
            <w:tcBorders>
              <w:top w:val="nil"/>
              <w:left w:val="nil"/>
              <w:bottom w:val="nil"/>
              <w:right w:val="nil"/>
            </w:tcBorders>
            <w:noWrap/>
            <w:vAlign w:val="bottom"/>
            <w:hideMark/>
          </w:tcPr>
          <w:p w14:paraId="201B3356"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sharing_data</w:t>
            </w:r>
            <w:proofErr w:type="spellEnd"/>
          </w:p>
        </w:tc>
        <w:tc>
          <w:tcPr>
            <w:tcW w:w="1112" w:type="dxa"/>
            <w:tcBorders>
              <w:top w:val="nil"/>
              <w:left w:val="nil"/>
              <w:bottom w:val="nil"/>
              <w:right w:val="nil"/>
            </w:tcBorders>
            <w:noWrap/>
            <w:vAlign w:val="bottom"/>
            <w:hideMark/>
          </w:tcPr>
          <w:p w14:paraId="4E8D25E2"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-4.8323</w:t>
            </w:r>
          </w:p>
        </w:tc>
        <w:tc>
          <w:tcPr>
            <w:tcW w:w="967" w:type="dxa"/>
            <w:tcBorders>
              <w:top w:val="nil"/>
              <w:left w:val="nil"/>
              <w:bottom w:val="nil"/>
              <w:right w:val="nil"/>
            </w:tcBorders>
            <w:noWrap/>
            <w:vAlign w:val="bottom"/>
            <w:hideMark/>
          </w:tcPr>
          <w:p w14:paraId="17F33F6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2.23</w:t>
            </w:r>
          </w:p>
        </w:tc>
        <w:tc>
          <w:tcPr>
            <w:tcW w:w="967" w:type="dxa"/>
            <w:tcBorders>
              <w:top w:val="nil"/>
              <w:left w:val="nil"/>
              <w:bottom w:val="nil"/>
              <w:right w:val="nil"/>
            </w:tcBorders>
            <w:noWrap/>
            <w:vAlign w:val="bottom"/>
            <w:hideMark/>
          </w:tcPr>
          <w:p w14:paraId="69D4D06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9.32</w:t>
            </w:r>
          </w:p>
        </w:tc>
        <w:tc>
          <w:tcPr>
            <w:tcW w:w="967" w:type="dxa"/>
            <w:tcBorders>
              <w:top w:val="nil"/>
              <w:left w:val="nil"/>
              <w:bottom w:val="nil"/>
              <w:right w:val="nil"/>
            </w:tcBorders>
            <w:noWrap/>
            <w:vAlign w:val="bottom"/>
            <w:hideMark/>
          </w:tcPr>
          <w:p w14:paraId="244CB64C"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2DFA4D2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2.22</w:t>
            </w:r>
          </w:p>
        </w:tc>
        <w:tc>
          <w:tcPr>
            <w:tcW w:w="967" w:type="dxa"/>
            <w:tcBorders>
              <w:top w:val="nil"/>
              <w:left w:val="nil"/>
              <w:bottom w:val="nil"/>
              <w:right w:val="nil"/>
            </w:tcBorders>
            <w:noWrap/>
            <w:vAlign w:val="bottom"/>
            <w:hideMark/>
          </w:tcPr>
          <w:p w14:paraId="766E152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9.18</w:t>
            </w:r>
          </w:p>
        </w:tc>
        <w:tc>
          <w:tcPr>
            <w:tcW w:w="968" w:type="dxa"/>
            <w:tcBorders>
              <w:top w:val="nil"/>
              <w:left w:val="nil"/>
              <w:bottom w:val="nil"/>
              <w:right w:val="nil"/>
            </w:tcBorders>
            <w:noWrap/>
            <w:vAlign w:val="bottom"/>
            <w:hideMark/>
          </w:tcPr>
          <w:p w14:paraId="782E400C"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r>
      <w:tr w:rsidR="00057628" w:rsidRPr="00057628" w14:paraId="425A07C2" w14:textId="77777777" w:rsidTr="00A968F9">
        <w:trPr>
          <w:trHeight w:val="320"/>
        </w:trPr>
        <w:tc>
          <w:tcPr>
            <w:tcW w:w="2321" w:type="dxa"/>
            <w:tcBorders>
              <w:top w:val="nil"/>
              <w:left w:val="nil"/>
              <w:bottom w:val="nil"/>
              <w:right w:val="nil"/>
            </w:tcBorders>
            <w:noWrap/>
            <w:vAlign w:val="bottom"/>
            <w:hideMark/>
          </w:tcPr>
          <w:p w14:paraId="62694CEC"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prizes_and_awards</w:t>
            </w:r>
            <w:proofErr w:type="spellEnd"/>
          </w:p>
        </w:tc>
        <w:tc>
          <w:tcPr>
            <w:tcW w:w="1112" w:type="dxa"/>
            <w:tcBorders>
              <w:top w:val="nil"/>
              <w:left w:val="nil"/>
              <w:bottom w:val="nil"/>
              <w:right w:val="nil"/>
            </w:tcBorders>
            <w:noWrap/>
            <w:vAlign w:val="bottom"/>
            <w:hideMark/>
          </w:tcPr>
          <w:p w14:paraId="7CB8DAFD"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-0.6636</w:t>
            </w:r>
          </w:p>
        </w:tc>
        <w:tc>
          <w:tcPr>
            <w:tcW w:w="967" w:type="dxa"/>
            <w:tcBorders>
              <w:top w:val="nil"/>
              <w:left w:val="nil"/>
              <w:bottom w:val="nil"/>
              <w:right w:val="nil"/>
            </w:tcBorders>
            <w:noWrap/>
            <w:vAlign w:val="bottom"/>
            <w:hideMark/>
          </w:tcPr>
          <w:p w14:paraId="5AB6134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-0.34</w:t>
            </w:r>
          </w:p>
        </w:tc>
        <w:tc>
          <w:tcPr>
            <w:tcW w:w="967" w:type="dxa"/>
            <w:tcBorders>
              <w:top w:val="nil"/>
              <w:left w:val="nil"/>
              <w:bottom w:val="nil"/>
              <w:right w:val="nil"/>
            </w:tcBorders>
            <w:noWrap/>
            <w:vAlign w:val="bottom"/>
            <w:hideMark/>
          </w:tcPr>
          <w:p w14:paraId="160E258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0.71</w:t>
            </w:r>
          </w:p>
        </w:tc>
        <w:tc>
          <w:tcPr>
            <w:tcW w:w="967" w:type="dxa"/>
            <w:tcBorders>
              <w:top w:val="nil"/>
              <w:left w:val="nil"/>
              <w:bottom w:val="nil"/>
              <w:right w:val="nil"/>
            </w:tcBorders>
            <w:noWrap/>
            <w:vAlign w:val="bottom"/>
            <w:hideMark/>
          </w:tcPr>
          <w:p w14:paraId="37C3196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0.08</w:t>
            </w:r>
          </w:p>
        </w:tc>
        <w:tc>
          <w:tcPr>
            <w:tcW w:w="967" w:type="dxa"/>
            <w:tcBorders>
              <w:top w:val="nil"/>
              <w:left w:val="nil"/>
              <w:bottom w:val="nil"/>
              <w:right w:val="nil"/>
            </w:tcBorders>
            <w:noWrap/>
            <w:vAlign w:val="bottom"/>
            <w:hideMark/>
          </w:tcPr>
          <w:p w14:paraId="52B2E22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3399F80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1.22</w:t>
            </w:r>
          </w:p>
        </w:tc>
        <w:tc>
          <w:tcPr>
            <w:tcW w:w="968" w:type="dxa"/>
            <w:tcBorders>
              <w:top w:val="nil"/>
              <w:left w:val="nil"/>
              <w:bottom w:val="nil"/>
              <w:right w:val="nil"/>
            </w:tcBorders>
            <w:noWrap/>
            <w:vAlign w:val="bottom"/>
            <w:hideMark/>
          </w:tcPr>
          <w:p w14:paraId="34CD484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0.37</w:t>
            </w:r>
          </w:p>
        </w:tc>
      </w:tr>
      <w:tr w:rsidR="0020558D" w:rsidRPr="00057628" w14:paraId="0076E192" w14:textId="77777777" w:rsidTr="00A968F9">
        <w:trPr>
          <w:trHeight w:val="320"/>
        </w:trPr>
        <w:tc>
          <w:tcPr>
            <w:tcW w:w="2321" w:type="dxa"/>
            <w:tcBorders>
              <w:top w:val="nil"/>
              <w:left w:val="nil"/>
              <w:bottom w:val="nil"/>
              <w:right w:val="nil"/>
            </w:tcBorders>
            <w:noWrap/>
            <w:vAlign w:val="bottom"/>
            <w:hideMark/>
          </w:tcPr>
          <w:p w14:paraId="12E87A04"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idea_product_patented</w:t>
            </w:r>
            <w:proofErr w:type="spellEnd"/>
          </w:p>
        </w:tc>
        <w:tc>
          <w:tcPr>
            <w:tcW w:w="1112" w:type="dxa"/>
            <w:tcBorders>
              <w:top w:val="nil"/>
              <w:left w:val="nil"/>
              <w:bottom w:val="nil"/>
              <w:right w:val="nil"/>
            </w:tcBorders>
            <w:noWrap/>
            <w:vAlign w:val="bottom"/>
            <w:hideMark/>
          </w:tcPr>
          <w:p w14:paraId="7B9DAB70"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-3.5594</w:t>
            </w:r>
          </w:p>
        </w:tc>
        <w:tc>
          <w:tcPr>
            <w:tcW w:w="967" w:type="dxa"/>
            <w:tcBorders>
              <w:top w:val="nil"/>
              <w:left w:val="nil"/>
              <w:bottom w:val="nil"/>
              <w:right w:val="nil"/>
            </w:tcBorders>
            <w:noWrap/>
            <w:vAlign w:val="bottom"/>
            <w:hideMark/>
          </w:tcPr>
          <w:p w14:paraId="6AC6EC8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-0.32</w:t>
            </w:r>
          </w:p>
        </w:tc>
        <w:tc>
          <w:tcPr>
            <w:tcW w:w="967" w:type="dxa"/>
            <w:tcBorders>
              <w:top w:val="nil"/>
              <w:left w:val="nil"/>
              <w:bottom w:val="nil"/>
              <w:right w:val="nil"/>
            </w:tcBorders>
            <w:noWrap/>
            <w:vAlign w:val="bottom"/>
            <w:hideMark/>
          </w:tcPr>
          <w:p w14:paraId="6C6D1F8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0.73</w:t>
            </w:r>
          </w:p>
        </w:tc>
        <w:tc>
          <w:tcPr>
            <w:tcW w:w="967" w:type="dxa"/>
            <w:tcBorders>
              <w:top w:val="nil"/>
              <w:left w:val="nil"/>
              <w:bottom w:val="nil"/>
              <w:right w:val="nil"/>
            </w:tcBorders>
            <w:noWrap/>
            <w:vAlign w:val="bottom"/>
            <w:hideMark/>
          </w:tcPr>
          <w:p w14:paraId="3160780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0.59</w:t>
            </w:r>
          </w:p>
        </w:tc>
        <w:tc>
          <w:tcPr>
            <w:tcW w:w="967" w:type="dxa"/>
            <w:tcBorders>
              <w:top w:val="nil"/>
              <w:left w:val="nil"/>
              <w:bottom w:val="nil"/>
              <w:right w:val="nil"/>
            </w:tcBorders>
            <w:noWrap/>
            <w:vAlign w:val="bottom"/>
            <w:hideMark/>
          </w:tcPr>
          <w:p w14:paraId="5CEA997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1.16</w:t>
            </w:r>
          </w:p>
        </w:tc>
        <w:tc>
          <w:tcPr>
            <w:tcW w:w="967" w:type="dxa"/>
            <w:tcBorders>
              <w:top w:val="nil"/>
              <w:left w:val="nil"/>
              <w:bottom w:val="nil"/>
              <w:right w:val="nil"/>
            </w:tcBorders>
            <w:noWrap/>
            <w:vAlign w:val="bottom"/>
            <w:hideMark/>
          </w:tcPr>
          <w:p w14:paraId="2F0E1EA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3.19</w:t>
            </w:r>
          </w:p>
        </w:tc>
        <w:tc>
          <w:tcPr>
            <w:tcW w:w="968" w:type="dxa"/>
            <w:tcBorders>
              <w:top w:val="nil"/>
              <w:left w:val="nil"/>
              <w:bottom w:val="nil"/>
              <w:right w:val="nil"/>
            </w:tcBorders>
            <w:noWrap/>
            <w:vAlign w:val="bottom"/>
            <w:hideMark/>
          </w:tcPr>
          <w:p w14:paraId="4BBBD8BE"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0.02</w:t>
            </w:r>
          </w:p>
        </w:tc>
      </w:tr>
      <w:tr w:rsidR="00057628" w:rsidRPr="00057628" w14:paraId="7E74366B" w14:textId="77777777" w:rsidTr="00A968F9">
        <w:trPr>
          <w:trHeight w:val="320"/>
        </w:trPr>
        <w:tc>
          <w:tcPr>
            <w:tcW w:w="2321" w:type="dxa"/>
            <w:tcBorders>
              <w:top w:val="nil"/>
              <w:left w:val="nil"/>
              <w:bottom w:val="nil"/>
              <w:right w:val="nil"/>
            </w:tcBorders>
            <w:noWrap/>
            <w:vAlign w:val="bottom"/>
            <w:hideMark/>
          </w:tcPr>
          <w:p w14:paraId="6BB84AC5"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idea_product_service_trademarked_or_registered</w:t>
            </w:r>
            <w:proofErr w:type="spellEnd"/>
          </w:p>
        </w:tc>
        <w:tc>
          <w:tcPr>
            <w:tcW w:w="1112" w:type="dxa"/>
            <w:tcBorders>
              <w:top w:val="nil"/>
              <w:left w:val="nil"/>
              <w:bottom w:val="nil"/>
              <w:right w:val="nil"/>
            </w:tcBorders>
            <w:noWrap/>
            <w:vAlign w:val="bottom"/>
            <w:hideMark/>
          </w:tcPr>
          <w:p w14:paraId="18195245"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-4.4228</w:t>
            </w:r>
          </w:p>
        </w:tc>
        <w:tc>
          <w:tcPr>
            <w:tcW w:w="967" w:type="dxa"/>
            <w:tcBorders>
              <w:top w:val="nil"/>
              <w:left w:val="nil"/>
              <w:bottom w:val="nil"/>
              <w:right w:val="nil"/>
            </w:tcBorders>
            <w:noWrap/>
            <w:vAlign w:val="bottom"/>
            <w:hideMark/>
          </w:tcPr>
          <w:p w14:paraId="1E75D2E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0.55</w:t>
            </w:r>
          </w:p>
        </w:tc>
        <w:tc>
          <w:tcPr>
            <w:tcW w:w="967" w:type="dxa"/>
            <w:tcBorders>
              <w:top w:val="nil"/>
              <w:left w:val="nil"/>
              <w:bottom w:val="nil"/>
              <w:right w:val="nil"/>
            </w:tcBorders>
            <w:noWrap/>
            <w:vAlign w:val="bottom"/>
            <w:hideMark/>
          </w:tcPr>
          <w:p w14:paraId="29286D0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1.73</w:t>
            </w:r>
          </w:p>
        </w:tc>
        <w:tc>
          <w:tcPr>
            <w:tcW w:w="967" w:type="dxa"/>
            <w:tcBorders>
              <w:top w:val="nil"/>
              <w:left w:val="nil"/>
              <w:bottom w:val="nil"/>
              <w:right w:val="nil"/>
            </w:tcBorders>
            <w:noWrap/>
            <w:vAlign w:val="bottom"/>
            <w:hideMark/>
          </w:tcPr>
          <w:p w14:paraId="0EEAF36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c>
          <w:tcPr>
            <w:tcW w:w="967" w:type="dxa"/>
            <w:tcBorders>
              <w:top w:val="nil"/>
              <w:left w:val="nil"/>
              <w:bottom w:val="nil"/>
              <w:right w:val="nil"/>
            </w:tcBorders>
            <w:noWrap/>
            <w:vAlign w:val="bottom"/>
            <w:hideMark/>
          </w:tcPr>
          <w:p w14:paraId="668915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0.66</w:t>
            </w:r>
          </w:p>
        </w:tc>
        <w:tc>
          <w:tcPr>
            <w:tcW w:w="967" w:type="dxa"/>
            <w:tcBorders>
              <w:top w:val="nil"/>
              <w:left w:val="nil"/>
              <w:bottom w:val="nil"/>
              <w:right w:val="nil"/>
            </w:tcBorders>
            <w:noWrap/>
            <w:vAlign w:val="bottom"/>
            <w:hideMark/>
          </w:tcPr>
          <w:p w14:paraId="34183F1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1.94</w:t>
            </w:r>
          </w:p>
        </w:tc>
        <w:tc>
          <w:tcPr>
            <w:tcW w:w="968" w:type="dxa"/>
            <w:tcBorders>
              <w:top w:val="nil"/>
              <w:left w:val="nil"/>
              <w:bottom w:val="nil"/>
              <w:right w:val="nil"/>
            </w:tcBorders>
            <w:noWrap/>
            <w:vAlign w:val="bottom"/>
            <w:hideMark/>
          </w:tcPr>
          <w:p w14:paraId="21380DC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0.42</w:t>
            </w:r>
          </w:p>
        </w:tc>
      </w:tr>
      <w:tr w:rsidR="0020558D" w:rsidRPr="00057628" w14:paraId="1D8036D6" w14:textId="77777777" w:rsidTr="00A968F9">
        <w:trPr>
          <w:trHeight w:val="320"/>
        </w:trPr>
        <w:tc>
          <w:tcPr>
            <w:tcW w:w="2321" w:type="dxa"/>
            <w:tcBorders>
              <w:top w:val="nil"/>
              <w:left w:val="nil"/>
              <w:bottom w:val="nil"/>
              <w:right w:val="nil"/>
            </w:tcBorders>
            <w:noWrap/>
            <w:vAlign w:val="bottom"/>
            <w:hideMark/>
          </w:tcPr>
          <w:p w14:paraId="4B58A580"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idea_product_intervention_formally_recommended_by_recognised_body</w:t>
            </w:r>
          </w:p>
        </w:tc>
        <w:tc>
          <w:tcPr>
            <w:tcW w:w="1112" w:type="dxa"/>
            <w:tcBorders>
              <w:top w:val="nil"/>
              <w:left w:val="nil"/>
              <w:bottom w:val="nil"/>
              <w:right w:val="nil"/>
            </w:tcBorders>
            <w:noWrap/>
            <w:vAlign w:val="bottom"/>
            <w:hideMark/>
          </w:tcPr>
          <w:p w14:paraId="22D1F871"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-1.4518</w:t>
            </w:r>
          </w:p>
        </w:tc>
        <w:tc>
          <w:tcPr>
            <w:tcW w:w="967" w:type="dxa"/>
            <w:tcBorders>
              <w:top w:val="nil"/>
              <w:left w:val="nil"/>
              <w:bottom w:val="nil"/>
              <w:right w:val="nil"/>
            </w:tcBorders>
            <w:noWrap/>
            <w:vAlign w:val="bottom"/>
            <w:hideMark/>
          </w:tcPr>
          <w:p w14:paraId="6C34D1D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7" w:type="dxa"/>
            <w:tcBorders>
              <w:top w:val="nil"/>
              <w:left w:val="nil"/>
              <w:bottom w:val="nil"/>
              <w:right w:val="nil"/>
            </w:tcBorders>
            <w:noWrap/>
            <w:vAlign w:val="bottom"/>
            <w:hideMark/>
          </w:tcPr>
          <w:p w14:paraId="4162967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1.53</w:t>
            </w:r>
          </w:p>
        </w:tc>
        <w:tc>
          <w:tcPr>
            <w:tcW w:w="967" w:type="dxa"/>
            <w:tcBorders>
              <w:top w:val="nil"/>
              <w:left w:val="nil"/>
              <w:bottom w:val="nil"/>
              <w:right w:val="nil"/>
            </w:tcBorders>
            <w:noWrap/>
            <w:vAlign w:val="bottom"/>
            <w:hideMark/>
          </w:tcPr>
          <w:p w14:paraId="7E344FF0"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0.05</w:t>
            </w:r>
          </w:p>
        </w:tc>
        <w:tc>
          <w:tcPr>
            <w:tcW w:w="967" w:type="dxa"/>
            <w:tcBorders>
              <w:top w:val="nil"/>
              <w:left w:val="nil"/>
              <w:bottom w:val="nil"/>
              <w:right w:val="nil"/>
            </w:tcBorders>
            <w:noWrap/>
            <w:vAlign w:val="bottom"/>
            <w:hideMark/>
          </w:tcPr>
          <w:p w14:paraId="37EBA72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0.18</w:t>
            </w:r>
          </w:p>
        </w:tc>
        <w:tc>
          <w:tcPr>
            <w:tcW w:w="967" w:type="dxa"/>
            <w:tcBorders>
              <w:top w:val="nil"/>
              <w:left w:val="nil"/>
              <w:bottom w:val="nil"/>
              <w:right w:val="nil"/>
            </w:tcBorders>
            <w:noWrap/>
            <w:vAlign w:val="bottom"/>
            <w:hideMark/>
          </w:tcPr>
          <w:p w14:paraId="6678F58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1.20</w:t>
            </w:r>
          </w:p>
        </w:tc>
        <w:tc>
          <w:tcPr>
            <w:tcW w:w="968" w:type="dxa"/>
            <w:tcBorders>
              <w:top w:val="nil"/>
              <w:left w:val="nil"/>
              <w:bottom w:val="nil"/>
              <w:right w:val="nil"/>
            </w:tcBorders>
            <w:noWrap/>
            <w:vAlign w:val="bottom"/>
            <w:hideMark/>
          </w:tcPr>
          <w:p w14:paraId="4971601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0.49</w:t>
            </w:r>
          </w:p>
        </w:tc>
      </w:tr>
      <w:tr w:rsidR="0020558D" w:rsidRPr="00057628" w14:paraId="41830499" w14:textId="77777777" w:rsidTr="00A968F9">
        <w:trPr>
          <w:trHeight w:val="320"/>
        </w:trPr>
        <w:tc>
          <w:tcPr>
            <w:tcW w:w="2321" w:type="dxa"/>
            <w:tcBorders>
              <w:top w:val="nil"/>
              <w:left w:val="nil"/>
              <w:bottom w:val="nil"/>
              <w:right w:val="nil"/>
            </w:tcBorders>
            <w:noWrap/>
            <w:vAlign w:val="bottom"/>
            <w:hideMark/>
          </w:tcPr>
          <w:p w14:paraId="5AC47978"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private_sector</w:t>
            </w:r>
            <w:proofErr w:type="spellEnd"/>
          </w:p>
        </w:tc>
        <w:tc>
          <w:tcPr>
            <w:tcW w:w="1112" w:type="dxa"/>
            <w:tcBorders>
              <w:top w:val="nil"/>
              <w:left w:val="nil"/>
              <w:bottom w:val="nil"/>
              <w:right w:val="nil"/>
            </w:tcBorders>
            <w:noWrap/>
            <w:vAlign w:val="bottom"/>
            <w:hideMark/>
          </w:tcPr>
          <w:p w14:paraId="3E74E69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-0.4418</w:t>
            </w:r>
          </w:p>
        </w:tc>
        <w:tc>
          <w:tcPr>
            <w:tcW w:w="967" w:type="dxa"/>
            <w:tcBorders>
              <w:top w:val="nil"/>
              <w:left w:val="nil"/>
              <w:bottom w:val="nil"/>
              <w:right w:val="nil"/>
            </w:tcBorders>
            <w:noWrap/>
            <w:vAlign w:val="bottom"/>
            <w:hideMark/>
          </w:tcPr>
          <w:p w14:paraId="25BFA55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-0.25</w:t>
            </w:r>
          </w:p>
        </w:tc>
        <w:tc>
          <w:tcPr>
            <w:tcW w:w="967" w:type="dxa"/>
            <w:tcBorders>
              <w:top w:val="nil"/>
              <w:left w:val="nil"/>
              <w:bottom w:val="nil"/>
              <w:right w:val="nil"/>
            </w:tcBorders>
            <w:noWrap/>
            <w:vAlign w:val="bottom"/>
            <w:hideMark/>
          </w:tcPr>
          <w:p w14:paraId="4437F7E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0.78</w:t>
            </w:r>
          </w:p>
        </w:tc>
        <w:tc>
          <w:tcPr>
            <w:tcW w:w="967" w:type="dxa"/>
            <w:tcBorders>
              <w:top w:val="nil"/>
              <w:left w:val="nil"/>
              <w:bottom w:val="nil"/>
              <w:right w:val="nil"/>
            </w:tcBorders>
            <w:noWrap/>
            <w:vAlign w:val="bottom"/>
            <w:hideMark/>
          </w:tcPr>
          <w:p w14:paraId="322EB40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0.18</w:t>
            </w:r>
          </w:p>
        </w:tc>
        <w:tc>
          <w:tcPr>
            <w:tcW w:w="967" w:type="dxa"/>
            <w:tcBorders>
              <w:top w:val="nil"/>
              <w:left w:val="nil"/>
              <w:bottom w:val="nil"/>
              <w:right w:val="nil"/>
            </w:tcBorders>
            <w:noWrap/>
            <w:vAlign w:val="bottom"/>
            <w:hideMark/>
          </w:tcPr>
          <w:p w14:paraId="44BC8F1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c>
          <w:tcPr>
            <w:tcW w:w="967" w:type="dxa"/>
            <w:tcBorders>
              <w:top w:val="nil"/>
              <w:left w:val="nil"/>
              <w:bottom w:val="nil"/>
              <w:right w:val="nil"/>
            </w:tcBorders>
            <w:noWrap/>
            <w:vAlign w:val="bottom"/>
            <w:hideMark/>
          </w:tcPr>
          <w:p w14:paraId="10C9269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0.63</w:t>
            </w:r>
          </w:p>
        </w:tc>
        <w:tc>
          <w:tcPr>
            <w:tcW w:w="968" w:type="dxa"/>
            <w:tcBorders>
              <w:top w:val="nil"/>
              <w:left w:val="nil"/>
              <w:bottom w:val="nil"/>
              <w:right w:val="nil"/>
            </w:tcBorders>
            <w:noWrap/>
            <w:vAlign w:val="bottom"/>
            <w:hideMark/>
          </w:tcPr>
          <w:p w14:paraId="0FDA372A"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0.05</w:t>
            </w:r>
          </w:p>
        </w:tc>
      </w:tr>
      <w:tr w:rsidR="0020558D" w:rsidRPr="00057628" w14:paraId="71F3D0AE" w14:textId="77777777" w:rsidTr="00A968F9">
        <w:trPr>
          <w:trHeight w:val="320"/>
        </w:trPr>
        <w:tc>
          <w:tcPr>
            <w:tcW w:w="2321" w:type="dxa"/>
            <w:tcBorders>
              <w:top w:val="nil"/>
              <w:left w:val="nil"/>
              <w:bottom w:val="nil"/>
              <w:right w:val="nil"/>
            </w:tcBorders>
            <w:noWrap/>
            <w:vAlign w:val="bottom"/>
            <w:hideMark/>
          </w:tcPr>
          <w:p w14:paraId="5A544037"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ng_os_third_sector</w:t>
            </w:r>
            <w:proofErr w:type="spellEnd"/>
          </w:p>
        </w:tc>
        <w:tc>
          <w:tcPr>
            <w:tcW w:w="1112" w:type="dxa"/>
            <w:tcBorders>
              <w:top w:val="nil"/>
              <w:left w:val="nil"/>
              <w:bottom w:val="nil"/>
              <w:right w:val="nil"/>
            </w:tcBorders>
            <w:noWrap/>
            <w:vAlign w:val="bottom"/>
            <w:hideMark/>
          </w:tcPr>
          <w:p w14:paraId="6D3067A0"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-0.8267</w:t>
            </w:r>
          </w:p>
        </w:tc>
        <w:tc>
          <w:tcPr>
            <w:tcW w:w="967" w:type="dxa"/>
            <w:tcBorders>
              <w:top w:val="nil"/>
              <w:left w:val="nil"/>
              <w:bottom w:val="nil"/>
              <w:right w:val="nil"/>
            </w:tcBorders>
            <w:noWrap/>
            <w:vAlign w:val="bottom"/>
            <w:hideMark/>
          </w:tcPr>
          <w:p w14:paraId="750469A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-0.78</w:t>
            </w:r>
          </w:p>
        </w:tc>
        <w:tc>
          <w:tcPr>
            <w:tcW w:w="967" w:type="dxa"/>
            <w:tcBorders>
              <w:top w:val="nil"/>
              <w:left w:val="nil"/>
              <w:bottom w:val="nil"/>
              <w:right w:val="nil"/>
            </w:tcBorders>
            <w:noWrap/>
            <w:vAlign w:val="bottom"/>
            <w:hideMark/>
          </w:tcPr>
          <w:p w14:paraId="4556D1C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c>
          <w:tcPr>
            <w:tcW w:w="967" w:type="dxa"/>
            <w:tcBorders>
              <w:top w:val="nil"/>
              <w:left w:val="nil"/>
              <w:bottom w:val="nil"/>
              <w:right w:val="nil"/>
            </w:tcBorders>
            <w:noWrap/>
            <w:vAlign w:val="bottom"/>
            <w:hideMark/>
          </w:tcPr>
          <w:p w14:paraId="2EB9FD6F"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303C4BC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-0.15</w:t>
            </w:r>
          </w:p>
        </w:tc>
        <w:tc>
          <w:tcPr>
            <w:tcW w:w="967" w:type="dxa"/>
            <w:tcBorders>
              <w:top w:val="nil"/>
              <w:left w:val="nil"/>
              <w:bottom w:val="nil"/>
              <w:right w:val="nil"/>
            </w:tcBorders>
            <w:noWrap/>
            <w:vAlign w:val="bottom"/>
            <w:hideMark/>
          </w:tcPr>
          <w:p w14:paraId="143359C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0.86</w:t>
            </w:r>
          </w:p>
        </w:tc>
        <w:tc>
          <w:tcPr>
            <w:tcW w:w="968" w:type="dxa"/>
            <w:tcBorders>
              <w:top w:val="nil"/>
              <w:left w:val="nil"/>
              <w:bottom w:val="nil"/>
              <w:right w:val="nil"/>
            </w:tcBorders>
            <w:noWrap/>
            <w:vAlign w:val="bottom"/>
            <w:hideMark/>
          </w:tcPr>
          <w:p w14:paraId="1107C3E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0.52</w:t>
            </w:r>
          </w:p>
        </w:tc>
      </w:tr>
      <w:tr w:rsidR="0020558D" w:rsidRPr="00057628" w14:paraId="68BD56F2" w14:textId="77777777" w:rsidTr="00A968F9">
        <w:trPr>
          <w:trHeight w:val="320"/>
        </w:trPr>
        <w:tc>
          <w:tcPr>
            <w:tcW w:w="2321" w:type="dxa"/>
            <w:tcBorders>
              <w:top w:val="nil"/>
              <w:left w:val="nil"/>
              <w:bottom w:val="nil"/>
              <w:right w:val="nil"/>
            </w:tcBorders>
            <w:noWrap/>
            <w:vAlign w:val="bottom"/>
            <w:hideMark/>
          </w:tcPr>
          <w:p w14:paraId="319999E6"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government_departments_agencies</w:t>
            </w:r>
            <w:proofErr w:type="spellEnd"/>
          </w:p>
        </w:tc>
        <w:tc>
          <w:tcPr>
            <w:tcW w:w="1112" w:type="dxa"/>
            <w:tcBorders>
              <w:top w:val="nil"/>
              <w:left w:val="nil"/>
              <w:bottom w:val="nil"/>
              <w:right w:val="nil"/>
            </w:tcBorders>
            <w:noWrap/>
            <w:vAlign w:val="bottom"/>
            <w:hideMark/>
          </w:tcPr>
          <w:p w14:paraId="6CB1DB9A"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0.5087</w:t>
            </w:r>
          </w:p>
        </w:tc>
        <w:tc>
          <w:tcPr>
            <w:tcW w:w="967" w:type="dxa"/>
            <w:tcBorders>
              <w:top w:val="nil"/>
              <w:left w:val="nil"/>
              <w:bottom w:val="nil"/>
              <w:right w:val="nil"/>
            </w:tcBorders>
            <w:noWrap/>
            <w:vAlign w:val="bottom"/>
            <w:hideMark/>
          </w:tcPr>
          <w:p w14:paraId="7E4294F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-0.49</w:t>
            </w:r>
          </w:p>
        </w:tc>
        <w:tc>
          <w:tcPr>
            <w:tcW w:w="967" w:type="dxa"/>
            <w:tcBorders>
              <w:top w:val="nil"/>
              <w:left w:val="nil"/>
              <w:bottom w:val="nil"/>
              <w:right w:val="nil"/>
            </w:tcBorders>
            <w:noWrap/>
            <w:vAlign w:val="bottom"/>
            <w:hideMark/>
          </w:tcPr>
          <w:p w14:paraId="5B5A731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0.61</w:t>
            </w:r>
          </w:p>
        </w:tc>
        <w:tc>
          <w:tcPr>
            <w:tcW w:w="967" w:type="dxa"/>
            <w:tcBorders>
              <w:top w:val="nil"/>
              <w:left w:val="nil"/>
              <w:bottom w:val="nil"/>
              <w:right w:val="nil"/>
            </w:tcBorders>
            <w:noWrap/>
            <w:vAlign w:val="bottom"/>
            <w:hideMark/>
          </w:tcPr>
          <w:p w14:paraId="37FD4631"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c>
          <w:tcPr>
            <w:tcW w:w="967" w:type="dxa"/>
            <w:tcBorders>
              <w:top w:val="nil"/>
              <w:left w:val="nil"/>
              <w:bottom w:val="nil"/>
              <w:right w:val="nil"/>
            </w:tcBorders>
            <w:noWrap/>
            <w:vAlign w:val="bottom"/>
            <w:hideMark/>
          </w:tcPr>
          <w:p w14:paraId="0A7A98A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-1.13</w:t>
            </w:r>
          </w:p>
        </w:tc>
        <w:tc>
          <w:tcPr>
            <w:tcW w:w="967" w:type="dxa"/>
            <w:tcBorders>
              <w:top w:val="nil"/>
              <w:left w:val="nil"/>
              <w:bottom w:val="nil"/>
              <w:right w:val="nil"/>
            </w:tcBorders>
            <w:noWrap/>
            <w:vAlign w:val="bottom"/>
            <w:hideMark/>
          </w:tcPr>
          <w:p w14:paraId="1C3FD44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0.32</w:t>
            </w:r>
          </w:p>
        </w:tc>
        <w:tc>
          <w:tcPr>
            <w:tcW w:w="968" w:type="dxa"/>
            <w:tcBorders>
              <w:top w:val="nil"/>
              <w:left w:val="nil"/>
              <w:bottom w:val="nil"/>
              <w:right w:val="nil"/>
            </w:tcBorders>
            <w:noWrap/>
            <w:vAlign w:val="bottom"/>
            <w:hideMark/>
          </w:tcPr>
          <w:p w14:paraId="57BF80CF"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277DD31B" w14:textId="77777777" w:rsidTr="00A968F9">
        <w:trPr>
          <w:trHeight w:val="320"/>
        </w:trPr>
        <w:tc>
          <w:tcPr>
            <w:tcW w:w="2321" w:type="dxa"/>
            <w:tcBorders>
              <w:top w:val="nil"/>
              <w:left w:val="nil"/>
              <w:bottom w:val="nil"/>
              <w:right w:val="nil"/>
            </w:tcBorders>
            <w:noWrap/>
            <w:vAlign w:val="bottom"/>
            <w:hideMark/>
          </w:tcPr>
          <w:p w14:paraId="42BD6246"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think_tanks</w:t>
            </w:r>
            <w:proofErr w:type="spellEnd"/>
          </w:p>
        </w:tc>
        <w:tc>
          <w:tcPr>
            <w:tcW w:w="1112" w:type="dxa"/>
            <w:tcBorders>
              <w:top w:val="nil"/>
              <w:left w:val="nil"/>
              <w:bottom w:val="nil"/>
              <w:right w:val="nil"/>
            </w:tcBorders>
            <w:noWrap/>
            <w:vAlign w:val="bottom"/>
            <w:hideMark/>
          </w:tcPr>
          <w:p w14:paraId="766FE188"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-5.5294</w:t>
            </w:r>
          </w:p>
        </w:tc>
        <w:tc>
          <w:tcPr>
            <w:tcW w:w="967" w:type="dxa"/>
            <w:tcBorders>
              <w:top w:val="nil"/>
              <w:left w:val="nil"/>
              <w:bottom w:val="nil"/>
              <w:right w:val="nil"/>
            </w:tcBorders>
            <w:noWrap/>
            <w:vAlign w:val="bottom"/>
            <w:hideMark/>
          </w:tcPr>
          <w:p w14:paraId="3D2C10E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-16.04</w:t>
            </w:r>
          </w:p>
        </w:tc>
        <w:tc>
          <w:tcPr>
            <w:tcW w:w="967" w:type="dxa"/>
            <w:tcBorders>
              <w:top w:val="nil"/>
              <w:left w:val="nil"/>
              <w:bottom w:val="nil"/>
              <w:right w:val="nil"/>
            </w:tcBorders>
            <w:noWrap/>
            <w:vAlign w:val="bottom"/>
            <w:hideMark/>
          </w:tcPr>
          <w:p w14:paraId="5E91100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7" w:type="dxa"/>
            <w:tcBorders>
              <w:top w:val="nil"/>
              <w:left w:val="nil"/>
              <w:bottom w:val="nil"/>
              <w:right w:val="nil"/>
            </w:tcBorders>
            <w:noWrap/>
            <w:vAlign w:val="bottom"/>
            <w:hideMark/>
          </w:tcPr>
          <w:p w14:paraId="7E200F5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0.99</w:t>
            </w:r>
          </w:p>
        </w:tc>
        <w:tc>
          <w:tcPr>
            <w:tcW w:w="967" w:type="dxa"/>
            <w:tcBorders>
              <w:top w:val="nil"/>
              <w:left w:val="nil"/>
              <w:bottom w:val="nil"/>
              <w:right w:val="nil"/>
            </w:tcBorders>
            <w:noWrap/>
            <w:vAlign w:val="bottom"/>
            <w:hideMark/>
          </w:tcPr>
          <w:p w14:paraId="2EFA5F8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2.29</w:t>
            </w:r>
          </w:p>
        </w:tc>
        <w:tc>
          <w:tcPr>
            <w:tcW w:w="967" w:type="dxa"/>
            <w:tcBorders>
              <w:top w:val="nil"/>
              <w:left w:val="nil"/>
              <w:bottom w:val="nil"/>
              <w:right w:val="nil"/>
            </w:tcBorders>
            <w:noWrap/>
            <w:vAlign w:val="bottom"/>
            <w:hideMark/>
          </w:tcPr>
          <w:p w14:paraId="56301B9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9.92</w:t>
            </w:r>
          </w:p>
        </w:tc>
        <w:tc>
          <w:tcPr>
            <w:tcW w:w="968" w:type="dxa"/>
            <w:tcBorders>
              <w:top w:val="nil"/>
              <w:left w:val="nil"/>
              <w:bottom w:val="nil"/>
              <w:right w:val="nil"/>
            </w:tcBorders>
            <w:noWrap/>
            <w:vAlign w:val="bottom"/>
            <w:hideMark/>
          </w:tcPr>
          <w:p w14:paraId="0E9FE76C"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0.04</w:t>
            </w:r>
          </w:p>
        </w:tc>
      </w:tr>
      <w:tr w:rsidR="0020558D" w:rsidRPr="00057628" w14:paraId="6A6BF92D" w14:textId="77777777" w:rsidTr="00A968F9">
        <w:trPr>
          <w:trHeight w:val="320"/>
        </w:trPr>
        <w:tc>
          <w:tcPr>
            <w:tcW w:w="2321" w:type="dxa"/>
            <w:tcBorders>
              <w:top w:val="nil"/>
              <w:left w:val="nil"/>
              <w:bottom w:val="nil"/>
              <w:right w:val="nil"/>
            </w:tcBorders>
            <w:noWrap/>
            <w:vAlign w:val="bottom"/>
            <w:hideMark/>
          </w:tcPr>
          <w:p w14:paraId="2118877B"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politicians</w:t>
            </w:r>
          </w:p>
        </w:tc>
        <w:tc>
          <w:tcPr>
            <w:tcW w:w="1112" w:type="dxa"/>
            <w:tcBorders>
              <w:top w:val="nil"/>
              <w:left w:val="nil"/>
              <w:bottom w:val="nil"/>
              <w:right w:val="nil"/>
            </w:tcBorders>
            <w:noWrap/>
            <w:vAlign w:val="bottom"/>
            <w:hideMark/>
          </w:tcPr>
          <w:p w14:paraId="451236E6"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-2.1669</w:t>
            </w:r>
          </w:p>
        </w:tc>
        <w:tc>
          <w:tcPr>
            <w:tcW w:w="967" w:type="dxa"/>
            <w:tcBorders>
              <w:top w:val="nil"/>
              <w:left w:val="nil"/>
              <w:bottom w:val="nil"/>
              <w:right w:val="nil"/>
            </w:tcBorders>
            <w:noWrap/>
            <w:vAlign w:val="bottom"/>
            <w:hideMark/>
          </w:tcPr>
          <w:p w14:paraId="66D0FEC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7" w:type="dxa"/>
            <w:tcBorders>
              <w:top w:val="nil"/>
              <w:left w:val="nil"/>
              <w:bottom w:val="nil"/>
              <w:right w:val="nil"/>
            </w:tcBorders>
            <w:noWrap/>
            <w:vAlign w:val="bottom"/>
            <w:hideMark/>
          </w:tcPr>
          <w:p w14:paraId="7ACA0CD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0.65</w:t>
            </w:r>
          </w:p>
        </w:tc>
        <w:tc>
          <w:tcPr>
            <w:tcW w:w="967" w:type="dxa"/>
            <w:tcBorders>
              <w:top w:val="nil"/>
              <w:left w:val="nil"/>
              <w:bottom w:val="nil"/>
              <w:right w:val="nil"/>
            </w:tcBorders>
            <w:noWrap/>
            <w:vAlign w:val="bottom"/>
            <w:hideMark/>
          </w:tcPr>
          <w:p w14:paraId="345BDFC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0.18</w:t>
            </w:r>
          </w:p>
        </w:tc>
        <w:tc>
          <w:tcPr>
            <w:tcW w:w="967" w:type="dxa"/>
            <w:tcBorders>
              <w:top w:val="nil"/>
              <w:left w:val="nil"/>
              <w:bottom w:val="nil"/>
              <w:right w:val="nil"/>
            </w:tcBorders>
            <w:noWrap/>
            <w:vAlign w:val="bottom"/>
            <w:hideMark/>
          </w:tcPr>
          <w:p w14:paraId="43A40A4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-1.07</w:t>
            </w:r>
          </w:p>
        </w:tc>
        <w:tc>
          <w:tcPr>
            <w:tcW w:w="967" w:type="dxa"/>
            <w:tcBorders>
              <w:top w:val="nil"/>
              <w:left w:val="nil"/>
              <w:bottom w:val="nil"/>
              <w:right w:val="nil"/>
            </w:tcBorders>
            <w:noWrap/>
            <w:vAlign w:val="bottom"/>
            <w:hideMark/>
          </w:tcPr>
          <w:p w14:paraId="072B998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0.34</w:t>
            </w:r>
          </w:p>
        </w:tc>
        <w:tc>
          <w:tcPr>
            <w:tcW w:w="968" w:type="dxa"/>
            <w:tcBorders>
              <w:top w:val="nil"/>
              <w:left w:val="nil"/>
              <w:bottom w:val="nil"/>
              <w:right w:val="nil"/>
            </w:tcBorders>
            <w:noWrap/>
            <w:vAlign w:val="bottom"/>
            <w:hideMark/>
          </w:tcPr>
          <w:p w14:paraId="2EAE291D"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0.03</w:t>
            </w:r>
          </w:p>
        </w:tc>
      </w:tr>
      <w:tr w:rsidR="0020558D" w:rsidRPr="00057628" w14:paraId="48E3DAF6" w14:textId="77777777" w:rsidTr="00A968F9">
        <w:trPr>
          <w:trHeight w:val="320"/>
        </w:trPr>
        <w:tc>
          <w:tcPr>
            <w:tcW w:w="2321" w:type="dxa"/>
            <w:tcBorders>
              <w:top w:val="nil"/>
              <w:left w:val="nil"/>
              <w:bottom w:val="nil"/>
              <w:right w:val="nil"/>
            </w:tcBorders>
            <w:noWrap/>
            <w:vAlign w:val="bottom"/>
            <w:hideMark/>
          </w:tcPr>
          <w:p w14:paraId="4B4323AA"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political_decisions_makers_global</w:t>
            </w:r>
            <w:proofErr w:type="spellEnd"/>
          </w:p>
        </w:tc>
        <w:tc>
          <w:tcPr>
            <w:tcW w:w="1112" w:type="dxa"/>
            <w:tcBorders>
              <w:top w:val="nil"/>
              <w:left w:val="nil"/>
              <w:bottom w:val="nil"/>
              <w:right w:val="nil"/>
            </w:tcBorders>
            <w:noWrap/>
            <w:vAlign w:val="bottom"/>
            <w:hideMark/>
          </w:tcPr>
          <w:p w14:paraId="69BC154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-1.4263</w:t>
            </w:r>
          </w:p>
        </w:tc>
        <w:tc>
          <w:tcPr>
            <w:tcW w:w="967" w:type="dxa"/>
            <w:tcBorders>
              <w:top w:val="nil"/>
              <w:left w:val="nil"/>
              <w:bottom w:val="nil"/>
              <w:right w:val="nil"/>
            </w:tcBorders>
            <w:noWrap/>
            <w:vAlign w:val="bottom"/>
            <w:hideMark/>
          </w:tcPr>
          <w:p w14:paraId="6F8A6EC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-0.67</w:t>
            </w:r>
          </w:p>
        </w:tc>
        <w:tc>
          <w:tcPr>
            <w:tcW w:w="967" w:type="dxa"/>
            <w:tcBorders>
              <w:top w:val="nil"/>
              <w:left w:val="nil"/>
              <w:bottom w:val="nil"/>
              <w:right w:val="nil"/>
            </w:tcBorders>
            <w:noWrap/>
            <w:vAlign w:val="bottom"/>
            <w:hideMark/>
          </w:tcPr>
          <w:p w14:paraId="2CC7FA5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0.51</w:t>
            </w:r>
          </w:p>
        </w:tc>
        <w:tc>
          <w:tcPr>
            <w:tcW w:w="967" w:type="dxa"/>
            <w:tcBorders>
              <w:top w:val="nil"/>
              <w:left w:val="nil"/>
              <w:bottom w:val="nil"/>
              <w:right w:val="nil"/>
            </w:tcBorders>
            <w:noWrap/>
            <w:vAlign w:val="bottom"/>
            <w:hideMark/>
          </w:tcPr>
          <w:p w14:paraId="0EDCC596"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c>
          <w:tcPr>
            <w:tcW w:w="967" w:type="dxa"/>
            <w:tcBorders>
              <w:top w:val="nil"/>
              <w:left w:val="nil"/>
              <w:bottom w:val="nil"/>
              <w:right w:val="nil"/>
            </w:tcBorders>
            <w:noWrap/>
            <w:vAlign w:val="bottom"/>
            <w:hideMark/>
          </w:tcPr>
          <w:p w14:paraId="4694D26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-0.97</w:t>
            </w:r>
          </w:p>
        </w:tc>
        <w:tc>
          <w:tcPr>
            <w:tcW w:w="967" w:type="dxa"/>
            <w:tcBorders>
              <w:top w:val="nil"/>
              <w:left w:val="nil"/>
              <w:bottom w:val="nil"/>
              <w:right w:val="nil"/>
            </w:tcBorders>
            <w:noWrap/>
            <w:vAlign w:val="bottom"/>
            <w:hideMark/>
          </w:tcPr>
          <w:p w14:paraId="5657804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0.38</w:t>
            </w:r>
          </w:p>
        </w:tc>
        <w:tc>
          <w:tcPr>
            <w:tcW w:w="968" w:type="dxa"/>
            <w:tcBorders>
              <w:top w:val="nil"/>
              <w:left w:val="nil"/>
              <w:bottom w:val="nil"/>
              <w:right w:val="nil"/>
            </w:tcBorders>
            <w:noWrap/>
            <w:vAlign w:val="bottom"/>
            <w:hideMark/>
          </w:tcPr>
          <w:p w14:paraId="75E0B745"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r>
      <w:tr w:rsidR="0020558D" w:rsidRPr="00057628" w14:paraId="328E321C" w14:textId="77777777" w:rsidTr="00A968F9">
        <w:trPr>
          <w:trHeight w:val="320"/>
        </w:trPr>
        <w:tc>
          <w:tcPr>
            <w:tcW w:w="2321" w:type="dxa"/>
            <w:tcBorders>
              <w:top w:val="nil"/>
              <w:left w:val="nil"/>
              <w:bottom w:val="nil"/>
              <w:right w:val="nil"/>
            </w:tcBorders>
            <w:noWrap/>
            <w:vAlign w:val="bottom"/>
            <w:hideMark/>
          </w:tcPr>
          <w:p w14:paraId="6853E3CF"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professional_associations_trade_bodies</w:t>
            </w:r>
            <w:proofErr w:type="spellEnd"/>
          </w:p>
        </w:tc>
        <w:tc>
          <w:tcPr>
            <w:tcW w:w="1112" w:type="dxa"/>
            <w:tcBorders>
              <w:top w:val="nil"/>
              <w:left w:val="nil"/>
              <w:bottom w:val="nil"/>
              <w:right w:val="nil"/>
            </w:tcBorders>
            <w:noWrap/>
            <w:vAlign w:val="bottom"/>
            <w:hideMark/>
          </w:tcPr>
          <w:p w14:paraId="7557713C"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-1.328</w:t>
            </w:r>
          </w:p>
        </w:tc>
        <w:tc>
          <w:tcPr>
            <w:tcW w:w="967" w:type="dxa"/>
            <w:tcBorders>
              <w:top w:val="nil"/>
              <w:left w:val="nil"/>
              <w:bottom w:val="nil"/>
              <w:right w:val="nil"/>
            </w:tcBorders>
            <w:noWrap/>
            <w:vAlign w:val="bottom"/>
            <w:hideMark/>
          </w:tcPr>
          <w:p w14:paraId="36A0005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-0.44</w:t>
            </w:r>
          </w:p>
        </w:tc>
        <w:tc>
          <w:tcPr>
            <w:tcW w:w="967" w:type="dxa"/>
            <w:tcBorders>
              <w:top w:val="nil"/>
              <w:left w:val="nil"/>
              <w:bottom w:val="nil"/>
              <w:right w:val="nil"/>
            </w:tcBorders>
            <w:noWrap/>
            <w:vAlign w:val="bottom"/>
            <w:hideMark/>
          </w:tcPr>
          <w:p w14:paraId="333AA31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0.65</w:t>
            </w:r>
          </w:p>
        </w:tc>
        <w:tc>
          <w:tcPr>
            <w:tcW w:w="967" w:type="dxa"/>
            <w:tcBorders>
              <w:top w:val="nil"/>
              <w:left w:val="nil"/>
              <w:bottom w:val="nil"/>
              <w:right w:val="nil"/>
            </w:tcBorders>
            <w:noWrap/>
            <w:vAlign w:val="bottom"/>
            <w:hideMark/>
          </w:tcPr>
          <w:p w14:paraId="6B90534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0.07</w:t>
            </w:r>
          </w:p>
        </w:tc>
        <w:tc>
          <w:tcPr>
            <w:tcW w:w="967" w:type="dxa"/>
            <w:tcBorders>
              <w:top w:val="nil"/>
              <w:left w:val="nil"/>
              <w:bottom w:val="nil"/>
              <w:right w:val="nil"/>
            </w:tcBorders>
            <w:noWrap/>
            <w:vAlign w:val="bottom"/>
            <w:hideMark/>
          </w:tcPr>
          <w:p w14:paraId="1AD75FB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-1.17</w:t>
            </w:r>
          </w:p>
        </w:tc>
        <w:tc>
          <w:tcPr>
            <w:tcW w:w="967" w:type="dxa"/>
            <w:tcBorders>
              <w:top w:val="nil"/>
              <w:left w:val="nil"/>
              <w:bottom w:val="nil"/>
              <w:right w:val="nil"/>
            </w:tcBorders>
            <w:noWrap/>
            <w:vAlign w:val="bottom"/>
            <w:hideMark/>
          </w:tcPr>
          <w:p w14:paraId="537F239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0.31</w:t>
            </w:r>
          </w:p>
        </w:tc>
        <w:tc>
          <w:tcPr>
            <w:tcW w:w="968" w:type="dxa"/>
            <w:tcBorders>
              <w:top w:val="nil"/>
              <w:left w:val="nil"/>
              <w:bottom w:val="nil"/>
              <w:right w:val="nil"/>
            </w:tcBorders>
            <w:noWrap/>
            <w:vAlign w:val="bottom"/>
            <w:hideMark/>
          </w:tcPr>
          <w:p w14:paraId="4F84BE87"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057628" w:rsidRPr="00057628" w14:paraId="5DA3C637" w14:textId="77777777" w:rsidTr="00A968F9">
        <w:trPr>
          <w:trHeight w:val="320"/>
        </w:trPr>
        <w:tc>
          <w:tcPr>
            <w:tcW w:w="2321" w:type="dxa"/>
            <w:tcBorders>
              <w:top w:val="nil"/>
              <w:left w:val="nil"/>
              <w:bottom w:val="nil"/>
              <w:right w:val="nil"/>
            </w:tcBorders>
            <w:noWrap/>
            <w:vAlign w:val="bottom"/>
            <w:hideMark/>
          </w:tcPr>
          <w:p w14:paraId="142539AF"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regulators</w:t>
            </w:r>
          </w:p>
        </w:tc>
        <w:tc>
          <w:tcPr>
            <w:tcW w:w="1112" w:type="dxa"/>
            <w:tcBorders>
              <w:top w:val="nil"/>
              <w:left w:val="nil"/>
              <w:bottom w:val="nil"/>
              <w:right w:val="nil"/>
            </w:tcBorders>
            <w:noWrap/>
            <w:vAlign w:val="bottom"/>
            <w:hideMark/>
          </w:tcPr>
          <w:p w14:paraId="7322BC6C"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-2.5109</w:t>
            </w:r>
          </w:p>
        </w:tc>
        <w:tc>
          <w:tcPr>
            <w:tcW w:w="967" w:type="dxa"/>
            <w:tcBorders>
              <w:top w:val="nil"/>
              <w:left w:val="nil"/>
              <w:bottom w:val="nil"/>
              <w:right w:val="nil"/>
            </w:tcBorders>
            <w:noWrap/>
            <w:vAlign w:val="bottom"/>
            <w:hideMark/>
          </w:tcPr>
          <w:p w14:paraId="16A370E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-0.15</w:t>
            </w:r>
          </w:p>
        </w:tc>
        <w:tc>
          <w:tcPr>
            <w:tcW w:w="967" w:type="dxa"/>
            <w:tcBorders>
              <w:top w:val="nil"/>
              <w:left w:val="nil"/>
              <w:bottom w:val="nil"/>
              <w:right w:val="nil"/>
            </w:tcBorders>
            <w:noWrap/>
            <w:vAlign w:val="bottom"/>
            <w:hideMark/>
          </w:tcPr>
          <w:p w14:paraId="172DFBB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0.86</w:t>
            </w:r>
          </w:p>
        </w:tc>
        <w:tc>
          <w:tcPr>
            <w:tcW w:w="967" w:type="dxa"/>
            <w:tcBorders>
              <w:top w:val="nil"/>
              <w:left w:val="nil"/>
              <w:bottom w:val="nil"/>
              <w:right w:val="nil"/>
            </w:tcBorders>
            <w:noWrap/>
            <w:vAlign w:val="bottom"/>
            <w:hideMark/>
          </w:tcPr>
          <w:p w14:paraId="5A1F94F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0.66</w:t>
            </w:r>
          </w:p>
        </w:tc>
        <w:tc>
          <w:tcPr>
            <w:tcW w:w="967" w:type="dxa"/>
            <w:tcBorders>
              <w:top w:val="nil"/>
              <w:left w:val="nil"/>
              <w:bottom w:val="nil"/>
              <w:right w:val="nil"/>
            </w:tcBorders>
            <w:noWrap/>
            <w:vAlign w:val="bottom"/>
            <w:hideMark/>
          </w:tcPr>
          <w:p w14:paraId="08A2CBF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-0.53</w:t>
            </w:r>
          </w:p>
        </w:tc>
        <w:tc>
          <w:tcPr>
            <w:tcW w:w="967" w:type="dxa"/>
            <w:tcBorders>
              <w:top w:val="nil"/>
              <w:left w:val="nil"/>
              <w:bottom w:val="nil"/>
              <w:right w:val="nil"/>
            </w:tcBorders>
            <w:noWrap/>
            <w:vAlign w:val="bottom"/>
            <w:hideMark/>
          </w:tcPr>
          <w:p w14:paraId="6878268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0.59</w:t>
            </w:r>
          </w:p>
        </w:tc>
        <w:tc>
          <w:tcPr>
            <w:tcW w:w="968" w:type="dxa"/>
            <w:tcBorders>
              <w:top w:val="nil"/>
              <w:left w:val="nil"/>
              <w:bottom w:val="nil"/>
              <w:right w:val="nil"/>
            </w:tcBorders>
            <w:noWrap/>
            <w:vAlign w:val="bottom"/>
            <w:hideMark/>
          </w:tcPr>
          <w:p w14:paraId="646A509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0.27</w:t>
            </w:r>
          </w:p>
        </w:tc>
      </w:tr>
      <w:tr w:rsidR="0020558D" w:rsidRPr="00057628" w14:paraId="5E80338B" w14:textId="77777777" w:rsidTr="00A968F9">
        <w:trPr>
          <w:trHeight w:val="320"/>
        </w:trPr>
        <w:tc>
          <w:tcPr>
            <w:tcW w:w="2321" w:type="dxa"/>
            <w:tcBorders>
              <w:top w:val="nil"/>
              <w:left w:val="nil"/>
              <w:bottom w:val="nil"/>
              <w:right w:val="nil"/>
            </w:tcBorders>
            <w:noWrap/>
            <w:vAlign w:val="bottom"/>
            <w:hideMark/>
          </w:tcPr>
          <w:p w14:paraId="6EF81FBE"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university_students</w:t>
            </w:r>
            <w:proofErr w:type="spellEnd"/>
          </w:p>
        </w:tc>
        <w:tc>
          <w:tcPr>
            <w:tcW w:w="1112" w:type="dxa"/>
            <w:tcBorders>
              <w:top w:val="nil"/>
              <w:left w:val="nil"/>
              <w:bottom w:val="nil"/>
              <w:right w:val="nil"/>
            </w:tcBorders>
            <w:noWrap/>
            <w:vAlign w:val="bottom"/>
            <w:hideMark/>
          </w:tcPr>
          <w:p w14:paraId="3FE6AE37"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-2.9157</w:t>
            </w:r>
          </w:p>
        </w:tc>
        <w:tc>
          <w:tcPr>
            <w:tcW w:w="967" w:type="dxa"/>
            <w:tcBorders>
              <w:top w:val="nil"/>
              <w:left w:val="nil"/>
              <w:bottom w:val="nil"/>
              <w:right w:val="nil"/>
            </w:tcBorders>
            <w:noWrap/>
            <w:vAlign w:val="bottom"/>
            <w:hideMark/>
          </w:tcPr>
          <w:p w14:paraId="0FB646E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0.11</w:t>
            </w:r>
          </w:p>
        </w:tc>
        <w:tc>
          <w:tcPr>
            <w:tcW w:w="967" w:type="dxa"/>
            <w:tcBorders>
              <w:top w:val="nil"/>
              <w:left w:val="nil"/>
              <w:bottom w:val="nil"/>
              <w:right w:val="nil"/>
            </w:tcBorders>
            <w:noWrap/>
            <w:vAlign w:val="bottom"/>
            <w:hideMark/>
          </w:tcPr>
          <w:p w14:paraId="5ECBCED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1.11</w:t>
            </w:r>
          </w:p>
        </w:tc>
        <w:tc>
          <w:tcPr>
            <w:tcW w:w="967" w:type="dxa"/>
            <w:tcBorders>
              <w:top w:val="nil"/>
              <w:left w:val="nil"/>
              <w:bottom w:val="nil"/>
              <w:right w:val="nil"/>
            </w:tcBorders>
            <w:noWrap/>
            <w:vAlign w:val="bottom"/>
            <w:hideMark/>
          </w:tcPr>
          <w:p w14:paraId="4BCBA2D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0.79</w:t>
            </w:r>
          </w:p>
        </w:tc>
        <w:tc>
          <w:tcPr>
            <w:tcW w:w="967" w:type="dxa"/>
            <w:tcBorders>
              <w:top w:val="nil"/>
              <w:left w:val="nil"/>
              <w:bottom w:val="nil"/>
              <w:right w:val="nil"/>
            </w:tcBorders>
            <w:noWrap/>
            <w:vAlign w:val="bottom"/>
            <w:hideMark/>
          </w:tcPr>
          <w:p w14:paraId="5E31FE0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1.00</w:t>
            </w:r>
          </w:p>
        </w:tc>
        <w:tc>
          <w:tcPr>
            <w:tcW w:w="967" w:type="dxa"/>
            <w:tcBorders>
              <w:top w:val="nil"/>
              <w:left w:val="nil"/>
              <w:bottom w:val="nil"/>
              <w:right w:val="nil"/>
            </w:tcBorders>
            <w:noWrap/>
            <w:vAlign w:val="bottom"/>
            <w:hideMark/>
          </w:tcPr>
          <w:p w14:paraId="3EEBEF3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2.73</w:t>
            </w:r>
          </w:p>
        </w:tc>
        <w:tc>
          <w:tcPr>
            <w:tcW w:w="968" w:type="dxa"/>
            <w:tcBorders>
              <w:top w:val="nil"/>
              <w:left w:val="nil"/>
              <w:bottom w:val="nil"/>
              <w:right w:val="nil"/>
            </w:tcBorders>
            <w:noWrap/>
            <w:vAlign w:val="bottom"/>
            <w:hideMark/>
          </w:tcPr>
          <w:p w14:paraId="7C442D06"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r>
      <w:tr w:rsidR="0020558D" w:rsidRPr="00057628" w14:paraId="03CD0A16" w14:textId="77777777" w:rsidTr="00A968F9">
        <w:trPr>
          <w:trHeight w:val="320"/>
        </w:trPr>
        <w:tc>
          <w:tcPr>
            <w:tcW w:w="2321" w:type="dxa"/>
            <w:tcBorders>
              <w:top w:val="nil"/>
              <w:left w:val="nil"/>
              <w:bottom w:val="nil"/>
              <w:right w:val="nil"/>
            </w:tcBorders>
            <w:noWrap/>
            <w:vAlign w:val="bottom"/>
            <w:hideMark/>
          </w:tcPr>
          <w:p w14:paraId="774638C7"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patient_groups</w:t>
            </w:r>
            <w:proofErr w:type="spellEnd"/>
          </w:p>
        </w:tc>
        <w:tc>
          <w:tcPr>
            <w:tcW w:w="1112" w:type="dxa"/>
            <w:tcBorders>
              <w:top w:val="nil"/>
              <w:left w:val="nil"/>
              <w:bottom w:val="nil"/>
              <w:right w:val="nil"/>
            </w:tcBorders>
            <w:noWrap/>
            <w:vAlign w:val="bottom"/>
            <w:hideMark/>
          </w:tcPr>
          <w:p w14:paraId="5BFD2FF7"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-1.0621</w:t>
            </w:r>
          </w:p>
        </w:tc>
        <w:tc>
          <w:tcPr>
            <w:tcW w:w="967" w:type="dxa"/>
            <w:tcBorders>
              <w:top w:val="nil"/>
              <w:left w:val="nil"/>
              <w:bottom w:val="nil"/>
              <w:right w:val="nil"/>
            </w:tcBorders>
            <w:noWrap/>
            <w:vAlign w:val="bottom"/>
            <w:hideMark/>
          </w:tcPr>
          <w:p w14:paraId="1B25F25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-0.41</w:t>
            </w:r>
          </w:p>
        </w:tc>
        <w:tc>
          <w:tcPr>
            <w:tcW w:w="967" w:type="dxa"/>
            <w:tcBorders>
              <w:top w:val="nil"/>
              <w:left w:val="nil"/>
              <w:bottom w:val="nil"/>
              <w:right w:val="nil"/>
            </w:tcBorders>
            <w:noWrap/>
            <w:vAlign w:val="bottom"/>
            <w:hideMark/>
          </w:tcPr>
          <w:p w14:paraId="19CFDF9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0.67</w:t>
            </w:r>
          </w:p>
        </w:tc>
        <w:tc>
          <w:tcPr>
            <w:tcW w:w="967" w:type="dxa"/>
            <w:tcBorders>
              <w:top w:val="nil"/>
              <w:left w:val="nil"/>
              <w:bottom w:val="nil"/>
              <w:right w:val="nil"/>
            </w:tcBorders>
            <w:noWrap/>
            <w:vAlign w:val="bottom"/>
            <w:hideMark/>
          </w:tcPr>
          <w:p w14:paraId="56C226E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0.06</w:t>
            </w:r>
          </w:p>
        </w:tc>
        <w:tc>
          <w:tcPr>
            <w:tcW w:w="967" w:type="dxa"/>
            <w:tcBorders>
              <w:top w:val="nil"/>
              <w:left w:val="nil"/>
              <w:bottom w:val="nil"/>
              <w:right w:val="nil"/>
            </w:tcBorders>
            <w:noWrap/>
            <w:vAlign w:val="bottom"/>
            <w:hideMark/>
          </w:tcPr>
          <w:p w14:paraId="715A835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-0.72</w:t>
            </w:r>
          </w:p>
        </w:tc>
        <w:tc>
          <w:tcPr>
            <w:tcW w:w="967" w:type="dxa"/>
            <w:tcBorders>
              <w:top w:val="nil"/>
              <w:left w:val="nil"/>
              <w:bottom w:val="nil"/>
              <w:right w:val="nil"/>
            </w:tcBorders>
            <w:noWrap/>
            <w:vAlign w:val="bottom"/>
            <w:hideMark/>
          </w:tcPr>
          <w:p w14:paraId="386CA4C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0.49</w:t>
            </w:r>
          </w:p>
        </w:tc>
        <w:tc>
          <w:tcPr>
            <w:tcW w:w="968" w:type="dxa"/>
            <w:tcBorders>
              <w:top w:val="nil"/>
              <w:left w:val="nil"/>
              <w:bottom w:val="nil"/>
              <w:right w:val="nil"/>
            </w:tcBorders>
            <w:noWrap/>
            <w:vAlign w:val="bottom"/>
            <w:hideMark/>
          </w:tcPr>
          <w:p w14:paraId="3AF92A00"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0.01</w:t>
            </w:r>
          </w:p>
        </w:tc>
      </w:tr>
      <w:tr w:rsidR="00057628" w:rsidRPr="00057628" w14:paraId="11CD47FD" w14:textId="77777777" w:rsidTr="00A968F9">
        <w:trPr>
          <w:trHeight w:val="320"/>
        </w:trPr>
        <w:tc>
          <w:tcPr>
            <w:tcW w:w="2321" w:type="dxa"/>
            <w:tcBorders>
              <w:top w:val="nil"/>
              <w:left w:val="nil"/>
              <w:bottom w:val="nil"/>
              <w:right w:val="nil"/>
            </w:tcBorders>
            <w:noWrap/>
            <w:vAlign w:val="bottom"/>
            <w:hideMark/>
          </w:tcPr>
          <w:p w14:paraId="6C08976D"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carers</w:t>
            </w:r>
          </w:p>
        </w:tc>
        <w:tc>
          <w:tcPr>
            <w:tcW w:w="1112" w:type="dxa"/>
            <w:tcBorders>
              <w:top w:val="nil"/>
              <w:left w:val="nil"/>
              <w:bottom w:val="nil"/>
              <w:right w:val="nil"/>
            </w:tcBorders>
            <w:noWrap/>
            <w:vAlign w:val="bottom"/>
            <w:hideMark/>
          </w:tcPr>
          <w:p w14:paraId="20A61B99"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-3.5594</w:t>
            </w:r>
          </w:p>
        </w:tc>
        <w:tc>
          <w:tcPr>
            <w:tcW w:w="967" w:type="dxa"/>
            <w:tcBorders>
              <w:top w:val="nil"/>
              <w:left w:val="nil"/>
              <w:bottom w:val="nil"/>
              <w:right w:val="nil"/>
            </w:tcBorders>
            <w:noWrap/>
            <w:vAlign w:val="bottom"/>
            <w:hideMark/>
          </w:tcPr>
          <w:p w14:paraId="1F7D7EB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0.40</w:t>
            </w:r>
          </w:p>
        </w:tc>
        <w:tc>
          <w:tcPr>
            <w:tcW w:w="967" w:type="dxa"/>
            <w:tcBorders>
              <w:top w:val="nil"/>
              <w:left w:val="nil"/>
              <w:bottom w:val="nil"/>
              <w:right w:val="nil"/>
            </w:tcBorders>
            <w:noWrap/>
            <w:vAlign w:val="bottom"/>
            <w:hideMark/>
          </w:tcPr>
          <w:p w14:paraId="2C7427C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1.49</w:t>
            </w:r>
          </w:p>
        </w:tc>
        <w:tc>
          <w:tcPr>
            <w:tcW w:w="967" w:type="dxa"/>
            <w:tcBorders>
              <w:top w:val="nil"/>
              <w:left w:val="nil"/>
              <w:bottom w:val="nil"/>
              <w:right w:val="nil"/>
            </w:tcBorders>
            <w:noWrap/>
            <w:vAlign w:val="bottom"/>
            <w:hideMark/>
          </w:tcPr>
          <w:p w14:paraId="7F26AE3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7" w:type="dxa"/>
            <w:tcBorders>
              <w:top w:val="nil"/>
              <w:left w:val="nil"/>
              <w:bottom w:val="nil"/>
              <w:right w:val="nil"/>
            </w:tcBorders>
            <w:noWrap/>
            <w:vAlign w:val="bottom"/>
            <w:hideMark/>
          </w:tcPr>
          <w:p w14:paraId="09F68BA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5257B84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0.82</w:t>
            </w:r>
          </w:p>
        </w:tc>
        <w:tc>
          <w:tcPr>
            <w:tcW w:w="968" w:type="dxa"/>
            <w:tcBorders>
              <w:top w:val="nil"/>
              <w:left w:val="nil"/>
              <w:bottom w:val="nil"/>
              <w:right w:val="nil"/>
            </w:tcBorders>
            <w:noWrap/>
            <w:vAlign w:val="bottom"/>
            <w:hideMark/>
          </w:tcPr>
          <w:p w14:paraId="0A44F08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0.77</w:t>
            </w:r>
          </w:p>
        </w:tc>
      </w:tr>
      <w:tr w:rsidR="00057628" w:rsidRPr="00057628" w14:paraId="0C372943" w14:textId="77777777" w:rsidTr="00A968F9">
        <w:trPr>
          <w:trHeight w:val="320"/>
        </w:trPr>
        <w:tc>
          <w:tcPr>
            <w:tcW w:w="2321" w:type="dxa"/>
            <w:tcBorders>
              <w:top w:val="nil"/>
              <w:left w:val="nil"/>
              <w:bottom w:val="nil"/>
              <w:right w:val="nil"/>
            </w:tcBorders>
            <w:noWrap/>
            <w:vAlign w:val="bottom"/>
            <w:hideMark/>
          </w:tcPr>
          <w:p w14:paraId="0B4F6491"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children_under_18</w:t>
            </w:r>
          </w:p>
        </w:tc>
        <w:tc>
          <w:tcPr>
            <w:tcW w:w="1112" w:type="dxa"/>
            <w:tcBorders>
              <w:top w:val="nil"/>
              <w:left w:val="nil"/>
              <w:bottom w:val="nil"/>
              <w:right w:val="nil"/>
            </w:tcBorders>
            <w:noWrap/>
            <w:vAlign w:val="bottom"/>
            <w:hideMark/>
          </w:tcPr>
          <w:p w14:paraId="7FD1D63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-1.328</w:t>
            </w:r>
          </w:p>
        </w:tc>
        <w:tc>
          <w:tcPr>
            <w:tcW w:w="967" w:type="dxa"/>
            <w:tcBorders>
              <w:top w:val="nil"/>
              <w:left w:val="nil"/>
              <w:bottom w:val="nil"/>
              <w:right w:val="nil"/>
            </w:tcBorders>
            <w:noWrap/>
            <w:vAlign w:val="bottom"/>
            <w:hideMark/>
          </w:tcPr>
          <w:p w14:paraId="3014812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0.17</w:t>
            </w:r>
          </w:p>
        </w:tc>
        <w:tc>
          <w:tcPr>
            <w:tcW w:w="967" w:type="dxa"/>
            <w:tcBorders>
              <w:top w:val="nil"/>
              <w:left w:val="nil"/>
              <w:bottom w:val="nil"/>
              <w:right w:val="nil"/>
            </w:tcBorders>
            <w:noWrap/>
            <w:vAlign w:val="bottom"/>
            <w:hideMark/>
          </w:tcPr>
          <w:p w14:paraId="1DACA35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1.19</w:t>
            </w:r>
          </w:p>
        </w:tc>
        <w:tc>
          <w:tcPr>
            <w:tcW w:w="967" w:type="dxa"/>
            <w:tcBorders>
              <w:top w:val="nil"/>
              <w:left w:val="nil"/>
              <w:bottom w:val="nil"/>
              <w:right w:val="nil"/>
            </w:tcBorders>
            <w:noWrap/>
            <w:vAlign w:val="bottom"/>
            <w:hideMark/>
          </w:tcPr>
          <w:p w14:paraId="0303347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0.42</w:t>
            </w:r>
          </w:p>
        </w:tc>
        <w:tc>
          <w:tcPr>
            <w:tcW w:w="967" w:type="dxa"/>
            <w:tcBorders>
              <w:top w:val="nil"/>
              <w:left w:val="nil"/>
              <w:bottom w:val="nil"/>
              <w:right w:val="nil"/>
            </w:tcBorders>
            <w:noWrap/>
            <w:vAlign w:val="bottom"/>
            <w:hideMark/>
          </w:tcPr>
          <w:p w14:paraId="2CFFCC3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c>
          <w:tcPr>
            <w:tcW w:w="967" w:type="dxa"/>
            <w:tcBorders>
              <w:top w:val="nil"/>
              <w:left w:val="nil"/>
              <w:bottom w:val="nil"/>
              <w:right w:val="nil"/>
            </w:tcBorders>
            <w:noWrap/>
            <w:vAlign w:val="bottom"/>
            <w:hideMark/>
          </w:tcPr>
          <w:p w14:paraId="6C4A027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1.58</w:t>
            </w:r>
          </w:p>
        </w:tc>
        <w:tc>
          <w:tcPr>
            <w:tcW w:w="968" w:type="dxa"/>
            <w:tcBorders>
              <w:top w:val="nil"/>
              <w:left w:val="nil"/>
              <w:bottom w:val="nil"/>
              <w:right w:val="nil"/>
            </w:tcBorders>
            <w:noWrap/>
            <w:vAlign w:val="bottom"/>
            <w:hideMark/>
          </w:tcPr>
          <w:p w14:paraId="6E4C9D3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0.06</w:t>
            </w:r>
          </w:p>
        </w:tc>
      </w:tr>
      <w:tr w:rsidR="0020558D" w:rsidRPr="00057628" w14:paraId="0D1EEE43" w14:textId="77777777" w:rsidTr="00A968F9">
        <w:trPr>
          <w:trHeight w:val="320"/>
        </w:trPr>
        <w:tc>
          <w:tcPr>
            <w:tcW w:w="2321" w:type="dxa"/>
            <w:tcBorders>
              <w:top w:val="nil"/>
              <w:left w:val="nil"/>
              <w:bottom w:val="nil"/>
              <w:right w:val="nil"/>
            </w:tcBorders>
            <w:noWrap/>
            <w:vAlign w:val="bottom"/>
            <w:hideMark/>
          </w:tcPr>
          <w:p w14:paraId="3B369554"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citizens_communities</w:t>
            </w:r>
            <w:proofErr w:type="spellEnd"/>
          </w:p>
        </w:tc>
        <w:tc>
          <w:tcPr>
            <w:tcW w:w="1112" w:type="dxa"/>
            <w:tcBorders>
              <w:top w:val="nil"/>
              <w:left w:val="nil"/>
              <w:bottom w:val="nil"/>
              <w:right w:val="nil"/>
            </w:tcBorders>
            <w:noWrap/>
            <w:vAlign w:val="bottom"/>
            <w:hideMark/>
          </w:tcPr>
          <w:p w14:paraId="380B94E1"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-1.5309</w:t>
            </w:r>
          </w:p>
        </w:tc>
        <w:tc>
          <w:tcPr>
            <w:tcW w:w="967" w:type="dxa"/>
            <w:tcBorders>
              <w:top w:val="nil"/>
              <w:left w:val="nil"/>
              <w:bottom w:val="nil"/>
              <w:right w:val="nil"/>
            </w:tcBorders>
            <w:noWrap/>
            <w:vAlign w:val="bottom"/>
            <w:hideMark/>
          </w:tcPr>
          <w:p w14:paraId="2F5B3BA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0.93</w:t>
            </w:r>
          </w:p>
        </w:tc>
        <w:tc>
          <w:tcPr>
            <w:tcW w:w="967" w:type="dxa"/>
            <w:tcBorders>
              <w:top w:val="nil"/>
              <w:left w:val="nil"/>
              <w:bottom w:val="nil"/>
              <w:right w:val="nil"/>
            </w:tcBorders>
            <w:noWrap/>
            <w:vAlign w:val="bottom"/>
            <w:hideMark/>
          </w:tcPr>
          <w:p w14:paraId="5A0C4D2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2.53</w:t>
            </w:r>
          </w:p>
        </w:tc>
        <w:tc>
          <w:tcPr>
            <w:tcW w:w="967" w:type="dxa"/>
            <w:tcBorders>
              <w:top w:val="nil"/>
              <w:left w:val="nil"/>
              <w:bottom w:val="nil"/>
              <w:right w:val="nil"/>
            </w:tcBorders>
            <w:noWrap/>
            <w:vAlign w:val="bottom"/>
            <w:hideMark/>
          </w:tcPr>
          <w:p w14:paraId="24F9E3E9"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21A9215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0.51</w:t>
            </w:r>
          </w:p>
        </w:tc>
        <w:tc>
          <w:tcPr>
            <w:tcW w:w="967" w:type="dxa"/>
            <w:tcBorders>
              <w:top w:val="nil"/>
              <w:left w:val="nil"/>
              <w:bottom w:val="nil"/>
              <w:right w:val="nil"/>
            </w:tcBorders>
            <w:noWrap/>
            <w:vAlign w:val="bottom"/>
            <w:hideMark/>
          </w:tcPr>
          <w:p w14:paraId="7070A2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1.67</w:t>
            </w:r>
          </w:p>
        </w:tc>
        <w:tc>
          <w:tcPr>
            <w:tcW w:w="968" w:type="dxa"/>
            <w:tcBorders>
              <w:top w:val="nil"/>
              <w:left w:val="nil"/>
              <w:bottom w:val="nil"/>
              <w:right w:val="nil"/>
            </w:tcBorders>
            <w:noWrap/>
            <w:vAlign w:val="bottom"/>
            <w:hideMark/>
          </w:tcPr>
          <w:p w14:paraId="2C247165"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0.05</w:t>
            </w:r>
          </w:p>
        </w:tc>
      </w:tr>
      <w:tr w:rsidR="00057628" w:rsidRPr="00057628" w14:paraId="5954CAA6" w14:textId="77777777" w:rsidTr="00A968F9">
        <w:trPr>
          <w:trHeight w:val="320"/>
        </w:trPr>
        <w:tc>
          <w:tcPr>
            <w:tcW w:w="2321" w:type="dxa"/>
            <w:tcBorders>
              <w:top w:val="nil"/>
              <w:left w:val="nil"/>
              <w:bottom w:val="nil"/>
              <w:right w:val="nil"/>
            </w:tcBorders>
            <w:noWrap/>
            <w:vAlign w:val="bottom"/>
            <w:hideMark/>
          </w:tcPr>
          <w:p w14:paraId="76A72726"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disabled_people</w:t>
            </w:r>
            <w:proofErr w:type="spellEnd"/>
          </w:p>
        </w:tc>
        <w:tc>
          <w:tcPr>
            <w:tcW w:w="1112" w:type="dxa"/>
            <w:tcBorders>
              <w:top w:val="nil"/>
              <w:left w:val="nil"/>
              <w:bottom w:val="nil"/>
              <w:right w:val="nil"/>
            </w:tcBorders>
            <w:noWrap/>
            <w:vAlign w:val="bottom"/>
            <w:hideMark/>
          </w:tcPr>
          <w:p w14:paraId="0595E075"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-3.5594</w:t>
            </w:r>
          </w:p>
        </w:tc>
        <w:tc>
          <w:tcPr>
            <w:tcW w:w="967" w:type="dxa"/>
            <w:tcBorders>
              <w:top w:val="nil"/>
              <w:left w:val="nil"/>
              <w:bottom w:val="nil"/>
              <w:right w:val="nil"/>
            </w:tcBorders>
            <w:noWrap/>
            <w:vAlign w:val="bottom"/>
            <w:hideMark/>
          </w:tcPr>
          <w:p w14:paraId="61D0A18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0.50</w:t>
            </w:r>
          </w:p>
        </w:tc>
        <w:tc>
          <w:tcPr>
            <w:tcW w:w="967" w:type="dxa"/>
            <w:tcBorders>
              <w:top w:val="nil"/>
              <w:left w:val="nil"/>
              <w:bottom w:val="nil"/>
              <w:right w:val="nil"/>
            </w:tcBorders>
            <w:noWrap/>
            <w:vAlign w:val="bottom"/>
            <w:hideMark/>
          </w:tcPr>
          <w:p w14:paraId="1BD1744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1.65</w:t>
            </w:r>
          </w:p>
        </w:tc>
        <w:tc>
          <w:tcPr>
            <w:tcW w:w="967" w:type="dxa"/>
            <w:tcBorders>
              <w:top w:val="nil"/>
              <w:left w:val="nil"/>
              <w:bottom w:val="nil"/>
              <w:right w:val="nil"/>
            </w:tcBorders>
            <w:noWrap/>
            <w:vAlign w:val="bottom"/>
            <w:hideMark/>
          </w:tcPr>
          <w:p w14:paraId="4D66EFD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0.31</w:t>
            </w:r>
          </w:p>
        </w:tc>
        <w:tc>
          <w:tcPr>
            <w:tcW w:w="967" w:type="dxa"/>
            <w:tcBorders>
              <w:top w:val="nil"/>
              <w:left w:val="nil"/>
              <w:bottom w:val="nil"/>
              <w:right w:val="nil"/>
            </w:tcBorders>
            <w:noWrap/>
            <w:vAlign w:val="bottom"/>
            <w:hideMark/>
          </w:tcPr>
          <w:p w14:paraId="010C8E8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0.51</w:t>
            </w:r>
          </w:p>
        </w:tc>
        <w:tc>
          <w:tcPr>
            <w:tcW w:w="967" w:type="dxa"/>
            <w:tcBorders>
              <w:top w:val="nil"/>
              <w:left w:val="nil"/>
              <w:bottom w:val="nil"/>
              <w:right w:val="nil"/>
            </w:tcBorders>
            <w:noWrap/>
            <w:vAlign w:val="bottom"/>
            <w:hideMark/>
          </w:tcPr>
          <w:p w14:paraId="59C3E4E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1.67</w:t>
            </w:r>
          </w:p>
        </w:tc>
        <w:tc>
          <w:tcPr>
            <w:tcW w:w="968" w:type="dxa"/>
            <w:tcBorders>
              <w:top w:val="nil"/>
              <w:left w:val="nil"/>
              <w:bottom w:val="nil"/>
              <w:right w:val="nil"/>
            </w:tcBorders>
            <w:noWrap/>
            <w:vAlign w:val="bottom"/>
            <w:hideMark/>
          </w:tcPr>
          <w:p w14:paraId="4B32077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0.36</w:t>
            </w:r>
          </w:p>
        </w:tc>
      </w:tr>
      <w:tr w:rsidR="00057628" w:rsidRPr="00057628" w14:paraId="2BC3A888" w14:textId="77777777" w:rsidTr="00A968F9">
        <w:trPr>
          <w:trHeight w:val="320"/>
        </w:trPr>
        <w:tc>
          <w:tcPr>
            <w:tcW w:w="2321" w:type="dxa"/>
            <w:tcBorders>
              <w:top w:val="nil"/>
              <w:left w:val="nil"/>
              <w:bottom w:val="nil"/>
              <w:right w:val="nil"/>
            </w:tcBorders>
            <w:noWrap/>
            <w:vAlign w:val="bottom"/>
            <w:hideMark/>
          </w:tcPr>
          <w:p w14:paraId="24EF3685"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elderly</w:t>
            </w:r>
          </w:p>
        </w:tc>
        <w:tc>
          <w:tcPr>
            <w:tcW w:w="1112" w:type="dxa"/>
            <w:tcBorders>
              <w:top w:val="nil"/>
              <w:left w:val="nil"/>
              <w:bottom w:val="nil"/>
              <w:right w:val="nil"/>
            </w:tcBorders>
            <w:noWrap/>
            <w:vAlign w:val="bottom"/>
            <w:hideMark/>
          </w:tcPr>
          <w:p w14:paraId="080B5B98"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-3.091</w:t>
            </w:r>
          </w:p>
        </w:tc>
        <w:tc>
          <w:tcPr>
            <w:tcW w:w="967" w:type="dxa"/>
            <w:tcBorders>
              <w:top w:val="nil"/>
              <w:left w:val="nil"/>
              <w:bottom w:val="nil"/>
              <w:right w:val="nil"/>
            </w:tcBorders>
            <w:noWrap/>
            <w:vAlign w:val="bottom"/>
            <w:hideMark/>
          </w:tcPr>
          <w:p w14:paraId="36C5907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-0.18</w:t>
            </w:r>
          </w:p>
        </w:tc>
        <w:tc>
          <w:tcPr>
            <w:tcW w:w="967" w:type="dxa"/>
            <w:tcBorders>
              <w:top w:val="nil"/>
              <w:left w:val="nil"/>
              <w:bottom w:val="nil"/>
              <w:right w:val="nil"/>
            </w:tcBorders>
            <w:noWrap/>
            <w:vAlign w:val="bottom"/>
            <w:hideMark/>
          </w:tcPr>
          <w:p w14:paraId="5442F7B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0.84</w:t>
            </w:r>
          </w:p>
        </w:tc>
        <w:tc>
          <w:tcPr>
            <w:tcW w:w="967" w:type="dxa"/>
            <w:tcBorders>
              <w:top w:val="nil"/>
              <w:left w:val="nil"/>
              <w:bottom w:val="nil"/>
              <w:right w:val="nil"/>
            </w:tcBorders>
            <w:noWrap/>
            <w:vAlign w:val="bottom"/>
            <w:hideMark/>
          </w:tcPr>
          <w:p w14:paraId="28254DC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0.70</w:t>
            </w:r>
          </w:p>
        </w:tc>
        <w:tc>
          <w:tcPr>
            <w:tcW w:w="967" w:type="dxa"/>
            <w:tcBorders>
              <w:top w:val="nil"/>
              <w:left w:val="nil"/>
              <w:bottom w:val="nil"/>
              <w:right w:val="nil"/>
            </w:tcBorders>
            <w:noWrap/>
            <w:vAlign w:val="bottom"/>
            <w:hideMark/>
          </w:tcPr>
          <w:p w14:paraId="3A262E5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0.35</w:t>
            </w:r>
          </w:p>
        </w:tc>
        <w:tc>
          <w:tcPr>
            <w:tcW w:w="967" w:type="dxa"/>
            <w:tcBorders>
              <w:top w:val="nil"/>
              <w:left w:val="nil"/>
              <w:bottom w:val="nil"/>
              <w:right w:val="nil"/>
            </w:tcBorders>
            <w:noWrap/>
            <w:vAlign w:val="bottom"/>
            <w:hideMark/>
          </w:tcPr>
          <w:p w14:paraId="65CC0E3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1.42</w:t>
            </w:r>
          </w:p>
        </w:tc>
        <w:tc>
          <w:tcPr>
            <w:tcW w:w="968" w:type="dxa"/>
            <w:tcBorders>
              <w:top w:val="nil"/>
              <w:left w:val="nil"/>
              <w:bottom w:val="nil"/>
              <w:right w:val="nil"/>
            </w:tcBorders>
            <w:noWrap/>
            <w:vAlign w:val="bottom"/>
            <w:hideMark/>
          </w:tcPr>
          <w:p w14:paraId="604AAC5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r>
      <w:tr w:rsidR="0020558D" w:rsidRPr="00057628" w14:paraId="3904A758" w14:textId="77777777" w:rsidTr="00A968F9">
        <w:trPr>
          <w:trHeight w:val="320"/>
        </w:trPr>
        <w:tc>
          <w:tcPr>
            <w:tcW w:w="2321" w:type="dxa"/>
            <w:tcBorders>
              <w:top w:val="nil"/>
              <w:left w:val="nil"/>
              <w:bottom w:val="nil"/>
              <w:right w:val="nil"/>
            </w:tcBorders>
            <w:noWrap/>
            <w:vAlign w:val="bottom"/>
            <w:hideMark/>
          </w:tcPr>
          <w:p w14:paraId="0C253217"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families_parents</w:t>
            </w:r>
            <w:proofErr w:type="spellEnd"/>
          </w:p>
        </w:tc>
        <w:tc>
          <w:tcPr>
            <w:tcW w:w="1112" w:type="dxa"/>
            <w:tcBorders>
              <w:top w:val="nil"/>
              <w:left w:val="nil"/>
              <w:bottom w:val="nil"/>
              <w:right w:val="nil"/>
            </w:tcBorders>
            <w:noWrap/>
            <w:vAlign w:val="bottom"/>
            <w:hideMark/>
          </w:tcPr>
          <w:p w14:paraId="09FF572E"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-2.8374</w:t>
            </w:r>
          </w:p>
        </w:tc>
        <w:tc>
          <w:tcPr>
            <w:tcW w:w="967" w:type="dxa"/>
            <w:tcBorders>
              <w:top w:val="nil"/>
              <w:left w:val="nil"/>
              <w:bottom w:val="nil"/>
              <w:right w:val="nil"/>
            </w:tcBorders>
            <w:noWrap/>
            <w:vAlign w:val="bottom"/>
            <w:hideMark/>
          </w:tcPr>
          <w:p w14:paraId="23C0236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0.86</w:t>
            </w:r>
          </w:p>
        </w:tc>
        <w:tc>
          <w:tcPr>
            <w:tcW w:w="967" w:type="dxa"/>
            <w:tcBorders>
              <w:top w:val="nil"/>
              <w:left w:val="nil"/>
              <w:bottom w:val="nil"/>
              <w:right w:val="nil"/>
            </w:tcBorders>
            <w:noWrap/>
            <w:vAlign w:val="bottom"/>
            <w:hideMark/>
          </w:tcPr>
          <w:p w14:paraId="1D1A056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2.37</w:t>
            </w:r>
          </w:p>
        </w:tc>
        <w:tc>
          <w:tcPr>
            <w:tcW w:w="967" w:type="dxa"/>
            <w:tcBorders>
              <w:top w:val="nil"/>
              <w:left w:val="nil"/>
              <w:bottom w:val="nil"/>
              <w:right w:val="nil"/>
            </w:tcBorders>
            <w:noWrap/>
            <w:vAlign w:val="bottom"/>
            <w:hideMark/>
          </w:tcPr>
          <w:p w14:paraId="0A4DE6A3"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0.01</w:t>
            </w:r>
          </w:p>
        </w:tc>
        <w:tc>
          <w:tcPr>
            <w:tcW w:w="967" w:type="dxa"/>
            <w:tcBorders>
              <w:top w:val="nil"/>
              <w:left w:val="nil"/>
              <w:bottom w:val="nil"/>
              <w:right w:val="nil"/>
            </w:tcBorders>
            <w:noWrap/>
            <w:vAlign w:val="bottom"/>
            <w:hideMark/>
          </w:tcPr>
          <w:p w14:paraId="6995A0C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0.53</w:t>
            </w:r>
          </w:p>
        </w:tc>
        <w:tc>
          <w:tcPr>
            <w:tcW w:w="967" w:type="dxa"/>
            <w:tcBorders>
              <w:top w:val="nil"/>
              <w:left w:val="nil"/>
              <w:bottom w:val="nil"/>
              <w:right w:val="nil"/>
            </w:tcBorders>
            <w:noWrap/>
            <w:vAlign w:val="bottom"/>
            <w:hideMark/>
          </w:tcPr>
          <w:p w14:paraId="2C44E60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1.71</w:t>
            </w:r>
          </w:p>
        </w:tc>
        <w:tc>
          <w:tcPr>
            <w:tcW w:w="968" w:type="dxa"/>
            <w:tcBorders>
              <w:top w:val="nil"/>
              <w:left w:val="nil"/>
              <w:bottom w:val="nil"/>
              <w:right w:val="nil"/>
            </w:tcBorders>
            <w:noWrap/>
            <w:vAlign w:val="bottom"/>
            <w:hideMark/>
          </w:tcPr>
          <w:p w14:paraId="6A39732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0.19</w:t>
            </w:r>
          </w:p>
        </w:tc>
      </w:tr>
      <w:tr w:rsidR="0020558D" w:rsidRPr="00057628" w14:paraId="05EA9095" w14:textId="77777777" w:rsidTr="00A968F9">
        <w:trPr>
          <w:trHeight w:val="320"/>
        </w:trPr>
        <w:tc>
          <w:tcPr>
            <w:tcW w:w="2321" w:type="dxa"/>
            <w:tcBorders>
              <w:top w:val="nil"/>
              <w:left w:val="nil"/>
              <w:bottom w:val="nil"/>
              <w:right w:val="nil"/>
            </w:tcBorders>
            <w:noWrap/>
            <w:vAlign w:val="bottom"/>
            <w:hideMark/>
          </w:tcPr>
          <w:p w14:paraId="0294A993"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marginalised_and_minority_communities</w:t>
            </w:r>
            <w:proofErr w:type="spellEnd"/>
          </w:p>
        </w:tc>
        <w:tc>
          <w:tcPr>
            <w:tcW w:w="1112" w:type="dxa"/>
            <w:tcBorders>
              <w:top w:val="nil"/>
              <w:left w:val="nil"/>
              <w:bottom w:val="nil"/>
              <w:right w:val="nil"/>
            </w:tcBorders>
            <w:noWrap/>
            <w:vAlign w:val="bottom"/>
            <w:hideMark/>
          </w:tcPr>
          <w:p w14:paraId="1C3A0E46"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-1.5581</w:t>
            </w:r>
          </w:p>
        </w:tc>
        <w:tc>
          <w:tcPr>
            <w:tcW w:w="967" w:type="dxa"/>
            <w:tcBorders>
              <w:top w:val="nil"/>
              <w:left w:val="nil"/>
              <w:bottom w:val="nil"/>
              <w:right w:val="nil"/>
            </w:tcBorders>
            <w:noWrap/>
            <w:vAlign w:val="bottom"/>
            <w:hideMark/>
          </w:tcPr>
          <w:p w14:paraId="7A424AC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0.49</w:t>
            </w:r>
          </w:p>
        </w:tc>
        <w:tc>
          <w:tcPr>
            <w:tcW w:w="967" w:type="dxa"/>
            <w:tcBorders>
              <w:top w:val="nil"/>
              <w:left w:val="nil"/>
              <w:bottom w:val="nil"/>
              <w:right w:val="nil"/>
            </w:tcBorders>
            <w:noWrap/>
            <w:vAlign w:val="bottom"/>
            <w:hideMark/>
          </w:tcPr>
          <w:p w14:paraId="5C3C943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1.64</w:t>
            </w:r>
          </w:p>
        </w:tc>
        <w:tc>
          <w:tcPr>
            <w:tcW w:w="967" w:type="dxa"/>
            <w:tcBorders>
              <w:top w:val="nil"/>
              <w:left w:val="nil"/>
              <w:bottom w:val="nil"/>
              <w:right w:val="nil"/>
            </w:tcBorders>
            <w:noWrap/>
            <w:vAlign w:val="bottom"/>
            <w:hideMark/>
          </w:tcPr>
          <w:p w14:paraId="1B0F7BB8"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0.03</w:t>
            </w:r>
          </w:p>
        </w:tc>
        <w:tc>
          <w:tcPr>
            <w:tcW w:w="967" w:type="dxa"/>
            <w:tcBorders>
              <w:top w:val="nil"/>
              <w:left w:val="nil"/>
              <w:bottom w:val="nil"/>
              <w:right w:val="nil"/>
            </w:tcBorders>
            <w:noWrap/>
            <w:vAlign w:val="bottom"/>
            <w:hideMark/>
          </w:tcPr>
          <w:p w14:paraId="3C0A04F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-0.84</w:t>
            </w:r>
          </w:p>
        </w:tc>
        <w:tc>
          <w:tcPr>
            <w:tcW w:w="967" w:type="dxa"/>
            <w:tcBorders>
              <w:top w:val="nil"/>
              <w:left w:val="nil"/>
              <w:bottom w:val="nil"/>
              <w:right w:val="nil"/>
            </w:tcBorders>
            <w:noWrap/>
            <w:vAlign w:val="bottom"/>
            <w:hideMark/>
          </w:tcPr>
          <w:p w14:paraId="676DE16E"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0.43</w:t>
            </w:r>
          </w:p>
        </w:tc>
        <w:tc>
          <w:tcPr>
            <w:tcW w:w="968" w:type="dxa"/>
            <w:tcBorders>
              <w:top w:val="nil"/>
              <w:left w:val="nil"/>
              <w:bottom w:val="nil"/>
              <w:right w:val="nil"/>
            </w:tcBorders>
            <w:noWrap/>
            <w:vAlign w:val="bottom"/>
            <w:hideMark/>
          </w:tcPr>
          <w:p w14:paraId="7D6E2767"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0.02</w:t>
            </w:r>
          </w:p>
        </w:tc>
      </w:tr>
      <w:tr w:rsidR="00057628" w:rsidRPr="00057628" w14:paraId="02DDFDB9" w14:textId="77777777" w:rsidTr="00A968F9">
        <w:trPr>
          <w:trHeight w:val="320"/>
        </w:trPr>
        <w:tc>
          <w:tcPr>
            <w:tcW w:w="2321" w:type="dxa"/>
            <w:tcBorders>
              <w:top w:val="nil"/>
              <w:left w:val="nil"/>
              <w:bottom w:val="nil"/>
              <w:right w:val="nil"/>
            </w:tcBorders>
            <w:noWrap/>
            <w:vAlign w:val="bottom"/>
            <w:hideMark/>
          </w:tcPr>
          <w:p w14:paraId="12B968D7" w14:textId="77777777" w:rsidR="0020558D" w:rsidRPr="00057628" w:rsidRDefault="0020558D">
            <w:pPr>
              <w:rPr>
                <w:rFonts w:ascii="Aptos" w:hAnsi="Aptos" w:cs="Lucida Grande"/>
                <w:color w:val="000000"/>
                <w:sz w:val="16"/>
                <w:szCs w:val="16"/>
              </w:rPr>
            </w:pPr>
            <w:r w:rsidRPr="00057628">
              <w:rPr>
                <w:rFonts w:ascii="Aptos" w:hAnsi="Aptos" w:cs="Lucida Grande"/>
                <w:color w:val="000000"/>
                <w:sz w:val="16"/>
                <w:szCs w:val="16"/>
              </w:rPr>
              <w:t>refugees</w:t>
            </w:r>
          </w:p>
        </w:tc>
        <w:tc>
          <w:tcPr>
            <w:tcW w:w="1112" w:type="dxa"/>
            <w:tcBorders>
              <w:top w:val="nil"/>
              <w:left w:val="nil"/>
              <w:bottom w:val="nil"/>
              <w:right w:val="nil"/>
            </w:tcBorders>
            <w:noWrap/>
            <w:vAlign w:val="bottom"/>
            <w:hideMark/>
          </w:tcPr>
          <w:p w14:paraId="6DF7C93C"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-4.4228</w:t>
            </w:r>
          </w:p>
        </w:tc>
        <w:tc>
          <w:tcPr>
            <w:tcW w:w="967" w:type="dxa"/>
            <w:tcBorders>
              <w:top w:val="nil"/>
              <w:left w:val="nil"/>
              <w:bottom w:val="nil"/>
              <w:right w:val="nil"/>
            </w:tcBorders>
            <w:noWrap/>
            <w:vAlign w:val="bottom"/>
            <w:hideMark/>
          </w:tcPr>
          <w:p w14:paraId="55EFE76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0.32</w:t>
            </w:r>
          </w:p>
        </w:tc>
        <w:tc>
          <w:tcPr>
            <w:tcW w:w="967" w:type="dxa"/>
            <w:tcBorders>
              <w:top w:val="nil"/>
              <w:left w:val="nil"/>
              <w:bottom w:val="nil"/>
              <w:right w:val="nil"/>
            </w:tcBorders>
            <w:noWrap/>
            <w:vAlign w:val="bottom"/>
            <w:hideMark/>
          </w:tcPr>
          <w:p w14:paraId="6F8E185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1.38</w:t>
            </w:r>
          </w:p>
        </w:tc>
        <w:tc>
          <w:tcPr>
            <w:tcW w:w="967" w:type="dxa"/>
            <w:tcBorders>
              <w:top w:val="nil"/>
              <w:left w:val="nil"/>
              <w:bottom w:val="nil"/>
              <w:right w:val="nil"/>
            </w:tcBorders>
            <w:noWrap/>
            <w:vAlign w:val="bottom"/>
            <w:hideMark/>
          </w:tcPr>
          <w:p w14:paraId="39488FF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0.68</w:t>
            </w:r>
          </w:p>
        </w:tc>
        <w:tc>
          <w:tcPr>
            <w:tcW w:w="967" w:type="dxa"/>
            <w:tcBorders>
              <w:top w:val="nil"/>
              <w:left w:val="nil"/>
              <w:bottom w:val="nil"/>
              <w:right w:val="nil"/>
            </w:tcBorders>
            <w:noWrap/>
            <w:vAlign w:val="bottom"/>
            <w:hideMark/>
          </w:tcPr>
          <w:p w14:paraId="2FC86A0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-16.14</w:t>
            </w:r>
          </w:p>
        </w:tc>
        <w:tc>
          <w:tcPr>
            <w:tcW w:w="967" w:type="dxa"/>
            <w:tcBorders>
              <w:top w:val="nil"/>
              <w:left w:val="nil"/>
              <w:bottom w:val="nil"/>
              <w:right w:val="nil"/>
            </w:tcBorders>
            <w:noWrap/>
            <w:vAlign w:val="bottom"/>
            <w:hideMark/>
          </w:tcPr>
          <w:p w14:paraId="369839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8" w:type="dxa"/>
            <w:tcBorders>
              <w:top w:val="nil"/>
              <w:left w:val="nil"/>
              <w:bottom w:val="nil"/>
              <w:right w:val="nil"/>
            </w:tcBorders>
            <w:noWrap/>
            <w:vAlign w:val="bottom"/>
            <w:hideMark/>
          </w:tcPr>
          <w:p w14:paraId="08F0399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0.99</w:t>
            </w:r>
          </w:p>
        </w:tc>
      </w:tr>
      <w:tr w:rsidR="0020558D" w:rsidRPr="00057628" w14:paraId="2147FCE9" w14:textId="77777777" w:rsidTr="00A968F9">
        <w:trPr>
          <w:trHeight w:val="320"/>
        </w:trPr>
        <w:tc>
          <w:tcPr>
            <w:tcW w:w="2321" w:type="dxa"/>
            <w:tcBorders>
              <w:top w:val="nil"/>
              <w:left w:val="nil"/>
              <w:bottom w:val="nil"/>
              <w:right w:val="nil"/>
            </w:tcBorders>
            <w:noWrap/>
            <w:vAlign w:val="bottom"/>
            <w:hideMark/>
          </w:tcPr>
          <w:p w14:paraId="195B4799"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women_and_gender_based_groups</w:t>
            </w:r>
            <w:proofErr w:type="spellEnd"/>
          </w:p>
        </w:tc>
        <w:tc>
          <w:tcPr>
            <w:tcW w:w="1112" w:type="dxa"/>
            <w:tcBorders>
              <w:top w:val="nil"/>
              <w:left w:val="nil"/>
              <w:bottom w:val="nil"/>
              <w:right w:val="nil"/>
            </w:tcBorders>
            <w:noWrap/>
            <w:vAlign w:val="bottom"/>
            <w:hideMark/>
          </w:tcPr>
          <w:p w14:paraId="5DD6848F"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-2.1247</w:t>
            </w:r>
          </w:p>
        </w:tc>
        <w:tc>
          <w:tcPr>
            <w:tcW w:w="967" w:type="dxa"/>
            <w:tcBorders>
              <w:top w:val="nil"/>
              <w:left w:val="nil"/>
              <w:bottom w:val="nil"/>
              <w:right w:val="nil"/>
            </w:tcBorders>
            <w:noWrap/>
            <w:vAlign w:val="bottom"/>
            <w:hideMark/>
          </w:tcPr>
          <w:p w14:paraId="09A859D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-0.54</w:t>
            </w:r>
          </w:p>
        </w:tc>
        <w:tc>
          <w:tcPr>
            <w:tcW w:w="967" w:type="dxa"/>
            <w:tcBorders>
              <w:top w:val="nil"/>
              <w:left w:val="nil"/>
              <w:bottom w:val="nil"/>
              <w:right w:val="nil"/>
            </w:tcBorders>
            <w:noWrap/>
            <w:vAlign w:val="bottom"/>
            <w:hideMark/>
          </w:tcPr>
          <w:p w14:paraId="1A8B323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0.58</w:t>
            </w:r>
          </w:p>
        </w:tc>
        <w:tc>
          <w:tcPr>
            <w:tcW w:w="967" w:type="dxa"/>
            <w:tcBorders>
              <w:top w:val="nil"/>
              <w:left w:val="nil"/>
              <w:bottom w:val="nil"/>
              <w:right w:val="nil"/>
            </w:tcBorders>
            <w:noWrap/>
            <w:vAlign w:val="bottom"/>
            <w:hideMark/>
          </w:tcPr>
          <w:p w14:paraId="69117EA1"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0.10</w:t>
            </w:r>
          </w:p>
        </w:tc>
        <w:tc>
          <w:tcPr>
            <w:tcW w:w="967" w:type="dxa"/>
            <w:tcBorders>
              <w:top w:val="nil"/>
              <w:left w:val="nil"/>
              <w:bottom w:val="nil"/>
              <w:right w:val="nil"/>
            </w:tcBorders>
            <w:noWrap/>
            <w:vAlign w:val="bottom"/>
            <w:hideMark/>
          </w:tcPr>
          <w:p w14:paraId="5F33D7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-0.92</w:t>
            </w:r>
          </w:p>
        </w:tc>
        <w:tc>
          <w:tcPr>
            <w:tcW w:w="967" w:type="dxa"/>
            <w:tcBorders>
              <w:top w:val="nil"/>
              <w:left w:val="nil"/>
              <w:bottom w:val="nil"/>
              <w:right w:val="nil"/>
            </w:tcBorders>
            <w:noWrap/>
            <w:vAlign w:val="bottom"/>
            <w:hideMark/>
          </w:tcPr>
          <w:p w14:paraId="62ECBF9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0.40</w:t>
            </w:r>
          </w:p>
        </w:tc>
        <w:tc>
          <w:tcPr>
            <w:tcW w:w="968" w:type="dxa"/>
            <w:tcBorders>
              <w:top w:val="nil"/>
              <w:left w:val="nil"/>
              <w:bottom w:val="nil"/>
              <w:right w:val="nil"/>
            </w:tcBorders>
            <w:noWrap/>
            <w:vAlign w:val="bottom"/>
            <w:hideMark/>
          </w:tcPr>
          <w:p w14:paraId="2F7E747F"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0.05</w:t>
            </w:r>
          </w:p>
        </w:tc>
      </w:tr>
      <w:tr w:rsidR="0020558D" w:rsidRPr="00057628" w14:paraId="26300A39" w14:textId="77777777" w:rsidTr="00A968F9">
        <w:trPr>
          <w:trHeight w:val="320"/>
        </w:trPr>
        <w:tc>
          <w:tcPr>
            <w:tcW w:w="2321" w:type="dxa"/>
            <w:tcBorders>
              <w:top w:val="nil"/>
              <w:left w:val="nil"/>
              <w:bottom w:val="nil"/>
              <w:right w:val="nil"/>
            </w:tcBorders>
            <w:noWrap/>
            <w:vAlign w:val="bottom"/>
            <w:hideMark/>
          </w:tcPr>
          <w:p w14:paraId="61BE4924"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asia</w:t>
            </w:r>
            <w:proofErr w:type="spellEnd"/>
          </w:p>
        </w:tc>
        <w:tc>
          <w:tcPr>
            <w:tcW w:w="1112" w:type="dxa"/>
            <w:tcBorders>
              <w:top w:val="nil"/>
              <w:left w:val="nil"/>
              <w:bottom w:val="nil"/>
              <w:right w:val="nil"/>
            </w:tcBorders>
            <w:noWrap/>
            <w:vAlign w:val="bottom"/>
            <w:hideMark/>
          </w:tcPr>
          <w:p w14:paraId="5C08C364"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-1.7024</w:t>
            </w:r>
          </w:p>
        </w:tc>
        <w:tc>
          <w:tcPr>
            <w:tcW w:w="967" w:type="dxa"/>
            <w:tcBorders>
              <w:top w:val="nil"/>
              <w:left w:val="nil"/>
              <w:bottom w:val="nil"/>
              <w:right w:val="nil"/>
            </w:tcBorders>
            <w:noWrap/>
            <w:vAlign w:val="bottom"/>
            <w:hideMark/>
          </w:tcPr>
          <w:p w14:paraId="573CC0F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7" w:type="dxa"/>
            <w:tcBorders>
              <w:top w:val="nil"/>
              <w:left w:val="nil"/>
              <w:bottom w:val="nil"/>
              <w:right w:val="nil"/>
            </w:tcBorders>
            <w:noWrap/>
            <w:vAlign w:val="bottom"/>
            <w:hideMark/>
          </w:tcPr>
          <w:p w14:paraId="50C2FA26"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1.00</w:t>
            </w:r>
          </w:p>
        </w:tc>
        <w:tc>
          <w:tcPr>
            <w:tcW w:w="967" w:type="dxa"/>
            <w:tcBorders>
              <w:top w:val="nil"/>
              <w:left w:val="nil"/>
              <w:bottom w:val="nil"/>
              <w:right w:val="nil"/>
            </w:tcBorders>
            <w:noWrap/>
            <w:vAlign w:val="bottom"/>
            <w:hideMark/>
          </w:tcPr>
          <w:p w14:paraId="630375C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0.99</w:t>
            </w:r>
          </w:p>
        </w:tc>
        <w:tc>
          <w:tcPr>
            <w:tcW w:w="967" w:type="dxa"/>
            <w:tcBorders>
              <w:top w:val="nil"/>
              <w:left w:val="nil"/>
              <w:bottom w:val="nil"/>
              <w:right w:val="nil"/>
            </w:tcBorders>
            <w:noWrap/>
            <w:vAlign w:val="bottom"/>
            <w:hideMark/>
          </w:tcPr>
          <w:p w14:paraId="16C9EAF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2.40</w:t>
            </w:r>
          </w:p>
        </w:tc>
        <w:tc>
          <w:tcPr>
            <w:tcW w:w="967" w:type="dxa"/>
            <w:tcBorders>
              <w:top w:val="nil"/>
              <w:left w:val="nil"/>
              <w:bottom w:val="nil"/>
              <w:right w:val="nil"/>
            </w:tcBorders>
            <w:noWrap/>
            <w:vAlign w:val="bottom"/>
            <w:hideMark/>
          </w:tcPr>
          <w:p w14:paraId="5B481538"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10.97</w:t>
            </w:r>
          </w:p>
        </w:tc>
        <w:tc>
          <w:tcPr>
            <w:tcW w:w="968" w:type="dxa"/>
            <w:tcBorders>
              <w:top w:val="nil"/>
              <w:left w:val="nil"/>
              <w:bottom w:val="nil"/>
              <w:right w:val="nil"/>
            </w:tcBorders>
            <w:noWrap/>
            <w:vAlign w:val="bottom"/>
            <w:hideMark/>
          </w:tcPr>
          <w:p w14:paraId="7762D91C"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20558D" w:rsidRPr="00057628" w14:paraId="7C102E90" w14:textId="77777777" w:rsidTr="00A968F9">
        <w:trPr>
          <w:trHeight w:val="320"/>
        </w:trPr>
        <w:tc>
          <w:tcPr>
            <w:tcW w:w="2321" w:type="dxa"/>
            <w:tcBorders>
              <w:top w:val="nil"/>
              <w:left w:val="nil"/>
              <w:bottom w:val="nil"/>
              <w:right w:val="nil"/>
            </w:tcBorders>
            <w:noWrap/>
            <w:vAlign w:val="bottom"/>
            <w:hideMark/>
          </w:tcPr>
          <w:p w14:paraId="1C04FAB6"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europe</w:t>
            </w:r>
            <w:proofErr w:type="spellEnd"/>
          </w:p>
        </w:tc>
        <w:tc>
          <w:tcPr>
            <w:tcW w:w="1112" w:type="dxa"/>
            <w:tcBorders>
              <w:top w:val="nil"/>
              <w:left w:val="nil"/>
              <w:bottom w:val="nil"/>
              <w:right w:val="nil"/>
            </w:tcBorders>
            <w:noWrap/>
            <w:vAlign w:val="bottom"/>
            <w:hideMark/>
          </w:tcPr>
          <w:p w14:paraId="0612CEF8"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0.6991</w:t>
            </w:r>
          </w:p>
        </w:tc>
        <w:tc>
          <w:tcPr>
            <w:tcW w:w="967" w:type="dxa"/>
            <w:tcBorders>
              <w:top w:val="nil"/>
              <w:left w:val="nil"/>
              <w:bottom w:val="nil"/>
              <w:right w:val="nil"/>
            </w:tcBorders>
            <w:noWrap/>
            <w:vAlign w:val="bottom"/>
            <w:hideMark/>
          </w:tcPr>
          <w:p w14:paraId="1A9AB21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-2.20</w:t>
            </w:r>
          </w:p>
        </w:tc>
        <w:tc>
          <w:tcPr>
            <w:tcW w:w="967" w:type="dxa"/>
            <w:tcBorders>
              <w:top w:val="nil"/>
              <w:left w:val="nil"/>
              <w:bottom w:val="nil"/>
              <w:right w:val="nil"/>
            </w:tcBorders>
            <w:noWrap/>
            <w:vAlign w:val="bottom"/>
            <w:hideMark/>
          </w:tcPr>
          <w:p w14:paraId="3BAE3C4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0.11</w:t>
            </w:r>
          </w:p>
        </w:tc>
        <w:tc>
          <w:tcPr>
            <w:tcW w:w="967" w:type="dxa"/>
            <w:tcBorders>
              <w:top w:val="nil"/>
              <w:left w:val="nil"/>
              <w:bottom w:val="nil"/>
              <w:right w:val="nil"/>
            </w:tcBorders>
            <w:noWrap/>
            <w:vAlign w:val="bottom"/>
            <w:hideMark/>
          </w:tcPr>
          <w:p w14:paraId="264C0EB2"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4EDC8965"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-2.15</w:t>
            </w:r>
          </w:p>
        </w:tc>
        <w:tc>
          <w:tcPr>
            <w:tcW w:w="967" w:type="dxa"/>
            <w:tcBorders>
              <w:top w:val="nil"/>
              <w:left w:val="nil"/>
              <w:bottom w:val="nil"/>
              <w:right w:val="nil"/>
            </w:tcBorders>
            <w:noWrap/>
            <w:vAlign w:val="bottom"/>
            <w:hideMark/>
          </w:tcPr>
          <w:p w14:paraId="7D8FD38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0.12</w:t>
            </w:r>
          </w:p>
        </w:tc>
        <w:tc>
          <w:tcPr>
            <w:tcW w:w="968" w:type="dxa"/>
            <w:tcBorders>
              <w:top w:val="nil"/>
              <w:left w:val="nil"/>
              <w:bottom w:val="nil"/>
              <w:right w:val="nil"/>
            </w:tcBorders>
            <w:noWrap/>
            <w:vAlign w:val="bottom"/>
            <w:hideMark/>
          </w:tcPr>
          <w:p w14:paraId="11B2310B"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r>
      <w:tr w:rsidR="00057628" w:rsidRPr="00057628" w14:paraId="02A592F4" w14:textId="77777777" w:rsidTr="00A968F9">
        <w:trPr>
          <w:trHeight w:val="320"/>
        </w:trPr>
        <w:tc>
          <w:tcPr>
            <w:tcW w:w="2321" w:type="dxa"/>
            <w:tcBorders>
              <w:top w:val="nil"/>
              <w:left w:val="nil"/>
              <w:bottom w:val="nil"/>
              <w:right w:val="nil"/>
            </w:tcBorders>
            <w:noWrap/>
            <w:vAlign w:val="bottom"/>
            <w:hideMark/>
          </w:tcPr>
          <w:p w14:paraId="13D733AA"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americas</w:t>
            </w:r>
            <w:proofErr w:type="spellEnd"/>
          </w:p>
        </w:tc>
        <w:tc>
          <w:tcPr>
            <w:tcW w:w="1112" w:type="dxa"/>
            <w:tcBorders>
              <w:top w:val="nil"/>
              <w:left w:val="nil"/>
              <w:bottom w:val="nil"/>
              <w:right w:val="nil"/>
            </w:tcBorders>
            <w:noWrap/>
            <w:vAlign w:val="bottom"/>
            <w:hideMark/>
          </w:tcPr>
          <w:p w14:paraId="41E5C338"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-1.328</w:t>
            </w:r>
          </w:p>
        </w:tc>
        <w:tc>
          <w:tcPr>
            <w:tcW w:w="967" w:type="dxa"/>
            <w:tcBorders>
              <w:top w:val="nil"/>
              <w:left w:val="nil"/>
              <w:bottom w:val="nil"/>
              <w:right w:val="nil"/>
            </w:tcBorders>
            <w:noWrap/>
            <w:vAlign w:val="bottom"/>
            <w:hideMark/>
          </w:tcPr>
          <w:p w14:paraId="267F199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-0.20</w:t>
            </w:r>
          </w:p>
        </w:tc>
        <w:tc>
          <w:tcPr>
            <w:tcW w:w="967" w:type="dxa"/>
            <w:tcBorders>
              <w:top w:val="nil"/>
              <w:left w:val="nil"/>
              <w:bottom w:val="nil"/>
              <w:right w:val="nil"/>
            </w:tcBorders>
            <w:noWrap/>
            <w:vAlign w:val="bottom"/>
            <w:hideMark/>
          </w:tcPr>
          <w:p w14:paraId="7506161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0.82</w:t>
            </w:r>
          </w:p>
        </w:tc>
        <w:tc>
          <w:tcPr>
            <w:tcW w:w="967" w:type="dxa"/>
            <w:tcBorders>
              <w:top w:val="nil"/>
              <w:left w:val="nil"/>
              <w:bottom w:val="nil"/>
              <w:right w:val="nil"/>
            </w:tcBorders>
            <w:noWrap/>
            <w:vAlign w:val="bottom"/>
            <w:hideMark/>
          </w:tcPr>
          <w:p w14:paraId="058B4954"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0.39</w:t>
            </w:r>
          </w:p>
        </w:tc>
        <w:tc>
          <w:tcPr>
            <w:tcW w:w="967" w:type="dxa"/>
            <w:tcBorders>
              <w:top w:val="nil"/>
              <w:left w:val="nil"/>
              <w:bottom w:val="nil"/>
              <w:right w:val="nil"/>
            </w:tcBorders>
            <w:noWrap/>
            <w:vAlign w:val="bottom"/>
            <w:hideMark/>
          </w:tcPr>
          <w:p w14:paraId="4B88D97B"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0.06</w:t>
            </w:r>
          </w:p>
        </w:tc>
        <w:tc>
          <w:tcPr>
            <w:tcW w:w="967" w:type="dxa"/>
            <w:tcBorders>
              <w:top w:val="nil"/>
              <w:left w:val="nil"/>
              <w:bottom w:val="nil"/>
              <w:right w:val="nil"/>
            </w:tcBorders>
            <w:noWrap/>
            <w:vAlign w:val="bottom"/>
            <w:hideMark/>
          </w:tcPr>
          <w:p w14:paraId="5C0C25D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1.06</w:t>
            </w:r>
          </w:p>
        </w:tc>
        <w:tc>
          <w:tcPr>
            <w:tcW w:w="968" w:type="dxa"/>
            <w:tcBorders>
              <w:top w:val="nil"/>
              <w:left w:val="nil"/>
              <w:bottom w:val="nil"/>
              <w:right w:val="nil"/>
            </w:tcBorders>
            <w:noWrap/>
            <w:vAlign w:val="bottom"/>
            <w:hideMark/>
          </w:tcPr>
          <w:p w14:paraId="591480F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0.82</w:t>
            </w:r>
          </w:p>
        </w:tc>
      </w:tr>
      <w:tr w:rsidR="00057628" w:rsidRPr="00057628" w14:paraId="608D70F9" w14:textId="77777777" w:rsidTr="00A968F9">
        <w:trPr>
          <w:trHeight w:val="320"/>
        </w:trPr>
        <w:tc>
          <w:tcPr>
            <w:tcW w:w="2321" w:type="dxa"/>
            <w:tcBorders>
              <w:top w:val="nil"/>
              <w:left w:val="nil"/>
              <w:bottom w:val="nil"/>
              <w:right w:val="nil"/>
            </w:tcBorders>
            <w:noWrap/>
            <w:vAlign w:val="bottom"/>
            <w:hideMark/>
          </w:tcPr>
          <w:p w14:paraId="250345BA"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africa</w:t>
            </w:r>
            <w:proofErr w:type="spellEnd"/>
          </w:p>
        </w:tc>
        <w:tc>
          <w:tcPr>
            <w:tcW w:w="1112" w:type="dxa"/>
            <w:tcBorders>
              <w:top w:val="nil"/>
              <w:left w:val="nil"/>
              <w:bottom w:val="nil"/>
              <w:right w:val="nil"/>
            </w:tcBorders>
            <w:noWrap/>
            <w:vAlign w:val="bottom"/>
            <w:hideMark/>
          </w:tcPr>
          <w:p w14:paraId="0996B510"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-2.3514</w:t>
            </w:r>
          </w:p>
        </w:tc>
        <w:tc>
          <w:tcPr>
            <w:tcW w:w="967" w:type="dxa"/>
            <w:tcBorders>
              <w:top w:val="nil"/>
              <w:left w:val="nil"/>
              <w:bottom w:val="nil"/>
              <w:right w:val="nil"/>
            </w:tcBorders>
            <w:noWrap/>
            <w:vAlign w:val="bottom"/>
            <w:hideMark/>
          </w:tcPr>
          <w:p w14:paraId="75ACCBAD"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-0.53</w:t>
            </w:r>
          </w:p>
        </w:tc>
        <w:tc>
          <w:tcPr>
            <w:tcW w:w="967" w:type="dxa"/>
            <w:tcBorders>
              <w:top w:val="nil"/>
              <w:left w:val="nil"/>
              <w:bottom w:val="nil"/>
              <w:right w:val="nil"/>
            </w:tcBorders>
            <w:noWrap/>
            <w:vAlign w:val="bottom"/>
            <w:hideMark/>
          </w:tcPr>
          <w:p w14:paraId="010E93C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0.59</w:t>
            </w:r>
          </w:p>
        </w:tc>
        <w:tc>
          <w:tcPr>
            <w:tcW w:w="967" w:type="dxa"/>
            <w:tcBorders>
              <w:top w:val="nil"/>
              <w:left w:val="nil"/>
              <w:bottom w:val="nil"/>
              <w:right w:val="nil"/>
            </w:tcBorders>
            <w:noWrap/>
            <w:vAlign w:val="bottom"/>
            <w:hideMark/>
          </w:tcPr>
          <w:p w14:paraId="2747EA5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0.14</w:t>
            </w:r>
          </w:p>
        </w:tc>
        <w:tc>
          <w:tcPr>
            <w:tcW w:w="967" w:type="dxa"/>
            <w:tcBorders>
              <w:top w:val="nil"/>
              <w:left w:val="nil"/>
              <w:bottom w:val="nil"/>
              <w:right w:val="nil"/>
            </w:tcBorders>
            <w:noWrap/>
            <w:vAlign w:val="bottom"/>
            <w:hideMark/>
          </w:tcPr>
          <w:p w14:paraId="0CF71762"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-0.88</w:t>
            </w:r>
          </w:p>
        </w:tc>
        <w:tc>
          <w:tcPr>
            <w:tcW w:w="967" w:type="dxa"/>
            <w:tcBorders>
              <w:top w:val="nil"/>
              <w:left w:val="nil"/>
              <w:bottom w:val="nil"/>
              <w:right w:val="nil"/>
            </w:tcBorders>
            <w:noWrap/>
            <w:vAlign w:val="bottom"/>
            <w:hideMark/>
          </w:tcPr>
          <w:p w14:paraId="7E48B38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0.41</w:t>
            </w:r>
          </w:p>
        </w:tc>
        <w:tc>
          <w:tcPr>
            <w:tcW w:w="968" w:type="dxa"/>
            <w:tcBorders>
              <w:top w:val="nil"/>
              <w:left w:val="nil"/>
              <w:bottom w:val="nil"/>
              <w:right w:val="nil"/>
            </w:tcBorders>
            <w:noWrap/>
            <w:vAlign w:val="bottom"/>
            <w:hideMark/>
          </w:tcPr>
          <w:p w14:paraId="461CF91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0.08</w:t>
            </w:r>
          </w:p>
        </w:tc>
      </w:tr>
      <w:tr w:rsidR="0020558D" w:rsidRPr="00057628" w14:paraId="5D1504C5" w14:textId="77777777" w:rsidTr="00A968F9">
        <w:trPr>
          <w:trHeight w:val="320"/>
        </w:trPr>
        <w:tc>
          <w:tcPr>
            <w:tcW w:w="2321" w:type="dxa"/>
            <w:tcBorders>
              <w:top w:val="nil"/>
              <w:left w:val="nil"/>
              <w:bottom w:val="nil"/>
              <w:right w:val="nil"/>
            </w:tcBorders>
            <w:noWrap/>
            <w:vAlign w:val="bottom"/>
            <w:hideMark/>
          </w:tcPr>
          <w:p w14:paraId="2D33FD70"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lastRenderedPageBreak/>
              <w:t>multiple_countries_i_e_global</w:t>
            </w:r>
            <w:proofErr w:type="spellEnd"/>
          </w:p>
        </w:tc>
        <w:tc>
          <w:tcPr>
            <w:tcW w:w="1112" w:type="dxa"/>
            <w:tcBorders>
              <w:top w:val="nil"/>
              <w:left w:val="nil"/>
              <w:bottom w:val="nil"/>
              <w:right w:val="nil"/>
            </w:tcBorders>
            <w:noWrap/>
            <w:vAlign w:val="bottom"/>
            <w:hideMark/>
          </w:tcPr>
          <w:p w14:paraId="3E8E8AA1"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-0.327</w:t>
            </w:r>
          </w:p>
        </w:tc>
        <w:tc>
          <w:tcPr>
            <w:tcW w:w="967" w:type="dxa"/>
            <w:tcBorders>
              <w:top w:val="nil"/>
              <w:left w:val="nil"/>
              <w:bottom w:val="nil"/>
              <w:right w:val="nil"/>
            </w:tcBorders>
            <w:noWrap/>
            <w:vAlign w:val="bottom"/>
            <w:hideMark/>
          </w:tcPr>
          <w:p w14:paraId="7D690D43"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-0.46</w:t>
            </w:r>
          </w:p>
        </w:tc>
        <w:tc>
          <w:tcPr>
            <w:tcW w:w="967" w:type="dxa"/>
            <w:tcBorders>
              <w:top w:val="nil"/>
              <w:left w:val="nil"/>
              <w:bottom w:val="nil"/>
              <w:right w:val="nil"/>
            </w:tcBorders>
            <w:noWrap/>
            <w:vAlign w:val="bottom"/>
            <w:hideMark/>
          </w:tcPr>
          <w:p w14:paraId="422ECE2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0.63</w:t>
            </w:r>
          </w:p>
        </w:tc>
        <w:tc>
          <w:tcPr>
            <w:tcW w:w="967" w:type="dxa"/>
            <w:tcBorders>
              <w:top w:val="nil"/>
              <w:left w:val="nil"/>
              <w:bottom w:val="nil"/>
              <w:right w:val="nil"/>
            </w:tcBorders>
            <w:noWrap/>
            <w:vAlign w:val="bottom"/>
            <w:hideMark/>
          </w:tcPr>
          <w:p w14:paraId="18A8AAE2" w14:textId="77777777" w:rsidR="0020558D" w:rsidRPr="00057628" w:rsidRDefault="0020558D">
            <w:pPr>
              <w:jc w:val="right"/>
              <w:rPr>
                <w:rFonts w:ascii="Aptos" w:hAnsi="Aptos" w:cs="Lucida Grande"/>
                <w:color w:val="9C0006"/>
                <w:sz w:val="16"/>
                <w:szCs w:val="16"/>
              </w:rPr>
            </w:pPr>
            <w:r w:rsidRPr="00057628">
              <w:rPr>
                <w:rFonts w:ascii="Aptos" w:hAnsi="Aptos" w:cs="Lucida Grande"/>
                <w:color w:val="9C0006"/>
                <w:sz w:val="16"/>
                <w:szCs w:val="16"/>
              </w:rPr>
              <w:t>0.01</w:t>
            </w:r>
          </w:p>
        </w:tc>
        <w:tc>
          <w:tcPr>
            <w:tcW w:w="967" w:type="dxa"/>
            <w:tcBorders>
              <w:top w:val="nil"/>
              <w:left w:val="nil"/>
              <w:bottom w:val="nil"/>
              <w:right w:val="nil"/>
            </w:tcBorders>
            <w:noWrap/>
            <w:vAlign w:val="bottom"/>
            <w:hideMark/>
          </w:tcPr>
          <w:p w14:paraId="19B0505C"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-0.62</w:t>
            </w:r>
          </w:p>
        </w:tc>
        <w:tc>
          <w:tcPr>
            <w:tcW w:w="967" w:type="dxa"/>
            <w:tcBorders>
              <w:top w:val="nil"/>
              <w:left w:val="nil"/>
              <w:bottom w:val="nil"/>
              <w:right w:val="nil"/>
            </w:tcBorders>
            <w:noWrap/>
            <w:vAlign w:val="bottom"/>
            <w:hideMark/>
          </w:tcPr>
          <w:p w14:paraId="1C078C0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0.54</w:t>
            </w:r>
          </w:p>
        </w:tc>
        <w:tc>
          <w:tcPr>
            <w:tcW w:w="968" w:type="dxa"/>
            <w:tcBorders>
              <w:top w:val="nil"/>
              <w:left w:val="nil"/>
              <w:bottom w:val="nil"/>
              <w:right w:val="nil"/>
            </w:tcBorders>
            <w:noWrap/>
            <w:vAlign w:val="bottom"/>
            <w:hideMark/>
          </w:tcPr>
          <w:p w14:paraId="6892A6C7"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0.01</w:t>
            </w:r>
          </w:p>
        </w:tc>
      </w:tr>
      <w:tr w:rsidR="0020558D" w:rsidRPr="00057628" w14:paraId="64C212C9" w14:textId="77777777" w:rsidTr="00A968F9">
        <w:trPr>
          <w:trHeight w:val="320"/>
        </w:trPr>
        <w:tc>
          <w:tcPr>
            <w:tcW w:w="2321" w:type="dxa"/>
            <w:tcBorders>
              <w:top w:val="nil"/>
              <w:left w:val="nil"/>
              <w:bottom w:val="nil"/>
              <w:right w:val="nil"/>
            </w:tcBorders>
            <w:noWrap/>
            <w:vAlign w:val="bottom"/>
            <w:hideMark/>
          </w:tcPr>
          <w:p w14:paraId="0A64E9AA" w14:textId="77777777" w:rsidR="0020558D" w:rsidRPr="00057628" w:rsidRDefault="0020558D">
            <w:pPr>
              <w:rPr>
                <w:rFonts w:ascii="Aptos" w:hAnsi="Aptos" w:cs="Lucida Grande"/>
                <w:color w:val="000000"/>
                <w:sz w:val="16"/>
                <w:szCs w:val="16"/>
              </w:rPr>
            </w:pPr>
            <w:proofErr w:type="spellStart"/>
            <w:r w:rsidRPr="00057628">
              <w:rPr>
                <w:rFonts w:ascii="Aptos" w:hAnsi="Aptos" w:cs="Lucida Grande"/>
                <w:color w:val="000000"/>
                <w:sz w:val="16"/>
                <w:szCs w:val="16"/>
              </w:rPr>
              <w:t>oceania</w:t>
            </w:r>
            <w:proofErr w:type="spellEnd"/>
          </w:p>
        </w:tc>
        <w:tc>
          <w:tcPr>
            <w:tcW w:w="1112" w:type="dxa"/>
            <w:tcBorders>
              <w:top w:val="nil"/>
              <w:left w:val="nil"/>
              <w:bottom w:val="nil"/>
              <w:right w:val="nil"/>
            </w:tcBorders>
            <w:noWrap/>
            <w:vAlign w:val="bottom"/>
            <w:hideMark/>
          </w:tcPr>
          <w:p w14:paraId="5C64C80B" w14:textId="77777777" w:rsidR="0020558D" w:rsidRPr="00057628" w:rsidRDefault="0020558D">
            <w:pPr>
              <w:jc w:val="right"/>
              <w:rPr>
                <w:rFonts w:ascii="Aptos" w:hAnsi="Aptos"/>
                <w:color w:val="000000"/>
                <w:sz w:val="16"/>
                <w:szCs w:val="16"/>
              </w:rPr>
            </w:pPr>
            <w:r w:rsidRPr="00057628">
              <w:rPr>
                <w:rFonts w:ascii="Aptos" w:hAnsi="Aptos"/>
                <w:color w:val="000000"/>
                <w:sz w:val="16"/>
                <w:szCs w:val="16"/>
              </w:rPr>
              <w:t>-2.2105</w:t>
            </w:r>
          </w:p>
        </w:tc>
        <w:tc>
          <w:tcPr>
            <w:tcW w:w="967" w:type="dxa"/>
            <w:tcBorders>
              <w:top w:val="nil"/>
              <w:left w:val="nil"/>
              <w:bottom w:val="nil"/>
              <w:right w:val="nil"/>
            </w:tcBorders>
            <w:noWrap/>
            <w:vAlign w:val="bottom"/>
            <w:hideMark/>
          </w:tcPr>
          <w:p w14:paraId="215B2B0F"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3.15</w:t>
            </w:r>
          </w:p>
        </w:tc>
        <w:tc>
          <w:tcPr>
            <w:tcW w:w="967" w:type="dxa"/>
            <w:tcBorders>
              <w:top w:val="nil"/>
              <w:left w:val="nil"/>
              <w:bottom w:val="nil"/>
              <w:right w:val="nil"/>
            </w:tcBorders>
            <w:noWrap/>
            <w:vAlign w:val="bottom"/>
            <w:hideMark/>
          </w:tcPr>
          <w:p w14:paraId="418FA8DA"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23.39</w:t>
            </w:r>
          </w:p>
        </w:tc>
        <w:tc>
          <w:tcPr>
            <w:tcW w:w="967" w:type="dxa"/>
            <w:tcBorders>
              <w:top w:val="nil"/>
              <w:left w:val="nil"/>
              <w:bottom w:val="nil"/>
              <w:right w:val="nil"/>
            </w:tcBorders>
            <w:noWrap/>
            <w:vAlign w:val="bottom"/>
            <w:hideMark/>
          </w:tcPr>
          <w:p w14:paraId="3F4D9B32" w14:textId="77777777" w:rsidR="0020558D" w:rsidRPr="00057628" w:rsidRDefault="0020558D">
            <w:pPr>
              <w:jc w:val="right"/>
              <w:rPr>
                <w:rFonts w:ascii="Aptos" w:hAnsi="Aptos" w:cs="Lucida Grande"/>
                <w:color w:val="006100"/>
                <w:sz w:val="16"/>
                <w:szCs w:val="16"/>
              </w:rPr>
            </w:pPr>
            <w:r w:rsidRPr="00057628">
              <w:rPr>
                <w:rFonts w:ascii="Aptos" w:hAnsi="Aptos" w:cs="Lucida Grande"/>
                <w:color w:val="006100"/>
                <w:sz w:val="16"/>
                <w:szCs w:val="16"/>
              </w:rPr>
              <w:t>0.00</w:t>
            </w:r>
          </w:p>
        </w:tc>
        <w:tc>
          <w:tcPr>
            <w:tcW w:w="967" w:type="dxa"/>
            <w:tcBorders>
              <w:top w:val="nil"/>
              <w:left w:val="nil"/>
              <w:bottom w:val="nil"/>
              <w:right w:val="nil"/>
            </w:tcBorders>
            <w:noWrap/>
            <w:vAlign w:val="bottom"/>
            <w:hideMark/>
          </w:tcPr>
          <w:p w14:paraId="1F47AB80"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-16.36</w:t>
            </w:r>
          </w:p>
        </w:tc>
        <w:tc>
          <w:tcPr>
            <w:tcW w:w="967" w:type="dxa"/>
            <w:tcBorders>
              <w:top w:val="nil"/>
              <w:left w:val="nil"/>
              <w:bottom w:val="nil"/>
              <w:right w:val="nil"/>
            </w:tcBorders>
            <w:noWrap/>
            <w:vAlign w:val="bottom"/>
            <w:hideMark/>
          </w:tcPr>
          <w:p w14:paraId="1B8B1B47"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0.00</w:t>
            </w:r>
          </w:p>
        </w:tc>
        <w:tc>
          <w:tcPr>
            <w:tcW w:w="968" w:type="dxa"/>
            <w:tcBorders>
              <w:top w:val="nil"/>
              <w:left w:val="nil"/>
              <w:bottom w:val="nil"/>
              <w:right w:val="nil"/>
            </w:tcBorders>
            <w:noWrap/>
            <w:vAlign w:val="bottom"/>
            <w:hideMark/>
          </w:tcPr>
          <w:p w14:paraId="42A23B19" w14:textId="77777777" w:rsidR="0020558D" w:rsidRPr="00057628" w:rsidRDefault="0020558D">
            <w:pPr>
              <w:jc w:val="right"/>
              <w:rPr>
                <w:rFonts w:ascii="Aptos" w:hAnsi="Aptos" w:cs="Lucida Grande"/>
                <w:color w:val="000000"/>
                <w:sz w:val="16"/>
                <w:szCs w:val="16"/>
              </w:rPr>
            </w:pPr>
            <w:r w:rsidRPr="00057628">
              <w:rPr>
                <w:rFonts w:ascii="Aptos" w:hAnsi="Aptos" w:cs="Lucida Grande"/>
                <w:color w:val="000000"/>
                <w:sz w:val="16"/>
                <w:szCs w:val="16"/>
              </w:rPr>
              <w:t>0.98</w:t>
            </w:r>
          </w:p>
        </w:tc>
      </w:tr>
    </w:tbl>
    <w:p w14:paraId="123C1A5B" w14:textId="0188CF8F" w:rsidR="0020558D" w:rsidRDefault="0020558D"/>
    <w:sectPr w:rsidR="002055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E606D" w14:textId="77777777" w:rsidR="00C119F8" w:rsidRDefault="00C119F8" w:rsidP="00C33159">
      <w:r>
        <w:separator/>
      </w:r>
    </w:p>
  </w:endnote>
  <w:endnote w:type="continuationSeparator" w:id="0">
    <w:p w14:paraId="6642FF14" w14:textId="77777777" w:rsidR="00C119F8" w:rsidRDefault="00C119F8" w:rsidP="00C33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Narrow">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0D3EE" w14:textId="77777777" w:rsidR="00C119F8" w:rsidRDefault="00C119F8" w:rsidP="00C33159">
      <w:r>
        <w:separator/>
      </w:r>
    </w:p>
  </w:footnote>
  <w:footnote w:type="continuationSeparator" w:id="0">
    <w:p w14:paraId="15EF010B" w14:textId="77777777" w:rsidR="00C119F8" w:rsidRDefault="00C119F8" w:rsidP="00C33159">
      <w:r>
        <w:continuationSeparator/>
      </w:r>
    </w:p>
  </w:footnote>
  <w:footnote w:id="1">
    <w:p w14:paraId="5D8A3B3E" w14:textId="306E7982" w:rsidR="000578F5" w:rsidRPr="00886757" w:rsidRDefault="000578F5">
      <w:pPr>
        <w:pStyle w:val="FootnoteText"/>
        <w:rPr>
          <w:rFonts w:asciiTheme="minorHAnsi" w:hAnsiTheme="minorHAnsi"/>
        </w:rPr>
      </w:pPr>
      <w:r>
        <w:rPr>
          <w:rStyle w:val="FootnoteReference"/>
        </w:rPr>
        <w:footnoteRef/>
      </w:r>
      <w:r>
        <w:t xml:space="preserve"> </w:t>
      </w:r>
      <w:r w:rsidRPr="00886757">
        <w:rPr>
          <w:rFonts w:asciiTheme="minorHAnsi" w:hAnsiTheme="minorHAnsi"/>
          <w:bCs/>
        </w:rPr>
        <w:t>https://www.arc.gov.au/sites/default/files/2022-07/era_ei_2018_submission_guidelines_0.pdf</w:t>
      </w:r>
    </w:p>
  </w:footnote>
  <w:footnote w:id="2">
    <w:p w14:paraId="0A590F6E" w14:textId="611FCCB5" w:rsidR="00886757" w:rsidRDefault="00886757">
      <w:pPr>
        <w:pStyle w:val="FootnoteText"/>
      </w:pPr>
      <w:r w:rsidRPr="00886757">
        <w:rPr>
          <w:rStyle w:val="FootnoteReference"/>
          <w:rFonts w:asciiTheme="minorHAnsi" w:hAnsiTheme="minorHAnsi"/>
        </w:rPr>
        <w:footnoteRef/>
      </w:r>
      <w:r w:rsidRPr="00886757">
        <w:rPr>
          <w:rFonts w:asciiTheme="minorHAnsi" w:hAnsiTheme="minorHAnsi"/>
        </w:rPr>
        <w:t xml:space="preserve"> https://2021.ref.ac.uk/media/1447/ref-2019_01-guidance-on-submissions.pdf</w:t>
      </w:r>
    </w:p>
  </w:footnote>
  <w:footnote w:id="3">
    <w:p w14:paraId="6D8A7F45" w14:textId="01599D24" w:rsidR="00886757" w:rsidRDefault="00886757">
      <w:pPr>
        <w:pStyle w:val="FootnoteText"/>
      </w:pPr>
      <w:r>
        <w:rPr>
          <w:rStyle w:val="FootnoteReference"/>
        </w:rPr>
        <w:footnoteRef/>
      </w:r>
      <w:r>
        <w:t xml:space="preserve"> </w:t>
      </w:r>
      <w:r w:rsidRPr="00886757">
        <w:t>https://www.ugc.edu.hk/doc/eng/ugc/rae/2020/gn_jul18.pdf#page=19.78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01CCF"/>
    <w:multiLevelType w:val="hybridMultilevel"/>
    <w:tmpl w:val="D38AFEB6"/>
    <w:lvl w:ilvl="0" w:tplc="95BA9220">
      <w:numFmt w:val="bullet"/>
      <w:lvlText w:val="-"/>
      <w:lvlJc w:val="left"/>
      <w:pPr>
        <w:ind w:left="502"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8D6D5E"/>
    <w:multiLevelType w:val="hybridMultilevel"/>
    <w:tmpl w:val="188E464E"/>
    <w:lvl w:ilvl="0" w:tplc="E3EA3A62">
      <w:start w:val="10"/>
      <w:numFmt w:val="bullet"/>
      <w:lvlText w:val="-"/>
      <w:lvlJc w:val="left"/>
      <w:pPr>
        <w:ind w:left="502" w:hanging="360"/>
      </w:pPr>
      <w:rPr>
        <w:rFonts w:ascii="Aptos" w:eastAsia="Times New Roman" w:hAnsi="Aptos"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7DE918A3"/>
    <w:multiLevelType w:val="hybridMultilevel"/>
    <w:tmpl w:val="82BAAFB8"/>
    <w:lvl w:ilvl="0" w:tplc="E51274FC">
      <w:start w:val="10"/>
      <w:numFmt w:val="bullet"/>
      <w:lvlText w:val="-"/>
      <w:lvlJc w:val="left"/>
      <w:pPr>
        <w:ind w:left="502"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3109798">
    <w:abstractNumId w:val="0"/>
  </w:num>
  <w:num w:numId="2" w16cid:durableId="446001318">
    <w:abstractNumId w:val="1"/>
  </w:num>
  <w:num w:numId="3" w16cid:durableId="11688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129"/>
    <w:rsid w:val="00052652"/>
    <w:rsid w:val="00057628"/>
    <w:rsid w:val="000578F5"/>
    <w:rsid w:val="00067C76"/>
    <w:rsid w:val="000D548F"/>
    <w:rsid w:val="001251B8"/>
    <w:rsid w:val="00132876"/>
    <w:rsid w:val="001C6A4E"/>
    <w:rsid w:val="001E2573"/>
    <w:rsid w:val="00201EEB"/>
    <w:rsid w:val="0020558D"/>
    <w:rsid w:val="0024598F"/>
    <w:rsid w:val="00276710"/>
    <w:rsid w:val="00303BEA"/>
    <w:rsid w:val="003063C6"/>
    <w:rsid w:val="00337574"/>
    <w:rsid w:val="00357F3C"/>
    <w:rsid w:val="003B37A2"/>
    <w:rsid w:val="00444B6E"/>
    <w:rsid w:val="00446BEF"/>
    <w:rsid w:val="004602AC"/>
    <w:rsid w:val="00477266"/>
    <w:rsid w:val="004A313D"/>
    <w:rsid w:val="004A794A"/>
    <w:rsid w:val="004B139A"/>
    <w:rsid w:val="005A2D59"/>
    <w:rsid w:val="005E40B0"/>
    <w:rsid w:val="00614BC6"/>
    <w:rsid w:val="00624637"/>
    <w:rsid w:val="00666762"/>
    <w:rsid w:val="006C37AE"/>
    <w:rsid w:val="00703939"/>
    <w:rsid w:val="0071656A"/>
    <w:rsid w:val="00726F6E"/>
    <w:rsid w:val="00745FF7"/>
    <w:rsid w:val="00794FBC"/>
    <w:rsid w:val="007C3734"/>
    <w:rsid w:val="007E4F03"/>
    <w:rsid w:val="00833AC5"/>
    <w:rsid w:val="00864EFE"/>
    <w:rsid w:val="00872258"/>
    <w:rsid w:val="00886757"/>
    <w:rsid w:val="008B3DD7"/>
    <w:rsid w:val="008E7650"/>
    <w:rsid w:val="009D75ED"/>
    <w:rsid w:val="009E4416"/>
    <w:rsid w:val="00A30EC4"/>
    <w:rsid w:val="00A423AC"/>
    <w:rsid w:val="00A80129"/>
    <w:rsid w:val="00A85814"/>
    <w:rsid w:val="00A9306A"/>
    <w:rsid w:val="00A9685F"/>
    <w:rsid w:val="00A968F9"/>
    <w:rsid w:val="00AA5F56"/>
    <w:rsid w:val="00AC1798"/>
    <w:rsid w:val="00B60B5B"/>
    <w:rsid w:val="00C119F8"/>
    <w:rsid w:val="00C33159"/>
    <w:rsid w:val="00C60A87"/>
    <w:rsid w:val="00C612CE"/>
    <w:rsid w:val="00D03464"/>
    <w:rsid w:val="00D10D05"/>
    <w:rsid w:val="00D86F2C"/>
    <w:rsid w:val="00DE02DA"/>
    <w:rsid w:val="00E22BAC"/>
    <w:rsid w:val="00E7496C"/>
    <w:rsid w:val="00ED2523"/>
    <w:rsid w:val="00F3409E"/>
    <w:rsid w:val="00FE1E1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F0406D8"/>
  <w15:chartTrackingRefBased/>
  <w15:docId w15:val="{4D577830-CE1C-9846-9005-7ADC33E7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C76"/>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uiPriority w:val="9"/>
    <w:qFormat/>
    <w:rsid w:val="00A801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1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1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1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1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1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1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1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1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129"/>
    <w:rPr>
      <w:rFonts w:eastAsiaTheme="majorEastAsia" w:cstheme="majorBidi"/>
      <w:color w:val="272727" w:themeColor="text1" w:themeTint="D8"/>
    </w:rPr>
  </w:style>
  <w:style w:type="paragraph" w:styleId="Title">
    <w:name w:val="Title"/>
    <w:basedOn w:val="Normal"/>
    <w:next w:val="Normal"/>
    <w:link w:val="TitleChar"/>
    <w:uiPriority w:val="10"/>
    <w:qFormat/>
    <w:rsid w:val="00A801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1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1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80129"/>
    <w:rPr>
      <w:i/>
      <w:iCs/>
      <w:color w:val="404040" w:themeColor="text1" w:themeTint="BF"/>
    </w:rPr>
  </w:style>
  <w:style w:type="paragraph" w:styleId="ListParagraph">
    <w:name w:val="List Paragraph"/>
    <w:basedOn w:val="Normal"/>
    <w:uiPriority w:val="34"/>
    <w:qFormat/>
    <w:rsid w:val="00A80129"/>
    <w:pPr>
      <w:ind w:left="720"/>
      <w:contextualSpacing/>
    </w:pPr>
  </w:style>
  <w:style w:type="character" w:styleId="IntenseEmphasis">
    <w:name w:val="Intense Emphasis"/>
    <w:basedOn w:val="DefaultParagraphFont"/>
    <w:uiPriority w:val="21"/>
    <w:qFormat/>
    <w:rsid w:val="00A80129"/>
    <w:rPr>
      <w:i/>
      <w:iCs/>
      <w:color w:val="0F4761" w:themeColor="accent1" w:themeShade="BF"/>
    </w:rPr>
  </w:style>
  <w:style w:type="paragraph" w:styleId="IntenseQuote">
    <w:name w:val="Intense Quote"/>
    <w:basedOn w:val="Normal"/>
    <w:next w:val="Normal"/>
    <w:link w:val="IntenseQuoteChar"/>
    <w:uiPriority w:val="30"/>
    <w:qFormat/>
    <w:rsid w:val="00A801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129"/>
    <w:rPr>
      <w:i/>
      <w:iCs/>
      <w:color w:val="0F4761" w:themeColor="accent1" w:themeShade="BF"/>
    </w:rPr>
  </w:style>
  <w:style w:type="character" w:styleId="IntenseReference">
    <w:name w:val="Intense Reference"/>
    <w:basedOn w:val="DefaultParagraphFont"/>
    <w:uiPriority w:val="32"/>
    <w:qFormat/>
    <w:rsid w:val="00A80129"/>
    <w:rPr>
      <w:b/>
      <w:bCs/>
      <w:smallCaps/>
      <w:color w:val="0F4761" w:themeColor="accent1" w:themeShade="BF"/>
      <w:spacing w:val="5"/>
    </w:rPr>
  </w:style>
  <w:style w:type="table" w:styleId="TableGrid">
    <w:name w:val="Table Grid"/>
    <w:basedOn w:val="TableNormal"/>
    <w:uiPriority w:val="39"/>
    <w:rsid w:val="00A80129"/>
    <w:rPr>
      <w:rFonts w:ascii="Arial" w:eastAsia="Arial" w:hAnsi="Arial" w:cs="Arial"/>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3159"/>
    <w:rPr>
      <w:sz w:val="16"/>
      <w:szCs w:val="16"/>
    </w:rPr>
  </w:style>
  <w:style w:type="paragraph" w:styleId="FootnoteText">
    <w:name w:val="footnote text"/>
    <w:basedOn w:val="Normal"/>
    <w:link w:val="FootnoteTextChar"/>
    <w:uiPriority w:val="99"/>
    <w:semiHidden/>
    <w:unhideWhenUsed/>
    <w:rsid w:val="00C33159"/>
    <w:rPr>
      <w:sz w:val="20"/>
      <w:szCs w:val="20"/>
    </w:rPr>
  </w:style>
  <w:style w:type="character" w:customStyle="1" w:styleId="FootnoteTextChar">
    <w:name w:val="Footnote Text Char"/>
    <w:basedOn w:val="DefaultParagraphFont"/>
    <w:link w:val="FootnoteText"/>
    <w:uiPriority w:val="99"/>
    <w:semiHidden/>
    <w:rsid w:val="00C33159"/>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C33159"/>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lang w:eastAsia="en-GB"/>
      <w14:ligatures w14:val="none"/>
    </w:rPr>
  </w:style>
  <w:style w:type="character" w:styleId="Hyperlink">
    <w:name w:val="Hyperlink"/>
    <w:basedOn w:val="DefaultParagraphFont"/>
    <w:uiPriority w:val="99"/>
    <w:unhideWhenUsed/>
    <w:rsid w:val="000578F5"/>
    <w:rPr>
      <w:color w:val="467886" w:themeColor="hyperlink"/>
      <w:u w:val="single"/>
    </w:rPr>
  </w:style>
  <w:style w:type="character" w:styleId="UnresolvedMention">
    <w:name w:val="Unresolved Mention"/>
    <w:basedOn w:val="DefaultParagraphFont"/>
    <w:uiPriority w:val="99"/>
    <w:semiHidden/>
    <w:unhideWhenUsed/>
    <w:rsid w:val="000578F5"/>
    <w:rPr>
      <w:color w:val="605E5C"/>
      <w:shd w:val="clear" w:color="auto" w:fill="E1DFDD"/>
    </w:rPr>
  </w:style>
  <w:style w:type="character" w:styleId="FollowedHyperlink">
    <w:name w:val="FollowedHyperlink"/>
    <w:basedOn w:val="DefaultParagraphFont"/>
    <w:uiPriority w:val="99"/>
    <w:semiHidden/>
    <w:unhideWhenUsed/>
    <w:rsid w:val="000578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07108">
      <w:bodyDiv w:val="1"/>
      <w:marLeft w:val="0"/>
      <w:marRight w:val="0"/>
      <w:marTop w:val="0"/>
      <w:marBottom w:val="0"/>
      <w:divBdr>
        <w:top w:val="none" w:sz="0" w:space="0" w:color="auto"/>
        <w:left w:val="none" w:sz="0" w:space="0" w:color="auto"/>
        <w:bottom w:val="none" w:sz="0" w:space="0" w:color="auto"/>
        <w:right w:val="none" w:sz="0" w:space="0" w:color="auto"/>
      </w:divBdr>
    </w:div>
    <w:div w:id="1005088768">
      <w:bodyDiv w:val="1"/>
      <w:marLeft w:val="0"/>
      <w:marRight w:val="0"/>
      <w:marTop w:val="0"/>
      <w:marBottom w:val="0"/>
      <w:divBdr>
        <w:top w:val="none" w:sz="0" w:space="0" w:color="auto"/>
        <w:left w:val="none" w:sz="0" w:space="0" w:color="auto"/>
        <w:bottom w:val="none" w:sz="0" w:space="0" w:color="auto"/>
        <w:right w:val="none" w:sz="0" w:space="0" w:color="auto"/>
      </w:divBdr>
    </w:div>
    <w:div w:id="1161965984">
      <w:bodyDiv w:val="1"/>
      <w:marLeft w:val="0"/>
      <w:marRight w:val="0"/>
      <w:marTop w:val="0"/>
      <w:marBottom w:val="0"/>
      <w:divBdr>
        <w:top w:val="none" w:sz="0" w:space="0" w:color="auto"/>
        <w:left w:val="none" w:sz="0" w:space="0" w:color="auto"/>
        <w:bottom w:val="none" w:sz="0" w:space="0" w:color="auto"/>
        <w:right w:val="none" w:sz="0" w:space="0" w:color="auto"/>
      </w:divBdr>
      <w:divsChild>
        <w:div w:id="555774228">
          <w:marLeft w:val="0"/>
          <w:marRight w:val="0"/>
          <w:marTop w:val="0"/>
          <w:marBottom w:val="0"/>
          <w:divBdr>
            <w:top w:val="none" w:sz="0" w:space="0" w:color="auto"/>
            <w:left w:val="none" w:sz="0" w:space="0" w:color="auto"/>
            <w:bottom w:val="none" w:sz="0" w:space="0" w:color="auto"/>
            <w:right w:val="none" w:sz="0" w:space="0" w:color="auto"/>
          </w:divBdr>
          <w:divsChild>
            <w:div w:id="1264728729">
              <w:marLeft w:val="0"/>
              <w:marRight w:val="0"/>
              <w:marTop w:val="0"/>
              <w:marBottom w:val="0"/>
              <w:divBdr>
                <w:top w:val="none" w:sz="0" w:space="0" w:color="auto"/>
                <w:left w:val="none" w:sz="0" w:space="0" w:color="auto"/>
                <w:bottom w:val="none" w:sz="0" w:space="0" w:color="auto"/>
                <w:right w:val="none" w:sz="0" w:space="0" w:color="auto"/>
              </w:divBdr>
              <w:divsChild>
                <w:div w:id="107427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23820">
      <w:bodyDiv w:val="1"/>
      <w:marLeft w:val="0"/>
      <w:marRight w:val="0"/>
      <w:marTop w:val="0"/>
      <w:marBottom w:val="0"/>
      <w:divBdr>
        <w:top w:val="none" w:sz="0" w:space="0" w:color="auto"/>
        <w:left w:val="none" w:sz="0" w:space="0" w:color="auto"/>
        <w:bottom w:val="none" w:sz="0" w:space="0" w:color="auto"/>
        <w:right w:val="none" w:sz="0" w:space="0" w:color="auto"/>
      </w:divBdr>
    </w:div>
    <w:div w:id="1275794500">
      <w:bodyDiv w:val="1"/>
      <w:marLeft w:val="0"/>
      <w:marRight w:val="0"/>
      <w:marTop w:val="0"/>
      <w:marBottom w:val="0"/>
      <w:divBdr>
        <w:top w:val="none" w:sz="0" w:space="0" w:color="auto"/>
        <w:left w:val="none" w:sz="0" w:space="0" w:color="auto"/>
        <w:bottom w:val="none" w:sz="0" w:space="0" w:color="auto"/>
        <w:right w:val="none" w:sz="0" w:space="0" w:color="auto"/>
      </w:divBdr>
    </w:div>
    <w:div w:id="195940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9C65E-A306-1140-BC9B-F3F77945A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5359</Words>
  <Characters>32265</Characters>
  <Application>Microsoft Office Word</Application>
  <DocSecurity>0</DocSecurity>
  <Lines>441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Williams</dc:creator>
  <cp:keywords/>
  <dc:description/>
  <cp:lastModifiedBy>Anonymous</cp:lastModifiedBy>
  <cp:revision>5</cp:revision>
  <dcterms:created xsi:type="dcterms:W3CDTF">2025-08-31T06:16:00Z</dcterms:created>
  <dcterms:modified xsi:type="dcterms:W3CDTF">2025-09-04T08:47:00Z</dcterms:modified>
</cp:coreProperties>
</file>