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D1D34" w14:textId="77777777" w:rsidR="001F28B8" w:rsidRDefault="00594045" w:rsidP="001F28B8">
      <w:pPr>
        <w:pStyle w:val="Heading1"/>
      </w:pPr>
      <w:r w:rsidRPr="004C0403">
        <w:t xml:space="preserve">Supplementary material </w:t>
      </w:r>
    </w:p>
    <w:p w14:paraId="33A56B2A" w14:textId="59464231" w:rsidR="001F28B8" w:rsidRPr="001F28B8" w:rsidRDefault="00840E3A" w:rsidP="001F28B8">
      <w:pPr>
        <w:pStyle w:val="Heading1"/>
        <w:spacing w:before="0" w:after="0"/>
        <w:rPr>
          <w:rFonts w:ascii="Times New Roman" w:hAnsi="Times New Roman" w:cs="Times New Roman"/>
          <w:color w:val="000000" w:themeColor="text1"/>
          <w:sz w:val="22"/>
          <w:szCs w:val="22"/>
        </w:rPr>
      </w:pPr>
      <w:r w:rsidRPr="001F28B8">
        <w:rPr>
          <w:rFonts w:ascii="Times New Roman" w:hAnsi="Times New Roman" w:cs="Times New Roman"/>
          <w:color w:val="000000" w:themeColor="text1"/>
          <w:sz w:val="22"/>
          <w:szCs w:val="22"/>
        </w:rPr>
        <w:t xml:space="preserve">Belonging to Yanou et al. (2024). The hybridisation, resilience, and loss of local knowledge and natural resource management in Zambia. </w:t>
      </w:r>
      <w:r w:rsidRPr="001F28B8">
        <w:rPr>
          <w:rFonts w:ascii="Times New Roman" w:hAnsi="Times New Roman" w:cs="Times New Roman"/>
          <w:i/>
          <w:iCs/>
          <w:color w:val="000000" w:themeColor="text1"/>
          <w:sz w:val="22"/>
          <w:szCs w:val="22"/>
        </w:rPr>
        <w:t>Human Ecology</w:t>
      </w:r>
      <w:r w:rsidRPr="001F28B8">
        <w:rPr>
          <w:rFonts w:ascii="Times New Roman" w:hAnsi="Times New Roman" w:cs="Times New Roman"/>
          <w:color w:val="000000" w:themeColor="text1"/>
          <w:sz w:val="22"/>
          <w:szCs w:val="22"/>
        </w:rPr>
        <w:t>.</w:t>
      </w:r>
      <w:r w:rsidR="001F28B8" w:rsidRPr="001F28B8">
        <w:rPr>
          <w:rFonts w:ascii="Times New Roman" w:eastAsia="Times New Roman" w:hAnsi="Times New Roman" w:cs="Times New Roman"/>
          <w:color w:val="000000" w:themeColor="text1"/>
          <w:sz w:val="8"/>
          <w:szCs w:val="8"/>
          <w:lang w:eastAsia="en-GB"/>
        </w:rPr>
        <w:t xml:space="preserve"> </w:t>
      </w:r>
      <w:r w:rsidR="001F28B8">
        <w:rPr>
          <w:rFonts w:ascii="Times New Roman" w:eastAsia="Times New Roman" w:hAnsi="Times New Roman" w:cs="Times New Roman"/>
          <w:color w:val="000000" w:themeColor="text1"/>
          <w:sz w:val="8"/>
          <w:szCs w:val="8"/>
          <w:lang w:eastAsia="en-GB"/>
        </w:rPr>
        <w:t xml:space="preserve"> </w:t>
      </w:r>
      <w:r w:rsidR="001F28B8" w:rsidRPr="001F28B8">
        <w:rPr>
          <w:rFonts w:ascii="Times New Roman" w:hAnsi="Times New Roman" w:cs="Times New Roman"/>
          <w:color w:val="000000" w:themeColor="text1"/>
          <w:sz w:val="22"/>
          <w:szCs w:val="22"/>
          <w:lang w:val="en-GB"/>
        </w:rPr>
        <w:t xml:space="preserve">DOI: </w:t>
      </w:r>
      <w:hyperlink r:id="rId7" w:history="1">
        <w:r w:rsidR="001F28B8" w:rsidRPr="001F28B8">
          <w:rPr>
            <w:rStyle w:val="Hyperlink"/>
            <w:rFonts w:ascii="Times New Roman" w:hAnsi="Times New Roman" w:cs="Times New Roman"/>
            <w:sz w:val="22"/>
            <w:szCs w:val="22"/>
            <w:lang w:val="en-GB"/>
          </w:rPr>
          <w:t>10.1007/s10745-024-00545-x</w:t>
        </w:r>
      </w:hyperlink>
      <w:r w:rsidR="001F28B8">
        <w:rPr>
          <w:rFonts w:ascii="Times New Roman" w:hAnsi="Times New Roman" w:cs="Times New Roman"/>
          <w:color w:val="000000" w:themeColor="text1"/>
          <w:sz w:val="22"/>
          <w:szCs w:val="22"/>
          <w:lang w:val="en-GB"/>
        </w:rPr>
        <w:t xml:space="preserve"> </w:t>
      </w:r>
    </w:p>
    <w:p w14:paraId="0560FBA8" w14:textId="6C0CF2B6" w:rsidR="00840E3A" w:rsidRDefault="00840E3A" w:rsidP="00840E3A">
      <w:pPr>
        <w:rPr>
          <w:lang w:val="en-US"/>
        </w:rPr>
      </w:pPr>
    </w:p>
    <w:p w14:paraId="26F912F6" w14:textId="77777777" w:rsidR="00840E3A" w:rsidRPr="00840E3A" w:rsidRDefault="00840E3A" w:rsidP="00840E3A">
      <w:pPr>
        <w:rPr>
          <w:lang w:val="en-US"/>
        </w:rPr>
      </w:pPr>
    </w:p>
    <w:p w14:paraId="44ED2EC5" w14:textId="77777777" w:rsidR="00594045" w:rsidRPr="00840E3A" w:rsidRDefault="00594045" w:rsidP="00840E3A">
      <w:pPr>
        <w:keepNext/>
        <w:keepLines/>
        <w:outlineLvl w:val="0"/>
        <w:rPr>
          <w:rFonts w:cs="Times New Roman"/>
          <w:b/>
          <w:bCs/>
          <w:szCs w:val="22"/>
        </w:rPr>
      </w:pPr>
      <w:bookmarkStart w:id="0" w:name="_Hlk179241024"/>
      <w:r w:rsidRPr="00840E3A">
        <w:rPr>
          <w:rFonts w:cs="Times New Roman"/>
          <w:b/>
          <w:bCs/>
          <w:szCs w:val="22"/>
        </w:rPr>
        <w:t xml:space="preserve">Table S1. </w:t>
      </w:r>
      <w:bookmarkEnd w:id="0"/>
      <w:r w:rsidRPr="00840E3A">
        <w:rPr>
          <w:rFonts w:cs="Times New Roman"/>
          <w:szCs w:val="22"/>
        </w:rPr>
        <w:t>Principles of integrated landscape approaches according to Sayer et al. (2013)</w:t>
      </w:r>
    </w:p>
    <w:tbl>
      <w:tblPr>
        <w:tblStyle w:val="TableGrid"/>
        <w:tblW w:w="8965" w:type="dxa"/>
        <w:tblInd w:w="-5" w:type="dxa"/>
        <w:tblBorders>
          <w:left w:val="none" w:sz="0" w:space="0" w:color="auto"/>
          <w:right w:val="none" w:sz="0" w:space="0" w:color="auto"/>
        </w:tblBorders>
        <w:tblLook w:val="04A0" w:firstRow="1" w:lastRow="0" w:firstColumn="1" w:lastColumn="0" w:noHBand="0" w:noVBand="1"/>
      </w:tblPr>
      <w:tblGrid>
        <w:gridCol w:w="4395"/>
        <w:gridCol w:w="4570"/>
      </w:tblGrid>
      <w:tr w:rsidR="00594045" w:rsidRPr="00504902" w14:paraId="4E2ECF70" w14:textId="77777777" w:rsidTr="000332FD">
        <w:trPr>
          <w:trHeight w:val="304"/>
        </w:trPr>
        <w:tc>
          <w:tcPr>
            <w:tcW w:w="8965" w:type="dxa"/>
            <w:gridSpan w:val="2"/>
            <w:shd w:val="clear" w:color="auto" w:fill="auto"/>
          </w:tcPr>
          <w:p w14:paraId="5A28115C" w14:textId="77777777" w:rsidR="00594045" w:rsidRPr="00504902" w:rsidRDefault="00594045" w:rsidP="000332FD">
            <w:pPr>
              <w:pStyle w:val="Tableheadingcentred"/>
              <w:keepNext/>
              <w:keepLines/>
              <w:rPr>
                <w:rFonts w:cs="Times New Roman"/>
              </w:rPr>
            </w:pPr>
            <w:r w:rsidRPr="00504902">
              <w:rPr>
                <w:rFonts w:cs="Times New Roman"/>
              </w:rPr>
              <w:t>Integrated Landscape Approaches</w:t>
            </w:r>
          </w:p>
        </w:tc>
      </w:tr>
      <w:tr w:rsidR="00594045" w:rsidRPr="00504902" w14:paraId="16BD32AE" w14:textId="77777777" w:rsidTr="000332FD">
        <w:trPr>
          <w:trHeight w:val="304"/>
        </w:trPr>
        <w:tc>
          <w:tcPr>
            <w:tcW w:w="4395" w:type="dxa"/>
            <w:shd w:val="clear" w:color="auto" w:fill="auto"/>
          </w:tcPr>
          <w:p w14:paraId="74D8CD6E" w14:textId="77777777" w:rsidR="00594045" w:rsidRPr="00504902" w:rsidRDefault="00594045" w:rsidP="000332FD">
            <w:pPr>
              <w:pStyle w:val="Tableheadingcentred"/>
              <w:keepNext/>
              <w:keepLines/>
              <w:rPr>
                <w:rFonts w:cs="Times New Roman"/>
              </w:rPr>
            </w:pPr>
            <w:r w:rsidRPr="00504902">
              <w:rPr>
                <w:rFonts w:cs="Times New Roman"/>
              </w:rPr>
              <w:t>Principles</w:t>
            </w:r>
          </w:p>
        </w:tc>
        <w:tc>
          <w:tcPr>
            <w:tcW w:w="4570" w:type="dxa"/>
            <w:shd w:val="clear" w:color="auto" w:fill="auto"/>
          </w:tcPr>
          <w:p w14:paraId="3C4DFBAF" w14:textId="77777777" w:rsidR="00594045" w:rsidRPr="00504902" w:rsidRDefault="00594045" w:rsidP="000332FD">
            <w:pPr>
              <w:pStyle w:val="Tableheadingcentred"/>
              <w:keepNext/>
              <w:keepLines/>
              <w:rPr>
                <w:rFonts w:cs="Times New Roman"/>
              </w:rPr>
            </w:pPr>
            <w:r w:rsidRPr="00504902">
              <w:rPr>
                <w:rFonts w:cs="Times New Roman"/>
              </w:rPr>
              <w:t>Description</w:t>
            </w:r>
          </w:p>
        </w:tc>
      </w:tr>
      <w:tr w:rsidR="00594045" w:rsidRPr="00504902" w14:paraId="58E2619E" w14:textId="77777777" w:rsidTr="000332FD">
        <w:trPr>
          <w:trHeight w:val="599"/>
        </w:trPr>
        <w:tc>
          <w:tcPr>
            <w:tcW w:w="4395" w:type="dxa"/>
            <w:shd w:val="clear" w:color="auto" w:fill="auto"/>
          </w:tcPr>
          <w:p w14:paraId="734E0956" w14:textId="77777777" w:rsidR="00594045" w:rsidRPr="00504902" w:rsidRDefault="00594045" w:rsidP="000332FD">
            <w:pPr>
              <w:pStyle w:val="Tabetextleft"/>
              <w:keepNext/>
              <w:keepLines/>
              <w:jc w:val="left"/>
              <w:rPr>
                <w:rFonts w:cs="Times New Roman"/>
              </w:rPr>
            </w:pPr>
            <w:bookmarkStart w:id="1" w:name="_Hlk152981618"/>
            <w:r w:rsidRPr="00504902">
              <w:rPr>
                <w:rFonts w:cs="Times New Roman"/>
                <w:i/>
                <w:iCs/>
              </w:rPr>
              <w:t>Principle 1.</w:t>
            </w:r>
            <w:r w:rsidRPr="00504902">
              <w:rPr>
                <w:rFonts w:cs="Times New Roman"/>
              </w:rPr>
              <w:t xml:space="preserve"> Continual learning and adaptive management </w:t>
            </w:r>
          </w:p>
          <w:p w14:paraId="13C91710" w14:textId="77777777" w:rsidR="00594045" w:rsidRPr="00504902" w:rsidRDefault="00594045" w:rsidP="000332FD">
            <w:pPr>
              <w:pStyle w:val="Tabetextleft"/>
              <w:keepNext/>
              <w:keepLines/>
              <w:jc w:val="left"/>
              <w:rPr>
                <w:rFonts w:cs="Times New Roman"/>
              </w:rPr>
            </w:pPr>
          </w:p>
        </w:tc>
        <w:tc>
          <w:tcPr>
            <w:tcW w:w="4570" w:type="dxa"/>
            <w:shd w:val="clear" w:color="auto" w:fill="auto"/>
          </w:tcPr>
          <w:p w14:paraId="24868D2B" w14:textId="77777777" w:rsidR="00594045" w:rsidRPr="00504902" w:rsidRDefault="00594045" w:rsidP="000332FD">
            <w:pPr>
              <w:pStyle w:val="Tabetextleft"/>
              <w:keepNext/>
              <w:keepLines/>
              <w:jc w:val="left"/>
              <w:rPr>
                <w:rFonts w:cs="Times New Roman"/>
              </w:rPr>
            </w:pPr>
            <w:r w:rsidRPr="00504902">
              <w:rPr>
                <w:rFonts w:cs="Times New Roman"/>
              </w:rPr>
              <w:t xml:space="preserve">“(...)changes in landscape attributes must inform decision-making. Learning from outcomes can improve management.” </w:t>
            </w:r>
            <w:sdt>
              <w:sdtPr>
                <w:rPr>
                  <w:rFonts w:cs="Times New Roman"/>
                  <w:color w:val="000000"/>
                </w:rPr>
                <w:tag w:val="MENDELEY_CITATION_v3_eyJjaXRhdGlvbklEIjoiTUVOREVMRVlfQ0lUQVRJT05fMWY1YTU0MTgtYTg5My00ODFmLWJhNjYtMzQ3NjVmODE4YTA2IiwicHJvcGVydGllcyI6eyJub3RlSW5kZXgiOjB9LCJpc0VkaXRlZCI6ZmFsc2UsIm1hbnVhbE92ZXJyaWRlIjp7ImlzTWFudWFsbHlPdmVycmlkZGVuIjpmYWxzZSwiY2l0ZXByb2NUZXh0IjoiKFNheWVyIGV0IGFsLiAyMDEzLCBwLiA4MzUx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SJ9XX0="/>
                <w:id w:val="196587045"/>
                <w:placeholder>
                  <w:docPart w:val="127767CC4048CC418FD16D6766A5CB93"/>
                </w:placeholder>
              </w:sdtPr>
              <w:sdtContent>
                <w:r w:rsidRPr="00504902">
                  <w:rPr>
                    <w:rFonts w:cs="Times New Roman"/>
                    <w:color w:val="000000"/>
                  </w:rPr>
                  <w:t>(Sayer et al. 2013, p. 8351)</w:t>
                </w:r>
              </w:sdtContent>
            </w:sdt>
          </w:p>
        </w:tc>
      </w:tr>
      <w:tr w:rsidR="00594045" w:rsidRPr="00504902" w14:paraId="2E2ECFF3" w14:textId="77777777" w:rsidTr="000332FD">
        <w:trPr>
          <w:trHeight w:val="304"/>
        </w:trPr>
        <w:tc>
          <w:tcPr>
            <w:tcW w:w="4395" w:type="dxa"/>
            <w:shd w:val="clear" w:color="auto" w:fill="auto"/>
          </w:tcPr>
          <w:p w14:paraId="7FC7D0AC" w14:textId="77777777" w:rsidR="00594045" w:rsidRPr="00504902" w:rsidRDefault="00594045" w:rsidP="000332FD">
            <w:pPr>
              <w:pStyle w:val="Tabetextleft"/>
              <w:keepNext/>
              <w:keepLines/>
              <w:jc w:val="left"/>
              <w:rPr>
                <w:rFonts w:cs="Times New Roman"/>
              </w:rPr>
            </w:pPr>
            <w:r w:rsidRPr="00504902">
              <w:rPr>
                <w:rFonts w:cs="Times New Roman"/>
                <w:i/>
                <w:iCs/>
              </w:rPr>
              <w:t>Principle 2</w:t>
            </w:r>
            <w:r w:rsidRPr="00504902">
              <w:rPr>
                <w:rFonts w:cs="Times New Roman"/>
              </w:rPr>
              <w:t>. Common concern entry point</w:t>
            </w:r>
          </w:p>
          <w:p w14:paraId="2F9D545D" w14:textId="77777777" w:rsidR="00594045" w:rsidRPr="00504902" w:rsidRDefault="00594045" w:rsidP="000332FD">
            <w:pPr>
              <w:pStyle w:val="Tabetextleft"/>
              <w:keepNext/>
              <w:keepLines/>
              <w:jc w:val="left"/>
              <w:rPr>
                <w:rFonts w:cs="Times New Roman"/>
              </w:rPr>
            </w:pPr>
          </w:p>
        </w:tc>
        <w:tc>
          <w:tcPr>
            <w:tcW w:w="4570" w:type="dxa"/>
            <w:shd w:val="clear" w:color="auto" w:fill="auto"/>
          </w:tcPr>
          <w:p w14:paraId="41BA539E" w14:textId="77777777" w:rsidR="00594045" w:rsidRPr="00504902" w:rsidRDefault="00594045" w:rsidP="000332FD">
            <w:pPr>
              <w:pStyle w:val="Tabetextleft"/>
              <w:keepNext/>
              <w:keepLines/>
              <w:jc w:val="left"/>
              <w:rPr>
                <w:rFonts w:cs="Times New Roman"/>
              </w:rPr>
            </w:pPr>
            <w:r w:rsidRPr="00504902">
              <w:rPr>
                <w:rFonts w:cs="Times New Roman"/>
              </w:rPr>
              <w:t>“Each stakeholder will only join the process</w:t>
            </w:r>
          </w:p>
          <w:p w14:paraId="2426BA74" w14:textId="77777777" w:rsidR="00594045" w:rsidRPr="00504902" w:rsidRDefault="00594045" w:rsidP="000332FD">
            <w:pPr>
              <w:pStyle w:val="Tabetextleft"/>
              <w:keepNext/>
              <w:keepLines/>
              <w:jc w:val="left"/>
              <w:rPr>
                <w:rFonts w:cs="Times New Roman"/>
              </w:rPr>
            </w:pPr>
            <w:r w:rsidRPr="00504902">
              <w:rPr>
                <w:rFonts w:cs="Times New Roman"/>
              </w:rPr>
              <w:t>if they judge it to be in their interest. (...)The process will build the confidence and the trust needed to address further issues.” The process will build the confidence and the trust needed to address</w:t>
            </w:r>
          </w:p>
          <w:p w14:paraId="7CCBB6C0" w14:textId="77777777" w:rsidR="00594045" w:rsidRPr="00504902" w:rsidRDefault="00594045" w:rsidP="000332FD">
            <w:pPr>
              <w:pStyle w:val="Tabetextleft"/>
              <w:keepNext/>
              <w:keepLines/>
              <w:jc w:val="left"/>
              <w:rPr>
                <w:rFonts w:cs="Times New Roman"/>
              </w:rPr>
            </w:pPr>
            <w:r w:rsidRPr="00504902">
              <w:rPr>
                <w:rFonts w:cs="Times New Roman"/>
              </w:rPr>
              <w:t xml:space="preserve">further issues” </w:t>
            </w:r>
            <w:sdt>
              <w:sdtPr>
                <w:rPr>
                  <w:rFonts w:cs="Times New Roman"/>
                  <w:color w:val="000000"/>
                </w:rPr>
                <w:tag w:val="MENDELEY_CITATION_v3_eyJjaXRhdGlvbklEIjoiTUVOREVMRVlfQ0lUQVRJT05fNTE1ZmVjNzQtNTRlOC00NjVhLThkNzYtZTYwMTMwOTQ1NDFiIiwicHJvcGVydGllcyI6eyJub3RlSW5kZXgiOjB9LCJpc0VkaXRlZCI6ZmFsc2UsIm1hbnVhbE92ZXJyaWRlIjp7ImlzTWFudWFsbHlPdmVycmlkZGVuIjpmYWxzZSwiY2l0ZXByb2NUZXh0IjoiKFNheWVyIGV0IGFsLiAyMDEzLCBwLiA4MzUx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SJ9XX0="/>
                <w:id w:val="1968233094"/>
                <w:placeholder>
                  <w:docPart w:val="0D9129D0C2181E4197E2297F68CB986B"/>
                </w:placeholder>
              </w:sdtPr>
              <w:sdtContent>
                <w:r w:rsidRPr="00504902">
                  <w:rPr>
                    <w:rFonts w:cs="Times New Roman"/>
                    <w:color w:val="000000"/>
                  </w:rPr>
                  <w:t>(Sayer et al. 2013, p. 8351)</w:t>
                </w:r>
              </w:sdtContent>
            </w:sdt>
          </w:p>
        </w:tc>
      </w:tr>
      <w:tr w:rsidR="00594045" w:rsidRPr="00504902" w14:paraId="2112F562" w14:textId="77777777" w:rsidTr="000332FD">
        <w:trPr>
          <w:trHeight w:val="290"/>
        </w:trPr>
        <w:tc>
          <w:tcPr>
            <w:tcW w:w="4395" w:type="dxa"/>
            <w:shd w:val="clear" w:color="auto" w:fill="auto"/>
          </w:tcPr>
          <w:p w14:paraId="54EC5BD7" w14:textId="77777777" w:rsidR="00594045" w:rsidRPr="00504902" w:rsidRDefault="00594045" w:rsidP="000332FD">
            <w:pPr>
              <w:pStyle w:val="Tabetextleft"/>
              <w:jc w:val="left"/>
              <w:rPr>
                <w:rFonts w:cs="Times New Roman"/>
              </w:rPr>
            </w:pPr>
            <w:r w:rsidRPr="00504902">
              <w:rPr>
                <w:rFonts w:cs="Times New Roman"/>
                <w:i/>
                <w:iCs/>
              </w:rPr>
              <w:t>Principle 3</w:t>
            </w:r>
            <w:r w:rsidRPr="00504902">
              <w:rPr>
                <w:rFonts w:cs="Times New Roman"/>
              </w:rPr>
              <w:t>. Multiple scales</w:t>
            </w:r>
          </w:p>
          <w:p w14:paraId="0A8C3AA6" w14:textId="77777777" w:rsidR="00594045" w:rsidRPr="00504902" w:rsidRDefault="00594045" w:rsidP="000332FD">
            <w:pPr>
              <w:pStyle w:val="Tabetextleft"/>
              <w:jc w:val="left"/>
              <w:rPr>
                <w:rFonts w:cs="Times New Roman"/>
              </w:rPr>
            </w:pPr>
          </w:p>
        </w:tc>
        <w:tc>
          <w:tcPr>
            <w:tcW w:w="4570" w:type="dxa"/>
            <w:shd w:val="clear" w:color="auto" w:fill="auto"/>
          </w:tcPr>
          <w:p w14:paraId="40B2A93A" w14:textId="77777777" w:rsidR="00594045" w:rsidRPr="00504902" w:rsidRDefault="00594045" w:rsidP="000332FD">
            <w:pPr>
              <w:pStyle w:val="Tabetextleft"/>
              <w:jc w:val="left"/>
              <w:rPr>
                <w:rFonts w:cs="Times New Roman"/>
              </w:rPr>
            </w:pPr>
            <w:r w:rsidRPr="00504902">
              <w:rPr>
                <w:rFonts w:cs="Times New Roman"/>
              </w:rPr>
              <w:t xml:space="preserve">“An awareness of these higher and lower level processes can improve local interventions, inform higher-level policy and governance, and help coordinate administrative entities” </w:t>
            </w:r>
            <w:sdt>
              <w:sdtPr>
                <w:rPr>
                  <w:rFonts w:cs="Times New Roman"/>
                  <w:color w:val="000000"/>
                </w:rPr>
                <w:tag w:val="MENDELEY_CITATION_v3_eyJjaXRhdGlvbklEIjoiTUVOREVMRVlfQ0lUQVRJT05fYzg4YThjNTgtNjlhNi00ZWEwLTllYjctOTFhZjY3MTdjNjU3IiwicHJvcGVydGllcyI6eyJub3RlSW5kZXgiOjB9LCJpc0VkaXRlZCI6ZmFsc2UsIm1hbnVhbE92ZXJyaWRlIjp7ImlzTWFudWFsbHlPdmVycmlkZGVuIjpmYWxzZSwiY2l0ZXByb2NUZXh0IjoiKFNheWVyIGV0IGFsLiAyMDEzLCBwLiA4MzUx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SJ9XX0="/>
                <w:id w:val="1889686243"/>
                <w:placeholder>
                  <w:docPart w:val="981EA7CC0756414F93647A04C9E59EF5"/>
                </w:placeholder>
              </w:sdtPr>
              <w:sdtContent>
                <w:r w:rsidRPr="00504902">
                  <w:rPr>
                    <w:rFonts w:cs="Times New Roman"/>
                    <w:color w:val="000000"/>
                  </w:rPr>
                  <w:t>(Sayer et al. 2013, p. 8351)</w:t>
                </w:r>
              </w:sdtContent>
            </w:sdt>
          </w:p>
        </w:tc>
      </w:tr>
      <w:tr w:rsidR="00594045" w:rsidRPr="00504902" w14:paraId="6CCE54DB" w14:textId="77777777" w:rsidTr="000332FD">
        <w:trPr>
          <w:trHeight w:val="304"/>
        </w:trPr>
        <w:tc>
          <w:tcPr>
            <w:tcW w:w="4395" w:type="dxa"/>
            <w:shd w:val="clear" w:color="auto" w:fill="auto"/>
          </w:tcPr>
          <w:p w14:paraId="6F5C65DF" w14:textId="77777777" w:rsidR="00594045" w:rsidRPr="00504902" w:rsidRDefault="00594045" w:rsidP="000332FD">
            <w:pPr>
              <w:pStyle w:val="Tabetextleft"/>
              <w:jc w:val="left"/>
              <w:rPr>
                <w:rFonts w:cs="Times New Roman"/>
              </w:rPr>
            </w:pPr>
            <w:r w:rsidRPr="00504902">
              <w:rPr>
                <w:rFonts w:cs="Times New Roman"/>
                <w:i/>
                <w:iCs/>
              </w:rPr>
              <w:t>Principle 4</w:t>
            </w:r>
            <w:r w:rsidRPr="00504902">
              <w:rPr>
                <w:rFonts w:cs="Times New Roman"/>
              </w:rPr>
              <w:t>. Multifunctionality</w:t>
            </w:r>
          </w:p>
          <w:p w14:paraId="46BD21D5" w14:textId="77777777" w:rsidR="00594045" w:rsidRPr="00504902" w:rsidRDefault="00594045" w:rsidP="000332FD">
            <w:pPr>
              <w:pStyle w:val="Tabetextleft"/>
              <w:jc w:val="left"/>
              <w:rPr>
                <w:rFonts w:cs="Times New Roman"/>
              </w:rPr>
            </w:pPr>
          </w:p>
        </w:tc>
        <w:tc>
          <w:tcPr>
            <w:tcW w:w="4570" w:type="dxa"/>
            <w:shd w:val="clear" w:color="auto" w:fill="auto"/>
          </w:tcPr>
          <w:p w14:paraId="60C7D1F4" w14:textId="77777777" w:rsidR="00594045" w:rsidRPr="00504902" w:rsidRDefault="00594045" w:rsidP="000332FD">
            <w:pPr>
              <w:pStyle w:val="Tabetextleft"/>
              <w:jc w:val="left"/>
              <w:rPr>
                <w:rFonts w:cs="Times New Roman"/>
              </w:rPr>
            </w:pPr>
            <w:r w:rsidRPr="00504902">
              <w:rPr>
                <w:rFonts w:cs="Times New Roman"/>
              </w:rPr>
              <w:t xml:space="preserve">“Landscapes and their components have multiple uses and purposes, each of which is valued in different ways by different stakeholders” </w:t>
            </w:r>
            <w:sdt>
              <w:sdtPr>
                <w:rPr>
                  <w:rFonts w:cs="Times New Roman"/>
                  <w:color w:val="000000"/>
                </w:rPr>
                <w:tag w:val="MENDELEY_CITATION_v3_eyJjaXRhdGlvbklEIjoiTUVOREVMRVlfQ0lUQVRJT05fMGFjMWQ3MTItMjBkZS00MzA4LWE4Y2ItMTgwOGE0YzRmZjU2IiwicHJvcGVydGllcyI6eyJub3RlSW5kZXgiOjB9LCJpc0VkaXRlZCI6ZmFsc2UsIm1hbnVhbE92ZXJyaWRlIjp7ImlzTWFudWFsbHlPdmVycmlkZGVuIjpmYWxzZSwiY2l0ZXByb2NUZXh0IjoiKFNheWVyIGV0IGFsLiAyMDEzLCBwLiA4MzUx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SJ9XX0="/>
                <w:id w:val="-1223747858"/>
                <w:placeholder>
                  <w:docPart w:val="B91A51C0622E9F46945ADE127EF3FB52"/>
                </w:placeholder>
              </w:sdtPr>
              <w:sdtContent>
                <w:r w:rsidRPr="00504902">
                  <w:rPr>
                    <w:rFonts w:cs="Times New Roman"/>
                    <w:color w:val="000000"/>
                  </w:rPr>
                  <w:t>(Sayer et al. 2013, p. 8351)</w:t>
                </w:r>
              </w:sdtContent>
            </w:sdt>
          </w:p>
        </w:tc>
      </w:tr>
      <w:tr w:rsidR="00594045" w:rsidRPr="00504902" w14:paraId="1581F1C7" w14:textId="77777777" w:rsidTr="000332FD">
        <w:trPr>
          <w:trHeight w:val="304"/>
        </w:trPr>
        <w:tc>
          <w:tcPr>
            <w:tcW w:w="4395" w:type="dxa"/>
            <w:shd w:val="clear" w:color="auto" w:fill="auto"/>
          </w:tcPr>
          <w:p w14:paraId="429A3FE2" w14:textId="77777777" w:rsidR="00594045" w:rsidRPr="00504902" w:rsidRDefault="00594045" w:rsidP="000332FD">
            <w:pPr>
              <w:pStyle w:val="Tabetextleft"/>
              <w:jc w:val="left"/>
              <w:rPr>
                <w:rFonts w:cs="Times New Roman"/>
              </w:rPr>
            </w:pPr>
            <w:r w:rsidRPr="00504902">
              <w:rPr>
                <w:rFonts w:cs="Times New Roman"/>
                <w:i/>
                <w:iCs/>
              </w:rPr>
              <w:t>Principle 5.</w:t>
            </w:r>
            <w:r w:rsidRPr="00504902">
              <w:rPr>
                <w:rFonts w:cs="Times New Roman"/>
              </w:rPr>
              <w:t xml:space="preserve"> Multiple stakeholders</w:t>
            </w:r>
          </w:p>
        </w:tc>
        <w:tc>
          <w:tcPr>
            <w:tcW w:w="4570" w:type="dxa"/>
            <w:shd w:val="clear" w:color="auto" w:fill="auto"/>
          </w:tcPr>
          <w:p w14:paraId="3291915A" w14:textId="77777777" w:rsidR="00594045" w:rsidRPr="00504902" w:rsidRDefault="00594045" w:rsidP="000332FD">
            <w:pPr>
              <w:pStyle w:val="Tabetextleft"/>
              <w:jc w:val="left"/>
              <w:rPr>
                <w:rFonts w:cs="Times New Roman"/>
              </w:rPr>
            </w:pPr>
            <w:r w:rsidRPr="00504902">
              <w:rPr>
                <w:rFonts w:cs="Times New Roman"/>
              </w:rPr>
              <w:t xml:space="preserve">“Multiple stakeholders frame and express objectives in different ways” </w:t>
            </w:r>
            <w:sdt>
              <w:sdtPr>
                <w:rPr>
                  <w:rFonts w:cs="Times New Roman"/>
                  <w:color w:val="000000"/>
                </w:rPr>
                <w:tag w:val="MENDELEY_CITATION_v3_eyJjaXRhdGlvbklEIjoiTUVOREVMRVlfQ0lUQVRJT05fZjBiN2E3NTgtNWJkNy00Y2Y0LWI2MmItYjdiYzY3YTQ0ZmRiIiwicHJvcGVydGllcyI6eyJub3RlSW5kZXgiOjB9LCJpc0VkaXRlZCI6ZmFsc2UsIm1hbnVhbE92ZXJyaWRlIjp7ImlzTWFudWFsbHlPdmVycmlkZGVuIjpmYWxzZSwiY2l0ZXByb2NUZXh0IjoiKFNheWVyIGV0IGFsLiAyMDEzLCBwLiA4MzUx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SJ9XX0="/>
                <w:id w:val="781002644"/>
                <w:placeholder>
                  <w:docPart w:val="1B2CCBD6995B0640800B05806E784000"/>
                </w:placeholder>
              </w:sdtPr>
              <w:sdtContent>
                <w:r w:rsidRPr="00504902">
                  <w:rPr>
                    <w:rFonts w:cs="Times New Roman"/>
                    <w:color w:val="000000"/>
                  </w:rPr>
                  <w:t>(Sayer et al. 2013, p. 8351)</w:t>
                </w:r>
              </w:sdtContent>
            </w:sdt>
          </w:p>
        </w:tc>
      </w:tr>
      <w:tr w:rsidR="00594045" w:rsidRPr="00504902" w14:paraId="699DEE2B" w14:textId="77777777" w:rsidTr="000332FD">
        <w:trPr>
          <w:trHeight w:val="290"/>
        </w:trPr>
        <w:tc>
          <w:tcPr>
            <w:tcW w:w="4395" w:type="dxa"/>
            <w:shd w:val="clear" w:color="auto" w:fill="auto"/>
          </w:tcPr>
          <w:p w14:paraId="35252F18" w14:textId="77777777" w:rsidR="00594045" w:rsidRPr="00504902" w:rsidRDefault="00594045" w:rsidP="000332FD">
            <w:pPr>
              <w:pStyle w:val="Tabetextleft"/>
              <w:jc w:val="left"/>
              <w:rPr>
                <w:rFonts w:cs="Times New Roman"/>
              </w:rPr>
            </w:pPr>
            <w:r w:rsidRPr="00504902">
              <w:rPr>
                <w:rFonts w:cs="Times New Roman"/>
                <w:i/>
                <w:iCs/>
              </w:rPr>
              <w:t>Principle 6.</w:t>
            </w:r>
            <w:r w:rsidRPr="00504902">
              <w:rPr>
                <w:rFonts w:cs="Times New Roman"/>
              </w:rPr>
              <w:t xml:space="preserve"> Negotiated and transparent change logic</w:t>
            </w:r>
          </w:p>
          <w:p w14:paraId="6E8C705A" w14:textId="77777777" w:rsidR="00594045" w:rsidRPr="00504902" w:rsidRDefault="00594045" w:rsidP="000332FD">
            <w:pPr>
              <w:pStyle w:val="Tabetextleft"/>
              <w:jc w:val="left"/>
              <w:rPr>
                <w:rFonts w:cs="Times New Roman"/>
              </w:rPr>
            </w:pPr>
          </w:p>
        </w:tc>
        <w:tc>
          <w:tcPr>
            <w:tcW w:w="4570" w:type="dxa"/>
            <w:shd w:val="clear" w:color="auto" w:fill="auto"/>
          </w:tcPr>
          <w:p w14:paraId="1CBF1539" w14:textId="77777777" w:rsidR="00594045" w:rsidRPr="00504902" w:rsidRDefault="00594045" w:rsidP="000332FD">
            <w:pPr>
              <w:pStyle w:val="Tabetextleft"/>
              <w:jc w:val="left"/>
              <w:rPr>
                <w:rFonts w:cs="Times New Roman"/>
              </w:rPr>
            </w:pPr>
            <w:r w:rsidRPr="00504902">
              <w:rPr>
                <w:rFonts w:cs="Times New Roman"/>
              </w:rPr>
              <w:t xml:space="preserve">“All stakeholders need to understand and accept the general logic, legitimacy, and justification for a course of action, and to be aware of the risks and uncertainties” </w:t>
            </w:r>
            <w:sdt>
              <w:sdtPr>
                <w:rPr>
                  <w:rFonts w:cs="Times New Roman"/>
                  <w:color w:val="000000"/>
                </w:rPr>
                <w:tag w:val="MENDELEY_CITATION_v3_eyJjaXRhdGlvbklEIjoiTUVOREVMRVlfQ0lUQVRJT05fOTQ4ZmY3ZDktNGVmNS00MjU5LWJmMTUtNjk3NDkxZmJlNjI2IiwicHJvcGVydGllcyI6eyJub3RlSW5kZXgiOjB9LCJpc0VkaXRlZCI6ZmFsc2UsIm1hbnVhbE92ZXJyaWRlIjp7ImlzTWFudWFsbHlPdmVycmlkZGVuIjpmYWxzZSwiY2l0ZXByb2NUZXh0IjoiKFNheWVyIGV0IGFsLiAyMDEzLCBwLiA4MzUx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SJ9XX0="/>
                <w:id w:val="-466436812"/>
                <w:placeholder>
                  <w:docPart w:val="9B3A1BA759ACEE4EAEA59C1731BE6D76"/>
                </w:placeholder>
              </w:sdtPr>
              <w:sdtContent>
                <w:r w:rsidRPr="00504902">
                  <w:rPr>
                    <w:rFonts w:cs="Times New Roman"/>
                    <w:color w:val="000000"/>
                  </w:rPr>
                  <w:t>(Sayer et al. 2013, p. 8351)</w:t>
                </w:r>
              </w:sdtContent>
            </w:sdt>
          </w:p>
        </w:tc>
      </w:tr>
      <w:tr w:rsidR="00594045" w:rsidRPr="00504902" w14:paraId="3386C6B2" w14:textId="77777777" w:rsidTr="000332FD">
        <w:trPr>
          <w:trHeight w:val="304"/>
        </w:trPr>
        <w:tc>
          <w:tcPr>
            <w:tcW w:w="4395" w:type="dxa"/>
            <w:shd w:val="clear" w:color="auto" w:fill="auto"/>
          </w:tcPr>
          <w:p w14:paraId="6AC6C5E1" w14:textId="77777777" w:rsidR="00594045" w:rsidRPr="00504902" w:rsidRDefault="00594045" w:rsidP="000332FD">
            <w:pPr>
              <w:pStyle w:val="Tabetextleft"/>
              <w:jc w:val="left"/>
              <w:rPr>
                <w:rFonts w:cs="Times New Roman"/>
              </w:rPr>
            </w:pPr>
            <w:r w:rsidRPr="00504902">
              <w:rPr>
                <w:rFonts w:cs="Times New Roman"/>
                <w:i/>
                <w:iCs/>
              </w:rPr>
              <w:t>Principle 7.</w:t>
            </w:r>
            <w:r w:rsidRPr="00504902">
              <w:rPr>
                <w:rFonts w:cs="Times New Roman"/>
              </w:rPr>
              <w:t xml:space="preserve"> Clarification of rights and responsibilities</w:t>
            </w:r>
          </w:p>
          <w:p w14:paraId="66A235E8" w14:textId="77777777" w:rsidR="00594045" w:rsidRPr="00504902" w:rsidRDefault="00594045" w:rsidP="000332FD">
            <w:pPr>
              <w:pStyle w:val="Tabetextleft"/>
              <w:jc w:val="left"/>
              <w:rPr>
                <w:rFonts w:cs="Times New Roman"/>
              </w:rPr>
            </w:pPr>
          </w:p>
        </w:tc>
        <w:tc>
          <w:tcPr>
            <w:tcW w:w="4570" w:type="dxa"/>
            <w:shd w:val="clear" w:color="auto" w:fill="auto"/>
          </w:tcPr>
          <w:p w14:paraId="77FAF825" w14:textId="77777777" w:rsidR="00594045" w:rsidRPr="00504902" w:rsidRDefault="00594045" w:rsidP="000332FD">
            <w:pPr>
              <w:pStyle w:val="Tabetextleft"/>
              <w:jc w:val="left"/>
              <w:rPr>
                <w:rFonts w:cs="Times New Roman"/>
              </w:rPr>
            </w:pPr>
            <w:r w:rsidRPr="00504902">
              <w:rPr>
                <w:rFonts w:cs="Times New Roman"/>
              </w:rPr>
              <w:t>“The rights and responsibilities of different</w:t>
            </w:r>
          </w:p>
          <w:p w14:paraId="720E8EBC" w14:textId="77777777" w:rsidR="00594045" w:rsidRPr="00504902" w:rsidRDefault="00594045" w:rsidP="000332FD">
            <w:pPr>
              <w:pStyle w:val="Tabetextleft"/>
              <w:jc w:val="left"/>
              <w:rPr>
                <w:rFonts w:cs="Times New Roman"/>
              </w:rPr>
            </w:pPr>
            <w:r w:rsidRPr="00504902">
              <w:rPr>
                <w:rFonts w:cs="Times New Roman"/>
              </w:rPr>
              <w:t xml:space="preserve">actors need to be clear to, and accepted by, all stakeholders.” </w:t>
            </w:r>
            <w:sdt>
              <w:sdtPr>
                <w:rPr>
                  <w:rFonts w:cs="Times New Roman"/>
                  <w:color w:val="000000"/>
                </w:rPr>
                <w:tag w:val="MENDELEY_CITATION_v3_eyJjaXRhdGlvbklEIjoiTUVOREVMRVlfQ0lUQVRJT05fNGU3MGMyNTQtYjYzZC00ZTkzLTk4YzctYTI5MGEwZmUyNTMyIiwicHJvcGVydGllcyI6eyJub3RlSW5kZXgiOjB9LCJpc0VkaXRlZCI6ZmFsc2UsIm1hbnVhbE92ZXJyaWRlIjp7ImlzTWFudWFsbHlPdmVycmlkZGVuIjpmYWxzZSwiY2l0ZXByb2NUZXh0IjoiKFNheWVyIGV0IGFsLiAyMDEzLCBwLiA4MzUx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SJ9XX0="/>
                <w:id w:val="1173918792"/>
                <w:placeholder>
                  <w:docPart w:val="E712AB5FC883B04D827ABFBFC8FE01AD"/>
                </w:placeholder>
              </w:sdtPr>
              <w:sdtContent>
                <w:r w:rsidRPr="00504902">
                  <w:rPr>
                    <w:rFonts w:cs="Times New Roman"/>
                    <w:color w:val="000000"/>
                  </w:rPr>
                  <w:t>(Sayer et al. 2013, p. 8351)</w:t>
                </w:r>
              </w:sdtContent>
            </w:sdt>
          </w:p>
        </w:tc>
      </w:tr>
      <w:tr w:rsidR="00594045" w:rsidRPr="00504902" w14:paraId="70160610" w14:textId="77777777" w:rsidTr="000332FD">
        <w:trPr>
          <w:trHeight w:val="304"/>
        </w:trPr>
        <w:tc>
          <w:tcPr>
            <w:tcW w:w="4395" w:type="dxa"/>
            <w:shd w:val="clear" w:color="auto" w:fill="auto"/>
          </w:tcPr>
          <w:p w14:paraId="54817301" w14:textId="77777777" w:rsidR="00594045" w:rsidRPr="00504902" w:rsidRDefault="00594045" w:rsidP="000332FD">
            <w:pPr>
              <w:pStyle w:val="Tabetextleft"/>
              <w:jc w:val="left"/>
              <w:rPr>
                <w:rFonts w:cs="Times New Roman"/>
              </w:rPr>
            </w:pPr>
            <w:r w:rsidRPr="00504902">
              <w:rPr>
                <w:rFonts w:cs="Times New Roman"/>
                <w:i/>
                <w:iCs/>
              </w:rPr>
              <w:t>Principle 8.</w:t>
            </w:r>
            <w:r w:rsidRPr="00504902">
              <w:rPr>
                <w:rFonts w:cs="Times New Roman"/>
              </w:rPr>
              <w:t xml:space="preserve"> Participatory and user-friendly monitoring</w:t>
            </w:r>
          </w:p>
          <w:p w14:paraId="0525CD20" w14:textId="77777777" w:rsidR="00594045" w:rsidRPr="00504902" w:rsidRDefault="00594045" w:rsidP="000332FD">
            <w:pPr>
              <w:pStyle w:val="Tabetextleft"/>
              <w:jc w:val="left"/>
              <w:rPr>
                <w:rFonts w:cs="Times New Roman"/>
              </w:rPr>
            </w:pPr>
          </w:p>
        </w:tc>
        <w:tc>
          <w:tcPr>
            <w:tcW w:w="4570" w:type="dxa"/>
            <w:shd w:val="clear" w:color="auto" w:fill="auto"/>
          </w:tcPr>
          <w:p w14:paraId="163AFD59" w14:textId="77777777" w:rsidR="00594045" w:rsidRPr="00504902" w:rsidRDefault="00594045" w:rsidP="000332FD">
            <w:pPr>
              <w:pStyle w:val="Tabetextleft"/>
              <w:jc w:val="left"/>
              <w:rPr>
                <w:rFonts w:cs="Times New Roman"/>
              </w:rPr>
            </w:pPr>
            <w:r w:rsidRPr="00504902">
              <w:rPr>
                <w:rFonts w:cs="Times New Roman"/>
              </w:rPr>
              <w:t xml:space="preserve">“When stakeholders have agreed on desirable actions and outcomes, they will share an interest in assessing progress.” </w:t>
            </w:r>
            <w:sdt>
              <w:sdtPr>
                <w:rPr>
                  <w:rFonts w:cs="Times New Roman"/>
                  <w:color w:val="000000"/>
                </w:rPr>
                <w:tag w:val="MENDELEY_CITATION_v3_eyJjaXRhdGlvbklEIjoiTUVOREVMRVlfQ0lUQVRJT05fMGU0ODZmNWQtYzRkNC00NTQxLWFmOTUtMmE0MjUxYmU4NWQ0IiwicHJvcGVydGllcyI6eyJub3RlSW5kZXgiOjB9LCJpc0VkaXRlZCI6ZmFsc2UsIm1hbnVhbE92ZXJyaWRlIjp7ImlzTWFudWFsbHlPdmVycmlkZGVuIjpmYWxzZSwiY2l0ZXByb2NUZXh0IjoiKFNheWVyIGV0IGFsLiAyMDEzLCBwLiA4MzUy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iJ9XX0="/>
                <w:id w:val="1601911915"/>
                <w:placeholder>
                  <w:docPart w:val="9B7C720516B9254888007C5D73E3C9AE"/>
                </w:placeholder>
              </w:sdtPr>
              <w:sdtContent>
                <w:r w:rsidRPr="00504902">
                  <w:rPr>
                    <w:rFonts w:cs="Times New Roman"/>
                    <w:color w:val="000000"/>
                  </w:rPr>
                  <w:t>(Sayer et al. 2013, p. 8352)</w:t>
                </w:r>
              </w:sdtContent>
            </w:sdt>
          </w:p>
        </w:tc>
      </w:tr>
      <w:tr w:rsidR="00594045" w:rsidRPr="00504902" w14:paraId="508915A0" w14:textId="77777777" w:rsidTr="000332FD">
        <w:trPr>
          <w:trHeight w:val="290"/>
        </w:trPr>
        <w:tc>
          <w:tcPr>
            <w:tcW w:w="4395" w:type="dxa"/>
            <w:shd w:val="clear" w:color="auto" w:fill="auto"/>
          </w:tcPr>
          <w:p w14:paraId="17F37FA3" w14:textId="77777777" w:rsidR="00594045" w:rsidRPr="00504902" w:rsidRDefault="00594045" w:rsidP="000332FD">
            <w:pPr>
              <w:pStyle w:val="Tabetextleft"/>
              <w:jc w:val="left"/>
              <w:rPr>
                <w:rFonts w:cs="Times New Roman"/>
              </w:rPr>
            </w:pPr>
            <w:r w:rsidRPr="00504902">
              <w:rPr>
                <w:rFonts w:cs="Times New Roman"/>
                <w:i/>
                <w:iCs/>
              </w:rPr>
              <w:t>Principle 9.</w:t>
            </w:r>
            <w:r w:rsidRPr="00504902">
              <w:rPr>
                <w:rFonts w:cs="Times New Roman"/>
              </w:rPr>
              <w:t xml:space="preserve"> Resilience</w:t>
            </w:r>
          </w:p>
        </w:tc>
        <w:tc>
          <w:tcPr>
            <w:tcW w:w="4570" w:type="dxa"/>
            <w:shd w:val="clear" w:color="auto" w:fill="auto"/>
          </w:tcPr>
          <w:p w14:paraId="73745260" w14:textId="77777777" w:rsidR="00594045" w:rsidRPr="00504902" w:rsidRDefault="00594045" w:rsidP="000332FD">
            <w:pPr>
              <w:pStyle w:val="Tabetextleft"/>
              <w:jc w:val="left"/>
              <w:rPr>
                <w:rFonts w:cs="Times New Roman"/>
              </w:rPr>
            </w:pPr>
            <w:r w:rsidRPr="00504902">
              <w:rPr>
                <w:rFonts w:cs="Times New Roman"/>
              </w:rPr>
              <w:t xml:space="preserve">“Actions need to be promoted that address threats and that allow recovery after perturbation through improving capacity to resist and respond” </w:t>
            </w:r>
            <w:sdt>
              <w:sdtPr>
                <w:rPr>
                  <w:rFonts w:cs="Times New Roman"/>
                  <w:color w:val="000000"/>
                </w:rPr>
                <w:tag w:val="MENDELEY_CITATION_v3_eyJjaXRhdGlvbklEIjoiTUVOREVMRVlfQ0lUQVRJT05fMmE2YThhYzItNjc4NC00YzZhLWE0NmUtN2NiZmMwYzBkMTFkIiwicHJvcGVydGllcyI6eyJub3RlSW5kZXgiOjB9LCJpc0VkaXRlZCI6ZmFsc2UsIm1hbnVhbE92ZXJyaWRlIjp7ImlzTWFudWFsbHlPdmVycmlkZGVuIjpmYWxzZSwiY2l0ZXByb2NUZXh0IjoiKFNheWVyIGV0IGFsLiAyMDEzLCBwLiA4MzUy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iJ9XX0="/>
                <w:id w:val="-1122000431"/>
                <w:placeholder>
                  <w:docPart w:val="98E1AB550D8A3E4F92338E0965603ED7"/>
                </w:placeholder>
              </w:sdtPr>
              <w:sdtContent>
                <w:r w:rsidRPr="00504902">
                  <w:rPr>
                    <w:rFonts w:cs="Times New Roman"/>
                    <w:color w:val="000000"/>
                  </w:rPr>
                  <w:t>(Sayer et al. 2013, p. 8352)</w:t>
                </w:r>
              </w:sdtContent>
            </w:sdt>
          </w:p>
        </w:tc>
      </w:tr>
      <w:tr w:rsidR="00594045" w:rsidRPr="00504902" w14:paraId="2340AD87" w14:textId="77777777" w:rsidTr="000332FD">
        <w:trPr>
          <w:trHeight w:val="304"/>
        </w:trPr>
        <w:tc>
          <w:tcPr>
            <w:tcW w:w="4395" w:type="dxa"/>
            <w:shd w:val="clear" w:color="auto" w:fill="auto"/>
          </w:tcPr>
          <w:p w14:paraId="360F726B" w14:textId="77777777" w:rsidR="00594045" w:rsidRPr="00504902" w:rsidRDefault="00594045" w:rsidP="000332FD">
            <w:pPr>
              <w:pStyle w:val="Tabetextleft"/>
              <w:jc w:val="left"/>
              <w:rPr>
                <w:rFonts w:cs="Times New Roman"/>
              </w:rPr>
            </w:pPr>
            <w:r w:rsidRPr="00504902">
              <w:rPr>
                <w:rFonts w:cs="Times New Roman"/>
                <w:i/>
                <w:iCs/>
              </w:rPr>
              <w:t>Principle 10.</w:t>
            </w:r>
            <w:r w:rsidRPr="00504902">
              <w:rPr>
                <w:rFonts w:cs="Times New Roman"/>
              </w:rPr>
              <w:t xml:space="preserve"> Strengthened stakeholder capacity</w:t>
            </w:r>
          </w:p>
        </w:tc>
        <w:tc>
          <w:tcPr>
            <w:tcW w:w="4570" w:type="dxa"/>
            <w:shd w:val="clear" w:color="auto" w:fill="auto"/>
          </w:tcPr>
          <w:p w14:paraId="09A53DCE" w14:textId="77777777" w:rsidR="00594045" w:rsidRPr="00504902" w:rsidRDefault="00594045" w:rsidP="000332FD">
            <w:pPr>
              <w:pStyle w:val="Tabetextleft"/>
              <w:jc w:val="left"/>
              <w:rPr>
                <w:rFonts w:cs="Times New Roman"/>
              </w:rPr>
            </w:pPr>
            <w:r w:rsidRPr="00504902">
              <w:rPr>
                <w:rFonts w:cs="Times New Roman"/>
              </w:rPr>
              <w:t xml:space="preserve">“People require the ability to participate effectively and to accept various roles and responsibilities. Such participation pre-supposes certain skills and abilities (social, cultural, financial)” </w:t>
            </w:r>
            <w:sdt>
              <w:sdtPr>
                <w:rPr>
                  <w:rFonts w:cs="Times New Roman"/>
                  <w:color w:val="000000"/>
                </w:rPr>
                <w:tag w:val="MENDELEY_CITATION_v3_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"/>
                <w:id w:val="-946766342"/>
                <w:placeholder>
                  <w:docPart w:val="95F4EE7EFC8EE243B9E51028F1261A6D"/>
                </w:placeholder>
              </w:sdtPr>
              <w:sdtContent>
                <w:r w:rsidRPr="00504902">
                  <w:rPr>
                    <w:rFonts w:cs="Times New Roman"/>
                    <w:color w:val="000000"/>
                  </w:rPr>
                  <w:t>(Sayer et al. 2013, p. 8352)</w:t>
                </w:r>
              </w:sdtContent>
            </w:sdt>
          </w:p>
        </w:tc>
      </w:tr>
    </w:tbl>
    <w:bookmarkEnd w:id="1"/>
    <w:p w14:paraId="034DD589" w14:textId="530B2CE9" w:rsidR="00840E3A" w:rsidRPr="00504902" w:rsidRDefault="00594045" w:rsidP="00594045">
      <w:pPr>
        <w:pStyle w:val="Notetotable"/>
        <w:rPr>
          <w:rFonts w:cs="Times New Roman"/>
        </w:rPr>
      </w:pPr>
      <w:r w:rsidRPr="00504902">
        <w:rPr>
          <w:rFonts w:cs="Times New Roman"/>
        </w:rPr>
        <w:t>Source: Sayer et al., 2013.</w:t>
      </w:r>
    </w:p>
    <w:p w14:paraId="23D87FAB" w14:textId="17F69EDD" w:rsidR="00840E3A" w:rsidRPr="002E0027" w:rsidRDefault="00840E3A" w:rsidP="00840E3A">
      <w:pPr>
        <w:pStyle w:val="Notetotable"/>
        <w:outlineLvl w:val="0"/>
        <w:rPr>
          <w:rFonts w:cs="Times New Roman"/>
          <w:sz w:val="22"/>
          <w:szCs w:val="22"/>
        </w:rPr>
      </w:pPr>
      <w:r w:rsidRPr="002E0027">
        <w:rPr>
          <w:rFonts w:cs="Times New Roman"/>
          <w:b/>
          <w:bCs/>
          <w:sz w:val="22"/>
          <w:szCs w:val="24"/>
        </w:rPr>
        <w:lastRenderedPageBreak/>
        <w:t>Table S</w:t>
      </w:r>
      <w:r w:rsidR="003718AD">
        <w:rPr>
          <w:rFonts w:cs="Times New Roman"/>
          <w:b/>
          <w:bCs/>
          <w:sz w:val="22"/>
          <w:szCs w:val="24"/>
        </w:rPr>
        <w:t>2</w:t>
      </w:r>
      <w:r w:rsidRPr="002E0027">
        <w:rPr>
          <w:rFonts w:cs="Times New Roman"/>
          <w:b/>
          <w:bCs/>
          <w:sz w:val="22"/>
          <w:szCs w:val="24"/>
        </w:rPr>
        <w:t xml:space="preserve">. </w:t>
      </w:r>
      <w:r w:rsidRPr="002E0027">
        <w:rPr>
          <w:rFonts w:cs="Times New Roman"/>
          <w:sz w:val="22"/>
          <w:szCs w:val="24"/>
        </w:rPr>
        <w:t>Explanation of codes used for the research participants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552"/>
        <w:gridCol w:w="2157"/>
        <w:gridCol w:w="2299"/>
        <w:gridCol w:w="2008"/>
      </w:tblGrid>
      <w:tr w:rsidR="00840E3A" w:rsidRPr="00FC6E1C" w14:paraId="7EA6A202" w14:textId="77777777" w:rsidTr="004C3822">
        <w:tc>
          <w:tcPr>
            <w:tcW w:w="2552" w:type="dxa"/>
          </w:tcPr>
          <w:p w14:paraId="244F169D" w14:textId="77777777" w:rsidR="00840E3A" w:rsidRPr="00504902" w:rsidRDefault="00840E3A" w:rsidP="004C3822">
            <w:pPr>
              <w:jc w:val="center"/>
              <w:rPr>
                <w:rFonts w:cs="Times New Roman"/>
                <w:b/>
                <w:bCs/>
                <w:sz w:val="20"/>
                <w:szCs w:val="20"/>
              </w:rPr>
            </w:pPr>
            <w:r w:rsidRPr="00504902">
              <w:rPr>
                <w:rFonts w:cs="Times New Roman"/>
                <w:b/>
                <w:bCs/>
                <w:sz w:val="20"/>
                <w:szCs w:val="20"/>
              </w:rPr>
              <w:t>Participant</w:t>
            </w:r>
          </w:p>
        </w:tc>
        <w:tc>
          <w:tcPr>
            <w:tcW w:w="2157" w:type="dxa"/>
          </w:tcPr>
          <w:p w14:paraId="092339F0" w14:textId="77777777" w:rsidR="00840E3A" w:rsidRPr="00504902" w:rsidRDefault="00840E3A" w:rsidP="004C3822">
            <w:pPr>
              <w:jc w:val="center"/>
              <w:rPr>
                <w:rFonts w:cs="Times New Roman"/>
                <w:b/>
                <w:bCs/>
                <w:sz w:val="20"/>
                <w:szCs w:val="20"/>
              </w:rPr>
            </w:pPr>
            <w:r w:rsidRPr="00504902">
              <w:rPr>
                <w:rFonts w:cs="Times New Roman"/>
                <w:b/>
                <w:bCs/>
                <w:sz w:val="20"/>
                <w:szCs w:val="20"/>
              </w:rPr>
              <w:t>General code</w:t>
            </w:r>
          </w:p>
        </w:tc>
        <w:tc>
          <w:tcPr>
            <w:tcW w:w="2299" w:type="dxa"/>
          </w:tcPr>
          <w:p w14:paraId="277268CE" w14:textId="77777777" w:rsidR="00840E3A" w:rsidRPr="00504902" w:rsidRDefault="00840E3A" w:rsidP="004C3822">
            <w:pPr>
              <w:jc w:val="center"/>
              <w:rPr>
                <w:rFonts w:cs="Times New Roman"/>
                <w:b/>
                <w:bCs/>
                <w:sz w:val="20"/>
                <w:szCs w:val="20"/>
              </w:rPr>
            </w:pPr>
            <w:r w:rsidRPr="00504902">
              <w:rPr>
                <w:rFonts w:cs="Times New Roman"/>
                <w:b/>
                <w:bCs/>
                <w:sz w:val="20"/>
                <w:szCs w:val="20"/>
              </w:rPr>
              <w:t>Village</w:t>
            </w:r>
          </w:p>
        </w:tc>
        <w:tc>
          <w:tcPr>
            <w:tcW w:w="2008" w:type="dxa"/>
          </w:tcPr>
          <w:p w14:paraId="6B2B7EA6" w14:textId="77777777" w:rsidR="00840E3A" w:rsidRPr="00504902" w:rsidRDefault="00840E3A" w:rsidP="004C3822">
            <w:pPr>
              <w:jc w:val="center"/>
              <w:rPr>
                <w:rFonts w:cs="Times New Roman"/>
                <w:b/>
                <w:bCs/>
                <w:sz w:val="20"/>
                <w:szCs w:val="20"/>
              </w:rPr>
            </w:pPr>
            <w:r w:rsidRPr="00504902">
              <w:rPr>
                <w:rFonts w:cs="Times New Roman"/>
                <w:b/>
                <w:bCs/>
                <w:sz w:val="20"/>
                <w:szCs w:val="20"/>
              </w:rPr>
              <w:t>Final Code</w:t>
            </w:r>
          </w:p>
        </w:tc>
      </w:tr>
      <w:tr w:rsidR="00840E3A" w:rsidRPr="00FC6E1C" w14:paraId="403D0C9E" w14:textId="77777777" w:rsidTr="004C3822">
        <w:tc>
          <w:tcPr>
            <w:tcW w:w="2552" w:type="dxa"/>
          </w:tcPr>
          <w:p w14:paraId="59A222BB" w14:textId="77777777" w:rsidR="00840E3A" w:rsidRPr="00504902" w:rsidRDefault="00840E3A" w:rsidP="004C3822">
            <w:pPr>
              <w:rPr>
                <w:rFonts w:cs="Times New Roman"/>
                <w:sz w:val="20"/>
                <w:szCs w:val="20"/>
              </w:rPr>
            </w:pPr>
            <w:r w:rsidRPr="00504902">
              <w:rPr>
                <w:rFonts w:cs="Times New Roman"/>
                <w:sz w:val="20"/>
                <w:szCs w:val="20"/>
              </w:rPr>
              <w:t>Participant 1</w:t>
            </w:r>
          </w:p>
        </w:tc>
        <w:tc>
          <w:tcPr>
            <w:tcW w:w="2157" w:type="dxa"/>
          </w:tcPr>
          <w:p w14:paraId="3C1B5173" w14:textId="343093AA"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7F1089BB"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3880CCC9" w14:textId="77777777" w:rsidR="00840E3A" w:rsidRPr="00504902" w:rsidRDefault="00840E3A" w:rsidP="004C3822">
            <w:pPr>
              <w:jc w:val="center"/>
              <w:rPr>
                <w:rFonts w:cs="Times New Roman"/>
                <w:sz w:val="20"/>
                <w:szCs w:val="20"/>
              </w:rPr>
            </w:pPr>
            <w:r w:rsidRPr="00504902">
              <w:rPr>
                <w:rFonts w:cs="Times New Roman"/>
                <w:sz w:val="20"/>
                <w:szCs w:val="20"/>
              </w:rPr>
              <w:t>LKMu1</w:t>
            </w:r>
          </w:p>
        </w:tc>
      </w:tr>
      <w:tr w:rsidR="00840E3A" w:rsidRPr="00FC6E1C" w14:paraId="2088E12F" w14:textId="77777777" w:rsidTr="004C3822">
        <w:tc>
          <w:tcPr>
            <w:tcW w:w="2552" w:type="dxa"/>
          </w:tcPr>
          <w:p w14:paraId="0119DBD3" w14:textId="77777777" w:rsidR="00840E3A" w:rsidRPr="00504902" w:rsidRDefault="00840E3A" w:rsidP="004C3822">
            <w:pPr>
              <w:rPr>
                <w:rFonts w:cs="Times New Roman"/>
                <w:b/>
                <w:bCs/>
                <w:sz w:val="20"/>
                <w:szCs w:val="20"/>
              </w:rPr>
            </w:pPr>
            <w:r w:rsidRPr="00504902">
              <w:rPr>
                <w:rFonts w:cs="Times New Roman"/>
                <w:sz w:val="20"/>
                <w:szCs w:val="20"/>
              </w:rPr>
              <w:t>Participant 2</w:t>
            </w:r>
          </w:p>
        </w:tc>
        <w:tc>
          <w:tcPr>
            <w:tcW w:w="2157" w:type="dxa"/>
          </w:tcPr>
          <w:p w14:paraId="5812D9A2"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66340D98" w14:textId="77777777" w:rsidR="00840E3A" w:rsidRPr="00504902" w:rsidRDefault="00840E3A" w:rsidP="004C3822">
            <w:pPr>
              <w:jc w:val="center"/>
              <w:rPr>
                <w:rFonts w:cs="Times New Roman"/>
                <w:sz w:val="20"/>
                <w:szCs w:val="20"/>
              </w:rPr>
            </w:pPr>
            <w:r w:rsidRPr="00504902">
              <w:rPr>
                <w:rFonts w:cs="Times New Roman"/>
                <w:sz w:val="20"/>
                <w:szCs w:val="20"/>
              </w:rPr>
              <w:t>Si</w:t>
            </w:r>
          </w:p>
        </w:tc>
        <w:tc>
          <w:tcPr>
            <w:tcW w:w="2008" w:type="dxa"/>
          </w:tcPr>
          <w:p w14:paraId="75FA5B2E" w14:textId="77777777" w:rsidR="00840E3A" w:rsidRPr="00504902" w:rsidRDefault="00840E3A" w:rsidP="004C3822">
            <w:pPr>
              <w:jc w:val="center"/>
              <w:rPr>
                <w:rFonts w:cs="Times New Roman"/>
                <w:sz w:val="20"/>
                <w:szCs w:val="20"/>
              </w:rPr>
            </w:pPr>
            <w:r w:rsidRPr="00504902">
              <w:rPr>
                <w:rFonts w:cs="Times New Roman"/>
                <w:sz w:val="20"/>
                <w:szCs w:val="20"/>
              </w:rPr>
              <w:t>LKSi2</w:t>
            </w:r>
          </w:p>
        </w:tc>
      </w:tr>
      <w:tr w:rsidR="00840E3A" w:rsidRPr="00FC6E1C" w14:paraId="15151D66" w14:textId="77777777" w:rsidTr="004C3822">
        <w:tc>
          <w:tcPr>
            <w:tcW w:w="2552" w:type="dxa"/>
          </w:tcPr>
          <w:p w14:paraId="3E338A16" w14:textId="77777777" w:rsidR="00840E3A" w:rsidRPr="00504902" w:rsidRDefault="00840E3A" w:rsidP="004C3822">
            <w:pPr>
              <w:rPr>
                <w:rFonts w:cs="Times New Roman"/>
                <w:sz w:val="20"/>
                <w:szCs w:val="20"/>
              </w:rPr>
            </w:pPr>
            <w:r w:rsidRPr="00504902">
              <w:rPr>
                <w:rFonts w:cs="Times New Roman"/>
                <w:sz w:val="20"/>
                <w:szCs w:val="20"/>
              </w:rPr>
              <w:t>Participant 3</w:t>
            </w:r>
          </w:p>
        </w:tc>
        <w:tc>
          <w:tcPr>
            <w:tcW w:w="2157" w:type="dxa"/>
          </w:tcPr>
          <w:p w14:paraId="5A4548CE"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2F06E65F"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36C094B1" w14:textId="77777777" w:rsidR="00840E3A" w:rsidRPr="00504902" w:rsidRDefault="00840E3A" w:rsidP="004C3822">
            <w:pPr>
              <w:jc w:val="center"/>
              <w:rPr>
                <w:rFonts w:cs="Times New Roman"/>
                <w:sz w:val="20"/>
                <w:szCs w:val="20"/>
              </w:rPr>
            </w:pPr>
            <w:r w:rsidRPr="00504902">
              <w:rPr>
                <w:rFonts w:cs="Times New Roman"/>
                <w:sz w:val="20"/>
                <w:szCs w:val="20"/>
              </w:rPr>
              <w:t>LKMu3</w:t>
            </w:r>
          </w:p>
        </w:tc>
      </w:tr>
      <w:tr w:rsidR="00840E3A" w:rsidRPr="00FC6E1C" w14:paraId="28FD54C1" w14:textId="77777777" w:rsidTr="004C3822">
        <w:tc>
          <w:tcPr>
            <w:tcW w:w="2552" w:type="dxa"/>
          </w:tcPr>
          <w:p w14:paraId="66159663" w14:textId="77777777" w:rsidR="00840E3A" w:rsidRPr="00504902" w:rsidRDefault="00840E3A" w:rsidP="004C3822">
            <w:pPr>
              <w:rPr>
                <w:rFonts w:cs="Times New Roman"/>
                <w:b/>
                <w:bCs/>
                <w:sz w:val="20"/>
                <w:szCs w:val="20"/>
              </w:rPr>
            </w:pPr>
            <w:r w:rsidRPr="00504902">
              <w:rPr>
                <w:rFonts w:cs="Times New Roman"/>
                <w:sz w:val="20"/>
                <w:szCs w:val="20"/>
              </w:rPr>
              <w:t>Participant 4</w:t>
            </w:r>
          </w:p>
        </w:tc>
        <w:tc>
          <w:tcPr>
            <w:tcW w:w="2157" w:type="dxa"/>
          </w:tcPr>
          <w:p w14:paraId="653746FA"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14AADE0F"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7A1594E0" w14:textId="77777777" w:rsidR="00840E3A" w:rsidRPr="00504902" w:rsidRDefault="00840E3A" w:rsidP="004C3822">
            <w:pPr>
              <w:jc w:val="center"/>
              <w:rPr>
                <w:rFonts w:cs="Times New Roman"/>
                <w:sz w:val="20"/>
                <w:szCs w:val="20"/>
              </w:rPr>
            </w:pPr>
            <w:r w:rsidRPr="00504902">
              <w:rPr>
                <w:rFonts w:cs="Times New Roman"/>
                <w:sz w:val="20"/>
                <w:szCs w:val="20"/>
              </w:rPr>
              <w:t>LKMu4</w:t>
            </w:r>
          </w:p>
        </w:tc>
      </w:tr>
      <w:tr w:rsidR="00840E3A" w:rsidRPr="00FC6E1C" w14:paraId="7CEFFF0C" w14:textId="77777777" w:rsidTr="004C3822">
        <w:tc>
          <w:tcPr>
            <w:tcW w:w="2552" w:type="dxa"/>
          </w:tcPr>
          <w:p w14:paraId="19A941DD" w14:textId="77777777" w:rsidR="00840E3A" w:rsidRPr="00504902" w:rsidRDefault="00840E3A" w:rsidP="004C3822">
            <w:pPr>
              <w:rPr>
                <w:rFonts w:cs="Times New Roman"/>
                <w:b/>
                <w:bCs/>
                <w:sz w:val="20"/>
                <w:szCs w:val="20"/>
              </w:rPr>
            </w:pPr>
            <w:r w:rsidRPr="00504902">
              <w:rPr>
                <w:rFonts w:cs="Times New Roman"/>
                <w:sz w:val="20"/>
                <w:szCs w:val="20"/>
              </w:rPr>
              <w:t>Participant 5</w:t>
            </w:r>
          </w:p>
        </w:tc>
        <w:tc>
          <w:tcPr>
            <w:tcW w:w="2157" w:type="dxa"/>
          </w:tcPr>
          <w:p w14:paraId="0D507548"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62B01542"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182C7778" w14:textId="77777777" w:rsidR="00840E3A" w:rsidRPr="00504902" w:rsidRDefault="00840E3A" w:rsidP="004C3822">
            <w:pPr>
              <w:jc w:val="center"/>
              <w:rPr>
                <w:rFonts w:cs="Times New Roman"/>
                <w:sz w:val="20"/>
                <w:szCs w:val="20"/>
              </w:rPr>
            </w:pPr>
            <w:r w:rsidRPr="00504902">
              <w:rPr>
                <w:rFonts w:cs="Times New Roman"/>
                <w:sz w:val="20"/>
                <w:szCs w:val="20"/>
              </w:rPr>
              <w:t>LKMu5</w:t>
            </w:r>
          </w:p>
        </w:tc>
      </w:tr>
      <w:tr w:rsidR="00840E3A" w:rsidRPr="00FC6E1C" w14:paraId="180AADE1" w14:textId="77777777" w:rsidTr="004C3822">
        <w:tc>
          <w:tcPr>
            <w:tcW w:w="2552" w:type="dxa"/>
          </w:tcPr>
          <w:p w14:paraId="1E186201" w14:textId="77777777" w:rsidR="00840E3A" w:rsidRPr="00504902" w:rsidRDefault="00840E3A" w:rsidP="004C3822">
            <w:pPr>
              <w:rPr>
                <w:rFonts w:cs="Times New Roman"/>
                <w:b/>
                <w:bCs/>
                <w:sz w:val="20"/>
                <w:szCs w:val="20"/>
              </w:rPr>
            </w:pPr>
            <w:r w:rsidRPr="00504902">
              <w:rPr>
                <w:rFonts w:cs="Times New Roman"/>
                <w:sz w:val="20"/>
                <w:szCs w:val="20"/>
              </w:rPr>
              <w:t>Participant 6</w:t>
            </w:r>
          </w:p>
        </w:tc>
        <w:tc>
          <w:tcPr>
            <w:tcW w:w="2157" w:type="dxa"/>
          </w:tcPr>
          <w:p w14:paraId="2874708B"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160E5678" w14:textId="77777777" w:rsidR="00840E3A" w:rsidRPr="00504902" w:rsidRDefault="00840E3A" w:rsidP="004C3822">
            <w:pPr>
              <w:jc w:val="center"/>
              <w:rPr>
                <w:rFonts w:cs="Times New Roman"/>
                <w:sz w:val="20"/>
                <w:szCs w:val="20"/>
              </w:rPr>
            </w:pPr>
            <w:r w:rsidRPr="00504902">
              <w:rPr>
                <w:rFonts w:cs="Times New Roman"/>
                <w:sz w:val="20"/>
                <w:szCs w:val="20"/>
              </w:rPr>
              <w:t>Si</w:t>
            </w:r>
          </w:p>
        </w:tc>
        <w:tc>
          <w:tcPr>
            <w:tcW w:w="2008" w:type="dxa"/>
          </w:tcPr>
          <w:p w14:paraId="3F18087E" w14:textId="77777777" w:rsidR="00840E3A" w:rsidRPr="00504902" w:rsidRDefault="00840E3A" w:rsidP="004C3822">
            <w:pPr>
              <w:jc w:val="center"/>
              <w:rPr>
                <w:rFonts w:cs="Times New Roman"/>
                <w:sz w:val="20"/>
                <w:szCs w:val="20"/>
              </w:rPr>
            </w:pPr>
            <w:r w:rsidRPr="00504902">
              <w:rPr>
                <w:rFonts w:cs="Times New Roman"/>
                <w:sz w:val="20"/>
                <w:szCs w:val="20"/>
              </w:rPr>
              <w:t>LKSi6</w:t>
            </w:r>
          </w:p>
        </w:tc>
      </w:tr>
      <w:tr w:rsidR="00840E3A" w:rsidRPr="00FC6E1C" w14:paraId="1C595B52" w14:textId="77777777" w:rsidTr="004C3822">
        <w:tc>
          <w:tcPr>
            <w:tcW w:w="2552" w:type="dxa"/>
          </w:tcPr>
          <w:p w14:paraId="6CBD5DFD" w14:textId="77777777" w:rsidR="00840E3A" w:rsidRPr="00504902" w:rsidRDefault="00840E3A" w:rsidP="004C3822">
            <w:pPr>
              <w:rPr>
                <w:rFonts w:cs="Times New Roman"/>
                <w:sz w:val="20"/>
                <w:szCs w:val="20"/>
              </w:rPr>
            </w:pPr>
            <w:r w:rsidRPr="00504902">
              <w:rPr>
                <w:rFonts w:cs="Times New Roman"/>
                <w:sz w:val="20"/>
                <w:szCs w:val="20"/>
              </w:rPr>
              <w:t>Participant 7</w:t>
            </w:r>
          </w:p>
        </w:tc>
        <w:tc>
          <w:tcPr>
            <w:tcW w:w="2157" w:type="dxa"/>
          </w:tcPr>
          <w:p w14:paraId="37CB972A"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18730199"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0F110E2C" w14:textId="77777777" w:rsidR="00840E3A" w:rsidRPr="00504902" w:rsidRDefault="00840E3A" w:rsidP="004C3822">
            <w:pPr>
              <w:jc w:val="center"/>
              <w:rPr>
                <w:rFonts w:cs="Times New Roman"/>
                <w:sz w:val="20"/>
                <w:szCs w:val="20"/>
              </w:rPr>
            </w:pPr>
            <w:r w:rsidRPr="00504902">
              <w:rPr>
                <w:rFonts w:cs="Times New Roman"/>
                <w:sz w:val="20"/>
                <w:szCs w:val="20"/>
              </w:rPr>
              <w:t>LKMu7</w:t>
            </w:r>
          </w:p>
        </w:tc>
      </w:tr>
      <w:tr w:rsidR="00840E3A" w:rsidRPr="00FC6E1C" w14:paraId="432068EB" w14:textId="77777777" w:rsidTr="004C3822">
        <w:tc>
          <w:tcPr>
            <w:tcW w:w="2552" w:type="dxa"/>
          </w:tcPr>
          <w:p w14:paraId="2B110825" w14:textId="77777777" w:rsidR="00840E3A" w:rsidRPr="00504902" w:rsidRDefault="00840E3A" w:rsidP="004C3822">
            <w:pPr>
              <w:rPr>
                <w:rFonts w:cs="Times New Roman"/>
                <w:b/>
                <w:bCs/>
                <w:sz w:val="20"/>
                <w:szCs w:val="20"/>
              </w:rPr>
            </w:pPr>
            <w:r w:rsidRPr="00504902">
              <w:rPr>
                <w:rFonts w:cs="Times New Roman"/>
                <w:sz w:val="20"/>
                <w:szCs w:val="20"/>
              </w:rPr>
              <w:t>Participant 8</w:t>
            </w:r>
          </w:p>
        </w:tc>
        <w:tc>
          <w:tcPr>
            <w:tcW w:w="2157" w:type="dxa"/>
          </w:tcPr>
          <w:p w14:paraId="4772457D"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05E0A248" w14:textId="77777777" w:rsidR="00840E3A" w:rsidRPr="00504902" w:rsidRDefault="00840E3A" w:rsidP="004C3822">
            <w:pPr>
              <w:jc w:val="center"/>
              <w:rPr>
                <w:rFonts w:cs="Times New Roman"/>
                <w:sz w:val="20"/>
                <w:szCs w:val="20"/>
              </w:rPr>
            </w:pPr>
            <w:r w:rsidRPr="00504902">
              <w:rPr>
                <w:rFonts w:cs="Times New Roman"/>
                <w:sz w:val="20"/>
                <w:szCs w:val="20"/>
              </w:rPr>
              <w:t>Si</w:t>
            </w:r>
          </w:p>
        </w:tc>
        <w:tc>
          <w:tcPr>
            <w:tcW w:w="2008" w:type="dxa"/>
          </w:tcPr>
          <w:p w14:paraId="15BE5DC7" w14:textId="77777777" w:rsidR="00840E3A" w:rsidRPr="00504902" w:rsidRDefault="00840E3A" w:rsidP="004C3822">
            <w:pPr>
              <w:jc w:val="center"/>
              <w:rPr>
                <w:rFonts w:cs="Times New Roman"/>
                <w:sz w:val="20"/>
                <w:szCs w:val="20"/>
              </w:rPr>
            </w:pPr>
            <w:r w:rsidRPr="00504902">
              <w:rPr>
                <w:rFonts w:cs="Times New Roman"/>
                <w:sz w:val="20"/>
                <w:szCs w:val="20"/>
              </w:rPr>
              <w:t>LKSi8</w:t>
            </w:r>
          </w:p>
        </w:tc>
      </w:tr>
      <w:tr w:rsidR="00840E3A" w:rsidRPr="00FC6E1C" w14:paraId="7E6CC3BA" w14:textId="77777777" w:rsidTr="004C3822">
        <w:tc>
          <w:tcPr>
            <w:tcW w:w="2552" w:type="dxa"/>
          </w:tcPr>
          <w:p w14:paraId="4D65E01A" w14:textId="77777777" w:rsidR="00840E3A" w:rsidRPr="00504902" w:rsidRDefault="00840E3A" w:rsidP="004C3822">
            <w:pPr>
              <w:rPr>
                <w:rFonts w:cs="Times New Roman"/>
                <w:b/>
                <w:bCs/>
                <w:sz w:val="20"/>
                <w:szCs w:val="20"/>
              </w:rPr>
            </w:pPr>
            <w:r w:rsidRPr="00504902">
              <w:rPr>
                <w:rFonts w:cs="Times New Roman"/>
                <w:sz w:val="20"/>
                <w:szCs w:val="20"/>
              </w:rPr>
              <w:t>Participant 9</w:t>
            </w:r>
          </w:p>
        </w:tc>
        <w:tc>
          <w:tcPr>
            <w:tcW w:w="2157" w:type="dxa"/>
          </w:tcPr>
          <w:p w14:paraId="58533264"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0AC10438"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29CB7C50" w14:textId="77777777" w:rsidR="00840E3A" w:rsidRPr="00504902" w:rsidRDefault="00840E3A" w:rsidP="004C3822">
            <w:pPr>
              <w:jc w:val="center"/>
              <w:rPr>
                <w:rFonts w:cs="Times New Roman"/>
                <w:sz w:val="20"/>
                <w:szCs w:val="20"/>
              </w:rPr>
            </w:pPr>
            <w:r w:rsidRPr="00504902">
              <w:rPr>
                <w:rFonts w:cs="Times New Roman"/>
                <w:sz w:val="20"/>
                <w:szCs w:val="20"/>
              </w:rPr>
              <w:t>LKMu9</w:t>
            </w:r>
          </w:p>
        </w:tc>
      </w:tr>
      <w:tr w:rsidR="00840E3A" w:rsidRPr="00FC6E1C" w14:paraId="1F399030" w14:textId="77777777" w:rsidTr="004C3822">
        <w:tc>
          <w:tcPr>
            <w:tcW w:w="2552" w:type="dxa"/>
          </w:tcPr>
          <w:p w14:paraId="2D9DBF64" w14:textId="77777777" w:rsidR="00840E3A" w:rsidRPr="00504902" w:rsidRDefault="00840E3A" w:rsidP="004C3822">
            <w:pPr>
              <w:rPr>
                <w:rFonts w:cs="Times New Roman"/>
                <w:b/>
                <w:bCs/>
                <w:sz w:val="20"/>
                <w:szCs w:val="20"/>
              </w:rPr>
            </w:pPr>
            <w:r w:rsidRPr="00504902">
              <w:rPr>
                <w:rFonts w:cs="Times New Roman"/>
                <w:sz w:val="20"/>
                <w:szCs w:val="20"/>
              </w:rPr>
              <w:t>Participant 10</w:t>
            </w:r>
          </w:p>
        </w:tc>
        <w:tc>
          <w:tcPr>
            <w:tcW w:w="2157" w:type="dxa"/>
          </w:tcPr>
          <w:p w14:paraId="17C42CE2"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5BFA8D80"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36135891" w14:textId="77777777" w:rsidR="00840E3A" w:rsidRPr="00504902" w:rsidRDefault="00840E3A" w:rsidP="004C3822">
            <w:pPr>
              <w:jc w:val="center"/>
              <w:rPr>
                <w:rFonts w:cs="Times New Roman"/>
                <w:sz w:val="20"/>
                <w:szCs w:val="20"/>
              </w:rPr>
            </w:pPr>
            <w:r w:rsidRPr="00504902">
              <w:rPr>
                <w:rFonts w:cs="Times New Roman"/>
                <w:sz w:val="20"/>
                <w:szCs w:val="20"/>
              </w:rPr>
              <w:t>LKMu10</w:t>
            </w:r>
          </w:p>
        </w:tc>
      </w:tr>
      <w:tr w:rsidR="00840E3A" w:rsidRPr="00FC6E1C" w14:paraId="46AB9D68" w14:textId="77777777" w:rsidTr="004C3822">
        <w:tc>
          <w:tcPr>
            <w:tcW w:w="2552" w:type="dxa"/>
          </w:tcPr>
          <w:p w14:paraId="7E5D4F49" w14:textId="77777777" w:rsidR="00840E3A" w:rsidRPr="00504902" w:rsidRDefault="00840E3A" w:rsidP="004C3822">
            <w:pPr>
              <w:rPr>
                <w:rFonts w:cs="Times New Roman"/>
                <w:b/>
                <w:bCs/>
                <w:sz w:val="20"/>
                <w:szCs w:val="20"/>
              </w:rPr>
            </w:pPr>
            <w:r w:rsidRPr="00504902">
              <w:rPr>
                <w:rFonts w:cs="Times New Roman"/>
                <w:sz w:val="20"/>
                <w:szCs w:val="20"/>
              </w:rPr>
              <w:t>Participant 11</w:t>
            </w:r>
          </w:p>
        </w:tc>
        <w:tc>
          <w:tcPr>
            <w:tcW w:w="2157" w:type="dxa"/>
          </w:tcPr>
          <w:p w14:paraId="5CB79928"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0A7B7444"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3D281B49" w14:textId="77777777" w:rsidR="00840E3A" w:rsidRPr="00504902" w:rsidRDefault="00840E3A" w:rsidP="004C3822">
            <w:pPr>
              <w:jc w:val="center"/>
              <w:rPr>
                <w:rFonts w:cs="Times New Roman"/>
                <w:sz w:val="20"/>
                <w:szCs w:val="20"/>
              </w:rPr>
            </w:pPr>
            <w:r w:rsidRPr="00504902">
              <w:rPr>
                <w:rFonts w:cs="Times New Roman"/>
                <w:sz w:val="20"/>
                <w:szCs w:val="20"/>
              </w:rPr>
              <w:t>LKMu11</w:t>
            </w:r>
          </w:p>
        </w:tc>
      </w:tr>
      <w:tr w:rsidR="00840E3A" w:rsidRPr="00FC6E1C" w14:paraId="2CF85BDE" w14:textId="77777777" w:rsidTr="004C3822">
        <w:tc>
          <w:tcPr>
            <w:tcW w:w="2552" w:type="dxa"/>
          </w:tcPr>
          <w:p w14:paraId="40C2691C" w14:textId="77777777" w:rsidR="00840E3A" w:rsidRPr="00504902" w:rsidRDefault="00840E3A" w:rsidP="004C3822">
            <w:pPr>
              <w:rPr>
                <w:rFonts w:cs="Times New Roman"/>
                <w:b/>
                <w:bCs/>
                <w:sz w:val="20"/>
                <w:szCs w:val="20"/>
              </w:rPr>
            </w:pPr>
            <w:r w:rsidRPr="00504902">
              <w:rPr>
                <w:rFonts w:cs="Times New Roman"/>
                <w:sz w:val="20"/>
                <w:szCs w:val="20"/>
              </w:rPr>
              <w:t>Participant 12</w:t>
            </w:r>
          </w:p>
        </w:tc>
        <w:tc>
          <w:tcPr>
            <w:tcW w:w="2157" w:type="dxa"/>
          </w:tcPr>
          <w:p w14:paraId="7D473833"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30440559" w14:textId="77777777" w:rsidR="00840E3A" w:rsidRPr="00504902" w:rsidRDefault="00840E3A" w:rsidP="004C3822">
            <w:pPr>
              <w:jc w:val="center"/>
              <w:rPr>
                <w:rFonts w:cs="Times New Roman"/>
                <w:sz w:val="20"/>
                <w:szCs w:val="20"/>
              </w:rPr>
            </w:pPr>
            <w:r w:rsidRPr="00504902">
              <w:rPr>
                <w:rFonts w:cs="Times New Roman"/>
                <w:sz w:val="20"/>
                <w:szCs w:val="20"/>
              </w:rPr>
              <w:t>Si</w:t>
            </w:r>
          </w:p>
        </w:tc>
        <w:tc>
          <w:tcPr>
            <w:tcW w:w="2008" w:type="dxa"/>
          </w:tcPr>
          <w:p w14:paraId="3C8DF4E2" w14:textId="77777777" w:rsidR="00840E3A" w:rsidRPr="00504902" w:rsidRDefault="00840E3A" w:rsidP="004C3822">
            <w:pPr>
              <w:jc w:val="center"/>
              <w:rPr>
                <w:rFonts w:cs="Times New Roman"/>
                <w:sz w:val="20"/>
                <w:szCs w:val="20"/>
              </w:rPr>
            </w:pPr>
            <w:r w:rsidRPr="00504902">
              <w:rPr>
                <w:rFonts w:cs="Times New Roman"/>
                <w:sz w:val="20"/>
                <w:szCs w:val="20"/>
              </w:rPr>
              <w:t>LKSi12</w:t>
            </w:r>
          </w:p>
        </w:tc>
      </w:tr>
      <w:tr w:rsidR="00840E3A" w:rsidRPr="00FC6E1C" w14:paraId="4935CC36" w14:textId="77777777" w:rsidTr="004C3822">
        <w:tc>
          <w:tcPr>
            <w:tcW w:w="2552" w:type="dxa"/>
          </w:tcPr>
          <w:p w14:paraId="4EE91E5A" w14:textId="77777777" w:rsidR="00840E3A" w:rsidRPr="00504902" w:rsidRDefault="00840E3A" w:rsidP="004C3822">
            <w:pPr>
              <w:rPr>
                <w:rFonts w:cs="Times New Roman"/>
                <w:b/>
                <w:bCs/>
                <w:sz w:val="20"/>
                <w:szCs w:val="20"/>
              </w:rPr>
            </w:pPr>
            <w:r w:rsidRPr="00504902">
              <w:rPr>
                <w:rFonts w:cs="Times New Roman"/>
                <w:sz w:val="20"/>
                <w:szCs w:val="20"/>
              </w:rPr>
              <w:t>Participant 13</w:t>
            </w:r>
          </w:p>
        </w:tc>
        <w:tc>
          <w:tcPr>
            <w:tcW w:w="2157" w:type="dxa"/>
          </w:tcPr>
          <w:p w14:paraId="603E4034"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4F31FF1B" w14:textId="77777777" w:rsidR="00840E3A" w:rsidRPr="00504902" w:rsidRDefault="00840E3A" w:rsidP="004C3822">
            <w:pPr>
              <w:jc w:val="center"/>
              <w:rPr>
                <w:rFonts w:cs="Times New Roman"/>
                <w:sz w:val="20"/>
                <w:szCs w:val="20"/>
              </w:rPr>
            </w:pPr>
            <w:r w:rsidRPr="00504902">
              <w:rPr>
                <w:rFonts w:cs="Times New Roman"/>
                <w:sz w:val="20"/>
                <w:szCs w:val="20"/>
              </w:rPr>
              <w:t>Si</w:t>
            </w:r>
          </w:p>
        </w:tc>
        <w:tc>
          <w:tcPr>
            <w:tcW w:w="2008" w:type="dxa"/>
          </w:tcPr>
          <w:p w14:paraId="4C147E15" w14:textId="77777777" w:rsidR="00840E3A" w:rsidRPr="00504902" w:rsidRDefault="00840E3A" w:rsidP="004C3822">
            <w:pPr>
              <w:jc w:val="center"/>
              <w:rPr>
                <w:rFonts w:cs="Times New Roman"/>
                <w:sz w:val="20"/>
                <w:szCs w:val="20"/>
              </w:rPr>
            </w:pPr>
            <w:r w:rsidRPr="00504902">
              <w:rPr>
                <w:rFonts w:cs="Times New Roman"/>
                <w:sz w:val="20"/>
                <w:szCs w:val="20"/>
              </w:rPr>
              <w:t>LKSi13</w:t>
            </w:r>
          </w:p>
        </w:tc>
      </w:tr>
      <w:tr w:rsidR="00840E3A" w:rsidRPr="00FC6E1C" w14:paraId="44B12A6B" w14:textId="77777777" w:rsidTr="004C3822">
        <w:tc>
          <w:tcPr>
            <w:tcW w:w="2552" w:type="dxa"/>
          </w:tcPr>
          <w:p w14:paraId="2FE812A1" w14:textId="77777777" w:rsidR="00840E3A" w:rsidRPr="00504902" w:rsidRDefault="00840E3A" w:rsidP="004C3822">
            <w:pPr>
              <w:rPr>
                <w:rFonts w:cs="Times New Roman"/>
                <w:sz w:val="20"/>
                <w:szCs w:val="20"/>
              </w:rPr>
            </w:pPr>
            <w:r w:rsidRPr="00504902">
              <w:rPr>
                <w:rFonts w:cs="Times New Roman"/>
                <w:sz w:val="20"/>
                <w:szCs w:val="20"/>
              </w:rPr>
              <w:t>Participant 14</w:t>
            </w:r>
          </w:p>
        </w:tc>
        <w:tc>
          <w:tcPr>
            <w:tcW w:w="2157" w:type="dxa"/>
          </w:tcPr>
          <w:p w14:paraId="751F6A40"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513C0931"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07398508" w14:textId="77777777" w:rsidR="00840E3A" w:rsidRPr="00504902" w:rsidRDefault="00840E3A" w:rsidP="004C3822">
            <w:pPr>
              <w:jc w:val="center"/>
              <w:rPr>
                <w:rFonts w:cs="Times New Roman"/>
                <w:sz w:val="20"/>
                <w:szCs w:val="20"/>
              </w:rPr>
            </w:pPr>
            <w:r w:rsidRPr="00504902">
              <w:rPr>
                <w:rFonts w:cs="Times New Roman"/>
                <w:sz w:val="20"/>
                <w:szCs w:val="20"/>
              </w:rPr>
              <w:t>LKMt14</w:t>
            </w:r>
          </w:p>
        </w:tc>
      </w:tr>
      <w:tr w:rsidR="00840E3A" w:rsidRPr="00FC6E1C" w14:paraId="3398FBEB" w14:textId="77777777" w:rsidTr="004C3822">
        <w:tc>
          <w:tcPr>
            <w:tcW w:w="2552" w:type="dxa"/>
          </w:tcPr>
          <w:p w14:paraId="5BB532A5" w14:textId="77777777" w:rsidR="00840E3A" w:rsidRPr="00504902" w:rsidRDefault="00840E3A" w:rsidP="004C3822">
            <w:pPr>
              <w:rPr>
                <w:rFonts w:cs="Times New Roman"/>
                <w:b/>
                <w:bCs/>
                <w:sz w:val="20"/>
                <w:szCs w:val="20"/>
              </w:rPr>
            </w:pPr>
            <w:r w:rsidRPr="00504902">
              <w:rPr>
                <w:rFonts w:cs="Times New Roman"/>
                <w:sz w:val="20"/>
                <w:szCs w:val="20"/>
              </w:rPr>
              <w:t>Participant 15</w:t>
            </w:r>
          </w:p>
        </w:tc>
        <w:tc>
          <w:tcPr>
            <w:tcW w:w="2157" w:type="dxa"/>
          </w:tcPr>
          <w:p w14:paraId="5164D3BC"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241BAD70"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54D968DE" w14:textId="77777777" w:rsidR="00840E3A" w:rsidRPr="00504902" w:rsidRDefault="00840E3A" w:rsidP="004C3822">
            <w:pPr>
              <w:jc w:val="center"/>
              <w:rPr>
                <w:rFonts w:cs="Times New Roman"/>
                <w:sz w:val="20"/>
                <w:szCs w:val="20"/>
              </w:rPr>
            </w:pPr>
            <w:r w:rsidRPr="00504902">
              <w:rPr>
                <w:rFonts w:cs="Times New Roman"/>
                <w:sz w:val="20"/>
                <w:szCs w:val="20"/>
              </w:rPr>
              <w:t>LKMt15</w:t>
            </w:r>
          </w:p>
        </w:tc>
      </w:tr>
      <w:tr w:rsidR="00840E3A" w:rsidRPr="00FC6E1C" w14:paraId="3361E1F8" w14:textId="77777777" w:rsidTr="004C3822">
        <w:tc>
          <w:tcPr>
            <w:tcW w:w="2552" w:type="dxa"/>
          </w:tcPr>
          <w:p w14:paraId="0F053619" w14:textId="77777777" w:rsidR="00840E3A" w:rsidRPr="00504902" w:rsidRDefault="00840E3A" w:rsidP="004C3822">
            <w:pPr>
              <w:rPr>
                <w:rFonts w:cs="Times New Roman"/>
                <w:sz w:val="20"/>
                <w:szCs w:val="20"/>
              </w:rPr>
            </w:pPr>
            <w:r w:rsidRPr="00504902">
              <w:rPr>
                <w:rFonts w:cs="Times New Roman"/>
                <w:sz w:val="20"/>
                <w:szCs w:val="20"/>
              </w:rPr>
              <w:t>Participant 16</w:t>
            </w:r>
          </w:p>
        </w:tc>
        <w:tc>
          <w:tcPr>
            <w:tcW w:w="2157" w:type="dxa"/>
          </w:tcPr>
          <w:p w14:paraId="55F91ABF"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5083FE08"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72B56147" w14:textId="77777777" w:rsidR="00840E3A" w:rsidRPr="00504902" w:rsidRDefault="00840E3A" w:rsidP="004C3822">
            <w:pPr>
              <w:jc w:val="center"/>
              <w:rPr>
                <w:rFonts w:cs="Times New Roman"/>
                <w:sz w:val="20"/>
                <w:szCs w:val="20"/>
              </w:rPr>
            </w:pPr>
            <w:r w:rsidRPr="00504902">
              <w:rPr>
                <w:rFonts w:cs="Times New Roman"/>
                <w:sz w:val="20"/>
                <w:szCs w:val="20"/>
              </w:rPr>
              <w:t>LKMt16</w:t>
            </w:r>
          </w:p>
        </w:tc>
      </w:tr>
      <w:tr w:rsidR="00840E3A" w:rsidRPr="00FC6E1C" w14:paraId="29B7EADD" w14:textId="77777777" w:rsidTr="004C3822">
        <w:tc>
          <w:tcPr>
            <w:tcW w:w="2552" w:type="dxa"/>
          </w:tcPr>
          <w:p w14:paraId="4D26C6A0" w14:textId="77777777" w:rsidR="00840E3A" w:rsidRPr="00504902" w:rsidRDefault="00840E3A" w:rsidP="004C3822">
            <w:pPr>
              <w:rPr>
                <w:rFonts w:cs="Times New Roman"/>
                <w:b/>
                <w:bCs/>
                <w:sz w:val="20"/>
                <w:szCs w:val="20"/>
              </w:rPr>
            </w:pPr>
            <w:r w:rsidRPr="00504902">
              <w:rPr>
                <w:rFonts w:cs="Times New Roman"/>
                <w:sz w:val="20"/>
                <w:szCs w:val="20"/>
              </w:rPr>
              <w:t>Participant 17</w:t>
            </w:r>
          </w:p>
        </w:tc>
        <w:tc>
          <w:tcPr>
            <w:tcW w:w="2157" w:type="dxa"/>
          </w:tcPr>
          <w:p w14:paraId="639ED8AA"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5FEAEB37" w14:textId="77777777" w:rsidR="00840E3A" w:rsidRPr="00504902" w:rsidRDefault="00840E3A" w:rsidP="004C3822">
            <w:pPr>
              <w:jc w:val="center"/>
              <w:rPr>
                <w:rFonts w:cs="Times New Roman"/>
                <w:sz w:val="20"/>
                <w:szCs w:val="20"/>
              </w:rPr>
            </w:pPr>
            <w:r w:rsidRPr="00504902">
              <w:rPr>
                <w:rFonts w:cs="Times New Roman"/>
                <w:sz w:val="20"/>
                <w:szCs w:val="20"/>
              </w:rPr>
              <w:t>Si</w:t>
            </w:r>
          </w:p>
        </w:tc>
        <w:tc>
          <w:tcPr>
            <w:tcW w:w="2008" w:type="dxa"/>
          </w:tcPr>
          <w:p w14:paraId="524E87AD" w14:textId="77777777" w:rsidR="00840E3A" w:rsidRPr="00504902" w:rsidRDefault="00840E3A" w:rsidP="004C3822">
            <w:pPr>
              <w:jc w:val="center"/>
              <w:rPr>
                <w:rFonts w:cs="Times New Roman"/>
                <w:sz w:val="20"/>
                <w:szCs w:val="20"/>
              </w:rPr>
            </w:pPr>
            <w:r w:rsidRPr="00504902">
              <w:rPr>
                <w:rFonts w:cs="Times New Roman"/>
                <w:sz w:val="20"/>
                <w:szCs w:val="20"/>
              </w:rPr>
              <w:t>LKSi17</w:t>
            </w:r>
          </w:p>
        </w:tc>
      </w:tr>
      <w:tr w:rsidR="00840E3A" w:rsidRPr="00FC6E1C" w14:paraId="365E2582" w14:textId="77777777" w:rsidTr="004C3822">
        <w:tc>
          <w:tcPr>
            <w:tcW w:w="2552" w:type="dxa"/>
          </w:tcPr>
          <w:p w14:paraId="0FB9F329" w14:textId="77777777" w:rsidR="00840E3A" w:rsidRPr="00504902" w:rsidRDefault="00840E3A" w:rsidP="004C3822">
            <w:pPr>
              <w:rPr>
                <w:rFonts w:cs="Times New Roman"/>
                <w:b/>
                <w:bCs/>
                <w:sz w:val="20"/>
                <w:szCs w:val="20"/>
              </w:rPr>
            </w:pPr>
            <w:r w:rsidRPr="00504902">
              <w:rPr>
                <w:rFonts w:cs="Times New Roman"/>
                <w:sz w:val="20"/>
                <w:szCs w:val="20"/>
              </w:rPr>
              <w:t>Participant 18</w:t>
            </w:r>
          </w:p>
        </w:tc>
        <w:tc>
          <w:tcPr>
            <w:tcW w:w="2157" w:type="dxa"/>
          </w:tcPr>
          <w:p w14:paraId="6BB21B52"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2ACF182B"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65DEFB5E" w14:textId="77777777" w:rsidR="00840E3A" w:rsidRPr="00504902" w:rsidRDefault="00840E3A" w:rsidP="004C3822">
            <w:pPr>
              <w:jc w:val="center"/>
              <w:rPr>
                <w:rFonts w:cs="Times New Roman"/>
                <w:sz w:val="20"/>
                <w:szCs w:val="20"/>
              </w:rPr>
            </w:pPr>
            <w:r w:rsidRPr="00504902">
              <w:rPr>
                <w:rFonts w:cs="Times New Roman"/>
                <w:sz w:val="20"/>
                <w:szCs w:val="20"/>
              </w:rPr>
              <w:t>LKSi18</w:t>
            </w:r>
          </w:p>
        </w:tc>
      </w:tr>
      <w:tr w:rsidR="00840E3A" w:rsidRPr="00FC6E1C" w14:paraId="38F72E3D" w14:textId="77777777" w:rsidTr="004C3822">
        <w:tc>
          <w:tcPr>
            <w:tcW w:w="2552" w:type="dxa"/>
          </w:tcPr>
          <w:p w14:paraId="54D1B654" w14:textId="77777777" w:rsidR="00840E3A" w:rsidRPr="00504902" w:rsidRDefault="00840E3A" w:rsidP="004C3822">
            <w:pPr>
              <w:rPr>
                <w:rFonts w:cs="Times New Roman"/>
                <w:b/>
                <w:bCs/>
                <w:sz w:val="20"/>
                <w:szCs w:val="20"/>
              </w:rPr>
            </w:pPr>
            <w:r w:rsidRPr="00504902">
              <w:rPr>
                <w:rFonts w:cs="Times New Roman"/>
                <w:sz w:val="20"/>
                <w:szCs w:val="20"/>
              </w:rPr>
              <w:t>Participant 19</w:t>
            </w:r>
          </w:p>
        </w:tc>
        <w:tc>
          <w:tcPr>
            <w:tcW w:w="2157" w:type="dxa"/>
          </w:tcPr>
          <w:p w14:paraId="0C4CA702"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73AFC02E" w14:textId="77777777" w:rsidR="00840E3A" w:rsidRPr="00504902" w:rsidRDefault="00840E3A" w:rsidP="004C3822">
            <w:pPr>
              <w:jc w:val="center"/>
              <w:rPr>
                <w:rFonts w:cs="Times New Roman"/>
                <w:sz w:val="20"/>
                <w:szCs w:val="20"/>
              </w:rPr>
            </w:pPr>
            <w:r w:rsidRPr="00504902">
              <w:rPr>
                <w:rFonts w:cs="Times New Roman"/>
                <w:sz w:val="20"/>
                <w:szCs w:val="20"/>
              </w:rPr>
              <w:t>Si</w:t>
            </w:r>
          </w:p>
        </w:tc>
        <w:tc>
          <w:tcPr>
            <w:tcW w:w="2008" w:type="dxa"/>
          </w:tcPr>
          <w:p w14:paraId="386C975A" w14:textId="77777777" w:rsidR="00840E3A" w:rsidRPr="00504902" w:rsidRDefault="00840E3A" w:rsidP="004C3822">
            <w:pPr>
              <w:jc w:val="center"/>
              <w:rPr>
                <w:rFonts w:cs="Times New Roman"/>
                <w:sz w:val="20"/>
                <w:szCs w:val="20"/>
              </w:rPr>
            </w:pPr>
            <w:r w:rsidRPr="00504902">
              <w:rPr>
                <w:rFonts w:cs="Times New Roman"/>
                <w:sz w:val="20"/>
                <w:szCs w:val="20"/>
              </w:rPr>
              <w:t>LKSi19</w:t>
            </w:r>
          </w:p>
        </w:tc>
      </w:tr>
      <w:tr w:rsidR="00840E3A" w:rsidRPr="00FC6E1C" w14:paraId="136656D9" w14:textId="77777777" w:rsidTr="004C3822">
        <w:tc>
          <w:tcPr>
            <w:tcW w:w="2552" w:type="dxa"/>
          </w:tcPr>
          <w:p w14:paraId="7DB5AC21" w14:textId="77777777" w:rsidR="00840E3A" w:rsidRPr="00504902" w:rsidRDefault="00840E3A" w:rsidP="004C3822">
            <w:pPr>
              <w:rPr>
                <w:rFonts w:cs="Times New Roman"/>
                <w:sz w:val="20"/>
                <w:szCs w:val="20"/>
              </w:rPr>
            </w:pPr>
            <w:r w:rsidRPr="00504902">
              <w:rPr>
                <w:rFonts w:cs="Times New Roman"/>
                <w:sz w:val="20"/>
                <w:szCs w:val="20"/>
              </w:rPr>
              <w:t>Participant 20</w:t>
            </w:r>
          </w:p>
        </w:tc>
        <w:tc>
          <w:tcPr>
            <w:tcW w:w="2157" w:type="dxa"/>
          </w:tcPr>
          <w:p w14:paraId="3D996340"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4081726E"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410FBA2E" w14:textId="77777777" w:rsidR="00840E3A" w:rsidRPr="00504902" w:rsidRDefault="00840E3A" w:rsidP="004C3822">
            <w:pPr>
              <w:jc w:val="center"/>
              <w:rPr>
                <w:rFonts w:cs="Times New Roman"/>
                <w:sz w:val="20"/>
                <w:szCs w:val="20"/>
              </w:rPr>
            </w:pPr>
            <w:r w:rsidRPr="00504902">
              <w:rPr>
                <w:rFonts w:cs="Times New Roman"/>
                <w:sz w:val="20"/>
                <w:szCs w:val="20"/>
              </w:rPr>
              <w:t>LKMt20</w:t>
            </w:r>
          </w:p>
        </w:tc>
      </w:tr>
      <w:tr w:rsidR="00840E3A" w:rsidRPr="00FC6E1C" w14:paraId="44A007AE" w14:textId="77777777" w:rsidTr="004C3822">
        <w:tc>
          <w:tcPr>
            <w:tcW w:w="2552" w:type="dxa"/>
          </w:tcPr>
          <w:p w14:paraId="581E7808" w14:textId="77777777" w:rsidR="00840E3A" w:rsidRPr="00504902" w:rsidRDefault="00840E3A" w:rsidP="004C3822">
            <w:pPr>
              <w:rPr>
                <w:rFonts w:cs="Times New Roman"/>
                <w:b/>
                <w:bCs/>
                <w:sz w:val="20"/>
                <w:szCs w:val="20"/>
              </w:rPr>
            </w:pPr>
            <w:r w:rsidRPr="00504902">
              <w:rPr>
                <w:rFonts w:cs="Times New Roman"/>
                <w:sz w:val="20"/>
                <w:szCs w:val="20"/>
              </w:rPr>
              <w:t>Participant 21</w:t>
            </w:r>
          </w:p>
        </w:tc>
        <w:tc>
          <w:tcPr>
            <w:tcW w:w="2157" w:type="dxa"/>
          </w:tcPr>
          <w:p w14:paraId="23EFA366"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3B5C4763"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5E2B77CE" w14:textId="77777777" w:rsidR="00840E3A" w:rsidRPr="00504902" w:rsidRDefault="00840E3A" w:rsidP="004C3822">
            <w:pPr>
              <w:jc w:val="center"/>
              <w:rPr>
                <w:rFonts w:cs="Times New Roman"/>
                <w:sz w:val="20"/>
                <w:szCs w:val="20"/>
              </w:rPr>
            </w:pPr>
            <w:r w:rsidRPr="00504902">
              <w:rPr>
                <w:rFonts w:cs="Times New Roman"/>
                <w:sz w:val="20"/>
                <w:szCs w:val="20"/>
              </w:rPr>
              <w:t>LKMt21</w:t>
            </w:r>
          </w:p>
        </w:tc>
      </w:tr>
      <w:tr w:rsidR="00840E3A" w:rsidRPr="00FC6E1C" w14:paraId="6BA16BAF" w14:textId="77777777" w:rsidTr="004C3822">
        <w:tc>
          <w:tcPr>
            <w:tcW w:w="2552" w:type="dxa"/>
          </w:tcPr>
          <w:p w14:paraId="4A5382FD" w14:textId="77777777" w:rsidR="00840E3A" w:rsidRPr="00504902" w:rsidRDefault="00840E3A" w:rsidP="004C3822">
            <w:pPr>
              <w:rPr>
                <w:rFonts w:cs="Times New Roman"/>
                <w:b/>
                <w:bCs/>
                <w:sz w:val="20"/>
                <w:szCs w:val="20"/>
              </w:rPr>
            </w:pPr>
            <w:r w:rsidRPr="00504902">
              <w:rPr>
                <w:rFonts w:cs="Times New Roman"/>
                <w:sz w:val="20"/>
                <w:szCs w:val="20"/>
              </w:rPr>
              <w:t>Participant 22</w:t>
            </w:r>
          </w:p>
        </w:tc>
        <w:tc>
          <w:tcPr>
            <w:tcW w:w="2157" w:type="dxa"/>
          </w:tcPr>
          <w:p w14:paraId="00D50984"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07DACC1F"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6FD57975" w14:textId="77777777" w:rsidR="00840E3A" w:rsidRPr="00504902" w:rsidRDefault="00840E3A" w:rsidP="004C3822">
            <w:pPr>
              <w:jc w:val="center"/>
              <w:rPr>
                <w:rFonts w:cs="Times New Roman"/>
                <w:sz w:val="20"/>
                <w:szCs w:val="20"/>
              </w:rPr>
            </w:pPr>
            <w:r w:rsidRPr="00504902">
              <w:rPr>
                <w:rFonts w:cs="Times New Roman"/>
                <w:sz w:val="20"/>
                <w:szCs w:val="20"/>
              </w:rPr>
              <w:t>LKMt22</w:t>
            </w:r>
          </w:p>
        </w:tc>
      </w:tr>
      <w:tr w:rsidR="00840E3A" w:rsidRPr="00FC6E1C" w14:paraId="095FF9E8" w14:textId="77777777" w:rsidTr="004C3822">
        <w:tc>
          <w:tcPr>
            <w:tcW w:w="2552" w:type="dxa"/>
          </w:tcPr>
          <w:p w14:paraId="2AAD09A5" w14:textId="77777777" w:rsidR="00840E3A" w:rsidRPr="00504902" w:rsidRDefault="00840E3A" w:rsidP="004C3822">
            <w:pPr>
              <w:rPr>
                <w:rFonts w:cs="Times New Roman"/>
                <w:b/>
                <w:bCs/>
                <w:sz w:val="20"/>
                <w:szCs w:val="20"/>
              </w:rPr>
            </w:pPr>
            <w:r w:rsidRPr="00504902">
              <w:rPr>
                <w:rFonts w:cs="Times New Roman"/>
                <w:sz w:val="20"/>
                <w:szCs w:val="20"/>
              </w:rPr>
              <w:t>Participant 23</w:t>
            </w:r>
          </w:p>
        </w:tc>
        <w:tc>
          <w:tcPr>
            <w:tcW w:w="2157" w:type="dxa"/>
          </w:tcPr>
          <w:p w14:paraId="4B57B62A"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7EF43E13" w14:textId="77777777" w:rsidR="00840E3A" w:rsidRPr="00504902" w:rsidRDefault="00840E3A" w:rsidP="004C3822">
            <w:pPr>
              <w:jc w:val="center"/>
              <w:rPr>
                <w:rFonts w:cs="Times New Roman"/>
                <w:sz w:val="20"/>
                <w:szCs w:val="20"/>
              </w:rPr>
            </w:pPr>
            <w:r w:rsidRPr="00504902">
              <w:rPr>
                <w:rFonts w:cs="Times New Roman"/>
                <w:sz w:val="20"/>
                <w:szCs w:val="20"/>
              </w:rPr>
              <w:t>Mt</w:t>
            </w:r>
          </w:p>
        </w:tc>
        <w:tc>
          <w:tcPr>
            <w:tcW w:w="2008" w:type="dxa"/>
          </w:tcPr>
          <w:p w14:paraId="7AFE506A" w14:textId="77777777" w:rsidR="00840E3A" w:rsidRPr="00504902" w:rsidRDefault="00840E3A" w:rsidP="004C3822">
            <w:pPr>
              <w:jc w:val="center"/>
              <w:rPr>
                <w:rFonts w:cs="Times New Roman"/>
                <w:sz w:val="20"/>
                <w:szCs w:val="20"/>
              </w:rPr>
            </w:pPr>
            <w:r w:rsidRPr="00504902">
              <w:rPr>
                <w:rFonts w:cs="Times New Roman"/>
                <w:sz w:val="20"/>
                <w:szCs w:val="20"/>
              </w:rPr>
              <w:t>LKMt23</w:t>
            </w:r>
          </w:p>
        </w:tc>
      </w:tr>
      <w:tr w:rsidR="00840E3A" w:rsidRPr="00FC6E1C" w14:paraId="5C1B3DE2" w14:textId="77777777" w:rsidTr="004C3822">
        <w:tc>
          <w:tcPr>
            <w:tcW w:w="2552" w:type="dxa"/>
          </w:tcPr>
          <w:p w14:paraId="4202F573" w14:textId="77777777" w:rsidR="00840E3A" w:rsidRPr="00504902" w:rsidRDefault="00840E3A" w:rsidP="004C3822">
            <w:pPr>
              <w:rPr>
                <w:rFonts w:cs="Times New Roman"/>
                <w:b/>
                <w:bCs/>
                <w:sz w:val="20"/>
                <w:szCs w:val="20"/>
              </w:rPr>
            </w:pPr>
            <w:r w:rsidRPr="00504902">
              <w:rPr>
                <w:rFonts w:cs="Times New Roman"/>
                <w:sz w:val="20"/>
                <w:szCs w:val="20"/>
              </w:rPr>
              <w:t>Participant 24</w:t>
            </w:r>
          </w:p>
        </w:tc>
        <w:tc>
          <w:tcPr>
            <w:tcW w:w="2157" w:type="dxa"/>
          </w:tcPr>
          <w:p w14:paraId="068F1127" w14:textId="77777777" w:rsidR="00840E3A" w:rsidRPr="00504902" w:rsidRDefault="00840E3A" w:rsidP="004C3822">
            <w:pPr>
              <w:jc w:val="center"/>
              <w:rPr>
                <w:rFonts w:cs="Times New Roman"/>
                <w:sz w:val="20"/>
                <w:szCs w:val="20"/>
              </w:rPr>
            </w:pPr>
            <w:r w:rsidRPr="00504902">
              <w:rPr>
                <w:rFonts w:cs="Times New Roman"/>
                <w:sz w:val="20"/>
                <w:szCs w:val="20"/>
              </w:rPr>
              <w:t>LK</w:t>
            </w:r>
          </w:p>
        </w:tc>
        <w:tc>
          <w:tcPr>
            <w:tcW w:w="2299" w:type="dxa"/>
          </w:tcPr>
          <w:p w14:paraId="3991A683" w14:textId="77777777" w:rsidR="00840E3A" w:rsidRPr="00504902" w:rsidRDefault="00840E3A" w:rsidP="004C3822">
            <w:pPr>
              <w:jc w:val="center"/>
              <w:rPr>
                <w:rFonts w:cs="Times New Roman"/>
                <w:sz w:val="20"/>
                <w:szCs w:val="20"/>
              </w:rPr>
            </w:pPr>
            <w:r w:rsidRPr="00504902">
              <w:rPr>
                <w:rFonts w:cs="Times New Roman"/>
                <w:sz w:val="20"/>
                <w:szCs w:val="20"/>
              </w:rPr>
              <w:t>Mu</w:t>
            </w:r>
          </w:p>
        </w:tc>
        <w:tc>
          <w:tcPr>
            <w:tcW w:w="2008" w:type="dxa"/>
          </w:tcPr>
          <w:p w14:paraId="23ADC2EA" w14:textId="77777777" w:rsidR="00840E3A" w:rsidRPr="00504902" w:rsidRDefault="00840E3A" w:rsidP="004C3822">
            <w:pPr>
              <w:jc w:val="center"/>
              <w:rPr>
                <w:rFonts w:cs="Times New Roman"/>
                <w:sz w:val="20"/>
                <w:szCs w:val="20"/>
              </w:rPr>
            </w:pPr>
            <w:r w:rsidRPr="00504902">
              <w:rPr>
                <w:rFonts w:cs="Times New Roman"/>
                <w:sz w:val="20"/>
                <w:szCs w:val="20"/>
              </w:rPr>
              <w:t>LKMu24</w:t>
            </w:r>
          </w:p>
        </w:tc>
      </w:tr>
    </w:tbl>
    <w:p w14:paraId="67F7B106" w14:textId="251FDA7E" w:rsidR="002E0027" w:rsidRDefault="001F28B8" w:rsidP="00594045">
      <w:pPr>
        <w:pStyle w:val="Notetotable"/>
        <w:rPr>
          <w:rFonts w:cs="Times New Roman"/>
        </w:rPr>
      </w:pPr>
      <w:r>
        <w:rPr>
          <w:rFonts w:cs="Times New Roman"/>
        </w:rPr>
        <w:t>LK =  Local knowledge holder; M</w:t>
      </w:r>
      <w:r w:rsidR="00E65D3C">
        <w:rPr>
          <w:rFonts w:cs="Times New Roman"/>
        </w:rPr>
        <w:t>u</w:t>
      </w:r>
      <w:r>
        <w:rPr>
          <w:rFonts w:cs="Times New Roman"/>
        </w:rPr>
        <w:t xml:space="preserve"> = Code for Village 1</w:t>
      </w:r>
      <w:r w:rsidR="00E65D3C">
        <w:rPr>
          <w:rFonts w:cs="Times New Roman"/>
        </w:rPr>
        <w:t>;</w:t>
      </w:r>
      <w:r>
        <w:rPr>
          <w:rFonts w:cs="Times New Roman"/>
        </w:rPr>
        <w:t xml:space="preserve"> </w:t>
      </w:r>
      <w:r w:rsidR="00E65D3C">
        <w:rPr>
          <w:rFonts w:cs="Times New Roman"/>
        </w:rPr>
        <w:t>Si</w:t>
      </w:r>
      <w:r>
        <w:rPr>
          <w:rFonts w:cs="Times New Roman"/>
        </w:rPr>
        <w:t xml:space="preserve"> = Code for Village 2</w:t>
      </w:r>
      <w:r w:rsidR="00E65D3C">
        <w:rPr>
          <w:rFonts w:cs="Times New Roman"/>
        </w:rPr>
        <w:t>; Mt</w:t>
      </w:r>
      <w:r>
        <w:rPr>
          <w:rFonts w:cs="Times New Roman"/>
        </w:rPr>
        <w:t xml:space="preserve"> = Code for Village 3.</w:t>
      </w:r>
    </w:p>
    <w:p w14:paraId="0A80E54C" w14:textId="36A58B94" w:rsidR="002E0027" w:rsidRDefault="002E0027" w:rsidP="00E65D3C">
      <w:pPr>
        <w:spacing w:line="240" w:lineRule="auto"/>
        <w:jc w:val="left"/>
        <w:rPr>
          <w:rFonts w:cs="Times New Roman"/>
          <w:sz w:val="20"/>
          <w:szCs w:val="20"/>
        </w:rPr>
      </w:pPr>
      <w:r>
        <w:rPr>
          <w:rFonts w:cs="Times New Roman"/>
        </w:rPr>
        <w:br w:type="page"/>
      </w:r>
    </w:p>
    <w:p w14:paraId="0DE943BE" w14:textId="36AC667D" w:rsidR="002E0027" w:rsidRPr="00C238AE" w:rsidRDefault="002E0027" w:rsidP="00C238AE">
      <w:pPr>
        <w:spacing w:line="240" w:lineRule="auto"/>
        <w:jc w:val="left"/>
        <w:outlineLvl w:val="0"/>
        <w:rPr>
          <w:rFonts w:cs="Times New Roman"/>
          <w:szCs w:val="22"/>
        </w:rPr>
      </w:pPr>
      <w:r w:rsidRPr="00C238AE">
        <w:rPr>
          <w:rFonts w:cs="Times New Roman"/>
          <w:b/>
          <w:bCs/>
          <w:szCs w:val="22"/>
        </w:rPr>
        <w:lastRenderedPageBreak/>
        <w:t xml:space="preserve">Table S3. </w:t>
      </w:r>
      <w:r w:rsidRPr="00C238AE">
        <w:rPr>
          <w:rFonts w:cs="Times New Roman"/>
          <w:szCs w:val="22"/>
        </w:rPr>
        <w:t>Coding scheme used for the walking interviews</w:t>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5"/>
        <w:gridCol w:w="4505"/>
      </w:tblGrid>
      <w:tr w:rsidR="000E1B0D" w:rsidRPr="00C238AE" w14:paraId="296C2F16" w14:textId="77777777" w:rsidTr="000E2BF9">
        <w:tc>
          <w:tcPr>
            <w:tcW w:w="4505" w:type="dxa"/>
            <w:tcBorders>
              <w:top w:val="single" w:sz="4" w:space="0" w:color="auto"/>
              <w:bottom w:val="single" w:sz="4" w:space="0" w:color="auto"/>
            </w:tcBorders>
          </w:tcPr>
          <w:p w14:paraId="7AEAFCD5" w14:textId="7DA296BC" w:rsidR="000E1B0D" w:rsidRPr="00504902" w:rsidRDefault="000E1B0D" w:rsidP="00C238AE">
            <w:pPr>
              <w:pStyle w:val="Notetotable"/>
              <w:spacing w:line="240" w:lineRule="auto"/>
              <w:jc w:val="center"/>
              <w:rPr>
                <w:rFonts w:cs="Times New Roman"/>
                <w:b/>
                <w:bCs/>
              </w:rPr>
            </w:pPr>
            <w:r w:rsidRPr="00504902">
              <w:rPr>
                <w:rFonts w:cs="Times New Roman"/>
                <w:b/>
                <w:bCs/>
              </w:rPr>
              <w:t>Theme</w:t>
            </w:r>
          </w:p>
        </w:tc>
        <w:tc>
          <w:tcPr>
            <w:tcW w:w="4505" w:type="dxa"/>
            <w:tcBorders>
              <w:top w:val="single" w:sz="4" w:space="0" w:color="auto"/>
              <w:bottom w:val="single" w:sz="4" w:space="0" w:color="auto"/>
            </w:tcBorders>
          </w:tcPr>
          <w:p w14:paraId="23F281D9" w14:textId="273D81A0" w:rsidR="000E1B0D" w:rsidRPr="00504902" w:rsidRDefault="000E1B0D" w:rsidP="00C238AE">
            <w:pPr>
              <w:pStyle w:val="Notetotable"/>
              <w:spacing w:line="240" w:lineRule="auto"/>
              <w:jc w:val="center"/>
              <w:rPr>
                <w:rFonts w:cs="Times New Roman"/>
                <w:b/>
                <w:bCs/>
              </w:rPr>
            </w:pPr>
            <w:r w:rsidRPr="00504902">
              <w:rPr>
                <w:rFonts w:cs="Times New Roman"/>
                <w:b/>
                <w:bCs/>
              </w:rPr>
              <w:t>Code</w:t>
            </w:r>
          </w:p>
        </w:tc>
      </w:tr>
      <w:tr w:rsidR="000E1B0D" w:rsidRPr="00C238AE" w14:paraId="489823E5" w14:textId="77777777" w:rsidTr="000E2BF9">
        <w:tc>
          <w:tcPr>
            <w:tcW w:w="4505" w:type="dxa"/>
            <w:tcBorders>
              <w:top w:val="single" w:sz="4" w:space="0" w:color="auto"/>
            </w:tcBorders>
          </w:tcPr>
          <w:p w14:paraId="36571CE2" w14:textId="5275D627" w:rsidR="000E1B0D" w:rsidRPr="00504902" w:rsidRDefault="002323C3" w:rsidP="0069034C">
            <w:pPr>
              <w:pStyle w:val="Notetotable"/>
              <w:numPr>
                <w:ilvl w:val="0"/>
                <w:numId w:val="2"/>
              </w:numPr>
              <w:spacing w:line="240" w:lineRule="auto"/>
              <w:jc w:val="left"/>
              <w:rPr>
                <w:rFonts w:cs="Times New Roman"/>
              </w:rPr>
            </w:pPr>
            <w:r w:rsidRPr="00504902">
              <w:rPr>
                <w:rFonts w:cs="Times New Roman"/>
              </w:rPr>
              <w:t xml:space="preserve">Information on individual </w:t>
            </w:r>
            <w:r w:rsidR="00504902" w:rsidRPr="00504902">
              <w:rPr>
                <w:rFonts w:cs="Times New Roman"/>
              </w:rPr>
              <w:t>I</w:t>
            </w:r>
            <w:r w:rsidRPr="00504902">
              <w:rPr>
                <w:rFonts w:cs="Times New Roman"/>
              </w:rPr>
              <w:t>ndigenous local knowledge notions and use</w:t>
            </w:r>
          </w:p>
        </w:tc>
        <w:tc>
          <w:tcPr>
            <w:tcW w:w="4505" w:type="dxa"/>
            <w:tcBorders>
              <w:top w:val="single" w:sz="4" w:space="0" w:color="auto"/>
            </w:tcBorders>
          </w:tcPr>
          <w:p w14:paraId="05FA43D2" w14:textId="27C24D54" w:rsidR="000E1B0D" w:rsidRPr="00504902" w:rsidRDefault="00B4449C" w:rsidP="00504902">
            <w:pPr>
              <w:pStyle w:val="Notetotable"/>
              <w:spacing w:line="240" w:lineRule="auto"/>
              <w:jc w:val="left"/>
              <w:rPr>
                <w:rFonts w:cs="Times New Roman"/>
              </w:rPr>
            </w:pPr>
            <w:r w:rsidRPr="00504902">
              <w:rPr>
                <w:rFonts w:cs="Times New Roman"/>
              </w:rPr>
              <w:t>Local knowledge definition</w:t>
            </w:r>
          </w:p>
          <w:p w14:paraId="788099F7" w14:textId="4E95FB84" w:rsidR="00B4449C" w:rsidRPr="00504902" w:rsidRDefault="00B4449C" w:rsidP="00504902">
            <w:pPr>
              <w:pStyle w:val="Notetotable"/>
              <w:spacing w:line="240" w:lineRule="auto"/>
              <w:jc w:val="left"/>
              <w:rPr>
                <w:rFonts w:cs="Times New Roman"/>
              </w:rPr>
            </w:pPr>
            <w:r w:rsidRPr="00504902">
              <w:rPr>
                <w:rFonts w:cs="Times New Roman"/>
              </w:rPr>
              <w:t xml:space="preserve">Local knowledge and practices </w:t>
            </w:r>
            <w:r w:rsidR="0069034C" w:rsidRPr="00504902">
              <w:rPr>
                <w:rFonts w:cs="Times New Roman"/>
              </w:rPr>
              <w:t>for sustainable NRM</w:t>
            </w:r>
          </w:p>
          <w:p w14:paraId="03D8BE20" w14:textId="3C6C65A2" w:rsidR="00694D71" w:rsidRPr="00504902" w:rsidRDefault="00694D71" w:rsidP="00504902">
            <w:pPr>
              <w:pStyle w:val="Notetotable"/>
              <w:spacing w:line="240" w:lineRule="auto"/>
              <w:jc w:val="left"/>
              <w:rPr>
                <w:rFonts w:cs="Times New Roman"/>
              </w:rPr>
            </w:pPr>
            <w:r w:rsidRPr="00504902">
              <w:rPr>
                <w:rFonts w:cs="Times New Roman"/>
              </w:rPr>
              <w:t>Positive aspect</w:t>
            </w:r>
            <w:r w:rsidR="00504902" w:rsidRPr="00504902">
              <w:rPr>
                <w:rFonts w:cs="Times New Roman"/>
              </w:rPr>
              <w:t>s</w:t>
            </w:r>
            <w:r w:rsidRPr="00504902">
              <w:rPr>
                <w:rFonts w:cs="Times New Roman"/>
              </w:rPr>
              <w:t xml:space="preserve"> of local knowledge and practices</w:t>
            </w:r>
          </w:p>
          <w:p w14:paraId="19D7F4C9" w14:textId="45D58739" w:rsidR="00CC09B6" w:rsidRPr="00504902" w:rsidRDefault="0069034C" w:rsidP="00504902">
            <w:pPr>
              <w:pStyle w:val="Notetotable"/>
              <w:spacing w:line="240" w:lineRule="auto"/>
              <w:jc w:val="left"/>
              <w:rPr>
                <w:rFonts w:cs="Times New Roman"/>
              </w:rPr>
            </w:pPr>
            <w:r w:rsidRPr="00504902">
              <w:rPr>
                <w:rFonts w:cs="Times New Roman"/>
              </w:rPr>
              <w:t>Negative aspect</w:t>
            </w:r>
            <w:r w:rsidR="00504902" w:rsidRPr="00504902">
              <w:rPr>
                <w:rFonts w:cs="Times New Roman"/>
              </w:rPr>
              <w:t>s</w:t>
            </w:r>
            <w:r w:rsidRPr="00504902">
              <w:rPr>
                <w:rFonts w:cs="Times New Roman"/>
              </w:rPr>
              <w:t xml:space="preserve"> of local knowledge and practices</w:t>
            </w:r>
          </w:p>
          <w:p w14:paraId="46FBE54A" w14:textId="26AD695B" w:rsidR="0069034C" w:rsidRPr="00504902" w:rsidRDefault="0069034C" w:rsidP="0021143D">
            <w:pPr>
              <w:pStyle w:val="Notetotable"/>
              <w:spacing w:line="240" w:lineRule="auto"/>
              <w:rPr>
                <w:rFonts w:cs="Times New Roman"/>
              </w:rPr>
            </w:pPr>
          </w:p>
        </w:tc>
      </w:tr>
      <w:tr w:rsidR="000E1B0D" w:rsidRPr="00C238AE" w14:paraId="729E8217" w14:textId="77777777" w:rsidTr="0078096D">
        <w:tc>
          <w:tcPr>
            <w:tcW w:w="4505" w:type="dxa"/>
          </w:tcPr>
          <w:p w14:paraId="0FA5E422" w14:textId="578E14DC" w:rsidR="000E1B0D" w:rsidRPr="00504902" w:rsidRDefault="00510EB1" w:rsidP="0069034C">
            <w:pPr>
              <w:pStyle w:val="Notetotable"/>
              <w:numPr>
                <w:ilvl w:val="0"/>
                <w:numId w:val="2"/>
              </w:numPr>
              <w:spacing w:line="240" w:lineRule="auto"/>
              <w:jc w:val="left"/>
              <w:rPr>
                <w:rFonts w:cs="Times New Roman"/>
              </w:rPr>
            </w:pPr>
            <w:r w:rsidRPr="00504902">
              <w:rPr>
                <w:rFonts w:cs="Times New Roman"/>
              </w:rPr>
              <w:t>Knowledge erosion</w:t>
            </w:r>
          </w:p>
        </w:tc>
        <w:tc>
          <w:tcPr>
            <w:tcW w:w="4505" w:type="dxa"/>
          </w:tcPr>
          <w:p w14:paraId="2157F1BE" w14:textId="5F20511E" w:rsidR="009E63E0" w:rsidRPr="00504902" w:rsidRDefault="0069034C" w:rsidP="00504902">
            <w:pPr>
              <w:pStyle w:val="Notetotable"/>
              <w:spacing w:line="240" w:lineRule="auto"/>
              <w:jc w:val="left"/>
              <w:rPr>
                <w:rFonts w:cs="Times New Roman"/>
              </w:rPr>
            </w:pPr>
            <w:r w:rsidRPr="00504902">
              <w:rPr>
                <w:rFonts w:cs="Times New Roman"/>
              </w:rPr>
              <w:t xml:space="preserve">Cause </w:t>
            </w:r>
            <w:r w:rsidR="00DA3FB0" w:rsidRPr="00504902">
              <w:rPr>
                <w:rFonts w:cs="Times New Roman"/>
              </w:rPr>
              <w:t>of disappearance</w:t>
            </w:r>
          </w:p>
          <w:p w14:paraId="50CDCDDC" w14:textId="0F570323" w:rsidR="00A04586" w:rsidRPr="00504902" w:rsidRDefault="00504902" w:rsidP="00504902">
            <w:pPr>
              <w:pStyle w:val="Notetotable"/>
              <w:spacing w:line="240" w:lineRule="auto"/>
              <w:jc w:val="left"/>
              <w:rPr>
                <w:rFonts w:cs="Times New Roman"/>
              </w:rPr>
            </w:pPr>
            <w:r w:rsidRPr="00504902">
              <w:rPr>
                <w:rFonts w:cs="Times New Roman"/>
              </w:rPr>
              <w:t>Knowledge t</w:t>
            </w:r>
            <w:r w:rsidR="0069034C" w:rsidRPr="00504902">
              <w:rPr>
                <w:rFonts w:cs="Times New Roman"/>
              </w:rPr>
              <w:t>ransmi</w:t>
            </w:r>
            <w:r w:rsidRPr="00504902">
              <w:rPr>
                <w:rFonts w:cs="Times New Roman"/>
              </w:rPr>
              <w:t>s</w:t>
            </w:r>
            <w:r w:rsidR="0069034C" w:rsidRPr="00504902">
              <w:rPr>
                <w:rFonts w:cs="Times New Roman"/>
              </w:rPr>
              <w:t>sion</w:t>
            </w:r>
            <w:r w:rsidR="00227E39" w:rsidRPr="00504902">
              <w:rPr>
                <w:rFonts w:cs="Times New Roman"/>
              </w:rPr>
              <w:t xml:space="preserve"> to </w:t>
            </w:r>
            <w:r w:rsidRPr="00504902">
              <w:rPr>
                <w:rFonts w:cs="Times New Roman"/>
              </w:rPr>
              <w:t xml:space="preserve">the </w:t>
            </w:r>
            <w:r w:rsidR="00227E39" w:rsidRPr="00504902">
              <w:rPr>
                <w:rFonts w:cs="Times New Roman"/>
              </w:rPr>
              <w:t>younger generation</w:t>
            </w:r>
          </w:p>
          <w:p w14:paraId="4C80B566" w14:textId="64145D64" w:rsidR="00EC6350" w:rsidRPr="00504902" w:rsidRDefault="00EC6350" w:rsidP="00504902">
            <w:pPr>
              <w:pStyle w:val="Notetotable"/>
              <w:spacing w:line="240" w:lineRule="auto"/>
              <w:jc w:val="left"/>
              <w:rPr>
                <w:rFonts w:cs="Times New Roman"/>
              </w:rPr>
            </w:pPr>
            <w:r w:rsidRPr="00504902">
              <w:rPr>
                <w:rFonts w:cs="Times New Roman"/>
              </w:rPr>
              <w:t>How young</w:t>
            </w:r>
            <w:r w:rsidR="0069034C" w:rsidRPr="00504902">
              <w:rPr>
                <w:rFonts w:cs="Times New Roman"/>
              </w:rPr>
              <w:t>er people</w:t>
            </w:r>
            <w:r w:rsidRPr="00504902">
              <w:rPr>
                <w:rFonts w:cs="Times New Roman"/>
              </w:rPr>
              <w:t xml:space="preserve"> use local practices</w:t>
            </w:r>
          </w:p>
          <w:p w14:paraId="751C1A6B" w14:textId="66EF733B" w:rsidR="00C0733E" w:rsidRPr="00504902" w:rsidRDefault="00C0733E" w:rsidP="00504902">
            <w:pPr>
              <w:pStyle w:val="Notetotable"/>
              <w:spacing w:line="240" w:lineRule="auto"/>
              <w:jc w:val="left"/>
              <w:rPr>
                <w:rFonts w:cs="Times New Roman"/>
              </w:rPr>
            </w:pPr>
          </w:p>
          <w:p w14:paraId="6A2D9AF4" w14:textId="2C503654" w:rsidR="00CC09B6" w:rsidRPr="00504902" w:rsidRDefault="00CC09B6" w:rsidP="00C238AE">
            <w:pPr>
              <w:pStyle w:val="Notetotable"/>
              <w:spacing w:line="240" w:lineRule="auto"/>
              <w:rPr>
                <w:rFonts w:cs="Times New Roman"/>
              </w:rPr>
            </w:pPr>
          </w:p>
        </w:tc>
      </w:tr>
      <w:tr w:rsidR="000E1B0D" w:rsidRPr="00C238AE" w14:paraId="408B67CB" w14:textId="77777777" w:rsidTr="0078096D">
        <w:tc>
          <w:tcPr>
            <w:tcW w:w="4505" w:type="dxa"/>
          </w:tcPr>
          <w:p w14:paraId="45F1AB6F" w14:textId="3080EEFF" w:rsidR="000E1B0D" w:rsidRPr="00504902" w:rsidRDefault="00510EB1" w:rsidP="0069034C">
            <w:pPr>
              <w:pStyle w:val="Notetotable"/>
              <w:numPr>
                <w:ilvl w:val="0"/>
                <w:numId w:val="2"/>
              </w:numPr>
              <w:spacing w:line="240" w:lineRule="auto"/>
              <w:jc w:val="left"/>
              <w:rPr>
                <w:rFonts w:cs="Times New Roman"/>
              </w:rPr>
            </w:pPr>
            <w:r w:rsidRPr="00504902">
              <w:rPr>
                <w:rFonts w:cs="Times New Roman"/>
              </w:rPr>
              <w:t xml:space="preserve">The relationship between </w:t>
            </w:r>
            <w:r w:rsidR="00C428B8" w:rsidRPr="00504902">
              <w:rPr>
                <w:rFonts w:cs="Times New Roman"/>
              </w:rPr>
              <w:t>local knowledge</w:t>
            </w:r>
            <w:r w:rsidRPr="00504902">
              <w:rPr>
                <w:rFonts w:cs="Times New Roman"/>
              </w:rPr>
              <w:t>, politics, and power</w:t>
            </w:r>
          </w:p>
        </w:tc>
        <w:tc>
          <w:tcPr>
            <w:tcW w:w="4505" w:type="dxa"/>
          </w:tcPr>
          <w:p w14:paraId="02968CCC" w14:textId="558408E9" w:rsidR="000E1B0D" w:rsidRPr="00504902" w:rsidRDefault="00994A32" w:rsidP="00504902">
            <w:pPr>
              <w:pStyle w:val="Notetotable"/>
              <w:spacing w:line="240" w:lineRule="auto"/>
              <w:jc w:val="left"/>
              <w:rPr>
                <w:rFonts w:cs="Times New Roman"/>
              </w:rPr>
            </w:pPr>
            <w:r w:rsidRPr="00504902">
              <w:rPr>
                <w:rFonts w:cs="Times New Roman"/>
              </w:rPr>
              <w:t xml:space="preserve">Local practices and </w:t>
            </w:r>
            <w:r w:rsidR="00CF2593" w:rsidRPr="00504902">
              <w:rPr>
                <w:rFonts w:cs="Times New Roman"/>
              </w:rPr>
              <w:t>decision-making processes</w:t>
            </w:r>
          </w:p>
          <w:p w14:paraId="23C3F6F5" w14:textId="1723E00B" w:rsidR="00CF2593" w:rsidRPr="00504902" w:rsidRDefault="00CF2593" w:rsidP="00504902">
            <w:pPr>
              <w:pStyle w:val="Notetotable"/>
              <w:spacing w:line="240" w:lineRule="auto"/>
              <w:jc w:val="left"/>
              <w:rPr>
                <w:rFonts w:cs="Times New Roman"/>
              </w:rPr>
            </w:pPr>
            <w:r w:rsidRPr="00504902">
              <w:rPr>
                <w:rFonts w:cs="Times New Roman"/>
              </w:rPr>
              <w:t>Local practices used by different actors</w:t>
            </w:r>
          </w:p>
          <w:p w14:paraId="508C7508" w14:textId="06D32B96" w:rsidR="00733497" w:rsidRPr="00504902" w:rsidRDefault="0069034C" w:rsidP="00504902">
            <w:pPr>
              <w:pStyle w:val="Notetotable"/>
              <w:spacing w:line="240" w:lineRule="auto"/>
              <w:jc w:val="left"/>
              <w:rPr>
                <w:rFonts w:cs="Times New Roman"/>
              </w:rPr>
            </w:pPr>
            <w:r w:rsidRPr="00504902">
              <w:rPr>
                <w:rFonts w:cs="Times New Roman"/>
              </w:rPr>
              <w:t>Value of l</w:t>
            </w:r>
            <w:r w:rsidR="00733497" w:rsidRPr="00504902">
              <w:rPr>
                <w:rFonts w:cs="Times New Roman"/>
              </w:rPr>
              <w:t>ocal knowledge for different actors</w:t>
            </w:r>
          </w:p>
          <w:p w14:paraId="634A9D8F" w14:textId="2A30F7D3" w:rsidR="00BF500E" w:rsidRPr="00504902" w:rsidRDefault="00BF500E" w:rsidP="00C238AE">
            <w:pPr>
              <w:pStyle w:val="Notetotable"/>
              <w:spacing w:line="240" w:lineRule="auto"/>
              <w:rPr>
                <w:rFonts w:cs="Times New Roman"/>
              </w:rPr>
            </w:pPr>
          </w:p>
        </w:tc>
      </w:tr>
      <w:tr w:rsidR="000E1B0D" w:rsidRPr="00C238AE" w14:paraId="7305CDCB" w14:textId="77777777" w:rsidTr="0078096D">
        <w:tc>
          <w:tcPr>
            <w:tcW w:w="4505" w:type="dxa"/>
          </w:tcPr>
          <w:p w14:paraId="3F199F5A" w14:textId="7BFC73B7" w:rsidR="000E1B0D" w:rsidRPr="00504902" w:rsidRDefault="005C2279" w:rsidP="0069034C">
            <w:pPr>
              <w:pStyle w:val="Notetotable"/>
              <w:numPr>
                <w:ilvl w:val="0"/>
                <w:numId w:val="2"/>
              </w:numPr>
              <w:spacing w:line="240" w:lineRule="auto"/>
              <w:jc w:val="left"/>
              <w:rPr>
                <w:rFonts w:cs="Times New Roman"/>
              </w:rPr>
            </w:pPr>
            <w:r w:rsidRPr="00504902">
              <w:rPr>
                <w:rFonts w:cs="Times New Roman"/>
              </w:rPr>
              <w:t>Questions on landscape changes</w:t>
            </w:r>
            <w:r w:rsidR="00870520" w:rsidRPr="00504902">
              <w:rPr>
                <w:rFonts w:cs="Times New Roman"/>
              </w:rPr>
              <w:t>,</w:t>
            </w:r>
            <w:r w:rsidRPr="00504902">
              <w:rPr>
                <w:rFonts w:cs="Times New Roman"/>
              </w:rPr>
              <w:t xml:space="preserve"> users’ perceptions</w:t>
            </w:r>
            <w:r w:rsidR="00870520" w:rsidRPr="00504902">
              <w:rPr>
                <w:rFonts w:cs="Times New Roman"/>
              </w:rPr>
              <w:t>, local knowledge</w:t>
            </w:r>
            <w:r w:rsidRPr="00504902">
              <w:rPr>
                <w:rFonts w:cs="Times New Roman"/>
              </w:rPr>
              <w:t xml:space="preserve"> resilience and adaptation</w:t>
            </w:r>
          </w:p>
        </w:tc>
        <w:tc>
          <w:tcPr>
            <w:tcW w:w="4505" w:type="dxa"/>
          </w:tcPr>
          <w:p w14:paraId="74C4321E" w14:textId="091BC1C9" w:rsidR="000E1B0D" w:rsidRPr="00504902" w:rsidRDefault="00FE4AB5" w:rsidP="00504902">
            <w:pPr>
              <w:pStyle w:val="Notetotable"/>
              <w:spacing w:line="240" w:lineRule="auto"/>
              <w:jc w:val="left"/>
              <w:rPr>
                <w:rFonts w:cs="Times New Roman"/>
              </w:rPr>
            </w:pPr>
            <w:r w:rsidRPr="00504902">
              <w:rPr>
                <w:rFonts w:cs="Times New Roman"/>
              </w:rPr>
              <w:t>Perceptions of l</w:t>
            </w:r>
            <w:r w:rsidR="00733497" w:rsidRPr="00504902">
              <w:rPr>
                <w:rFonts w:cs="Times New Roman"/>
              </w:rPr>
              <w:t>andscape changes over time and space</w:t>
            </w:r>
          </w:p>
          <w:p w14:paraId="1F7B1172" w14:textId="6BD8E4AB" w:rsidR="00825363" w:rsidRPr="00504902" w:rsidRDefault="00825363" w:rsidP="00504902">
            <w:pPr>
              <w:pStyle w:val="Notetotable"/>
              <w:spacing w:line="240" w:lineRule="auto"/>
              <w:jc w:val="left"/>
              <w:rPr>
                <w:rFonts w:cs="Times New Roman"/>
              </w:rPr>
            </w:pPr>
            <w:r w:rsidRPr="00504902">
              <w:rPr>
                <w:rFonts w:cs="Times New Roman"/>
              </w:rPr>
              <w:t xml:space="preserve">Changes impacting </w:t>
            </w:r>
            <w:r w:rsidR="009324EB" w:rsidRPr="00504902">
              <w:rPr>
                <w:rFonts w:cs="Times New Roman"/>
              </w:rPr>
              <w:t xml:space="preserve">local </w:t>
            </w:r>
            <w:r w:rsidR="00E91913" w:rsidRPr="00504902">
              <w:rPr>
                <w:rFonts w:cs="Times New Roman"/>
              </w:rPr>
              <w:t xml:space="preserve">knowledge and </w:t>
            </w:r>
            <w:r w:rsidRPr="00504902">
              <w:rPr>
                <w:rFonts w:cs="Times New Roman"/>
              </w:rPr>
              <w:t>practices</w:t>
            </w:r>
          </w:p>
          <w:p w14:paraId="550319E8" w14:textId="315FC0D8" w:rsidR="00825363" w:rsidRPr="00504902" w:rsidRDefault="00825363" w:rsidP="00504902">
            <w:pPr>
              <w:pStyle w:val="Notetotable"/>
              <w:spacing w:after="120" w:line="240" w:lineRule="auto"/>
              <w:jc w:val="left"/>
              <w:rPr>
                <w:rFonts w:cs="Times New Roman"/>
              </w:rPr>
            </w:pPr>
            <w:r w:rsidRPr="00504902">
              <w:rPr>
                <w:rFonts w:cs="Times New Roman"/>
              </w:rPr>
              <w:t>Local knowledge and landscape challenges</w:t>
            </w:r>
          </w:p>
        </w:tc>
      </w:tr>
    </w:tbl>
    <w:p w14:paraId="2C8F0860" w14:textId="77777777" w:rsidR="00840E3A" w:rsidRDefault="00840E3A" w:rsidP="00594045">
      <w:pPr>
        <w:pStyle w:val="Notetotable"/>
        <w:rPr>
          <w:rFonts w:cs="Times New Roman"/>
        </w:rPr>
      </w:pPr>
    </w:p>
    <w:p w14:paraId="5C0592CE" w14:textId="77777777" w:rsidR="00594045" w:rsidRDefault="00594045" w:rsidP="00594045">
      <w:pPr>
        <w:pStyle w:val="Notetotable"/>
        <w:rPr>
          <w:rFonts w:cs="Times New Roman"/>
        </w:rPr>
      </w:pPr>
    </w:p>
    <w:p w14:paraId="5CDDBEDB" w14:textId="77777777" w:rsidR="00594045" w:rsidRPr="00A46AFB" w:rsidRDefault="00594045" w:rsidP="00594045"/>
    <w:p w14:paraId="2C4F3610" w14:textId="77777777" w:rsidR="00AC648D" w:rsidRDefault="00AC648D"/>
    <w:sectPr w:rsidR="00AC648D" w:rsidSect="00840E3A">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03883F" w14:textId="77777777" w:rsidR="00591C93" w:rsidRDefault="00591C93">
      <w:pPr>
        <w:spacing w:line="240" w:lineRule="auto"/>
      </w:pPr>
      <w:r>
        <w:separator/>
      </w:r>
    </w:p>
  </w:endnote>
  <w:endnote w:type="continuationSeparator" w:id="0">
    <w:p w14:paraId="62D04DBC" w14:textId="77777777" w:rsidR="00591C93" w:rsidRDefault="00591C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92D37" w14:textId="77777777" w:rsidR="00594045" w:rsidRDefault="005940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8234565"/>
      <w:docPartObj>
        <w:docPartGallery w:val="Page Numbers (Bottom of Page)"/>
        <w:docPartUnique/>
      </w:docPartObj>
    </w:sdtPr>
    <w:sdtContent>
      <w:p w14:paraId="18778504" w14:textId="77777777" w:rsidR="00594045" w:rsidRDefault="00594045" w:rsidP="000D6FC8">
        <w:pPr>
          <w:pStyle w:val="Footer"/>
          <w:jc w:val="center"/>
        </w:pPr>
        <w:r>
          <w:fldChar w:fldCharType="begin"/>
        </w:r>
        <w:r>
          <w:instrText>PAGE   \* MERGEFORMAT</w:instrText>
        </w:r>
        <w:r>
          <w:fldChar w:fldCharType="separate"/>
        </w:r>
        <w:r>
          <w:rPr>
            <w:lang w:val="nl-NL"/>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A9E6D" w14:textId="77777777" w:rsidR="00594045" w:rsidRDefault="00594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89574" w14:textId="77777777" w:rsidR="00591C93" w:rsidRDefault="00591C93">
      <w:pPr>
        <w:spacing w:line="240" w:lineRule="auto"/>
      </w:pPr>
      <w:r>
        <w:separator/>
      </w:r>
    </w:p>
  </w:footnote>
  <w:footnote w:type="continuationSeparator" w:id="0">
    <w:p w14:paraId="42410572" w14:textId="77777777" w:rsidR="00591C93" w:rsidRDefault="00591C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FB61E" w14:textId="77777777" w:rsidR="00594045" w:rsidRDefault="00594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D3313" w14:textId="77777777" w:rsidR="00594045" w:rsidRDefault="005940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05CBB" w14:textId="77777777" w:rsidR="00594045" w:rsidRDefault="00594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C10F62"/>
    <w:multiLevelType w:val="hybridMultilevel"/>
    <w:tmpl w:val="3752C7C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5AC4F84"/>
    <w:multiLevelType w:val="hybridMultilevel"/>
    <w:tmpl w:val="3752C7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EE76D8"/>
    <w:multiLevelType w:val="multilevel"/>
    <w:tmpl w:val="27C87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0206613">
    <w:abstractNumId w:val="2"/>
  </w:num>
  <w:num w:numId="2" w16cid:durableId="2035617683">
    <w:abstractNumId w:val="1"/>
  </w:num>
  <w:num w:numId="3" w16cid:durableId="1678000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K3NDExsLQwsTA3NrNU0lEKTi0uzszPAykwrgUACXtq6iwAAAA="/>
  </w:docVars>
  <w:rsids>
    <w:rsidRoot w:val="00594045"/>
    <w:rsid w:val="000E1B0D"/>
    <w:rsid w:val="000E2BF9"/>
    <w:rsid w:val="00145EC0"/>
    <w:rsid w:val="001F28B8"/>
    <w:rsid w:val="0021143D"/>
    <w:rsid w:val="00227E39"/>
    <w:rsid w:val="002323C3"/>
    <w:rsid w:val="00264645"/>
    <w:rsid w:val="002E0027"/>
    <w:rsid w:val="003718AD"/>
    <w:rsid w:val="0041703B"/>
    <w:rsid w:val="00436C35"/>
    <w:rsid w:val="004F7F20"/>
    <w:rsid w:val="00504902"/>
    <w:rsid w:val="00510EB1"/>
    <w:rsid w:val="00581A9E"/>
    <w:rsid w:val="005879B2"/>
    <w:rsid w:val="00591C93"/>
    <w:rsid w:val="00594045"/>
    <w:rsid w:val="005C2279"/>
    <w:rsid w:val="00603B67"/>
    <w:rsid w:val="0069034C"/>
    <w:rsid w:val="00694D71"/>
    <w:rsid w:val="006950E3"/>
    <w:rsid w:val="007035E3"/>
    <w:rsid w:val="00733497"/>
    <w:rsid w:val="0078096D"/>
    <w:rsid w:val="007E17D4"/>
    <w:rsid w:val="007F5188"/>
    <w:rsid w:val="00825363"/>
    <w:rsid w:val="00840E3A"/>
    <w:rsid w:val="00870520"/>
    <w:rsid w:val="009324EB"/>
    <w:rsid w:val="00994A32"/>
    <w:rsid w:val="009E63E0"/>
    <w:rsid w:val="00A04586"/>
    <w:rsid w:val="00AC648D"/>
    <w:rsid w:val="00AD0F3D"/>
    <w:rsid w:val="00B4449C"/>
    <w:rsid w:val="00B55A5D"/>
    <w:rsid w:val="00BF500E"/>
    <w:rsid w:val="00C0733E"/>
    <w:rsid w:val="00C238AE"/>
    <w:rsid w:val="00C258DD"/>
    <w:rsid w:val="00C428B8"/>
    <w:rsid w:val="00C8787F"/>
    <w:rsid w:val="00CC09B6"/>
    <w:rsid w:val="00CF2593"/>
    <w:rsid w:val="00D34D2B"/>
    <w:rsid w:val="00DA3FB0"/>
    <w:rsid w:val="00DB57BD"/>
    <w:rsid w:val="00DE31BF"/>
    <w:rsid w:val="00E51700"/>
    <w:rsid w:val="00E65D3C"/>
    <w:rsid w:val="00E91913"/>
    <w:rsid w:val="00EC6350"/>
    <w:rsid w:val="00FD40AD"/>
    <w:rsid w:val="00FE4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97D7"/>
  <w15:chartTrackingRefBased/>
  <w15:docId w15:val="{F5B8F68C-839C-484E-A8FA-23EE6D202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045"/>
    <w:pPr>
      <w:spacing w:line="360" w:lineRule="auto"/>
      <w:jc w:val="both"/>
    </w:pPr>
    <w:rPr>
      <w:rFonts w:ascii="Times New Roman" w:hAnsi="Times New Roman"/>
      <w:kern w:val="0"/>
      <w:sz w:val="22"/>
      <w:lang w:val="en-GB"/>
      <w14:ligatures w14:val="none"/>
    </w:rPr>
  </w:style>
  <w:style w:type="paragraph" w:styleId="Heading1">
    <w:name w:val="heading 1"/>
    <w:basedOn w:val="Normal"/>
    <w:next w:val="Normal"/>
    <w:link w:val="Heading1Char"/>
    <w:uiPriority w:val="9"/>
    <w:qFormat/>
    <w:rsid w:val="00594045"/>
    <w:pPr>
      <w:keepNext/>
      <w:keepLines/>
      <w:spacing w:before="360" w:after="80" w:line="240" w:lineRule="auto"/>
      <w:jc w:val="left"/>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94045"/>
    <w:pPr>
      <w:keepNext/>
      <w:keepLines/>
      <w:spacing w:before="160" w:after="80" w:line="240" w:lineRule="auto"/>
      <w:jc w:val="left"/>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94045"/>
    <w:pPr>
      <w:keepNext/>
      <w:keepLines/>
      <w:spacing w:before="160" w:after="80" w:line="240" w:lineRule="auto"/>
      <w:jc w:val="left"/>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94045"/>
    <w:pPr>
      <w:keepNext/>
      <w:keepLines/>
      <w:spacing w:before="80" w:after="40" w:line="240" w:lineRule="auto"/>
      <w:jc w:val="left"/>
      <w:outlineLvl w:val="3"/>
    </w:pPr>
    <w:rPr>
      <w:rFonts w:asciiTheme="minorHAnsi" w:eastAsiaTheme="majorEastAsia" w:hAnsiTheme="minorHAnsi" w:cstheme="majorBidi"/>
      <w:i/>
      <w:iCs/>
      <w:color w:val="2F5496" w:themeColor="accent1" w:themeShade="BF"/>
      <w:kern w:val="2"/>
      <w:sz w:val="24"/>
      <w:lang w:val="en-US"/>
      <w14:ligatures w14:val="standardContextual"/>
    </w:rPr>
  </w:style>
  <w:style w:type="paragraph" w:styleId="Heading5">
    <w:name w:val="heading 5"/>
    <w:basedOn w:val="Normal"/>
    <w:next w:val="Normal"/>
    <w:link w:val="Heading5Char"/>
    <w:uiPriority w:val="9"/>
    <w:semiHidden/>
    <w:unhideWhenUsed/>
    <w:qFormat/>
    <w:rsid w:val="00594045"/>
    <w:pPr>
      <w:keepNext/>
      <w:keepLines/>
      <w:spacing w:before="80" w:after="40" w:line="240" w:lineRule="auto"/>
      <w:jc w:val="left"/>
      <w:outlineLvl w:val="4"/>
    </w:pPr>
    <w:rPr>
      <w:rFonts w:asciiTheme="minorHAnsi" w:eastAsiaTheme="majorEastAsia" w:hAnsiTheme="minorHAnsi" w:cstheme="majorBidi"/>
      <w:color w:val="2F5496" w:themeColor="accent1" w:themeShade="BF"/>
      <w:kern w:val="2"/>
      <w:sz w:val="24"/>
      <w:lang w:val="en-US"/>
      <w14:ligatures w14:val="standardContextual"/>
    </w:rPr>
  </w:style>
  <w:style w:type="paragraph" w:styleId="Heading6">
    <w:name w:val="heading 6"/>
    <w:basedOn w:val="Normal"/>
    <w:next w:val="Normal"/>
    <w:link w:val="Heading6Char"/>
    <w:uiPriority w:val="9"/>
    <w:semiHidden/>
    <w:unhideWhenUsed/>
    <w:qFormat/>
    <w:rsid w:val="00594045"/>
    <w:pPr>
      <w:keepNext/>
      <w:keepLines/>
      <w:spacing w:before="40" w:line="240" w:lineRule="auto"/>
      <w:jc w:val="left"/>
      <w:outlineLvl w:val="5"/>
    </w:pPr>
    <w:rPr>
      <w:rFonts w:asciiTheme="minorHAnsi" w:eastAsiaTheme="majorEastAsia" w:hAnsiTheme="minorHAnsi" w:cstheme="majorBidi"/>
      <w:i/>
      <w:iCs/>
      <w:color w:val="595959" w:themeColor="text1" w:themeTint="A6"/>
      <w:kern w:val="2"/>
      <w:sz w:val="24"/>
      <w:lang w:val="en-US"/>
      <w14:ligatures w14:val="standardContextual"/>
    </w:rPr>
  </w:style>
  <w:style w:type="paragraph" w:styleId="Heading7">
    <w:name w:val="heading 7"/>
    <w:basedOn w:val="Normal"/>
    <w:next w:val="Normal"/>
    <w:link w:val="Heading7Char"/>
    <w:uiPriority w:val="9"/>
    <w:semiHidden/>
    <w:unhideWhenUsed/>
    <w:qFormat/>
    <w:rsid w:val="00594045"/>
    <w:pPr>
      <w:keepNext/>
      <w:keepLines/>
      <w:spacing w:before="40" w:line="240" w:lineRule="auto"/>
      <w:jc w:val="left"/>
      <w:outlineLvl w:val="6"/>
    </w:pPr>
    <w:rPr>
      <w:rFonts w:asciiTheme="minorHAnsi" w:eastAsiaTheme="majorEastAsia" w:hAnsiTheme="minorHAnsi" w:cstheme="majorBidi"/>
      <w:color w:val="595959" w:themeColor="text1" w:themeTint="A6"/>
      <w:kern w:val="2"/>
      <w:sz w:val="24"/>
      <w:lang w:val="en-US"/>
      <w14:ligatures w14:val="standardContextual"/>
    </w:rPr>
  </w:style>
  <w:style w:type="paragraph" w:styleId="Heading8">
    <w:name w:val="heading 8"/>
    <w:basedOn w:val="Normal"/>
    <w:next w:val="Normal"/>
    <w:link w:val="Heading8Char"/>
    <w:uiPriority w:val="9"/>
    <w:semiHidden/>
    <w:unhideWhenUsed/>
    <w:qFormat/>
    <w:rsid w:val="00594045"/>
    <w:pPr>
      <w:keepNext/>
      <w:keepLines/>
      <w:spacing w:line="240" w:lineRule="auto"/>
      <w:jc w:val="left"/>
      <w:outlineLvl w:val="7"/>
    </w:pPr>
    <w:rPr>
      <w:rFonts w:asciiTheme="minorHAnsi" w:eastAsiaTheme="majorEastAsia" w:hAnsiTheme="minorHAnsi" w:cstheme="majorBidi"/>
      <w:i/>
      <w:iCs/>
      <w:color w:val="272727" w:themeColor="text1" w:themeTint="D8"/>
      <w:kern w:val="2"/>
      <w:sz w:val="24"/>
      <w:lang w:val="en-US"/>
      <w14:ligatures w14:val="standardContextual"/>
    </w:rPr>
  </w:style>
  <w:style w:type="paragraph" w:styleId="Heading9">
    <w:name w:val="heading 9"/>
    <w:basedOn w:val="Normal"/>
    <w:next w:val="Normal"/>
    <w:link w:val="Heading9Char"/>
    <w:uiPriority w:val="9"/>
    <w:semiHidden/>
    <w:unhideWhenUsed/>
    <w:qFormat/>
    <w:rsid w:val="00594045"/>
    <w:pPr>
      <w:keepNext/>
      <w:keepLines/>
      <w:spacing w:line="240" w:lineRule="auto"/>
      <w:jc w:val="left"/>
      <w:outlineLvl w:val="8"/>
    </w:pPr>
    <w:rPr>
      <w:rFonts w:asciiTheme="minorHAnsi" w:eastAsiaTheme="majorEastAsia" w:hAnsiTheme="minorHAnsi" w:cstheme="majorBidi"/>
      <w:color w:val="272727" w:themeColor="text1" w:themeTint="D8"/>
      <w:kern w:val="2"/>
      <w:sz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0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4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40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40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40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4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045"/>
    <w:rPr>
      <w:rFonts w:eastAsiaTheme="majorEastAsia" w:cstheme="majorBidi"/>
      <w:color w:val="272727" w:themeColor="text1" w:themeTint="D8"/>
    </w:rPr>
  </w:style>
  <w:style w:type="paragraph" w:styleId="Title">
    <w:name w:val="Title"/>
    <w:basedOn w:val="Normal"/>
    <w:next w:val="Normal"/>
    <w:link w:val="TitleChar"/>
    <w:uiPriority w:val="10"/>
    <w:qFormat/>
    <w:rsid w:val="00594045"/>
    <w:pPr>
      <w:spacing w:after="80" w:line="240" w:lineRule="auto"/>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94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045"/>
    <w:pPr>
      <w:numPr>
        <w:ilvl w:val="1"/>
      </w:numPr>
      <w:spacing w:after="160" w:line="240"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94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045"/>
    <w:pPr>
      <w:spacing w:before="160" w:after="160" w:line="240" w:lineRule="auto"/>
      <w:jc w:val="center"/>
    </w:pPr>
    <w:rPr>
      <w:rFonts w:asciiTheme="minorHAnsi" w:hAnsiTheme="minorHAns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594045"/>
    <w:rPr>
      <w:i/>
      <w:iCs/>
      <w:color w:val="404040" w:themeColor="text1" w:themeTint="BF"/>
    </w:rPr>
  </w:style>
  <w:style w:type="paragraph" w:styleId="ListParagraph">
    <w:name w:val="List Paragraph"/>
    <w:basedOn w:val="Normal"/>
    <w:uiPriority w:val="34"/>
    <w:qFormat/>
    <w:rsid w:val="00594045"/>
    <w:pPr>
      <w:spacing w:line="240" w:lineRule="auto"/>
      <w:ind w:left="720"/>
      <w:contextualSpacing/>
      <w:jc w:val="left"/>
    </w:pPr>
    <w:rPr>
      <w:rFonts w:asciiTheme="minorHAnsi" w:hAnsiTheme="minorHAnsi"/>
      <w:kern w:val="2"/>
      <w:sz w:val="24"/>
      <w:lang w:val="en-US"/>
      <w14:ligatures w14:val="standardContextual"/>
    </w:rPr>
  </w:style>
  <w:style w:type="character" w:styleId="IntenseEmphasis">
    <w:name w:val="Intense Emphasis"/>
    <w:basedOn w:val="DefaultParagraphFont"/>
    <w:uiPriority w:val="21"/>
    <w:qFormat/>
    <w:rsid w:val="00594045"/>
    <w:rPr>
      <w:i/>
      <w:iCs/>
      <w:color w:val="2F5496" w:themeColor="accent1" w:themeShade="BF"/>
    </w:rPr>
  </w:style>
  <w:style w:type="paragraph" w:styleId="IntenseQuote">
    <w:name w:val="Intense Quote"/>
    <w:basedOn w:val="Normal"/>
    <w:next w:val="Normal"/>
    <w:link w:val="IntenseQuoteChar"/>
    <w:uiPriority w:val="30"/>
    <w:qFormat/>
    <w:rsid w:val="00594045"/>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hAnsiTheme="minorHAnsi"/>
      <w:i/>
      <w:iCs/>
      <w:color w:val="2F5496"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594045"/>
    <w:rPr>
      <w:i/>
      <w:iCs/>
      <w:color w:val="2F5496" w:themeColor="accent1" w:themeShade="BF"/>
    </w:rPr>
  </w:style>
  <w:style w:type="character" w:styleId="IntenseReference">
    <w:name w:val="Intense Reference"/>
    <w:basedOn w:val="DefaultParagraphFont"/>
    <w:uiPriority w:val="32"/>
    <w:qFormat/>
    <w:rsid w:val="00594045"/>
    <w:rPr>
      <w:b/>
      <w:bCs/>
      <w:smallCaps/>
      <w:color w:val="2F5496" w:themeColor="accent1" w:themeShade="BF"/>
      <w:spacing w:val="5"/>
    </w:rPr>
  </w:style>
  <w:style w:type="table" w:styleId="TableGrid">
    <w:name w:val="Table Grid"/>
    <w:basedOn w:val="TableNormal"/>
    <w:uiPriority w:val="39"/>
    <w:rsid w:val="00594045"/>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94045"/>
    <w:pPr>
      <w:tabs>
        <w:tab w:val="center" w:pos="4513"/>
        <w:tab w:val="right" w:pos="9026"/>
      </w:tabs>
    </w:pPr>
  </w:style>
  <w:style w:type="character" w:customStyle="1" w:styleId="FooterChar">
    <w:name w:val="Footer Char"/>
    <w:basedOn w:val="DefaultParagraphFont"/>
    <w:link w:val="Footer"/>
    <w:uiPriority w:val="99"/>
    <w:rsid w:val="00594045"/>
    <w:rPr>
      <w:rFonts w:ascii="Times New Roman" w:hAnsi="Times New Roman"/>
      <w:kern w:val="0"/>
      <w:sz w:val="22"/>
      <w:lang w:val="en-GB"/>
      <w14:ligatures w14:val="none"/>
    </w:rPr>
  </w:style>
  <w:style w:type="paragraph" w:styleId="Header">
    <w:name w:val="header"/>
    <w:basedOn w:val="Normal"/>
    <w:link w:val="HeaderChar"/>
    <w:uiPriority w:val="99"/>
    <w:unhideWhenUsed/>
    <w:rsid w:val="00594045"/>
    <w:pPr>
      <w:tabs>
        <w:tab w:val="center" w:pos="4703"/>
        <w:tab w:val="right" w:pos="9406"/>
      </w:tabs>
    </w:pPr>
  </w:style>
  <w:style w:type="character" w:customStyle="1" w:styleId="HeaderChar">
    <w:name w:val="Header Char"/>
    <w:basedOn w:val="DefaultParagraphFont"/>
    <w:link w:val="Header"/>
    <w:uiPriority w:val="99"/>
    <w:rsid w:val="00594045"/>
    <w:rPr>
      <w:rFonts w:ascii="Times New Roman" w:hAnsi="Times New Roman"/>
      <w:kern w:val="0"/>
      <w:sz w:val="22"/>
      <w:lang w:val="en-GB"/>
      <w14:ligatures w14:val="none"/>
    </w:rPr>
  </w:style>
  <w:style w:type="paragraph" w:customStyle="1" w:styleId="Tableheadingcentred">
    <w:name w:val="Table heading centred"/>
    <w:basedOn w:val="Normal"/>
    <w:link w:val="TableheadingcentredChar"/>
    <w:qFormat/>
    <w:rsid w:val="00594045"/>
    <w:pPr>
      <w:jc w:val="center"/>
    </w:pPr>
    <w:rPr>
      <w:b/>
      <w:bCs/>
      <w:sz w:val="20"/>
      <w:szCs w:val="20"/>
    </w:rPr>
  </w:style>
  <w:style w:type="character" w:customStyle="1" w:styleId="TableheadingcentredChar">
    <w:name w:val="Table heading centred Char"/>
    <w:basedOn w:val="DefaultParagraphFont"/>
    <w:link w:val="Tableheadingcentred"/>
    <w:rsid w:val="00594045"/>
    <w:rPr>
      <w:rFonts w:ascii="Times New Roman" w:hAnsi="Times New Roman"/>
      <w:b/>
      <w:bCs/>
      <w:kern w:val="0"/>
      <w:sz w:val="20"/>
      <w:szCs w:val="20"/>
      <w:lang w:val="en-GB"/>
      <w14:ligatures w14:val="none"/>
    </w:rPr>
  </w:style>
  <w:style w:type="paragraph" w:customStyle="1" w:styleId="Tabetextleft">
    <w:name w:val="Tabe text left"/>
    <w:basedOn w:val="Normal"/>
    <w:link w:val="TabetextleftChar"/>
    <w:qFormat/>
    <w:rsid w:val="00594045"/>
    <w:pPr>
      <w:spacing w:line="276" w:lineRule="auto"/>
    </w:pPr>
    <w:rPr>
      <w:sz w:val="20"/>
      <w:szCs w:val="20"/>
    </w:rPr>
  </w:style>
  <w:style w:type="character" w:customStyle="1" w:styleId="TabetextleftChar">
    <w:name w:val="Tabe text left Char"/>
    <w:basedOn w:val="DefaultParagraphFont"/>
    <w:link w:val="Tabetextleft"/>
    <w:rsid w:val="00594045"/>
    <w:rPr>
      <w:rFonts w:ascii="Times New Roman" w:hAnsi="Times New Roman"/>
      <w:kern w:val="0"/>
      <w:sz w:val="20"/>
      <w:szCs w:val="20"/>
      <w:lang w:val="en-GB"/>
      <w14:ligatures w14:val="none"/>
    </w:rPr>
  </w:style>
  <w:style w:type="paragraph" w:customStyle="1" w:styleId="Notetotable">
    <w:name w:val="Note to table"/>
    <w:basedOn w:val="Normal"/>
    <w:link w:val="NotetotableChar"/>
    <w:qFormat/>
    <w:rsid w:val="00594045"/>
    <w:pPr>
      <w:spacing w:line="276" w:lineRule="auto"/>
    </w:pPr>
    <w:rPr>
      <w:sz w:val="20"/>
      <w:szCs w:val="20"/>
    </w:rPr>
  </w:style>
  <w:style w:type="character" w:customStyle="1" w:styleId="NotetotableChar">
    <w:name w:val="Note to table Char"/>
    <w:basedOn w:val="DefaultParagraphFont"/>
    <w:link w:val="Notetotable"/>
    <w:rsid w:val="00594045"/>
    <w:rPr>
      <w:rFonts w:ascii="Times New Roman" w:hAnsi="Times New Roman"/>
      <w:kern w:val="0"/>
      <w:sz w:val="20"/>
      <w:szCs w:val="20"/>
      <w:lang w:val="en-GB"/>
      <w14:ligatures w14:val="none"/>
    </w:rPr>
  </w:style>
  <w:style w:type="character" w:styleId="LineNumber">
    <w:name w:val="line number"/>
    <w:basedOn w:val="DefaultParagraphFont"/>
    <w:uiPriority w:val="99"/>
    <w:semiHidden/>
    <w:unhideWhenUsed/>
    <w:rsid w:val="00594045"/>
  </w:style>
  <w:style w:type="character" w:styleId="Hyperlink">
    <w:name w:val="Hyperlink"/>
    <w:basedOn w:val="DefaultParagraphFont"/>
    <w:uiPriority w:val="99"/>
    <w:unhideWhenUsed/>
    <w:rsid w:val="001F28B8"/>
    <w:rPr>
      <w:color w:val="0563C1" w:themeColor="hyperlink"/>
      <w:u w:val="single"/>
    </w:rPr>
  </w:style>
  <w:style w:type="character" w:styleId="UnresolvedMention">
    <w:name w:val="Unresolved Mention"/>
    <w:basedOn w:val="DefaultParagraphFont"/>
    <w:uiPriority w:val="99"/>
    <w:semiHidden/>
    <w:unhideWhenUsed/>
    <w:rsid w:val="001F28B8"/>
    <w:rPr>
      <w:color w:val="605E5C"/>
      <w:shd w:val="clear" w:color="auto" w:fill="E1DFDD"/>
    </w:rPr>
  </w:style>
  <w:style w:type="character" w:styleId="CommentReference">
    <w:name w:val="annotation reference"/>
    <w:basedOn w:val="DefaultParagraphFont"/>
    <w:uiPriority w:val="99"/>
    <w:semiHidden/>
    <w:unhideWhenUsed/>
    <w:rsid w:val="00DE31BF"/>
    <w:rPr>
      <w:sz w:val="16"/>
      <w:szCs w:val="16"/>
    </w:rPr>
  </w:style>
  <w:style w:type="paragraph" w:styleId="CommentText">
    <w:name w:val="annotation text"/>
    <w:basedOn w:val="Normal"/>
    <w:link w:val="CommentTextChar"/>
    <w:uiPriority w:val="99"/>
    <w:unhideWhenUsed/>
    <w:rsid w:val="00DE31BF"/>
    <w:pPr>
      <w:spacing w:line="240" w:lineRule="auto"/>
    </w:pPr>
    <w:rPr>
      <w:sz w:val="20"/>
      <w:szCs w:val="20"/>
    </w:rPr>
  </w:style>
  <w:style w:type="character" w:customStyle="1" w:styleId="CommentTextChar">
    <w:name w:val="Comment Text Char"/>
    <w:basedOn w:val="DefaultParagraphFont"/>
    <w:link w:val="CommentText"/>
    <w:uiPriority w:val="99"/>
    <w:rsid w:val="00DE31BF"/>
    <w:rPr>
      <w:rFonts w:ascii="Times New Roman" w:hAnsi="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E31BF"/>
    <w:rPr>
      <w:b/>
      <w:bCs/>
    </w:rPr>
  </w:style>
  <w:style w:type="character" w:customStyle="1" w:styleId="CommentSubjectChar">
    <w:name w:val="Comment Subject Char"/>
    <w:basedOn w:val="CommentTextChar"/>
    <w:link w:val="CommentSubject"/>
    <w:uiPriority w:val="99"/>
    <w:semiHidden/>
    <w:rsid w:val="00DE31BF"/>
    <w:rPr>
      <w:rFonts w:ascii="Times New Roman" w:hAnsi="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12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C:\Users\mirja\Dropbox\Mijn%20pc%20(DESKTOP-VLGLU5L)\Downloads\10.1007\s10745-024-00545-x"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27767CC4048CC418FD16D6766A5CB93"/>
        <w:category>
          <w:name w:val="General"/>
          <w:gallery w:val="placeholder"/>
        </w:category>
        <w:types>
          <w:type w:val="bbPlcHdr"/>
        </w:types>
        <w:behaviors>
          <w:behavior w:val="content"/>
        </w:behaviors>
        <w:guid w:val="{31E5E4B3-32FC-FE49-9135-62767CCEF101}"/>
      </w:docPartPr>
      <w:docPartBody>
        <w:p w:rsidR="005C3CCD" w:rsidRDefault="005C3CCD" w:rsidP="005C3CCD">
          <w:pPr>
            <w:pStyle w:val="127767CC4048CC418FD16D6766A5CB93"/>
          </w:pPr>
          <w:r w:rsidRPr="00211007">
            <w:rPr>
              <w:rStyle w:val="PlaceholderText"/>
            </w:rPr>
            <w:t>Click or tap here to enter text.</w:t>
          </w:r>
        </w:p>
      </w:docPartBody>
    </w:docPart>
    <w:docPart>
      <w:docPartPr>
        <w:name w:val="0D9129D0C2181E4197E2297F68CB986B"/>
        <w:category>
          <w:name w:val="General"/>
          <w:gallery w:val="placeholder"/>
        </w:category>
        <w:types>
          <w:type w:val="bbPlcHdr"/>
        </w:types>
        <w:behaviors>
          <w:behavior w:val="content"/>
        </w:behaviors>
        <w:guid w:val="{2A79360F-D51F-994B-8582-D2DB0EBB540E}"/>
      </w:docPartPr>
      <w:docPartBody>
        <w:p w:rsidR="005C3CCD" w:rsidRDefault="005C3CCD" w:rsidP="005C3CCD">
          <w:pPr>
            <w:pStyle w:val="0D9129D0C2181E4197E2297F68CB986B"/>
          </w:pPr>
          <w:r w:rsidRPr="00211007">
            <w:rPr>
              <w:rStyle w:val="PlaceholderText"/>
            </w:rPr>
            <w:t>Click or tap here to enter text.</w:t>
          </w:r>
        </w:p>
      </w:docPartBody>
    </w:docPart>
    <w:docPart>
      <w:docPartPr>
        <w:name w:val="981EA7CC0756414F93647A04C9E59EF5"/>
        <w:category>
          <w:name w:val="General"/>
          <w:gallery w:val="placeholder"/>
        </w:category>
        <w:types>
          <w:type w:val="bbPlcHdr"/>
        </w:types>
        <w:behaviors>
          <w:behavior w:val="content"/>
        </w:behaviors>
        <w:guid w:val="{8F2E5595-66C6-974B-8C9F-BCAE3B139F63}"/>
      </w:docPartPr>
      <w:docPartBody>
        <w:p w:rsidR="005C3CCD" w:rsidRDefault="005C3CCD" w:rsidP="005C3CCD">
          <w:pPr>
            <w:pStyle w:val="981EA7CC0756414F93647A04C9E59EF5"/>
          </w:pPr>
          <w:r w:rsidRPr="00211007">
            <w:rPr>
              <w:rStyle w:val="PlaceholderText"/>
            </w:rPr>
            <w:t>Click or tap here to enter text.</w:t>
          </w:r>
        </w:p>
      </w:docPartBody>
    </w:docPart>
    <w:docPart>
      <w:docPartPr>
        <w:name w:val="B91A51C0622E9F46945ADE127EF3FB52"/>
        <w:category>
          <w:name w:val="General"/>
          <w:gallery w:val="placeholder"/>
        </w:category>
        <w:types>
          <w:type w:val="bbPlcHdr"/>
        </w:types>
        <w:behaviors>
          <w:behavior w:val="content"/>
        </w:behaviors>
        <w:guid w:val="{4335FE42-73A1-4142-8D6C-A835D2EDD776}"/>
      </w:docPartPr>
      <w:docPartBody>
        <w:p w:rsidR="005C3CCD" w:rsidRDefault="005C3CCD" w:rsidP="005C3CCD">
          <w:pPr>
            <w:pStyle w:val="B91A51C0622E9F46945ADE127EF3FB52"/>
          </w:pPr>
          <w:r w:rsidRPr="00211007">
            <w:rPr>
              <w:rStyle w:val="PlaceholderText"/>
            </w:rPr>
            <w:t>Click or tap here to enter text.</w:t>
          </w:r>
        </w:p>
      </w:docPartBody>
    </w:docPart>
    <w:docPart>
      <w:docPartPr>
        <w:name w:val="1B2CCBD6995B0640800B05806E784000"/>
        <w:category>
          <w:name w:val="General"/>
          <w:gallery w:val="placeholder"/>
        </w:category>
        <w:types>
          <w:type w:val="bbPlcHdr"/>
        </w:types>
        <w:behaviors>
          <w:behavior w:val="content"/>
        </w:behaviors>
        <w:guid w:val="{7ECD63DF-CD77-DE4E-B41F-8F06AB865D94}"/>
      </w:docPartPr>
      <w:docPartBody>
        <w:p w:rsidR="005C3CCD" w:rsidRDefault="005C3CCD" w:rsidP="005C3CCD">
          <w:pPr>
            <w:pStyle w:val="1B2CCBD6995B0640800B05806E784000"/>
          </w:pPr>
          <w:r w:rsidRPr="00211007">
            <w:rPr>
              <w:rStyle w:val="PlaceholderText"/>
            </w:rPr>
            <w:t>Click or tap here to enter text.</w:t>
          </w:r>
        </w:p>
      </w:docPartBody>
    </w:docPart>
    <w:docPart>
      <w:docPartPr>
        <w:name w:val="9B3A1BA759ACEE4EAEA59C1731BE6D76"/>
        <w:category>
          <w:name w:val="General"/>
          <w:gallery w:val="placeholder"/>
        </w:category>
        <w:types>
          <w:type w:val="bbPlcHdr"/>
        </w:types>
        <w:behaviors>
          <w:behavior w:val="content"/>
        </w:behaviors>
        <w:guid w:val="{13AA0753-AD03-0D46-BFE4-C0C0AC7361E1}"/>
      </w:docPartPr>
      <w:docPartBody>
        <w:p w:rsidR="005C3CCD" w:rsidRDefault="005C3CCD" w:rsidP="005C3CCD">
          <w:pPr>
            <w:pStyle w:val="9B3A1BA759ACEE4EAEA59C1731BE6D76"/>
          </w:pPr>
          <w:r w:rsidRPr="00211007">
            <w:rPr>
              <w:rStyle w:val="PlaceholderText"/>
            </w:rPr>
            <w:t>Click or tap here to enter text.</w:t>
          </w:r>
        </w:p>
      </w:docPartBody>
    </w:docPart>
    <w:docPart>
      <w:docPartPr>
        <w:name w:val="E712AB5FC883B04D827ABFBFC8FE01AD"/>
        <w:category>
          <w:name w:val="General"/>
          <w:gallery w:val="placeholder"/>
        </w:category>
        <w:types>
          <w:type w:val="bbPlcHdr"/>
        </w:types>
        <w:behaviors>
          <w:behavior w:val="content"/>
        </w:behaviors>
        <w:guid w:val="{2D40B60A-1CAE-1B48-9ABE-33DC08DB3FF7}"/>
      </w:docPartPr>
      <w:docPartBody>
        <w:p w:rsidR="005C3CCD" w:rsidRDefault="005C3CCD" w:rsidP="005C3CCD">
          <w:pPr>
            <w:pStyle w:val="E712AB5FC883B04D827ABFBFC8FE01AD"/>
          </w:pPr>
          <w:r w:rsidRPr="00211007">
            <w:rPr>
              <w:rStyle w:val="PlaceholderText"/>
            </w:rPr>
            <w:t>Click or tap here to enter text.</w:t>
          </w:r>
        </w:p>
      </w:docPartBody>
    </w:docPart>
    <w:docPart>
      <w:docPartPr>
        <w:name w:val="9B7C720516B9254888007C5D73E3C9AE"/>
        <w:category>
          <w:name w:val="General"/>
          <w:gallery w:val="placeholder"/>
        </w:category>
        <w:types>
          <w:type w:val="bbPlcHdr"/>
        </w:types>
        <w:behaviors>
          <w:behavior w:val="content"/>
        </w:behaviors>
        <w:guid w:val="{535CA875-1037-C84C-A9AC-986F25CF1B14}"/>
      </w:docPartPr>
      <w:docPartBody>
        <w:p w:rsidR="005C3CCD" w:rsidRDefault="005C3CCD" w:rsidP="005C3CCD">
          <w:pPr>
            <w:pStyle w:val="9B7C720516B9254888007C5D73E3C9AE"/>
          </w:pPr>
          <w:r w:rsidRPr="00211007">
            <w:rPr>
              <w:rStyle w:val="PlaceholderText"/>
            </w:rPr>
            <w:t>Click or tap here to enter text.</w:t>
          </w:r>
        </w:p>
      </w:docPartBody>
    </w:docPart>
    <w:docPart>
      <w:docPartPr>
        <w:name w:val="98E1AB550D8A3E4F92338E0965603ED7"/>
        <w:category>
          <w:name w:val="General"/>
          <w:gallery w:val="placeholder"/>
        </w:category>
        <w:types>
          <w:type w:val="bbPlcHdr"/>
        </w:types>
        <w:behaviors>
          <w:behavior w:val="content"/>
        </w:behaviors>
        <w:guid w:val="{B596CF24-495B-E24D-83EA-0A809B1FF0F7}"/>
      </w:docPartPr>
      <w:docPartBody>
        <w:p w:rsidR="005C3CCD" w:rsidRDefault="005C3CCD" w:rsidP="005C3CCD">
          <w:pPr>
            <w:pStyle w:val="98E1AB550D8A3E4F92338E0965603ED7"/>
          </w:pPr>
          <w:r w:rsidRPr="00211007">
            <w:rPr>
              <w:rStyle w:val="PlaceholderText"/>
            </w:rPr>
            <w:t>Click or tap here to enter text.</w:t>
          </w:r>
        </w:p>
      </w:docPartBody>
    </w:docPart>
    <w:docPart>
      <w:docPartPr>
        <w:name w:val="95F4EE7EFC8EE243B9E51028F1261A6D"/>
        <w:category>
          <w:name w:val="General"/>
          <w:gallery w:val="placeholder"/>
        </w:category>
        <w:types>
          <w:type w:val="bbPlcHdr"/>
        </w:types>
        <w:behaviors>
          <w:behavior w:val="content"/>
        </w:behaviors>
        <w:guid w:val="{584E705C-D315-204C-B954-C4BFDA97FC55}"/>
      </w:docPartPr>
      <w:docPartBody>
        <w:p w:rsidR="005C3CCD" w:rsidRDefault="005C3CCD" w:rsidP="005C3CCD">
          <w:pPr>
            <w:pStyle w:val="95F4EE7EFC8EE243B9E51028F1261A6D"/>
          </w:pPr>
          <w:r w:rsidRPr="002110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CD"/>
    <w:rsid w:val="0041703B"/>
    <w:rsid w:val="00447223"/>
    <w:rsid w:val="005C3CCD"/>
    <w:rsid w:val="006B76F4"/>
    <w:rsid w:val="007F5188"/>
    <w:rsid w:val="00F16C32"/>
    <w:rsid w:val="00FD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3CCD"/>
    <w:rPr>
      <w:color w:val="808080"/>
    </w:rPr>
  </w:style>
  <w:style w:type="paragraph" w:customStyle="1" w:styleId="127767CC4048CC418FD16D6766A5CB93">
    <w:name w:val="127767CC4048CC418FD16D6766A5CB93"/>
    <w:rsid w:val="005C3CCD"/>
  </w:style>
  <w:style w:type="paragraph" w:customStyle="1" w:styleId="0D9129D0C2181E4197E2297F68CB986B">
    <w:name w:val="0D9129D0C2181E4197E2297F68CB986B"/>
    <w:rsid w:val="005C3CCD"/>
  </w:style>
  <w:style w:type="paragraph" w:customStyle="1" w:styleId="981EA7CC0756414F93647A04C9E59EF5">
    <w:name w:val="981EA7CC0756414F93647A04C9E59EF5"/>
    <w:rsid w:val="005C3CCD"/>
  </w:style>
  <w:style w:type="paragraph" w:customStyle="1" w:styleId="B91A51C0622E9F46945ADE127EF3FB52">
    <w:name w:val="B91A51C0622E9F46945ADE127EF3FB52"/>
    <w:rsid w:val="005C3CCD"/>
  </w:style>
  <w:style w:type="paragraph" w:customStyle="1" w:styleId="1B2CCBD6995B0640800B05806E784000">
    <w:name w:val="1B2CCBD6995B0640800B05806E784000"/>
    <w:rsid w:val="005C3CCD"/>
  </w:style>
  <w:style w:type="paragraph" w:customStyle="1" w:styleId="9B3A1BA759ACEE4EAEA59C1731BE6D76">
    <w:name w:val="9B3A1BA759ACEE4EAEA59C1731BE6D76"/>
    <w:rsid w:val="005C3CCD"/>
  </w:style>
  <w:style w:type="paragraph" w:customStyle="1" w:styleId="E712AB5FC883B04D827ABFBFC8FE01AD">
    <w:name w:val="E712AB5FC883B04D827ABFBFC8FE01AD"/>
    <w:rsid w:val="005C3CCD"/>
  </w:style>
  <w:style w:type="paragraph" w:customStyle="1" w:styleId="9B7C720516B9254888007C5D73E3C9AE">
    <w:name w:val="9B7C720516B9254888007C5D73E3C9AE"/>
    <w:rsid w:val="005C3CCD"/>
  </w:style>
  <w:style w:type="paragraph" w:customStyle="1" w:styleId="98E1AB550D8A3E4F92338E0965603ED7">
    <w:name w:val="98E1AB550D8A3E4F92338E0965603ED7"/>
    <w:rsid w:val="005C3CCD"/>
  </w:style>
  <w:style w:type="paragraph" w:customStyle="1" w:styleId="95F4EE7EFC8EE243B9E51028F1261A6D">
    <w:name w:val="95F4EE7EFC8EE243B9E51028F1261A6D"/>
    <w:rsid w:val="005C3C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678</Words>
  <Characters>3868</Characters>
  <Application>Microsoft Office Word</Application>
  <DocSecurity>0</DocSecurity>
  <Lines>32</Lines>
  <Paragraphs>9</Paragraphs>
  <ScaleCrop>false</ScaleCrop>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malaika yanou</dc:creator>
  <cp:keywords/>
  <dc:description/>
  <cp:lastModifiedBy>Mirjam Ros-Tonen</cp:lastModifiedBy>
  <cp:revision>2</cp:revision>
  <dcterms:created xsi:type="dcterms:W3CDTF">2024-10-08T19:21:00Z</dcterms:created>
  <dcterms:modified xsi:type="dcterms:W3CDTF">2024-10-08T19:21:00Z</dcterms:modified>
</cp:coreProperties>
</file>