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D74" w:rsidRPr="00EB7AD3" w:rsidRDefault="006D4D74" w:rsidP="006D4D74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Supporting Information Table</w:t>
      </w:r>
      <w:r w:rsidRPr="001731E9">
        <w:rPr>
          <w:rFonts w:ascii="Arial" w:hAnsi="Arial" w:cs="Arial"/>
          <w:b/>
          <w:sz w:val="20"/>
          <w:szCs w:val="20"/>
        </w:rPr>
        <w:t xml:space="preserve"> 1.</w:t>
      </w:r>
      <w:proofErr w:type="gramEnd"/>
      <w:r w:rsidRPr="00EB7AD3">
        <w:rPr>
          <w:rFonts w:ascii="Arial" w:hAnsi="Arial" w:cs="Arial"/>
          <w:sz w:val="20"/>
          <w:szCs w:val="20"/>
        </w:rPr>
        <w:t xml:space="preserve"> Microsat</w:t>
      </w:r>
      <w:r>
        <w:rPr>
          <w:rFonts w:ascii="Arial" w:hAnsi="Arial" w:cs="Arial"/>
          <w:sz w:val="20"/>
          <w:szCs w:val="20"/>
        </w:rPr>
        <w:t>ellite loci</w:t>
      </w:r>
      <w:r w:rsidRPr="00EB7AD3">
        <w:rPr>
          <w:rFonts w:ascii="Arial" w:hAnsi="Arial" w:cs="Arial"/>
          <w:sz w:val="20"/>
          <w:szCs w:val="20"/>
        </w:rPr>
        <w:t xml:space="preserve"> used in this study.</w:t>
      </w:r>
    </w:p>
    <w:tbl>
      <w:tblPr>
        <w:tblW w:w="4468" w:type="pct"/>
        <w:tblLayout w:type="fixed"/>
        <w:tblCellMar>
          <w:left w:w="28" w:type="dxa"/>
          <w:right w:w="28" w:type="dxa"/>
        </w:tblCellMar>
        <w:tblLook w:val="04A0"/>
      </w:tblPr>
      <w:tblGrid>
        <w:gridCol w:w="1003"/>
        <w:gridCol w:w="994"/>
        <w:gridCol w:w="3274"/>
        <w:gridCol w:w="3131"/>
        <w:gridCol w:w="1703"/>
        <w:gridCol w:w="854"/>
        <w:gridCol w:w="1566"/>
      </w:tblGrid>
      <w:tr w:rsidR="006D4D74" w:rsidRPr="00AF411D" w:rsidTr="00C57B8F">
        <w:trPr>
          <w:trHeight w:val="590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05C43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Marker name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Genbank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Accesson</w:t>
            </w:r>
            <w:proofErr w:type="spellEnd"/>
          </w:p>
        </w:tc>
        <w:tc>
          <w:tcPr>
            <w:tcW w:w="130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Primer sequence (forward)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Primer sequence (reverse)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Motif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Dye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bCs/>
                <w:color w:val="000000"/>
                <w:sz w:val="18"/>
                <w:szCs w:val="18"/>
              </w:rPr>
              <w:t>Source</w:t>
            </w:r>
          </w:p>
        </w:tc>
      </w:tr>
      <w:tr w:rsidR="006D4D74" w:rsidRPr="00AF411D" w:rsidTr="00C57B8F">
        <w:trPr>
          <w:trHeight w:val="192"/>
        </w:trPr>
        <w:tc>
          <w:tcPr>
            <w:tcW w:w="400" w:type="pct"/>
            <w:tcBorders>
              <w:top w:val="single" w:sz="4" w:space="0" w:color="auto"/>
            </w:tcBorders>
            <w:vAlign w:val="center"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97" w:type="pct"/>
            <w:tcBorders>
              <w:top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7" w:type="pct"/>
            <w:tcBorders>
              <w:top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043</w:t>
            </w:r>
          </w:p>
        </w:tc>
        <w:tc>
          <w:tcPr>
            <w:tcW w:w="397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JX204857</w:t>
            </w:r>
            <w:proofErr w:type="spellEnd"/>
          </w:p>
        </w:tc>
        <w:tc>
          <w:tcPr>
            <w:tcW w:w="1307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GGGGTCATTCGGTTTATTGGTTAT</w:t>
            </w:r>
            <w:proofErr w:type="spellEnd"/>
          </w:p>
        </w:tc>
        <w:tc>
          <w:tcPr>
            <w:tcW w:w="1250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AGGGCAGGTCACGGGTTCG</w:t>
            </w:r>
            <w:proofErr w:type="spellEnd"/>
          </w:p>
        </w:tc>
        <w:tc>
          <w:tcPr>
            <w:tcW w:w="680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TTTG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)8</w:t>
            </w:r>
          </w:p>
        </w:tc>
        <w:tc>
          <w:tcPr>
            <w:tcW w:w="341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093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JX204891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AAGCCCCACATAGACGACCAGAGA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CAGAAACGGTGCCTGTTCCAGAA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(CAT)8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JX204895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CCTTCCCCACCACTACCCTCATAA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CCCGCCCACACCTGACGA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(ATT)18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114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JX204905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ACGCCTTAATGCTGCCTTCAAGA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TGATGCTCACCCCGTTCCTCA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GTT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)11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NED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129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JX204914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TTGGCAGGCTAAGTACTATTTCAT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GAGCGAATGGTTGTCTGTCTCT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CCAT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)9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6-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FAM</w:t>
            </w:r>
            <w:proofErr w:type="spellEnd"/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161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JX204924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ACTTTGACAAAAGAAGTGTAACAA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AGGGGAGGAGAAAATAAACTGTAT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TAA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)10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219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JX204964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ATCCCCTTCTTTCCATCCCTGTC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AAGGCCTCTGTGAGCTGATTGATT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TTTTG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)10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6-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FAM</w:t>
            </w:r>
            <w:proofErr w:type="spellEnd"/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229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JX204973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GCGACTTTTTCTTTGCACATTTTT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AACTGAACCGCCATCATAATCATC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GTT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)9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6-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FAM</w:t>
            </w:r>
            <w:proofErr w:type="spellEnd"/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248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JX204987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AAAGACACAAAGAGAAACTAATCA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GGATGAATATTTAAAATCAGTCAG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TCA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)9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337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JX205052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TAGGAGAGGCATAGGTTGTCAAAT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CAAGAGTCTAGGAGGGAATCAAAA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GTTT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)7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391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GR699257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AGACATCTGTACGCTCTTTACGAA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AGTGCTAGAGGGAAGGGGCTGTA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(GAT)9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392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GR698887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CTGGCTTAACTTCTCTACTGGACA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TCTACTCAAAACTGGCAACAAAAC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GAATA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)7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1D27A1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397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GR693794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ACGCGTGTTTGAGATATTTAGATT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GAACAAACAAGGGGAGTGG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(GATT)7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PET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Liu </w:t>
            </w:r>
            <w: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 w:themeColor="text1"/>
                <w:sz w:val="18"/>
                <w:szCs w:val="18"/>
              </w:rPr>
              <w:t>2013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OM-01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GU391020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TTTAAAGTTACACAGCAGTACAAAG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TTGTAGCATTTCAACACAGTCTC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(GT)20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6-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FAM</w:t>
            </w:r>
            <w:proofErr w:type="spellEnd"/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Saju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2010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OM-03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GU391022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CTTTTTAATGAGCAACTTTTAAGTC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TGTGAATTTGACAACTTCCTTTC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GATA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)47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NED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Saju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2010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OM-04</w:t>
            </w:r>
          </w:p>
        </w:tc>
        <w:tc>
          <w:tcPr>
            <w:tcW w:w="397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GU391022</w:t>
            </w:r>
            <w:proofErr w:type="spellEnd"/>
          </w:p>
        </w:tc>
        <w:tc>
          <w:tcPr>
            <w:tcW w:w="1307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AGCTCAAAACCTCATACAAAGG</w:t>
            </w:r>
            <w:proofErr w:type="spellEnd"/>
          </w:p>
        </w:tc>
        <w:tc>
          <w:tcPr>
            <w:tcW w:w="1250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sz w:val="18"/>
                <w:szCs w:val="18"/>
              </w:rPr>
              <w:t>GCAGAGATGTCAGATGTTGTTC</w:t>
            </w:r>
            <w:proofErr w:type="spellEnd"/>
          </w:p>
        </w:tc>
        <w:tc>
          <w:tcPr>
            <w:tcW w:w="680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GACA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)6 (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GATA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)16</w:t>
            </w:r>
          </w:p>
        </w:tc>
        <w:tc>
          <w:tcPr>
            <w:tcW w:w="341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6-</w:t>
            </w: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FAM</w:t>
            </w:r>
            <w:proofErr w:type="spellEnd"/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Saju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2010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05C4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lastRenderedPageBreak/>
              <w:t>OM-09</w:t>
            </w:r>
          </w:p>
        </w:tc>
        <w:tc>
          <w:tcPr>
            <w:tcW w:w="39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GU391028</w:t>
            </w:r>
            <w:proofErr w:type="spellEnd"/>
          </w:p>
        </w:tc>
        <w:tc>
          <w:tcPr>
            <w:tcW w:w="1307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GGCTACAACACCTGGATGG</w:t>
            </w:r>
            <w:proofErr w:type="spellEnd"/>
          </w:p>
        </w:tc>
        <w:tc>
          <w:tcPr>
            <w:tcW w:w="125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TTGGGCTTACTGAAGCTGAC</w:t>
            </w:r>
            <w:proofErr w:type="spellEnd"/>
          </w:p>
        </w:tc>
        <w:tc>
          <w:tcPr>
            <w:tcW w:w="680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(GT)26</w:t>
            </w:r>
          </w:p>
        </w:tc>
        <w:tc>
          <w:tcPr>
            <w:tcW w:w="341" w:type="pct"/>
            <w:vAlign w:val="center"/>
            <w:hideMark/>
          </w:tcPr>
          <w:p w:rsidR="006D4D74" w:rsidRPr="00405C43" w:rsidRDefault="006D4D74" w:rsidP="00C57B8F">
            <w:pPr>
              <w:rPr>
                <w:rFonts w:ascii="Arial" w:hAnsi="Arial" w:cs="Arial"/>
                <w:sz w:val="18"/>
                <w:szCs w:val="18"/>
              </w:rPr>
            </w:pP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625" w:type="pct"/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Saju</w:t>
            </w:r>
            <w:proofErr w:type="spellEnd"/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et al., </w:t>
            </w:r>
            <w:r w:rsidRPr="00405C43">
              <w:rPr>
                <w:rFonts w:ascii="Arial" w:hAnsi="Arial" w:cs="Arial"/>
                <w:color w:val="000000"/>
                <w:sz w:val="18"/>
                <w:szCs w:val="18"/>
              </w:rPr>
              <w:t>2010</w:t>
            </w:r>
          </w:p>
        </w:tc>
      </w:tr>
      <w:tr w:rsidR="006D4D74" w:rsidRPr="00AF411D" w:rsidTr="00C57B8F">
        <w:trPr>
          <w:trHeight w:val="227"/>
        </w:trPr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pct"/>
            <w:tcBorders>
              <w:bottom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bottom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:rsidR="006D4D74" w:rsidRPr="00405C43" w:rsidRDefault="006D4D74" w:rsidP="00C57B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6D4D74" w:rsidRDefault="006D4D74" w:rsidP="006D4D74">
      <w:pPr>
        <w:widowControl w:val="0"/>
        <w:autoSpaceDE w:val="0"/>
        <w:autoSpaceDN w:val="0"/>
        <w:adjustRightInd w:val="0"/>
        <w:spacing w:after="240" w:line="360" w:lineRule="auto"/>
        <w:rPr>
          <w:rFonts w:ascii="Arial" w:hAnsi="Arial" w:cs="Arial"/>
          <w:b/>
          <w:i/>
        </w:rPr>
      </w:pPr>
    </w:p>
    <w:p w:rsidR="006D4D74" w:rsidRDefault="006D4D74" w:rsidP="006D4D74">
      <w:pPr>
        <w:widowControl w:val="0"/>
        <w:autoSpaceDE w:val="0"/>
        <w:autoSpaceDN w:val="0"/>
        <w:adjustRightInd w:val="0"/>
        <w:spacing w:after="240" w:line="360" w:lineRule="auto"/>
        <w:rPr>
          <w:rFonts w:ascii="Arial" w:hAnsi="Arial" w:cs="Arial"/>
          <w:b/>
          <w:i/>
        </w:rPr>
      </w:pPr>
      <w:proofErr w:type="gramStart"/>
      <w:r>
        <w:rPr>
          <w:rFonts w:ascii="Arial" w:hAnsi="Arial" w:cs="Arial"/>
          <w:b/>
          <w:sz w:val="20"/>
          <w:szCs w:val="20"/>
        </w:rPr>
        <w:t>Supporting Information Table 2.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</w:t>
      </w:r>
      <w:r w:rsidRPr="004C7982">
        <w:rPr>
          <w:rFonts w:ascii="Arial" w:hAnsi="Arial" w:cs="Arial"/>
          <w:sz w:val="20"/>
          <w:szCs w:val="20"/>
        </w:rPr>
        <w:t>Genetic variation with focal samples</w:t>
      </w:r>
    </w:p>
    <w:tbl>
      <w:tblPr>
        <w:tblW w:w="14461" w:type="dxa"/>
        <w:tblInd w:w="-2" w:type="dxa"/>
        <w:tblLayout w:type="fixed"/>
        <w:tblLook w:val="0000"/>
      </w:tblPr>
      <w:tblGrid>
        <w:gridCol w:w="1985"/>
        <w:gridCol w:w="170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790"/>
      </w:tblGrid>
      <w:tr w:rsidR="006D4D74" w:rsidTr="00C57B8F">
        <w:trPr>
          <w:cantSplit/>
          <w:trHeight w:val="963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Sample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Variable / Locus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OMO093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OMO114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OMO161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OMO219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OMO337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OMO391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OMO392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OMO397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OMO229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OMO129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OM-03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OM-01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OM-04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OM-09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OMO100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OMO043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OMO248</w:t>
            </w:r>
            <w:proofErr w:type="spellEnd"/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Lake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Malimbe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 individuals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 alleles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H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obs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0.393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 exp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0.847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0.813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P-value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HWE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Kerenge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 individuals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 alleles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H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obs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0.368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0.650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 exp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0.746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0.745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0.530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0.707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P-value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HWE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0.993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0.009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Lake Kumba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 individuals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 alleles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H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obs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0.457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0.453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0.446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 exp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0.708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0.508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0.657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0.129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0.545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P-value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HWE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Nyumba-ya-Mungu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 individuals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 alleles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H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obs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0.222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0.371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 exp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0.708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0.766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0.853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0.852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0.759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0.490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0.700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P-value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HWE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0.469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Pangani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Falls Dam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 individuals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 alleles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H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obs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0.439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0.524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 exp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0.925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0.669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0.730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P-value (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HWE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0.999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790" w:type="dxa"/>
            <w:tcBorders>
              <w:top w:val="nil"/>
              <w:left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0.032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6D4D74" w:rsidRDefault="006D4D74" w:rsidP="006D4D74">
      <w:pPr>
        <w:rPr>
          <w:rFonts w:ascii="Arial" w:hAnsi="Arial" w:cs="Arial"/>
          <w:b/>
          <w:sz w:val="20"/>
          <w:szCs w:val="20"/>
        </w:rPr>
      </w:pPr>
    </w:p>
    <w:p w:rsidR="006D4D74" w:rsidRPr="004C7982" w:rsidRDefault="006D4D74" w:rsidP="006D4D74">
      <w:pPr>
        <w:widowControl w:val="0"/>
        <w:autoSpaceDE w:val="0"/>
        <w:autoSpaceDN w:val="0"/>
        <w:adjustRightInd w:val="0"/>
        <w:spacing w:after="240" w:line="360" w:lineRule="auto"/>
        <w:rPr>
          <w:rFonts w:ascii="Arial" w:hAnsi="Arial" w:cs="Arial"/>
          <w:i/>
        </w:rPr>
      </w:pPr>
      <w:proofErr w:type="gramStart"/>
      <w:r>
        <w:rPr>
          <w:rFonts w:ascii="Arial" w:hAnsi="Arial" w:cs="Arial"/>
          <w:b/>
          <w:sz w:val="20"/>
          <w:szCs w:val="20"/>
        </w:rPr>
        <w:t>Supporting Information Table 3.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</w:t>
      </w:r>
      <w:r w:rsidRPr="004C7982">
        <w:rPr>
          <w:rFonts w:ascii="Arial" w:hAnsi="Arial" w:cs="Arial"/>
          <w:sz w:val="20"/>
          <w:szCs w:val="20"/>
        </w:rPr>
        <w:t>Genetic variation with reference samples</w:t>
      </w:r>
    </w:p>
    <w:tbl>
      <w:tblPr>
        <w:tblW w:w="14461" w:type="dxa"/>
        <w:tblInd w:w="-2" w:type="dxa"/>
        <w:tblLayout w:type="fixed"/>
        <w:tblLook w:val="0000"/>
      </w:tblPr>
      <w:tblGrid>
        <w:gridCol w:w="1985"/>
        <w:gridCol w:w="170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790"/>
      </w:tblGrid>
      <w:tr w:rsidR="006D4D74" w:rsidTr="00C57B8F">
        <w:trPr>
          <w:cantSplit/>
          <w:trHeight w:val="963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Sample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Variable / Locus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OMO093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OMO114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OMO161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OMO219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OMO337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OMO391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OMO392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OMO397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OMO229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OMO129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OM-03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OM-01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OM-04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OM-09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OMO100</w:t>
            </w:r>
            <w:proofErr w:type="spellEnd"/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OMO043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OMO248</w:t>
            </w:r>
            <w:proofErr w:type="spellEnd"/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B257E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</w:rPr>
              <w:t xml:space="preserve">O. </w:t>
            </w:r>
            <w:proofErr w:type="spellStart"/>
            <w:r w:rsidRPr="009B257E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</w:rPr>
              <w:t>leucostictus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(Ref)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N individuals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N alleles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H </w:t>
            </w:r>
            <w:proofErr w:type="spellStart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obs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0.500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H exp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0.821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0.571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0.714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P-value (</w:t>
            </w:r>
            <w:proofErr w:type="spellStart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HWE</w:t>
            </w:r>
            <w:proofErr w:type="spellEnd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0.086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0.316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B257E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</w:rPr>
              <w:t xml:space="preserve">O. </w:t>
            </w:r>
            <w:proofErr w:type="spellStart"/>
            <w:r w:rsidRPr="009B257E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</w:rPr>
              <w:t>esculentus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(Ref)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N individuals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N alleles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H </w:t>
            </w:r>
            <w:proofErr w:type="spellStart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obs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H exp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0.264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P-value (</w:t>
            </w:r>
            <w:proofErr w:type="spellStart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HWE</w:t>
            </w:r>
            <w:proofErr w:type="spellEnd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0.077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B257E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</w:rPr>
              <w:t xml:space="preserve">O. </w:t>
            </w:r>
            <w:proofErr w:type="spellStart"/>
            <w:r w:rsidRPr="009B257E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</w:rPr>
              <w:t>niloticus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(Ref)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N individuals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N alleles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H </w:t>
            </w:r>
            <w:proofErr w:type="spellStart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obs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0.875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0.875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0.500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H exp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0.708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0.708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0.425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0.642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P-value (</w:t>
            </w:r>
            <w:proofErr w:type="spellStart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HWE</w:t>
            </w:r>
            <w:proofErr w:type="spellEnd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0.149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3A2CDD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3A2CD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0.008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0.685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B257E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</w:rPr>
              <w:t xml:space="preserve">O. </w:t>
            </w:r>
            <w:proofErr w:type="spellStart"/>
            <w:r w:rsidRPr="009B257E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</w:rPr>
              <w:t>jipe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(Ref)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N individuals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13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N alleles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H </w:t>
            </w:r>
            <w:proofErr w:type="spellStart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obs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0.769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0.769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0.385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0.538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H exp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0.508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0.809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0.369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0.452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0.508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P-value (</w:t>
            </w:r>
            <w:proofErr w:type="spellStart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HWE</w:t>
            </w:r>
            <w:proofErr w:type="spellEnd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9B257E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9B257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0.005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0.829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9B257E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9B257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0.039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9B257E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9B257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0.033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0.116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B257E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</w:rPr>
              <w:lastRenderedPageBreak/>
              <w:t xml:space="preserve">O. </w:t>
            </w:r>
            <w:proofErr w:type="spellStart"/>
            <w:r w:rsidRPr="009B257E">
              <w:rPr>
                <w:rFonts w:ascii="Arial" w:hAnsi="Arial" w:cs="Arial"/>
                <w:b/>
                <w:bCs/>
                <w:i/>
                <w:color w:val="000000"/>
                <w:sz w:val="16"/>
                <w:szCs w:val="16"/>
              </w:rPr>
              <w:t>korogwe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(Ref)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N individuals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35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N alleles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H </w:t>
            </w:r>
            <w:proofErr w:type="spellStart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obs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0.714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0.829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0.000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H exp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0.345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0.075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0.246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0.376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0.631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0.568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0.819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0.446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P-value (</w:t>
            </w:r>
            <w:proofErr w:type="spellStart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HWE</w:t>
            </w:r>
            <w:proofErr w:type="spellEnd"/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0.564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1.000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3A2CDD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3A2CDD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0.028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0.598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0.443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0.213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0.990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9B257E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9B257E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&lt; 0.001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0.560</w:t>
            </w: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tcMar>
              <w:left w:w="28" w:type="dxa"/>
              <w:right w:w="28" w:type="dxa"/>
            </w:tcMar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790" w:type="dxa"/>
            <w:tcBorders>
              <w:top w:val="nil"/>
              <w:left w:val="nil"/>
              <w:right w:val="nil"/>
            </w:tcBorders>
          </w:tcPr>
          <w:p w:rsidR="006D4D74" w:rsidRPr="00F41A43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F41A43">
              <w:rPr>
                <w:rFonts w:ascii="Arial" w:hAnsi="Arial" w:cs="Arial"/>
                <w:color w:val="000000" w:themeColor="text1"/>
                <w:sz w:val="16"/>
                <w:szCs w:val="16"/>
              </w:rPr>
              <w:t>-</w:t>
            </w:r>
          </w:p>
        </w:tc>
      </w:tr>
      <w:tr w:rsidR="006D4D74" w:rsidTr="00C57B8F">
        <w:trPr>
          <w:trHeight w:val="227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9933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9933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D4D74" w:rsidRPr="004C7982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4D74" w:rsidRDefault="006D4D74" w:rsidP="00C57B8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6D4D74" w:rsidRPr="002F3CEF" w:rsidRDefault="006D4D74" w:rsidP="006D4D74">
      <w:pPr>
        <w:widowControl w:val="0"/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  <w:sz w:val="24"/>
          <w:szCs w:val="24"/>
        </w:rPr>
      </w:pPr>
    </w:p>
    <w:p w:rsidR="00AF7751" w:rsidRDefault="00AF7751"/>
    <w:sectPr w:rsidR="00AF7751" w:rsidSect="006D4D74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340F2"/>
    <w:multiLevelType w:val="hybridMultilevel"/>
    <w:tmpl w:val="73F02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EE1227"/>
    <w:multiLevelType w:val="hybridMultilevel"/>
    <w:tmpl w:val="6D3043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0643C"/>
    <w:multiLevelType w:val="hybridMultilevel"/>
    <w:tmpl w:val="FFA293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046E1"/>
    <w:multiLevelType w:val="hybridMultilevel"/>
    <w:tmpl w:val="E0F8095E"/>
    <w:lvl w:ilvl="0" w:tplc="A956B9B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A2AFE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7C9D9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5A8E814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749281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68492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1B0AEE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2C29F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F6311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AA683F"/>
    <w:multiLevelType w:val="hybridMultilevel"/>
    <w:tmpl w:val="72848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193C49"/>
    <w:multiLevelType w:val="hybridMultilevel"/>
    <w:tmpl w:val="4C20F7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3D039E"/>
    <w:multiLevelType w:val="hybridMultilevel"/>
    <w:tmpl w:val="D756B4E2"/>
    <w:lvl w:ilvl="0" w:tplc="B936BF64">
      <w:start w:val="3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F22B83"/>
    <w:multiLevelType w:val="hybridMultilevel"/>
    <w:tmpl w:val="D084FD52"/>
    <w:lvl w:ilvl="0" w:tplc="8D6CE8CE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FC3671"/>
    <w:multiLevelType w:val="hybridMultilevel"/>
    <w:tmpl w:val="84344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67288D"/>
    <w:multiLevelType w:val="hybridMultilevel"/>
    <w:tmpl w:val="1C066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B807C7"/>
    <w:multiLevelType w:val="hybridMultilevel"/>
    <w:tmpl w:val="F70AE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F141F8"/>
    <w:multiLevelType w:val="hybridMultilevel"/>
    <w:tmpl w:val="1C066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9F56BA"/>
    <w:multiLevelType w:val="multilevel"/>
    <w:tmpl w:val="A8706E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7B0254ED"/>
    <w:multiLevelType w:val="hybridMultilevel"/>
    <w:tmpl w:val="3F68D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1"/>
  </w:num>
  <w:num w:numId="6">
    <w:abstractNumId w:val="12"/>
  </w:num>
  <w:num w:numId="7">
    <w:abstractNumId w:val="11"/>
  </w:num>
  <w:num w:numId="8">
    <w:abstractNumId w:val="10"/>
  </w:num>
  <w:num w:numId="9">
    <w:abstractNumId w:val="9"/>
  </w:num>
  <w:num w:numId="10">
    <w:abstractNumId w:val="4"/>
  </w:num>
  <w:num w:numId="11">
    <w:abstractNumId w:val="0"/>
  </w:num>
  <w:num w:numId="12">
    <w:abstractNumId w:val="13"/>
  </w:num>
  <w:num w:numId="13">
    <w:abstractNumId w:val="8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4D74"/>
    <w:rsid w:val="005A15C4"/>
    <w:rsid w:val="006D4D74"/>
    <w:rsid w:val="00803E05"/>
    <w:rsid w:val="00A90DC2"/>
    <w:rsid w:val="00AF7751"/>
    <w:rsid w:val="00C73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751"/>
  </w:style>
  <w:style w:type="paragraph" w:styleId="Heading1">
    <w:name w:val="heading 1"/>
    <w:basedOn w:val="Normal"/>
    <w:next w:val="Normal"/>
    <w:link w:val="Heading1Char"/>
    <w:uiPriority w:val="9"/>
    <w:qFormat/>
    <w:rsid w:val="006D4D7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paragraph" w:styleId="Heading3">
    <w:name w:val="heading 3"/>
    <w:basedOn w:val="Normal"/>
    <w:link w:val="Heading3Char"/>
    <w:uiPriority w:val="9"/>
    <w:qFormat/>
    <w:rsid w:val="006D4D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D7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D4D74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styleId="Hyperlink">
    <w:name w:val="Hyperlink"/>
    <w:basedOn w:val="DefaultParagraphFont"/>
    <w:uiPriority w:val="99"/>
    <w:rsid w:val="006D4D74"/>
    <w:rPr>
      <w:rFonts w:cs="Times New Roman"/>
      <w:color w:val="0000FF"/>
      <w:u w:val="single"/>
    </w:rPr>
  </w:style>
  <w:style w:type="paragraph" w:customStyle="1" w:styleId="Default">
    <w:name w:val="Default"/>
    <w:rsid w:val="006D4D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6D4D7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4D74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D4D74"/>
    <w:rPr>
      <w:sz w:val="24"/>
      <w:szCs w:val="24"/>
    </w:rPr>
  </w:style>
  <w:style w:type="table" w:styleId="TableGrid">
    <w:name w:val="Table Grid"/>
    <w:basedOn w:val="TableNormal"/>
    <w:uiPriority w:val="39"/>
    <w:rsid w:val="006D4D74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D4D7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D4D74"/>
    <w:rPr>
      <w:b/>
      <w:bCs/>
    </w:rPr>
  </w:style>
  <w:style w:type="table" w:customStyle="1" w:styleId="PlainTable3">
    <w:name w:val="Plain Table 3"/>
    <w:basedOn w:val="TableNormal"/>
    <w:uiPriority w:val="43"/>
    <w:rsid w:val="006D4D74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">
    <w:name w:val="Plain Table 2"/>
    <w:basedOn w:val="TableNormal"/>
    <w:uiPriority w:val="42"/>
    <w:rsid w:val="006D4D74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D4D74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D4D74"/>
    <w:rPr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D4D74"/>
    <w:rPr>
      <w:rFonts w:ascii="Times New Roman" w:hAnsi="Times New Roman"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D4D7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rsid w:val="006D4D7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6D4D74"/>
  </w:style>
  <w:style w:type="paragraph" w:styleId="BalloonText">
    <w:name w:val="Balloon Text"/>
    <w:basedOn w:val="Normal"/>
    <w:link w:val="BalloonTextChar"/>
    <w:uiPriority w:val="99"/>
    <w:semiHidden/>
    <w:unhideWhenUsed/>
    <w:rsid w:val="006D4D74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D74"/>
    <w:rPr>
      <w:rFonts w:ascii="Segoe UI" w:hAnsi="Segoe UI" w:cs="Segoe UI"/>
      <w:sz w:val="18"/>
      <w:szCs w:val="18"/>
      <w:lang w:val="en-GB"/>
    </w:rPr>
  </w:style>
  <w:style w:type="character" w:customStyle="1" w:styleId="Mention1">
    <w:name w:val="Mention1"/>
    <w:basedOn w:val="DefaultParagraphFont"/>
    <w:uiPriority w:val="99"/>
    <w:semiHidden/>
    <w:unhideWhenUsed/>
    <w:rsid w:val="006D4D74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D4D74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4D74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6D4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4D74"/>
    <w:pPr>
      <w:spacing w:after="16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4D74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D74"/>
    <w:rPr>
      <w:b/>
      <w:bCs/>
    </w:rPr>
  </w:style>
  <w:style w:type="character" w:styleId="Emphasis">
    <w:name w:val="Emphasis"/>
    <w:basedOn w:val="DefaultParagraphFont"/>
    <w:uiPriority w:val="20"/>
    <w:qFormat/>
    <w:rsid w:val="006D4D7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1029</Words>
  <Characters>5868</Characters>
  <Application>Microsoft Office Word</Application>
  <DocSecurity>0</DocSecurity>
  <Lines>48</Lines>
  <Paragraphs>13</Paragraphs>
  <ScaleCrop>false</ScaleCrop>
  <Company/>
  <LinksUpToDate>false</LinksUpToDate>
  <CharactersWithSpaces>6884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0014007</dc:creator>
  <cp:lastModifiedBy>0014007</cp:lastModifiedBy>
  <cp:revision>1</cp:revision>
  <dcterms:created xsi:type="dcterms:W3CDTF">2018-03-21T12:47:00Z</dcterms:created>
  <dcterms:modified xsi:type="dcterms:W3CDTF">2018-03-21T12:47:00Z</dcterms:modified>
</cp:coreProperties>
</file>