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8E7" w:rsidRPr="00BE23C4" w:rsidRDefault="003C18E7" w:rsidP="003C18E7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Appendix 1 </w:t>
      </w:r>
      <w:r w:rsidRPr="00BE23C4">
        <w:rPr>
          <w:rFonts w:ascii="Times New Roman" w:hAnsi="Times New Roman"/>
          <w:sz w:val="24"/>
          <w:szCs w:val="24"/>
        </w:rPr>
        <w:t>– Information on the primary (measured) variables used in the study.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3716"/>
        <w:gridCol w:w="2567"/>
        <w:gridCol w:w="1229"/>
      </w:tblGrid>
      <w:tr w:rsidR="003C18E7" w:rsidRPr="00C71C5B" w:rsidTr="00C0462D"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C5B">
              <w:rPr>
                <w:rFonts w:ascii="Times New Roman" w:hAnsi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C5B">
              <w:rPr>
                <w:rFonts w:ascii="Times New Roman" w:hAnsi="Times New Roman"/>
                <w:b/>
                <w:sz w:val="20"/>
                <w:szCs w:val="20"/>
              </w:rPr>
              <w:t>Sampling method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C5B">
              <w:rPr>
                <w:rFonts w:ascii="Times New Roman" w:hAnsi="Times New Roman"/>
                <w:b/>
                <w:sz w:val="20"/>
                <w:szCs w:val="20"/>
              </w:rPr>
              <w:t>Analysis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71C5B">
              <w:rPr>
                <w:rFonts w:ascii="Times New Roman" w:hAnsi="Times New Roman"/>
                <w:b/>
                <w:sz w:val="20"/>
                <w:szCs w:val="20"/>
              </w:rPr>
              <w:t>Data availability</w:t>
            </w:r>
          </w:p>
        </w:tc>
      </w:tr>
      <w:tr w:rsidR="003C18E7" w:rsidRPr="00C71C5B" w:rsidTr="00C0462D"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Phosphorus concentration (</w:t>
            </w:r>
            <w:r w:rsidRPr="00C71C5B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 w:rsidRPr="00C71C5B">
              <w:rPr>
                <w:rFonts w:ascii="Times New Roman" w:hAnsi="Times New Roman"/>
                <w:i/>
                <w:sz w:val="20"/>
                <w:szCs w:val="20"/>
                <w:vertAlign w:val="subscript"/>
              </w:rPr>
              <w:t>lake</w:t>
            </w:r>
            <w:r w:rsidRPr="00C71C5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Measured at depths of 0.4, 5, 10, 15 and 20 m (+ additional depths that varied during the study period) from samples collected using Niskin bottles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Spectrophotometric determination of reactive P following persulfate oxidation in an autoclave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1984-2018</w:t>
            </w:r>
          </w:p>
        </w:tc>
      </w:tr>
      <w:tr w:rsidR="003C18E7" w:rsidRPr="00C71C5B" w:rsidTr="00C0462D"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Hypolimnetic dissolved oxygen (DO)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Measured at depths of 20, 30, 50 100 m (N. basin) and 20, 30, 50 and 90 m (+ additional depths that varied during the study period) from water samples collected using Niskin bottles, and measured with DO sensor along profiles (steps of 0.5-1 m) from 1987.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Winkler titration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1984-2018</w:t>
            </w:r>
          </w:p>
        </w:tc>
      </w:tr>
      <w:tr w:rsidR="003C18E7" w:rsidRPr="00C71C5B" w:rsidTr="00C0462D"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Primary productivity (PPR)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 xml:space="preserve">Measured at 0.4, 1.25, 2.5, 3.75, 5, 6.5, 8, 10, 12.5, 15 and 20 m using the dark and light bottle methods with </w:t>
            </w:r>
            <w:r w:rsidRPr="00C71C5B">
              <w:rPr>
                <w:rFonts w:ascii="Times New Roman" w:hAnsi="Times New Roman"/>
                <w:sz w:val="20"/>
                <w:szCs w:val="20"/>
                <w:vertAlign w:val="superscript"/>
              </w:rPr>
              <w:t>14</w:t>
            </w:r>
            <w:r w:rsidRPr="00C71C5B">
              <w:rPr>
                <w:rFonts w:ascii="Times New Roman" w:hAnsi="Times New Roman"/>
                <w:sz w:val="20"/>
                <w:szCs w:val="20"/>
              </w:rPr>
              <w:t>C as Carbon tracer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 xml:space="preserve">Measurement of </w:t>
            </w:r>
            <w:r w:rsidRPr="00C71C5B">
              <w:rPr>
                <w:rFonts w:ascii="Times New Roman" w:hAnsi="Times New Roman"/>
                <w:sz w:val="20"/>
                <w:szCs w:val="20"/>
                <w:vertAlign w:val="superscript"/>
              </w:rPr>
              <w:t>14</w:t>
            </w:r>
            <w:r w:rsidRPr="00C71C5B">
              <w:rPr>
                <w:rFonts w:ascii="Times New Roman" w:hAnsi="Times New Roman"/>
                <w:sz w:val="20"/>
                <w:szCs w:val="20"/>
              </w:rPr>
              <w:t>C in incubated bottles using scintillation counting, before and after acidification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1984-2018</w:t>
            </w:r>
          </w:p>
        </w:tc>
      </w:tr>
      <w:tr w:rsidR="003C18E7" w:rsidRPr="00C71C5B" w:rsidTr="00C0462D"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Temperature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Measured at 0.4, 5, 10, 15 and 20 m using resistance thermometers (accuracy: ±0.05°C or better)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1984-2018</w:t>
            </w:r>
          </w:p>
        </w:tc>
      </w:tr>
      <w:tr w:rsidR="003C18E7" w:rsidRPr="00C71C5B" w:rsidTr="00C0462D"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Conductivity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Measured along profiles (steps of 0.5-1 m) using multi-parameter instrument</w:t>
            </w:r>
            <w:r w:rsidR="00D31A99">
              <w:rPr>
                <w:rFonts w:ascii="Times New Roman" w:hAnsi="Times New Roman"/>
                <w:sz w:val="20"/>
                <w:szCs w:val="20"/>
              </w:rPr>
              <w:t>s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shd w:val="clear" w:color="auto" w:fill="auto"/>
          </w:tcPr>
          <w:p w:rsidR="003C18E7" w:rsidRPr="00C71C5B" w:rsidRDefault="003C18E7" w:rsidP="00C0462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71C5B">
              <w:rPr>
                <w:rFonts w:ascii="Times New Roman" w:hAnsi="Times New Roman"/>
                <w:sz w:val="20"/>
                <w:szCs w:val="20"/>
              </w:rPr>
              <w:t>1987-2018</w:t>
            </w:r>
          </w:p>
        </w:tc>
      </w:tr>
    </w:tbl>
    <w:p w:rsidR="003C18E7" w:rsidRDefault="003C18E7" w:rsidP="003C18E7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2759DA" w:rsidRDefault="002759DA"/>
    <w:sectPr w:rsidR="002759DA" w:rsidSect="00411B60">
      <w:headerReference w:type="default" r:id="rId6"/>
      <w:pgSz w:w="11906" w:h="16838" w:code="9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871" w:rsidRDefault="00FA5871">
      <w:pPr>
        <w:spacing w:after="0" w:line="240" w:lineRule="auto"/>
      </w:pPr>
      <w:r>
        <w:separator/>
      </w:r>
    </w:p>
  </w:endnote>
  <w:endnote w:type="continuationSeparator" w:id="0">
    <w:p w:rsidR="00FA5871" w:rsidRDefault="00FA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871" w:rsidRDefault="00FA5871">
      <w:pPr>
        <w:spacing w:after="0" w:line="240" w:lineRule="auto"/>
      </w:pPr>
      <w:r>
        <w:separator/>
      </w:r>
    </w:p>
  </w:footnote>
  <w:footnote w:type="continuationSeparator" w:id="0">
    <w:p w:rsidR="00FA5871" w:rsidRDefault="00FA5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F70" w:rsidRDefault="003C18E7">
    <w:pPr>
      <w:pStyle w:val="Intestazione"/>
      <w:jc w:val="right"/>
    </w:pPr>
    <w:r>
      <w:fldChar w:fldCharType="begin"/>
    </w:r>
    <w:r>
      <w:instrText>PAGE   \* MERGEFORMAT</w:instrText>
    </w:r>
    <w:r>
      <w:fldChar w:fldCharType="separate"/>
    </w:r>
    <w:r w:rsidR="00D31A99" w:rsidRPr="00D31A99">
      <w:rPr>
        <w:noProof/>
        <w:lang w:val="it-IT"/>
      </w:rPr>
      <w:t>1</w:t>
    </w:r>
    <w:r>
      <w:fldChar w:fldCharType="end"/>
    </w:r>
  </w:p>
  <w:p w:rsidR="00FD3F70" w:rsidRDefault="00FA587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8E7"/>
    <w:rsid w:val="00041505"/>
    <w:rsid w:val="00066809"/>
    <w:rsid w:val="000B3B4C"/>
    <w:rsid w:val="000F2E3F"/>
    <w:rsid w:val="00106F9E"/>
    <w:rsid w:val="00124ED2"/>
    <w:rsid w:val="00166C37"/>
    <w:rsid w:val="00174999"/>
    <w:rsid w:val="00177906"/>
    <w:rsid w:val="001A4353"/>
    <w:rsid w:val="001C7C3A"/>
    <w:rsid w:val="001E0A1E"/>
    <w:rsid w:val="001E0E58"/>
    <w:rsid w:val="00205437"/>
    <w:rsid w:val="002110F8"/>
    <w:rsid w:val="002759DA"/>
    <w:rsid w:val="0028683F"/>
    <w:rsid w:val="002B15D3"/>
    <w:rsid w:val="002F10CF"/>
    <w:rsid w:val="00350C4F"/>
    <w:rsid w:val="00383BA9"/>
    <w:rsid w:val="003C18E7"/>
    <w:rsid w:val="00414397"/>
    <w:rsid w:val="00427556"/>
    <w:rsid w:val="00450979"/>
    <w:rsid w:val="00450A4C"/>
    <w:rsid w:val="00462243"/>
    <w:rsid w:val="00481D3D"/>
    <w:rsid w:val="004A09A9"/>
    <w:rsid w:val="005049B0"/>
    <w:rsid w:val="00520C74"/>
    <w:rsid w:val="005470D3"/>
    <w:rsid w:val="005F1F57"/>
    <w:rsid w:val="006418DD"/>
    <w:rsid w:val="00685B42"/>
    <w:rsid w:val="006E020E"/>
    <w:rsid w:val="006E539F"/>
    <w:rsid w:val="00712B7A"/>
    <w:rsid w:val="00763ADA"/>
    <w:rsid w:val="00911ABD"/>
    <w:rsid w:val="00967FE4"/>
    <w:rsid w:val="00973620"/>
    <w:rsid w:val="00A72579"/>
    <w:rsid w:val="00AF0D33"/>
    <w:rsid w:val="00B36E6F"/>
    <w:rsid w:val="00B51BEB"/>
    <w:rsid w:val="00B66834"/>
    <w:rsid w:val="00C15408"/>
    <w:rsid w:val="00D31A99"/>
    <w:rsid w:val="00DB1385"/>
    <w:rsid w:val="00E03DA7"/>
    <w:rsid w:val="00E40E59"/>
    <w:rsid w:val="00EE3549"/>
    <w:rsid w:val="00FA5871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708065"/>
  <w15:docId w15:val="{A44BCF56-7D2D-4C83-97E8-FBB2A4EE5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0D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C18E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lang w:val="en-GB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8E7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0012582</dc:creator>
  <cp:lastModifiedBy>fabio.lepori</cp:lastModifiedBy>
  <cp:revision>2</cp:revision>
  <dcterms:created xsi:type="dcterms:W3CDTF">2020-12-01T14:01:00Z</dcterms:created>
  <dcterms:modified xsi:type="dcterms:W3CDTF">2020-12-01T14:01:00Z</dcterms:modified>
</cp:coreProperties>
</file>