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65FDA" w14:textId="77777777" w:rsidR="006C6572" w:rsidRPr="00A54DE8" w:rsidRDefault="006C6572" w:rsidP="006C6572">
      <w:pPr>
        <w:rPr>
          <w:b/>
          <w:bCs/>
          <w:lang w:val="en-US"/>
        </w:rPr>
      </w:pPr>
      <w:r w:rsidRPr="00A54DE8">
        <w:rPr>
          <w:b/>
          <w:bCs/>
          <w:lang w:val="en-US"/>
        </w:rPr>
        <w:t>SUPPLEMENTARY S1 - REFERENCES TABLE 1</w:t>
      </w:r>
    </w:p>
    <w:p w14:paraId="46F80E8E" w14:textId="77777777" w:rsidR="006C6572" w:rsidRPr="00A54DE8" w:rsidRDefault="006C6572" w:rsidP="006C6572">
      <w:pPr>
        <w:rPr>
          <w:lang w:val="en-US"/>
        </w:rPr>
      </w:pPr>
    </w:p>
    <w:p w14:paraId="355327B1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GB"/>
        </w:rPr>
        <w:t>Arango, C. P., L. A. Riley, J. L. Tank &amp; R. O. Hall Jr., 2009. Herbivory by an invasive snail increases nitrogen fixation in a nitrogen-limited strea</w:t>
      </w:r>
      <w:bookmarkStart w:id="0" w:name="_GoBack"/>
      <w:bookmarkEnd w:id="0"/>
      <w:r w:rsidRPr="00A54DE8">
        <w:rPr>
          <w:bCs/>
          <w:lang w:val="en-GB"/>
        </w:rPr>
        <w:t>m. Canadian Journal of Fisheries and Aquatic Sciences 66: 1309-1317. doi: 10.1139/F09-079.</w:t>
      </w:r>
    </w:p>
    <w:p w14:paraId="52267D6D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Bennett, D. M., T. L. Dudley, S. D. Cooper &amp; S. S. Sweet, 2015. Ecology of the invasive New Zealand mud snail,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 (Hydrobiidae), in a mediterranean-climate stream system. Hydrobiologia 746: 375-399.</w:t>
      </w:r>
      <w:r w:rsidRPr="00A54DE8">
        <w:rPr>
          <w:lang w:val="en-US"/>
        </w:rPr>
        <w:t xml:space="preserve"> doi: 10.1007/s10750-014-2136-6.</w:t>
      </w:r>
    </w:p>
    <w:p w14:paraId="29A6AD6B" w14:textId="77777777" w:rsidR="006C6572" w:rsidRPr="00A54DE8" w:rsidRDefault="006C6572" w:rsidP="006C6572">
      <w:pPr>
        <w:rPr>
          <w:bCs/>
          <w:lang w:val="en-US"/>
        </w:rPr>
      </w:pPr>
      <w:r w:rsidRPr="00A54DE8">
        <w:rPr>
          <w:bCs/>
          <w:lang w:val="en-GB"/>
        </w:rPr>
        <w:t xml:space="preserve">Brenneis, V. E. F., A. Sih &amp; C. E. De Rivera, 2010. </w:t>
      </w:r>
      <w:r w:rsidRPr="00A54DE8">
        <w:rPr>
          <w:bCs/>
          <w:lang w:val="en-US"/>
        </w:rPr>
        <w:t xml:space="preserve">Coexistence in the intertidal: Interactions between the non-indigenous New Zealand mud snail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 and the native estuarine isopod </w:t>
      </w:r>
      <w:r w:rsidRPr="00A54DE8">
        <w:rPr>
          <w:bCs/>
          <w:i/>
          <w:lang w:val="en-US"/>
        </w:rPr>
        <w:t>Gnorimosphaeroma insulare</w:t>
      </w:r>
      <w:r w:rsidRPr="00A54DE8">
        <w:rPr>
          <w:bCs/>
          <w:lang w:val="en-US"/>
        </w:rPr>
        <w:t>. Oikos 119: 1755-1764. doi: 10.1111/j.1600-070</w:t>
      </w:r>
    </w:p>
    <w:p w14:paraId="7A57AE25" w14:textId="77777777" w:rsidR="006C6572" w:rsidRPr="00A54DE8" w:rsidRDefault="006C6572" w:rsidP="006C6572">
      <w:pPr>
        <w:rPr>
          <w:bCs/>
          <w:lang w:val="en-US"/>
        </w:rPr>
      </w:pPr>
      <w:r w:rsidRPr="00A54DE8">
        <w:rPr>
          <w:bCs/>
          <w:lang w:val="en-GB"/>
        </w:rPr>
        <w:t xml:space="preserve">Brenneis, V. E. F., A. Sih &amp; C. E. de Rivera, 2011. </w:t>
      </w:r>
      <w:r w:rsidRPr="00A54DE8">
        <w:rPr>
          <w:bCs/>
          <w:lang w:val="en-US"/>
        </w:rPr>
        <w:t>Integration of an invasive consumer into an estuarine food web: direct and indirect effects of the New Zealand mud snail. Oecologia 167: 169-179. doi: 10.1007/s00442-011-1962-8.6.2010.18471.x.</w:t>
      </w:r>
    </w:p>
    <w:p w14:paraId="10C0BE33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Beverley</w:t>
      </w:r>
      <w:r w:rsidR="00BB42C1" w:rsidRPr="00A54DE8">
        <w:rPr>
          <w:bCs/>
          <w:lang w:val="en-US"/>
        </w:rPr>
        <w:t>-B</w:t>
      </w:r>
      <w:r w:rsidRPr="00A54DE8">
        <w:rPr>
          <w:bCs/>
          <w:lang w:val="en-US"/>
        </w:rPr>
        <w:t xml:space="preserve">urton, M., 1972. Helminths from </w:t>
      </w:r>
      <w:r w:rsidR="00B817E9" w:rsidRPr="00A54DE8">
        <w:rPr>
          <w:bCs/>
          <w:lang w:val="en-US"/>
        </w:rPr>
        <w:t>w</w:t>
      </w:r>
      <w:r w:rsidRPr="00A54DE8">
        <w:rPr>
          <w:bCs/>
          <w:lang w:val="en-US"/>
        </w:rPr>
        <w:t xml:space="preserve">ild </w:t>
      </w:r>
      <w:r w:rsidR="00B817E9" w:rsidRPr="00A54DE8">
        <w:rPr>
          <w:bCs/>
          <w:lang w:val="en-US"/>
        </w:rPr>
        <w:t>a</w:t>
      </w:r>
      <w:r w:rsidRPr="00A54DE8">
        <w:rPr>
          <w:bCs/>
          <w:lang w:val="en-US"/>
        </w:rPr>
        <w:t xml:space="preserve">natids in Great-Britain. Journal of Helminthology 46: 345 </w:t>
      </w:r>
      <w:r w:rsidRPr="00A54DE8">
        <w:rPr>
          <w:lang w:val="en-US"/>
        </w:rPr>
        <w:t>-355. doi: 10.1017/S0022149X0002335X</w:t>
      </w:r>
    </w:p>
    <w:p w14:paraId="4D4D6EA3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Butkus, R. &amp; V. Rakauskas, 2020. Experimental evidence that the invasive snail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 (Gray, 1843) survives passage through the digestive tract of common riverine fish. Management of Biological Invasions 11: 96-104.</w:t>
      </w:r>
      <w:r w:rsidRPr="00A54DE8">
        <w:rPr>
          <w:lang w:val="en-US"/>
        </w:rPr>
        <w:t xml:space="preserve"> doi: 10.3391/mbi.2020.11.1.07.</w:t>
      </w:r>
    </w:p>
    <w:p w14:paraId="2E9A4153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Butkus, R. &amp; G. Višinskienė, 2020. The aquatic invader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 (Gray, 1843) is a poorer food item for benthivorous fishes than native snails. Aquatic Invasions 15: 473-481.</w:t>
      </w:r>
      <w:r w:rsidRPr="00A54DE8">
        <w:rPr>
          <w:lang w:val="en-US"/>
        </w:rPr>
        <w:t xml:space="preserve"> doi: 10.3391/ai.2020.15.3.07.</w:t>
      </w:r>
    </w:p>
    <w:p w14:paraId="6EC8EC62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Cada, C. A. 2004. Interactions between the invasive New Zealand mud snail,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, baetid mayflies, and fish predators. Dissertation, Montana State</w:t>
      </w:r>
    </w:p>
    <w:p w14:paraId="2D2166A3" w14:textId="77777777" w:rsidR="006C6572" w:rsidRPr="00A54DE8" w:rsidRDefault="006C6572" w:rsidP="006C6572">
      <w:r w:rsidRPr="00A54DE8">
        <w:rPr>
          <w:bCs/>
          <w:lang w:val="en-GB"/>
        </w:rPr>
        <w:t xml:space="preserve">Collado, G. A. &amp; C. G. Fuentealba, 2020. </w:t>
      </w:r>
      <w:r w:rsidRPr="00A54DE8">
        <w:rPr>
          <w:bCs/>
          <w:lang w:val="en-US"/>
        </w:rPr>
        <w:t xml:space="preserve">Range extension of the invasive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 (Gray, 1843) (Gastropoda, Tateidae) in Chile, and a summary of its distribution in the country. </w:t>
      </w:r>
      <w:r w:rsidRPr="00A54DE8">
        <w:rPr>
          <w:bCs/>
        </w:rPr>
        <w:t>Check List 16: 621-626.</w:t>
      </w:r>
      <w:r w:rsidRPr="00A54DE8">
        <w:t xml:space="preserve"> doi: 10.15560/16.3.621</w:t>
      </w:r>
    </w:p>
    <w:p w14:paraId="756B3894" w14:textId="77777777" w:rsidR="006C6572" w:rsidRPr="00A54DE8" w:rsidRDefault="006C6572" w:rsidP="006C6572">
      <w:r w:rsidRPr="00A54DE8">
        <w:t xml:space="preserve">Collado, G. A., K. P. Aguayo, N. J. Cazzaniga, D. E. Gutiérrez Gregoric, M. de Lucía &amp; M. Haase,  2019a. </w:t>
      </w:r>
      <w:r w:rsidRPr="00A54DE8">
        <w:rPr>
          <w:lang w:val="en-US"/>
        </w:rPr>
        <w:t xml:space="preserve">Systematic evaluation of cryptic freshwater snails from central Chile, including the enigmatic </w:t>
      </w:r>
      <w:r w:rsidRPr="00A54DE8">
        <w:rPr>
          <w:i/>
          <w:lang w:val="en-US"/>
        </w:rPr>
        <w:t>Littoridina santiagensis</w:t>
      </w:r>
      <w:r w:rsidRPr="00A54DE8">
        <w:rPr>
          <w:lang w:val="en-US"/>
        </w:rPr>
        <w:t xml:space="preserve"> (Gastropoda, Truncatelloidea). </w:t>
      </w:r>
      <w:r w:rsidRPr="00A54DE8">
        <w:t>European Journal of Taxonomy. 524: 1–15.</w:t>
      </w:r>
    </w:p>
    <w:p w14:paraId="2D667CE7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</w:rPr>
        <w:t>Collado, G. A., M. A. Vidal, K. P. Aguayo, M. A. Méndez, M. A. Valladares, F. J. Cabrera, L. Pastenes, D. E. Gutiérrez Gregoric &amp; N. Puillandre, 2019b.</w:t>
      </w:r>
      <w:r w:rsidRPr="00A54DE8">
        <w:t xml:space="preserve"> </w:t>
      </w:r>
      <w:r w:rsidRPr="00A54DE8">
        <w:rPr>
          <w:lang w:val="en-US"/>
        </w:rPr>
        <w:t>Morphological and molecular analysis of cryptic native and invasive freshwater snails in Chile. Scientific Reports 9:7846. doi: 10.1038/s41598-019-41279-x</w:t>
      </w:r>
    </w:p>
    <w:p w14:paraId="4FD27C90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Dorgelo, J., 1987. Density fluctuations in populations 1982-1986 and biological observations of </w:t>
      </w:r>
      <w:r w:rsidRPr="00A54DE8">
        <w:rPr>
          <w:bCs/>
          <w:i/>
          <w:lang w:val="en-US"/>
        </w:rPr>
        <w:t>Potamopyrgus-jenkinsi</w:t>
      </w:r>
      <w:r w:rsidRPr="00A54DE8">
        <w:rPr>
          <w:bCs/>
          <w:lang w:val="en-US"/>
        </w:rPr>
        <w:t xml:space="preserve"> in two trophically differing lakes. Hydrobiological Bulletin 21:95-110. doi: 10.1007/BF02255459.</w:t>
      </w:r>
    </w:p>
    <w:p w14:paraId="59018790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Geist, J. A., J. L. Mancuso, M. M. Morgan, K. P. Bommarito, E. N. Bovee, D. Wendell, B. Burroughts, M. R. Luttenton, D. L. Strayer &amp; S. D. Tiegs, 2022. The New Zealand mud snail (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): autecology and management of a global invader. Biological Invasions. doi: 10.1007/s10530-021-02681-7</w:t>
      </w:r>
    </w:p>
    <w:p w14:paraId="2ABA84B1" w14:textId="3BFF63F9" w:rsidR="006C6572" w:rsidRPr="00A54DE8" w:rsidRDefault="006C6572" w:rsidP="006C6572">
      <w:r w:rsidRPr="00A54DE8">
        <w:rPr>
          <w:bCs/>
          <w:lang w:val="en-US"/>
        </w:rPr>
        <w:t xml:space="preserve">Gérard, C., A. Blanc &amp; K. Costil, 2003.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 (Mollusca: Hydrobiidae) in continental aquatic gastropod communities: impact of salinity and trematode parasitism. </w:t>
      </w:r>
      <w:r w:rsidRPr="00A54DE8">
        <w:rPr>
          <w:bCs/>
        </w:rPr>
        <w:t>Hydrobiologia 493: 167-172.</w:t>
      </w:r>
      <w:r w:rsidRPr="00A54DE8">
        <w:t xml:space="preserve"> doi: 1025443910836.</w:t>
      </w:r>
    </w:p>
    <w:p w14:paraId="50814AEC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</w:rPr>
        <w:lastRenderedPageBreak/>
        <w:t xml:space="preserve">Gérard, C., O. Miura, J. Lorda, T. H. Cribb, M. J. Nolan &amp; R. F. Hechinger, 2017. </w:t>
      </w:r>
      <w:r w:rsidRPr="00A54DE8">
        <w:rPr>
          <w:bCs/>
          <w:lang w:val="en-US"/>
        </w:rPr>
        <w:t>A native-range source for a persistent trematode parasite of the exotic New Zealand mudsnail (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) in France. Hydrobiologia 785: 115-126.</w:t>
      </w:r>
      <w:r w:rsidRPr="00A54DE8">
        <w:rPr>
          <w:b/>
          <w:bCs/>
          <w:lang w:val="en-US"/>
        </w:rPr>
        <w:t xml:space="preserve"> </w:t>
      </w:r>
      <w:r w:rsidRPr="00A54DE8">
        <w:rPr>
          <w:lang w:val="en-US"/>
        </w:rPr>
        <w:t>doi: 10.1007/s10750-016-2910-8.</w:t>
      </w:r>
    </w:p>
    <w:p w14:paraId="0B242AA9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Hall Jr, R. O., J. L. Tank &amp; M. F. Dybdahl, 2003. Exotic snails dominate nitrogen and carbon cycling in a highly productive stream. Frontiers in Ecology and the Environment 1: 407-411. doi: 10.1890/1540-9295(2003)001[0407:ESDNAC]2.0.CO;2.</w:t>
      </w:r>
    </w:p>
    <w:p w14:paraId="05855097" w14:textId="77777777" w:rsidR="006C6572" w:rsidRPr="00A54DE8" w:rsidRDefault="006C6572" w:rsidP="006C6572">
      <w:pPr>
        <w:rPr>
          <w:bCs/>
          <w:lang w:val="en-US"/>
        </w:rPr>
      </w:pPr>
      <w:r w:rsidRPr="00A54DE8">
        <w:rPr>
          <w:bCs/>
          <w:lang w:val="en-US"/>
        </w:rPr>
        <w:t>Hall, R. O., M. F. Dybdahl &amp; M. C. VanderLoop, 2006. Extremely high secondary production of introduced snails in rivers. Ecological Applications 16: 1121-1131. doi: EHSPOI]2.0.CO;2.</w:t>
      </w:r>
    </w:p>
    <w:p w14:paraId="6671775C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Hine, P. M., 1978. Distribution of some parasites of freshwater eels in New-Zealand. New Zealand Journal of Marine and Freshwater Research 12: 179-187. </w:t>
      </w:r>
      <w:r w:rsidRPr="00A54DE8">
        <w:rPr>
          <w:lang w:val="en-US"/>
        </w:rPr>
        <w:t>doi: 10.1080/00288330.1978.9515739</w:t>
      </w:r>
    </w:p>
    <w:p w14:paraId="29FD01B4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Kerans, B. L., C. A. Cada &amp; J. Zickovich, 2010. Asymmetrical behavioral interactions between the New Zealand mud snail,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, and scraping, collector-gathering and collector-filtering macroinvertebrates. Journal of Freshwater Ecology 25: 657-666.</w:t>
      </w:r>
      <w:r w:rsidRPr="00A54DE8">
        <w:rPr>
          <w:lang w:val="en-US"/>
        </w:rPr>
        <w:t xml:space="preserve"> doi: 10.1080/02705060.2010.9664415.</w:t>
      </w:r>
    </w:p>
    <w:p w14:paraId="6A3724D7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Kerans, B. L., M. F. Dybdahl, M. M. Gangloff &amp; J. E. Jannot, 2005.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: Distribution, density, and effects on native macroinvertebrate assemblages in the Greater Yellowstone Ecosystem. Journal of the North American Benthological Society 24: 123-138.</w:t>
      </w:r>
      <w:r w:rsidRPr="00A54DE8">
        <w:rPr>
          <w:lang w:val="en-US"/>
        </w:rPr>
        <w:t xml:space="preserve"> doi: PADDAE&gt;2.0.CO;2.</w:t>
      </w:r>
    </w:p>
    <w:p w14:paraId="608D2CC3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Krist, A. C. &amp; C. C. Charles, 2012. The invasive New Zealand mudsnail,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, is an effective grazer of algae and altered the assemblage of diatoms more than native grazers. Hydrobiologia 694:143-151. doi: 10.1007/s10750-012-1138-5.</w:t>
      </w:r>
    </w:p>
    <w:p w14:paraId="22FB1AD2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Larson, M. D. &amp; A. R. Black, 2016. Assessing interactions among native snails and the invasive New Zealand mud snail,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, using grazing experiments and stable isotope analysis. Hydrobiologia 763: 147-159.</w:t>
      </w:r>
      <w:r w:rsidRPr="00A54DE8">
        <w:rPr>
          <w:b/>
          <w:bCs/>
          <w:lang w:val="en-US"/>
        </w:rPr>
        <w:t xml:space="preserve"> </w:t>
      </w:r>
      <w:r w:rsidRPr="00A54DE8">
        <w:rPr>
          <w:lang w:val="en-US"/>
        </w:rPr>
        <w:t>doi: 10.1007/s10750-015-2369-z.</w:t>
      </w:r>
    </w:p>
    <w:p w14:paraId="1640A5EF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Lewin, I. &amp; A. Smolinski, 2006. Rare, threatened and alien species in the gastropod communities in the clay pit ponds in relation to the environmental factors (The Ciechanowska Upland, Central Poland). Biodiversity and Conservation 15: 3617-3635.</w:t>
      </w:r>
      <w:r w:rsidRPr="00A54DE8">
        <w:rPr>
          <w:lang w:val="en-US"/>
        </w:rPr>
        <w:t xml:space="preserve"> doi: 10.1007/s10531-005-8347-4.</w:t>
      </w:r>
    </w:p>
    <w:p w14:paraId="492A8BC7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Lysne, S. &amp; P. Koetsier, 2008. Comparison of desert </w:t>
      </w:r>
      <w:r w:rsidRPr="00A54DE8">
        <w:rPr>
          <w:bCs/>
          <w:i/>
          <w:lang w:val="en-US"/>
        </w:rPr>
        <w:t>Valvata</w:t>
      </w:r>
      <w:r w:rsidRPr="00A54DE8">
        <w:rPr>
          <w:bCs/>
          <w:lang w:val="en-US"/>
        </w:rPr>
        <w:t xml:space="preserve"> snail growth at three densities of the invasive New Zealand mudsnail. Western North American Naturalist 68: 103-106. </w:t>
      </w:r>
      <w:r w:rsidRPr="00A54DE8">
        <w:rPr>
          <w:lang w:val="en-US"/>
        </w:rPr>
        <w:t>doi: 10.3398/1527-0904(2008)68[103:CODVSG]2.0.CO;2.</w:t>
      </w:r>
    </w:p>
    <w:p w14:paraId="004135DA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Moore, J. W., D. B. Herbst, W. N. Heady &amp; S. M. Carlson, 2012. Stream community and ecosystem responses to the boom and bust of an invading snail. Biological Invasions 14: 2435-2446.</w:t>
      </w:r>
      <w:r w:rsidRPr="00A54DE8">
        <w:rPr>
          <w:lang w:val="en-US"/>
        </w:rPr>
        <w:t xml:space="preserve"> doi: 10.1007/s10530-012-0240-y.</w:t>
      </w:r>
    </w:p>
    <w:p w14:paraId="60BB9687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Morley, N. J., 2008. The role of the invasive snail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 in the transmission of trematode parasites in Europe and its implications for ecotoxicological studies. Aquatic Sciences 70: 107-114.</w:t>
      </w:r>
      <w:r w:rsidRPr="00A54DE8">
        <w:rPr>
          <w:b/>
          <w:bCs/>
          <w:lang w:val="en-US"/>
        </w:rPr>
        <w:t xml:space="preserve"> </w:t>
      </w:r>
      <w:r w:rsidRPr="00A54DE8">
        <w:rPr>
          <w:lang w:val="en-US"/>
        </w:rPr>
        <w:t>doi: 10.1007/s00027-007-7052-7</w:t>
      </w:r>
    </w:p>
    <w:p w14:paraId="178AAAF0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Ponder, W. F., 1988.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-a molluscan coloniser of Europe and Australia. Journal of Molluscan Studies 54: 271-285. </w:t>
      </w:r>
      <w:r w:rsidRPr="00A54DE8">
        <w:rPr>
          <w:lang w:val="en-US"/>
        </w:rPr>
        <w:t>doi: 10.1093/mollus/54.3.271</w:t>
      </w:r>
    </w:p>
    <w:p w14:paraId="3DCC7EA6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Rakauskas, V., R. Butkus &amp; E. Merkytė, 2016. Consumption of the invasive New Zealand mud snail (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) by benthivorous predators in temperate lakes: a case study from Lithuania. Hydrobiologia 775:213-230. doi: 10.1007/s10750-016-2733-7.</w:t>
      </w:r>
    </w:p>
    <w:p w14:paraId="69236864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Rakauskas, V., E. Šidagytė, V. Kesminas &amp; O. Kaminskas, 2018. Can the invasive New Zealand mud snail (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) threaten fisheries of temperate lakes? A case study from Lake Dusia, Lithuania. Acta Ichthyologica et Piscatoria 48: 37-49.</w:t>
      </w:r>
      <w:r w:rsidRPr="00A54DE8">
        <w:rPr>
          <w:b/>
          <w:bCs/>
          <w:lang w:val="en-US"/>
        </w:rPr>
        <w:t xml:space="preserve"> </w:t>
      </w:r>
      <w:r w:rsidRPr="00A54DE8">
        <w:rPr>
          <w:lang w:val="en-US"/>
        </w:rPr>
        <w:t>doi: 10.3750/AIEP/02261.</w:t>
      </w:r>
    </w:p>
    <w:p w14:paraId="0E68A61D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lastRenderedPageBreak/>
        <w:t>Richards, D. C., 2004.</w:t>
      </w:r>
      <w:r w:rsidRPr="00A54DE8">
        <w:rPr>
          <w:lang w:val="en-US"/>
        </w:rPr>
        <w:t xml:space="preserve"> Competition between the threated bliss rapids snail, </w:t>
      </w:r>
      <w:r w:rsidRPr="00A54DE8">
        <w:rPr>
          <w:i/>
          <w:iCs/>
          <w:lang w:val="en-US"/>
        </w:rPr>
        <w:t>Taylorconcha serpenticola</w:t>
      </w:r>
      <w:r w:rsidRPr="00A54DE8">
        <w:rPr>
          <w:lang w:val="en-US"/>
        </w:rPr>
        <w:t xml:space="preserve"> (Hershler et al.) and the invasive, aquatic snail, </w:t>
      </w:r>
      <w:r w:rsidRPr="00A54DE8">
        <w:rPr>
          <w:i/>
          <w:iCs/>
          <w:lang w:val="en-US"/>
        </w:rPr>
        <w:t>Potamopyrgus antipodarum</w:t>
      </w:r>
      <w:r w:rsidRPr="00A54DE8">
        <w:rPr>
          <w:lang w:val="en-US"/>
        </w:rPr>
        <w:t xml:space="preserve"> (Gray). Dissertation, Montana State University.</w:t>
      </w:r>
    </w:p>
    <w:p w14:paraId="5FB95B95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Richards, D. C., L. D. Cazier &amp; G. T. Lester, 2001. Spatial distribution of three snail species, including the invader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, in a freshwater spring. Western North American Naturalist 61: 375-380.</w:t>
      </w:r>
    </w:p>
    <w:p w14:paraId="64FB540B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Riley, L. A. &amp; M. F. Dybdahl, 2015. The roles of resource availability and competition in mediating growth rates of invasive and native freshwater snails. Freshwater Biology 60: 1308-1315.</w:t>
      </w:r>
      <w:r w:rsidRPr="00A54DE8">
        <w:rPr>
          <w:lang w:val="en-US"/>
        </w:rPr>
        <w:t xml:space="preserve"> doi: 10.1111/fwb.12566.</w:t>
      </w:r>
    </w:p>
    <w:p w14:paraId="18D41FF0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Riley, L. A., M. F. Dybdahl &amp; R. O. Hall Jr., 2008. Invasive species impact: Asymmetric interactions between invasive and endemic freshwater snails. Journal of the North American Benthological Society 27: 509-520. doi: 10.1899/07-119.1.</w:t>
      </w:r>
    </w:p>
    <w:p w14:paraId="1CD9E9EB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Schreiber, E. S. G., P. S. Lake &amp; G. P. Quinn, 2002. Facilitation of native stream fauna by an invading species? Experimental investigations of the interaction of the snail,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 (Hydrobiidae) with native benthic fauna. Biological Invasions 4: 317-325. doi: 1020925022843.</w:t>
      </w:r>
    </w:p>
    <w:p w14:paraId="6EEFAAE5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Strzelec, M., 2005. Impact of the introduced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 xml:space="preserve"> (Gastropoda) on the snail fauna in post-industrial ponds in Poland. Biologia 60: 159-163.</w:t>
      </w:r>
    </w:p>
    <w:p w14:paraId="7B7BFAD0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 xml:space="preserve">Vinson, M. R. &amp; M. A. Baker, 2008. Poor growth of rainbow trout fed New Zealand mud snails </w:t>
      </w:r>
      <w:r w:rsidRPr="00A54DE8">
        <w:rPr>
          <w:bCs/>
          <w:i/>
          <w:lang w:val="en-US"/>
        </w:rPr>
        <w:t>Potamopyrgus antipodarum</w:t>
      </w:r>
      <w:r w:rsidRPr="00A54DE8">
        <w:rPr>
          <w:bCs/>
          <w:lang w:val="en-US"/>
        </w:rPr>
        <w:t>. North American Journal of Fisheries Management 28: 701-709. doi: 10.1577/M06-039.1.</w:t>
      </w:r>
    </w:p>
    <w:p w14:paraId="5E5205DB" w14:textId="77777777" w:rsidR="006C6572" w:rsidRPr="00A54DE8" w:rsidRDefault="006C6572" w:rsidP="006C6572">
      <w:pPr>
        <w:rPr>
          <w:lang w:val="en-US"/>
        </w:rPr>
      </w:pPr>
      <w:r w:rsidRPr="00A54DE8">
        <w:rPr>
          <w:bCs/>
          <w:lang w:val="en-US"/>
        </w:rPr>
        <w:t>Vinson, M. R., T. Harju &amp; E. Dinger, 2007.</w:t>
      </w:r>
      <w:r w:rsidRPr="00A54DE8">
        <w:rPr>
          <w:lang w:val="en-US"/>
        </w:rPr>
        <w:t xml:space="preserve"> Status of New Zealand mud snails (</w:t>
      </w:r>
      <w:r w:rsidRPr="00A54DE8">
        <w:rPr>
          <w:i/>
          <w:iCs/>
          <w:lang w:val="en-US"/>
        </w:rPr>
        <w:t>Potamopyrgus antipodarum</w:t>
      </w:r>
      <w:r w:rsidRPr="00A54DE8">
        <w:rPr>
          <w:lang w:val="en-US"/>
        </w:rPr>
        <w:t>) in the Green River downstream of Flaming Gorge Dam: Current distribution; habitat preference and invertebrate changes; food web and fish effects; and predicted distributions. (Final Report to USFWS)</w:t>
      </w:r>
    </w:p>
    <w:p w14:paraId="0BB78BFC" w14:textId="77777777" w:rsidR="00D76DA5" w:rsidRPr="00A54DE8" w:rsidRDefault="00D76DA5"/>
    <w:sectPr w:rsidR="00D76DA5" w:rsidRPr="00A54DE8" w:rsidSect="00A54DE8">
      <w:pgSz w:w="11906" w:h="16838"/>
      <w:pgMar w:top="907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DA"/>
    <w:rsid w:val="006C6572"/>
    <w:rsid w:val="008B3813"/>
    <w:rsid w:val="00A54DE8"/>
    <w:rsid w:val="00B817E9"/>
    <w:rsid w:val="00BB42C1"/>
    <w:rsid w:val="00D76DA5"/>
    <w:rsid w:val="00D8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C9037"/>
  <w15:chartTrackingRefBased/>
  <w15:docId w15:val="{551AADCA-7C64-4781-8419-39233E92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5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Alonso Fernández Álvaro</dc:creator>
  <cp:keywords/>
  <dc:description/>
  <cp:lastModifiedBy>Ramya G</cp:lastModifiedBy>
  <cp:revision>5</cp:revision>
  <dcterms:created xsi:type="dcterms:W3CDTF">2022-06-07T07:42:00Z</dcterms:created>
  <dcterms:modified xsi:type="dcterms:W3CDTF">2022-12-12T10:50:00Z</dcterms:modified>
</cp:coreProperties>
</file>