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BF74D7" w14:textId="27016E57" w:rsidR="00CF7E45" w:rsidRPr="00B4092A" w:rsidRDefault="00CF7E45" w:rsidP="00CF7E45">
      <w:pPr>
        <w:pStyle w:val="NormalWeb"/>
        <w:ind w:left="641" w:hanging="284"/>
        <w:jc w:val="center"/>
        <w:rPr>
          <w:rFonts w:asciiTheme="minorHAnsi" w:hAnsiTheme="minorHAnsi"/>
          <w:b/>
          <w:sz w:val="28"/>
          <w:szCs w:val="28"/>
          <w:lang w:val="en-US"/>
        </w:rPr>
      </w:pPr>
      <w:r w:rsidRPr="00B4092A">
        <w:rPr>
          <w:rFonts w:asciiTheme="minorHAnsi" w:hAnsiTheme="minorHAnsi"/>
          <w:b/>
          <w:sz w:val="28"/>
          <w:szCs w:val="28"/>
          <w:lang w:val="en-US"/>
        </w:rPr>
        <w:t>T</w:t>
      </w:r>
      <w:proofErr w:type="spellStart"/>
      <w:r w:rsidRPr="00B4092A">
        <w:rPr>
          <w:rFonts w:asciiTheme="minorHAnsi" w:hAnsiTheme="minorHAnsi"/>
          <w:b/>
          <w:sz w:val="28"/>
          <w:szCs w:val="28"/>
          <w:lang w:val="en-CA"/>
        </w:rPr>
        <w:t>ime</w:t>
      </w:r>
      <w:proofErr w:type="spellEnd"/>
      <w:r w:rsidRPr="00B4092A">
        <w:rPr>
          <w:rFonts w:asciiTheme="minorHAnsi" w:hAnsiTheme="minorHAnsi"/>
          <w:b/>
          <w:sz w:val="28"/>
          <w:szCs w:val="28"/>
          <w:lang w:val="en-CA"/>
        </w:rPr>
        <w:t xml:space="preserve"> series of the auto-classifications versus the manual classifications for the IFCB verification samples</w:t>
      </w:r>
    </w:p>
    <w:p w14:paraId="2FF220E4" w14:textId="45A7A374" w:rsidR="00CF7E45" w:rsidRDefault="00CE63E4" w:rsidP="00CF7E45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4C2759A2" wp14:editId="41C54CBF">
            <wp:simplePos x="0" y="0"/>
            <wp:positionH relativeFrom="margin">
              <wp:posOffset>-685800</wp:posOffset>
            </wp:positionH>
            <wp:positionV relativeFrom="margin">
              <wp:posOffset>899652</wp:posOffset>
            </wp:positionV>
            <wp:extent cx="6858225" cy="4899600"/>
            <wp:effectExtent l="0" t="0" r="0" b="3175"/>
            <wp:wrapSquare wrapText="bothSides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61" b="3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225" cy="489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6E49AEC" w14:textId="480A13D5" w:rsidR="00CF7E45" w:rsidRPr="00CE63E4" w:rsidRDefault="00CF7E45" w:rsidP="00CF7E45">
      <w:pPr>
        <w:rPr>
          <w:lang w:val="en-US"/>
        </w:rPr>
      </w:pPr>
    </w:p>
    <w:p w14:paraId="3B18569B" w14:textId="77777777" w:rsidR="00CF7E45" w:rsidRDefault="00CF7E45" w:rsidP="00CF7E45">
      <w:pPr>
        <w:rPr>
          <w:lang w:val="en-US"/>
        </w:rPr>
      </w:pPr>
    </w:p>
    <w:p w14:paraId="2FBF505A" w14:textId="73F4E075" w:rsidR="00CF7E45" w:rsidRDefault="00CF7E45" w:rsidP="00CF7E45">
      <w:pPr>
        <w:rPr>
          <w:lang w:val="en-US"/>
        </w:rPr>
      </w:pPr>
      <w:r w:rsidRPr="008009F6">
        <w:rPr>
          <w:b/>
          <w:lang w:val="en-US"/>
        </w:rPr>
        <w:t>S1.Figure 1</w:t>
      </w:r>
      <w:r>
        <w:rPr>
          <w:lang w:val="en-US"/>
        </w:rPr>
        <w:t xml:space="preserve">.Assessment metrics for autoclassification of </w:t>
      </w:r>
      <w:proofErr w:type="spellStart"/>
      <w:r>
        <w:rPr>
          <w:i/>
          <w:iCs/>
          <w:lang w:val="en-US"/>
        </w:rPr>
        <w:t>Asterionella</w:t>
      </w:r>
      <w:proofErr w:type="spellEnd"/>
      <w:r>
        <w:rPr>
          <w:lang w:val="en-US"/>
        </w:rPr>
        <w:t xml:space="preserve"> for winter 2014-2015 and beyond. Top panel: accuracy, error, and precision based on comparison of </w:t>
      </w:r>
      <w:proofErr w:type="spellStart"/>
      <w:r>
        <w:rPr>
          <w:lang w:val="en-US"/>
        </w:rPr>
        <w:t>autoclassified</w:t>
      </w:r>
      <w:proofErr w:type="spellEnd"/>
      <w:r>
        <w:rPr>
          <w:lang w:val="en-US"/>
        </w:rPr>
        <w:t xml:space="preserve"> and </w:t>
      </w:r>
      <w:r w:rsidR="004D4A7E">
        <w:rPr>
          <w:lang w:val="en-US"/>
        </w:rPr>
        <w:t xml:space="preserve">manual </w:t>
      </w:r>
      <w:r>
        <w:rPr>
          <w:lang w:val="en-US"/>
        </w:rPr>
        <w:t xml:space="preserve">verification samples. Middle panel: Counts of images classified as </w:t>
      </w:r>
      <w:proofErr w:type="spellStart"/>
      <w:r>
        <w:rPr>
          <w:i/>
          <w:iCs/>
          <w:lang w:val="en-US"/>
        </w:rPr>
        <w:t>Asterionella</w:t>
      </w:r>
      <w:proofErr w:type="spellEnd"/>
      <w:r>
        <w:rPr>
          <w:lang w:val="en-US"/>
        </w:rPr>
        <w:t xml:space="preserve"> by a human user (manual</w:t>
      </w:r>
      <w:r w:rsidR="004D4A7E">
        <w:rPr>
          <w:lang w:val="en-US"/>
        </w:rPr>
        <w:t xml:space="preserve"> verification samples</w:t>
      </w:r>
      <w:r>
        <w:rPr>
          <w:lang w:val="en-US"/>
        </w:rPr>
        <w:t xml:space="preserve">) and the </w:t>
      </w:r>
      <w:proofErr w:type="spellStart"/>
      <w:r>
        <w:rPr>
          <w:lang w:val="en-US"/>
        </w:rPr>
        <w:t>autoclassifier</w:t>
      </w:r>
      <w:proofErr w:type="spellEnd"/>
      <w:r>
        <w:rPr>
          <w:lang w:val="en-US"/>
        </w:rPr>
        <w:t xml:space="preserve"> (auto). Bottom panel: Counts of </w:t>
      </w:r>
      <w:proofErr w:type="spellStart"/>
      <w:r>
        <w:rPr>
          <w:lang w:val="en-US"/>
        </w:rPr>
        <w:t>autoclassified</w:t>
      </w:r>
      <w:proofErr w:type="spellEnd"/>
      <w:r>
        <w:rPr>
          <w:lang w:val="en-US"/>
        </w:rPr>
        <w:t xml:space="preserve"> </w:t>
      </w:r>
      <w:proofErr w:type="spellStart"/>
      <w:r>
        <w:rPr>
          <w:i/>
          <w:iCs/>
          <w:lang w:val="en-US"/>
        </w:rPr>
        <w:t>Asterionella</w:t>
      </w:r>
      <w:proofErr w:type="spellEnd"/>
      <w:r>
        <w:rPr>
          <w:lang w:val="en-US"/>
        </w:rPr>
        <w:t xml:space="preserve"> images that were true positives (</w:t>
      </w:r>
      <w:proofErr w:type="spellStart"/>
      <w:r>
        <w:rPr>
          <w:lang w:val="en-US"/>
        </w:rPr>
        <w:t>tp</w:t>
      </w:r>
      <w:proofErr w:type="spellEnd"/>
      <w:r>
        <w:rPr>
          <w:lang w:val="en-US"/>
        </w:rPr>
        <w:t>), false positives (</w:t>
      </w:r>
      <w:proofErr w:type="spellStart"/>
      <w:r>
        <w:rPr>
          <w:lang w:val="en-US"/>
        </w:rPr>
        <w:t>fp</w:t>
      </w:r>
      <w:proofErr w:type="spellEnd"/>
      <w:r>
        <w:rPr>
          <w:lang w:val="en-US"/>
        </w:rPr>
        <w:t>), and false negatives (</w:t>
      </w:r>
      <w:proofErr w:type="spellStart"/>
      <w:r>
        <w:rPr>
          <w:lang w:val="en-US"/>
        </w:rPr>
        <w:t>fn</w:t>
      </w:r>
      <w:proofErr w:type="spellEnd"/>
      <w:r>
        <w:rPr>
          <w:lang w:val="en-US"/>
        </w:rPr>
        <w:t>). True negatives (</w:t>
      </w:r>
      <w:proofErr w:type="spellStart"/>
      <w:r>
        <w:rPr>
          <w:lang w:val="en-US"/>
        </w:rPr>
        <w:t>tn</w:t>
      </w:r>
      <w:proofErr w:type="spellEnd"/>
      <w:r>
        <w:rPr>
          <w:lang w:val="en-US"/>
        </w:rPr>
        <w:t>) are the (thousands of) non-</w:t>
      </w:r>
      <w:proofErr w:type="spellStart"/>
      <w:r>
        <w:rPr>
          <w:i/>
          <w:iCs/>
          <w:lang w:val="en-US"/>
        </w:rPr>
        <w:t>Asterionella</w:t>
      </w:r>
      <w:proofErr w:type="spellEnd"/>
      <w:r>
        <w:rPr>
          <w:lang w:val="en-US"/>
        </w:rPr>
        <w:t xml:space="preserve"> that were correctly excluded from the </w:t>
      </w:r>
      <w:proofErr w:type="spellStart"/>
      <w:r>
        <w:rPr>
          <w:i/>
          <w:iCs/>
          <w:lang w:val="en-US"/>
        </w:rPr>
        <w:t>Asterionella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category, and</w:t>
      </w:r>
      <w:proofErr w:type="gramEnd"/>
      <w:r>
        <w:rPr>
          <w:lang w:val="en-US"/>
        </w:rPr>
        <w:t xml:space="preserve"> are not plotted here.</w:t>
      </w:r>
    </w:p>
    <w:p w14:paraId="1111A13C" w14:textId="77777777" w:rsidR="00CE63E4" w:rsidRPr="004D4A7E" w:rsidRDefault="00CF7E45" w:rsidP="00CF7E45">
      <w:pPr>
        <w:rPr>
          <w:lang w:val="en-US"/>
        </w:rPr>
      </w:pPr>
      <w:r>
        <w:rPr>
          <w:lang w:val="en-US"/>
        </w:rPr>
        <w:lastRenderedPageBreak/>
        <w:br w:type="page"/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37E145C7" wp14:editId="2DD0E3F0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858000" cy="4899439"/>
            <wp:effectExtent l="0" t="0" r="0" b="3175"/>
            <wp:wrapSquare wrapText="bothSides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61" b="3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899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B420179" w14:textId="75514978" w:rsidR="00CF7E45" w:rsidRDefault="00CF7E45" w:rsidP="00CF7E45">
      <w:pPr>
        <w:rPr>
          <w:lang w:val="en-US"/>
        </w:rPr>
      </w:pPr>
      <w:r w:rsidRPr="0067027F">
        <w:rPr>
          <w:b/>
          <w:lang w:val="en-US"/>
        </w:rPr>
        <w:lastRenderedPageBreak/>
        <w:t>S</w:t>
      </w:r>
      <w:proofErr w:type="gramStart"/>
      <w:r w:rsidRPr="0067027F">
        <w:rPr>
          <w:b/>
          <w:lang w:val="en-US"/>
        </w:rPr>
        <w:t>1.Figure</w:t>
      </w:r>
      <w:proofErr w:type="gramEnd"/>
      <w:r w:rsidRPr="0067027F">
        <w:rPr>
          <w:b/>
          <w:lang w:val="en-US"/>
        </w:rPr>
        <w:t xml:space="preserve"> </w:t>
      </w:r>
      <w:r>
        <w:rPr>
          <w:b/>
          <w:lang w:val="en-US"/>
        </w:rPr>
        <w:t>2</w:t>
      </w:r>
      <w:r>
        <w:rPr>
          <w:lang w:val="en-US"/>
        </w:rPr>
        <w:t xml:space="preserve">.Assessment metrics for autoclassification of </w:t>
      </w:r>
      <w:r>
        <w:rPr>
          <w:i/>
          <w:iCs/>
          <w:lang w:val="en-US"/>
        </w:rPr>
        <w:t>Fragilaria</w:t>
      </w:r>
      <w:r>
        <w:rPr>
          <w:lang w:val="en-US"/>
        </w:rPr>
        <w:t xml:space="preserve"> for winter 2014-2015 and beyond. Top panel: accuracy, error, and precision based on comparison of </w:t>
      </w:r>
      <w:proofErr w:type="spellStart"/>
      <w:r>
        <w:rPr>
          <w:lang w:val="en-US"/>
        </w:rPr>
        <w:t>autoclassified</w:t>
      </w:r>
      <w:proofErr w:type="spellEnd"/>
      <w:r>
        <w:rPr>
          <w:lang w:val="en-US"/>
        </w:rPr>
        <w:t xml:space="preserve"> and verification samples. Middle panel: Counts of images classified as </w:t>
      </w:r>
      <w:r>
        <w:rPr>
          <w:i/>
          <w:iCs/>
          <w:lang w:val="en-US"/>
        </w:rPr>
        <w:t>Fragilaria</w:t>
      </w:r>
      <w:r>
        <w:rPr>
          <w:lang w:val="en-US"/>
        </w:rPr>
        <w:t xml:space="preserve"> by a human </w:t>
      </w:r>
      <w:r w:rsidR="004D4A7E">
        <w:rPr>
          <w:lang w:val="en-US"/>
        </w:rPr>
        <w:t xml:space="preserve">user (manual verification samples) </w:t>
      </w:r>
      <w:r>
        <w:rPr>
          <w:lang w:val="en-US"/>
        </w:rPr>
        <w:t xml:space="preserve">and the </w:t>
      </w:r>
      <w:proofErr w:type="spellStart"/>
      <w:r>
        <w:rPr>
          <w:lang w:val="en-US"/>
        </w:rPr>
        <w:t>autoclassifier</w:t>
      </w:r>
      <w:proofErr w:type="spellEnd"/>
      <w:r>
        <w:rPr>
          <w:lang w:val="en-US"/>
        </w:rPr>
        <w:t xml:space="preserve"> (auto). Bottom panel: Counts of </w:t>
      </w:r>
      <w:proofErr w:type="spellStart"/>
      <w:r>
        <w:rPr>
          <w:lang w:val="en-US"/>
        </w:rPr>
        <w:t>autoclassified</w:t>
      </w:r>
      <w:proofErr w:type="spellEnd"/>
      <w:r>
        <w:rPr>
          <w:lang w:val="en-US"/>
        </w:rPr>
        <w:t xml:space="preserve"> </w:t>
      </w:r>
      <w:r>
        <w:rPr>
          <w:i/>
          <w:iCs/>
          <w:lang w:val="en-US"/>
        </w:rPr>
        <w:t>Fragilaria</w:t>
      </w:r>
      <w:r>
        <w:rPr>
          <w:lang w:val="en-US"/>
        </w:rPr>
        <w:t xml:space="preserve"> images that were true positives (</w:t>
      </w:r>
      <w:proofErr w:type="spellStart"/>
      <w:r>
        <w:rPr>
          <w:lang w:val="en-US"/>
        </w:rPr>
        <w:t>tp</w:t>
      </w:r>
      <w:proofErr w:type="spellEnd"/>
      <w:r>
        <w:rPr>
          <w:lang w:val="en-US"/>
        </w:rPr>
        <w:t>), false positives (</w:t>
      </w:r>
      <w:proofErr w:type="spellStart"/>
      <w:r>
        <w:rPr>
          <w:lang w:val="en-US"/>
        </w:rPr>
        <w:t>fp</w:t>
      </w:r>
      <w:proofErr w:type="spellEnd"/>
      <w:r>
        <w:rPr>
          <w:lang w:val="en-US"/>
        </w:rPr>
        <w:t>), and false negatives (</w:t>
      </w:r>
      <w:proofErr w:type="spellStart"/>
      <w:r>
        <w:rPr>
          <w:lang w:val="en-US"/>
        </w:rPr>
        <w:t>fn</w:t>
      </w:r>
      <w:proofErr w:type="spellEnd"/>
      <w:r>
        <w:rPr>
          <w:lang w:val="en-US"/>
        </w:rPr>
        <w:t>). True negatives (</w:t>
      </w:r>
      <w:proofErr w:type="spellStart"/>
      <w:r>
        <w:rPr>
          <w:lang w:val="en-US"/>
        </w:rPr>
        <w:t>tn</w:t>
      </w:r>
      <w:proofErr w:type="spellEnd"/>
      <w:r>
        <w:rPr>
          <w:lang w:val="en-US"/>
        </w:rPr>
        <w:t>) are the (thousands of) non-</w:t>
      </w:r>
      <w:r w:rsidRPr="003C0530">
        <w:rPr>
          <w:i/>
          <w:iCs/>
          <w:lang w:val="en-US"/>
        </w:rPr>
        <w:t xml:space="preserve"> </w:t>
      </w:r>
      <w:r>
        <w:rPr>
          <w:i/>
          <w:iCs/>
          <w:lang w:val="en-US"/>
        </w:rPr>
        <w:t>Fragilaria</w:t>
      </w:r>
      <w:r>
        <w:rPr>
          <w:lang w:val="en-US"/>
        </w:rPr>
        <w:t xml:space="preserve"> that were correctly excluded from the </w:t>
      </w:r>
      <w:r>
        <w:rPr>
          <w:i/>
          <w:iCs/>
          <w:lang w:val="en-US"/>
        </w:rPr>
        <w:t>Fragilaria</w:t>
      </w:r>
      <w:r>
        <w:rPr>
          <w:lang w:val="en-US"/>
        </w:rPr>
        <w:t xml:space="preserve"> </w:t>
      </w:r>
      <w:proofErr w:type="gramStart"/>
      <w:r>
        <w:rPr>
          <w:lang w:val="en-US"/>
        </w:rPr>
        <w:t>category, and</w:t>
      </w:r>
      <w:proofErr w:type="gramEnd"/>
      <w:r>
        <w:rPr>
          <w:lang w:val="en-US"/>
        </w:rPr>
        <w:t xml:space="preserve"> are not plotted here.</w:t>
      </w:r>
    </w:p>
    <w:p w14:paraId="5E3F78DD" w14:textId="77777777" w:rsidR="00CF7E45" w:rsidRDefault="00CF7E45" w:rsidP="00CF7E45">
      <w:pPr>
        <w:rPr>
          <w:lang w:val="en-US"/>
        </w:rPr>
      </w:pPr>
    </w:p>
    <w:p w14:paraId="0065E9F6" w14:textId="77777777" w:rsidR="00CE63E4" w:rsidRDefault="00CF7E45" w:rsidP="00CF7E45">
      <w:pPr>
        <w:rPr>
          <w:lang w:val="en-US"/>
        </w:rPr>
      </w:pPr>
      <w:r>
        <w:rPr>
          <w:lang w:val="en-US"/>
        </w:rPr>
        <w:br w:type="page"/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77BFCBFB" wp14:editId="4D7C1F7D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858225" cy="4899600"/>
            <wp:effectExtent l="0" t="0" r="0" b="3175"/>
            <wp:wrapSquare wrapText="bothSides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61" b="3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225" cy="489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CC9D842" w14:textId="523C9014" w:rsidR="00CF7E45" w:rsidRDefault="00CF7E45" w:rsidP="00CF7E45">
      <w:pPr>
        <w:rPr>
          <w:lang w:val="en-US"/>
        </w:rPr>
      </w:pPr>
      <w:r w:rsidRPr="0067027F">
        <w:rPr>
          <w:b/>
          <w:lang w:val="en-US"/>
        </w:rPr>
        <w:lastRenderedPageBreak/>
        <w:t>S</w:t>
      </w:r>
      <w:proofErr w:type="gramStart"/>
      <w:r w:rsidRPr="0067027F">
        <w:rPr>
          <w:b/>
          <w:lang w:val="en-US"/>
        </w:rPr>
        <w:t>1.Figure</w:t>
      </w:r>
      <w:proofErr w:type="gramEnd"/>
      <w:r w:rsidRPr="0067027F">
        <w:rPr>
          <w:b/>
          <w:lang w:val="en-US"/>
        </w:rPr>
        <w:t xml:space="preserve"> </w:t>
      </w:r>
      <w:r>
        <w:rPr>
          <w:b/>
          <w:lang w:val="en-US"/>
        </w:rPr>
        <w:t>3</w:t>
      </w:r>
      <w:r>
        <w:rPr>
          <w:lang w:val="en-US"/>
        </w:rPr>
        <w:t xml:space="preserve">.Assessment metrics for autoclassification of </w:t>
      </w:r>
      <w:r>
        <w:rPr>
          <w:i/>
          <w:iCs/>
          <w:lang w:val="en-US"/>
        </w:rPr>
        <w:t>cf. Synedra</w:t>
      </w:r>
      <w:r>
        <w:rPr>
          <w:lang w:val="en-US"/>
        </w:rPr>
        <w:t xml:space="preserve"> for winter 2014-2015 and beyond. Top panel: accuracy, error, and precision based on comparison of </w:t>
      </w:r>
      <w:proofErr w:type="spellStart"/>
      <w:r>
        <w:rPr>
          <w:lang w:val="en-US"/>
        </w:rPr>
        <w:t>autoclassified</w:t>
      </w:r>
      <w:proofErr w:type="spellEnd"/>
      <w:r>
        <w:rPr>
          <w:lang w:val="en-US"/>
        </w:rPr>
        <w:t xml:space="preserve"> and verification samples. Middle panel: Counts of images classified as </w:t>
      </w:r>
      <w:r>
        <w:rPr>
          <w:i/>
          <w:iCs/>
          <w:lang w:val="en-US"/>
        </w:rPr>
        <w:t>cf. Synedra</w:t>
      </w:r>
      <w:r>
        <w:rPr>
          <w:lang w:val="en-US"/>
        </w:rPr>
        <w:t xml:space="preserve"> by a human </w:t>
      </w:r>
      <w:r w:rsidR="004D4A7E">
        <w:rPr>
          <w:lang w:val="en-US"/>
        </w:rPr>
        <w:t xml:space="preserve">user (manual verification samples) </w:t>
      </w:r>
      <w:r>
        <w:rPr>
          <w:lang w:val="en-US"/>
        </w:rPr>
        <w:t xml:space="preserve">and the </w:t>
      </w:r>
      <w:proofErr w:type="spellStart"/>
      <w:r>
        <w:rPr>
          <w:lang w:val="en-US"/>
        </w:rPr>
        <w:t>autoclassifier</w:t>
      </w:r>
      <w:proofErr w:type="spellEnd"/>
      <w:r>
        <w:rPr>
          <w:lang w:val="en-US"/>
        </w:rPr>
        <w:t xml:space="preserve"> (auto</w:t>
      </w:r>
      <w:r w:rsidR="004D4A7E">
        <w:rPr>
          <w:lang w:val="en-US"/>
        </w:rPr>
        <w:t>)</w:t>
      </w:r>
      <w:r>
        <w:rPr>
          <w:lang w:val="en-US"/>
        </w:rPr>
        <w:t xml:space="preserve">. Bottom panel: Counts of </w:t>
      </w:r>
      <w:proofErr w:type="spellStart"/>
      <w:r>
        <w:rPr>
          <w:lang w:val="en-US"/>
        </w:rPr>
        <w:t>autoclassified</w:t>
      </w:r>
      <w:proofErr w:type="spellEnd"/>
      <w:r>
        <w:rPr>
          <w:lang w:val="en-US"/>
        </w:rPr>
        <w:t xml:space="preserve"> </w:t>
      </w:r>
      <w:r>
        <w:rPr>
          <w:i/>
          <w:iCs/>
          <w:lang w:val="en-US"/>
        </w:rPr>
        <w:t>cf. Synedra</w:t>
      </w:r>
      <w:r>
        <w:rPr>
          <w:lang w:val="en-US"/>
        </w:rPr>
        <w:t xml:space="preserve"> images that were true positives (</w:t>
      </w:r>
      <w:proofErr w:type="spellStart"/>
      <w:r>
        <w:rPr>
          <w:lang w:val="en-US"/>
        </w:rPr>
        <w:t>tp</w:t>
      </w:r>
      <w:proofErr w:type="spellEnd"/>
      <w:r>
        <w:rPr>
          <w:lang w:val="en-US"/>
        </w:rPr>
        <w:t>), false positives (</w:t>
      </w:r>
      <w:proofErr w:type="spellStart"/>
      <w:r>
        <w:rPr>
          <w:lang w:val="en-US"/>
        </w:rPr>
        <w:t>fp</w:t>
      </w:r>
      <w:proofErr w:type="spellEnd"/>
      <w:r>
        <w:rPr>
          <w:lang w:val="en-US"/>
        </w:rPr>
        <w:t>), and false negatives (</w:t>
      </w:r>
      <w:proofErr w:type="spellStart"/>
      <w:r>
        <w:rPr>
          <w:lang w:val="en-US"/>
        </w:rPr>
        <w:t>fn</w:t>
      </w:r>
      <w:proofErr w:type="spellEnd"/>
      <w:r>
        <w:rPr>
          <w:lang w:val="en-US"/>
        </w:rPr>
        <w:t>). True negatives (</w:t>
      </w:r>
      <w:proofErr w:type="spellStart"/>
      <w:r>
        <w:rPr>
          <w:lang w:val="en-US"/>
        </w:rPr>
        <w:t>tn</w:t>
      </w:r>
      <w:proofErr w:type="spellEnd"/>
      <w:r>
        <w:rPr>
          <w:lang w:val="en-US"/>
        </w:rPr>
        <w:t>) are the (thousands of) non-</w:t>
      </w:r>
      <w:r w:rsidRPr="003C0530">
        <w:rPr>
          <w:i/>
          <w:iCs/>
          <w:lang w:val="en-US"/>
        </w:rPr>
        <w:t xml:space="preserve"> </w:t>
      </w:r>
      <w:r>
        <w:rPr>
          <w:i/>
          <w:iCs/>
          <w:lang w:val="en-US"/>
        </w:rPr>
        <w:t>cf. Synedra</w:t>
      </w:r>
      <w:r>
        <w:rPr>
          <w:lang w:val="en-US"/>
        </w:rPr>
        <w:t xml:space="preserve"> that were correctly excluded from the </w:t>
      </w:r>
      <w:r>
        <w:rPr>
          <w:i/>
          <w:iCs/>
          <w:lang w:val="en-US"/>
        </w:rPr>
        <w:t>cf. Synedra</w:t>
      </w:r>
      <w:r>
        <w:rPr>
          <w:lang w:val="en-US"/>
        </w:rPr>
        <w:t xml:space="preserve"> </w:t>
      </w:r>
      <w:proofErr w:type="gramStart"/>
      <w:r>
        <w:rPr>
          <w:lang w:val="en-US"/>
        </w:rPr>
        <w:t>category, and</w:t>
      </w:r>
      <w:proofErr w:type="gramEnd"/>
      <w:r>
        <w:rPr>
          <w:lang w:val="en-US"/>
        </w:rPr>
        <w:t xml:space="preserve"> are not plotted here.</w:t>
      </w:r>
    </w:p>
    <w:p w14:paraId="467A4361" w14:textId="77777777" w:rsidR="00CF7E45" w:rsidRDefault="00CF7E45" w:rsidP="00CF7E45">
      <w:pPr>
        <w:rPr>
          <w:lang w:val="en-US"/>
        </w:rPr>
      </w:pPr>
      <w:r>
        <w:rPr>
          <w:lang w:val="en-US"/>
        </w:rPr>
        <w:br w:type="page"/>
      </w:r>
    </w:p>
    <w:p w14:paraId="5B77AD30" w14:textId="77777777" w:rsidR="00CF7E45" w:rsidRDefault="00CF7E45" w:rsidP="00CF7E45">
      <w:pPr>
        <w:rPr>
          <w:b/>
          <w:lang w:val="en-US"/>
        </w:rPr>
      </w:pPr>
      <w:r>
        <w:rPr>
          <w:b/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11A70622" wp14:editId="7C9A7B60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824980" cy="5205095"/>
            <wp:effectExtent l="0" t="0" r="0" b="1905"/>
            <wp:wrapSquare wrapText="bothSides"/>
            <wp:docPr id="89890144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901447" name="Imag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4980" cy="5205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3BF92F" w14:textId="4A2DCEDD" w:rsidR="00CF7E45" w:rsidRDefault="00CF7E45" w:rsidP="00CF7E45">
      <w:pPr>
        <w:rPr>
          <w:lang w:val="en-US"/>
        </w:rPr>
      </w:pPr>
      <w:r w:rsidRPr="0067027F">
        <w:rPr>
          <w:b/>
          <w:lang w:val="en-US"/>
        </w:rPr>
        <w:t xml:space="preserve">S1.Figure </w:t>
      </w:r>
      <w:r>
        <w:rPr>
          <w:b/>
          <w:lang w:val="en-US"/>
        </w:rPr>
        <w:t>4</w:t>
      </w:r>
      <w:r>
        <w:rPr>
          <w:lang w:val="en-US"/>
        </w:rPr>
        <w:t xml:space="preserve">.Assessment metrics for autoclassification of </w:t>
      </w:r>
      <w:proofErr w:type="spellStart"/>
      <w:r>
        <w:rPr>
          <w:i/>
          <w:iCs/>
          <w:lang w:val="en-US"/>
        </w:rPr>
        <w:t>Tabellaria</w:t>
      </w:r>
      <w:proofErr w:type="spellEnd"/>
      <w:r>
        <w:rPr>
          <w:lang w:val="en-US"/>
        </w:rPr>
        <w:t xml:space="preserve"> for winter 2014-2015 and beyond. Top panel: accuracy, error, and precision based on comparison of </w:t>
      </w:r>
      <w:proofErr w:type="spellStart"/>
      <w:r>
        <w:rPr>
          <w:lang w:val="en-US"/>
        </w:rPr>
        <w:t>autoclassified</w:t>
      </w:r>
      <w:proofErr w:type="spellEnd"/>
      <w:r>
        <w:rPr>
          <w:lang w:val="en-US"/>
        </w:rPr>
        <w:t xml:space="preserve"> and verification samples. Middle panel: Counts of images classified as </w:t>
      </w:r>
      <w:proofErr w:type="spellStart"/>
      <w:r>
        <w:rPr>
          <w:i/>
          <w:iCs/>
          <w:lang w:val="en-US"/>
        </w:rPr>
        <w:t>Tabellaria</w:t>
      </w:r>
      <w:proofErr w:type="spellEnd"/>
      <w:r>
        <w:rPr>
          <w:i/>
          <w:iCs/>
          <w:lang w:val="en-US"/>
        </w:rPr>
        <w:t xml:space="preserve"> </w:t>
      </w:r>
      <w:r>
        <w:rPr>
          <w:lang w:val="en-US"/>
        </w:rPr>
        <w:t xml:space="preserve">by a human </w:t>
      </w:r>
      <w:r w:rsidR="004D4A7E">
        <w:rPr>
          <w:lang w:val="en-US"/>
        </w:rPr>
        <w:t xml:space="preserve">user (manual verification samples) </w:t>
      </w:r>
      <w:r>
        <w:rPr>
          <w:lang w:val="en-US"/>
        </w:rPr>
        <w:t xml:space="preserve">and the </w:t>
      </w:r>
      <w:proofErr w:type="spellStart"/>
      <w:r>
        <w:rPr>
          <w:lang w:val="en-US"/>
        </w:rPr>
        <w:t>autoclassifier</w:t>
      </w:r>
      <w:proofErr w:type="spellEnd"/>
      <w:r>
        <w:rPr>
          <w:lang w:val="en-US"/>
        </w:rPr>
        <w:t xml:space="preserve"> (auto). Bottom panel: Counts of </w:t>
      </w:r>
      <w:proofErr w:type="spellStart"/>
      <w:r>
        <w:rPr>
          <w:lang w:val="en-US"/>
        </w:rPr>
        <w:t>autoclassified</w:t>
      </w:r>
      <w:proofErr w:type="spellEnd"/>
      <w:r>
        <w:rPr>
          <w:lang w:val="en-US"/>
        </w:rPr>
        <w:t xml:space="preserve"> </w:t>
      </w:r>
      <w:proofErr w:type="spellStart"/>
      <w:r>
        <w:rPr>
          <w:i/>
          <w:iCs/>
          <w:lang w:val="en-US"/>
        </w:rPr>
        <w:t>Tabellaria</w:t>
      </w:r>
      <w:proofErr w:type="spellEnd"/>
      <w:r>
        <w:rPr>
          <w:i/>
          <w:iCs/>
          <w:lang w:val="en-US"/>
        </w:rPr>
        <w:t xml:space="preserve"> </w:t>
      </w:r>
      <w:r>
        <w:rPr>
          <w:lang w:val="en-US"/>
        </w:rPr>
        <w:t>images that were true positives (</w:t>
      </w:r>
      <w:proofErr w:type="spellStart"/>
      <w:r>
        <w:rPr>
          <w:lang w:val="en-US"/>
        </w:rPr>
        <w:t>tp</w:t>
      </w:r>
      <w:proofErr w:type="spellEnd"/>
      <w:r>
        <w:rPr>
          <w:lang w:val="en-US"/>
        </w:rPr>
        <w:t>), false positives (</w:t>
      </w:r>
      <w:proofErr w:type="spellStart"/>
      <w:r>
        <w:rPr>
          <w:lang w:val="en-US"/>
        </w:rPr>
        <w:t>fp</w:t>
      </w:r>
      <w:proofErr w:type="spellEnd"/>
      <w:r>
        <w:rPr>
          <w:lang w:val="en-US"/>
        </w:rPr>
        <w:t>), and false negatives (</w:t>
      </w:r>
      <w:proofErr w:type="spellStart"/>
      <w:r>
        <w:rPr>
          <w:lang w:val="en-US"/>
        </w:rPr>
        <w:t>fn</w:t>
      </w:r>
      <w:proofErr w:type="spellEnd"/>
      <w:r>
        <w:rPr>
          <w:lang w:val="en-US"/>
        </w:rPr>
        <w:t>). True negatives (</w:t>
      </w:r>
      <w:proofErr w:type="spellStart"/>
      <w:r>
        <w:rPr>
          <w:lang w:val="en-US"/>
        </w:rPr>
        <w:t>tn</w:t>
      </w:r>
      <w:proofErr w:type="spellEnd"/>
      <w:r>
        <w:rPr>
          <w:lang w:val="en-US"/>
        </w:rPr>
        <w:t>) are the (thousands of) non-</w:t>
      </w:r>
      <w:proofErr w:type="spellStart"/>
      <w:r>
        <w:rPr>
          <w:i/>
          <w:iCs/>
          <w:lang w:val="en-US"/>
        </w:rPr>
        <w:t>Tabellaria</w:t>
      </w:r>
      <w:proofErr w:type="spellEnd"/>
      <w:r>
        <w:rPr>
          <w:lang w:val="en-US"/>
        </w:rPr>
        <w:t xml:space="preserve"> that were correctly excluded from the </w:t>
      </w:r>
      <w:proofErr w:type="spellStart"/>
      <w:r>
        <w:rPr>
          <w:i/>
          <w:iCs/>
          <w:lang w:val="en-US"/>
        </w:rPr>
        <w:t>Tabellaria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category, and</w:t>
      </w:r>
      <w:proofErr w:type="gramEnd"/>
      <w:r>
        <w:rPr>
          <w:lang w:val="en-US"/>
        </w:rPr>
        <w:t xml:space="preserve"> are not plotted here.</w:t>
      </w:r>
    </w:p>
    <w:p w14:paraId="2CD34562" w14:textId="77777777" w:rsidR="00CF7E45" w:rsidRDefault="00CF7E45" w:rsidP="00CF7E45">
      <w:pPr>
        <w:rPr>
          <w:b/>
          <w:lang w:val="en-US"/>
        </w:rPr>
      </w:pPr>
      <w:r>
        <w:rPr>
          <w:b/>
          <w:lang w:val="en-US"/>
        </w:rPr>
        <w:br w:type="page"/>
      </w:r>
    </w:p>
    <w:p w14:paraId="40199B1E" w14:textId="77777777" w:rsidR="00CF7E45" w:rsidRDefault="00CF7E45" w:rsidP="00CF7E45">
      <w:pPr>
        <w:rPr>
          <w:b/>
          <w:lang w:val="en-US"/>
        </w:rPr>
      </w:pPr>
      <w:r>
        <w:rPr>
          <w:b/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3C59948A" wp14:editId="6878C7EB">
            <wp:simplePos x="0" y="0"/>
            <wp:positionH relativeFrom="column">
              <wp:posOffset>-460756</wp:posOffset>
            </wp:positionH>
            <wp:positionV relativeFrom="paragraph">
              <wp:posOffset>2286</wp:posOffset>
            </wp:positionV>
            <wp:extent cx="6825600" cy="5205600"/>
            <wp:effectExtent l="0" t="0" r="0" b="1905"/>
            <wp:wrapTopAndBottom/>
            <wp:docPr id="65058033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580335" name="Imag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5600" cy="520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60918F" w14:textId="7A3F464C" w:rsidR="00CF7E45" w:rsidRDefault="00CF7E45" w:rsidP="00CF7E45">
      <w:pPr>
        <w:rPr>
          <w:lang w:val="en-US"/>
        </w:rPr>
      </w:pPr>
      <w:r w:rsidRPr="0067027F">
        <w:rPr>
          <w:b/>
          <w:lang w:val="en-US"/>
        </w:rPr>
        <w:t xml:space="preserve">S1.Figure </w:t>
      </w:r>
      <w:r>
        <w:rPr>
          <w:b/>
          <w:lang w:val="en-US"/>
        </w:rPr>
        <w:t>5</w:t>
      </w:r>
      <w:r>
        <w:rPr>
          <w:lang w:val="en-US"/>
        </w:rPr>
        <w:t xml:space="preserve">.Assessment metrics for autoclassification of </w:t>
      </w:r>
      <w:proofErr w:type="spellStart"/>
      <w:r>
        <w:rPr>
          <w:i/>
          <w:iCs/>
          <w:lang w:val="en-US"/>
        </w:rPr>
        <w:t>Urosolenia</w:t>
      </w:r>
      <w:proofErr w:type="spellEnd"/>
      <w:r>
        <w:rPr>
          <w:lang w:val="en-US"/>
        </w:rPr>
        <w:t xml:space="preserve"> for winter 2014-2015 and beyond. Top panel: accuracy, error, and precision based on comparison of </w:t>
      </w:r>
      <w:proofErr w:type="spellStart"/>
      <w:r>
        <w:rPr>
          <w:lang w:val="en-US"/>
        </w:rPr>
        <w:t>autoclassified</w:t>
      </w:r>
      <w:proofErr w:type="spellEnd"/>
      <w:r>
        <w:rPr>
          <w:lang w:val="en-US"/>
        </w:rPr>
        <w:t xml:space="preserve"> and verification samples. Middle panel: Counts of images classified as </w:t>
      </w:r>
      <w:proofErr w:type="spellStart"/>
      <w:r>
        <w:rPr>
          <w:i/>
          <w:iCs/>
          <w:lang w:val="en-US"/>
        </w:rPr>
        <w:t>Urosolenia</w:t>
      </w:r>
      <w:proofErr w:type="spellEnd"/>
      <w:r>
        <w:rPr>
          <w:i/>
          <w:iCs/>
          <w:lang w:val="en-US"/>
        </w:rPr>
        <w:t xml:space="preserve"> </w:t>
      </w:r>
      <w:r>
        <w:rPr>
          <w:lang w:val="en-US"/>
        </w:rPr>
        <w:t xml:space="preserve">by a human </w:t>
      </w:r>
      <w:r w:rsidR="004D4A7E">
        <w:rPr>
          <w:lang w:val="en-US"/>
        </w:rPr>
        <w:t>user (manual verification samples)</w:t>
      </w:r>
      <w:r>
        <w:rPr>
          <w:lang w:val="en-US"/>
        </w:rPr>
        <w:t xml:space="preserve"> and the </w:t>
      </w:r>
      <w:proofErr w:type="spellStart"/>
      <w:r>
        <w:rPr>
          <w:lang w:val="en-US"/>
        </w:rPr>
        <w:t>autoclassifier</w:t>
      </w:r>
      <w:proofErr w:type="spellEnd"/>
      <w:r>
        <w:rPr>
          <w:lang w:val="en-US"/>
        </w:rPr>
        <w:t xml:space="preserve"> (auto). Bottom panel: Counts of </w:t>
      </w:r>
      <w:proofErr w:type="spellStart"/>
      <w:r>
        <w:rPr>
          <w:lang w:val="en-US"/>
        </w:rPr>
        <w:t>autoclassified</w:t>
      </w:r>
      <w:proofErr w:type="spellEnd"/>
      <w:r>
        <w:rPr>
          <w:lang w:val="en-US"/>
        </w:rPr>
        <w:t xml:space="preserve"> </w:t>
      </w:r>
      <w:proofErr w:type="spellStart"/>
      <w:r>
        <w:rPr>
          <w:i/>
          <w:iCs/>
          <w:lang w:val="en-US"/>
        </w:rPr>
        <w:t>Urosolenia</w:t>
      </w:r>
      <w:proofErr w:type="spellEnd"/>
      <w:r>
        <w:rPr>
          <w:i/>
          <w:iCs/>
          <w:lang w:val="en-US"/>
        </w:rPr>
        <w:t xml:space="preserve"> </w:t>
      </w:r>
      <w:r>
        <w:rPr>
          <w:lang w:val="en-US"/>
        </w:rPr>
        <w:t>images that were true positives (</w:t>
      </w:r>
      <w:proofErr w:type="spellStart"/>
      <w:r>
        <w:rPr>
          <w:lang w:val="en-US"/>
        </w:rPr>
        <w:t>tp</w:t>
      </w:r>
      <w:proofErr w:type="spellEnd"/>
      <w:r>
        <w:rPr>
          <w:lang w:val="en-US"/>
        </w:rPr>
        <w:t>), false positives (</w:t>
      </w:r>
      <w:proofErr w:type="spellStart"/>
      <w:r>
        <w:rPr>
          <w:lang w:val="en-US"/>
        </w:rPr>
        <w:t>fp</w:t>
      </w:r>
      <w:proofErr w:type="spellEnd"/>
      <w:r>
        <w:rPr>
          <w:lang w:val="en-US"/>
        </w:rPr>
        <w:t>), and false negatives (</w:t>
      </w:r>
      <w:proofErr w:type="spellStart"/>
      <w:r>
        <w:rPr>
          <w:lang w:val="en-US"/>
        </w:rPr>
        <w:t>fn</w:t>
      </w:r>
      <w:proofErr w:type="spellEnd"/>
      <w:r>
        <w:rPr>
          <w:lang w:val="en-US"/>
        </w:rPr>
        <w:t>). True negatives (</w:t>
      </w:r>
      <w:proofErr w:type="spellStart"/>
      <w:r>
        <w:rPr>
          <w:lang w:val="en-US"/>
        </w:rPr>
        <w:t>tn</w:t>
      </w:r>
      <w:proofErr w:type="spellEnd"/>
      <w:r>
        <w:rPr>
          <w:lang w:val="en-US"/>
        </w:rPr>
        <w:t>) are the (thousands of) non-</w:t>
      </w:r>
      <w:proofErr w:type="spellStart"/>
      <w:r>
        <w:rPr>
          <w:i/>
          <w:iCs/>
          <w:lang w:val="en-US"/>
        </w:rPr>
        <w:t>Urosolenia</w:t>
      </w:r>
      <w:proofErr w:type="spellEnd"/>
      <w:r>
        <w:rPr>
          <w:lang w:val="en-US"/>
        </w:rPr>
        <w:t xml:space="preserve"> that were correctly excluded from the </w:t>
      </w:r>
      <w:proofErr w:type="spellStart"/>
      <w:r>
        <w:rPr>
          <w:i/>
          <w:iCs/>
          <w:lang w:val="en-US"/>
        </w:rPr>
        <w:t>Urosolenia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category, and</w:t>
      </w:r>
      <w:proofErr w:type="gramEnd"/>
      <w:r>
        <w:rPr>
          <w:lang w:val="en-US"/>
        </w:rPr>
        <w:t xml:space="preserve"> are not plotted here.</w:t>
      </w:r>
    </w:p>
    <w:p w14:paraId="60BCF59C" w14:textId="77777777" w:rsidR="00E81D6F" w:rsidRPr="00CF7E45" w:rsidRDefault="00E81D6F">
      <w:pPr>
        <w:rPr>
          <w:lang w:val="en-US"/>
        </w:rPr>
      </w:pPr>
    </w:p>
    <w:sectPr w:rsidR="00E81D6F" w:rsidRPr="00CF7E45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E45"/>
    <w:rsid w:val="004D4A7E"/>
    <w:rsid w:val="00532ED0"/>
    <w:rsid w:val="005A2A40"/>
    <w:rsid w:val="005F75E6"/>
    <w:rsid w:val="007C7ED9"/>
    <w:rsid w:val="00CE63E4"/>
    <w:rsid w:val="00CF7E45"/>
    <w:rsid w:val="00E81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DB687"/>
  <w15:chartTrackingRefBased/>
  <w15:docId w15:val="{F21E5D0E-790F-444C-A57A-A721BBC86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7E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link w:val="NormalWebCar"/>
    <w:uiPriority w:val="99"/>
    <w:unhideWhenUsed/>
    <w:rsid w:val="00CF7E45"/>
    <w:pPr>
      <w:spacing w:before="100" w:beforeAutospacing="1" w:after="100" w:afterAutospacing="1"/>
    </w:pPr>
  </w:style>
  <w:style w:type="character" w:customStyle="1" w:styleId="NormalWebCar">
    <w:name w:val="Normal (Web) Car"/>
    <w:basedOn w:val="Policepardfaut"/>
    <w:link w:val="NormalWeb"/>
    <w:uiPriority w:val="99"/>
    <w:rsid w:val="00CF7E45"/>
    <w:rPr>
      <w:rFonts w:ascii="Times New Roman" w:eastAsia="Times New Roman" w:hAnsi="Times New Roman" w:cs="Times New Roman"/>
      <w:sz w:val="24"/>
      <w:szCs w:val="24"/>
      <w:lang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3DACA1C-3495-6B4C-AA6C-1F86F4219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499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U. de S.</Company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Tapics</dc:creator>
  <cp:keywords/>
  <dc:description/>
  <cp:lastModifiedBy>Tara Tapics</cp:lastModifiedBy>
  <cp:revision>2</cp:revision>
  <dcterms:created xsi:type="dcterms:W3CDTF">2025-01-21T15:51:00Z</dcterms:created>
  <dcterms:modified xsi:type="dcterms:W3CDTF">2025-01-21T15:51:00Z</dcterms:modified>
</cp:coreProperties>
</file>