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C5C" w14:textId="77777777" w:rsidR="00AD6282" w:rsidRPr="00AD6282" w:rsidRDefault="00AD6282" w:rsidP="00AD6282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pt-PT" w:eastAsia="pt-PT" w:bidi="pt-PT"/>
        </w:rPr>
      </w:pPr>
      <w:r w:rsidRPr="00AD6282">
        <w:rPr>
          <w:rFonts w:ascii="Times New Roman" w:eastAsia="Times New Roman" w:hAnsi="Times New Roman" w:cs="Times New Roman"/>
          <w:b/>
          <w:sz w:val="28"/>
          <w:szCs w:val="28"/>
          <w:lang w:val="pt-PT" w:eastAsia="pt-PT" w:bidi="pt-PT"/>
        </w:rPr>
        <w:t>Experimental shading control on litter decomposition in tropical streams via the priming effect</w:t>
      </w:r>
    </w:p>
    <w:p w14:paraId="12B8EBE6" w14:textId="77777777" w:rsidR="00AD6282" w:rsidRPr="00AD6282" w:rsidRDefault="00AD6282" w:rsidP="00AD6282">
      <w:pPr>
        <w:widowControl w:val="0"/>
        <w:tabs>
          <w:tab w:val="left" w:pos="2065"/>
        </w:tabs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pt-PT" w:bidi="pt-PT"/>
        </w:rPr>
      </w:pPr>
    </w:p>
    <w:p w14:paraId="5B3E8C0D" w14:textId="77777777" w:rsidR="00AD6282" w:rsidRPr="00AD6282" w:rsidRDefault="00AD6282" w:rsidP="00AD6282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</w:pPr>
      <w:r w:rsidRPr="00AD6282"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  <w:t>Raiane S. Rabelo</w:t>
      </w:r>
      <w:r w:rsidRPr="00AD6282">
        <w:rPr>
          <w:rFonts w:ascii="Times New Roman" w:eastAsia="Times New Roman" w:hAnsi="Times New Roman" w:cs="Times New Roman"/>
          <w:sz w:val="24"/>
          <w:szCs w:val="24"/>
          <w:vertAlign w:val="superscript"/>
          <w:lang w:val="pt-PT" w:eastAsia="pt-PT" w:bidi="pt-PT"/>
        </w:rPr>
        <w:t>1</w:t>
      </w:r>
      <w:r w:rsidRPr="00AD6282"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  <w:t>, Alan M. Tonin</w:t>
      </w:r>
      <w:r w:rsidRPr="00AD6282">
        <w:rPr>
          <w:rFonts w:ascii="Times New Roman" w:eastAsia="Times New Roman" w:hAnsi="Times New Roman" w:cs="Times New Roman"/>
          <w:sz w:val="24"/>
          <w:szCs w:val="24"/>
          <w:vertAlign w:val="superscript"/>
          <w:lang w:val="pt-PT" w:eastAsia="pt-PT" w:bidi="pt-PT"/>
        </w:rPr>
        <w:t>1</w:t>
      </w:r>
      <w:r w:rsidRPr="00AD6282"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  <w:t>, Monalisa Silva-Araujo</w:t>
      </w:r>
      <w:r w:rsidRPr="00AD6282">
        <w:rPr>
          <w:rFonts w:ascii="Times New Roman" w:eastAsia="Times New Roman" w:hAnsi="Times New Roman" w:cs="Times New Roman"/>
          <w:sz w:val="24"/>
          <w:szCs w:val="24"/>
          <w:vertAlign w:val="superscript"/>
          <w:lang w:val="pt-PT" w:eastAsia="pt-PT" w:bidi="pt-PT"/>
        </w:rPr>
        <w:t>1</w:t>
      </w:r>
      <w:r w:rsidRPr="00AD6282"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  <w:t>, Guilherme Sena</w:t>
      </w:r>
      <w:r w:rsidRPr="00AD6282">
        <w:rPr>
          <w:rFonts w:ascii="Times New Roman" w:eastAsia="Times New Roman" w:hAnsi="Times New Roman" w:cs="Times New Roman"/>
          <w:sz w:val="24"/>
          <w:szCs w:val="24"/>
          <w:vertAlign w:val="superscript"/>
          <w:lang w:val="pt-PT" w:eastAsia="pt-PT" w:bidi="pt-PT"/>
        </w:rPr>
        <w:t>1</w:t>
      </w:r>
      <w:r w:rsidRPr="00AD6282"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  <w:t>, José F. Gonçalves Júnior</w:t>
      </w:r>
      <w:r w:rsidRPr="00AD6282">
        <w:rPr>
          <w:rFonts w:ascii="Times New Roman" w:eastAsia="Times New Roman" w:hAnsi="Times New Roman" w:cs="Times New Roman"/>
          <w:sz w:val="24"/>
          <w:szCs w:val="24"/>
          <w:vertAlign w:val="superscript"/>
          <w:lang w:val="pt-PT" w:eastAsia="pt-PT" w:bidi="pt-PT"/>
        </w:rPr>
        <w:t>1</w:t>
      </w:r>
    </w:p>
    <w:p w14:paraId="098FC317" w14:textId="77777777" w:rsidR="00AD6282" w:rsidRPr="00AD6282" w:rsidRDefault="00AD6282" w:rsidP="00AD628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48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</w:pPr>
      <w:r w:rsidRPr="00AD628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vertAlign w:val="superscript"/>
          <w:lang w:val="en-US"/>
        </w:rPr>
        <w:t>1</w:t>
      </w:r>
      <w:r w:rsidRPr="00AD628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Department of Ecology, Institute of Biology, Univ. of Brasília (</w:t>
      </w:r>
      <w:proofErr w:type="spellStart"/>
      <w:r w:rsidRPr="00AD628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UnB</w:t>
      </w:r>
      <w:proofErr w:type="spellEnd"/>
      <w:r w:rsidRPr="00AD628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), Brasília, Federal District, Brazil.</w:t>
      </w:r>
    </w:p>
    <w:p w14:paraId="6B3C0033" w14:textId="77777777" w:rsidR="00AD6282" w:rsidRPr="00AD6282" w:rsidRDefault="00AD6282" w:rsidP="00AD628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/>
        </w:rPr>
      </w:pPr>
      <w:r w:rsidRPr="00AD628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/>
        </w:rPr>
        <w:t>*Corresponding author: Raiane S. Rabelo (raiane.serejo@yahoo.com)</w:t>
      </w:r>
    </w:p>
    <w:p w14:paraId="77E0A33A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7FE2EE43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3FDB8CD5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64B69108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4AE6CEF3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139E2176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347675E6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3F95BDB7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6E9BE20E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6D3C2559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3771C7AF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23066442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47411018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26133393" w14:textId="77777777" w:rsidR="00EF7E12" w:rsidRDefault="00EF7E1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49AE537C" w14:textId="77777777" w:rsidR="00AD6282" w:rsidRDefault="00AD628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3FC5A805" w14:textId="77777777" w:rsidR="00AD6282" w:rsidRDefault="00AD628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1CCB97D8" w14:textId="77777777" w:rsidR="00AD6282" w:rsidRDefault="00AD628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498CECA5" w14:textId="77777777" w:rsidR="00AD6282" w:rsidRDefault="00AD6282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3E5F521B" w14:textId="77777777" w:rsidR="00575078" w:rsidRDefault="00575078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  <w:r w:rsidRPr="00575078">
        <w:rPr>
          <w:rFonts w:ascii="Times New Roman" w:hAnsi="Times New Roman" w:cs="Times New Roman"/>
          <w:smallCaps/>
          <w:sz w:val="24"/>
          <w:szCs w:val="24"/>
          <w:lang w:val="en-US"/>
        </w:rPr>
        <w:lastRenderedPageBreak/>
        <w:t>Supporting Information</w:t>
      </w:r>
    </w:p>
    <w:p w14:paraId="69DD9951" w14:textId="77777777" w:rsidR="004A3844" w:rsidRDefault="004A3844" w:rsidP="00575078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754FAB83" w14:textId="6E73C31C" w:rsidR="004A3844" w:rsidRDefault="00B31F00" w:rsidP="004A3844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  <w:r w:rsidRPr="00575078">
        <w:rPr>
          <w:rFonts w:ascii="Times New Roman" w:hAnsi="Times New Roman" w:cs="Times New Roman"/>
          <w:smallCaps/>
          <w:sz w:val="24"/>
          <w:szCs w:val="24"/>
          <w:lang w:val="en-US"/>
        </w:rPr>
        <w:t>Supporting</w:t>
      </w:r>
      <w:r>
        <w:rPr>
          <w:rFonts w:ascii="Times New Roman" w:hAnsi="Times New Roman" w:cs="Times New Roman"/>
          <w:smallCaps/>
          <w:sz w:val="24"/>
          <w:szCs w:val="24"/>
          <w:lang w:val="en-US"/>
        </w:rPr>
        <w:t xml:space="preserve"> </w:t>
      </w:r>
      <w:r w:rsidR="009014F8">
        <w:rPr>
          <w:rFonts w:ascii="Times New Roman" w:hAnsi="Times New Roman" w:cs="Times New Roman"/>
          <w:smallCaps/>
          <w:sz w:val="24"/>
          <w:szCs w:val="24"/>
          <w:lang w:val="en-US"/>
        </w:rPr>
        <w:t>Information of the sampling sit</w:t>
      </w:r>
      <w:r w:rsidR="00AD6282">
        <w:rPr>
          <w:rFonts w:ascii="Times New Roman" w:hAnsi="Times New Roman" w:cs="Times New Roman"/>
          <w:smallCaps/>
          <w:sz w:val="24"/>
          <w:szCs w:val="24"/>
          <w:lang w:val="en-US"/>
        </w:rPr>
        <w:t>e</w:t>
      </w:r>
    </w:p>
    <w:p w14:paraId="0C73C0CC" w14:textId="77777777" w:rsidR="00983C1A" w:rsidRPr="004A3844" w:rsidRDefault="00983C1A" w:rsidP="004A3844">
      <w:pPr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4FB7FD7E" w14:textId="77777777" w:rsidR="00C84365" w:rsidRPr="00C84365" w:rsidRDefault="004A3844" w:rsidP="004A3844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</w:pPr>
      <w:r w:rsidRPr="004A3844"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  <w:t xml:space="preserve">Table S1. </w:t>
      </w:r>
      <w:r w:rsidR="00AD6282" w:rsidRPr="00AD62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Results of linear models testing the effect of the </w:t>
      </w:r>
      <w:r w:rsidR="00AD6282" w:rsidRPr="00AD6282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 xml:space="preserve">three experimental streams </w:t>
      </w:r>
      <w:r w:rsidR="00AD6282" w:rsidRPr="00AD6282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AD6282" w:rsidRPr="00AD6282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 xml:space="preserve"> </w:t>
      </w:r>
      <w:r w:rsidR="00AD6282" w:rsidRPr="00AD6282">
        <w:rPr>
          <w:rFonts w:ascii="Times New Roman" w:hAnsi="Times New Roman" w:cs="Times New Roman"/>
          <w:sz w:val="24"/>
          <w:szCs w:val="24"/>
          <w:lang w:val="en-US"/>
        </w:rPr>
        <w:t xml:space="preserve">Abelha (ABE), Caesb (CAE), and Nascente (NAS) – on luminosity and water </w:t>
      </w:r>
      <w:r w:rsidR="00AD6282" w:rsidRPr="00AD6282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 xml:space="preserve">physical and chemical parameters recorded during the experiment (July to October 2019) in control sections (non-shaded </w:t>
      </w:r>
      <w:r w:rsidR="00AD6282" w:rsidRPr="00AD6282">
        <w:rPr>
          <w:rFonts w:ascii="Times New Roman" w:hAnsi="Times New Roman" w:cs="Times New Roman"/>
          <w:color w:val="000000"/>
          <w:sz w:val="24"/>
          <w:szCs w:val="24"/>
          <w:lang w:val="en-US"/>
        </w:rPr>
        <w:t>sections</w:t>
      </w:r>
      <w:r w:rsidR="00C84365">
        <w:rPr>
          <w:rFonts w:ascii="Times New Roman" w:hAnsi="Times New Roman" w:cs="Times New Roman"/>
          <w:color w:val="000000"/>
          <w:sz w:val="24"/>
          <w:szCs w:val="24"/>
          <w:lang w:val="en-US"/>
        </w:rPr>
        <w:t>).</w:t>
      </w:r>
      <w:r w:rsidR="00067DB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67DBA" w:rsidRPr="00067DBA">
        <w:rPr>
          <w:rFonts w:ascii="Times New Roman" w:hAnsi="Times New Roman" w:cs="Times New Roman"/>
          <w:color w:val="000000"/>
          <w:sz w:val="24"/>
          <w:szCs w:val="24"/>
          <w:lang w:val="en-US"/>
        </w:rPr>
        <w:t>Asterisks (*) indicate statistically significant differences.</w:t>
      </w:r>
    </w:p>
    <w:tbl>
      <w:tblPr>
        <w:tblW w:w="68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9"/>
        <w:gridCol w:w="1360"/>
        <w:gridCol w:w="1360"/>
        <w:gridCol w:w="1340"/>
      </w:tblGrid>
      <w:tr w:rsidR="00C84365" w:rsidRPr="00C84365" w14:paraId="25A30EFA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4AB21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A60174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DF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92B1A1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F-value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B55C50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p-value</w:t>
            </w:r>
          </w:p>
        </w:tc>
      </w:tr>
      <w:tr w:rsidR="00C84365" w:rsidRPr="00C84365" w14:paraId="209C02D7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6336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  <w:t>Luminosity (lumen/m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pt-PT" w:eastAsia="pt-BR" w:bidi="pt-PT"/>
              </w:rPr>
              <w:t xml:space="preserve">2 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1004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45DF8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5B7E1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03C00FEE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5AC41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EB4A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6023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50.08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CC1B4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2E8B3D0D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C266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B1F4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8A87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08F4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0.0637</w:t>
            </w:r>
          </w:p>
        </w:tc>
      </w:tr>
      <w:tr w:rsidR="00C84365" w:rsidRPr="00C84365" w14:paraId="2D4AA560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1EF58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  <w:t>Temperature (°C)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D1B7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5603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186BB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43E6F0D7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72DDE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56E5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D6057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C2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81547.32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5B894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2F29BF81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23150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A8F4D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2A27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C2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205.26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0850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C2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&lt;.0001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*</w:t>
            </w:r>
          </w:p>
        </w:tc>
      </w:tr>
      <w:tr w:rsidR="00C84365" w:rsidRPr="00C84365" w14:paraId="48ADD601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4748D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  <w:t>Dissolved oxygen (mg L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pt-BR" w:bidi="pt-PT"/>
              </w:rPr>
              <w:t>-1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4A60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EFD0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1B51D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53CA518E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AE3E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5E1B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B2CFE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F7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16150.210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9D76D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645FF2CD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79014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EFA6D" w14:textId="77777777" w:rsidR="00C84365" w:rsidRPr="00C84365" w:rsidRDefault="00CC2DE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F30D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F7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9.605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1030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C2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&lt;.0001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*</w:t>
            </w:r>
          </w:p>
        </w:tc>
      </w:tr>
      <w:tr w:rsidR="00C84365" w:rsidRPr="00C84365" w14:paraId="0DD22A5C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29BDB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  <w:t>Dissolved oxygen (%)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52044A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B5BA8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80E86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0D3BCBE4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FD2AE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22D16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87099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F7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12642.474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45B9F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7853F87C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9973C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BB57B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E23FA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F7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14.014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6DDB4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C2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&lt;.0001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*</w:t>
            </w:r>
          </w:p>
        </w:tc>
      </w:tr>
      <w:tr w:rsidR="00C84365" w:rsidRPr="00C84365" w14:paraId="4FD11175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0B2CB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PT" w:bidi="pt-PT"/>
              </w:rPr>
              <w:t>pH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7F86E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24FE7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D036BE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18E89CA5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787DA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38193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EB3E6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F7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6336.426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D8740A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5027B31A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E26D5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47865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B8B50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0.231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C66FD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0.7959</w:t>
            </w:r>
          </w:p>
        </w:tc>
      </w:tr>
      <w:tr w:rsidR="00C84365" w:rsidRPr="00C84365" w14:paraId="75613F04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ED952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  <w:lastRenderedPageBreak/>
              <w:t>Conductivity (µS cm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pt-BR" w:bidi="pt-PT"/>
              </w:rPr>
              <w:t>-1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3CF58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6316C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2B688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320E1ED1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B84D3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35C9B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48ADD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64.25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01122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4DA582D6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10D1E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125E5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78E8B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447DC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0.4483</w:t>
            </w:r>
          </w:p>
        </w:tc>
      </w:tr>
      <w:tr w:rsidR="00C84365" w:rsidRPr="00C84365" w14:paraId="1420DBE8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92342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  <w:t>Turbidity (NTU)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A7ACF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63D41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8A939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66C24390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111D9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67F01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34D04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29.66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E4B7A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7BBEC7EA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6C6A6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FB841" w14:textId="77777777" w:rsidR="00C84365" w:rsidRPr="00C84365" w:rsidRDefault="00F73DDD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C6950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3.92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0D16C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0.0596</w:t>
            </w:r>
          </w:p>
        </w:tc>
      </w:tr>
      <w:tr w:rsidR="00C84365" w:rsidRPr="00C84365" w14:paraId="0E4D5AA3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8583D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  <w:t>Current velocity (m s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pt-BR" w:bidi="pt-PT"/>
              </w:rPr>
              <w:t>-</w:t>
            </w:r>
            <w:proofErr w:type="gramStart"/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pt-BR" w:bidi="pt-PT"/>
              </w:rPr>
              <w:t xml:space="preserve">1 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t-BR" w:bidi="pt-PT"/>
              </w:rPr>
              <w:t>)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DFC4C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4A4CF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371B0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6F00C14F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ACFB1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BR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BR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EA725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F1B39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30.40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41906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C84365" w:rsidRPr="00C84365" w14:paraId="6E346A71" w14:textId="77777777" w:rsidTr="00C84365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04F481" w14:textId="77777777" w:rsidR="00C84365" w:rsidRPr="00C84365" w:rsidRDefault="00C84365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  <w:t>Streams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4B5A1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58C73E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25.98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E062A0" w14:textId="77777777" w:rsidR="00C84365" w:rsidRPr="00C84365" w:rsidRDefault="00CE67B0" w:rsidP="00C84365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E6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&lt;.0001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*</w:t>
            </w:r>
          </w:p>
        </w:tc>
      </w:tr>
    </w:tbl>
    <w:p w14:paraId="6BE4547A" w14:textId="77777777" w:rsidR="004A3844" w:rsidRPr="00C84365" w:rsidRDefault="004A3844" w:rsidP="004A3844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pt-PT" w:bidi="pt-PT"/>
        </w:rPr>
      </w:pPr>
    </w:p>
    <w:p w14:paraId="3189CE06" w14:textId="77777777" w:rsidR="004A3844" w:rsidRDefault="004A3844" w:rsidP="008031D7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0EB17FD8" w14:textId="77777777" w:rsidR="00D86862" w:rsidRDefault="00D8686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  <w:br w:type="page"/>
      </w:r>
    </w:p>
    <w:p w14:paraId="4A8235C5" w14:textId="77777777" w:rsidR="004A3844" w:rsidRPr="00D86862" w:rsidRDefault="00D86862" w:rsidP="008031D7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</w:pPr>
      <w:r w:rsidRPr="004A3844"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  <w:lastRenderedPageBreak/>
        <w:t>Table S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  <w:t>2</w:t>
      </w:r>
      <w:r w:rsidRPr="004A3844">
        <w:rPr>
          <w:rFonts w:ascii="Times New Roman" w:eastAsia="Times New Roman" w:hAnsi="Times New Roman" w:cs="Times New Roman"/>
          <w:b/>
          <w:sz w:val="24"/>
          <w:szCs w:val="24"/>
          <w:lang w:val="en-US" w:eastAsia="pt-PT" w:bidi="pt-PT"/>
        </w:rPr>
        <w:t xml:space="preserve">. </w:t>
      </w:r>
      <w:r w:rsidRPr="00D8686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Results of linear models testing the effect of the experimental shading (exp. shading; </w:t>
      </w:r>
      <w:r w:rsidRPr="00D86862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 xml:space="preserve">non-shaded </w:t>
      </w:r>
      <w:r w:rsidRPr="00D8686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and artificially shaded section) on the </w:t>
      </w:r>
      <w:r w:rsidRPr="00D86862">
        <w:rPr>
          <w:rFonts w:ascii="Times New Roman" w:hAnsi="Times New Roman" w:cs="Times New Roman"/>
          <w:sz w:val="24"/>
          <w:szCs w:val="24"/>
          <w:lang w:val="en-US"/>
        </w:rPr>
        <w:t xml:space="preserve">luminosity and water’s temperature </w:t>
      </w:r>
      <w:r w:rsidRPr="00D86862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>during the experiment</w:t>
      </w:r>
      <w:r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>al period</w:t>
      </w:r>
      <w:r w:rsidRPr="00D86862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 xml:space="preserve"> (July to October 2019).</w:t>
      </w:r>
      <w:r w:rsidR="00067DBA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 xml:space="preserve"> </w:t>
      </w:r>
      <w:r w:rsidR="00067DBA" w:rsidRPr="00067DBA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-US"/>
        </w:rPr>
        <w:t>Asterisks (*) indicate statistically significant differences.</w:t>
      </w:r>
    </w:p>
    <w:tbl>
      <w:tblPr>
        <w:tblW w:w="68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9"/>
        <w:gridCol w:w="1360"/>
        <w:gridCol w:w="1360"/>
        <w:gridCol w:w="1340"/>
      </w:tblGrid>
      <w:tr w:rsidR="00D86862" w:rsidRPr="00C84365" w14:paraId="03D4580F" w14:textId="77777777" w:rsidTr="002548DD">
        <w:trPr>
          <w:trHeight w:val="315"/>
          <w:jc w:val="center"/>
        </w:trPr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5982B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PT" w:bidi="pt-PT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BB55AD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DF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2C690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F-value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1835C9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p-value</w:t>
            </w:r>
          </w:p>
        </w:tc>
      </w:tr>
      <w:tr w:rsidR="00D86862" w:rsidRPr="00C84365" w14:paraId="6BD668F8" w14:textId="77777777" w:rsidTr="002548DD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EA7B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  <w:t>Luminosity (lumen/m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pt-PT" w:eastAsia="pt-BR" w:bidi="pt-PT"/>
              </w:rPr>
              <w:t xml:space="preserve">2 </w:t>
            </w: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A188C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7E9C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21903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</w:tr>
      <w:tr w:rsidR="00D86862" w:rsidRPr="00C84365" w14:paraId="3615B74A" w14:textId="77777777" w:rsidTr="002548DD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ECFB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0876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8850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50.73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18D6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D86862" w:rsidRPr="00C84365" w14:paraId="1A033E84" w14:textId="77777777" w:rsidTr="002548DD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71CA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D868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xp. shading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3F68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3759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47.62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1E81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185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&lt;.0001</w:t>
            </w:r>
            <w:r w:rsidR="005E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*</w:t>
            </w:r>
          </w:p>
        </w:tc>
      </w:tr>
      <w:tr w:rsidR="00D86862" w:rsidRPr="00C84365" w14:paraId="5148FCCF" w14:textId="77777777" w:rsidTr="002548DD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06FA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pt-PT" w:eastAsia="pt-BR" w:bidi="pt-PT"/>
              </w:rPr>
              <w:t>Temperature (°C)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6110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7E26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61C0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pt-PT" w:bidi="pt-PT"/>
              </w:rPr>
            </w:pPr>
          </w:p>
        </w:tc>
      </w:tr>
      <w:tr w:rsidR="00D86862" w:rsidRPr="00C84365" w14:paraId="6F7BDC75" w14:textId="77777777" w:rsidTr="002548DD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66EA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C84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4176B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339D0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 w:rsidRPr="00185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68020.44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C783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</w:p>
        </w:tc>
      </w:tr>
      <w:tr w:rsidR="00D86862" w:rsidRPr="00C84365" w14:paraId="6313D8CB" w14:textId="77777777" w:rsidTr="002548DD">
        <w:trPr>
          <w:trHeight w:val="315"/>
          <w:jc w:val="center"/>
        </w:trPr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555AF" w14:textId="77777777" w:rsidR="00D86862" w:rsidRPr="00C84365" w:rsidRDefault="00D86862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D868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xp. shading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750B0B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57133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480F3" w14:textId="77777777" w:rsidR="00D86862" w:rsidRPr="00C84365" w:rsidRDefault="00185200" w:rsidP="002548DD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pt-PT" w:bidi="pt-PT"/>
              </w:rPr>
              <w:t>0.8793</w:t>
            </w:r>
          </w:p>
        </w:tc>
      </w:tr>
    </w:tbl>
    <w:p w14:paraId="0B70E0E1" w14:textId="77777777" w:rsidR="004A3844" w:rsidRDefault="004A3844" w:rsidP="008031D7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046FD841" w14:textId="77777777" w:rsidR="004A3844" w:rsidRDefault="004A3844" w:rsidP="008031D7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mallCaps/>
          <w:sz w:val="24"/>
          <w:szCs w:val="24"/>
          <w:lang w:val="en-US"/>
        </w:rPr>
      </w:pPr>
    </w:p>
    <w:p w14:paraId="51C7F826" w14:textId="77777777" w:rsidR="000055AC" w:rsidRPr="000055AC" w:rsidRDefault="000055AC" w:rsidP="000055AC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S</w:t>
      </w:r>
      <w:r w:rsidRPr="000055AC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upporting information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s</w:t>
      </w:r>
      <w:r w:rsidRPr="000055AC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tatistical analysis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0055AC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</w:p>
    <w:p w14:paraId="7F87AF07" w14:textId="77777777" w:rsidR="000055AC" w:rsidRDefault="000055AC" w:rsidP="000055A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 w:eastAsia="pt-BR"/>
        </w:rPr>
      </w:pPr>
      <w:r w:rsidRPr="000055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We used linear models (</w:t>
      </w:r>
      <w:proofErr w:type="spellStart"/>
      <w:r w:rsidRPr="000055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gls</w:t>
      </w:r>
      <w:proofErr w:type="spellEnd"/>
      <w:r w:rsidRPr="000055AC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0055AC">
        <w:rPr>
          <w:rFonts w:ascii="Times New Roman" w:hAnsi="Times New Roman" w:cs="Times New Roman"/>
          <w:sz w:val="24"/>
          <w:szCs w:val="24"/>
          <w:lang w:val="en-US"/>
        </w:rPr>
        <w:t xml:space="preserve">function of the </w:t>
      </w:r>
      <w:proofErr w:type="spellStart"/>
      <w:r w:rsidRPr="000055AC">
        <w:rPr>
          <w:rFonts w:ascii="Times New Roman" w:hAnsi="Times New Roman" w:cs="Times New Roman"/>
          <w:sz w:val="24"/>
          <w:szCs w:val="24"/>
          <w:lang w:val="en-US"/>
        </w:rPr>
        <w:t>nmle</w:t>
      </w:r>
      <w:proofErr w:type="spellEnd"/>
      <w:r w:rsidRPr="000055AC">
        <w:rPr>
          <w:rFonts w:ascii="Times New Roman" w:hAnsi="Times New Roman" w:cs="Times New Roman"/>
          <w:sz w:val="24"/>
          <w:szCs w:val="24"/>
          <w:lang w:val="en-US"/>
        </w:rPr>
        <w:t xml:space="preserve"> package; Pinheiro et al. 2020)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0055AC">
        <w:rPr>
          <w:rFonts w:ascii="Times New Roman" w:hAnsi="Times New Roman" w:cs="Times New Roman"/>
          <w:sz w:val="24"/>
          <w:szCs w:val="24"/>
          <w:lang w:val="en-US"/>
        </w:rPr>
        <w:t xml:space="preserve">fit all models. The selection of the best structure models was based on the Akaike Information Criterion (AIC), and </w:t>
      </w:r>
      <w:r w:rsidRPr="000055AC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"/>
        </w:rPr>
        <w:t>when required was used a variance component (</w:t>
      </w:r>
      <w:proofErr w:type="spellStart"/>
      <w:r w:rsidRPr="000055AC">
        <w:rPr>
          <w:rFonts w:ascii="Times New Roman" w:hAnsi="Times New Roman" w:cs="Times New Roman"/>
          <w:sz w:val="24"/>
          <w:szCs w:val="24"/>
          <w:lang w:val="en-US"/>
        </w:rPr>
        <w:t>varIdent</w:t>
      </w:r>
      <w:proofErr w:type="spellEnd"/>
      <w:r w:rsidRPr="000055AC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"/>
        </w:rPr>
        <w:t>; Zuur et al. 2009). Model residues were visually explored using graphical tools (</w:t>
      </w:r>
      <w:r w:rsidRPr="000055AC">
        <w:rPr>
          <w:rFonts w:ascii="Times New Roman" w:hAnsi="Times New Roman" w:cs="Times New Roman"/>
          <w:sz w:val="24"/>
          <w:szCs w:val="24"/>
          <w:lang w:val="en-US"/>
        </w:rPr>
        <w:t>boxplots and scatterplots)</w:t>
      </w:r>
      <w:r w:rsidRPr="000055AC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"/>
        </w:rPr>
        <w:t xml:space="preserve">, and no violation of the assumptions of linear models was detected (Zuur et al. 2009; </w:t>
      </w:r>
      <w:proofErr w:type="spellStart"/>
      <w:r w:rsidRPr="000055AC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"/>
        </w:rPr>
        <w:t>Ieno</w:t>
      </w:r>
      <w:proofErr w:type="spellEnd"/>
      <w:r w:rsidRPr="000055AC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"/>
        </w:rPr>
        <w:t xml:space="preserve"> &amp; Zuur 2015).</w:t>
      </w:r>
      <w:r w:rsidRPr="000055AC">
        <w:rPr>
          <w:rFonts w:ascii="Times New Roman" w:hAnsi="Times New Roman" w:cs="Times New Roman"/>
          <w:sz w:val="24"/>
          <w:szCs w:val="24"/>
          <w:lang w:val="en-US"/>
        </w:rPr>
        <w:t xml:space="preserve"> All analyses were performed using </w:t>
      </w:r>
      <w:r w:rsidRPr="000055AC">
        <w:rPr>
          <w:rStyle w:val="tlid-translation"/>
          <w:rFonts w:ascii="Times New Roman" w:eastAsiaTheme="majorEastAsia" w:hAnsi="Times New Roman" w:cs="Times New Roman"/>
          <w:sz w:val="24"/>
          <w:szCs w:val="24"/>
          <w:lang w:val="en"/>
        </w:rPr>
        <w:t>R v. 4.3.1 (R Core Team 2023)</w:t>
      </w:r>
      <w:r w:rsidRPr="000055AC">
        <w:rPr>
          <w:rFonts w:ascii="Times New Roman" w:hAnsi="Times New Roman" w:cs="Times New Roman"/>
          <w:b/>
          <w:sz w:val="24"/>
          <w:szCs w:val="24"/>
          <w:lang w:val="en-US" w:eastAsia="pt-BR"/>
        </w:rPr>
        <w:t xml:space="preserve">. </w:t>
      </w:r>
    </w:p>
    <w:p w14:paraId="171BD995" w14:textId="77777777" w:rsidR="00553F31" w:rsidRDefault="00553F31" w:rsidP="00553F3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 w:eastAsia="pt-BR"/>
        </w:rPr>
      </w:pPr>
    </w:p>
    <w:p w14:paraId="653D92D3" w14:textId="77777777" w:rsidR="00553F31" w:rsidRDefault="00553F31" w:rsidP="00553F3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 w:eastAsia="pt-BR"/>
        </w:rPr>
      </w:pPr>
    </w:p>
    <w:p w14:paraId="79ADEE97" w14:textId="77777777" w:rsidR="00553F31" w:rsidRDefault="00553F31" w:rsidP="00553F3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 w:eastAsia="pt-BR"/>
        </w:rPr>
      </w:pPr>
    </w:p>
    <w:p w14:paraId="3D31957E" w14:textId="2E5E9A85" w:rsidR="00553F31" w:rsidRDefault="00553F31" w:rsidP="00553F31">
      <w:pPr>
        <w:spacing w:after="160" w:line="48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Table</w:t>
      </w:r>
      <w:proofErr w:type="spellEnd"/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S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3</w:t>
      </w:r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.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Results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of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the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best-fitting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models (M)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to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test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the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effect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of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>the experimental shading (</w:t>
      </w:r>
      <w:r w:rsidRPr="00553F31">
        <w:rPr>
          <w:rFonts w:ascii="Times New Roman" w:eastAsia="Times New Roman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non-shaded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and artificially shaded section) on the proportion of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total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TOTAL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, microbial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MICROBIAL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and invertebrate-mediated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INVERTEBRATE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litter mass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loss (LML)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 Best-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fitting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models are in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bold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tbl>
      <w:tblPr>
        <w:tblW w:w="117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3"/>
        <w:gridCol w:w="1234"/>
        <w:gridCol w:w="1793"/>
        <w:gridCol w:w="1207"/>
        <w:gridCol w:w="1174"/>
        <w:gridCol w:w="1566"/>
        <w:gridCol w:w="367"/>
        <w:gridCol w:w="430"/>
        <w:gridCol w:w="1109"/>
        <w:gridCol w:w="933"/>
      </w:tblGrid>
      <w:tr w:rsidR="00C63E28" w:rsidRPr="00C63E28" w14:paraId="6EAF2125" w14:textId="77777777" w:rsidTr="00C63E28">
        <w:trPr>
          <w:trHeight w:val="271"/>
          <w:jc w:val="center"/>
        </w:trPr>
        <w:tc>
          <w:tcPr>
            <w:tcW w:w="195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5878E2CB" w14:textId="241B5D6B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15BD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Random 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factor</w:t>
            </w:r>
            <w:proofErr w:type="spellEnd"/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D15A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Random 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factor</w:t>
            </w:r>
            <w:proofErr w:type="spellEnd"/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3A91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Random 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factor</w:t>
            </w:r>
            <w:proofErr w:type="spellEnd"/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B9F6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Random 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factor</w:t>
            </w:r>
            <w:proofErr w:type="spellEnd"/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EA1B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Variance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component</w:t>
            </w:r>
            <w:proofErr w:type="spellEnd"/>
          </w:p>
        </w:tc>
        <w:tc>
          <w:tcPr>
            <w:tcW w:w="36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EEE898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</w:t>
            </w:r>
          </w:p>
        </w:tc>
        <w:tc>
          <w:tcPr>
            <w:tcW w:w="43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1FB62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df</w:t>
            </w:r>
            <w:proofErr w:type="spellEnd"/>
          </w:p>
        </w:tc>
        <w:tc>
          <w:tcPr>
            <w:tcW w:w="11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B9C888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AIC</w:t>
            </w:r>
          </w:p>
        </w:tc>
        <w:tc>
          <w:tcPr>
            <w:tcW w:w="93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F2F8FD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p-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value</w:t>
            </w:r>
            <w:proofErr w:type="spellEnd"/>
          </w:p>
        </w:tc>
      </w:tr>
      <w:tr w:rsidR="00C63E28" w:rsidRPr="00C63E28" w14:paraId="608793EE" w14:textId="77777777" w:rsidTr="00C63E28">
        <w:trPr>
          <w:trHeight w:val="281"/>
          <w:jc w:val="center"/>
        </w:trPr>
        <w:tc>
          <w:tcPr>
            <w:tcW w:w="195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977F0D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1F2043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incubation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times)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C99954A" w14:textId="498B98EB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streams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/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stream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reaches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011EC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streams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05F86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stream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proofErr w:type="gram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reaches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  <w:proofErr w:type="gramEnd"/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167D7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varIdent</w:t>
            </w:r>
            <w:proofErr w:type="spellEnd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36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D87BCE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3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12303B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D1093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3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5B959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C63E28" w:rsidRPr="00C63E28" w14:paraId="03EC0631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300E1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5956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145D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13680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4ADD6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D9C59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3BF41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CC794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13D9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5FA31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63E28" w:rsidRPr="00C63E28" w14:paraId="61B926ED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37DB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LMLtotal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98CE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014B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6DE2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4A6B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D086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7772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243E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37B6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-61.472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349F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C63E28" w:rsidRPr="00C63E28" w14:paraId="46A2D2C7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733A8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LMLtotal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57A8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D70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8DC2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64A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8CD8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2A2A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74B0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6C56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-100.632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0DE0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&lt;.0001</w:t>
            </w:r>
          </w:p>
        </w:tc>
      </w:tr>
      <w:tr w:rsidR="00C63E28" w:rsidRPr="00C63E28" w14:paraId="615452E0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CF3E2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LMLtotal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50BE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67ED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D342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B16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D0A4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0A53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F94F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801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-57.801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D034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&lt;.0001</w:t>
            </w:r>
          </w:p>
        </w:tc>
      </w:tr>
      <w:tr w:rsidR="00C63E28" w:rsidRPr="00C63E28" w14:paraId="7971754E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C3429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LMLtotal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A127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3259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5DAD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91A7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7F43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1687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0EF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912D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-59.801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4C9D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</w:tr>
      <w:tr w:rsidR="00C63E28" w:rsidRPr="00C63E28" w14:paraId="35A1B931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E36F0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LMLtotal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E439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2FC3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2FBC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2292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0D26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44CB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1365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EAAA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-59.472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5BD0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C63E28" w:rsidRPr="00C63E28" w14:paraId="3AF137A3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6C30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LMLtotal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29A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CD38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C8BE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37D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E0BA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293C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C58B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538E1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-109.984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3F0F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&lt;.0001</w:t>
            </w:r>
          </w:p>
        </w:tc>
      </w:tr>
      <w:tr w:rsidR="00C63E28" w:rsidRPr="00C63E28" w14:paraId="01663808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02940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B6F9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D60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7C2C1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766F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6E1E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6687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3552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6BFE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C57E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63E28" w:rsidRPr="00C63E28" w14:paraId="1C47EA40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033F7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LMLmicrobial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6794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66E7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9438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103B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748C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21C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0A1D1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CC1C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-102.202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34DA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C63E28" w:rsidRPr="00C63E28" w14:paraId="4DB48DD2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24B28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LMLmicrobial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9EFF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76D3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576F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21DC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E23A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1F5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E9D6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67B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-136.245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C0C1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&lt;.0001</w:t>
            </w:r>
          </w:p>
        </w:tc>
      </w:tr>
      <w:tr w:rsidR="00C63E28" w:rsidRPr="00C63E28" w14:paraId="3D8EEC36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185BC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LMLmicrobial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44BF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35EA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32CA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4991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12D4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37A5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99BF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0772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-99.844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887D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&lt;.0001</w:t>
            </w:r>
          </w:p>
        </w:tc>
      </w:tr>
      <w:tr w:rsidR="00C63E28" w:rsidRPr="00C63E28" w14:paraId="1412A814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8AF8E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LMLmicrobial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AF8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2B3A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3CCA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E6C7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5117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BC71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1946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7CF9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-101.844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4DF2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0.999</w:t>
            </w:r>
          </w:p>
        </w:tc>
      </w:tr>
      <w:tr w:rsidR="00C63E28" w:rsidRPr="00C63E28" w14:paraId="7E34A4D1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6BBDE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LMLmicrobial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1FAC2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DA66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6045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1D45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C4AA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8A6E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F67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5075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-100.236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70D4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C63E28" w:rsidRPr="00C63E28" w14:paraId="7445BB83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3F231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LMLmicrobial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F1CD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2322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BF2E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1E92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9315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943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E4DF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0B40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-172.078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263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&lt;.0001</w:t>
            </w:r>
          </w:p>
        </w:tc>
      </w:tr>
      <w:tr w:rsidR="00C63E28" w:rsidRPr="00C63E28" w14:paraId="5CEB80E6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78A2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AB91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B0AB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7994D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0F212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360DF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83E06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0657D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2493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0D1C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63E28" w:rsidRPr="00C63E28" w14:paraId="042B1C6D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CE2B4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LMLinvertebrate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1E37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12E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F996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D3B6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C5AE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7EEC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08EE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8083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34.942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10CF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C63E28" w:rsidRPr="00C63E28" w14:paraId="2D6AA7C3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3A06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LMLinvertebrate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4A30A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F8C9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0CA5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FCEB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A0B2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B051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9A5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4FAA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33.029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0398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0.048</w:t>
            </w:r>
          </w:p>
        </w:tc>
      </w:tr>
      <w:tr w:rsidR="00C63E28" w:rsidRPr="00C63E28" w14:paraId="3FB7A05A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2A985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LMLinvertebrate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E50A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9ABF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7795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6476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D597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DDC0F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FFD4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276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38.942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813A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0.048</w:t>
            </w:r>
          </w:p>
        </w:tc>
      </w:tr>
      <w:tr w:rsidR="00C63E28" w:rsidRPr="00C63E28" w14:paraId="7A93959C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61A2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LMLinvertebrate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13B8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55BF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542B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CF3E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55F7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B8EA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C684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9037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36.942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6FBB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</w:tr>
      <w:tr w:rsidR="00C63E28" w:rsidRPr="00C63E28" w14:paraId="2D12326C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F84BA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LMLinvertebrate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7B3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A7D78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C1693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ABEC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67731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77FE5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2600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3B8B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36.942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FEE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C63E28" w:rsidRPr="00C63E28" w14:paraId="44BD5987" w14:textId="77777777" w:rsidTr="00C63E28">
        <w:trPr>
          <w:trHeight w:val="271"/>
          <w:jc w:val="center"/>
        </w:trPr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523CA" w14:textId="77777777" w:rsidR="00C63E28" w:rsidRPr="00C63E28" w:rsidRDefault="00C63E28" w:rsidP="00C6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LMLinvertebrate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DACBF4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CF4C19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7299C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406F0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Absent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BAE0AE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4A559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C26EA6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1BCC9D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33.556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859BF7" w14:textId="77777777" w:rsidR="00C63E28" w:rsidRPr="00C63E28" w:rsidRDefault="00C63E28" w:rsidP="00C6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6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0.025</w:t>
            </w:r>
          </w:p>
        </w:tc>
      </w:tr>
    </w:tbl>
    <w:p w14:paraId="7942A699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0E377791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77F1331B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415FB636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2ED253B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7593AB2B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3D89538A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10E7F39B" w14:textId="77777777" w:rsid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0E2C69F5" w14:textId="77777777" w:rsidR="00631715" w:rsidRDefault="0063171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br w:type="page"/>
      </w:r>
    </w:p>
    <w:p w14:paraId="69472C1E" w14:textId="460D7ACA" w:rsidR="00553F31" w:rsidRPr="00553F31" w:rsidRDefault="00553F31" w:rsidP="00553F31">
      <w:pPr>
        <w:spacing w:after="160" w:line="48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Table</w:t>
      </w:r>
      <w:proofErr w:type="spellEnd"/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S4.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Results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of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the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best-fitting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models (M)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to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test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the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effect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of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>the experimental shading (</w:t>
      </w:r>
      <w:r w:rsidRPr="00553F31">
        <w:rPr>
          <w:rFonts w:ascii="Times New Roman" w:eastAsia="Times New Roman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non-shaded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and artificially shaded section) </w:t>
      </w:r>
      <w:r w:rsidRPr="00553F31">
        <w:rPr>
          <w:rFonts w:ascii="Times New Roman" w:eastAsia="Times New Roman" w:hAnsi="Times New Roman" w:cs="Times New Roman"/>
          <w:kern w:val="2"/>
          <w:sz w:val="24"/>
          <w:szCs w:val="24"/>
          <w:lang w:val="en"/>
          <w14:ligatures w14:val="standardContextual"/>
        </w:rPr>
        <w:t xml:space="preserve">for each incubation time separately (28, 64 and 120 days)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on the proportion of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total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TOTAL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, microbial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MICROBIAL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and invertebrate-mediated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INVERTEBRATE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litter mass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loss (LML)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 Best-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fitting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models are in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bold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tbl>
      <w:tblPr>
        <w:tblW w:w="10773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3"/>
        <w:gridCol w:w="1987"/>
        <w:gridCol w:w="1175"/>
        <w:gridCol w:w="1348"/>
        <w:gridCol w:w="1595"/>
        <w:gridCol w:w="367"/>
        <w:gridCol w:w="354"/>
        <w:gridCol w:w="1002"/>
        <w:gridCol w:w="992"/>
      </w:tblGrid>
      <w:tr w:rsidR="00553F31" w:rsidRPr="00B1151F" w14:paraId="18EA592A" w14:textId="77777777" w:rsidTr="00B537A3">
        <w:trPr>
          <w:trHeight w:val="299"/>
        </w:trPr>
        <w:tc>
          <w:tcPr>
            <w:tcW w:w="195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7049E679" w14:textId="77777777" w:rsidR="00553F31" w:rsidRPr="00B1151F" w:rsidRDefault="00553F31" w:rsidP="00B53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1151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B9EB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Random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factor</w:t>
            </w:r>
            <w:proofErr w:type="spellEnd"/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24D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Random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factor</w:t>
            </w:r>
            <w:proofErr w:type="spellEnd"/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6814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Random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factor</w:t>
            </w:r>
            <w:proofErr w:type="spellEnd"/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A88F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Variance</w:t>
            </w:r>
            <w:proofErr w:type="spellEnd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component</w:t>
            </w:r>
            <w:proofErr w:type="spellEnd"/>
          </w:p>
        </w:tc>
        <w:tc>
          <w:tcPr>
            <w:tcW w:w="36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8A43A9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</w:t>
            </w:r>
          </w:p>
        </w:tc>
        <w:tc>
          <w:tcPr>
            <w:tcW w:w="35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F68F08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df</w:t>
            </w:r>
            <w:proofErr w:type="spellEnd"/>
          </w:p>
        </w:tc>
        <w:tc>
          <w:tcPr>
            <w:tcW w:w="100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7DF2E1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AIC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7F764F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p-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value</w:t>
            </w:r>
            <w:proofErr w:type="spellEnd"/>
          </w:p>
        </w:tc>
      </w:tr>
      <w:tr w:rsidR="00553F31" w:rsidRPr="00B1151F" w14:paraId="676C28CB" w14:textId="77777777" w:rsidTr="00B537A3">
        <w:trPr>
          <w:trHeight w:val="311"/>
        </w:trPr>
        <w:tc>
          <w:tcPr>
            <w:tcW w:w="195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6B6185" w14:textId="77777777" w:rsidR="00553F31" w:rsidRPr="00B1151F" w:rsidRDefault="00553F31" w:rsidP="00B53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F890D2C" w14:textId="388EE3A3" w:rsidR="00553F31" w:rsidRPr="00631715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streams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/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</w:t>
            </w:r>
            <w:r w:rsidR="00735836" w:rsidRPr="00631715">
              <w:rPr>
                <w:rFonts w:ascii="Times New Roman" w:eastAsia="Times New Roman" w:hAnsi="Times New Roman" w:cs="Times New Roman"/>
                <w:color w:val="000000"/>
                <w:lang w:val="en" w:eastAsia="pt-BR"/>
              </w:rPr>
              <w:t>reaches</w:t>
            </w: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CB3385" w14:textId="015A1331" w:rsidR="00553F31" w:rsidRPr="00631715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</w:t>
            </w:r>
            <w:r w:rsidR="00735836"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842353" w14:textId="2EFFF170" w:rsidR="00553F31" w:rsidRPr="00631715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</w:t>
            </w:r>
            <w:r w:rsidR="00735836" w:rsidRPr="00631715">
              <w:rPr>
                <w:rFonts w:ascii="Times New Roman" w:eastAsia="Times New Roman" w:hAnsi="Times New Roman" w:cs="Times New Roman"/>
                <w:color w:val="000000"/>
                <w:lang w:val="en" w:eastAsia="pt-BR"/>
              </w:rPr>
              <w:t>reaches</w:t>
            </w: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4BEEDB" w14:textId="77777777" w:rsidR="00553F31" w:rsidRPr="00631715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varIdent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36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17413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5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2EC0C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00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A5DF7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7BB8C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</w:tr>
      <w:tr w:rsidR="00553F31" w:rsidRPr="00B1151F" w14:paraId="6A81F245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5DBAC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120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92CD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A791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455A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6A98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2935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F8C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4C9C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E925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706360EC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834E9" w14:textId="6244AFF1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27B1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87D1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3B87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98B2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BEE5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29E8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75EC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-21.939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AEC2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5B49C079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A3120" w14:textId="336739AF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B67F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0A30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A5E9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C939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BB1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0242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8207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-19.204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1904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0.5313</w:t>
            </w:r>
          </w:p>
        </w:tc>
      </w:tr>
      <w:tr w:rsidR="00553F31" w:rsidRPr="00B1151F" w14:paraId="1306FD58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9CE61" w14:textId="5C83B31A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32B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930E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6F8F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937A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7DB8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E95A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0E57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-20.623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EE07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0.4461</w:t>
            </w:r>
          </w:p>
        </w:tc>
      </w:tr>
      <w:tr w:rsidR="00553F31" w:rsidRPr="00B1151F" w14:paraId="2CF32EC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DBF5" w14:textId="57D0B34B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0085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BDBC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A23C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C3B2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0C2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DFF5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9F3D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-22.765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C584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</w:tr>
      <w:tr w:rsidR="00553F31" w:rsidRPr="00B1151F" w14:paraId="4C1023F8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553F2" w14:textId="1D7F9E29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2165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21D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BFB1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C6DD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55D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9C1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8BBB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-22.048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58A1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0.1938</w:t>
            </w:r>
          </w:p>
        </w:tc>
      </w:tr>
      <w:tr w:rsidR="00553F31" w:rsidRPr="00B1151F" w14:paraId="5CDA6C3E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0CC18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64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276E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77E7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C58B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3BC5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C61D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25CF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4F36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A8C6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1C927FB6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77245" w14:textId="04AADCD6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7A28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3BAC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0A5E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876D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2EDB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7663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A38A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-21.446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C609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55E72F9A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A3086" w14:textId="123AC23E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4627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33F2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9E08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96F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992D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3132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393B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-17.957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C2A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0.7745</w:t>
            </w:r>
          </w:p>
        </w:tc>
      </w:tr>
      <w:tr w:rsidR="00553F31" w:rsidRPr="00B1151F" w14:paraId="69AB7D7E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A0F19" w14:textId="271452EA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1F7F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390C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71E4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0814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C363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C96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2493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-19.957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F4E4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</w:tr>
      <w:tr w:rsidR="00553F31" w:rsidRPr="00B1151F" w14:paraId="631F87D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A3A7D" w14:textId="708E7707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2C6F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FD5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2D59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9D98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BD72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ADB3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8050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-19.446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68F2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062B4C4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A27EE" w14:textId="5783AD04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AA87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E5A6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F654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D4DA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8D8F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902C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D68B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-23.950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6D9B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0.0108</w:t>
            </w:r>
          </w:p>
        </w:tc>
      </w:tr>
      <w:tr w:rsidR="00553F31" w:rsidRPr="00B1151F" w14:paraId="23EA5E7B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8F603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28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2A4D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B689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8F69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921D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3781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3CFE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C4CF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EE2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58BE1D6D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76860" w14:textId="729DD793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C26F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F570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B63A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B57B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0AA9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E76D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30C1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-50.859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2FE3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76374D93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BBBF6" w14:textId="14CA9183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68C4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07DA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20F5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7C7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E3D4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2527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9DF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-46.877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6736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0.991</w:t>
            </w:r>
          </w:p>
        </w:tc>
      </w:tr>
      <w:tr w:rsidR="00553F31" w:rsidRPr="00B1151F" w14:paraId="5EA3319F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801F4" w14:textId="53092663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FC9B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AC77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3642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9F2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4C40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236F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481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-48.877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19A8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0.999</w:t>
            </w:r>
          </w:p>
        </w:tc>
      </w:tr>
      <w:tr w:rsidR="00553F31" w:rsidRPr="00B1151F" w14:paraId="2283D705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7A27" w14:textId="603CD94E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1F86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3067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B0F6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A503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3FC2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CA05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0B48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-48.859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6C7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6CC5A38F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CABF7" w14:textId="7BD6A31C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DF1B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E717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3AB5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1CD0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4436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A1AB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07C1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-52.729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6018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0.0154</w:t>
            </w:r>
          </w:p>
        </w:tc>
      </w:tr>
      <w:tr w:rsidR="00553F31" w:rsidRPr="00B1151F" w14:paraId="75655C7A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08707" w14:textId="77777777" w:rsidR="00553F31" w:rsidRPr="00B1151F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90EE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D9B6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F45A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13C2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DFF2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3857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311F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45F3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4ED4A3BE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9A78F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120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E00E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468B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312E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9AFA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4F4F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347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DAE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AE0F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2972581D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A8537" w14:textId="2C892307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57CF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84F2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2285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29E3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AE6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8854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CCE4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-23.798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348F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41151FDF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B0F1A" w14:textId="534844D7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F25A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220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E05A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C4CC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8E0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D34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AD12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-24.952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6FC9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0.076</w:t>
            </w:r>
          </w:p>
        </w:tc>
      </w:tr>
      <w:tr w:rsidR="00553F31" w:rsidRPr="00B1151F" w14:paraId="2EB2D20F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80E1" w14:textId="27C50708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133E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0B13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B100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1B05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7838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D9E2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9C67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-25.242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A95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0.191</w:t>
            </w:r>
          </w:p>
        </w:tc>
      </w:tr>
      <w:tr w:rsidR="00553F31" w:rsidRPr="00B1151F" w14:paraId="6D3385BC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15B80" w14:textId="6CA19ACD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FED0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41F5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66F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1A5B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00A5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8AA4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9525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-22.599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99B3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7AF240ED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E5C74" w14:textId="7285B34A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C25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5EC6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B395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34CC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4E1B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3A2D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9D91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-24.491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ACEF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0.0526</w:t>
            </w:r>
          </w:p>
        </w:tc>
      </w:tr>
      <w:tr w:rsidR="00553F31" w:rsidRPr="00B1151F" w14:paraId="2D77AEC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1BF95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64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F77C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3773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17C5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B8C6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5A52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CC3C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036A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CB2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41D8AB9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7C0E8" w14:textId="2F365389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0773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A919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0E79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13E2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973B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8493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E46E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-52.666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3106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71334C1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A87FC" w14:textId="048A3AFF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F8BC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1A10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BD75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2301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B3D9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5B66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32EE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-56.603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81E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0.019</w:t>
            </w:r>
          </w:p>
        </w:tc>
      </w:tr>
      <w:tr w:rsidR="00553F31" w:rsidRPr="00B1151F" w14:paraId="761CBB3B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F726" w14:textId="6BEB35A1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B580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CDB9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1CC0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33D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88C0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02A2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D021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-58.441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5042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0.688</w:t>
            </w:r>
          </w:p>
        </w:tc>
      </w:tr>
      <w:tr w:rsidR="00553F31" w:rsidRPr="00B1151F" w14:paraId="2B651F04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7C4B0" w14:textId="67B8AF0B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1705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EF89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2B96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7F7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9799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A071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F05E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-50.666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13A4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06FB416C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3ADE6" w14:textId="723CF95E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3B6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AB90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84C5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6159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786F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2942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A090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-55.062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787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0.015</w:t>
            </w:r>
          </w:p>
        </w:tc>
      </w:tr>
      <w:tr w:rsidR="00553F31" w:rsidRPr="00B1151F" w14:paraId="54E81AB2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992D0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28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239D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0AAF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BADB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4BD4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DCDD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E9FC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453A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94C7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6B860147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FCD9" w14:textId="721B5935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4F70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5E4D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809E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FE26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DE90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0A5C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58C9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-77.487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FD5B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</w:tr>
      <w:tr w:rsidR="00553F31" w:rsidRPr="00B1151F" w14:paraId="772CEB3C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BE50D" w14:textId="39410FC5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ED8B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0E9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970B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68BA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857B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9DD5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D7F7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-74.334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FD3C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0.6547</w:t>
            </w:r>
          </w:p>
        </w:tc>
      </w:tr>
      <w:tr w:rsidR="00553F31" w:rsidRPr="00B1151F" w14:paraId="5762C487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94A7F" w14:textId="716C49D2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9A9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766E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AA8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46F8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8801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7B72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AD64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-75.908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F34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0.5140</w:t>
            </w:r>
          </w:p>
        </w:tc>
      </w:tr>
      <w:tr w:rsidR="00553F31" w:rsidRPr="00B1151F" w14:paraId="5090942F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A46A3" w14:textId="08FF1399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49BA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4379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5E8E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5F86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88B7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B6FE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1E88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-75.507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298E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5C8DC9E2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1B234" w14:textId="50728AC4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E5AA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8390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1315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DAD7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5960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9BA4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B011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-74.961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4BE8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0.2278</w:t>
            </w:r>
          </w:p>
        </w:tc>
      </w:tr>
      <w:tr w:rsidR="00553F31" w:rsidRPr="00B1151F" w14:paraId="790003C1" w14:textId="77777777" w:rsidTr="00B537A3">
        <w:trPr>
          <w:trHeight w:val="277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CD93" w14:textId="77777777" w:rsidR="00553F31" w:rsidRPr="00B1151F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969F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730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10A9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0397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978A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754A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290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D479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45F92D58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D0125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120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1AFF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9B56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0523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F954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E713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8CE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C0A5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509E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6368D611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D67AF" w14:textId="5280F1A8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F487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D74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F55D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69F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6BF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DD6B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57A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425B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107BE3FA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94788" w14:textId="64DBC5E1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01D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4D83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68FC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716D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51E5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A95D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38B4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3471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</w:tr>
      <w:tr w:rsidR="00553F31" w:rsidRPr="00B1151F" w14:paraId="1FED59DE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5A963" w14:textId="55410382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0245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DF9E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857B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A418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0B26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91BD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EF68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5766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</w:tr>
      <w:tr w:rsidR="00553F31" w:rsidRPr="00B1151F" w14:paraId="720556EE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D4F72" w14:textId="6FCB2D0B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B24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8DB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1536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8AFA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7821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79AD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BA05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F89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721EE4B9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D5A1" w14:textId="7212A401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4745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08BF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76D4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947F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A78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7C8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E70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14.92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339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0.043</w:t>
            </w:r>
          </w:p>
        </w:tc>
      </w:tr>
      <w:tr w:rsidR="00553F31" w:rsidRPr="00B1151F" w14:paraId="5FFD6B74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9937B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64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B9C5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99A7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7671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A254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626A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4F40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1E4C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3011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09B1B4C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01F67" w14:textId="0FA65CA2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1793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4728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9567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6F56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0AED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0E3E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B37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19.642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7A5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</w:tr>
      <w:tr w:rsidR="00553F31" w:rsidRPr="00B1151F" w14:paraId="68BD5C2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FEC5E" w14:textId="365EFCF8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B719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29F5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7322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BFDC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4703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210D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370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23.642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185F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</w:tr>
      <w:tr w:rsidR="00553F31" w:rsidRPr="00B1151F" w14:paraId="75A6188B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1A15" w14:textId="3DACD2A7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9650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5AFB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3923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314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5926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EBEB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6E34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21.642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9ACC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</w:tr>
      <w:tr w:rsidR="00553F31" w:rsidRPr="00B1151F" w14:paraId="1ED30087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88CED" w14:textId="46B5A7BB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3207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129D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EA51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180E2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A4A2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B6AF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A94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21.642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4905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1BA09E4C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7EC20" w14:textId="41CF7935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A3A2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4C7C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1C5B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AA07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B152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65E4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2BD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20.031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246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0.057</w:t>
            </w:r>
          </w:p>
        </w:tc>
      </w:tr>
      <w:tr w:rsidR="00553F31" w:rsidRPr="00B1151F" w14:paraId="2C48A72A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58E64" w14:textId="77777777" w:rsidR="00553F31" w:rsidRPr="00B1151F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 xml:space="preserve">28 </w:t>
            </w: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  <w:t>days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488C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pt-BR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08DF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31BB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C07C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399F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65A7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8865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71AB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B1151F" w14:paraId="11CEF36F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1B113" w14:textId="672CCF26" w:rsidR="00553F31" w:rsidRPr="00ED09FD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164B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B26C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B202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CF75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C4F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5CA9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BA2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5.071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56C0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</w:tr>
      <w:tr w:rsidR="00553F31" w:rsidRPr="00B1151F" w14:paraId="069E722C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DB274" w14:textId="28769952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3F0C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88D3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EFE3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AEEB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32C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BD4E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383F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8.923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BC4E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0.928</w:t>
            </w:r>
          </w:p>
        </w:tc>
      </w:tr>
      <w:tr w:rsidR="00553F31" w:rsidRPr="00B1151F" w14:paraId="2A0ECE94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EACB3" w14:textId="287216D6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F0A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4BF5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C4F2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67FF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E71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B3896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C24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6.997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44A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0.786</w:t>
            </w:r>
          </w:p>
        </w:tc>
      </w:tr>
      <w:tr w:rsidR="00553F31" w:rsidRPr="00B1151F" w14:paraId="297E77CF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7CCAC" w14:textId="085EEAE1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3B235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87F4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7D9CD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75D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4E0A4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AF97A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18793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6.451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EC78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B1151F" w14:paraId="24F81330" w14:textId="77777777" w:rsidTr="00B537A3">
        <w:trPr>
          <w:trHeight w:val="299"/>
        </w:trPr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C70D39" w14:textId="17F9813A" w:rsidR="00553F31" w:rsidRPr="00B1151F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53396C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EA580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FDAFE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7124A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980777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63302F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C2749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6.555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BBD571" w14:textId="77777777" w:rsidR="00553F31" w:rsidRPr="00B1151F" w:rsidRDefault="00553F31" w:rsidP="00553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B1151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0.169</w:t>
            </w:r>
          </w:p>
        </w:tc>
      </w:tr>
    </w:tbl>
    <w:p w14:paraId="28C852D5" w14:textId="77777777" w:rsidR="00553F31" w:rsidRP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3240DE69" w14:textId="77777777" w:rsidR="00553F31" w:rsidRPr="00553F31" w:rsidRDefault="00553F31" w:rsidP="00553F31">
      <w:pPr>
        <w:spacing w:after="160" w:line="278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43EA7AAE" w14:textId="77777777" w:rsidR="00553F31" w:rsidRPr="000055AC" w:rsidRDefault="00553F31" w:rsidP="00553F31">
      <w:pPr>
        <w:spacing w:line="480" w:lineRule="auto"/>
        <w:jc w:val="both"/>
        <w:rPr>
          <w:rFonts w:ascii="Times New Roman" w:eastAsiaTheme="majorEastAsia" w:hAnsi="Times New Roman" w:cs="Times New Roman"/>
          <w:sz w:val="24"/>
          <w:szCs w:val="24"/>
          <w:lang w:val="en"/>
        </w:rPr>
      </w:pPr>
    </w:p>
    <w:p w14:paraId="1352AEF5" w14:textId="77777777" w:rsidR="000055AC" w:rsidRPr="00EF718D" w:rsidRDefault="000055AC" w:rsidP="000055AC">
      <w:pPr>
        <w:spacing w:line="480" w:lineRule="auto"/>
        <w:rPr>
          <w:bCs/>
          <w:iCs/>
          <w:sz w:val="24"/>
          <w:szCs w:val="24"/>
          <w:lang w:val="en-US"/>
        </w:rPr>
      </w:pPr>
    </w:p>
    <w:p w14:paraId="660EB9F4" w14:textId="77777777" w:rsidR="00107E11" w:rsidRDefault="00107E11" w:rsidP="00107E11">
      <w:pPr>
        <w:tabs>
          <w:tab w:val="left" w:pos="206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00B462" w14:textId="77777777" w:rsidR="003F2996" w:rsidRDefault="003F2996"/>
    <w:p w14:paraId="57F7CF89" w14:textId="77777777" w:rsidR="00553F31" w:rsidRDefault="00553F31"/>
    <w:p w14:paraId="62BB4313" w14:textId="77777777" w:rsidR="00553F31" w:rsidRDefault="00553F31"/>
    <w:p w14:paraId="06ADB0DD" w14:textId="77777777" w:rsidR="00553F31" w:rsidRDefault="00553F31"/>
    <w:p w14:paraId="10E20A7D" w14:textId="77777777" w:rsidR="00553F31" w:rsidRDefault="00553F31"/>
    <w:p w14:paraId="3B6D27BF" w14:textId="77777777" w:rsidR="00553F31" w:rsidRDefault="00553F31"/>
    <w:p w14:paraId="1429683D" w14:textId="77777777" w:rsidR="00631715" w:rsidRDefault="00631715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br w:type="page"/>
      </w:r>
    </w:p>
    <w:p w14:paraId="0640B653" w14:textId="58E995EC" w:rsidR="00553F31" w:rsidRDefault="00553F31" w:rsidP="00553F31">
      <w:pPr>
        <w:spacing w:after="160" w:line="48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Table</w:t>
      </w:r>
      <w:proofErr w:type="spellEnd"/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S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5</w:t>
      </w:r>
      <w:r w:rsidRPr="00553F3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.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Results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of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the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best-fitting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models (M)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to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test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the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effect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of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the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periphytic algae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 quantity (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chlorophyll </w:t>
      </w:r>
      <w:r w:rsidRPr="00553F31">
        <w:rPr>
          <w:rFonts w:ascii="Times New Roman" w:eastAsia="Aptos" w:hAnsi="Times New Roman" w:cs="Times New Roman"/>
          <w:iCs/>
          <w:kern w:val="2"/>
          <w:sz w:val="24"/>
          <w:szCs w:val="24"/>
          <w:lang w:val="en-US"/>
          <w14:ligatures w14:val="standardContextual"/>
        </w:rPr>
        <w:t>a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)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>and quality (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total fatty acid content) on the proportion of total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TOTAL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, microbial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MICROBIAL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and invertebrate-mediated (</w:t>
      </w:r>
      <w:proofErr w:type="gramStart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LML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vertAlign w:val="subscript"/>
          <w:lang w:val="en-US"/>
          <w14:ligatures w14:val="standardContextual"/>
        </w:rPr>
        <w:t xml:space="preserve">INVERTEBRATE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  <w:proofErr w:type="gram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553F31">
        <w:rPr>
          <w:rFonts w:ascii="Times New Roman" w:eastAsia="Aptos" w:hAnsi="Times New Roman" w:cs="Times New Roman"/>
          <w:color w:val="000000"/>
          <w:kern w:val="2"/>
          <w:sz w:val="24"/>
          <w:szCs w:val="24"/>
          <w:lang w:val="en-US"/>
          <w14:ligatures w14:val="standardContextual"/>
        </w:rPr>
        <w:t xml:space="preserve">litter mass 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loss (LML) for the incubation time of 64 days, when </w:t>
      </w:r>
      <w:proofErr w:type="spellStart"/>
      <w:r w:rsidRPr="00553F31">
        <w:rPr>
          <w:rFonts w:ascii="Times New Roman" w:eastAsia="Aptos" w:hAnsi="Times New Roman" w:cs="Times New Roman"/>
          <w:color w:val="1D2228"/>
          <w:kern w:val="2"/>
          <w:sz w:val="24"/>
          <w:szCs w:val="24"/>
          <w:lang w:eastAsia="pt-BR"/>
          <w14:ligatures w14:val="standardContextual"/>
        </w:rPr>
        <w:t>periphyton</w:t>
      </w:r>
      <w:proofErr w:type="spellEnd"/>
      <w:r w:rsidRPr="00553F31">
        <w:rPr>
          <w:rFonts w:ascii="Times New Roman" w:eastAsia="Aptos" w:hAnsi="Times New Roman" w:cs="Times New Roman"/>
          <w:color w:val="1D2228"/>
          <w:kern w:val="2"/>
          <w:sz w:val="24"/>
          <w:szCs w:val="24"/>
          <w:lang w:eastAsia="pt-BR"/>
          <w14:ligatures w14:val="standardContextual"/>
        </w:rPr>
        <w:t xml:space="preserve"> tiles </w:t>
      </w:r>
      <w:proofErr w:type="spellStart"/>
      <w:r w:rsidRPr="00553F31">
        <w:rPr>
          <w:rFonts w:ascii="Times New Roman" w:eastAsia="Aptos" w:hAnsi="Times New Roman" w:cs="Times New Roman"/>
          <w:color w:val="1D2228"/>
          <w:kern w:val="2"/>
          <w:sz w:val="24"/>
          <w:szCs w:val="24"/>
          <w:lang w:eastAsia="pt-BR"/>
          <w14:ligatures w14:val="standardContextual"/>
        </w:rPr>
        <w:t>were</w:t>
      </w:r>
      <w:proofErr w:type="spellEnd"/>
      <w:r w:rsidRPr="00553F31">
        <w:rPr>
          <w:rFonts w:ascii="Times New Roman" w:eastAsia="Aptos" w:hAnsi="Times New Roman" w:cs="Times New Roman"/>
          <w:color w:val="1D2228"/>
          <w:kern w:val="2"/>
          <w:sz w:val="24"/>
          <w:szCs w:val="24"/>
          <w:lang w:eastAsia="pt-BR"/>
          <w14:ligatures w14:val="standardContextual"/>
        </w:rPr>
        <w:t xml:space="preserve"> </w:t>
      </w:r>
      <w:proofErr w:type="spellStart"/>
      <w:r w:rsidRPr="00553F31">
        <w:rPr>
          <w:rFonts w:ascii="Times New Roman" w:eastAsia="Aptos" w:hAnsi="Times New Roman" w:cs="Times New Roman"/>
          <w:color w:val="1D2228"/>
          <w:kern w:val="2"/>
          <w:sz w:val="24"/>
          <w:szCs w:val="24"/>
          <w:lang w:eastAsia="pt-BR"/>
          <w14:ligatures w14:val="standardContextual"/>
        </w:rPr>
        <w:t>collected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  <w:t>.</w:t>
      </w:r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Best-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fitting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models are in </w:t>
      </w:r>
      <w:proofErr w:type="spellStart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bold</w:t>
      </w:r>
      <w:proofErr w:type="spellEnd"/>
      <w:r w:rsidRPr="00553F31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tbl>
      <w:tblPr>
        <w:tblW w:w="11500" w:type="dxa"/>
        <w:tblInd w:w="-1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9"/>
        <w:gridCol w:w="1733"/>
        <w:gridCol w:w="1742"/>
        <w:gridCol w:w="1507"/>
        <w:gridCol w:w="1233"/>
        <w:gridCol w:w="684"/>
        <w:gridCol w:w="685"/>
        <w:gridCol w:w="991"/>
        <w:gridCol w:w="1192"/>
      </w:tblGrid>
      <w:tr w:rsidR="00553F31" w:rsidRPr="00FD2ED1" w14:paraId="60271C8D" w14:textId="77777777" w:rsidTr="00B537A3">
        <w:trPr>
          <w:trHeight w:val="271"/>
        </w:trPr>
        <w:tc>
          <w:tcPr>
            <w:tcW w:w="173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2B87177A" w14:textId="77777777" w:rsidR="00553F31" w:rsidRPr="00FD2ED1" w:rsidRDefault="00553F31" w:rsidP="00B53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73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C66C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Random </w:t>
            </w:r>
            <w:proofErr w:type="spellStart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factor</w:t>
            </w:r>
            <w:proofErr w:type="spellEnd"/>
          </w:p>
        </w:tc>
        <w:tc>
          <w:tcPr>
            <w:tcW w:w="174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EE63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Random </w:t>
            </w:r>
            <w:proofErr w:type="spellStart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factor</w:t>
            </w:r>
            <w:proofErr w:type="spellEnd"/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369D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Random </w:t>
            </w:r>
            <w:proofErr w:type="spellStart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factor</w:t>
            </w:r>
            <w:proofErr w:type="spellEnd"/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FE8A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Variance</w:t>
            </w:r>
            <w:proofErr w:type="spellEnd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component</w:t>
            </w:r>
            <w:proofErr w:type="spellEnd"/>
          </w:p>
        </w:tc>
        <w:tc>
          <w:tcPr>
            <w:tcW w:w="6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07CDAE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</w:t>
            </w:r>
          </w:p>
        </w:tc>
        <w:tc>
          <w:tcPr>
            <w:tcW w:w="6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0E5DAE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df</w:t>
            </w:r>
            <w:proofErr w:type="spellEnd"/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D0ACE3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AIC</w:t>
            </w:r>
          </w:p>
        </w:tc>
        <w:tc>
          <w:tcPr>
            <w:tcW w:w="11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296041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p-</w:t>
            </w:r>
            <w:proofErr w:type="spellStart"/>
            <w:r w:rsidRPr="00FD2E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value</w:t>
            </w:r>
            <w:proofErr w:type="spellEnd"/>
          </w:p>
        </w:tc>
      </w:tr>
      <w:tr w:rsidR="00553F31" w:rsidRPr="00FD2ED1" w14:paraId="76014014" w14:textId="77777777" w:rsidTr="00B537A3">
        <w:trPr>
          <w:trHeight w:val="282"/>
        </w:trPr>
        <w:tc>
          <w:tcPr>
            <w:tcW w:w="173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7F2A48" w14:textId="77777777" w:rsidR="00553F31" w:rsidRPr="00FD2ED1" w:rsidRDefault="00553F31" w:rsidP="00B53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485FCEC" w14:textId="2645F08A" w:rsidR="00553F31" w:rsidRPr="00631715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streams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/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</w:t>
            </w:r>
            <w:r w:rsidR="00735836" w:rsidRPr="00631715">
              <w:rPr>
                <w:rFonts w:ascii="Times New Roman" w:eastAsia="Times New Roman" w:hAnsi="Times New Roman" w:cs="Times New Roman"/>
                <w:color w:val="000000"/>
                <w:lang w:val="en" w:eastAsia="pt-BR"/>
              </w:rPr>
              <w:t>reaches</w:t>
            </w: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44D1BC" w14:textId="3C5F521E" w:rsidR="00553F31" w:rsidRPr="00631715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</w:t>
            </w:r>
            <w:r w:rsidR="00735836"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2EF7A1" w14:textId="7823DB9D" w:rsidR="00553F31" w:rsidRPr="00631715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stream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</w:t>
            </w:r>
            <w:r w:rsidR="00735836" w:rsidRPr="00631715">
              <w:rPr>
                <w:rFonts w:ascii="Times New Roman" w:eastAsia="Times New Roman" w:hAnsi="Times New Roman" w:cs="Times New Roman"/>
                <w:color w:val="000000"/>
                <w:lang w:val="en" w:eastAsia="pt-BR"/>
              </w:rPr>
              <w:t>reaches</w:t>
            </w: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DECFA1" w14:textId="77777777" w:rsidR="00553F31" w:rsidRPr="00631715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(</w:t>
            </w:r>
            <w:proofErr w:type="spellStart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varIdent</w:t>
            </w:r>
            <w:proofErr w:type="spellEnd"/>
            <w:r w:rsidRPr="0063171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)</w:t>
            </w:r>
          </w:p>
        </w:tc>
        <w:tc>
          <w:tcPr>
            <w:tcW w:w="6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D01BCC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6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C71F7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99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0E5D6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1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226EC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</w:tr>
      <w:tr w:rsidR="00553F31" w:rsidRPr="00FD2ED1" w14:paraId="6A86C552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4336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4E53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B217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E9C1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695A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871E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667E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29F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EC34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FD2ED1" w14:paraId="6BECB0AB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CDA04" w14:textId="70C638DE" w:rsidR="00553F31" w:rsidRPr="00FD2ED1" w:rsidRDefault="00460FB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4B5A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A3B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DDFE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45A4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7D45E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B090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6BE3D" w14:textId="77777777" w:rsidR="00553F31" w:rsidRPr="00F2794D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279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-28.039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D22C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FD2ED1" w14:paraId="3BF37F83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271AD" w14:textId="0198A532" w:rsidR="00553F31" w:rsidRPr="00FD2ED1" w:rsidRDefault="00460FB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FE6D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8B79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7760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75BB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609F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8558E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7129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-24.135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FF98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0.953</w:t>
            </w:r>
          </w:p>
        </w:tc>
      </w:tr>
      <w:tr w:rsidR="00553F31" w:rsidRPr="00FD2ED1" w14:paraId="20F45DC6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A088" w14:textId="7BA2DF52" w:rsidR="00553F31" w:rsidRPr="00FD2ED1" w:rsidRDefault="00460FB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300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4BC2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096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A76D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DBA3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DE55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084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-26.040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159F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0.757</w:t>
            </w:r>
          </w:p>
        </w:tc>
      </w:tr>
      <w:tr w:rsidR="00553F31" w:rsidRPr="00FD2ED1" w14:paraId="72494F8D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E4BFF" w14:textId="665222E1" w:rsidR="00553F31" w:rsidRPr="00FD2ED1" w:rsidRDefault="00460FB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6520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5889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615F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BFF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C1C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B4D8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2A8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-26.040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D775F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FD2ED1" w14:paraId="12521926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DBE7A" w14:textId="3E0A68D7" w:rsidR="00553F31" w:rsidRPr="00FD2ED1" w:rsidRDefault="00460FB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TOTAL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F15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65D3C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9D9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0843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C0E6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1BE5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FF48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-24.334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4F90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0.588</w:t>
            </w:r>
          </w:p>
        </w:tc>
      </w:tr>
      <w:tr w:rsidR="00553F31" w:rsidRPr="00FD2ED1" w14:paraId="3962694A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B8298" w14:textId="77777777" w:rsidR="00553F31" w:rsidRPr="00FD2ED1" w:rsidRDefault="00553F31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DFF7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EA15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0856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9E75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C5C7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4A1C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FAAC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AF5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FD2ED1" w14:paraId="03CCEA81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E01F2" w14:textId="62A0B299" w:rsidR="00553F31" w:rsidRPr="00FD2ED1" w:rsidRDefault="00460FB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D4E0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6FCFE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47AAF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3605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2EDF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04E8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1B8E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-53.432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E8B2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FD2ED1" w14:paraId="20C31FE1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D0518" w14:textId="11610293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9465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BF1D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9791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7DCE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2201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62FE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996E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-54.338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D74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0.086</w:t>
            </w:r>
          </w:p>
        </w:tc>
      </w:tr>
      <w:tr w:rsidR="00553F31" w:rsidRPr="00FD2ED1" w14:paraId="73506C94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C716" w14:textId="5F57958E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49AB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44E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5DB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8CCE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9075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B7D8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AA318" w14:textId="77777777" w:rsidR="00553F31" w:rsidRPr="00F2794D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279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-54.821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F926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0.218</w:t>
            </w:r>
          </w:p>
        </w:tc>
      </w:tr>
      <w:tr w:rsidR="00553F31" w:rsidRPr="00FD2ED1" w14:paraId="11AE07A6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270EF" w14:textId="3B868F39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374B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2507F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102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4415F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CCE1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B873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7B8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-51.796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4E4E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FD2ED1" w14:paraId="752CF9CA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838B4" w14:textId="609CEE33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MICROBIAL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4439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7E1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E7BA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AFDA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1C1C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43F3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A234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51.238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562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0.179</w:t>
            </w:r>
          </w:p>
        </w:tc>
      </w:tr>
      <w:tr w:rsidR="00553F31" w:rsidRPr="00FD2ED1" w14:paraId="49670759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7B75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243B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D015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997CF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1D04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09CE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FDA4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4BA0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11388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53F31" w:rsidRPr="00FD2ED1" w14:paraId="42D8528C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1AAFD" w14:textId="690F8C75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9749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AA60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097A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719E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A18F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EE2E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D349F" w14:textId="77777777" w:rsidR="00553F31" w:rsidRPr="00F2794D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F279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14.735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8B6C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FD2ED1" w14:paraId="488D3FE7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9A6D" w14:textId="65FDE815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8321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5BAB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9316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959B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2BF42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064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E3161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18.735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30A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</w:tr>
      <w:tr w:rsidR="00553F31" w:rsidRPr="00FD2ED1" w14:paraId="58701297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95FB3" w14:textId="74E3A4CA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94D9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355F9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63EC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2FB9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A722C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AE32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9B2A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16.735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775D4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</w:tr>
      <w:tr w:rsidR="00553F31" w:rsidRPr="00FD2ED1" w14:paraId="6D64B292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61D1F" w14:textId="1A4211B9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082D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E7EFC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A852E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4045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6394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0CFFB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B2F0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16.735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88A77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53F31" w:rsidRPr="00FD2ED1" w14:paraId="33DB8585" w14:textId="77777777" w:rsidTr="00B537A3">
        <w:trPr>
          <w:trHeight w:val="271"/>
        </w:trPr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385D9" w14:textId="0DE5ADC1" w:rsidR="00553F31" w:rsidRPr="00FD2ED1" w:rsidRDefault="00ED09FD" w:rsidP="00B5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LML</w:t>
            </w:r>
            <w:r w:rsidRPr="00553F31"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bscript"/>
                <w:lang w:val="en-US"/>
                <w14:ligatures w14:val="standardContextual"/>
              </w:rPr>
              <w:t>INVERTEBRATE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2A495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00BE4C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913F1A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Absent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2EABF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Present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876B83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4391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7ED92E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16.816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5EB1E6" w14:textId="77777777" w:rsidR="00553F31" w:rsidRPr="00FD2ED1" w:rsidRDefault="00553F31" w:rsidP="00B5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D2ED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0.166</w:t>
            </w:r>
          </w:p>
        </w:tc>
      </w:tr>
    </w:tbl>
    <w:p w14:paraId="464B31BA" w14:textId="77777777" w:rsidR="00553F31" w:rsidRPr="00553F31" w:rsidRDefault="00553F31" w:rsidP="00553F31">
      <w:pPr>
        <w:spacing w:after="160" w:line="48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772287AE" w14:textId="77777777" w:rsidR="00553F31" w:rsidRDefault="00553F31"/>
    <w:p w14:paraId="2FE9ADE7" w14:textId="77777777" w:rsidR="00E46B71" w:rsidRDefault="00E46B71"/>
    <w:p w14:paraId="3980FF79" w14:textId="77777777" w:rsidR="00E46B71" w:rsidRDefault="00E46B71"/>
    <w:p w14:paraId="32146B77" w14:textId="77777777" w:rsidR="00E46B71" w:rsidRDefault="00E46B71"/>
    <w:p w14:paraId="39ACA2F3" w14:textId="77777777" w:rsidR="00E46B71" w:rsidRDefault="00E46B71"/>
    <w:p w14:paraId="65346214" w14:textId="77777777" w:rsidR="00E46B71" w:rsidRDefault="00E46B71"/>
    <w:p w14:paraId="0DAB6025" w14:textId="77777777" w:rsidR="00E46B71" w:rsidRDefault="00E46B71"/>
    <w:p w14:paraId="5639DE42" w14:textId="77777777" w:rsidR="00E46B71" w:rsidRDefault="00E46B71"/>
    <w:sectPr w:rsidR="00E46B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078"/>
    <w:rsid w:val="000055AC"/>
    <w:rsid w:val="000541C7"/>
    <w:rsid w:val="00067DBA"/>
    <w:rsid w:val="000D5600"/>
    <w:rsid w:val="00107E11"/>
    <w:rsid w:val="00185200"/>
    <w:rsid w:val="001B400B"/>
    <w:rsid w:val="002131AE"/>
    <w:rsid w:val="002526E0"/>
    <w:rsid w:val="002720F8"/>
    <w:rsid w:val="003B241E"/>
    <w:rsid w:val="003F2996"/>
    <w:rsid w:val="00446159"/>
    <w:rsid w:val="00460FBD"/>
    <w:rsid w:val="004A3844"/>
    <w:rsid w:val="00520A4C"/>
    <w:rsid w:val="00553F31"/>
    <w:rsid w:val="00575078"/>
    <w:rsid w:val="005B6FD9"/>
    <w:rsid w:val="005C5A40"/>
    <w:rsid w:val="005E4613"/>
    <w:rsid w:val="00631715"/>
    <w:rsid w:val="0065709D"/>
    <w:rsid w:val="006E7D9B"/>
    <w:rsid w:val="00733B7B"/>
    <w:rsid w:val="00735836"/>
    <w:rsid w:val="007E5C7D"/>
    <w:rsid w:val="008031D7"/>
    <w:rsid w:val="00830A97"/>
    <w:rsid w:val="00884969"/>
    <w:rsid w:val="009014F8"/>
    <w:rsid w:val="00983C1A"/>
    <w:rsid w:val="009A6D23"/>
    <w:rsid w:val="009C1423"/>
    <w:rsid w:val="009C2EDD"/>
    <w:rsid w:val="009E3138"/>
    <w:rsid w:val="00A573F4"/>
    <w:rsid w:val="00AB177D"/>
    <w:rsid w:val="00AD6282"/>
    <w:rsid w:val="00B31B34"/>
    <w:rsid w:val="00B31F00"/>
    <w:rsid w:val="00BA3B2C"/>
    <w:rsid w:val="00C3035A"/>
    <w:rsid w:val="00C56A50"/>
    <w:rsid w:val="00C63E28"/>
    <w:rsid w:val="00C84365"/>
    <w:rsid w:val="00C9463D"/>
    <w:rsid w:val="00CC2DED"/>
    <w:rsid w:val="00CD2030"/>
    <w:rsid w:val="00CE67B0"/>
    <w:rsid w:val="00D46348"/>
    <w:rsid w:val="00D54F23"/>
    <w:rsid w:val="00D86862"/>
    <w:rsid w:val="00DD58FC"/>
    <w:rsid w:val="00E27903"/>
    <w:rsid w:val="00E46B71"/>
    <w:rsid w:val="00E52BDD"/>
    <w:rsid w:val="00E85DF8"/>
    <w:rsid w:val="00EC7636"/>
    <w:rsid w:val="00ED09FD"/>
    <w:rsid w:val="00ED2BB1"/>
    <w:rsid w:val="00EF7E12"/>
    <w:rsid w:val="00F2794D"/>
    <w:rsid w:val="00F32049"/>
    <w:rsid w:val="00F73DDD"/>
    <w:rsid w:val="00FB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D992"/>
  <w15:chartTrackingRefBased/>
  <w15:docId w15:val="{725DB142-0396-4430-B453-447721FD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07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lid-translation">
    <w:name w:val="tlid-translation"/>
    <w:basedOn w:val="Fontepargpadro"/>
    <w:rsid w:val="00575078"/>
  </w:style>
  <w:style w:type="paragraph" w:customStyle="1" w:styleId="Body">
    <w:name w:val="Body"/>
    <w:rsid w:val="005750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en-US"/>
    </w:rPr>
  </w:style>
  <w:style w:type="character" w:styleId="Hyperlink">
    <w:name w:val="Hyperlink"/>
    <w:basedOn w:val="Fontepargpadro"/>
    <w:uiPriority w:val="99"/>
    <w:unhideWhenUsed/>
    <w:rsid w:val="00575078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65709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5709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5709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09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09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7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70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1394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Raiane Serejo</cp:lastModifiedBy>
  <cp:revision>25</cp:revision>
  <dcterms:created xsi:type="dcterms:W3CDTF">2023-10-07T16:06:00Z</dcterms:created>
  <dcterms:modified xsi:type="dcterms:W3CDTF">2025-11-02T14:02:00Z</dcterms:modified>
</cp:coreProperties>
</file>