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E23724" w14:textId="18E14B07" w:rsidR="007C13EA" w:rsidRDefault="007C13EA"/>
    <w:p w14:paraId="2337DB1C" w14:textId="7F5C94AA" w:rsidR="00642736" w:rsidRDefault="00AE686C">
      <w:r w:rsidRPr="00AE686C">
        <w:rPr>
          <w:noProof/>
          <w:lang w:eastAsia="en-US"/>
        </w:rPr>
        <w:drawing>
          <wp:anchor distT="0" distB="0" distL="114300" distR="114300" simplePos="0" relativeHeight="251697152" behindDoc="0" locked="0" layoutInCell="1" allowOverlap="1" wp14:anchorId="380ACB15" wp14:editId="2552D779">
            <wp:simplePos x="0" y="0"/>
            <wp:positionH relativeFrom="margin">
              <wp:align>left</wp:align>
            </wp:positionH>
            <wp:positionV relativeFrom="paragraph">
              <wp:posOffset>121920</wp:posOffset>
            </wp:positionV>
            <wp:extent cx="4754880" cy="2189480"/>
            <wp:effectExtent l="0" t="0" r="7620" b="1270"/>
            <wp:wrapSquare wrapText="bothSides"/>
            <wp:docPr id="20743581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1" r="614"/>
                    <a:stretch/>
                  </pic:blipFill>
                  <pic:spPr bwMode="auto">
                    <a:xfrm>
                      <a:off x="0" y="0"/>
                      <a:ext cx="4754880" cy="2189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79827B" w14:textId="77777777" w:rsidR="00AE686C" w:rsidRDefault="00AE686C" w:rsidP="00642736">
      <w:pPr>
        <w:ind w:firstLineChars="600" w:firstLine="1321"/>
        <w:rPr>
          <w:rFonts w:ascii="Times New Roman" w:hAnsi="Times New Roman" w:cs="Times New Roman"/>
          <w:b/>
          <w:bCs/>
          <w:sz w:val="22"/>
        </w:rPr>
      </w:pPr>
    </w:p>
    <w:p w14:paraId="7917EF0D" w14:textId="77777777" w:rsidR="00AE686C" w:rsidRDefault="00AE686C" w:rsidP="00642736">
      <w:pPr>
        <w:ind w:firstLineChars="600" w:firstLine="1321"/>
        <w:rPr>
          <w:rFonts w:ascii="Times New Roman" w:hAnsi="Times New Roman" w:cs="Times New Roman"/>
          <w:b/>
          <w:bCs/>
          <w:sz w:val="22"/>
        </w:rPr>
      </w:pPr>
    </w:p>
    <w:p w14:paraId="37F5E4C7" w14:textId="77777777" w:rsidR="00AE686C" w:rsidRDefault="00AE686C" w:rsidP="00642736">
      <w:pPr>
        <w:ind w:firstLineChars="600" w:firstLine="1321"/>
        <w:rPr>
          <w:rFonts w:ascii="Times New Roman" w:hAnsi="Times New Roman" w:cs="Times New Roman"/>
          <w:b/>
          <w:bCs/>
          <w:sz w:val="22"/>
        </w:rPr>
      </w:pPr>
    </w:p>
    <w:p w14:paraId="6156AE5D" w14:textId="77777777" w:rsidR="00AE686C" w:rsidRDefault="00AE686C" w:rsidP="00642736">
      <w:pPr>
        <w:ind w:firstLineChars="600" w:firstLine="1321"/>
        <w:rPr>
          <w:rFonts w:ascii="Times New Roman" w:hAnsi="Times New Roman" w:cs="Times New Roman"/>
          <w:b/>
          <w:bCs/>
          <w:sz w:val="22"/>
        </w:rPr>
      </w:pPr>
    </w:p>
    <w:p w14:paraId="2C3D2329" w14:textId="77777777" w:rsidR="00AE686C" w:rsidRDefault="00AE686C" w:rsidP="00642736">
      <w:pPr>
        <w:ind w:firstLineChars="600" w:firstLine="1321"/>
        <w:rPr>
          <w:rFonts w:ascii="Times New Roman" w:hAnsi="Times New Roman" w:cs="Times New Roman"/>
          <w:b/>
          <w:bCs/>
          <w:sz w:val="22"/>
        </w:rPr>
      </w:pPr>
    </w:p>
    <w:p w14:paraId="3AB26BFA" w14:textId="77777777" w:rsidR="00AE686C" w:rsidRDefault="00AE686C" w:rsidP="00642736">
      <w:pPr>
        <w:ind w:firstLineChars="600" w:firstLine="1321"/>
        <w:rPr>
          <w:rFonts w:ascii="Times New Roman" w:hAnsi="Times New Roman" w:cs="Times New Roman"/>
          <w:b/>
          <w:bCs/>
          <w:sz w:val="22"/>
        </w:rPr>
      </w:pPr>
    </w:p>
    <w:p w14:paraId="14C4A1B6" w14:textId="77777777" w:rsidR="00AE686C" w:rsidRDefault="00AE686C" w:rsidP="00642736">
      <w:pPr>
        <w:ind w:firstLineChars="600" w:firstLine="1321"/>
        <w:rPr>
          <w:rFonts w:ascii="Times New Roman" w:hAnsi="Times New Roman" w:cs="Times New Roman"/>
          <w:b/>
          <w:bCs/>
          <w:sz w:val="22"/>
        </w:rPr>
      </w:pPr>
    </w:p>
    <w:p w14:paraId="0331509D" w14:textId="77777777" w:rsidR="00AE686C" w:rsidRDefault="00AE686C" w:rsidP="00642736">
      <w:pPr>
        <w:ind w:firstLineChars="600" w:firstLine="1321"/>
        <w:rPr>
          <w:rFonts w:ascii="Times New Roman" w:hAnsi="Times New Roman" w:cs="Times New Roman"/>
          <w:b/>
          <w:bCs/>
          <w:sz w:val="22"/>
        </w:rPr>
      </w:pPr>
    </w:p>
    <w:p w14:paraId="72C70896" w14:textId="77777777" w:rsidR="00AE686C" w:rsidRDefault="00AE686C" w:rsidP="00642736">
      <w:pPr>
        <w:ind w:firstLineChars="600" w:firstLine="1321"/>
        <w:rPr>
          <w:rFonts w:ascii="Times New Roman" w:hAnsi="Times New Roman" w:cs="Times New Roman"/>
          <w:b/>
          <w:bCs/>
          <w:sz w:val="22"/>
        </w:rPr>
      </w:pPr>
    </w:p>
    <w:p w14:paraId="42AD347A" w14:textId="6269D3BA" w:rsidR="00AE686C" w:rsidRDefault="00AE686C" w:rsidP="00642736">
      <w:pPr>
        <w:ind w:firstLineChars="600" w:firstLine="1321"/>
        <w:rPr>
          <w:rFonts w:ascii="Times New Roman" w:hAnsi="Times New Roman" w:cs="Times New Roman"/>
          <w:b/>
          <w:bCs/>
          <w:sz w:val="22"/>
        </w:rPr>
      </w:pPr>
      <w:r w:rsidRPr="00AE686C">
        <w:rPr>
          <w:rFonts w:ascii="Times New Roman" w:hAnsi="Times New Roman" w:cs="Times New Roman"/>
          <w:b/>
          <w:bCs/>
          <w:noProof/>
          <w:sz w:val="22"/>
          <w:lang w:eastAsia="en-US"/>
        </w:rPr>
        <w:drawing>
          <wp:anchor distT="0" distB="0" distL="114300" distR="114300" simplePos="0" relativeHeight="251658239" behindDoc="0" locked="0" layoutInCell="1" allowOverlap="1" wp14:anchorId="3CC5A5B3" wp14:editId="0FA9673B">
            <wp:simplePos x="0" y="0"/>
            <wp:positionH relativeFrom="margin">
              <wp:posOffset>-66675</wp:posOffset>
            </wp:positionH>
            <wp:positionV relativeFrom="paragraph">
              <wp:posOffset>146050</wp:posOffset>
            </wp:positionV>
            <wp:extent cx="4876800" cy="2613660"/>
            <wp:effectExtent l="0" t="0" r="0" b="0"/>
            <wp:wrapSquare wrapText="bothSides"/>
            <wp:docPr id="21076872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687285" name=""/>
                    <pic:cNvPicPr/>
                  </pic:nvPicPr>
                  <pic:blipFill>
                    <a:blip r:embed="rId7"/>
                    <a:stretch>
                      <a:fillRect/>
                    </a:stretch>
                  </pic:blipFill>
                  <pic:spPr>
                    <a:xfrm>
                      <a:off x="0" y="0"/>
                      <a:ext cx="4876800" cy="2613660"/>
                    </a:xfrm>
                    <a:prstGeom prst="rect">
                      <a:avLst/>
                    </a:prstGeom>
                  </pic:spPr>
                </pic:pic>
              </a:graphicData>
            </a:graphic>
            <wp14:sizeRelH relativeFrom="margin">
              <wp14:pctWidth>0</wp14:pctWidth>
            </wp14:sizeRelH>
            <wp14:sizeRelV relativeFrom="margin">
              <wp14:pctHeight>0</wp14:pctHeight>
            </wp14:sizeRelV>
          </wp:anchor>
        </w:drawing>
      </w:r>
    </w:p>
    <w:p w14:paraId="465D2B8D" w14:textId="24260A67" w:rsidR="00AE686C" w:rsidRDefault="00AE686C" w:rsidP="00AE686C">
      <w:pPr>
        <w:rPr>
          <w:rFonts w:ascii="Times New Roman" w:hAnsi="Times New Roman" w:cs="Times New Roman"/>
          <w:b/>
          <w:bCs/>
          <w:sz w:val="22"/>
        </w:rPr>
      </w:pPr>
    </w:p>
    <w:p w14:paraId="3249A28E" w14:textId="77777777" w:rsidR="007110DB" w:rsidRDefault="007110DB">
      <w:pPr>
        <w:rPr>
          <w:rFonts w:ascii="Times New Roman" w:hAnsi="Times New Roman" w:cs="Times New Roman"/>
          <w:b/>
          <w:bCs/>
          <w:sz w:val="28"/>
          <w:szCs w:val="28"/>
        </w:rPr>
      </w:pPr>
    </w:p>
    <w:p w14:paraId="5B8E1C06" w14:textId="77777777" w:rsidR="00AE686C" w:rsidRDefault="00AE686C">
      <w:pPr>
        <w:rPr>
          <w:rFonts w:ascii="Times New Roman" w:hAnsi="Times New Roman" w:cs="Times New Roman"/>
          <w:b/>
          <w:bCs/>
          <w:sz w:val="28"/>
          <w:szCs w:val="28"/>
        </w:rPr>
      </w:pPr>
    </w:p>
    <w:p w14:paraId="2C4627DC" w14:textId="77777777" w:rsidR="00AE686C" w:rsidRDefault="00AE686C">
      <w:pPr>
        <w:rPr>
          <w:rFonts w:ascii="Times New Roman" w:hAnsi="Times New Roman" w:cs="Times New Roman"/>
          <w:b/>
          <w:bCs/>
          <w:sz w:val="28"/>
          <w:szCs w:val="28"/>
        </w:rPr>
      </w:pPr>
    </w:p>
    <w:p w14:paraId="69E36DFE" w14:textId="77777777" w:rsidR="00AE686C" w:rsidRDefault="00AE686C">
      <w:pPr>
        <w:rPr>
          <w:rFonts w:ascii="Times New Roman" w:hAnsi="Times New Roman" w:cs="Times New Roman"/>
          <w:b/>
          <w:bCs/>
          <w:sz w:val="28"/>
          <w:szCs w:val="28"/>
        </w:rPr>
      </w:pPr>
    </w:p>
    <w:p w14:paraId="69C01C6B" w14:textId="77777777" w:rsidR="00AE686C" w:rsidRDefault="00AE686C">
      <w:pPr>
        <w:rPr>
          <w:rFonts w:ascii="Times New Roman" w:hAnsi="Times New Roman" w:cs="Times New Roman"/>
          <w:b/>
          <w:bCs/>
          <w:sz w:val="28"/>
          <w:szCs w:val="28"/>
        </w:rPr>
      </w:pPr>
    </w:p>
    <w:p w14:paraId="04880AAC" w14:textId="16CA5593" w:rsidR="00AE686C" w:rsidRDefault="00AE686C">
      <w:pPr>
        <w:rPr>
          <w:rFonts w:ascii="Times New Roman" w:hAnsi="Times New Roman" w:cs="Times New Roman"/>
          <w:b/>
          <w:bCs/>
          <w:sz w:val="28"/>
          <w:szCs w:val="28"/>
        </w:rPr>
      </w:pPr>
      <w:r>
        <w:rPr>
          <w:rFonts w:ascii="Times New Roman" w:hAnsi="Times New Roman" w:cs="Times New Roman" w:hint="eastAsia"/>
          <w:b/>
          <w:bCs/>
          <w:noProof/>
          <w:sz w:val="28"/>
          <w:szCs w:val="28"/>
          <w:lang w:eastAsia="en-US"/>
        </w:rPr>
        <w:drawing>
          <wp:anchor distT="0" distB="0" distL="114300" distR="114300" simplePos="0" relativeHeight="251657214" behindDoc="0" locked="0" layoutInCell="1" allowOverlap="1" wp14:anchorId="120547D5" wp14:editId="23FABE91">
            <wp:simplePos x="0" y="0"/>
            <wp:positionH relativeFrom="margin">
              <wp:posOffset>-28575</wp:posOffset>
            </wp:positionH>
            <wp:positionV relativeFrom="paragraph">
              <wp:posOffset>304800</wp:posOffset>
            </wp:positionV>
            <wp:extent cx="4792980" cy="2712720"/>
            <wp:effectExtent l="0" t="0" r="7620" b="0"/>
            <wp:wrapSquare wrapText="bothSides"/>
            <wp:docPr id="8474295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697"/>
                    <a:stretch/>
                  </pic:blipFill>
                  <pic:spPr bwMode="auto">
                    <a:xfrm>
                      <a:off x="0" y="0"/>
                      <a:ext cx="4792980" cy="2712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AF4E65" w14:textId="210D5032" w:rsidR="00AE686C" w:rsidRDefault="00AE686C">
      <w:pPr>
        <w:rPr>
          <w:rFonts w:ascii="Times New Roman" w:hAnsi="Times New Roman" w:cs="Times New Roman"/>
          <w:b/>
          <w:bCs/>
          <w:sz w:val="28"/>
          <w:szCs w:val="28"/>
        </w:rPr>
      </w:pPr>
    </w:p>
    <w:p w14:paraId="34557F19" w14:textId="77777777" w:rsidR="00AE686C" w:rsidRDefault="00AE686C">
      <w:pPr>
        <w:rPr>
          <w:rFonts w:ascii="Times New Roman" w:hAnsi="Times New Roman" w:cs="Times New Roman"/>
          <w:b/>
          <w:bCs/>
          <w:sz w:val="28"/>
          <w:szCs w:val="28"/>
        </w:rPr>
      </w:pPr>
    </w:p>
    <w:p w14:paraId="5C2FAF7A" w14:textId="77777777" w:rsidR="00AE686C" w:rsidRDefault="00AE686C">
      <w:pPr>
        <w:rPr>
          <w:rFonts w:ascii="Times New Roman" w:hAnsi="Times New Roman" w:cs="Times New Roman"/>
          <w:b/>
          <w:bCs/>
          <w:sz w:val="28"/>
          <w:szCs w:val="28"/>
        </w:rPr>
      </w:pPr>
    </w:p>
    <w:p w14:paraId="3C08EC72" w14:textId="77777777" w:rsidR="00AE686C" w:rsidRDefault="00AE686C">
      <w:pPr>
        <w:rPr>
          <w:rFonts w:ascii="Times New Roman" w:hAnsi="Times New Roman" w:cs="Times New Roman"/>
          <w:b/>
          <w:bCs/>
          <w:sz w:val="28"/>
          <w:szCs w:val="28"/>
        </w:rPr>
      </w:pPr>
    </w:p>
    <w:p w14:paraId="323DBED7" w14:textId="77777777" w:rsidR="00AE686C" w:rsidRDefault="00AE686C">
      <w:pPr>
        <w:rPr>
          <w:rFonts w:ascii="Times New Roman" w:hAnsi="Times New Roman" w:cs="Times New Roman"/>
          <w:b/>
          <w:bCs/>
          <w:sz w:val="28"/>
          <w:szCs w:val="28"/>
        </w:rPr>
      </w:pPr>
    </w:p>
    <w:p w14:paraId="735541EA" w14:textId="77777777" w:rsidR="00AE686C" w:rsidRDefault="00AE686C">
      <w:pPr>
        <w:rPr>
          <w:rFonts w:ascii="Times New Roman" w:hAnsi="Times New Roman" w:cs="Times New Roman"/>
          <w:b/>
          <w:bCs/>
          <w:sz w:val="28"/>
          <w:szCs w:val="28"/>
        </w:rPr>
      </w:pPr>
    </w:p>
    <w:p w14:paraId="1871C83C" w14:textId="77777777" w:rsidR="00AE686C" w:rsidRDefault="00AE686C">
      <w:pPr>
        <w:rPr>
          <w:rFonts w:ascii="Times New Roman" w:hAnsi="Times New Roman" w:cs="Times New Roman"/>
          <w:b/>
          <w:bCs/>
          <w:sz w:val="28"/>
          <w:szCs w:val="28"/>
        </w:rPr>
      </w:pPr>
    </w:p>
    <w:p w14:paraId="5FAABA62" w14:textId="77777777" w:rsidR="00AE686C" w:rsidRPr="007110DB" w:rsidRDefault="00AE686C" w:rsidP="00AE686C">
      <w:pPr>
        <w:ind w:firstLineChars="600" w:firstLine="1321"/>
        <w:rPr>
          <w:rFonts w:ascii="Times New Roman" w:hAnsi="Times New Roman" w:cs="Times New Roman"/>
          <w:b/>
          <w:bCs/>
          <w:sz w:val="22"/>
        </w:rPr>
      </w:pPr>
      <w:r w:rsidRPr="007110DB">
        <w:rPr>
          <w:rFonts w:ascii="Times New Roman" w:hAnsi="Times New Roman" w:cs="Times New Roman"/>
          <w:b/>
          <w:bCs/>
          <w:sz w:val="22"/>
        </w:rPr>
        <w:t>Figure 1. The work-flow of this study.</w:t>
      </w:r>
    </w:p>
    <w:p w14:paraId="14E63C79" w14:textId="77777777" w:rsidR="00AE686C" w:rsidRPr="00AE686C" w:rsidRDefault="00AE686C">
      <w:pPr>
        <w:rPr>
          <w:rFonts w:ascii="Times New Roman" w:hAnsi="Times New Roman" w:cs="Times New Roman"/>
          <w:b/>
          <w:bCs/>
          <w:sz w:val="28"/>
          <w:szCs w:val="28"/>
        </w:rPr>
      </w:pPr>
    </w:p>
    <w:p w14:paraId="739A6C7E" w14:textId="09BD2A56" w:rsidR="00E31325" w:rsidRDefault="00387D6A">
      <w:pPr>
        <w:rPr>
          <w:rFonts w:ascii="Times New Roman" w:hAnsi="Times New Roman" w:cs="Times New Roman"/>
          <w:b/>
          <w:bCs/>
          <w:sz w:val="28"/>
          <w:szCs w:val="28"/>
        </w:rPr>
      </w:pPr>
      <w:r w:rsidRPr="00387D6A">
        <w:rPr>
          <w:rFonts w:ascii="Times New Roman" w:hAnsi="Times New Roman" w:cs="Times New Roman"/>
          <w:b/>
          <w:bCs/>
          <w:noProof/>
          <w:sz w:val="28"/>
          <w:szCs w:val="28"/>
          <w:lang w:eastAsia="en-US"/>
        </w:rPr>
        <w:lastRenderedPageBreak/>
        <w:drawing>
          <wp:inline distT="0" distB="0" distL="0" distR="0" wp14:anchorId="60E54207" wp14:editId="6B45C06E">
            <wp:extent cx="6251320" cy="2872740"/>
            <wp:effectExtent l="0" t="0" r="0" b="381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a:extLst>
                        <a:ext uri="{28A0092B-C50C-407E-A947-70E740481C1C}">
                          <a14:useLocalDpi xmlns:a14="http://schemas.microsoft.com/office/drawing/2010/main" val="0"/>
                        </a:ext>
                      </a:extLst>
                    </a:blip>
                    <a:srcRect l="827"/>
                    <a:stretch/>
                  </pic:blipFill>
                  <pic:spPr bwMode="auto">
                    <a:xfrm>
                      <a:off x="0" y="0"/>
                      <a:ext cx="6259172" cy="2876349"/>
                    </a:xfrm>
                    <a:prstGeom prst="rect">
                      <a:avLst/>
                    </a:prstGeom>
                    <a:noFill/>
                    <a:ln>
                      <a:noFill/>
                    </a:ln>
                    <a:extLst>
                      <a:ext uri="{53640926-AAD7-44D8-BBD7-CCE9431645EC}">
                        <a14:shadowObscured xmlns:a14="http://schemas.microsoft.com/office/drawing/2010/main"/>
                      </a:ext>
                    </a:extLst>
                  </pic:spPr>
                </pic:pic>
              </a:graphicData>
            </a:graphic>
          </wp:inline>
        </w:drawing>
      </w:r>
    </w:p>
    <w:p w14:paraId="172A4341" w14:textId="53064231" w:rsidR="0048247F" w:rsidRDefault="0048247F" w:rsidP="0048247F">
      <w:pPr>
        <w:ind w:firstLineChars="600" w:firstLine="1321"/>
        <w:rPr>
          <w:rFonts w:ascii="Times New Roman" w:hAnsi="Times New Roman" w:cs="Times New Roman"/>
          <w:b/>
          <w:bCs/>
          <w:sz w:val="22"/>
        </w:rPr>
      </w:pPr>
      <w:r w:rsidRPr="007110DB">
        <w:rPr>
          <w:rFonts w:ascii="Times New Roman" w:hAnsi="Times New Roman" w:cs="Times New Roman"/>
          <w:b/>
          <w:bCs/>
          <w:sz w:val="22"/>
        </w:rPr>
        <w:t>Figure 2. Murine model of LPS‑induced ALI and drug treatment.</w:t>
      </w:r>
    </w:p>
    <w:p w14:paraId="60790D59" w14:textId="42C30002" w:rsidR="005C0C98" w:rsidRDefault="005C0C98" w:rsidP="0048247F">
      <w:pPr>
        <w:ind w:firstLineChars="600" w:firstLine="1321"/>
        <w:rPr>
          <w:rFonts w:ascii="Times New Roman" w:hAnsi="Times New Roman" w:cs="Times New Roman"/>
          <w:b/>
          <w:bCs/>
          <w:sz w:val="22"/>
        </w:rPr>
      </w:pPr>
    </w:p>
    <w:p w14:paraId="2B90FE29" w14:textId="77777777" w:rsidR="005C0C98" w:rsidRDefault="005C0C98" w:rsidP="0048247F">
      <w:pPr>
        <w:ind w:firstLineChars="600" w:firstLine="1321"/>
        <w:rPr>
          <w:rFonts w:ascii="Times New Roman" w:hAnsi="Times New Roman" w:cs="Times New Roman"/>
          <w:b/>
          <w:bCs/>
          <w:sz w:val="22"/>
        </w:rPr>
      </w:pPr>
    </w:p>
    <w:p w14:paraId="036EA580" w14:textId="15DC3E2A" w:rsidR="005C0C98" w:rsidRDefault="005C0C98" w:rsidP="0048247F">
      <w:pPr>
        <w:ind w:firstLineChars="600" w:firstLine="1321"/>
        <w:rPr>
          <w:rFonts w:ascii="Times New Roman" w:hAnsi="Times New Roman" w:cs="Times New Roman"/>
          <w:b/>
          <w:bCs/>
          <w:sz w:val="22"/>
        </w:rPr>
      </w:pPr>
    </w:p>
    <w:p w14:paraId="2F140487" w14:textId="3B53D12E" w:rsidR="005C0C98" w:rsidRPr="007110DB" w:rsidRDefault="005C0C98" w:rsidP="0048247F">
      <w:pPr>
        <w:ind w:firstLineChars="600" w:firstLine="1321"/>
        <w:rPr>
          <w:rFonts w:ascii="Times New Roman" w:hAnsi="Times New Roman" w:cs="Times New Roman"/>
          <w:b/>
          <w:bCs/>
          <w:sz w:val="22"/>
        </w:rPr>
      </w:pPr>
    </w:p>
    <w:p w14:paraId="2BC2A71C" w14:textId="3BB3612E" w:rsidR="007E5168" w:rsidRDefault="0070016F">
      <w:pPr>
        <w:rPr>
          <w:rFonts w:ascii="Times New Roman" w:hAnsi="Times New Roman" w:cs="Times New Roman"/>
          <w:b/>
          <w:bCs/>
          <w:sz w:val="28"/>
          <w:szCs w:val="28"/>
        </w:rPr>
      </w:pPr>
      <w:r w:rsidRPr="0070016F">
        <w:rPr>
          <w:rFonts w:ascii="Times New Roman" w:hAnsi="Times New Roman" w:cs="Times New Roman"/>
          <w:b/>
          <w:bCs/>
          <w:noProof/>
          <w:sz w:val="28"/>
          <w:szCs w:val="28"/>
          <w:lang w:eastAsia="en-US"/>
        </w:rPr>
        <w:drawing>
          <wp:inline distT="0" distB="0" distL="0" distR="0" wp14:anchorId="1B4086C1" wp14:editId="6B868944">
            <wp:extent cx="5966460" cy="2467144"/>
            <wp:effectExtent l="0" t="0" r="0" b="9525"/>
            <wp:docPr id="15751505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4477" cy="2470459"/>
                    </a:xfrm>
                    <a:prstGeom prst="rect">
                      <a:avLst/>
                    </a:prstGeom>
                    <a:noFill/>
                    <a:ln>
                      <a:noFill/>
                    </a:ln>
                  </pic:spPr>
                </pic:pic>
              </a:graphicData>
            </a:graphic>
          </wp:inline>
        </w:drawing>
      </w:r>
    </w:p>
    <w:p w14:paraId="45C0D38B" w14:textId="66CD4C2F" w:rsidR="007E5168" w:rsidRPr="007110DB" w:rsidRDefault="00E044B0" w:rsidP="007110DB">
      <w:pPr>
        <w:ind w:firstLineChars="700" w:firstLine="1541"/>
        <w:rPr>
          <w:rFonts w:ascii="Times New Roman" w:hAnsi="Times New Roman" w:cs="Times New Roman"/>
          <w:b/>
          <w:bCs/>
          <w:sz w:val="22"/>
        </w:rPr>
      </w:pPr>
      <w:r w:rsidRPr="007110DB">
        <w:rPr>
          <w:rFonts w:ascii="Times New Roman" w:hAnsi="Times New Roman" w:cs="Times New Roman" w:hint="eastAsia"/>
          <w:b/>
          <w:bCs/>
          <w:sz w:val="22"/>
        </w:rPr>
        <w:t>F</w:t>
      </w:r>
      <w:r w:rsidRPr="007110DB">
        <w:rPr>
          <w:rFonts w:ascii="Times New Roman" w:hAnsi="Times New Roman" w:cs="Times New Roman"/>
          <w:b/>
          <w:bCs/>
          <w:sz w:val="22"/>
        </w:rPr>
        <w:t>igure 3. The cell culture and interfering conditions.</w:t>
      </w:r>
    </w:p>
    <w:p w14:paraId="78455712" w14:textId="49EC305A" w:rsidR="0048247F" w:rsidRPr="0048247F" w:rsidRDefault="0048247F">
      <w:pPr>
        <w:rPr>
          <w:rFonts w:ascii="Times New Roman" w:hAnsi="Times New Roman" w:cs="Times New Roman"/>
          <w:b/>
          <w:bCs/>
          <w:sz w:val="28"/>
          <w:szCs w:val="28"/>
        </w:rPr>
      </w:pPr>
    </w:p>
    <w:p w14:paraId="088FCF5F" w14:textId="2E742FA4" w:rsidR="00E31325" w:rsidRDefault="0070016F">
      <w:pPr>
        <w:rPr>
          <w:rFonts w:ascii="Times New Roman" w:hAnsi="Times New Roman" w:cs="Times New Roman"/>
          <w:b/>
          <w:bCs/>
          <w:sz w:val="28"/>
          <w:szCs w:val="28"/>
        </w:rPr>
      </w:pPr>
      <w:r w:rsidRPr="0070016F">
        <w:rPr>
          <w:rFonts w:ascii="Times New Roman" w:hAnsi="Times New Roman" w:cs="Times New Roman"/>
          <w:b/>
          <w:bCs/>
          <w:noProof/>
          <w:sz w:val="28"/>
          <w:szCs w:val="28"/>
          <w:lang w:eastAsia="en-US"/>
        </w:rPr>
        <w:lastRenderedPageBreak/>
        <w:drawing>
          <wp:inline distT="0" distB="0" distL="0" distR="0" wp14:anchorId="590E5C31" wp14:editId="6EBB9C9D">
            <wp:extent cx="2621280" cy="2278380"/>
            <wp:effectExtent l="0" t="0" r="7620" b="7620"/>
            <wp:docPr id="20679189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1280" cy="2278380"/>
                    </a:xfrm>
                    <a:prstGeom prst="rect">
                      <a:avLst/>
                    </a:prstGeom>
                    <a:noFill/>
                    <a:ln>
                      <a:noFill/>
                    </a:ln>
                  </pic:spPr>
                </pic:pic>
              </a:graphicData>
            </a:graphic>
          </wp:inline>
        </w:drawing>
      </w:r>
    </w:p>
    <w:p w14:paraId="507552AF" w14:textId="77777777" w:rsidR="007110DB" w:rsidRPr="007110DB" w:rsidRDefault="00E31325">
      <w:pPr>
        <w:rPr>
          <w:rFonts w:ascii="Times New Roman" w:hAnsi="Times New Roman" w:cs="Times New Roman"/>
          <w:sz w:val="22"/>
        </w:rPr>
      </w:pPr>
      <w:r w:rsidRPr="007110DB">
        <w:rPr>
          <w:rFonts w:ascii="Times New Roman" w:hAnsi="Times New Roman" w:cs="Times New Roman" w:hint="eastAsia"/>
          <w:b/>
          <w:bCs/>
          <w:sz w:val="22"/>
        </w:rPr>
        <w:t>F</w:t>
      </w:r>
      <w:r w:rsidRPr="007110DB">
        <w:rPr>
          <w:rFonts w:ascii="Times New Roman" w:hAnsi="Times New Roman" w:cs="Times New Roman"/>
          <w:b/>
          <w:bCs/>
          <w:sz w:val="22"/>
        </w:rPr>
        <w:t xml:space="preserve">igure </w:t>
      </w:r>
      <w:r w:rsidR="00F11589" w:rsidRPr="007110DB">
        <w:rPr>
          <w:rFonts w:ascii="Times New Roman" w:hAnsi="Times New Roman" w:cs="Times New Roman"/>
          <w:b/>
          <w:bCs/>
          <w:sz w:val="22"/>
        </w:rPr>
        <w:t>4</w:t>
      </w:r>
      <w:r w:rsidRPr="007110DB">
        <w:rPr>
          <w:rFonts w:ascii="Times New Roman" w:hAnsi="Times New Roman" w:cs="Times New Roman"/>
          <w:b/>
          <w:bCs/>
          <w:sz w:val="22"/>
        </w:rPr>
        <w:t xml:space="preserve">. CCK-8 measurement of cell vitality. </w:t>
      </w:r>
      <w:r w:rsidRPr="007110DB">
        <w:rPr>
          <w:rFonts w:ascii="Times New Roman" w:hAnsi="Times New Roman" w:cs="Times New Roman"/>
          <w:sz w:val="22"/>
        </w:rPr>
        <w:t>Cells were treated with different concentrations of GSP for 24 h.</w:t>
      </w:r>
    </w:p>
    <w:p w14:paraId="5B067A98" w14:textId="53AFD764" w:rsidR="001E6820" w:rsidRDefault="007110DB">
      <w:pPr>
        <w:rPr>
          <w:rFonts w:ascii="Times New Roman" w:hAnsi="Times New Roman" w:cs="Times New Roman"/>
          <w:sz w:val="28"/>
          <w:szCs w:val="28"/>
        </w:rPr>
      </w:pPr>
      <w:r>
        <w:rPr>
          <w:rFonts w:ascii="Times New Roman" w:hAnsi="Times New Roman" w:cs="Times New Roman"/>
          <w:noProof/>
          <w:sz w:val="28"/>
          <w:szCs w:val="28"/>
          <w:lang w:eastAsia="en-US"/>
        </w:rPr>
        <mc:AlternateContent>
          <mc:Choice Requires="wps">
            <w:drawing>
              <wp:anchor distT="0" distB="0" distL="114300" distR="114300" simplePos="0" relativeHeight="251663360" behindDoc="0" locked="0" layoutInCell="1" allowOverlap="1" wp14:anchorId="34E1E75C" wp14:editId="24CA017C">
                <wp:simplePos x="0" y="0"/>
                <wp:positionH relativeFrom="column">
                  <wp:posOffset>4379595</wp:posOffset>
                </wp:positionH>
                <wp:positionV relativeFrom="paragraph">
                  <wp:posOffset>254000</wp:posOffset>
                </wp:positionV>
                <wp:extent cx="296182" cy="330926"/>
                <wp:effectExtent l="0" t="0" r="8890" b="0"/>
                <wp:wrapNone/>
                <wp:docPr id="14" name="文本框 14"/>
                <wp:cNvGraphicFramePr/>
                <a:graphic xmlns:a="http://schemas.openxmlformats.org/drawingml/2006/main">
                  <a:graphicData uri="http://schemas.microsoft.com/office/word/2010/wordprocessingShape">
                    <wps:wsp>
                      <wps:cNvSpPr txBox="1"/>
                      <wps:spPr>
                        <a:xfrm>
                          <a:off x="0" y="0"/>
                          <a:ext cx="296182" cy="330926"/>
                        </a:xfrm>
                        <a:prstGeom prst="rect">
                          <a:avLst/>
                        </a:prstGeom>
                        <a:solidFill>
                          <a:sysClr val="window" lastClr="FFFFFF"/>
                        </a:solidFill>
                        <a:ln w="6350">
                          <a:noFill/>
                        </a:ln>
                      </wps:spPr>
                      <wps:txbx>
                        <w:txbxContent>
                          <w:p w14:paraId="3DA7EE3F" w14:textId="5D7E61DB" w:rsidR="00143C35" w:rsidRPr="00F11589" w:rsidRDefault="00143C35" w:rsidP="00143C35">
                            <w:pPr>
                              <w:rPr>
                                <w:rFonts w:ascii="Times New Roman" w:hAnsi="Times New Roman" w:cs="Times New Roman"/>
                                <w:b/>
                                <w:bCs/>
                              </w:rPr>
                            </w:pPr>
                            <w:r w:rsidRPr="00F11589">
                              <w:rPr>
                                <w:rFonts w:ascii="Times New Roman" w:hAnsi="Times New Roman" w:cs="Times New Roman"/>
                                <w:b/>
                                <w:bC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4E1E75C" id="_x0000_t202" coordsize="21600,21600" o:spt="202" path="m,l,21600r21600,l21600,xe">
                <v:stroke joinstyle="miter"/>
                <v:path gradientshapeok="t" o:connecttype="rect"/>
              </v:shapetype>
              <v:shape id="文本框 14" o:spid="_x0000_s1026" type="#_x0000_t202" style="position:absolute;left:0;text-align:left;margin-left:344.85pt;margin-top:20pt;width:23.3pt;height:2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" fillcolor="window" stroked="f" strokeweight=".5pt">
                <v:textbox>
                  <w:txbxContent>
                    <w:p w14:paraId="3DA7EE3F" w14:textId="5D7E61DB" w:rsidR="00143C35" w:rsidRPr="00F11589" w:rsidRDefault="00143C35" w:rsidP="00143C35">
                      <w:pPr>
                        <w:rPr>
                          <w:rFonts w:ascii="Times New Roman" w:hAnsi="Times New Roman" w:cs="Times New Roman"/>
                          <w:b/>
                          <w:bCs/>
                        </w:rPr>
                      </w:pPr>
                      <w:r w:rsidRPr="00F11589">
                        <w:rPr>
                          <w:rFonts w:ascii="Times New Roman" w:hAnsi="Times New Roman" w:cs="Times New Roman"/>
                          <w:b/>
                          <w:bCs/>
                        </w:rPr>
                        <w:t>C</w:t>
                      </w:r>
                    </w:p>
                  </w:txbxContent>
                </v:textbox>
              </v:shape>
            </w:pict>
          </mc:Fallback>
        </mc:AlternateContent>
      </w:r>
      <w:r>
        <w:rPr>
          <w:rFonts w:ascii="Times New Roman" w:hAnsi="Times New Roman" w:cs="Times New Roman"/>
          <w:noProof/>
          <w:sz w:val="28"/>
          <w:szCs w:val="28"/>
          <w:lang w:eastAsia="en-US"/>
        </w:rPr>
        <mc:AlternateContent>
          <mc:Choice Requires="wps">
            <w:drawing>
              <wp:anchor distT="0" distB="0" distL="114300" distR="114300" simplePos="0" relativeHeight="251661312" behindDoc="0" locked="0" layoutInCell="1" allowOverlap="1" wp14:anchorId="19851F4E" wp14:editId="0C964CAF">
                <wp:simplePos x="0" y="0"/>
                <wp:positionH relativeFrom="column">
                  <wp:posOffset>2339340</wp:posOffset>
                </wp:positionH>
                <wp:positionV relativeFrom="paragraph">
                  <wp:posOffset>248920</wp:posOffset>
                </wp:positionV>
                <wp:extent cx="296182" cy="330926"/>
                <wp:effectExtent l="0" t="0" r="8890" b="0"/>
                <wp:wrapNone/>
                <wp:docPr id="12" name="文本框 12"/>
                <wp:cNvGraphicFramePr/>
                <a:graphic xmlns:a="http://schemas.openxmlformats.org/drawingml/2006/main">
                  <a:graphicData uri="http://schemas.microsoft.com/office/word/2010/wordprocessingShape">
                    <wps:wsp>
                      <wps:cNvSpPr txBox="1"/>
                      <wps:spPr>
                        <a:xfrm>
                          <a:off x="0" y="0"/>
                          <a:ext cx="296182" cy="330926"/>
                        </a:xfrm>
                        <a:prstGeom prst="rect">
                          <a:avLst/>
                        </a:prstGeom>
                        <a:solidFill>
                          <a:sysClr val="window" lastClr="FFFFFF"/>
                        </a:solidFill>
                        <a:ln w="6350">
                          <a:noFill/>
                        </a:ln>
                      </wps:spPr>
                      <wps:txbx>
                        <w:txbxContent>
                          <w:p w14:paraId="6F8BF4D1" w14:textId="1A761FCA" w:rsidR="00143C35" w:rsidRPr="00F11589" w:rsidRDefault="00143C35" w:rsidP="00143C35">
                            <w:pPr>
                              <w:rPr>
                                <w:rFonts w:ascii="Times New Roman" w:hAnsi="Times New Roman" w:cs="Times New Roman"/>
                                <w:b/>
                                <w:bCs/>
                              </w:rPr>
                            </w:pPr>
                            <w:r w:rsidRPr="00F11589">
                              <w:rPr>
                                <w:rFonts w:ascii="Times New Roman" w:hAnsi="Times New Roman" w:cs="Times New Roman"/>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851F4E" id="文本框 12" o:spid="_x0000_s1027" type="#_x0000_t202" style="position:absolute;left:0;text-align:left;margin-left:184.2pt;margin-top:19.6pt;width:23.3pt;height:2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" fillcolor="window" stroked="f" strokeweight=".5pt">
                <v:textbox>
                  <w:txbxContent>
                    <w:p w14:paraId="6F8BF4D1" w14:textId="1A761FCA" w:rsidR="00143C35" w:rsidRPr="00F11589" w:rsidRDefault="00143C35" w:rsidP="00143C35">
                      <w:pPr>
                        <w:rPr>
                          <w:rFonts w:ascii="Times New Roman" w:hAnsi="Times New Roman" w:cs="Times New Roman"/>
                          <w:b/>
                          <w:bCs/>
                        </w:rPr>
                      </w:pPr>
                      <w:r w:rsidRPr="00F11589">
                        <w:rPr>
                          <w:rFonts w:ascii="Times New Roman" w:hAnsi="Times New Roman" w:cs="Times New Roman"/>
                          <w:b/>
                          <w:bCs/>
                        </w:rPr>
                        <w:t>B</w:t>
                      </w:r>
                    </w:p>
                  </w:txbxContent>
                </v:textbox>
              </v:shape>
            </w:pict>
          </mc:Fallback>
        </mc:AlternateContent>
      </w:r>
      <w:r w:rsidR="00143C35">
        <w:rPr>
          <w:rFonts w:ascii="Times New Roman" w:hAnsi="Times New Roman" w:cs="Times New Roman"/>
          <w:noProof/>
          <w:sz w:val="28"/>
          <w:szCs w:val="28"/>
          <w:lang w:eastAsia="en-US"/>
        </w:rPr>
        <mc:AlternateContent>
          <mc:Choice Requires="wps">
            <w:drawing>
              <wp:anchor distT="0" distB="0" distL="114300" distR="114300" simplePos="0" relativeHeight="251659264" behindDoc="0" locked="0" layoutInCell="1" allowOverlap="1" wp14:anchorId="28E46023" wp14:editId="68F4FDA4">
                <wp:simplePos x="0" y="0"/>
                <wp:positionH relativeFrom="column">
                  <wp:posOffset>60235</wp:posOffset>
                </wp:positionH>
                <wp:positionV relativeFrom="paragraph">
                  <wp:posOffset>261076</wp:posOffset>
                </wp:positionV>
                <wp:extent cx="296182" cy="330926"/>
                <wp:effectExtent l="0" t="0" r="8890" b="0"/>
                <wp:wrapNone/>
                <wp:docPr id="11" name="文本框 11"/>
                <wp:cNvGraphicFramePr/>
                <a:graphic xmlns:a="http://schemas.openxmlformats.org/drawingml/2006/main">
                  <a:graphicData uri="http://schemas.microsoft.com/office/word/2010/wordprocessingShape">
                    <wps:wsp>
                      <wps:cNvSpPr txBox="1"/>
                      <wps:spPr>
                        <a:xfrm>
                          <a:off x="0" y="0"/>
                          <a:ext cx="296182" cy="330926"/>
                        </a:xfrm>
                        <a:prstGeom prst="rect">
                          <a:avLst/>
                        </a:prstGeom>
                        <a:solidFill>
                          <a:schemeClr val="lt1"/>
                        </a:solidFill>
                        <a:ln w="6350">
                          <a:noFill/>
                        </a:ln>
                      </wps:spPr>
                      <wps:txbx>
                        <w:txbxContent>
                          <w:p w14:paraId="67C78B3D" w14:textId="4D055734" w:rsidR="00143C35" w:rsidRPr="00143C35" w:rsidRDefault="00143C35">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E46023" id="_x0000_t202" coordsize="21600,21600" o:spt="202" path="m,l,21600r21600,l21600,xe">
                <v:stroke joinstyle="miter"/>
                <v:path gradientshapeok="t" o:connecttype="rect"/>
              </v:shapetype>
              <v:shape id="文本框 11" o:spid="_x0000_s1026" type="#_x0000_t202" style="position:absolute;left:0;text-align:left;margin-left:4.75pt;margin-top:20.55pt;width:23.3pt;height:2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" fillcolor="white [3201]" stroked="f" strokeweight=".5pt">
                <v:textbox>
                  <w:txbxContent>
                    <w:p w14:paraId="67C78B3D" w14:textId="4D055734" w:rsidR="00143C35" w:rsidRPr="00143C35" w:rsidRDefault="00143C35">
                      <w:pPr>
                        <w:rPr>
                          <w:b/>
                          <w:bCs/>
                        </w:rPr>
                      </w:pPr>
                    </w:p>
                  </w:txbxContent>
                </v:textbox>
              </v:shape>
            </w:pict>
          </mc:Fallback>
        </mc:AlternateContent>
      </w:r>
    </w:p>
    <w:p w14:paraId="4CE19769" w14:textId="10DF87B9" w:rsidR="00A04598" w:rsidRDefault="007110DB" w:rsidP="00F11589">
      <w:pPr>
        <w:ind w:left="560" w:hangingChars="200" w:hanging="560"/>
        <w:rPr>
          <w:rFonts w:ascii="Times New Roman" w:hAnsi="Times New Roman" w:cs="Times New Roman"/>
          <w:noProof/>
          <w:sz w:val="28"/>
          <w:szCs w:val="28"/>
        </w:rPr>
      </w:pPr>
      <w:r>
        <w:rPr>
          <w:rFonts w:ascii="Times New Roman" w:hAnsi="Times New Roman" w:cs="Times New Roman"/>
          <w:noProof/>
          <w:sz w:val="28"/>
          <w:szCs w:val="28"/>
          <w:lang w:eastAsia="en-US"/>
        </w:rPr>
        <mc:AlternateContent>
          <mc:Choice Requires="wps">
            <w:drawing>
              <wp:anchor distT="0" distB="0" distL="114300" distR="114300" simplePos="0" relativeHeight="251683840" behindDoc="0" locked="0" layoutInCell="1" allowOverlap="1" wp14:anchorId="196D2851" wp14:editId="1C7A0263">
                <wp:simplePos x="0" y="0"/>
                <wp:positionH relativeFrom="column">
                  <wp:posOffset>3227705</wp:posOffset>
                </wp:positionH>
                <wp:positionV relativeFrom="paragraph">
                  <wp:posOffset>2312035</wp:posOffset>
                </wp:positionV>
                <wp:extent cx="914400" cy="320843"/>
                <wp:effectExtent l="0" t="0" r="6985" b="3175"/>
                <wp:wrapNone/>
                <wp:docPr id="39" name="文本框 39"/>
                <wp:cNvGraphicFramePr/>
                <a:graphic xmlns:a="http://schemas.openxmlformats.org/drawingml/2006/main">
                  <a:graphicData uri="http://schemas.microsoft.com/office/word/2010/wordprocessingShape">
                    <wps:wsp>
                      <wps:cNvSpPr txBox="1"/>
                      <wps:spPr>
                        <a:xfrm>
                          <a:off x="0" y="0"/>
                          <a:ext cx="914400" cy="320843"/>
                        </a:xfrm>
                        <a:prstGeom prst="rect">
                          <a:avLst/>
                        </a:prstGeom>
                        <a:solidFill>
                          <a:sysClr val="window" lastClr="FFFFFF"/>
                        </a:solidFill>
                        <a:ln w="6350">
                          <a:noFill/>
                        </a:ln>
                      </wps:spPr>
                      <wps:txbx>
                        <w:txbxContent>
                          <w:p w14:paraId="6F9B3A22" w14:textId="51FD050D" w:rsidR="00F11589" w:rsidRPr="00F11589" w:rsidRDefault="00F11589" w:rsidP="00F11589">
                            <w:pPr>
                              <w:rPr>
                                <w:rFonts w:ascii="Times New Roman" w:hAnsi="Times New Roman" w:cs="Times New Roman"/>
                                <w:b/>
                                <w:bCs/>
                              </w:rPr>
                            </w:pPr>
                            <w:r>
                              <w:rPr>
                                <w:rFonts w:ascii="Times New Roman" w:hAnsi="Times New Roman" w:cs="Times New Roman"/>
                                <w:b/>
                                <w:bCs/>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6D2851" id="文本框 39" o:spid="_x0000_s1029" type="#_x0000_t202" style="position:absolute;left:0;text-align:left;margin-left:254.15pt;margin-top:182.05pt;width:1in;height:25.25pt;z-index:2516838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" fillcolor="window" stroked="f" strokeweight=".5pt">
                <v:textbox>
                  <w:txbxContent>
                    <w:p w14:paraId="6F9B3A22" w14:textId="51FD050D" w:rsidR="00F11589" w:rsidRPr="00F11589" w:rsidRDefault="00F11589" w:rsidP="00F11589">
                      <w:pPr>
                        <w:rPr>
                          <w:rFonts w:ascii="Times New Roman" w:hAnsi="Times New Roman" w:cs="Times New Roman"/>
                          <w:b/>
                          <w:bCs/>
                        </w:rPr>
                      </w:pPr>
                      <w:r>
                        <w:rPr>
                          <w:rFonts w:ascii="Times New Roman" w:hAnsi="Times New Roman" w:cs="Times New Roman"/>
                          <w:b/>
                          <w:bCs/>
                        </w:rPr>
                        <w:t>E</w:t>
                      </w:r>
                    </w:p>
                  </w:txbxContent>
                </v:textbox>
              </v:shape>
            </w:pict>
          </mc:Fallback>
        </mc:AlternateContent>
      </w:r>
      <w:r>
        <w:rPr>
          <w:rFonts w:ascii="Times New Roman" w:hAnsi="Times New Roman" w:cs="Times New Roman"/>
          <w:noProof/>
          <w:sz w:val="28"/>
          <w:szCs w:val="28"/>
          <w:lang w:eastAsia="en-US"/>
        </w:rPr>
        <mc:AlternateContent>
          <mc:Choice Requires="wps">
            <w:drawing>
              <wp:anchor distT="0" distB="0" distL="114300" distR="114300" simplePos="0" relativeHeight="251681792" behindDoc="0" locked="0" layoutInCell="1" allowOverlap="1" wp14:anchorId="6F229A53" wp14:editId="16DFE3EC">
                <wp:simplePos x="0" y="0"/>
                <wp:positionH relativeFrom="column">
                  <wp:posOffset>100965</wp:posOffset>
                </wp:positionH>
                <wp:positionV relativeFrom="paragraph">
                  <wp:posOffset>2227580</wp:posOffset>
                </wp:positionV>
                <wp:extent cx="914400" cy="9144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noFill/>
                        </a:ln>
                      </wps:spPr>
                      <wps:txbx>
                        <w:txbxContent>
                          <w:p w14:paraId="6A823515" w14:textId="23A4A852" w:rsidR="00F11589" w:rsidRPr="00F11589" w:rsidRDefault="00F11589">
                            <w:pPr>
                              <w:rPr>
                                <w:rFonts w:ascii="Times New Roman" w:hAnsi="Times New Roman" w:cs="Times New Roman"/>
                                <w:b/>
                                <w:bCs/>
                              </w:rPr>
                            </w:pPr>
                            <w:r w:rsidRPr="00F11589">
                              <w:rPr>
                                <w:rFonts w:ascii="Times New Roman" w:hAnsi="Times New Roman" w:cs="Times New Roman"/>
                                <w:b/>
                                <w:bCs/>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229A53" id="文本框 38" o:spid="_x0000_s1030" type="#_x0000_t202" style="position:absolute;left:0;text-align:left;margin-left:7.95pt;margin-top:175.4pt;width:1in;height:1in;z-index:2516817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" fillcolor="white [3201]" stroked="f" strokeweight=".5pt">
                <v:textbox>
                  <w:txbxContent>
                    <w:p w14:paraId="6A823515" w14:textId="23A4A852" w:rsidR="00F11589" w:rsidRPr="00F11589" w:rsidRDefault="00F11589">
                      <w:pPr>
                        <w:rPr>
                          <w:rFonts w:ascii="Times New Roman" w:hAnsi="Times New Roman" w:cs="Times New Roman"/>
                          <w:b/>
                          <w:bCs/>
                        </w:rPr>
                      </w:pPr>
                      <w:r w:rsidRPr="00F11589">
                        <w:rPr>
                          <w:rFonts w:ascii="Times New Roman" w:hAnsi="Times New Roman" w:cs="Times New Roman"/>
                          <w:b/>
                          <w:bCs/>
                        </w:rPr>
                        <w:t>D</w:t>
                      </w:r>
                    </w:p>
                  </w:txbxContent>
                </v:textbox>
              </v:shape>
            </w:pict>
          </mc:Fallback>
        </mc:AlternateContent>
      </w:r>
      <w:r w:rsidR="001E6820">
        <w:rPr>
          <w:rFonts w:ascii="Times New Roman" w:hAnsi="Times New Roman" w:cs="Times New Roman"/>
          <w:noProof/>
          <w:sz w:val="28"/>
          <w:szCs w:val="28"/>
          <w:lang w:eastAsia="en-US"/>
        </w:rPr>
        <w:drawing>
          <wp:inline distT="0" distB="0" distL="0" distR="0" wp14:anchorId="57C7E37B" wp14:editId="4AB20E8B">
            <wp:extent cx="2307814" cy="198310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5017" cy="1997887"/>
                    </a:xfrm>
                    <a:prstGeom prst="rect">
                      <a:avLst/>
                    </a:prstGeom>
                    <a:noFill/>
                  </pic:spPr>
                </pic:pic>
              </a:graphicData>
            </a:graphic>
          </wp:inline>
        </w:drawing>
      </w:r>
      <w:r w:rsidR="001E6820">
        <w:rPr>
          <w:rFonts w:ascii="Times New Roman" w:hAnsi="Times New Roman" w:cs="Times New Roman"/>
          <w:noProof/>
          <w:sz w:val="28"/>
          <w:szCs w:val="28"/>
          <w:lang w:eastAsia="en-US"/>
        </w:rPr>
        <w:drawing>
          <wp:inline distT="0" distB="0" distL="0" distR="0" wp14:anchorId="0489C2B1" wp14:editId="7999923F">
            <wp:extent cx="1897380" cy="2041730"/>
            <wp:effectExtent l="0" t="0" r="762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22475" cy="2068734"/>
                    </a:xfrm>
                    <a:prstGeom prst="rect">
                      <a:avLst/>
                    </a:prstGeom>
                    <a:noFill/>
                  </pic:spPr>
                </pic:pic>
              </a:graphicData>
            </a:graphic>
          </wp:inline>
        </w:drawing>
      </w:r>
      <w:r w:rsidR="00A04598">
        <w:rPr>
          <w:rFonts w:ascii="Times New Roman" w:hAnsi="Times New Roman" w:cs="Times New Roman"/>
          <w:noProof/>
          <w:sz w:val="28"/>
          <w:szCs w:val="28"/>
          <w:lang w:eastAsia="en-US"/>
        </w:rPr>
        <w:drawing>
          <wp:inline distT="0" distB="0" distL="0" distR="0" wp14:anchorId="1317494B" wp14:editId="79C25A9A">
            <wp:extent cx="2689860" cy="1714118"/>
            <wp:effectExtent l="0" t="0" r="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7393" cy="1725291"/>
                    </a:xfrm>
                    <a:prstGeom prst="rect">
                      <a:avLst/>
                    </a:prstGeom>
                    <a:noFill/>
                  </pic:spPr>
                </pic:pic>
              </a:graphicData>
            </a:graphic>
          </wp:inline>
        </w:drawing>
      </w:r>
      <w:r w:rsidR="00143C35">
        <w:rPr>
          <w:rFonts w:ascii="Times New Roman" w:hAnsi="Times New Roman" w:cs="Times New Roman"/>
          <w:noProof/>
          <w:sz w:val="28"/>
          <w:szCs w:val="28"/>
          <w:lang w:eastAsia="en-US"/>
        </w:rPr>
        <mc:AlternateContent>
          <mc:Choice Requires="wps">
            <w:drawing>
              <wp:anchor distT="0" distB="0" distL="114300" distR="114300" simplePos="0" relativeHeight="251665408" behindDoc="0" locked="0" layoutInCell="1" allowOverlap="1" wp14:anchorId="7867E7DE" wp14:editId="46E503DC">
                <wp:simplePos x="0" y="0"/>
                <wp:positionH relativeFrom="column">
                  <wp:posOffset>138702</wp:posOffset>
                </wp:positionH>
                <wp:positionV relativeFrom="paragraph">
                  <wp:posOffset>-104775</wp:posOffset>
                </wp:positionV>
                <wp:extent cx="296182" cy="330926"/>
                <wp:effectExtent l="0" t="0" r="8890" b="0"/>
                <wp:wrapNone/>
                <wp:docPr id="15" name="文本框 15"/>
                <wp:cNvGraphicFramePr/>
                <a:graphic xmlns:a="http://schemas.openxmlformats.org/drawingml/2006/main">
                  <a:graphicData uri="http://schemas.microsoft.com/office/word/2010/wordprocessingShape">
                    <wps:wsp>
                      <wps:cNvSpPr txBox="1"/>
                      <wps:spPr>
                        <a:xfrm>
                          <a:off x="0" y="0"/>
                          <a:ext cx="296182" cy="330926"/>
                        </a:xfrm>
                        <a:prstGeom prst="rect">
                          <a:avLst/>
                        </a:prstGeom>
                        <a:solidFill>
                          <a:sysClr val="window" lastClr="FFFFFF"/>
                        </a:solidFill>
                        <a:ln w="6350">
                          <a:noFill/>
                        </a:ln>
                      </wps:spPr>
                      <wps:txbx>
                        <w:txbxContent>
                          <w:p w14:paraId="7160887E" w14:textId="5D9A9B26" w:rsidR="00143C35" w:rsidRPr="00F11589" w:rsidRDefault="00F11589" w:rsidP="00143C35">
                            <w:pPr>
                              <w:rPr>
                                <w:rFonts w:ascii="Times New Roman" w:hAnsi="Times New Roman" w:cs="Times New Roman"/>
                                <w:b/>
                                <w:bCs/>
                              </w:rPr>
                            </w:pPr>
                            <w:r w:rsidRPr="00F11589">
                              <w:rPr>
                                <w:rFonts w:ascii="Times New Roman" w:hAnsi="Times New Roman" w:cs="Times New Roman"/>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67E7DE" id="文本框 15" o:spid="_x0000_s1031" type="#_x0000_t202" style="position:absolute;left:0;text-align:left;margin-left:10.9pt;margin-top:-8.25pt;width:23.3pt;height:2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" fillcolor="window" stroked="f" strokeweight=".5pt">
                <v:textbox>
                  <w:txbxContent>
                    <w:p w14:paraId="7160887E" w14:textId="5D9A9B26" w:rsidR="00143C35" w:rsidRPr="00F11589" w:rsidRDefault="00F11589" w:rsidP="00143C35">
                      <w:pPr>
                        <w:rPr>
                          <w:rFonts w:ascii="Times New Roman" w:hAnsi="Times New Roman" w:cs="Times New Roman"/>
                          <w:b/>
                          <w:bCs/>
                        </w:rPr>
                      </w:pPr>
                      <w:r w:rsidRPr="00F11589">
                        <w:rPr>
                          <w:rFonts w:ascii="Times New Roman" w:hAnsi="Times New Roman" w:cs="Times New Roman"/>
                          <w:b/>
                          <w:bCs/>
                        </w:rPr>
                        <w:t>A</w:t>
                      </w:r>
                    </w:p>
                  </w:txbxContent>
                </v:textbox>
              </v:shape>
            </w:pict>
          </mc:Fallback>
        </mc:AlternateContent>
      </w:r>
      <w:r w:rsidR="00F11589">
        <w:rPr>
          <w:rFonts w:ascii="Times New Roman" w:hAnsi="Times New Roman" w:cs="Times New Roman" w:hint="eastAsia"/>
          <w:noProof/>
          <w:sz w:val="28"/>
          <w:szCs w:val="28"/>
        </w:rPr>
        <w:t xml:space="preserve"> </w:t>
      </w:r>
      <w:r w:rsidR="00E044B0">
        <w:rPr>
          <w:noProof/>
          <w:lang w:eastAsia="en-US"/>
        </w:rPr>
        <w:drawing>
          <wp:inline distT="0" distB="0" distL="0" distR="0" wp14:anchorId="73B3B772" wp14:editId="3E8DD215">
            <wp:extent cx="2472868" cy="2281229"/>
            <wp:effectExtent l="0" t="0" r="3810" b="5080"/>
            <wp:docPr id="3" name="图片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6F620C2-B0CC-5F12-BB49-EAB3BA8AB8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6F620C2-B0CC-5F12-BB49-EAB3BA8AB86E}"/>
                        </a:ext>
                      </a:extLst>
                    </pic:cNvPr>
                    <pic:cNvPicPr>
                      <a:picLocks noChangeAspect="1"/>
                    </pic:cNvPicPr>
                  </pic:nvPicPr>
                  <pic:blipFill>
                    <a:blip r:embed="rId15"/>
                    <a:stretch>
                      <a:fillRect/>
                    </a:stretch>
                  </pic:blipFill>
                  <pic:spPr>
                    <a:xfrm>
                      <a:off x="0" y="0"/>
                      <a:ext cx="2505236" cy="2311089"/>
                    </a:xfrm>
                    <a:prstGeom prst="rect">
                      <a:avLst/>
                    </a:prstGeom>
                  </pic:spPr>
                </pic:pic>
              </a:graphicData>
            </a:graphic>
          </wp:inline>
        </w:drawing>
      </w:r>
      <w:r w:rsidR="00E044B0">
        <w:rPr>
          <w:rFonts w:ascii="Times New Roman" w:hAnsi="Times New Roman" w:cs="Times New Roman"/>
          <w:noProof/>
          <w:sz w:val="28"/>
          <w:szCs w:val="28"/>
        </w:rPr>
        <w:t xml:space="preserve"> </w:t>
      </w:r>
      <w:r w:rsidR="00A04598">
        <w:rPr>
          <w:rFonts w:ascii="Times New Roman" w:hAnsi="Times New Roman" w:cs="Times New Roman"/>
          <w:noProof/>
          <w:sz w:val="28"/>
          <w:szCs w:val="28"/>
          <w:lang w:eastAsia="en-US"/>
        </w:rPr>
        <w:drawing>
          <wp:inline distT="0" distB="0" distL="0" distR="0" wp14:anchorId="44812E67" wp14:editId="7B0CFD85">
            <wp:extent cx="3642345" cy="192913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75146" cy="1946502"/>
                    </a:xfrm>
                    <a:prstGeom prst="rect">
                      <a:avLst/>
                    </a:prstGeom>
                    <a:noFill/>
                  </pic:spPr>
                </pic:pic>
              </a:graphicData>
            </a:graphic>
          </wp:inline>
        </w:drawing>
      </w:r>
    </w:p>
    <w:p w14:paraId="256C5995" w14:textId="7285536E" w:rsidR="00A04598" w:rsidRDefault="00A04598">
      <w:pPr>
        <w:rPr>
          <w:rFonts w:ascii="Times New Roman" w:hAnsi="Times New Roman" w:cs="Times New Roman"/>
          <w:sz w:val="28"/>
          <w:szCs w:val="28"/>
        </w:rPr>
      </w:pPr>
    </w:p>
    <w:p w14:paraId="75048BAE" w14:textId="07316E61" w:rsidR="00584295" w:rsidRPr="007110DB" w:rsidRDefault="001E6820">
      <w:pPr>
        <w:rPr>
          <w:rFonts w:ascii="Times New Roman" w:hAnsi="Times New Roman" w:cs="Times New Roman"/>
          <w:sz w:val="22"/>
        </w:rPr>
      </w:pPr>
      <w:r w:rsidRPr="007110DB">
        <w:rPr>
          <w:rFonts w:ascii="Times New Roman" w:hAnsi="Times New Roman" w:cs="Times New Roman"/>
          <w:b/>
          <w:bCs/>
          <w:sz w:val="22"/>
        </w:rPr>
        <w:t xml:space="preserve">Figure </w:t>
      </w:r>
      <w:r w:rsidR="00F11589" w:rsidRPr="007110DB">
        <w:rPr>
          <w:rFonts w:ascii="Times New Roman" w:hAnsi="Times New Roman" w:cs="Times New Roman"/>
          <w:b/>
          <w:bCs/>
          <w:sz w:val="22"/>
        </w:rPr>
        <w:t>5</w:t>
      </w:r>
      <w:r w:rsidRPr="007110DB">
        <w:rPr>
          <w:rFonts w:ascii="Times New Roman" w:hAnsi="Times New Roman" w:cs="Times New Roman"/>
          <w:b/>
          <w:bCs/>
          <w:sz w:val="22"/>
        </w:rPr>
        <w:t>. Differentially expressed genes in M2a- and M1-polarized macrophages.</w:t>
      </w:r>
      <w:r w:rsidRPr="007110DB">
        <w:rPr>
          <w:rFonts w:ascii="Times New Roman" w:hAnsi="Times New Roman" w:cs="Times New Roman"/>
          <w:sz w:val="22"/>
        </w:rPr>
        <w:t xml:space="preserve"> (A) Principal component analysis for GSE61298. (B) Volcano map of differential genes. Upregulated genes with significant difference are in red, genes that were not significantly different are in grey, and significant downregulated genes are in green.</w:t>
      </w:r>
      <w:r w:rsidR="005D67AD" w:rsidRPr="007110DB">
        <w:rPr>
          <w:rFonts w:ascii="Times New Roman" w:hAnsi="Times New Roman" w:cs="Times New Roman"/>
          <w:sz w:val="22"/>
        </w:rPr>
        <w:t xml:space="preserve"> (C) Venn plot of intersection genes.</w:t>
      </w:r>
      <w:r w:rsidR="00143C35" w:rsidRPr="007110DB">
        <w:rPr>
          <w:rFonts w:ascii="Times New Roman" w:hAnsi="Times New Roman" w:cs="Times New Roman"/>
          <w:sz w:val="22"/>
        </w:rPr>
        <w:t xml:space="preserve"> (D) The heat map of the expression of 109 intersection genes. </w:t>
      </w:r>
      <w:r w:rsidR="005D67AD" w:rsidRPr="007110DB">
        <w:rPr>
          <w:rFonts w:ascii="Times New Roman" w:hAnsi="Times New Roman" w:cs="Times New Roman"/>
          <w:sz w:val="22"/>
        </w:rPr>
        <w:t>(</w:t>
      </w:r>
      <w:r w:rsidR="00143C35" w:rsidRPr="007110DB">
        <w:rPr>
          <w:rFonts w:ascii="Times New Roman" w:hAnsi="Times New Roman" w:cs="Times New Roman"/>
          <w:sz w:val="22"/>
        </w:rPr>
        <w:t>E</w:t>
      </w:r>
      <w:r w:rsidR="005D67AD" w:rsidRPr="007110DB">
        <w:rPr>
          <w:rFonts w:ascii="Times New Roman" w:hAnsi="Times New Roman" w:cs="Times New Roman"/>
          <w:sz w:val="22"/>
        </w:rPr>
        <w:t>) GO enrichment analysis.</w:t>
      </w:r>
      <w:r w:rsidR="00143C35" w:rsidRPr="007110DB">
        <w:rPr>
          <w:sz w:val="22"/>
        </w:rPr>
        <w:t xml:space="preserve"> </w:t>
      </w:r>
      <w:r w:rsidR="00143C35" w:rsidRPr="007110DB">
        <w:rPr>
          <w:rFonts w:ascii="Times New Roman" w:hAnsi="Times New Roman" w:cs="Times New Roman"/>
          <w:sz w:val="22"/>
        </w:rPr>
        <w:t>GO= Gene Ontology.</w:t>
      </w:r>
    </w:p>
    <w:p w14:paraId="0CF92D55" w14:textId="2A2A2E2E" w:rsidR="00B91E66" w:rsidRDefault="00B91E66" w:rsidP="00F11589">
      <w:pPr>
        <w:ind w:firstLineChars="1300" w:firstLine="3640"/>
        <w:rPr>
          <w:rFonts w:ascii="Times New Roman" w:hAnsi="Times New Roman" w:cs="Times New Roman"/>
          <w:sz w:val="28"/>
          <w:szCs w:val="28"/>
        </w:rPr>
      </w:pPr>
      <w:r>
        <w:rPr>
          <w:rFonts w:ascii="Times New Roman" w:hAnsi="Times New Roman" w:cs="Times New Roman"/>
          <w:noProof/>
          <w:sz w:val="28"/>
          <w:szCs w:val="28"/>
          <w:lang w:eastAsia="en-US"/>
        </w:rPr>
        <w:lastRenderedPageBreak/>
        <w:drawing>
          <wp:inline distT="0" distB="0" distL="0" distR="0" wp14:anchorId="4BFD811C" wp14:editId="6DE715CD">
            <wp:extent cx="2975810" cy="2464481"/>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79224" cy="2467309"/>
                    </a:xfrm>
                    <a:prstGeom prst="rect">
                      <a:avLst/>
                    </a:prstGeom>
                    <a:noFill/>
                  </pic:spPr>
                </pic:pic>
              </a:graphicData>
            </a:graphic>
          </wp:inline>
        </w:drawing>
      </w:r>
    </w:p>
    <w:p w14:paraId="7F9036A7" w14:textId="3FA19036" w:rsidR="00F11589" w:rsidRPr="007110DB" w:rsidRDefault="00B91E66" w:rsidP="00F11589">
      <w:pPr>
        <w:rPr>
          <w:rFonts w:ascii="Times New Roman" w:hAnsi="Times New Roman" w:cs="Times New Roman"/>
          <w:sz w:val="22"/>
        </w:rPr>
      </w:pPr>
      <w:r w:rsidRPr="007110DB">
        <w:rPr>
          <w:rFonts w:ascii="Times New Roman" w:hAnsi="Times New Roman" w:cs="Times New Roman"/>
          <w:b/>
          <w:bCs/>
          <w:sz w:val="22"/>
        </w:rPr>
        <w:t xml:space="preserve">Figure </w:t>
      </w:r>
      <w:r w:rsidR="00F11589" w:rsidRPr="007110DB">
        <w:rPr>
          <w:rFonts w:ascii="Times New Roman" w:hAnsi="Times New Roman" w:cs="Times New Roman"/>
          <w:b/>
          <w:bCs/>
          <w:sz w:val="22"/>
        </w:rPr>
        <w:t>6</w:t>
      </w:r>
      <w:r w:rsidRPr="007110DB">
        <w:rPr>
          <w:rFonts w:ascii="Times New Roman" w:hAnsi="Times New Roman" w:cs="Times New Roman"/>
          <w:b/>
          <w:bCs/>
          <w:sz w:val="22"/>
        </w:rPr>
        <w:t>. Venn diagram of intersection among ALI-related biological process</w:t>
      </w:r>
      <w:r w:rsidR="00F11589" w:rsidRPr="007110DB">
        <w:rPr>
          <w:rFonts w:ascii="Times New Roman" w:hAnsi="Times New Roman" w:cs="Times New Roman"/>
          <w:sz w:val="22"/>
        </w:rPr>
        <w:t xml:space="preserve"> (A) GO:0032496: response to lipopolysaccharide. (B) GO:0080134</w:t>
      </w:r>
      <w:r w:rsidR="00F11589" w:rsidRPr="007110DB">
        <w:rPr>
          <w:rFonts w:ascii="Times New Roman" w:hAnsi="Times New Roman" w:cs="Times New Roman"/>
          <w:sz w:val="22"/>
        </w:rPr>
        <w:t>：</w:t>
      </w:r>
      <w:r w:rsidR="00F11589" w:rsidRPr="007110DB">
        <w:rPr>
          <w:rFonts w:ascii="Times New Roman" w:hAnsi="Times New Roman" w:cs="Times New Roman"/>
          <w:sz w:val="22"/>
        </w:rPr>
        <w:t>regulation of response to stress. (C) GO:0002526: acute inflammatory response.</w:t>
      </w:r>
    </w:p>
    <w:p w14:paraId="52EA00F5" w14:textId="77777777" w:rsidR="007110DB" w:rsidRDefault="007110DB" w:rsidP="00F11589">
      <w:pPr>
        <w:rPr>
          <w:rFonts w:ascii="Times New Roman" w:hAnsi="Times New Roman" w:cs="Times New Roman"/>
          <w:sz w:val="28"/>
          <w:szCs w:val="28"/>
        </w:rPr>
      </w:pPr>
    </w:p>
    <w:p w14:paraId="42ABFF4D" w14:textId="77777777" w:rsidR="007110DB" w:rsidRDefault="007110DB" w:rsidP="00F11589">
      <w:pPr>
        <w:rPr>
          <w:rFonts w:ascii="Times New Roman" w:hAnsi="Times New Roman" w:cs="Times New Roman"/>
          <w:sz w:val="28"/>
          <w:szCs w:val="28"/>
        </w:rPr>
      </w:pPr>
    </w:p>
    <w:p w14:paraId="391CE61D" w14:textId="6601175C" w:rsidR="00D860E5" w:rsidRDefault="00D860E5" w:rsidP="00F11589">
      <w:pPr>
        <w:rPr>
          <w:rFonts w:ascii="Times New Roman" w:hAnsi="Times New Roman" w:cs="Times New Roman"/>
          <w:sz w:val="28"/>
          <w:szCs w:val="28"/>
        </w:rPr>
      </w:pPr>
      <w:r w:rsidRPr="00DA5DED">
        <w:rPr>
          <w:rFonts w:ascii="Times New Roman" w:hAnsi="Times New Roman" w:cs="Times New Roman"/>
          <w:b/>
          <w:bCs/>
          <w:noProof/>
          <w:szCs w:val="21"/>
          <w:lang w:eastAsia="en-US"/>
        </w:rPr>
        <w:drawing>
          <wp:inline distT="0" distB="0" distL="0" distR="0" wp14:anchorId="0EA29141" wp14:editId="5B964FD3">
            <wp:extent cx="2378884" cy="3268345"/>
            <wp:effectExtent l="0" t="0" r="2540" b="8255"/>
            <wp:docPr id="6721141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25397" cy="3332250"/>
                    </a:xfrm>
                    <a:prstGeom prst="rect">
                      <a:avLst/>
                    </a:prstGeom>
                    <a:noFill/>
                    <a:ln>
                      <a:noFill/>
                    </a:ln>
                  </pic:spPr>
                </pic:pic>
              </a:graphicData>
            </a:graphic>
          </wp:inline>
        </w:drawing>
      </w:r>
    </w:p>
    <w:p w14:paraId="6E8DB81C" w14:textId="308128A5" w:rsidR="00EE3225" w:rsidRPr="005F43CD" w:rsidRDefault="00D860E5" w:rsidP="00F11589">
      <w:pPr>
        <w:rPr>
          <w:rFonts w:ascii="Times New Roman" w:hAnsi="Times New Roman" w:cs="Times New Roman"/>
          <w:b/>
          <w:bCs/>
          <w:sz w:val="22"/>
        </w:rPr>
      </w:pPr>
      <w:r w:rsidRPr="005F43CD">
        <w:rPr>
          <w:rFonts w:ascii="Times New Roman" w:hAnsi="Times New Roman" w:cs="Times New Roman"/>
          <w:b/>
          <w:bCs/>
          <w:sz w:val="22"/>
        </w:rPr>
        <w:t>Figure 7. Expression of the TREM2 protein in MH-S cells transfected with 50 nM TREM2 siRNA or negative control (NC) siRNA for 24 h.</w:t>
      </w:r>
    </w:p>
    <w:p w14:paraId="41689B31" w14:textId="77777777" w:rsidR="007110DB" w:rsidRDefault="007110DB" w:rsidP="00F11589">
      <w:pPr>
        <w:rPr>
          <w:rFonts w:ascii="Times New Roman" w:hAnsi="Times New Roman" w:cs="Times New Roman"/>
          <w:b/>
          <w:bCs/>
          <w:color w:val="FF0000"/>
          <w:sz w:val="28"/>
          <w:szCs w:val="28"/>
        </w:rPr>
      </w:pPr>
    </w:p>
    <w:p w14:paraId="2CB09579" w14:textId="77777777" w:rsidR="007110DB" w:rsidRDefault="007110DB" w:rsidP="00F11589">
      <w:pPr>
        <w:rPr>
          <w:rFonts w:ascii="Times New Roman" w:hAnsi="Times New Roman" w:cs="Times New Roman"/>
          <w:b/>
          <w:bCs/>
          <w:color w:val="FF0000"/>
          <w:sz w:val="28"/>
          <w:szCs w:val="28"/>
        </w:rPr>
      </w:pPr>
    </w:p>
    <w:p w14:paraId="2DA8178B" w14:textId="77777777" w:rsidR="007110DB" w:rsidRDefault="007110DB" w:rsidP="00F11589">
      <w:pPr>
        <w:rPr>
          <w:rFonts w:ascii="Times New Roman" w:hAnsi="Times New Roman" w:cs="Times New Roman"/>
          <w:b/>
          <w:bCs/>
          <w:color w:val="FF0000"/>
          <w:sz w:val="28"/>
          <w:szCs w:val="28"/>
        </w:rPr>
      </w:pPr>
    </w:p>
    <w:p w14:paraId="0DDD5F6C" w14:textId="77777777" w:rsidR="007110DB" w:rsidRDefault="007110DB" w:rsidP="00F11589">
      <w:pPr>
        <w:rPr>
          <w:rFonts w:ascii="Times New Roman" w:hAnsi="Times New Roman" w:cs="Times New Roman"/>
          <w:b/>
          <w:bCs/>
          <w:color w:val="FF0000"/>
          <w:sz w:val="28"/>
          <w:szCs w:val="28"/>
        </w:rPr>
      </w:pPr>
    </w:p>
    <w:p w14:paraId="1F2B6190" w14:textId="249BF39C" w:rsidR="00EE3225" w:rsidRPr="007110DB" w:rsidRDefault="00EE3225" w:rsidP="00F11589">
      <w:pPr>
        <w:rPr>
          <w:rFonts w:ascii="Times New Roman" w:hAnsi="Times New Roman" w:cs="Times New Roman"/>
          <w:b/>
          <w:bCs/>
          <w:color w:val="FF0000"/>
          <w:sz w:val="22"/>
        </w:rPr>
      </w:pPr>
      <w:r w:rsidRPr="005F43CD">
        <w:rPr>
          <w:rFonts w:ascii="Times New Roman" w:hAnsi="Times New Roman" w:cs="Times New Roman" w:hint="eastAsia"/>
          <w:b/>
          <w:bCs/>
          <w:sz w:val="22"/>
        </w:rPr>
        <w:t>A</w:t>
      </w:r>
      <w:r w:rsidRPr="007110DB">
        <w:rPr>
          <w:rFonts w:ascii="Times New Roman" w:hAnsi="Times New Roman" w:cs="Times New Roman"/>
          <w:b/>
          <w:bCs/>
          <w:color w:val="FF0000"/>
          <w:sz w:val="22"/>
        </w:rPr>
        <w:t xml:space="preserve">                                        </w:t>
      </w:r>
      <w:r w:rsidRPr="005F43CD">
        <w:rPr>
          <w:rFonts w:ascii="Times New Roman" w:hAnsi="Times New Roman" w:cs="Times New Roman"/>
          <w:b/>
          <w:bCs/>
          <w:sz w:val="22"/>
        </w:rPr>
        <w:t>B</w:t>
      </w:r>
    </w:p>
    <w:p w14:paraId="6247D29C" w14:textId="17FCC6AF" w:rsidR="00EE3225" w:rsidRPr="00D860E5" w:rsidRDefault="00EE3225" w:rsidP="00F11589">
      <w:pPr>
        <w:rPr>
          <w:rFonts w:ascii="Times New Roman" w:hAnsi="Times New Roman" w:cs="Times New Roman"/>
          <w:b/>
          <w:bCs/>
          <w:sz w:val="28"/>
          <w:szCs w:val="28"/>
        </w:rPr>
      </w:pPr>
      <w:r>
        <w:rPr>
          <w:rFonts w:ascii="Times New Roman" w:hAnsi="Times New Roman" w:cs="Times New Roman"/>
          <w:b/>
          <w:bCs/>
          <w:noProof/>
          <w:szCs w:val="21"/>
          <w:lang w:eastAsia="en-US"/>
        </w:rPr>
        <w:drawing>
          <wp:inline distT="0" distB="0" distL="0" distR="0" wp14:anchorId="7EE1D2A7" wp14:editId="0843A486">
            <wp:extent cx="3077487" cy="2414905"/>
            <wp:effectExtent l="0" t="0" r="8890" b="4445"/>
            <wp:docPr id="256" name="图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94283" cy="2428084"/>
                    </a:xfrm>
                    <a:prstGeom prst="rect">
                      <a:avLst/>
                    </a:prstGeom>
                    <a:noFill/>
                  </pic:spPr>
                </pic:pic>
              </a:graphicData>
            </a:graphic>
          </wp:inline>
        </w:drawing>
      </w:r>
      <w:r>
        <w:rPr>
          <w:rFonts w:ascii="Times New Roman" w:hAnsi="Times New Roman" w:cs="Times New Roman"/>
          <w:b/>
          <w:bCs/>
          <w:noProof/>
          <w:sz w:val="28"/>
          <w:szCs w:val="28"/>
        </w:rPr>
        <w:t xml:space="preserve">        </w:t>
      </w:r>
      <w:r>
        <w:rPr>
          <w:rFonts w:ascii="Times New Roman" w:hAnsi="Times New Roman" w:cs="Times New Roman"/>
          <w:b/>
          <w:bCs/>
          <w:noProof/>
          <w:sz w:val="28"/>
          <w:szCs w:val="28"/>
          <w:lang w:eastAsia="en-US"/>
        </w:rPr>
        <w:drawing>
          <wp:inline distT="0" distB="0" distL="0" distR="0" wp14:anchorId="4A902CD8" wp14:editId="36709C08">
            <wp:extent cx="2926080" cy="2519030"/>
            <wp:effectExtent l="0" t="0" r="7620" b="0"/>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40512" cy="2531454"/>
                    </a:xfrm>
                    <a:prstGeom prst="rect">
                      <a:avLst/>
                    </a:prstGeom>
                    <a:noFill/>
                  </pic:spPr>
                </pic:pic>
              </a:graphicData>
            </a:graphic>
          </wp:inline>
        </w:drawing>
      </w:r>
      <w:bookmarkStart w:id="0" w:name="_GoBack"/>
      <w:bookmarkEnd w:id="0"/>
    </w:p>
    <w:p w14:paraId="7CEA6CD0" w14:textId="77777777" w:rsidR="00D860E5" w:rsidRDefault="00D860E5">
      <w:pPr>
        <w:rPr>
          <w:rFonts w:ascii="Times New Roman" w:hAnsi="Times New Roman" w:cs="Times New Roman"/>
          <w:b/>
          <w:bCs/>
          <w:sz w:val="28"/>
          <w:szCs w:val="28"/>
        </w:rPr>
      </w:pPr>
    </w:p>
    <w:p w14:paraId="172B018E" w14:textId="000FB7F8" w:rsidR="007110DB" w:rsidRPr="005F43CD" w:rsidRDefault="00EE3225">
      <w:pPr>
        <w:rPr>
          <w:rFonts w:ascii="Times New Roman" w:hAnsi="Times New Roman" w:cs="Times New Roman"/>
          <w:sz w:val="22"/>
        </w:rPr>
      </w:pPr>
      <w:r w:rsidRPr="005F43CD">
        <w:rPr>
          <w:rFonts w:ascii="Times New Roman" w:hAnsi="Times New Roman" w:cs="Times New Roman"/>
          <w:b/>
          <w:bCs/>
          <w:sz w:val="22"/>
        </w:rPr>
        <w:t>Figure 8.</w:t>
      </w:r>
      <w:r w:rsidRPr="005F43CD">
        <w:rPr>
          <w:sz w:val="22"/>
        </w:rPr>
        <w:t xml:space="preserve"> </w:t>
      </w:r>
      <w:r w:rsidRPr="005F43CD">
        <w:rPr>
          <w:rFonts w:ascii="Times New Roman" w:hAnsi="Times New Roman" w:cs="Times New Roman"/>
          <w:b/>
          <w:bCs/>
          <w:sz w:val="22"/>
        </w:rPr>
        <w:t>The mRNA</w:t>
      </w:r>
      <w:r w:rsidRPr="005F43CD">
        <w:rPr>
          <w:sz w:val="22"/>
        </w:rPr>
        <w:t xml:space="preserve"> </w:t>
      </w:r>
      <w:r w:rsidRPr="005F43CD">
        <w:rPr>
          <w:rFonts w:ascii="Times New Roman" w:hAnsi="Times New Roman" w:cs="Times New Roman"/>
          <w:b/>
          <w:bCs/>
          <w:sz w:val="22"/>
        </w:rPr>
        <w:t xml:space="preserve">expression levels of </w:t>
      </w:r>
      <w:r w:rsidR="00DC021B" w:rsidRPr="005F43CD">
        <w:rPr>
          <w:rFonts w:ascii="Times New Roman" w:hAnsi="Times New Roman" w:cs="Times New Roman"/>
          <w:b/>
          <w:bCs/>
          <w:sz w:val="22"/>
        </w:rPr>
        <w:t xml:space="preserve">(A) </w:t>
      </w:r>
      <w:r w:rsidRPr="005F43CD">
        <w:rPr>
          <w:rFonts w:ascii="Times New Roman" w:hAnsi="Times New Roman" w:cs="Times New Roman"/>
          <w:b/>
          <w:bCs/>
          <w:sz w:val="22"/>
        </w:rPr>
        <w:t>M1 marker iNOS</w:t>
      </w:r>
      <w:r w:rsidR="00B27903" w:rsidRPr="005F43CD">
        <w:rPr>
          <w:rFonts w:ascii="Times New Roman" w:hAnsi="Times New Roman" w:cs="Times New Roman"/>
          <w:b/>
          <w:bCs/>
          <w:sz w:val="22"/>
        </w:rPr>
        <w:t xml:space="preserve"> </w:t>
      </w:r>
      <w:r w:rsidRPr="005F43CD">
        <w:rPr>
          <w:rFonts w:ascii="Times New Roman" w:hAnsi="Times New Roman" w:cs="Times New Roman"/>
          <w:b/>
          <w:bCs/>
          <w:sz w:val="22"/>
        </w:rPr>
        <w:t xml:space="preserve">and </w:t>
      </w:r>
      <w:r w:rsidR="00DC021B" w:rsidRPr="005F43CD">
        <w:rPr>
          <w:rFonts w:ascii="Times New Roman" w:hAnsi="Times New Roman" w:cs="Times New Roman"/>
          <w:b/>
          <w:bCs/>
          <w:sz w:val="22"/>
        </w:rPr>
        <w:t xml:space="preserve">(B) </w:t>
      </w:r>
      <w:r w:rsidRPr="005F43CD">
        <w:rPr>
          <w:rFonts w:ascii="Times New Roman" w:hAnsi="Times New Roman" w:cs="Times New Roman"/>
          <w:b/>
          <w:bCs/>
          <w:sz w:val="22"/>
        </w:rPr>
        <w:t>M2a marker CD206</w:t>
      </w:r>
      <w:r w:rsidR="00B27903" w:rsidRPr="005F43CD">
        <w:rPr>
          <w:rFonts w:ascii="Times New Roman" w:hAnsi="Times New Roman" w:cs="Times New Roman"/>
          <w:b/>
          <w:bCs/>
          <w:sz w:val="22"/>
        </w:rPr>
        <w:t xml:space="preserve"> </w:t>
      </w:r>
      <w:r w:rsidRPr="005F43CD">
        <w:rPr>
          <w:rFonts w:ascii="Times New Roman" w:hAnsi="Times New Roman" w:cs="Times New Roman"/>
          <w:b/>
          <w:bCs/>
          <w:sz w:val="22"/>
        </w:rPr>
        <w:t xml:space="preserve">after TREM2 knockdown by a siRNA. </w:t>
      </w:r>
      <w:r w:rsidRPr="005F43CD">
        <w:rPr>
          <w:rFonts w:ascii="Times New Roman" w:hAnsi="Times New Roman" w:cs="Times New Roman"/>
          <w:sz w:val="22"/>
        </w:rPr>
        <w:t xml:space="preserve">24h after siRNA transfection, cells were pretreated with 100 μg/ml GSP for 24 h and then stimulated with 1μg/mL LPS for another 3 h. The results were the means ± SD. </w:t>
      </w:r>
      <w:r w:rsidRPr="005F43CD">
        <w:rPr>
          <w:rFonts w:ascii="Times New Roman" w:hAnsi="Times New Roman" w:cs="Times New Roman"/>
          <w:sz w:val="22"/>
          <w:vertAlign w:val="superscript"/>
        </w:rPr>
        <w:t>***</w:t>
      </w:r>
      <w:r w:rsidRPr="005F43CD">
        <w:rPr>
          <w:rFonts w:ascii="Times New Roman" w:hAnsi="Times New Roman" w:cs="Times New Roman"/>
          <w:i/>
          <w:iCs/>
          <w:sz w:val="22"/>
        </w:rPr>
        <w:t>p</w:t>
      </w:r>
      <w:r w:rsidRPr="005F43CD">
        <w:rPr>
          <w:rFonts w:ascii="Times New Roman" w:hAnsi="Times New Roman" w:cs="Times New Roman"/>
          <w:sz w:val="22"/>
        </w:rPr>
        <w:t xml:space="preserve"> &lt; 0.001; </w:t>
      </w:r>
      <w:r w:rsidRPr="005F43CD">
        <w:rPr>
          <w:rFonts w:ascii="Times New Roman" w:hAnsi="Times New Roman" w:cs="Times New Roman"/>
          <w:sz w:val="22"/>
          <w:vertAlign w:val="superscript"/>
        </w:rPr>
        <w:t>****</w:t>
      </w:r>
      <w:r w:rsidRPr="005F43CD">
        <w:rPr>
          <w:rFonts w:ascii="Times New Roman" w:hAnsi="Times New Roman" w:cs="Times New Roman"/>
          <w:i/>
          <w:iCs/>
          <w:sz w:val="22"/>
        </w:rPr>
        <w:t>p</w:t>
      </w:r>
      <w:r w:rsidRPr="005F43CD">
        <w:rPr>
          <w:rFonts w:ascii="Times New Roman" w:hAnsi="Times New Roman" w:cs="Times New Roman"/>
          <w:sz w:val="22"/>
        </w:rPr>
        <w:t>&lt;0.0001.</w:t>
      </w:r>
    </w:p>
    <w:p w14:paraId="361FB4F2" w14:textId="3B9173D1" w:rsidR="00584295" w:rsidRPr="007110DB" w:rsidRDefault="00E12BE2">
      <w:pPr>
        <w:rPr>
          <w:rFonts w:ascii="Times New Roman" w:hAnsi="Times New Roman" w:cs="Times New Roman"/>
          <w:sz w:val="28"/>
          <w:szCs w:val="28"/>
        </w:rPr>
      </w:pPr>
      <w:r>
        <w:rPr>
          <w:noProof/>
          <w:lang w:eastAsia="en-US"/>
        </w:rPr>
        <w:drawing>
          <wp:anchor distT="0" distB="0" distL="114300" distR="114300" simplePos="0" relativeHeight="251706368" behindDoc="0" locked="0" layoutInCell="1" allowOverlap="1" wp14:anchorId="576A75F1" wp14:editId="39EEE1DB">
            <wp:simplePos x="0" y="0"/>
            <wp:positionH relativeFrom="margin">
              <wp:posOffset>-5715</wp:posOffset>
            </wp:positionH>
            <wp:positionV relativeFrom="paragraph">
              <wp:posOffset>403860</wp:posOffset>
            </wp:positionV>
            <wp:extent cx="1920240" cy="1687195"/>
            <wp:effectExtent l="0" t="0" r="3810" b="8255"/>
            <wp:wrapSquare wrapText="bothSides"/>
            <wp:docPr id="196453553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20240" cy="1687195"/>
                    </a:xfrm>
                    <a:prstGeom prst="rect">
                      <a:avLst/>
                    </a:prstGeom>
                    <a:noFill/>
                  </pic:spPr>
                </pic:pic>
              </a:graphicData>
            </a:graphic>
            <wp14:sizeRelH relativeFrom="page">
              <wp14:pctWidth>0</wp14:pctWidth>
            </wp14:sizeRelH>
            <wp14:sizeRelV relativeFrom="page">
              <wp14:pctHeight>0</wp14:pctHeight>
            </wp14:sizeRelV>
          </wp:anchor>
        </w:drawing>
      </w:r>
      <w:r w:rsidR="00E044B0">
        <w:rPr>
          <w:noProof/>
          <w:lang w:eastAsia="en-US"/>
        </w:rPr>
        <mc:AlternateContent>
          <mc:Choice Requires="wps">
            <w:drawing>
              <wp:anchor distT="0" distB="0" distL="114300" distR="114300" simplePos="0" relativeHeight="251678720" behindDoc="0" locked="0" layoutInCell="1" allowOverlap="1" wp14:anchorId="52911658" wp14:editId="07051436">
                <wp:simplePos x="0" y="0"/>
                <wp:positionH relativeFrom="column">
                  <wp:posOffset>2829560</wp:posOffset>
                </wp:positionH>
                <wp:positionV relativeFrom="paragraph">
                  <wp:posOffset>123190</wp:posOffset>
                </wp:positionV>
                <wp:extent cx="1989647" cy="461665"/>
                <wp:effectExtent l="0" t="0" r="0" b="0"/>
                <wp:wrapNone/>
                <wp:docPr id="29" name="文本框 12"/>
                <wp:cNvGraphicFramePr/>
                <a:graphic xmlns:a="http://schemas.openxmlformats.org/drawingml/2006/main">
                  <a:graphicData uri="http://schemas.microsoft.com/office/word/2010/wordprocessingShape">
                    <wps:wsp>
                      <wps:cNvSpPr txBox="1"/>
                      <wps:spPr>
                        <a:xfrm>
                          <a:off x="0" y="0"/>
                          <a:ext cx="1989647" cy="461665"/>
                        </a:xfrm>
                        <a:prstGeom prst="rect">
                          <a:avLst/>
                        </a:prstGeom>
                        <a:noFill/>
                      </wps:spPr>
                      <wps:txbx>
                        <w:txbxContent>
                          <w:p w14:paraId="292307B1" w14:textId="5AF0CE2E" w:rsidR="0031095C" w:rsidRDefault="0031095C" w:rsidP="0031095C">
                            <w:pPr>
                              <w:rPr>
                                <w:rFonts w:ascii="Times New Roman" w:hAnsi="Times New Roman" w:cs="Times New Roman"/>
                                <w:color w:val="000000" w:themeColor="text1"/>
                                <w:kern w:val="24"/>
                                <w:sz w:val="24"/>
                                <w:szCs w:val="24"/>
                              </w:rPr>
                            </w:pPr>
                            <w:r>
                              <w:rPr>
                                <w:rFonts w:ascii="Times New Roman" w:hAnsi="Times New Roman" w:cs="Times New Roman"/>
                                <w:color w:val="000000" w:themeColor="text1"/>
                                <w:kern w:val="24"/>
                              </w:rPr>
                              <w:t>LPS</w:t>
                            </w:r>
                          </w:p>
                        </w:txbxContent>
                      </wps:txbx>
                      <wps:bodyPr wrap="none" rtlCol="0">
                        <a:sp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2911658" id="_x0000_t202" coordsize="21600,21600" o:spt="202" path="m,l,21600r21600,l21600,xe">
                <v:stroke joinstyle="miter"/>
                <v:path gradientshapeok="t" o:connecttype="rect"/>
              </v:shapetype>
              <v:shape id="_x0000_s1032" type="#_x0000_t202" style="position:absolute;left:0;text-align:left;margin-left:222.8pt;margin-top:9.7pt;width:156.65pt;height:36.35pt;z-index:2516787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" filled="f" stroked="f">
                <v:textbox style="mso-fit-shape-to-text:t">
                  <w:txbxContent>
                    <w:p w14:paraId="292307B1" w14:textId="5AF0CE2E" w:rsidR="0031095C" w:rsidRDefault="0031095C" w:rsidP="0031095C">
                      <w:pPr>
                        <w:rPr>
                          <w:rFonts w:ascii="Times New Roman" w:hAnsi="Times New Roman" w:cs="Times New Roman"/>
                          <w:color w:val="000000" w:themeColor="text1"/>
                          <w:kern w:val="24"/>
                          <w:sz w:val="24"/>
                          <w:szCs w:val="24"/>
                        </w:rPr>
                      </w:pPr>
                      <w:r>
                        <w:rPr>
                          <w:rFonts w:ascii="Times New Roman" w:hAnsi="Times New Roman" w:cs="Times New Roman"/>
                          <w:color w:val="000000" w:themeColor="text1"/>
                          <w:kern w:val="24"/>
                        </w:rPr>
                        <w:t>LPS</w:t>
                      </w:r>
                    </w:p>
                  </w:txbxContent>
                </v:textbox>
              </v:shape>
            </w:pict>
          </mc:Fallback>
        </mc:AlternateContent>
      </w:r>
      <w:r w:rsidR="00E044B0">
        <w:rPr>
          <w:noProof/>
          <w:lang w:eastAsia="en-US"/>
        </w:rPr>
        <mc:AlternateContent>
          <mc:Choice Requires="wps">
            <w:drawing>
              <wp:anchor distT="0" distB="0" distL="114300" distR="114300" simplePos="0" relativeHeight="251680768" behindDoc="0" locked="0" layoutInCell="1" allowOverlap="1" wp14:anchorId="6FFEE554" wp14:editId="4D6BCE71">
                <wp:simplePos x="0" y="0"/>
                <wp:positionH relativeFrom="column">
                  <wp:posOffset>643522</wp:posOffset>
                </wp:positionH>
                <wp:positionV relativeFrom="paragraph">
                  <wp:posOffset>133283</wp:posOffset>
                </wp:positionV>
                <wp:extent cx="1989647" cy="461665"/>
                <wp:effectExtent l="0" t="0" r="0" b="0"/>
                <wp:wrapNone/>
                <wp:docPr id="30" name="文本框 12"/>
                <wp:cNvGraphicFramePr/>
                <a:graphic xmlns:a="http://schemas.openxmlformats.org/drawingml/2006/main">
                  <a:graphicData uri="http://schemas.microsoft.com/office/word/2010/wordprocessingShape">
                    <wps:wsp>
                      <wps:cNvSpPr txBox="1"/>
                      <wps:spPr>
                        <a:xfrm>
                          <a:off x="0" y="0"/>
                          <a:ext cx="1989647" cy="461665"/>
                        </a:xfrm>
                        <a:prstGeom prst="rect">
                          <a:avLst/>
                        </a:prstGeom>
                        <a:noFill/>
                      </wps:spPr>
                      <wps:txbx>
                        <w:txbxContent>
                          <w:p w14:paraId="7BD76AD9" w14:textId="07097B2D" w:rsidR="0031095C" w:rsidRDefault="0031095C" w:rsidP="0031095C">
                            <w:pPr>
                              <w:rPr>
                                <w:rFonts w:ascii="Times New Roman" w:hAnsi="Times New Roman" w:cs="Times New Roman"/>
                                <w:color w:val="000000" w:themeColor="text1"/>
                                <w:kern w:val="24"/>
                                <w:sz w:val="24"/>
                                <w:szCs w:val="24"/>
                              </w:rPr>
                            </w:pPr>
                            <w:r>
                              <w:rPr>
                                <w:rFonts w:ascii="Times New Roman" w:hAnsi="Times New Roman" w:cs="Times New Roman"/>
                                <w:color w:val="000000" w:themeColor="text1"/>
                                <w:kern w:val="24"/>
                              </w:rPr>
                              <w:t>Control</w:t>
                            </w:r>
                          </w:p>
                        </w:txbxContent>
                      </wps:txbx>
                      <wps:bodyPr wrap="none" rtlCol="0">
                        <a:sp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FEE554" id="_x0000_s1033" type="#_x0000_t202" style="position:absolute;left:0;text-align:left;margin-left:50.65pt;margin-top:10.5pt;width:156.65pt;height:36.35pt;z-index:2516807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" filled="f" stroked="f">
                <v:textbox style="mso-fit-shape-to-text:t">
                  <w:txbxContent>
                    <w:p w14:paraId="7BD76AD9" w14:textId="07097B2D" w:rsidR="0031095C" w:rsidRDefault="0031095C" w:rsidP="0031095C">
                      <w:pPr>
                        <w:rPr>
                          <w:rFonts w:ascii="Times New Roman" w:hAnsi="Times New Roman" w:cs="Times New Roman"/>
                          <w:color w:val="000000" w:themeColor="text1"/>
                          <w:kern w:val="24"/>
                          <w:sz w:val="24"/>
                          <w:szCs w:val="24"/>
                        </w:rPr>
                      </w:pPr>
                      <w:r>
                        <w:rPr>
                          <w:rFonts w:ascii="Times New Roman" w:hAnsi="Times New Roman" w:cs="Times New Roman"/>
                          <w:color w:val="000000" w:themeColor="text1"/>
                          <w:kern w:val="24"/>
                        </w:rPr>
                        <w:t>Control</w:t>
                      </w:r>
                    </w:p>
                  </w:txbxContent>
                </v:textbox>
              </v:shape>
            </w:pict>
          </mc:Fallback>
        </mc:AlternateContent>
      </w:r>
    </w:p>
    <w:p w14:paraId="3A0EBC5D" w14:textId="2D2D3D32" w:rsidR="0031095C" w:rsidRDefault="00E12BE2">
      <w:pPr>
        <w:rPr>
          <w:rFonts w:ascii="Times New Roman" w:hAnsi="Times New Roman" w:cs="Times New Roman"/>
          <w:b/>
          <w:bCs/>
          <w:sz w:val="28"/>
          <w:szCs w:val="28"/>
        </w:rPr>
      </w:pPr>
      <w:r>
        <w:rPr>
          <w:noProof/>
          <w:lang w:eastAsia="en-US"/>
        </w:rPr>
        <w:drawing>
          <wp:anchor distT="0" distB="0" distL="114300" distR="114300" simplePos="0" relativeHeight="251704320" behindDoc="0" locked="0" layoutInCell="1" allowOverlap="1" wp14:anchorId="3891EA20" wp14:editId="1C8CA291">
            <wp:simplePos x="0" y="0"/>
            <wp:positionH relativeFrom="margin">
              <wp:posOffset>1952625</wp:posOffset>
            </wp:positionH>
            <wp:positionV relativeFrom="paragraph">
              <wp:posOffset>7620</wp:posOffset>
            </wp:positionV>
            <wp:extent cx="2010410" cy="1691640"/>
            <wp:effectExtent l="0" t="0" r="8890" b="3810"/>
            <wp:wrapSquare wrapText="bothSides"/>
            <wp:docPr id="105702853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10410" cy="1691640"/>
                    </a:xfrm>
                    <a:prstGeom prst="rect">
                      <a:avLst/>
                    </a:prstGeom>
                    <a:noFill/>
                  </pic:spPr>
                </pic:pic>
              </a:graphicData>
            </a:graphic>
            <wp14:sizeRelH relativeFrom="page">
              <wp14:pctWidth>0</wp14:pctWidth>
            </wp14:sizeRelH>
            <wp14:sizeRelV relativeFrom="page">
              <wp14:pctHeight>0</wp14:pctHeight>
            </wp14:sizeRelV>
          </wp:anchor>
        </w:drawing>
      </w:r>
      <w:r w:rsidR="00B34F29" w:rsidRPr="00B34F29">
        <w:t xml:space="preserve"> </w:t>
      </w:r>
      <w:r w:rsidR="0031095C">
        <w:rPr>
          <w:rFonts w:ascii="Times New Roman" w:hAnsi="Times New Roman" w:cs="Times New Roman"/>
          <w:b/>
          <w:bCs/>
          <w:sz w:val="28"/>
          <w:szCs w:val="28"/>
        </w:rPr>
        <w:t xml:space="preserve">    </w:t>
      </w:r>
    </w:p>
    <w:p w14:paraId="0BE975E5" w14:textId="3F394FA2" w:rsidR="0031095C" w:rsidRDefault="00E41FC0">
      <w:pPr>
        <w:rPr>
          <w:rFonts w:ascii="Times New Roman" w:hAnsi="Times New Roman" w:cs="Times New Roman"/>
          <w:b/>
          <w:bCs/>
          <w:sz w:val="28"/>
          <w:szCs w:val="28"/>
        </w:rPr>
      </w:pPr>
      <w:r>
        <w:rPr>
          <w:noProof/>
          <w:lang w:eastAsia="en-US"/>
        </w:rPr>
        <w:drawing>
          <wp:anchor distT="0" distB="0" distL="114300" distR="114300" simplePos="0" relativeHeight="251698176" behindDoc="0" locked="0" layoutInCell="1" allowOverlap="1" wp14:anchorId="648ABB28" wp14:editId="3AD3A6E8">
            <wp:simplePos x="0" y="0"/>
            <wp:positionH relativeFrom="column">
              <wp:posOffset>4446270</wp:posOffset>
            </wp:positionH>
            <wp:positionV relativeFrom="paragraph">
              <wp:posOffset>304165</wp:posOffset>
            </wp:positionV>
            <wp:extent cx="2566670" cy="3078480"/>
            <wp:effectExtent l="0" t="0" r="0" b="0"/>
            <wp:wrapSquare wrapText="bothSides"/>
            <wp:docPr id="2682448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66670" cy="3078480"/>
                    </a:xfrm>
                    <a:prstGeom prst="rect">
                      <a:avLst/>
                    </a:prstGeom>
                    <a:noFill/>
                  </pic:spPr>
                </pic:pic>
              </a:graphicData>
            </a:graphic>
            <wp14:sizeRelH relativeFrom="page">
              <wp14:pctWidth>0</wp14:pctWidth>
            </wp14:sizeRelH>
            <wp14:sizeRelV relativeFrom="page">
              <wp14:pctHeight>0</wp14:pctHeight>
            </wp14:sizeRelV>
          </wp:anchor>
        </w:drawing>
      </w:r>
    </w:p>
    <w:p w14:paraId="79DC3C1F" w14:textId="5A19EE19" w:rsidR="0031095C" w:rsidRDefault="00681B5A">
      <w:pPr>
        <w:rPr>
          <w:rFonts w:ascii="Times New Roman" w:hAnsi="Times New Roman" w:cs="Times New Roman"/>
          <w:b/>
          <w:bCs/>
          <w:sz w:val="28"/>
          <w:szCs w:val="28"/>
        </w:rPr>
      </w:pPr>
      <w:r w:rsidRPr="00681B5A">
        <w:t xml:space="preserve">  </w:t>
      </w:r>
      <w:r w:rsidR="0031095C">
        <w:rPr>
          <w:rFonts w:ascii="Times New Roman" w:hAnsi="Times New Roman" w:cs="Times New Roman" w:hint="eastAsia"/>
          <w:b/>
          <w:bCs/>
          <w:sz w:val="28"/>
          <w:szCs w:val="28"/>
        </w:rPr>
        <w:t xml:space="preserve"> </w:t>
      </w:r>
      <w:r w:rsidR="0031095C">
        <w:rPr>
          <w:rFonts w:ascii="Times New Roman" w:hAnsi="Times New Roman" w:cs="Times New Roman"/>
          <w:b/>
          <w:bCs/>
          <w:sz w:val="28"/>
          <w:szCs w:val="28"/>
        </w:rPr>
        <w:t xml:space="preserve">   </w:t>
      </w:r>
    </w:p>
    <w:p w14:paraId="52D4986E" w14:textId="12CFED21" w:rsidR="00E044B0" w:rsidRDefault="00E044B0">
      <w:pPr>
        <w:rPr>
          <w:rFonts w:ascii="Times New Roman" w:hAnsi="Times New Roman" w:cs="Times New Roman"/>
          <w:b/>
          <w:bCs/>
          <w:sz w:val="28"/>
          <w:szCs w:val="28"/>
        </w:rPr>
      </w:pPr>
    </w:p>
    <w:p w14:paraId="38451C4E" w14:textId="38B1C2B1" w:rsidR="00E41FC0" w:rsidRDefault="00E12BE2">
      <w:pPr>
        <w:rPr>
          <w:rFonts w:ascii="Times New Roman" w:hAnsi="Times New Roman" w:cs="Times New Roman"/>
          <w:b/>
          <w:bCs/>
          <w:sz w:val="22"/>
        </w:rPr>
      </w:pPr>
      <w:r>
        <w:rPr>
          <w:noProof/>
          <w:lang w:eastAsia="en-US"/>
        </w:rPr>
        <mc:AlternateContent>
          <mc:Choice Requires="wps">
            <w:drawing>
              <wp:anchor distT="0" distB="0" distL="114300" distR="114300" simplePos="0" relativeHeight="251689984" behindDoc="0" locked="0" layoutInCell="1" allowOverlap="1" wp14:anchorId="32CA70C7" wp14:editId="4CDEBA99">
                <wp:simplePos x="0" y="0"/>
                <wp:positionH relativeFrom="column">
                  <wp:posOffset>540385</wp:posOffset>
                </wp:positionH>
                <wp:positionV relativeFrom="paragraph">
                  <wp:posOffset>158115</wp:posOffset>
                </wp:positionV>
                <wp:extent cx="1989455" cy="461645"/>
                <wp:effectExtent l="0" t="0" r="0" b="0"/>
                <wp:wrapNone/>
                <wp:docPr id="49" name="文本框 12"/>
                <wp:cNvGraphicFramePr/>
                <a:graphic xmlns:a="http://schemas.openxmlformats.org/drawingml/2006/main">
                  <a:graphicData uri="http://schemas.microsoft.com/office/word/2010/wordprocessingShape">
                    <wps:wsp>
                      <wps:cNvSpPr txBox="1"/>
                      <wps:spPr>
                        <a:xfrm>
                          <a:off x="0" y="0"/>
                          <a:ext cx="1989455" cy="461645"/>
                        </a:xfrm>
                        <a:prstGeom prst="rect">
                          <a:avLst/>
                        </a:prstGeom>
                        <a:noFill/>
                      </wps:spPr>
                      <wps:txbx>
                        <w:txbxContent>
                          <w:p w14:paraId="6238FB28" w14:textId="3FBA4FFF" w:rsidR="00E044B0" w:rsidRDefault="00E044B0" w:rsidP="00E044B0">
                            <w:pPr>
                              <w:rPr>
                                <w:rFonts w:ascii="Times New Roman" w:hAnsi="Times New Roman" w:cs="Times New Roman"/>
                                <w:color w:val="000000" w:themeColor="text1"/>
                                <w:kern w:val="24"/>
                                <w:sz w:val="24"/>
                                <w:szCs w:val="24"/>
                              </w:rPr>
                            </w:pPr>
                            <w:r>
                              <w:rPr>
                                <w:rFonts w:ascii="Times New Roman" w:hAnsi="Times New Roman" w:cs="Times New Roman"/>
                                <w:color w:val="000000" w:themeColor="text1"/>
                                <w:kern w:val="24"/>
                              </w:rPr>
                              <w:t>LPS+GSP</w:t>
                            </w:r>
                            <w:r w:rsidR="00E12BE2">
                              <w:rPr>
                                <w:rFonts w:ascii="Times New Roman" w:hAnsi="Times New Roman" w:cs="Times New Roman"/>
                                <w:color w:val="000000" w:themeColor="text1"/>
                                <w:kern w:val="24"/>
                              </w:rPr>
                              <w:t xml:space="preserve"> (75</w:t>
                            </w:r>
                            <w:r w:rsidR="00E12BE2">
                              <w:rPr>
                                <w:rFonts w:ascii="Times New Roman" w:hAnsi="Times New Roman" w:cs="Times New Roman" w:hint="eastAsia"/>
                                <w:color w:val="000000" w:themeColor="text1"/>
                                <w:kern w:val="24"/>
                              </w:rPr>
                              <w:t>)</w:t>
                            </w:r>
                          </w:p>
                        </w:txbxContent>
                      </wps:txbx>
                      <wps:bodyPr wrap="none" rtlCol="0">
                        <a:sp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CA70C7" id="_x0000_s1034" type="#_x0000_t202" style="position:absolute;left:0;text-align:left;margin-left:42.55pt;margin-top:12.45pt;width:156.65pt;height:36.35pt;z-index:2516899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" filled="f" stroked="f">
                <v:textbox style="mso-fit-shape-to-text:t">
                  <w:txbxContent>
                    <w:p w14:paraId="6238FB28" w14:textId="3FBA4FFF" w:rsidR="00E044B0" w:rsidRDefault="00E044B0" w:rsidP="00E044B0">
                      <w:pPr>
                        <w:rPr>
                          <w:rFonts w:ascii="Times New Roman" w:hAnsi="Times New Roman" w:cs="Times New Roman" w:hint="eastAsia"/>
                          <w:color w:val="000000" w:themeColor="text1"/>
                          <w:kern w:val="24"/>
                          <w:sz w:val="24"/>
                          <w:szCs w:val="24"/>
                        </w:rPr>
                      </w:pPr>
                      <w:r>
                        <w:rPr>
                          <w:rFonts w:ascii="Times New Roman" w:hAnsi="Times New Roman" w:cs="Times New Roman"/>
                          <w:color w:val="000000" w:themeColor="text1"/>
                          <w:kern w:val="24"/>
                        </w:rPr>
                        <w:t>LPS+GSP</w:t>
                      </w:r>
                      <w:r w:rsidR="00E12BE2">
                        <w:rPr>
                          <w:rFonts w:ascii="Times New Roman" w:hAnsi="Times New Roman" w:cs="Times New Roman"/>
                          <w:color w:val="000000" w:themeColor="text1"/>
                          <w:kern w:val="24"/>
                        </w:rPr>
                        <w:t xml:space="preserve"> (75</w:t>
                      </w:r>
                      <w:r w:rsidR="00E12BE2">
                        <w:rPr>
                          <w:rFonts w:ascii="Times New Roman" w:hAnsi="Times New Roman" w:cs="Times New Roman" w:hint="eastAsia"/>
                          <w:color w:val="000000" w:themeColor="text1"/>
                          <w:kern w:val="24"/>
                        </w:rPr>
                        <w:t>)</w:t>
                      </w:r>
                    </w:p>
                  </w:txbxContent>
                </v:textbox>
              </v:shape>
            </w:pict>
          </mc:Fallback>
        </mc:AlternateContent>
      </w:r>
      <w:r>
        <w:rPr>
          <w:noProof/>
          <w:lang w:eastAsia="en-US"/>
        </w:rPr>
        <mc:AlternateContent>
          <mc:Choice Requires="wps">
            <w:drawing>
              <wp:anchor distT="0" distB="0" distL="114300" distR="114300" simplePos="0" relativeHeight="251676672" behindDoc="0" locked="0" layoutInCell="1" allowOverlap="1" wp14:anchorId="7AF20C69" wp14:editId="14291D08">
                <wp:simplePos x="0" y="0"/>
                <wp:positionH relativeFrom="column">
                  <wp:posOffset>2301875</wp:posOffset>
                </wp:positionH>
                <wp:positionV relativeFrom="paragraph">
                  <wp:posOffset>165100</wp:posOffset>
                </wp:positionV>
                <wp:extent cx="1989647" cy="461665"/>
                <wp:effectExtent l="0" t="0" r="0" b="0"/>
                <wp:wrapNone/>
                <wp:docPr id="214" name="文本框 12"/>
                <wp:cNvGraphicFramePr/>
                <a:graphic xmlns:a="http://schemas.openxmlformats.org/drawingml/2006/main">
                  <a:graphicData uri="http://schemas.microsoft.com/office/word/2010/wordprocessingShape">
                    <wps:wsp>
                      <wps:cNvSpPr txBox="1"/>
                      <wps:spPr>
                        <a:xfrm>
                          <a:off x="0" y="0"/>
                          <a:ext cx="1989647" cy="461665"/>
                        </a:xfrm>
                        <a:prstGeom prst="rect">
                          <a:avLst/>
                        </a:prstGeom>
                        <a:noFill/>
                      </wps:spPr>
                      <wps:txbx>
                        <w:txbxContent>
                          <w:p w14:paraId="3B7B3B79" w14:textId="28056350" w:rsidR="0031095C" w:rsidRDefault="0031095C" w:rsidP="0031095C">
                            <w:pPr>
                              <w:rPr>
                                <w:rFonts w:ascii="Times New Roman" w:hAnsi="Times New Roman" w:cs="Times New Roman"/>
                                <w:color w:val="000000" w:themeColor="text1"/>
                                <w:kern w:val="24"/>
                                <w:sz w:val="24"/>
                                <w:szCs w:val="24"/>
                              </w:rPr>
                            </w:pPr>
                            <w:r>
                              <w:rPr>
                                <w:rFonts w:ascii="Times New Roman" w:hAnsi="Times New Roman" w:cs="Times New Roman"/>
                                <w:color w:val="000000" w:themeColor="text1"/>
                                <w:kern w:val="24"/>
                              </w:rPr>
                              <w:t>LPS+GSP</w:t>
                            </w:r>
                            <w:r w:rsidR="00E12BE2">
                              <w:rPr>
                                <w:rFonts w:ascii="Times New Roman" w:hAnsi="Times New Roman" w:cs="Times New Roman"/>
                                <w:color w:val="000000" w:themeColor="text1"/>
                                <w:kern w:val="24"/>
                              </w:rPr>
                              <w:t xml:space="preserve"> (75) </w:t>
                            </w:r>
                            <w:r>
                              <w:rPr>
                                <w:rFonts w:ascii="Times New Roman" w:hAnsi="Times New Roman" w:cs="Times New Roman"/>
                                <w:color w:val="000000" w:themeColor="text1"/>
                                <w:kern w:val="24"/>
                              </w:rPr>
                              <w:t>+ LY</w:t>
                            </w:r>
                          </w:p>
                        </w:txbxContent>
                      </wps:txbx>
                      <wps:bodyPr wrap="none" rtlCol="0">
                        <a:sp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F20C69" id="_x0000_s1035" type="#_x0000_t202" style="position:absolute;left:0;text-align:left;margin-left:181.25pt;margin-top:13pt;width:156.65pt;height:36.35pt;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" filled="f" stroked="f">
                <v:textbox style="mso-fit-shape-to-text:t">
                  <w:txbxContent>
                    <w:p w14:paraId="3B7B3B79" w14:textId="28056350" w:rsidR="0031095C" w:rsidRDefault="0031095C" w:rsidP="0031095C">
                      <w:pPr>
                        <w:rPr>
                          <w:rFonts w:ascii="Times New Roman" w:hAnsi="Times New Roman" w:cs="Times New Roman"/>
                          <w:color w:val="000000" w:themeColor="text1"/>
                          <w:kern w:val="24"/>
                          <w:sz w:val="24"/>
                          <w:szCs w:val="24"/>
                        </w:rPr>
                      </w:pPr>
                      <w:r>
                        <w:rPr>
                          <w:rFonts w:ascii="Times New Roman" w:hAnsi="Times New Roman" w:cs="Times New Roman"/>
                          <w:color w:val="000000" w:themeColor="text1"/>
                          <w:kern w:val="24"/>
                        </w:rPr>
                        <w:t>LPS+GSP</w:t>
                      </w:r>
                      <w:r w:rsidR="00E12BE2">
                        <w:rPr>
                          <w:rFonts w:ascii="Times New Roman" w:hAnsi="Times New Roman" w:cs="Times New Roman"/>
                          <w:color w:val="000000" w:themeColor="text1"/>
                          <w:kern w:val="24"/>
                        </w:rPr>
                        <w:t xml:space="preserve"> (75) </w:t>
                      </w:r>
                      <w:r>
                        <w:rPr>
                          <w:rFonts w:ascii="Times New Roman" w:hAnsi="Times New Roman" w:cs="Times New Roman"/>
                          <w:color w:val="000000" w:themeColor="text1"/>
                          <w:kern w:val="24"/>
                        </w:rPr>
                        <w:t>+ LY</w:t>
                      </w:r>
                    </w:p>
                  </w:txbxContent>
                </v:textbox>
              </v:shape>
            </w:pict>
          </mc:Fallback>
        </mc:AlternateContent>
      </w:r>
    </w:p>
    <w:p w14:paraId="2BB418B3" w14:textId="448326E4" w:rsidR="00E41FC0" w:rsidRDefault="00E41FC0">
      <w:pPr>
        <w:rPr>
          <w:rFonts w:ascii="Times New Roman" w:hAnsi="Times New Roman" w:cs="Times New Roman"/>
          <w:b/>
          <w:bCs/>
          <w:sz w:val="22"/>
        </w:rPr>
      </w:pPr>
    </w:p>
    <w:p w14:paraId="07028F92" w14:textId="61E4C418" w:rsidR="00E41FC0" w:rsidRDefault="00E12BE2">
      <w:pPr>
        <w:rPr>
          <w:rFonts w:ascii="Times New Roman" w:hAnsi="Times New Roman" w:cs="Times New Roman"/>
          <w:b/>
          <w:bCs/>
          <w:sz w:val="22"/>
        </w:rPr>
      </w:pPr>
      <w:r>
        <w:rPr>
          <w:rFonts w:ascii="Times New Roman" w:hAnsi="Times New Roman" w:cs="Times New Roman"/>
          <w:b/>
          <w:bCs/>
          <w:noProof/>
          <w:sz w:val="22"/>
          <w:lang w:eastAsia="en-US"/>
        </w:rPr>
        <w:drawing>
          <wp:anchor distT="0" distB="0" distL="114300" distR="114300" simplePos="0" relativeHeight="251705344" behindDoc="0" locked="0" layoutInCell="1" allowOverlap="1" wp14:anchorId="38E69DB8" wp14:editId="67FA2CCB">
            <wp:simplePos x="0" y="0"/>
            <wp:positionH relativeFrom="column">
              <wp:posOffset>1967865</wp:posOffset>
            </wp:positionH>
            <wp:positionV relativeFrom="paragraph">
              <wp:posOffset>52070</wp:posOffset>
            </wp:positionV>
            <wp:extent cx="1995170" cy="1754505"/>
            <wp:effectExtent l="0" t="0" r="5080" b="0"/>
            <wp:wrapSquare wrapText="bothSides"/>
            <wp:docPr id="39828114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95170" cy="175450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noProof/>
          <w:sz w:val="22"/>
          <w:lang w:eastAsia="en-US"/>
        </w:rPr>
        <w:drawing>
          <wp:anchor distT="0" distB="0" distL="114300" distR="114300" simplePos="0" relativeHeight="251703296" behindDoc="0" locked="0" layoutInCell="1" allowOverlap="1" wp14:anchorId="3EF09323" wp14:editId="22D6AA4B">
            <wp:simplePos x="0" y="0"/>
            <wp:positionH relativeFrom="margin">
              <wp:posOffset>-17145</wp:posOffset>
            </wp:positionH>
            <wp:positionV relativeFrom="paragraph">
              <wp:posOffset>36830</wp:posOffset>
            </wp:positionV>
            <wp:extent cx="1950720" cy="1764665"/>
            <wp:effectExtent l="0" t="0" r="0" b="6985"/>
            <wp:wrapSquare wrapText="bothSides"/>
            <wp:docPr id="101088993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50720" cy="1764665"/>
                    </a:xfrm>
                    <a:prstGeom prst="rect">
                      <a:avLst/>
                    </a:prstGeom>
                    <a:noFill/>
                  </pic:spPr>
                </pic:pic>
              </a:graphicData>
            </a:graphic>
            <wp14:sizeRelH relativeFrom="page">
              <wp14:pctWidth>0</wp14:pctWidth>
            </wp14:sizeRelH>
            <wp14:sizeRelV relativeFrom="page">
              <wp14:pctHeight>0</wp14:pctHeight>
            </wp14:sizeRelV>
          </wp:anchor>
        </w:drawing>
      </w:r>
    </w:p>
    <w:p w14:paraId="2DD0698A" w14:textId="340460EA" w:rsidR="00E41FC0" w:rsidRDefault="00E41FC0">
      <w:pPr>
        <w:rPr>
          <w:rFonts w:ascii="Times New Roman" w:hAnsi="Times New Roman" w:cs="Times New Roman"/>
          <w:b/>
          <w:bCs/>
          <w:sz w:val="22"/>
        </w:rPr>
      </w:pPr>
    </w:p>
    <w:p w14:paraId="1DF9197A" w14:textId="5290A125" w:rsidR="00E41FC0" w:rsidRDefault="00E41FC0">
      <w:pPr>
        <w:rPr>
          <w:rFonts w:ascii="Times New Roman" w:hAnsi="Times New Roman" w:cs="Times New Roman"/>
          <w:b/>
          <w:bCs/>
          <w:sz w:val="22"/>
        </w:rPr>
      </w:pPr>
    </w:p>
    <w:p w14:paraId="266A6BC4" w14:textId="2325ABB4" w:rsidR="00E41FC0" w:rsidRDefault="00E41FC0">
      <w:pPr>
        <w:rPr>
          <w:rFonts w:ascii="Times New Roman" w:hAnsi="Times New Roman" w:cs="Times New Roman"/>
          <w:b/>
          <w:bCs/>
          <w:sz w:val="22"/>
        </w:rPr>
      </w:pPr>
    </w:p>
    <w:p w14:paraId="498B5C28" w14:textId="680F59D7" w:rsidR="00E41FC0" w:rsidRDefault="00E41FC0">
      <w:pPr>
        <w:rPr>
          <w:rFonts w:ascii="Times New Roman" w:hAnsi="Times New Roman" w:cs="Times New Roman"/>
          <w:b/>
          <w:bCs/>
          <w:sz w:val="22"/>
        </w:rPr>
      </w:pPr>
    </w:p>
    <w:p w14:paraId="02048611" w14:textId="390F3917" w:rsidR="00E41FC0" w:rsidRDefault="00E41FC0">
      <w:pPr>
        <w:rPr>
          <w:rFonts w:ascii="Times New Roman" w:hAnsi="Times New Roman" w:cs="Times New Roman"/>
          <w:b/>
          <w:bCs/>
          <w:sz w:val="22"/>
        </w:rPr>
      </w:pPr>
    </w:p>
    <w:p w14:paraId="1ABB7A60" w14:textId="09AD4895" w:rsidR="00E41FC0" w:rsidRDefault="00E41FC0">
      <w:pPr>
        <w:rPr>
          <w:rFonts w:ascii="Times New Roman" w:hAnsi="Times New Roman" w:cs="Times New Roman"/>
          <w:b/>
          <w:bCs/>
          <w:sz w:val="22"/>
        </w:rPr>
      </w:pPr>
    </w:p>
    <w:p w14:paraId="6532DA95" w14:textId="14490D57" w:rsidR="00E41FC0" w:rsidRDefault="00E41FC0">
      <w:pPr>
        <w:rPr>
          <w:rFonts w:ascii="Times New Roman" w:hAnsi="Times New Roman" w:cs="Times New Roman"/>
          <w:b/>
          <w:bCs/>
          <w:sz w:val="22"/>
        </w:rPr>
      </w:pPr>
    </w:p>
    <w:p w14:paraId="57FD726A" w14:textId="7B99A42F" w:rsidR="00E41FC0" w:rsidRDefault="00E41FC0">
      <w:pPr>
        <w:rPr>
          <w:rFonts w:ascii="Times New Roman" w:hAnsi="Times New Roman" w:cs="Times New Roman"/>
          <w:b/>
          <w:bCs/>
          <w:sz w:val="22"/>
        </w:rPr>
      </w:pPr>
    </w:p>
    <w:p w14:paraId="7C7AD4E5" w14:textId="14FFE0B4" w:rsidR="00E41FC0" w:rsidRDefault="00E41FC0">
      <w:pPr>
        <w:rPr>
          <w:rFonts w:ascii="Times New Roman" w:hAnsi="Times New Roman" w:cs="Times New Roman"/>
          <w:b/>
          <w:bCs/>
          <w:sz w:val="22"/>
        </w:rPr>
      </w:pPr>
    </w:p>
    <w:p w14:paraId="31229A8E" w14:textId="4434CF05" w:rsidR="0031095C" w:rsidRPr="007110DB" w:rsidRDefault="00DC1D61">
      <w:pPr>
        <w:rPr>
          <w:rFonts w:ascii="Times New Roman" w:hAnsi="Times New Roman" w:cs="Times New Roman"/>
          <w:sz w:val="22"/>
        </w:rPr>
      </w:pPr>
      <w:r w:rsidRPr="007110DB">
        <w:rPr>
          <w:rFonts w:ascii="Times New Roman" w:hAnsi="Times New Roman" w:cs="Times New Roman"/>
          <w:b/>
          <w:bCs/>
          <w:sz w:val="22"/>
        </w:rPr>
        <w:t xml:space="preserve">Figure </w:t>
      </w:r>
      <w:r w:rsidR="00EE3225" w:rsidRPr="007110DB">
        <w:rPr>
          <w:rFonts w:ascii="Times New Roman" w:hAnsi="Times New Roman" w:cs="Times New Roman"/>
          <w:b/>
          <w:bCs/>
          <w:sz w:val="22"/>
        </w:rPr>
        <w:t>9</w:t>
      </w:r>
      <w:r w:rsidRPr="007110DB">
        <w:rPr>
          <w:rFonts w:ascii="Times New Roman" w:hAnsi="Times New Roman" w:cs="Times New Roman"/>
          <w:b/>
          <w:bCs/>
          <w:sz w:val="22"/>
        </w:rPr>
        <w:t xml:space="preserve">. Representative images of </w:t>
      </w:r>
      <w:r w:rsidRPr="007110DB">
        <w:rPr>
          <w:rFonts w:ascii="Times New Roman" w:hAnsi="Times New Roman" w:cs="Times New Roman"/>
          <w:b/>
          <w:bCs/>
          <w:i/>
          <w:iCs/>
          <w:sz w:val="22"/>
        </w:rPr>
        <w:t>p</w:t>
      </w:r>
      <w:r w:rsidRPr="007110DB">
        <w:rPr>
          <w:rFonts w:ascii="Times New Roman" w:hAnsi="Times New Roman" w:cs="Times New Roman"/>
          <w:b/>
          <w:bCs/>
          <w:sz w:val="22"/>
        </w:rPr>
        <w:t xml:space="preserve">-Akt protein level in lung </w:t>
      </w:r>
      <w:r w:rsidR="006A52BC">
        <w:rPr>
          <w:rFonts w:ascii="Times New Roman" w:hAnsi="Times New Roman" w:cs="Times New Roman"/>
          <w:b/>
          <w:bCs/>
          <w:sz w:val="22"/>
        </w:rPr>
        <w:t xml:space="preserve">macrophages </w:t>
      </w:r>
      <w:r w:rsidRPr="007110DB">
        <w:rPr>
          <w:rFonts w:ascii="Times New Roman" w:hAnsi="Times New Roman" w:cs="Times New Roman"/>
          <w:b/>
          <w:bCs/>
          <w:sz w:val="22"/>
        </w:rPr>
        <w:t>determined by immunohistochemistry</w:t>
      </w:r>
      <w:r w:rsidR="004E2379">
        <w:rPr>
          <w:rFonts w:ascii="Times New Roman" w:hAnsi="Times New Roman" w:cs="Times New Roman"/>
          <w:b/>
          <w:bCs/>
          <w:sz w:val="22"/>
        </w:rPr>
        <w:t xml:space="preserve"> </w:t>
      </w:r>
      <w:r w:rsidR="004E2379" w:rsidRPr="004E2379">
        <w:rPr>
          <w:rFonts w:ascii="Times New Roman" w:hAnsi="Times New Roman" w:cs="Times New Roman"/>
          <w:b/>
          <w:bCs/>
          <w:sz w:val="22"/>
        </w:rPr>
        <w:t xml:space="preserve">(magnification 400×, as </w:t>
      </w:r>
      <w:r w:rsidR="004E2379" w:rsidRPr="004E2379">
        <w:rPr>
          <w:rFonts w:ascii="Times New Roman" w:hAnsi="Times New Roman" w:cs="Times New Roman"/>
          <w:b/>
          <w:bCs/>
          <w:sz w:val="22"/>
        </w:rPr>
        <w:lastRenderedPageBreak/>
        <w:t>indicated by the black arrows)</w:t>
      </w:r>
      <w:r w:rsidRPr="007110DB">
        <w:rPr>
          <w:rFonts w:ascii="Times New Roman" w:hAnsi="Times New Roman" w:cs="Times New Roman"/>
          <w:b/>
          <w:bCs/>
          <w:sz w:val="22"/>
        </w:rPr>
        <w:t xml:space="preserve">. </w:t>
      </w:r>
      <w:r w:rsidR="0031095C" w:rsidRPr="007110DB">
        <w:rPr>
          <w:rFonts w:ascii="Times New Roman" w:hAnsi="Times New Roman" w:cs="Times New Roman"/>
          <w:sz w:val="22"/>
        </w:rPr>
        <w:t>n=5.</w:t>
      </w:r>
      <w:r w:rsidRPr="007110DB">
        <w:rPr>
          <w:rFonts w:ascii="Times New Roman" w:hAnsi="Times New Roman" w:cs="Times New Roman"/>
          <w:sz w:val="22"/>
        </w:rPr>
        <w:t xml:space="preserve">The values represent the means ± SD, </w:t>
      </w:r>
      <w:r w:rsidRPr="007110DB">
        <w:rPr>
          <w:rFonts w:ascii="Times New Roman" w:hAnsi="Times New Roman" w:cs="Times New Roman"/>
          <w:sz w:val="22"/>
          <w:vertAlign w:val="superscript"/>
        </w:rPr>
        <w:t>****</w:t>
      </w:r>
      <w:r w:rsidRPr="007110DB">
        <w:rPr>
          <w:rFonts w:ascii="Times New Roman" w:hAnsi="Times New Roman" w:cs="Times New Roman"/>
          <w:i/>
          <w:iCs/>
          <w:sz w:val="22"/>
        </w:rPr>
        <w:t>p</w:t>
      </w:r>
      <w:r w:rsidRPr="007110DB">
        <w:rPr>
          <w:rFonts w:ascii="Times New Roman" w:hAnsi="Times New Roman" w:cs="Times New Roman"/>
          <w:sz w:val="22"/>
        </w:rPr>
        <w:t xml:space="preserve"> &lt; 0.0001 vs. the Control group; </w:t>
      </w:r>
      <w:r w:rsidRPr="007110DB">
        <w:rPr>
          <w:rFonts w:ascii="Times New Roman" w:hAnsi="Times New Roman" w:cs="Times New Roman"/>
          <w:sz w:val="22"/>
          <w:vertAlign w:val="superscript"/>
        </w:rPr>
        <w:t>####</w:t>
      </w:r>
      <w:r w:rsidRPr="007110DB">
        <w:rPr>
          <w:rFonts w:ascii="Times New Roman" w:hAnsi="Times New Roman" w:cs="Times New Roman"/>
          <w:i/>
          <w:iCs/>
          <w:sz w:val="22"/>
        </w:rPr>
        <w:t>p</w:t>
      </w:r>
      <w:r w:rsidRPr="007110DB">
        <w:rPr>
          <w:rFonts w:ascii="Times New Roman" w:hAnsi="Times New Roman" w:cs="Times New Roman"/>
          <w:sz w:val="22"/>
        </w:rPr>
        <w:t xml:space="preserve"> &lt; 0.0001 vs. the LPS group</w:t>
      </w:r>
      <w:r w:rsidR="00671EDD" w:rsidRPr="007110DB">
        <w:rPr>
          <w:rFonts w:ascii="Times New Roman" w:hAnsi="Times New Roman" w:cs="Times New Roman"/>
          <w:sz w:val="22"/>
        </w:rPr>
        <w:t xml:space="preserve">; </w:t>
      </w:r>
      <w:r w:rsidR="00671EDD" w:rsidRPr="007110DB">
        <w:rPr>
          <w:rFonts w:ascii="Times New Roman" w:hAnsi="Times New Roman" w:cs="Times New Roman"/>
          <w:sz w:val="22"/>
          <w:vertAlign w:val="superscript"/>
        </w:rPr>
        <w:t>&amp;&amp;&amp;</w:t>
      </w:r>
      <w:r w:rsidR="00387D6A" w:rsidRPr="007110DB">
        <w:rPr>
          <w:rFonts w:ascii="Times New Roman" w:hAnsi="Times New Roman" w:cs="Times New Roman"/>
          <w:sz w:val="22"/>
          <w:vertAlign w:val="superscript"/>
        </w:rPr>
        <w:t>&amp;</w:t>
      </w:r>
      <w:r w:rsidR="00671EDD" w:rsidRPr="007110DB">
        <w:rPr>
          <w:rFonts w:ascii="Times New Roman" w:hAnsi="Times New Roman" w:cs="Times New Roman"/>
          <w:i/>
          <w:iCs/>
          <w:sz w:val="22"/>
        </w:rPr>
        <w:t>p</w:t>
      </w:r>
      <w:r w:rsidR="00671EDD" w:rsidRPr="007110DB">
        <w:rPr>
          <w:rFonts w:ascii="Times New Roman" w:hAnsi="Times New Roman" w:cs="Times New Roman"/>
          <w:sz w:val="22"/>
        </w:rPr>
        <w:t xml:space="preserve"> &lt; 0.</w:t>
      </w:r>
      <w:r w:rsidR="00387D6A" w:rsidRPr="007110DB">
        <w:rPr>
          <w:rFonts w:ascii="Times New Roman" w:hAnsi="Times New Roman" w:cs="Times New Roman"/>
          <w:sz w:val="22"/>
        </w:rPr>
        <w:t>0</w:t>
      </w:r>
      <w:r w:rsidR="00671EDD" w:rsidRPr="007110DB">
        <w:rPr>
          <w:rFonts w:ascii="Times New Roman" w:hAnsi="Times New Roman" w:cs="Times New Roman"/>
          <w:sz w:val="22"/>
        </w:rPr>
        <w:t>001 vs. the LPS+GSP group.</w:t>
      </w:r>
    </w:p>
    <w:p w14:paraId="12C2AE88" w14:textId="77777777" w:rsidR="007110DB" w:rsidRDefault="007110DB">
      <w:pPr>
        <w:rPr>
          <w:rFonts w:ascii="Times New Roman" w:hAnsi="Times New Roman" w:cs="Times New Roman"/>
          <w:b/>
          <w:bCs/>
          <w:sz w:val="28"/>
          <w:szCs w:val="28"/>
        </w:rPr>
      </w:pPr>
    </w:p>
    <w:p w14:paraId="2C2A143D" w14:textId="15F5D395" w:rsidR="002459A4" w:rsidRPr="007110DB" w:rsidRDefault="00314FFF">
      <w:pPr>
        <w:rPr>
          <w:rFonts w:ascii="Times New Roman" w:hAnsi="Times New Roman" w:cs="Times New Roman"/>
          <w:b/>
          <w:bCs/>
          <w:sz w:val="22"/>
        </w:rPr>
      </w:pPr>
      <w:r w:rsidRPr="007110DB">
        <w:rPr>
          <w:rFonts w:ascii="Times New Roman" w:hAnsi="Times New Roman" w:cs="Times New Roman"/>
          <w:b/>
          <w:bCs/>
          <w:sz w:val="22"/>
        </w:rPr>
        <w:t>Table 1. ALI/ARDS‐related GO terms enriched by the 109 intersection genes.</w:t>
      </w:r>
    </w:p>
    <w:tbl>
      <w:tblPr>
        <w:tblW w:w="12600" w:type="dxa"/>
        <w:tblBorders>
          <w:top w:val="single" w:sz="8" w:space="0" w:color="000000"/>
          <w:left w:val="single" w:sz="8" w:space="0" w:color="000000"/>
          <w:bottom w:val="single" w:sz="8" w:space="0" w:color="000000"/>
          <w:right w:val="single" w:sz="8" w:space="0" w:color="000000"/>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0"/>
        <w:gridCol w:w="2500"/>
        <w:gridCol w:w="4580"/>
        <w:gridCol w:w="1500"/>
        <w:gridCol w:w="1740"/>
        <w:gridCol w:w="1020"/>
      </w:tblGrid>
      <w:tr w:rsidR="004D7808" w:rsidRPr="00543CBB" w14:paraId="00A3CD1F" w14:textId="77777777" w:rsidTr="00387D6A">
        <w:trPr>
          <w:trHeight w:val="426"/>
        </w:trPr>
        <w:tc>
          <w:tcPr>
            <w:tcW w:w="1260" w:type="dxa"/>
            <w:tcBorders>
              <w:top w:val="single" w:sz="8" w:space="0" w:color="000000"/>
              <w:left w:val="nil"/>
              <w:bottom w:val="single" w:sz="4" w:space="0" w:color="auto"/>
              <w:right w:val="nil"/>
            </w:tcBorders>
            <w:shd w:val="clear" w:color="auto" w:fill="auto"/>
            <w:tcMar>
              <w:top w:w="15" w:type="dxa"/>
              <w:left w:w="108" w:type="dxa"/>
              <w:bottom w:w="0" w:type="dxa"/>
              <w:right w:w="108" w:type="dxa"/>
            </w:tcMar>
            <w:hideMark/>
          </w:tcPr>
          <w:p w14:paraId="435487CD" w14:textId="77777777" w:rsidR="004D7808" w:rsidRPr="00387D6A" w:rsidRDefault="004D7808" w:rsidP="00C66F5E">
            <w:pPr>
              <w:widowControl/>
              <w:rPr>
                <w:rFonts w:ascii="Times New Roman" w:eastAsia="SimSun" w:hAnsi="Times New Roman" w:cs="Times New Roman"/>
                <w:b/>
                <w:bCs/>
                <w:kern w:val="0"/>
                <w:sz w:val="18"/>
                <w:szCs w:val="18"/>
              </w:rPr>
            </w:pPr>
            <w:r w:rsidRPr="00387D6A">
              <w:rPr>
                <w:rFonts w:ascii="Times New Roman" w:eastAsia="DengXian" w:hAnsi="Times New Roman" w:cs="Times New Roman"/>
                <w:b/>
                <w:bCs/>
                <w:sz w:val="18"/>
                <w:szCs w:val="18"/>
              </w:rPr>
              <w:t>Ontology</w:t>
            </w:r>
          </w:p>
        </w:tc>
        <w:tc>
          <w:tcPr>
            <w:tcW w:w="2500" w:type="dxa"/>
            <w:tcBorders>
              <w:top w:val="single" w:sz="8" w:space="0" w:color="000000"/>
              <w:left w:val="nil"/>
              <w:bottom w:val="single" w:sz="4" w:space="0" w:color="auto"/>
              <w:right w:val="nil"/>
            </w:tcBorders>
            <w:shd w:val="clear" w:color="auto" w:fill="auto"/>
            <w:tcMar>
              <w:top w:w="15" w:type="dxa"/>
              <w:left w:w="108" w:type="dxa"/>
              <w:bottom w:w="0" w:type="dxa"/>
              <w:right w:w="108" w:type="dxa"/>
            </w:tcMar>
            <w:hideMark/>
          </w:tcPr>
          <w:p w14:paraId="1CEAAACD" w14:textId="77777777" w:rsidR="004D7808" w:rsidRPr="00387D6A" w:rsidRDefault="004D7808" w:rsidP="00C66F5E">
            <w:pPr>
              <w:widowControl/>
              <w:rPr>
                <w:rFonts w:ascii="Times New Roman" w:eastAsia="SimSun" w:hAnsi="Times New Roman" w:cs="Times New Roman"/>
                <w:b/>
                <w:bCs/>
                <w:kern w:val="0"/>
                <w:sz w:val="18"/>
                <w:szCs w:val="18"/>
              </w:rPr>
            </w:pPr>
            <w:r w:rsidRPr="00387D6A">
              <w:rPr>
                <w:rFonts w:ascii="Times New Roman" w:eastAsia="DengXian" w:hAnsi="Times New Roman" w:cs="Times New Roman"/>
                <w:b/>
                <w:bCs/>
                <w:sz w:val="18"/>
                <w:szCs w:val="18"/>
              </w:rPr>
              <w:t>ID</w:t>
            </w:r>
          </w:p>
        </w:tc>
        <w:tc>
          <w:tcPr>
            <w:tcW w:w="4580" w:type="dxa"/>
            <w:tcBorders>
              <w:top w:val="single" w:sz="8" w:space="0" w:color="000000"/>
              <w:left w:val="nil"/>
              <w:bottom w:val="single" w:sz="4" w:space="0" w:color="auto"/>
              <w:right w:val="nil"/>
            </w:tcBorders>
            <w:shd w:val="clear" w:color="auto" w:fill="auto"/>
            <w:tcMar>
              <w:top w:w="15" w:type="dxa"/>
              <w:left w:w="108" w:type="dxa"/>
              <w:bottom w:w="0" w:type="dxa"/>
              <w:right w:w="108" w:type="dxa"/>
            </w:tcMar>
            <w:hideMark/>
          </w:tcPr>
          <w:p w14:paraId="71A74074" w14:textId="77777777" w:rsidR="004D7808" w:rsidRPr="00387D6A" w:rsidRDefault="004D7808" w:rsidP="00C66F5E">
            <w:pPr>
              <w:widowControl/>
              <w:jc w:val="left"/>
              <w:rPr>
                <w:rFonts w:ascii="Times New Roman" w:eastAsia="SimSun" w:hAnsi="Times New Roman" w:cs="Times New Roman"/>
                <w:b/>
                <w:bCs/>
                <w:kern w:val="0"/>
                <w:sz w:val="18"/>
                <w:szCs w:val="18"/>
              </w:rPr>
            </w:pPr>
            <w:r w:rsidRPr="00387D6A">
              <w:rPr>
                <w:rFonts w:ascii="Times New Roman" w:eastAsia="DengXian" w:hAnsi="Times New Roman" w:cs="Times New Roman"/>
                <w:b/>
                <w:bCs/>
                <w:sz w:val="18"/>
                <w:szCs w:val="18"/>
              </w:rPr>
              <w:t>Description</w:t>
            </w:r>
          </w:p>
        </w:tc>
        <w:tc>
          <w:tcPr>
            <w:tcW w:w="1500" w:type="dxa"/>
            <w:tcBorders>
              <w:top w:val="single" w:sz="8" w:space="0" w:color="000000"/>
              <w:left w:val="nil"/>
              <w:bottom w:val="single" w:sz="4" w:space="0" w:color="auto"/>
              <w:right w:val="nil"/>
            </w:tcBorders>
            <w:shd w:val="clear" w:color="auto" w:fill="auto"/>
            <w:tcMar>
              <w:top w:w="15" w:type="dxa"/>
              <w:left w:w="108" w:type="dxa"/>
              <w:bottom w:w="0" w:type="dxa"/>
              <w:right w:w="108" w:type="dxa"/>
            </w:tcMar>
            <w:hideMark/>
          </w:tcPr>
          <w:p w14:paraId="38609502" w14:textId="77777777" w:rsidR="004D7808" w:rsidRPr="00387D6A" w:rsidRDefault="004D7808" w:rsidP="00C66F5E">
            <w:pPr>
              <w:widowControl/>
              <w:rPr>
                <w:rFonts w:ascii="Times New Roman" w:eastAsia="SimSun" w:hAnsi="Times New Roman" w:cs="Times New Roman"/>
                <w:b/>
                <w:bCs/>
                <w:kern w:val="0"/>
                <w:sz w:val="18"/>
                <w:szCs w:val="18"/>
              </w:rPr>
            </w:pPr>
            <w:r w:rsidRPr="00387D6A">
              <w:rPr>
                <w:rFonts w:ascii="Times New Roman" w:eastAsia="DengXian" w:hAnsi="Times New Roman" w:cs="Times New Roman"/>
                <w:b/>
                <w:bCs/>
                <w:sz w:val="18"/>
                <w:szCs w:val="18"/>
              </w:rPr>
              <w:t>Gene ratio</w:t>
            </w:r>
          </w:p>
        </w:tc>
        <w:tc>
          <w:tcPr>
            <w:tcW w:w="1740" w:type="dxa"/>
            <w:tcBorders>
              <w:top w:val="single" w:sz="8" w:space="0" w:color="000000"/>
              <w:left w:val="nil"/>
              <w:bottom w:val="single" w:sz="4" w:space="0" w:color="auto"/>
              <w:right w:val="nil"/>
            </w:tcBorders>
            <w:shd w:val="clear" w:color="auto" w:fill="auto"/>
            <w:tcMar>
              <w:top w:w="15" w:type="dxa"/>
              <w:left w:w="108" w:type="dxa"/>
              <w:bottom w:w="0" w:type="dxa"/>
              <w:right w:w="108" w:type="dxa"/>
            </w:tcMar>
            <w:hideMark/>
          </w:tcPr>
          <w:p w14:paraId="6C4132BC" w14:textId="77777777" w:rsidR="004D7808" w:rsidRPr="00387D6A" w:rsidRDefault="004D7808" w:rsidP="00C66F5E">
            <w:pPr>
              <w:widowControl/>
              <w:rPr>
                <w:rFonts w:ascii="Times New Roman" w:eastAsia="SimSun" w:hAnsi="Times New Roman" w:cs="Times New Roman"/>
                <w:b/>
                <w:bCs/>
                <w:kern w:val="0"/>
                <w:sz w:val="18"/>
                <w:szCs w:val="18"/>
              </w:rPr>
            </w:pPr>
            <w:r w:rsidRPr="00387D6A">
              <w:rPr>
                <w:rFonts w:ascii="Times New Roman" w:eastAsia="DengXian" w:hAnsi="Times New Roman" w:cs="Times New Roman"/>
                <w:b/>
                <w:bCs/>
                <w:i/>
                <w:iCs/>
                <w:sz w:val="18"/>
                <w:szCs w:val="18"/>
              </w:rPr>
              <w:t>P</w:t>
            </w:r>
            <w:r w:rsidRPr="00387D6A">
              <w:rPr>
                <w:rFonts w:ascii="Times New Roman" w:eastAsia="DengXian" w:hAnsi="Times New Roman" w:cs="Times New Roman"/>
                <w:b/>
                <w:bCs/>
                <w:sz w:val="18"/>
                <w:szCs w:val="18"/>
              </w:rPr>
              <w:t>‐value</w:t>
            </w:r>
          </w:p>
        </w:tc>
        <w:tc>
          <w:tcPr>
            <w:tcW w:w="1020" w:type="dxa"/>
            <w:tcBorders>
              <w:top w:val="single" w:sz="8" w:space="0" w:color="000000"/>
              <w:left w:val="nil"/>
              <w:bottom w:val="single" w:sz="4" w:space="0" w:color="auto"/>
              <w:right w:val="nil"/>
            </w:tcBorders>
            <w:shd w:val="clear" w:color="auto" w:fill="auto"/>
            <w:tcMar>
              <w:top w:w="15" w:type="dxa"/>
              <w:left w:w="108" w:type="dxa"/>
              <w:bottom w:w="0" w:type="dxa"/>
              <w:right w:w="108" w:type="dxa"/>
            </w:tcMar>
            <w:hideMark/>
          </w:tcPr>
          <w:p w14:paraId="1C443B4D" w14:textId="77777777" w:rsidR="004D7808" w:rsidRPr="00387D6A" w:rsidRDefault="004D7808" w:rsidP="00C66F5E">
            <w:pPr>
              <w:widowControl/>
              <w:rPr>
                <w:rFonts w:ascii="Times New Roman" w:eastAsia="SimSun" w:hAnsi="Times New Roman" w:cs="Times New Roman"/>
                <w:b/>
                <w:bCs/>
                <w:kern w:val="0"/>
                <w:sz w:val="18"/>
                <w:szCs w:val="18"/>
              </w:rPr>
            </w:pPr>
            <w:r w:rsidRPr="00387D6A">
              <w:rPr>
                <w:rFonts w:ascii="Times New Roman" w:eastAsia="DengXian" w:hAnsi="Times New Roman" w:cs="Times New Roman"/>
                <w:b/>
                <w:bCs/>
                <w:sz w:val="18"/>
                <w:szCs w:val="18"/>
              </w:rPr>
              <w:t>Count</w:t>
            </w:r>
          </w:p>
        </w:tc>
      </w:tr>
      <w:tr w:rsidR="004D7808" w:rsidRPr="00543CBB" w14:paraId="1C924D5B" w14:textId="77777777" w:rsidTr="00387D6A">
        <w:trPr>
          <w:trHeight w:val="369"/>
        </w:trPr>
        <w:tc>
          <w:tcPr>
            <w:tcW w:w="1260" w:type="dxa"/>
            <w:tcBorders>
              <w:top w:val="single" w:sz="4" w:space="0" w:color="auto"/>
              <w:left w:val="nil"/>
              <w:bottom w:val="nil"/>
              <w:right w:val="nil"/>
            </w:tcBorders>
            <w:shd w:val="clear" w:color="auto" w:fill="auto"/>
            <w:tcMar>
              <w:top w:w="15" w:type="dxa"/>
              <w:left w:w="108" w:type="dxa"/>
              <w:bottom w:w="0" w:type="dxa"/>
              <w:right w:w="108" w:type="dxa"/>
            </w:tcMar>
            <w:hideMark/>
          </w:tcPr>
          <w:p w14:paraId="2700D111" w14:textId="77777777" w:rsidR="004D7808" w:rsidRPr="00387D6A" w:rsidRDefault="004D7808" w:rsidP="00C66F5E">
            <w:pPr>
              <w:widowControl/>
              <w:rPr>
                <w:rFonts w:ascii="Times New Roman" w:eastAsia="SimSun" w:hAnsi="Times New Roman" w:cs="Times New Roman"/>
                <w:kern w:val="0"/>
                <w:sz w:val="18"/>
                <w:szCs w:val="18"/>
              </w:rPr>
            </w:pPr>
            <w:r w:rsidRPr="00387D6A">
              <w:rPr>
                <w:rFonts w:ascii="Times New Roman" w:eastAsia="DengXian" w:hAnsi="Times New Roman" w:cs="Times New Roman"/>
                <w:sz w:val="18"/>
                <w:szCs w:val="18"/>
              </w:rPr>
              <w:t>BP</w:t>
            </w:r>
          </w:p>
        </w:tc>
        <w:tc>
          <w:tcPr>
            <w:tcW w:w="2500" w:type="dxa"/>
            <w:tcBorders>
              <w:top w:val="single" w:sz="4" w:space="0" w:color="auto"/>
              <w:left w:val="nil"/>
              <w:bottom w:val="nil"/>
              <w:right w:val="nil"/>
            </w:tcBorders>
            <w:shd w:val="clear" w:color="auto" w:fill="auto"/>
            <w:tcMar>
              <w:top w:w="15" w:type="dxa"/>
              <w:left w:w="108" w:type="dxa"/>
              <w:bottom w:w="0" w:type="dxa"/>
              <w:right w:w="108" w:type="dxa"/>
            </w:tcMar>
            <w:hideMark/>
          </w:tcPr>
          <w:p w14:paraId="6561327F" w14:textId="77777777" w:rsidR="004D7808" w:rsidRPr="00387D6A" w:rsidRDefault="004D7808" w:rsidP="00C66F5E">
            <w:pPr>
              <w:widowControl/>
              <w:rPr>
                <w:rFonts w:ascii="Times New Roman" w:eastAsia="SimSun" w:hAnsi="Times New Roman" w:cs="Times New Roman"/>
                <w:kern w:val="0"/>
                <w:sz w:val="18"/>
                <w:szCs w:val="18"/>
              </w:rPr>
            </w:pPr>
            <w:r w:rsidRPr="00387D6A">
              <w:rPr>
                <w:rFonts w:ascii="Times New Roman" w:eastAsia="DengXian" w:hAnsi="Times New Roman" w:cs="Times New Roman"/>
                <w:sz w:val="18"/>
                <w:szCs w:val="18"/>
              </w:rPr>
              <w:t>GO:0032496</w:t>
            </w:r>
          </w:p>
        </w:tc>
        <w:tc>
          <w:tcPr>
            <w:tcW w:w="4580" w:type="dxa"/>
            <w:tcBorders>
              <w:top w:val="single" w:sz="4" w:space="0" w:color="auto"/>
              <w:left w:val="nil"/>
              <w:bottom w:val="nil"/>
              <w:right w:val="nil"/>
            </w:tcBorders>
            <w:shd w:val="clear" w:color="auto" w:fill="auto"/>
            <w:tcMar>
              <w:top w:w="15" w:type="dxa"/>
              <w:left w:w="108" w:type="dxa"/>
              <w:bottom w:w="0" w:type="dxa"/>
              <w:right w:w="108" w:type="dxa"/>
            </w:tcMar>
            <w:hideMark/>
          </w:tcPr>
          <w:p w14:paraId="5CDB15C1" w14:textId="77777777" w:rsidR="004D7808" w:rsidRPr="00387D6A" w:rsidRDefault="004D7808" w:rsidP="00C66F5E">
            <w:pPr>
              <w:widowControl/>
              <w:rPr>
                <w:rFonts w:ascii="Times New Roman" w:eastAsia="SimSun" w:hAnsi="Times New Roman" w:cs="Times New Roman"/>
                <w:kern w:val="0"/>
                <w:sz w:val="18"/>
                <w:szCs w:val="18"/>
              </w:rPr>
            </w:pPr>
            <w:r w:rsidRPr="00387D6A">
              <w:rPr>
                <w:rFonts w:ascii="Times New Roman" w:eastAsia="DengXian" w:hAnsi="Times New Roman" w:cs="Times New Roman"/>
                <w:sz w:val="18"/>
                <w:szCs w:val="18"/>
              </w:rPr>
              <w:t>response to lipopolysaccharide</w:t>
            </w:r>
          </w:p>
        </w:tc>
        <w:tc>
          <w:tcPr>
            <w:tcW w:w="1500" w:type="dxa"/>
            <w:tcBorders>
              <w:top w:val="single" w:sz="4" w:space="0" w:color="auto"/>
              <w:left w:val="nil"/>
              <w:bottom w:val="nil"/>
              <w:right w:val="nil"/>
            </w:tcBorders>
            <w:shd w:val="clear" w:color="auto" w:fill="auto"/>
            <w:tcMar>
              <w:top w:w="15" w:type="dxa"/>
              <w:left w:w="108" w:type="dxa"/>
              <w:bottom w:w="0" w:type="dxa"/>
              <w:right w:w="108" w:type="dxa"/>
            </w:tcMar>
            <w:hideMark/>
          </w:tcPr>
          <w:p w14:paraId="5BDE6694" w14:textId="77777777" w:rsidR="004D7808" w:rsidRPr="00387D6A" w:rsidRDefault="004D7808" w:rsidP="00C66F5E">
            <w:pPr>
              <w:widowControl/>
              <w:rPr>
                <w:rFonts w:ascii="Times New Roman" w:eastAsia="SimSun" w:hAnsi="Times New Roman" w:cs="Times New Roman"/>
                <w:kern w:val="0"/>
                <w:sz w:val="18"/>
                <w:szCs w:val="18"/>
              </w:rPr>
            </w:pPr>
            <w:r w:rsidRPr="00387D6A">
              <w:rPr>
                <w:rFonts w:ascii="Times New Roman" w:eastAsia="DengXian" w:hAnsi="Times New Roman" w:cs="Times New Roman"/>
                <w:sz w:val="18"/>
                <w:szCs w:val="18"/>
              </w:rPr>
              <w:t>35/109</w:t>
            </w:r>
          </w:p>
        </w:tc>
        <w:tc>
          <w:tcPr>
            <w:tcW w:w="1740" w:type="dxa"/>
            <w:tcBorders>
              <w:top w:val="single" w:sz="4" w:space="0" w:color="auto"/>
              <w:left w:val="nil"/>
              <w:bottom w:val="nil"/>
              <w:right w:val="nil"/>
            </w:tcBorders>
            <w:shd w:val="clear" w:color="auto" w:fill="auto"/>
            <w:tcMar>
              <w:top w:w="15" w:type="dxa"/>
              <w:left w:w="108" w:type="dxa"/>
              <w:bottom w:w="0" w:type="dxa"/>
              <w:right w:w="108" w:type="dxa"/>
            </w:tcMar>
            <w:hideMark/>
          </w:tcPr>
          <w:p w14:paraId="7E1210F5" w14:textId="77777777" w:rsidR="004D7808" w:rsidRPr="00387D6A" w:rsidRDefault="004D7808" w:rsidP="00C66F5E">
            <w:pPr>
              <w:widowControl/>
              <w:rPr>
                <w:rFonts w:ascii="Times New Roman" w:eastAsia="SimSun" w:hAnsi="Times New Roman" w:cs="Times New Roman"/>
                <w:kern w:val="0"/>
                <w:sz w:val="18"/>
                <w:szCs w:val="18"/>
              </w:rPr>
            </w:pPr>
            <w:r w:rsidRPr="00387D6A">
              <w:rPr>
                <w:rFonts w:ascii="Times New Roman" w:eastAsia="DengXian" w:hAnsi="Times New Roman" w:cs="Times New Roman"/>
                <w:sz w:val="18"/>
                <w:szCs w:val="18"/>
              </w:rPr>
              <w:t>6.30E-32</w:t>
            </w:r>
          </w:p>
        </w:tc>
        <w:tc>
          <w:tcPr>
            <w:tcW w:w="1020" w:type="dxa"/>
            <w:tcBorders>
              <w:top w:val="single" w:sz="4" w:space="0" w:color="auto"/>
              <w:left w:val="nil"/>
              <w:bottom w:val="nil"/>
              <w:right w:val="nil"/>
            </w:tcBorders>
            <w:shd w:val="clear" w:color="auto" w:fill="auto"/>
            <w:tcMar>
              <w:top w:w="15" w:type="dxa"/>
              <w:left w:w="108" w:type="dxa"/>
              <w:bottom w:w="0" w:type="dxa"/>
              <w:right w:w="108" w:type="dxa"/>
            </w:tcMar>
            <w:hideMark/>
          </w:tcPr>
          <w:p w14:paraId="16217500" w14:textId="77777777" w:rsidR="004D7808" w:rsidRPr="00387D6A" w:rsidRDefault="004D7808" w:rsidP="00C66F5E">
            <w:pPr>
              <w:widowControl/>
              <w:rPr>
                <w:rFonts w:ascii="Times New Roman" w:eastAsia="SimSun" w:hAnsi="Times New Roman" w:cs="Times New Roman"/>
                <w:kern w:val="0"/>
                <w:sz w:val="18"/>
                <w:szCs w:val="18"/>
              </w:rPr>
            </w:pPr>
            <w:r w:rsidRPr="00387D6A">
              <w:rPr>
                <w:rFonts w:ascii="Times New Roman" w:eastAsia="DengXian" w:hAnsi="Times New Roman" w:cs="Times New Roman"/>
                <w:sz w:val="18"/>
                <w:szCs w:val="18"/>
              </w:rPr>
              <w:t>35</w:t>
            </w:r>
          </w:p>
        </w:tc>
      </w:tr>
      <w:tr w:rsidR="004D7808" w:rsidRPr="00543CBB" w14:paraId="6F7463E2" w14:textId="77777777" w:rsidTr="00387D6A">
        <w:trPr>
          <w:trHeight w:val="369"/>
        </w:trPr>
        <w:tc>
          <w:tcPr>
            <w:tcW w:w="1260" w:type="dxa"/>
            <w:tcBorders>
              <w:top w:val="nil"/>
              <w:left w:val="nil"/>
              <w:bottom w:val="nil"/>
              <w:right w:val="nil"/>
            </w:tcBorders>
            <w:shd w:val="clear" w:color="auto" w:fill="auto"/>
            <w:tcMar>
              <w:top w:w="15" w:type="dxa"/>
              <w:left w:w="108" w:type="dxa"/>
              <w:bottom w:w="0" w:type="dxa"/>
              <w:right w:w="108" w:type="dxa"/>
            </w:tcMar>
            <w:hideMark/>
          </w:tcPr>
          <w:p w14:paraId="33AE530F" w14:textId="77777777" w:rsidR="004D7808" w:rsidRPr="00387D6A" w:rsidRDefault="004D7808" w:rsidP="00C66F5E">
            <w:pPr>
              <w:widowControl/>
              <w:rPr>
                <w:rFonts w:ascii="Times New Roman" w:eastAsia="SimSun" w:hAnsi="Times New Roman" w:cs="Times New Roman"/>
                <w:kern w:val="0"/>
                <w:sz w:val="18"/>
                <w:szCs w:val="18"/>
              </w:rPr>
            </w:pPr>
            <w:r w:rsidRPr="00387D6A">
              <w:rPr>
                <w:rFonts w:ascii="Times New Roman" w:eastAsia="DengXian" w:hAnsi="Times New Roman" w:cs="Times New Roman"/>
                <w:sz w:val="18"/>
                <w:szCs w:val="18"/>
              </w:rPr>
              <w:t>BP</w:t>
            </w:r>
          </w:p>
        </w:tc>
        <w:tc>
          <w:tcPr>
            <w:tcW w:w="2500" w:type="dxa"/>
            <w:tcBorders>
              <w:top w:val="nil"/>
              <w:left w:val="nil"/>
              <w:bottom w:val="nil"/>
              <w:right w:val="nil"/>
            </w:tcBorders>
            <w:shd w:val="clear" w:color="auto" w:fill="auto"/>
            <w:tcMar>
              <w:top w:w="15" w:type="dxa"/>
              <w:left w:w="108" w:type="dxa"/>
              <w:bottom w:w="0" w:type="dxa"/>
              <w:right w:w="108" w:type="dxa"/>
            </w:tcMar>
            <w:hideMark/>
          </w:tcPr>
          <w:p w14:paraId="41B5265D" w14:textId="77777777" w:rsidR="004D7808" w:rsidRPr="00387D6A" w:rsidRDefault="004D7808" w:rsidP="00C66F5E">
            <w:pPr>
              <w:widowControl/>
              <w:rPr>
                <w:rFonts w:ascii="Times New Roman" w:eastAsia="SimSun" w:hAnsi="Times New Roman" w:cs="Times New Roman"/>
                <w:kern w:val="0"/>
                <w:sz w:val="18"/>
                <w:szCs w:val="18"/>
              </w:rPr>
            </w:pPr>
            <w:r w:rsidRPr="00387D6A">
              <w:rPr>
                <w:rFonts w:ascii="Times New Roman" w:eastAsia="DengXian" w:hAnsi="Times New Roman" w:cs="Times New Roman"/>
                <w:sz w:val="18"/>
                <w:szCs w:val="18"/>
              </w:rPr>
              <w:t>GO:0080134</w:t>
            </w:r>
          </w:p>
        </w:tc>
        <w:tc>
          <w:tcPr>
            <w:tcW w:w="4580" w:type="dxa"/>
            <w:tcBorders>
              <w:top w:val="nil"/>
              <w:left w:val="nil"/>
              <w:bottom w:val="nil"/>
              <w:right w:val="nil"/>
            </w:tcBorders>
            <w:shd w:val="clear" w:color="auto" w:fill="auto"/>
            <w:tcMar>
              <w:top w:w="15" w:type="dxa"/>
              <w:left w:w="108" w:type="dxa"/>
              <w:bottom w:w="0" w:type="dxa"/>
              <w:right w:w="108" w:type="dxa"/>
            </w:tcMar>
            <w:hideMark/>
          </w:tcPr>
          <w:p w14:paraId="5D8D954D" w14:textId="77777777" w:rsidR="004D7808" w:rsidRPr="00387D6A" w:rsidRDefault="004D7808" w:rsidP="00C66F5E">
            <w:pPr>
              <w:widowControl/>
              <w:rPr>
                <w:rFonts w:ascii="Times New Roman" w:eastAsia="SimSun" w:hAnsi="Times New Roman" w:cs="Times New Roman"/>
                <w:kern w:val="0"/>
                <w:sz w:val="18"/>
                <w:szCs w:val="18"/>
              </w:rPr>
            </w:pPr>
            <w:r w:rsidRPr="00387D6A">
              <w:rPr>
                <w:rFonts w:ascii="Times New Roman" w:eastAsia="DengXian" w:hAnsi="Times New Roman" w:cs="Times New Roman"/>
                <w:sz w:val="18"/>
                <w:szCs w:val="18"/>
              </w:rPr>
              <w:t>regulation of response to stress</w:t>
            </w:r>
          </w:p>
        </w:tc>
        <w:tc>
          <w:tcPr>
            <w:tcW w:w="1500" w:type="dxa"/>
            <w:tcBorders>
              <w:top w:val="nil"/>
              <w:left w:val="nil"/>
              <w:bottom w:val="nil"/>
              <w:right w:val="nil"/>
            </w:tcBorders>
            <w:shd w:val="clear" w:color="auto" w:fill="auto"/>
            <w:tcMar>
              <w:top w:w="15" w:type="dxa"/>
              <w:left w:w="108" w:type="dxa"/>
              <w:bottom w:w="0" w:type="dxa"/>
              <w:right w:w="108" w:type="dxa"/>
            </w:tcMar>
            <w:hideMark/>
          </w:tcPr>
          <w:p w14:paraId="1BA58ACF" w14:textId="77777777" w:rsidR="004D7808" w:rsidRPr="00387D6A" w:rsidRDefault="004D7808" w:rsidP="00C66F5E">
            <w:pPr>
              <w:widowControl/>
              <w:rPr>
                <w:rFonts w:ascii="Times New Roman" w:eastAsia="SimSun" w:hAnsi="Times New Roman" w:cs="Times New Roman"/>
                <w:kern w:val="0"/>
                <w:sz w:val="18"/>
                <w:szCs w:val="18"/>
              </w:rPr>
            </w:pPr>
            <w:r w:rsidRPr="00387D6A">
              <w:rPr>
                <w:rFonts w:ascii="Times New Roman" w:eastAsia="DengXian" w:hAnsi="Times New Roman" w:cs="Times New Roman"/>
                <w:sz w:val="18"/>
                <w:szCs w:val="18"/>
              </w:rPr>
              <w:t>49/109</w:t>
            </w:r>
          </w:p>
        </w:tc>
        <w:tc>
          <w:tcPr>
            <w:tcW w:w="1740" w:type="dxa"/>
            <w:tcBorders>
              <w:top w:val="nil"/>
              <w:left w:val="nil"/>
              <w:bottom w:val="nil"/>
              <w:right w:val="nil"/>
            </w:tcBorders>
            <w:shd w:val="clear" w:color="auto" w:fill="auto"/>
            <w:tcMar>
              <w:top w:w="15" w:type="dxa"/>
              <w:left w:w="108" w:type="dxa"/>
              <w:bottom w:w="0" w:type="dxa"/>
              <w:right w:w="108" w:type="dxa"/>
            </w:tcMar>
            <w:hideMark/>
          </w:tcPr>
          <w:p w14:paraId="38CAE6E4" w14:textId="77777777" w:rsidR="004D7808" w:rsidRPr="00387D6A" w:rsidRDefault="004D7808" w:rsidP="00C66F5E">
            <w:pPr>
              <w:widowControl/>
              <w:rPr>
                <w:rFonts w:ascii="Times New Roman" w:eastAsia="SimSun" w:hAnsi="Times New Roman" w:cs="Times New Roman"/>
                <w:kern w:val="0"/>
                <w:sz w:val="18"/>
                <w:szCs w:val="18"/>
              </w:rPr>
            </w:pPr>
            <w:r w:rsidRPr="00387D6A">
              <w:rPr>
                <w:rFonts w:ascii="Times New Roman" w:eastAsia="DengXian" w:hAnsi="Times New Roman" w:cs="Times New Roman"/>
                <w:sz w:val="18"/>
                <w:szCs w:val="18"/>
              </w:rPr>
              <w:t>4.99E-23</w:t>
            </w:r>
          </w:p>
        </w:tc>
        <w:tc>
          <w:tcPr>
            <w:tcW w:w="1020" w:type="dxa"/>
            <w:tcBorders>
              <w:top w:val="nil"/>
              <w:left w:val="nil"/>
              <w:bottom w:val="nil"/>
              <w:right w:val="nil"/>
            </w:tcBorders>
            <w:shd w:val="clear" w:color="auto" w:fill="auto"/>
            <w:tcMar>
              <w:top w:w="15" w:type="dxa"/>
              <w:left w:w="108" w:type="dxa"/>
              <w:bottom w:w="0" w:type="dxa"/>
              <w:right w:w="108" w:type="dxa"/>
            </w:tcMar>
            <w:hideMark/>
          </w:tcPr>
          <w:p w14:paraId="5B087B70" w14:textId="77777777" w:rsidR="004D7808" w:rsidRPr="00387D6A" w:rsidRDefault="004D7808" w:rsidP="00C66F5E">
            <w:pPr>
              <w:widowControl/>
              <w:rPr>
                <w:rFonts w:ascii="Times New Roman" w:eastAsia="SimSun" w:hAnsi="Times New Roman" w:cs="Times New Roman"/>
                <w:kern w:val="0"/>
                <w:sz w:val="18"/>
                <w:szCs w:val="18"/>
              </w:rPr>
            </w:pPr>
            <w:r w:rsidRPr="00387D6A">
              <w:rPr>
                <w:rFonts w:ascii="Times New Roman" w:eastAsia="DengXian" w:hAnsi="Times New Roman" w:cs="Times New Roman"/>
                <w:sz w:val="18"/>
                <w:szCs w:val="18"/>
              </w:rPr>
              <w:t>49</w:t>
            </w:r>
          </w:p>
        </w:tc>
      </w:tr>
      <w:tr w:rsidR="004D7808" w:rsidRPr="00543CBB" w14:paraId="648A479F" w14:textId="77777777" w:rsidTr="00387D6A">
        <w:trPr>
          <w:trHeight w:val="369"/>
        </w:trPr>
        <w:tc>
          <w:tcPr>
            <w:tcW w:w="126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5F28BA07" w14:textId="77777777" w:rsidR="004D7808" w:rsidRPr="00387D6A" w:rsidRDefault="004D7808" w:rsidP="00C66F5E">
            <w:pPr>
              <w:widowControl/>
              <w:rPr>
                <w:rFonts w:ascii="Times New Roman" w:eastAsia="SimSun" w:hAnsi="Times New Roman" w:cs="Times New Roman"/>
                <w:kern w:val="0"/>
                <w:sz w:val="18"/>
                <w:szCs w:val="18"/>
              </w:rPr>
            </w:pPr>
            <w:r w:rsidRPr="00387D6A">
              <w:rPr>
                <w:rFonts w:ascii="Times New Roman" w:eastAsia="DengXian" w:hAnsi="Times New Roman" w:cs="Times New Roman"/>
                <w:sz w:val="18"/>
                <w:szCs w:val="18"/>
              </w:rPr>
              <w:t>BP</w:t>
            </w:r>
          </w:p>
        </w:tc>
        <w:tc>
          <w:tcPr>
            <w:tcW w:w="250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38759228" w14:textId="77777777" w:rsidR="004D7808" w:rsidRPr="00387D6A" w:rsidRDefault="004D7808" w:rsidP="00C66F5E">
            <w:pPr>
              <w:widowControl/>
              <w:rPr>
                <w:rFonts w:ascii="Times New Roman" w:eastAsia="SimSun" w:hAnsi="Times New Roman" w:cs="Times New Roman"/>
                <w:kern w:val="0"/>
                <w:sz w:val="18"/>
                <w:szCs w:val="18"/>
              </w:rPr>
            </w:pPr>
            <w:r w:rsidRPr="00387D6A">
              <w:rPr>
                <w:rFonts w:ascii="Times New Roman" w:eastAsia="DengXian" w:hAnsi="Times New Roman" w:cs="Times New Roman"/>
                <w:sz w:val="18"/>
                <w:szCs w:val="18"/>
              </w:rPr>
              <w:t>GO:0002526</w:t>
            </w:r>
          </w:p>
        </w:tc>
        <w:tc>
          <w:tcPr>
            <w:tcW w:w="458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1174ECCA" w14:textId="77777777" w:rsidR="004D7808" w:rsidRPr="00387D6A" w:rsidRDefault="004D7808" w:rsidP="00C66F5E">
            <w:pPr>
              <w:widowControl/>
              <w:rPr>
                <w:rFonts w:ascii="Times New Roman" w:eastAsia="SimSun" w:hAnsi="Times New Roman" w:cs="Times New Roman"/>
                <w:kern w:val="0"/>
                <w:sz w:val="18"/>
                <w:szCs w:val="18"/>
              </w:rPr>
            </w:pPr>
            <w:r w:rsidRPr="00387D6A">
              <w:rPr>
                <w:rFonts w:ascii="Times New Roman" w:eastAsia="DengXian" w:hAnsi="Times New Roman" w:cs="Times New Roman"/>
                <w:sz w:val="18"/>
                <w:szCs w:val="18"/>
              </w:rPr>
              <w:t>acute inflammatory response</w:t>
            </w:r>
          </w:p>
        </w:tc>
        <w:tc>
          <w:tcPr>
            <w:tcW w:w="150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4DACB635" w14:textId="77777777" w:rsidR="004D7808" w:rsidRPr="00387D6A" w:rsidRDefault="004D7808" w:rsidP="00C66F5E">
            <w:pPr>
              <w:widowControl/>
              <w:rPr>
                <w:rFonts w:ascii="Times New Roman" w:eastAsia="SimSun" w:hAnsi="Times New Roman" w:cs="Times New Roman"/>
                <w:kern w:val="0"/>
                <w:sz w:val="18"/>
                <w:szCs w:val="18"/>
              </w:rPr>
            </w:pPr>
            <w:r w:rsidRPr="00387D6A">
              <w:rPr>
                <w:rFonts w:ascii="Times New Roman" w:eastAsia="DengXian" w:hAnsi="Times New Roman" w:cs="Times New Roman"/>
                <w:sz w:val="18"/>
                <w:szCs w:val="18"/>
              </w:rPr>
              <w:t>20/109</w:t>
            </w:r>
          </w:p>
        </w:tc>
        <w:tc>
          <w:tcPr>
            <w:tcW w:w="174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75D6EB43" w14:textId="77777777" w:rsidR="004D7808" w:rsidRPr="00387D6A" w:rsidRDefault="004D7808" w:rsidP="00C66F5E">
            <w:pPr>
              <w:widowControl/>
              <w:rPr>
                <w:rFonts w:ascii="Times New Roman" w:eastAsia="SimSun" w:hAnsi="Times New Roman" w:cs="Times New Roman"/>
                <w:kern w:val="0"/>
                <w:sz w:val="18"/>
                <w:szCs w:val="18"/>
              </w:rPr>
            </w:pPr>
            <w:r w:rsidRPr="00387D6A">
              <w:rPr>
                <w:rFonts w:ascii="Times New Roman" w:eastAsia="DengXian" w:hAnsi="Times New Roman" w:cs="Times New Roman"/>
                <w:sz w:val="18"/>
                <w:szCs w:val="18"/>
              </w:rPr>
              <w:t>4.05E-21</w:t>
            </w:r>
          </w:p>
        </w:tc>
        <w:tc>
          <w:tcPr>
            <w:tcW w:w="102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510C6BA4" w14:textId="77777777" w:rsidR="004D7808" w:rsidRPr="00387D6A" w:rsidRDefault="004D7808" w:rsidP="00C66F5E">
            <w:pPr>
              <w:widowControl/>
              <w:rPr>
                <w:rFonts w:ascii="Times New Roman" w:eastAsia="SimSun" w:hAnsi="Times New Roman" w:cs="Times New Roman"/>
                <w:kern w:val="0"/>
                <w:sz w:val="18"/>
                <w:szCs w:val="18"/>
              </w:rPr>
            </w:pPr>
            <w:r w:rsidRPr="00387D6A">
              <w:rPr>
                <w:rFonts w:ascii="Times New Roman" w:eastAsia="DengXian" w:hAnsi="Times New Roman" w:cs="Times New Roman"/>
                <w:sz w:val="18"/>
                <w:szCs w:val="18"/>
              </w:rPr>
              <w:t>20</w:t>
            </w:r>
          </w:p>
        </w:tc>
      </w:tr>
    </w:tbl>
    <w:p w14:paraId="23905418" w14:textId="77777777" w:rsidR="00314FFF" w:rsidRPr="00314FFF" w:rsidRDefault="00314FFF">
      <w:pPr>
        <w:rPr>
          <w:rFonts w:ascii="Times New Roman" w:hAnsi="Times New Roman" w:cs="Times New Roman"/>
          <w:b/>
          <w:bCs/>
          <w:sz w:val="28"/>
          <w:szCs w:val="28"/>
        </w:rPr>
      </w:pPr>
    </w:p>
    <w:p w14:paraId="25CBE1E9" w14:textId="77777777" w:rsidR="007110DB" w:rsidRDefault="007110DB">
      <w:pPr>
        <w:rPr>
          <w:rFonts w:ascii="Times New Roman" w:hAnsi="Times New Roman" w:cs="Times New Roman"/>
          <w:b/>
          <w:bCs/>
          <w:sz w:val="28"/>
          <w:szCs w:val="28"/>
        </w:rPr>
      </w:pPr>
    </w:p>
    <w:p w14:paraId="0B05CA78" w14:textId="767C9E25" w:rsidR="00584295" w:rsidRPr="007110DB" w:rsidRDefault="004D7808">
      <w:pPr>
        <w:rPr>
          <w:rFonts w:ascii="Times New Roman" w:hAnsi="Times New Roman" w:cs="Times New Roman"/>
          <w:b/>
          <w:bCs/>
          <w:sz w:val="22"/>
        </w:rPr>
      </w:pPr>
      <w:r w:rsidRPr="007110DB">
        <w:rPr>
          <w:rFonts w:ascii="Times New Roman" w:hAnsi="Times New Roman" w:cs="Times New Roman" w:hint="eastAsia"/>
          <w:b/>
          <w:bCs/>
          <w:sz w:val="22"/>
        </w:rPr>
        <w:t>T</w:t>
      </w:r>
      <w:r w:rsidRPr="007110DB">
        <w:rPr>
          <w:rFonts w:ascii="Times New Roman" w:hAnsi="Times New Roman" w:cs="Times New Roman"/>
          <w:b/>
          <w:bCs/>
          <w:sz w:val="22"/>
        </w:rPr>
        <w:t>able 2. The information on intersection genes involved in ALI-related biological process.</w:t>
      </w:r>
    </w:p>
    <w:tbl>
      <w:tblPr>
        <w:tblW w:w="12616" w:type="dxa"/>
        <w:tblCellMar>
          <w:left w:w="0" w:type="dxa"/>
          <w:right w:w="0" w:type="dxa"/>
        </w:tblCellMar>
        <w:tblLook w:val="04A0" w:firstRow="1" w:lastRow="0" w:firstColumn="1" w:lastColumn="0" w:noHBand="0" w:noVBand="1"/>
      </w:tblPr>
      <w:tblGrid>
        <w:gridCol w:w="1701"/>
        <w:gridCol w:w="2268"/>
        <w:gridCol w:w="1276"/>
        <w:gridCol w:w="1559"/>
        <w:gridCol w:w="5812"/>
      </w:tblGrid>
      <w:tr w:rsidR="004D7808" w:rsidRPr="00A55488" w14:paraId="0F09AB3B" w14:textId="77777777" w:rsidTr="00387D6A">
        <w:trPr>
          <w:trHeight w:val="508"/>
        </w:trPr>
        <w:tc>
          <w:tcPr>
            <w:tcW w:w="1701"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68F72566"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Gene name</w:t>
            </w:r>
          </w:p>
        </w:tc>
        <w:tc>
          <w:tcPr>
            <w:tcW w:w="2268"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6C62AF3D" w14:textId="35E2A361" w:rsidR="004D7808" w:rsidRPr="00387D6A" w:rsidRDefault="00387D6A"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 xml:space="preserve">M2a vs. M1 </w:t>
            </w:r>
            <w:r w:rsidR="004D7808" w:rsidRPr="00387D6A">
              <w:rPr>
                <w:rFonts w:ascii="Times New Roman" w:eastAsia="DengXian" w:hAnsi="Times New Roman" w:cs="Times New Roman"/>
                <w:sz w:val="18"/>
                <w:szCs w:val="18"/>
              </w:rPr>
              <w:t>Expression</w:t>
            </w:r>
          </w:p>
        </w:tc>
        <w:tc>
          <w:tcPr>
            <w:tcW w:w="1276"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20E9BAA9" w14:textId="1A8F1B22" w:rsidR="004D7808" w:rsidRPr="00387D6A" w:rsidRDefault="00663387"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L</w:t>
            </w:r>
            <w:r w:rsidR="004D7808" w:rsidRPr="00387D6A">
              <w:rPr>
                <w:rFonts w:ascii="Times New Roman" w:eastAsia="DengXian" w:hAnsi="Times New Roman" w:cs="Times New Roman"/>
                <w:sz w:val="18"/>
                <w:szCs w:val="18"/>
              </w:rPr>
              <w:t>og</w:t>
            </w:r>
            <w:r w:rsidRPr="00387D6A">
              <w:rPr>
                <w:rFonts w:ascii="Times New Roman" w:eastAsia="DengXian" w:hAnsi="Times New Roman" w:cs="Times New Roman"/>
                <w:sz w:val="18"/>
                <w:szCs w:val="18"/>
              </w:rPr>
              <w:t xml:space="preserve"> </w:t>
            </w:r>
            <w:r w:rsidR="004D7808" w:rsidRPr="00387D6A">
              <w:rPr>
                <w:rFonts w:ascii="Times New Roman" w:eastAsia="DengXian" w:hAnsi="Times New Roman" w:cs="Times New Roman"/>
                <w:sz w:val="18"/>
                <w:szCs w:val="18"/>
              </w:rPr>
              <w:t>FC</w:t>
            </w:r>
          </w:p>
        </w:tc>
        <w:tc>
          <w:tcPr>
            <w:tcW w:w="1559"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41AAB6D8"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 xml:space="preserve">adj. </w:t>
            </w:r>
            <w:r w:rsidRPr="00387D6A">
              <w:rPr>
                <w:rFonts w:ascii="Times New Roman" w:eastAsia="DengXian" w:hAnsi="Times New Roman" w:cs="Times New Roman"/>
                <w:i/>
                <w:iCs/>
                <w:sz w:val="18"/>
                <w:szCs w:val="18"/>
              </w:rPr>
              <w:t>P</w:t>
            </w:r>
            <w:r w:rsidRPr="00387D6A">
              <w:rPr>
                <w:rFonts w:ascii="Times New Roman" w:eastAsia="DengXian" w:hAnsi="Times New Roman" w:cs="Times New Roman"/>
                <w:sz w:val="18"/>
                <w:szCs w:val="18"/>
              </w:rPr>
              <w:t>. Value</w:t>
            </w:r>
          </w:p>
        </w:tc>
        <w:tc>
          <w:tcPr>
            <w:tcW w:w="5812"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4D3540F4"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Primary molecular function</w:t>
            </w:r>
          </w:p>
        </w:tc>
      </w:tr>
      <w:tr w:rsidR="004D7808" w:rsidRPr="00A55488" w14:paraId="21CD50D7" w14:textId="77777777" w:rsidTr="00387D6A">
        <w:trPr>
          <w:trHeight w:val="761"/>
        </w:trPr>
        <w:tc>
          <w:tcPr>
            <w:tcW w:w="1701"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00FAC111"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CCR7</w:t>
            </w:r>
          </w:p>
        </w:tc>
        <w:tc>
          <w:tcPr>
            <w:tcW w:w="2268"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2ECD595B"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Down</w:t>
            </w:r>
          </w:p>
        </w:tc>
        <w:tc>
          <w:tcPr>
            <w:tcW w:w="1276"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16E9CA09"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-6.55</w:t>
            </w:r>
          </w:p>
        </w:tc>
        <w:tc>
          <w:tcPr>
            <w:tcW w:w="1559"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21F86F4F"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4.48E-05</w:t>
            </w:r>
          </w:p>
        </w:tc>
        <w:tc>
          <w:tcPr>
            <w:tcW w:w="5812"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52D2F616"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GO:0099600~transmembrane receptor activity</w:t>
            </w:r>
          </w:p>
          <w:p w14:paraId="02379E06"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GO:0004871~signal transducer activity</w:t>
            </w:r>
          </w:p>
          <w:p w14:paraId="2AB5F6E4"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GO:0004872~receptor activity</w:t>
            </w:r>
          </w:p>
        </w:tc>
      </w:tr>
      <w:tr w:rsidR="004D7808" w:rsidRPr="00A55488" w14:paraId="6544FD0C" w14:textId="77777777" w:rsidTr="00387D6A">
        <w:trPr>
          <w:trHeight w:val="761"/>
        </w:trPr>
        <w:tc>
          <w:tcPr>
            <w:tcW w:w="1701"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5CA30193"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TNF</w:t>
            </w:r>
          </w:p>
        </w:tc>
        <w:tc>
          <w:tcPr>
            <w:tcW w:w="2268"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74804A74"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Down</w:t>
            </w:r>
          </w:p>
        </w:tc>
        <w:tc>
          <w:tcPr>
            <w:tcW w:w="1276"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78B52D1D"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-4.91</w:t>
            </w:r>
          </w:p>
        </w:tc>
        <w:tc>
          <w:tcPr>
            <w:tcW w:w="1559"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59909DCE"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2.44E-04</w:t>
            </w:r>
          </w:p>
        </w:tc>
        <w:tc>
          <w:tcPr>
            <w:tcW w:w="5812"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1C02D3CF"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GO:0060089~molecular transducer activity</w:t>
            </w:r>
          </w:p>
          <w:p w14:paraId="33847C39"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GO:0005125~cytokine activity</w:t>
            </w:r>
          </w:p>
          <w:p w14:paraId="7C9E703E"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GO:0004872~receptor activity</w:t>
            </w:r>
          </w:p>
        </w:tc>
      </w:tr>
      <w:tr w:rsidR="004D7808" w:rsidRPr="00A55488" w14:paraId="26079597" w14:textId="77777777" w:rsidTr="00387D6A">
        <w:trPr>
          <w:trHeight w:val="508"/>
        </w:trPr>
        <w:tc>
          <w:tcPr>
            <w:tcW w:w="1701"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22AC9F63"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IL6</w:t>
            </w:r>
          </w:p>
        </w:tc>
        <w:tc>
          <w:tcPr>
            <w:tcW w:w="2268"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536B4D44"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Down</w:t>
            </w:r>
          </w:p>
        </w:tc>
        <w:tc>
          <w:tcPr>
            <w:tcW w:w="1276"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567FFB4D"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-2.65</w:t>
            </w:r>
          </w:p>
        </w:tc>
        <w:tc>
          <w:tcPr>
            <w:tcW w:w="1559"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06D88B66"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1.74E-02</w:t>
            </w:r>
          </w:p>
        </w:tc>
        <w:tc>
          <w:tcPr>
            <w:tcW w:w="5812"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3C68740A"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GO:0008083~growth factor activity</w:t>
            </w:r>
          </w:p>
          <w:p w14:paraId="0E386F04"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GO:0005125~cytokine activity</w:t>
            </w:r>
          </w:p>
        </w:tc>
      </w:tr>
      <w:tr w:rsidR="004D7808" w:rsidRPr="00A55488" w14:paraId="7177868A" w14:textId="77777777" w:rsidTr="00387D6A">
        <w:trPr>
          <w:trHeight w:val="508"/>
        </w:trPr>
        <w:tc>
          <w:tcPr>
            <w:tcW w:w="1701"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0C0290FC"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IL1A</w:t>
            </w:r>
          </w:p>
        </w:tc>
        <w:tc>
          <w:tcPr>
            <w:tcW w:w="2268"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5980BFD4"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Down</w:t>
            </w:r>
          </w:p>
        </w:tc>
        <w:tc>
          <w:tcPr>
            <w:tcW w:w="1276"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3B4C0F44"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-7.64</w:t>
            </w:r>
          </w:p>
        </w:tc>
        <w:tc>
          <w:tcPr>
            <w:tcW w:w="1559"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6FF28914"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3.78E-05</w:t>
            </w:r>
          </w:p>
        </w:tc>
        <w:tc>
          <w:tcPr>
            <w:tcW w:w="5812"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4681BB40"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GO:0070851~growth factor receptor binding</w:t>
            </w:r>
          </w:p>
          <w:p w14:paraId="79F9712B"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GO:0005125~cytokine activity</w:t>
            </w:r>
          </w:p>
        </w:tc>
      </w:tr>
      <w:tr w:rsidR="004D7808" w:rsidRPr="00A55488" w14:paraId="239596AD" w14:textId="77777777" w:rsidTr="00387D6A">
        <w:trPr>
          <w:trHeight w:val="761"/>
        </w:trPr>
        <w:tc>
          <w:tcPr>
            <w:tcW w:w="1701"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11714928"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IL1B</w:t>
            </w:r>
          </w:p>
        </w:tc>
        <w:tc>
          <w:tcPr>
            <w:tcW w:w="2268"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42104219"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Down</w:t>
            </w:r>
          </w:p>
        </w:tc>
        <w:tc>
          <w:tcPr>
            <w:tcW w:w="1276"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04C48643"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-8.68</w:t>
            </w:r>
          </w:p>
        </w:tc>
        <w:tc>
          <w:tcPr>
            <w:tcW w:w="1559"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025F6F44"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1.59E-07</w:t>
            </w:r>
          </w:p>
        </w:tc>
        <w:tc>
          <w:tcPr>
            <w:tcW w:w="5812"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223C3CA7"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GO:0044877~macromolecular complex binding</w:t>
            </w:r>
          </w:p>
          <w:p w14:paraId="7BEF87F1"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GO:0070851~growth factor receptor binding</w:t>
            </w:r>
          </w:p>
          <w:p w14:paraId="2F3F1F04"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GO:0005125~cytokine activity</w:t>
            </w:r>
          </w:p>
        </w:tc>
      </w:tr>
      <w:tr w:rsidR="004D7808" w:rsidRPr="00A55488" w14:paraId="56C0656D" w14:textId="77777777" w:rsidTr="00387D6A">
        <w:trPr>
          <w:trHeight w:val="761"/>
        </w:trPr>
        <w:tc>
          <w:tcPr>
            <w:tcW w:w="1701"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3CC2237E"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NLRP3</w:t>
            </w:r>
          </w:p>
        </w:tc>
        <w:tc>
          <w:tcPr>
            <w:tcW w:w="2268"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7ED87EE6"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Down</w:t>
            </w:r>
          </w:p>
        </w:tc>
        <w:tc>
          <w:tcPr>
            <w:tcW w:w="1276"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52892D7F"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-3.84</w:t>
            </w:r>
          </w:p>
        </w:tc>
        <w:tc>
          <w:tcPr>
            <w:tcW w:w="1559"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73A3495C"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2.28E-03</w:t>
            </w:r>
          </w:p>
        </w:tc>
        <w:tc>
          <w:tcPr>
            <w:tcW w:w="5812"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5A4241A9"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GO:0005539~glycosaminoglycan binding</w:t>
            </w:r>
          </w:p>
          <w:p w14:paraId="3ADDD852"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GO:0042802~identical protein binding</w:t>
            </w:r>
          </w:p>
          <w:p w14:paraId="6BC09927"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GO:0042834~peptidoglycan binding</w:t>
            </w:r>
          </w:p>
        </w:tc>
      </w:tr>
      <w:tr w:rsidR="004D7808" w:rsidRPr="00A55488" w14:paraId="5B6245A0" w14:textId="77777777" w:rsidTr="00387D6A">
        <w:trPr>
          <w:trHeight w:val="1269"/>
        </w:trPr>
        <w:tc>
          <w:tcPr>
            <w:tcW w:w="1701"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2DFFF4F8"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TREM2</w:t>
            </w:r>
          </w:p>
        </w:tc>
        <w:tc>
          <w:tcPr>
            <w:tcW w:w="2268"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4F6596EC"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Up</w:t>
            </w:r>
          </w:p>
        </w:tc>
        <w:tc>
          <w:tcPr>
            <w:tcW w:w="1276"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075BCADB"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7.91</w:t>
            </w:r>
          </w:p>
        </w:tc>
        <w:tc>
          <w:tcPr>
            <w:tcW w:w="1559"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6781F558"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2.38E-07</w:t>
            </w:r>
          </w:p>
        </w:tc>
        <w:tc>
          <w:tcPr>
            <w:tcW w:w="5812"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7FAE1D3D"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GO:0099600~transmembrane receptor activity</w:t>
            </w:r>
          </w:p>
          <w:p w14:paraId="55A4990E"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GO:0019207~kinase regulator activity</w:t>
            </w:r>
          </w:p>
          <w:p w14:paraId="26909D82"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GO:0001530~lipopolysaccharide binding</w:t>
            </w:r>
          </w:p>
          <w:p w14:paraId="14F73B87"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GO:0060089~molecular transducer activity</w:t>
            </w:r>
          </w:p>
          <w:p w14:paraId="6BB35F77"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GO:0004872~receptor activity</w:t>
            </w:r>
          </w:p>
        </w:tc>
      </w:tr>
      <w:tr w:rsidR="004D7808" w:rsidRPr="00A55488" w14:paraId="51BBA9A4" w14:textId="77777777" w:rsidTr="00387D6A">
        <w:trPr>
          <w:trHeight w:val="1015"/>
        </w:trPr>
        <w:tc>
          <w:tcPr>
            <w:tcW w:w="1701"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6415EC74"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PTGS2</w:t>
            </w:r>
          </w:p>
        </w:tc>
        <w:tc>
          <w:tcPr>
            <w:tcW w:w="2268"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381D1C78"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Down</w:t>
            </w:r>
          </w:p>
        </w:tc>
        <w:tc>
          <w:tcPr>
            <w:tcW w:w="1276"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4FDA0AE0"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-9.38</w:t>
            </w:r>
          </w:p>
        </w:tc>
        <w:tc>
          <w:tcPr>
            <w:tcW w:w="1559"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7AE000B3"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3.16E-07</w:t>
            </w:r>
          </w:p>
        </w:tc>
        <w:tc>
          <w:tcPr>
            <w:tcW w:w="5812" w:type="dxa"/>
            <w:tcBorders>
              <w:top w:val="single" w:sz="8" w:space="0" w:color="000000"/>
              <w:left w:val="nil"/>
              <w:bottom w:val="single" w:sz="8" w:space="0" w:color="000000"/>
              <w:right w:val="nil"/>
            </w:tcBorders>
            <w:shd w:val="clear" w:color="auto" w:fill="auto"/>
            <w:tcMar>
              <w:top w:w="15" w:type="dxa"/>
              <w:left w:w="95" w:type="dxa"/>
              <w:bottom w:w="0" w:type="dxa"/>
              <w:right w:w="95" w:type="dxa"/>
            </w:tcMar>
            <w:hideMark/>
          </w:tcPr>
          <w:p w14:paraId="7E87BE3F"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GO:0046983~protein dimerization activity</w:t>
            </w:r>
          </w:p>
          <w:p w14:paraId="389A7464"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GO:0042802~identical protein binding</w:t>
            </w:r>
          </w:p>
          <w:p w14:paraId="187003C3"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GO:0019899~enzyme binding</w:t>
            </w:r>
          </w:p>
          <w:p w14:paraId="1C4D04BE" w14:textId="77777777" w:rsidR="004D7808" w:rsidRPr="00387D6A" w:rsidRDefault="004D7808" w:rsidP="00C66F5E">
            <w:pPr>
              <w:widowControl/>
              <w:rPr>
                <w:rFonts w:ascii="Arial" w:eastAsia="SimSun" w:hAnsi="Arial" w:cs="Arial"/>
                <w:kern w:val="0"/>
                <w:sz w:val="18"/>
                <w:szCs w:val="18"/>
              </w:rPr>
            </w:pPr>
            <w:r w:rsidRPr="00387D6A">
              <w:rPr>
                <w:rFonts w:ascii="Times New Roman" w:eastAsia="DengXian" w:hAnsi="Times New Roman" w:cs="Times New Roman"/>
                <w:sz w:val="18"/>
                <w:szCs w:val="18"/>
              </w:rPr>
              <w:t>GO:0016702~oxidoreductase activity</w:t>
            </w:r>
          </w:p>
        </w:tc>
      </w:tr>
    </w:tbl>
    <w:p w14:paraId="1EA95891" w14:textId="1505A2FF" w:rsidR="00642736" w:rsidRDefault="00642736">
      <w:pPr>
        <w:rPr>
          <w:rFonts w:ascii="Times New Roman" w:hAnsi="Times New Roman" w:cs="Times New Roman"/>
          <w:b/>
          <w:bCs/>
          <w:sz w:val="28"/>
          <w:szCs w:val="28"/>
        </w:rPr>
      </w:pPr>
    </w:p>
    <w:p w14:paraId="37AC3B3A" w14:textId="43A466B9" w:rsidR="00B173A7" w:rsidRPr="004D7808" w:rsidRDefault="00B173A7">
      <w:pPr>
        <w:rPr>
          <w:rFonts w:ascii="Times New Roman" w:hAnsi="Times New Roman" w:cs="Times New Roman"/>
          <w:b/>
          <w:bCs/>
          <w:sz w:val="28"/>
          <w:szCs w:val="28"/>
        </w:rPr>
      </w:pPr>
    </w:p>
    <w:sectPr w:rsidR="00B173A7" w:rsidRPr="004D7808" w:rsidSect="007612E9">
      <w:pgSz w:w="17010" w:h="16840"/>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199737" w14:textId="77777777" w:rsidR="007E21DF" w:rsidRDefault="007E21DF" w:rsidP="007612E9">
      <w:r>
        <w:separator/>
      </w:r>
    </w:p>
  </w:endnote>
  <w:endnote w:type="continuationSeparator" w:id="0">
    <w:p w14:paraId="4F9A65EC" w14:textId="77777777" w:rsidR="007E21DF" w:rsidRDefault="007E21DF" w:rsidP="00761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8823A4" w14:textId="77777777" w:rsidR="007E21DF" w:rsidRDefault="007E21DF" w:rsidP="007612E9">
      <w:r>
        <w:separator/>
      </w:r>
    </w:p>
  </w:footnote>
  <w:footnote w:type="continuationSeparator" w:id="0">
    <w:p w14:paraId="406165C0" w14:textId="77777777" w:rsidR="007E21DF" w:rsidRDefault="007E21DF" w:rsidP="007612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CE7"/>
    <w:rsid w:val="00004095"/>
    <w:rsid w:val="00143C35"/>
    <w:rsid w:val="001E6820"/>
    <w:rsid w:val="00223D2C"/>
    <w:rsid w:val="002459A4"/>
    <w:rsid w:val="002A1731"/>
    <w:rsid w:val="002D6919"/>
    <w:rsid w:val="0031095C"/>
    <w:rsid w:val="00314FFF"/>
    <w:rsid w:val="00387D6A"/>
    <w:rsid w:val="003A2C5C"/>
    <w:rsid w:val="0048247F"/>
    <w:rsid w:val="004C0ACB"/>
    <w:rsid w:val="004D7808"/>
    <w:rsid w:val="004E2379"/>
    <w:rsid w:val="00542111"/>
    <w:rsid w:val="00584295"/>
    <w:rsid w:val="005A0196"/>
    <w:rsid w:val="005C0C98"/>
    <w:rsid w:val="005D67AD"/>
    <w:rsid w:val="005F43CD"/>
    <w:rsid w:val="00642736"/>
    <w:rsid w:val="006618C8"/>
    <w:rsid w:val="00663387"/>
    <w:rsid w:val="00671EDD"/>
    <w:rsid w:val="00681B5A"/>
    <w:rsid w:val="006A52BC"/>
    <w:rsid w:val="006D0A78"/>
    <w:rsid w:val="0070016F"/>
    <w:rsid w:val="007110DB"/>
    <w:rsid w:val="00720CF8"/>
    <w:rsid w:val="007612E9"/>
    <w:rsid w:val="007C13EA"/>
    <w:rsid w:val="007C6DD8"/>
    <w:rsid w:val="007E21DF"/>
    <w:rsid w:val="007E5168"/>
    <w:rsid w:val="0082717C"/>
    <w:rsid w:val="00854640"/>
    <w:rsid w:val="00862077"/>
    <w:rsid w:val="008F34AC"/>
    <w:rsid w:val="00A04598"/>
    <w:rsid w:val="00A52CE7"/>
    <w:rsid w:val="00A92563"/>
    <w:rsid w:val="00AE686C"/>
    <w:rsid w:val="00B173A7"/>
    <w:rsid w:val="00B27903"/>
    <w:rsid w:val="00B34F29"/>
    <w:rsid w:val="00B65E34"/>
    <w:rsid w:val="00B91E66"/>
    <w:rsid w:val="00C938F8"/>
    <w:rsid w:val="00D275AD"/>
    <w:rsid w:val="00D860E5"/>
    <w:rsid w:val="00DC021B"/>
    <w:rsid w:val="00DC1D61"/>
    <w:rsid w:val="00E044B0"/>
    <w:rsid w:val="00E12BE2"/>
    <w:rsid w:val="00E31325"/>
    <w:rsid w:val="00E41FC0"/>
    <w:rsid w:val="00EE3225"/>
    <w:rsid w:val="00EE42AA"/>
    <w:rsid w:val="00F11589"/>
    <w:rsid w:val="00F93E97"/>
    <w:rsid w:val="00FA7557"/>
    <w:rsid w:val="00FE1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9DAB8"/>
  <w15:chartTrackingRefBased/>
  <w15:docId w15:val="{E4352652-2953-4E4B-9769-7083BFB41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12E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7612E9"/>
    <w:rPr>
      <w:sz w:val="18"/>
      <w:szCs w:val="18"/>
    </w:rPr>
  </w:style>
  <w:style w:type="paragraph" w:styleId="Footer">
    <w:name w:val="footer"/>
    <w:basedOn w:val="Normal"/>
    <w:link w:val="FooterChar"/>
    <w:uiPriority w:val="99"/>
    <w:unhideWhenUsed/>
    <w:rsid w:val="007612E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7612E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7</Pages>
  <Words>518</Words>
  <Characters>2956</Characters>
  <Application>Microsoft Office Word</Application>
  <DocSecurity>0</DocSecurity>
  <Lines>24</Lines>
  <Paragraphs>6</Paragraphs>
  <ScaleCrop>false</ScaleCrop>
  <Company/>
  <LinksUpToDate>false</LinksUpToDate>
  <CharactersWithSpaces>3468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839596170@qq.com</dc:creator>
  <cp:keywords/>
  <dc:description/>
  <cp:lastModifiedBy>Catherine Dumlao</cp:lastModifiedBy>
  <cp:revision>23</cp:revision>
  <dcterms:created xsi:type="dcterms:W3CDTF">2022-09-20T05:06:00Z</dcterms:created>
  <dcterms:modified xsi:type="dcterms:W3CDTF">2023-08-03T00:14:00Z</dcterms:modified>
</cp:coreProperties>
</file>