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FAD2" w14:textId="66A2D5B5" w:rsidR="00144CCE" w:rsidRPr="006A06A4" w:rsidRDefault="00144CCE" w:rsidP="00144CCE">
      <w:pPr>
        <w:spacing w:line="480" w:lineRule="auto"/>
        <w:rPr>
          <w:rFonts w:ascii="Arial" w:eastAsia="宋体" w:hAnsi="Arial" w:cs="Arial"/>
          <w:b/>
          <w:bCs/>
          <w:sz w:val="24"/>
        </w:rPr>
      </w:pPr>
      <w:r w:rsidRPr="006A06A4">
        <w:rPr>
          <w:rFonts w:ascii="Arial" w:eastAsia="宋体" w:hAnsi="Arial" w:cs="Arial"/>
          <w:b/>
          <w:bCs/>
          <w:sz w:val="24"/>
        </w:rPr>
        <w:t>Supplementary Figure</w:t>
      </w:r>
      <w:r w:rsidR="002E1E45">
        <w:rPr>
          <w:rFonts w:ascii="Arial" w:eastAsia="宋体" w:hAnsi="Arial" w:cs="Arial" w:hint="eastAsia"/>
          <w:b/>
          <w:bCs/>
          <w:sz w:val="24"/>
        </w:rPr>
        <w:t>s</w:t>
      </w:r>
      <w:r w:rsidRPr="006A06A4">
        <w:rPr>
          <w:rFonts w:ascii="Arial" w:eastAsia="宋体" w:hAnsi="Arial" w:cs="Arial"/>
          <w:b/>
          <w:bCs/>
          <w:sz w:val="24"/>
        </w:rPr>
        <w:t xml:space="preserve"> </w:t>
      </w:r>
    </w:p>
    <w:p w14:paraId="12A18A81" w14:textId="77777777" w:rsidR="00144CCE" w:rsidRDefault="00144CCE" w:rsidP="00144CCE">
      <w:pPr>
        <w:spacing w:line="480" w:lineRule="auto"/>
        <w:rPr>
          <w:rFonts w:ascii="Arial" w:eastAsia="宋体" w:hAnsi="Arial" w:cs="Arial"/>
          <w:b/>
          <w:bCs/>
          <w:sz w:val="24"/>
        </w:rPr>
      </w:pPr>
    </w:p>
    <w:p w14:paraId="56CDDCCC" w14:textId="3F82D7FD" w:rsidR="002E1E45" w:rsidRDefault="002E1E45" w:rsidP="00144CCE">
      <w:pPr>
        <w:spacing w:line="480" w:lineRule="auto"/>
        <w:rPr>
          <w:rFonts w:ascii="Arial" w:eastAsia="宋体" w:hAnsi="Arial" w:cs="Arial" w:hint="eastAsia"/>
          <w:b/>
          <w:bCs/>
          <w:sz w:val="24"/>
        </w:rPr>
      </w:pPr>
      <w:r>
        <w:rPr>
          <w:noProof/>
        </w:rPr>
        <w:drawing>
          <wp:inline distT="0" distB="0" distL="0" distR="0" wp14:anchorId="6A7E956F" wp14:editId="541BC5F2">
            <wp:extent cx="5274310" cy="1783080"/>
            <wp:effectExtent l="0" t="0" r="2540" b="7620"/>
            <wp:docPr id="17117285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2E77" w14:textId="641EF4C8" w:rsidR="00144CCE" w:rsidRPr="006A06A4" w:rsidRDefault="00144CCE" w:rsidP="00144CCE">
      <w:pPr>
        <w:spacing w:line="480" w:lineRule="auto"/>
        <w:rPr>
          <w:rFonts w:ascii="Arial" w:eastAsia="宋体" w:hAnsi="Arial" w:cs="Arial"/>
          <w:sz w:val="24"/>
        </w:rPr>
      </w:pPr>
      <w:r w:rsidRPr="006A06A4">
        <w:rPr>
          <w:rFonts w:ascii="Arial" w:eastAsia="宋体" w:hAnsi="Arial" w:cs="Arial"/>
          <w:b/>
          <w:bCs/>
          <w:sz w:val="24"/>
        </w:rPr>
        <w:t>Figure S1.</w:t>
      </w:r>
      <w:r w:rsidRPr="006A06A4">
        <w:rPr>
          <w:rFonts w:ascii="Arial" w:eastAsia="宋体" w:hAnsi="Arial" w:cs="Arial"/>
          <w:sz w:val="24"/>
        </w:rPr>
        <w:t xml:space="preserve"> Prediction of the m6A sites on CSF1 mRNA by SMARP server.</w:t>
      </w:r>
    </w:p>
    <w:p w14:paraId="1247CA66" w14:textId="77777777" w:rsidR="00144CCE" w:rsidRDefault="00144CCE" w:rsidP="00144CCE">
      <w:pPr>
        <w:spacing w:line="480" w:lineRule="auto"/>
        <w:contextualSpacing/>
        <w:rPr>
          <w:rFonts w:ascii="Arial" w:eastAsia="宋体" w:hAnsi="Arial" w:cs="Arial"/>
          <w:b/>
          <w:bCs/>
          <w:sz w:val="24"/>
        </w:rPr>
      </w:pPr>
    </w:p>
    <w:p w14:paraId="305E38D9" w14:textId="465286CC" w:rsidR="002E1E45" w:rsidRDefault="002E1E45" w:rsidP="00144CCE">
      <w:pPr>
        <w:spacing w:line="480" w:lineRule="auto"/>
        <w:contextualSpacing/>
        <w:rPr>
          <w:rFonts w:ascii="Arial" w:eastAsia="宋体" w:hAnsi="Arial" w:cs="Arial" w:hint="eastAsia"/>
          <w:b/>
          <w:bCs/>
          <w:sz w:val="24"/>
        </w:rPr>
      </w:pPr>
      <w:r>
        <w:rPr>
          <w:noProof/>
        </w:rPr>
        <w:drawing>
          <wp:inline distT="0" distB="0" distL="0" distR="0" wp14:anchorId="6273B6A7" wp14:editId="71794367">
            <wp:extent cx="5274310" cy="1022350"/>
            <wp:effectExtent l="0" t="0" r="2540" b="6350"/>
            <wp:docPr id="12217104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85D1" w14:textId="5A4B3547" w:rsidR="00144CCE" w:rsidRPr="006A06A4" w:rsidRDefault="00144CCE" w:rsidP="00144CCE">
      <w:pPr>
        <w:spacing w:line="480" w:lineRule="auto"/>
        <w:contextualSpacing/>
        <w:rPr>
          <w:rFonts w:ascii="Arial" w:eastAsia="宋体" w:hAnsi="Arial" w:cs="Arial"/>
          <w:sz w:val="24"/>
        </w:rPr>
      </w:pPr>
      <w:r w:rsidRPr="006A06A4">
        <w:rPr>
          <w:rFonts w:ascii="Arial" w:eastAsia="宋体" w:hAnsi="Arial" w:cs="Arial"/>
          <w:b/>
          <w:bCs/>
          <w:sz w:val="24"/>
        </w:rPr>
        <w:t>Figure S2.</w:t>
      </w:r>
      <w:r w:rsidRPr="006A06A4">
        <w:rPr>
          <w:rFonts w:ascii="Arial" w:eastAsia="宋体" w:hAnsi="Arial" w:cs="Arial"/>
          <w:sz w:val="24"/>
        </w:rPr>
        <w:t xml:space="preserve"> The expression of CSF1 regulated by siRNAs or lentivirus.</w:t>
      </w:r>
      <w:r w:rsidRPr="006A06A4">
        <w:rPr>
          <w:rFonts w:ascii="Arial" w:eastAsia="宋体" w:hAnsi="Arial" w:cs="Arial"/>
          <w:b/>
          <w:bCs/>
          <w:sz w:val="24"/>
        </w:rPr>
        <w:t xml:space="preserve"> A.</w:t>
      </w:r>
      <w:r w:rsidRPr="006A06A4">
        <w:rPr>
          <w:rFonts w:ascii="Arial" w:eastAsia="宋体" w:hAnsi="Arial" w:cs="Arial"/>
          <w:sz w:val="24"/>
        </w:rPr>
        <w:t xml:space="preserve"> The mRNA levels of CSF1 in macrophage treated with siRNAs; </w:t>
      </w:r>
      <w:r w:rsidRPr="006A06A4">
        <w:rPr>
          <w:rFonts w:ascii="Arial" w:eastAsia="宋体" w:hAnsi="Arial" w:cs="Arial"/>
          <w:b/>
          <w:bCs/>
          <w:sz w:val="24"/>
        </w:rPr>
        <w:t>B.</w:t>
      </w:r>
      <w:r w:rsidRPr="006A06A4">
        <w:rPr>
          <w:rFonts w:ascii="Arial" w:eastAsia="宋体" w:hAnsi="Arial" w:cs="Arial"/>
          <w:sz w:val="24"/>
        </w:rPr>
        <w:t xml:space="preserve"> The protein levels of </w:t>
      </w:r>
      <w:bookmarkStart w:id="0" w:name="OLE_LINK6"/>
      <w:r w:rsidRPr="006A06A4">
        <w:rPr>
          <w:rFonts w:ascii="Arial" w:eastAsia="宋体" w:hAnsi="Arial" w:cs="Arial"/>
          <w:sz w:val="24"/>
        </w:rPr>
        <w:t xml:space="preserve">CSF1 </w:t>
      </w:r>
      <w:bookmarkEnd w:id="0"/>
      <w:r w:rsidRPr="006A06A4">
        <w:rPr>
          <w:rFonts w:ascii="Arial" w:eastAsia="宋体" w:hAnsi="Arial" w:cs="Arial"/>
          <w:sz w:val="24"/>
        </w:rPr>
        <w:t>in macrophage treated with siRNAs;</w:t>
      </w:r>
      <w:r w:rsidRPr="006A06A4">
        <w:rPr>
          <w:rFonts w:ascii="Arial" w:eastAsia="宋体" w:hAnsi="Arial" w:cs="Arial"/>
          <w:b/>
          <w:bCs/>
          <w:sz w:val="24"/>
        </w:rPr>
        <w:t xml:space="preserve"> C. </w:t>
      </w:r>
      <w:r w:rsidRPr="006A06A4">
        <w:rPr>
          <w:rFonts w:ascii="Arial" w:eastAsia="宋体" w:hAnsi="Arial" w:cs="Arial"/>
          <w:sz w:val="24"/>
        </w:rPr>
        <w:t>The mRNA levels of CSF1 in macrophage treated with overexpression lentivirus;</w:t>
      </w:r>
      <w:r w:rsidRPr="006A06A4">
        <w:rPr>
          <w:rFonts w:ascii="Arial" w:eastAsia="宋体" w:hAnsi="Arial" w:cs="Arial"/>
          <w:b/>
          <w:bCs/>
          <w:sz w:val="24"/>
        </w:rPr>
        <w:t xml:space="preserve"> D. </w:t>
      </w:r>
      <w:r w:rsidRPr="006A06A4">
        <w:rPr>
          <w:rFonts w:ascii="Arial" w:eastAsia="宋体" w:hAnsi="Arial" w:cs="Arial"/>
          <w:sz w:val="24"/>
        </w:rPr>
        <w:t>The protein levels of CSF1 in macrophage treated with overexpression lentivirus; n = 6, * indicates P &lt; 0.05, ** indicates P &lt; 0.01, ns indicates not significant.</w:t>
      </w:r>
    </w:p>
    <w:p w14:paraId="50269FB5" w14:textId="77777777" w:rsidR="00CC28EC" w:rsidRPr="00144CCE" w:rsidRDefault="00CC28EC">
      <w:pPr>
        <w:rPr>
          <w:rFonts w:hint="eastAsia"/>
        </w:rPr>
      </w:pPr>
    </w:p>
    <w:sectPr w:rsidR="00CC28EC" w:rsidRPr="0014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F4F7" w14:textId="77777777" w:rsidR="009E4C3A" w:rsidRDefault="009E4C3A" w:rsidP="002E1E4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D698980" w14:textId="77777777" w:rsidR="009E4C3A" w:rsidRDefault="009E4C3A" w:rsidP="002E1E4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3CC01" w14:textId="77777777" w:rsidR="009E4C3A" w:rsidRDefault="009E4C3A" w:rsidP="002E1E4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CC793A0" w14:textId="77777777" w:rsidR="009E4C3A" w:rsidRDefault="009E4C3A" w:rsidP="002E1E4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CE"/>
    <w:rsid w:val="00144CCE"/>
    <w:rsid w:val="002433D3"/>
    <w:rsid w:val="002E1E45"/>
    <w:rsid w:val="009E4C3A"/>
    <w:rsid w:val="00CC28EC"/>
    <w:rsid w:val="00D6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F77E1"/>
  <w15:chartTrackingRefBased/>
  <w15:docId w15:val="{72FB9639-495F-4505-B74E-3971E158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CC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4C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C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CC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CC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CC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CC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CC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CC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C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4CC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4CC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44CC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4C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4C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4C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4CC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4C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4C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4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4C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4C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4C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4C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4CC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1E4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E1E4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E1E4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E1E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452</Characters>
  <Application>Microsoft Office Word</Application>
  <DocSecurity>0</DocSecurity>
  <Lines>10</Lines>
  <Paragraphs>3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贵文 叶</dc:creator>
  <cp:keywords/>
  <dc:description/>
  <cp:lastModifiedBy>贵文 叶</cp:lastModifiedBy>
  <cp:revision>2</cp:revision>
  <dcterms:created xsi:type="dcterms:W3CDTF">2025-07-29T12:25:00Z</dcterms:created>
  <dcterms:modified xsi:type="dcterms:W3CDTF">2025-08-10T07:57:00Z</dcterms:modified>
</cp:coreProperties>
</file>