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8A55A7" w14:textId="15B32A0B" w:rsidR="00FA6E9C" w:rsidRDefault="00FA6E9C" w:rsidP="00FA6E9C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686C07">
        <w:rPr>
          <w:rFonts w:ascii="Times New Roman" w:hAnsi="Times New Roman" w:cs="Times New Roman"/>
          <w:b/>
          <w:bCs/>
          <w:sz w:val="24"/>
          <w:szCs w:val="24"/>
        </w:rPr>
        <w:t>Narciclasine</w:t>
      </w:r>
      <w:proofErr w:type="spellEnd"/>
      <w:r w:rsidRPr="00686C07">
        <w:rPr>
          <w:rFonts w:ascii="Times New Roman" w:hAnsi="Times New Roman" w:cs="Times New Roman"/>
          <w:b/>
          <w:bCs/>
          <w:sz w:val="24"/>
          <w:szCs w:val="24"/>
        </w:rPr>
        <w:t xml:space="preserve"> alleviates endothelial inflammation and atherosclerosis initiation by inhibiting histone </w:t>
      </w:r>
      <w:proofErr w:type="spellStart"/>
      <w:r w:rsidRPr="00686C07">
        <w:rPr>
          <w:rFonts w:ascii="Times New Roman" w:hAnsi="Times New Roman" w:cs="Times New Roman"/>
          <w:b/>
          <w:bCs/>
          <w:sz w:val="24"/>
          <w:szCs w:val="24"/>
        </w:rPr>
        <w:t>lactylation</w:t>
      </w:r>
      <w:proofErr w:type="spellEnd"/>
      <w:r w:rsidRPr="00686C07">
        <w:rPr>
          <w:rFonts w:ascii="Times New Roman" w:hAnsi="Times New Roman" w:cs="Times New Roman"/>
          <w:b/>
          <w:bCs/>
          <w:sz w:val="24"/>
          <w:szCs w:val="24"/>
        </w:rPr>
        <w:t>-mediated NF-</w:t>
      </w:r>
      <w:proofErr w:type="spellStart"/>
      <w:r w:rsidRPr="003B3D68">
        <w:rPr>
          <w:rFonts w:ascii="Times New Roman" w:hAnsi="Times New Roman" w:cs="Times New Roman"/>
          <w:b/>
          <w:bCs/>
          <w:sz w:val="24"/>
          <w:szCs w:val="24"/>
        </w:rPr>
        <w:t>κ</w:t>
      </w:r>
      <w:r w:rsidRPr="00686C07">
        <w:rPr>
          <w:rFonts w:ascii="Times New Roman" w:hAnsi="Times New Roman" w:cs="Times New Roman"/>
          <w:b/>
          <w:bCs/>
          <w:sz w:val="24"/>
          <w:szCs w:val="24"/>
        </w:rPr>
        <w:t>B</w:t>
      </w:r>
      <w:proofErr w:type="spellEnd"/>
      <w:r w:rsidRPr="00686C07">
        <w:rPr>
          <w:rFonts w:ascii="Times New Roman" w:hAnsi="Times New Roman" w:cs="Times New Roman"/>
          <w:b/>
          <w:bCs/>
          <w:sz w:val="24"/>
          <w:szCs w:val="24"/>
        </w:rPr>
        <w:t xml:space="preserve"> activation</w:t>
      </w:r>
    </w:p>
    <w:p w14:paraId="0704D631" w14:textId="77777777" w:rsidR="00FA6E9C" w:rsidRDefault="00FA6E9C" w:rsidP="00FA6E9C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upplementary material</w:t>
      </w:r>
    </w:p>
    <w:p w14:paraId="5611AEDF" w14:textId="35175012" w:rsidR="00AA5364" w:rsidRPr="00686C07" w:rsidRDefault="00AA5364" w:rsidP="00FA6E9C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922D244" w14:textId="436A405A" w:rsidR="000F6D28" w:rsidRPr="000F6D28" w:rsidRDefault="0010120A" w:rsidP="000F6D28">
      <w:pPr>
        <w:spacing w:line="48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D84D482" wp14:editId="0D70E39B">
            <wp:extent cx="1638300" cy="2341245"/>
            <wp:effectExtent l="0" t="0" r="0" b="1905"/>
            <wp:docPr id="26720693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7206937" name="图片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52" r="698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2341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7E930CD" w14:textId="1B009F76" w:rsidR="000F6D28" w:rsidRPr="000F6D28" w:rsidRDefault="000F6D28" w:rsidP="000F6D28">
      <w:pPr>
        <w:spacing w:line="48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0F6D28">
        <w:rPr>
          <w:rFonts w:ascii="Times New Roman" w:hAnsi="Times New Roman" w:cs="Times New Roman"/>
          <w:b/>
          <w:bCs/>
          <w:sz w:val="24"/>
          <w:szCs w:val="24"/>
        </w:rPr>
        <w:t>Figure S1. Proteomic analysis of oscillatory shear stress-induced pro-inflammatory activation in ECs</w:t>
      </w:r>
    </w:p>
    <w:p w14:paraId="780207DA" w14:textId="257556B9" w:rsidR="000F6D28" w:rsidRDefault="000F6D28" w:rsidP="000F6D28">
      <w:pPr>
        <w:spacing w:line="48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F6D28">
        <w:rPr>
          <w:rFonts w:ascii="Times New Roman" w:hAnsi="Times New Roman" w:cs="Times New Roman"/>
          <w:sz w:val="24"/>
          <w:szCs w:val="24"/>
        </w:rPr>
        <w:t xml:space="preserve">Heat map showing the </w:t>
      </w:r>
      <w:r w:rsidR="0036301E">
        <w:rPr>
          <w:rFonts w:ascii="Times New Roman" w:hAnsi="Times New Roman" w:cs="Times New Roman" w:hint="eastAsia"/>
          <w:sz w:val="24"/>
          <w:szCs w:val="24"/>
        </w:rPr>
        <w:t>protein profiles</w:t>
      </w:r>
      <w:r w:rsidRPr="000F6D28">
        <w:rPr>
          <w:rFonts w:ascii="Times New Roman" w:hAnsi="Times New Roman" w:cs="Times New Roman"/>
          <w:sz w:val="24"/>
          <w:szCs w:val="24"/>
        </w:rPr>
        <w:t xml:space="preserve"> in the</w:t>
      </w:r>
      <w:r w:rsidR="00202704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0F6D28">
        <w:rPr>
          <w:rFonts w:ascii="Times New Roman" w:hAnsi="Times New Roman" w:cs="Times New Roman"/>
          <w:sz w:val="24"/>
          <w:szCs w:val="24"/>
        </w:rPr>
        <w:t>OSS-activated HUVECs</w:t>
      </w:r>
      <w:r w:rsidR="0036301E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36301E" w:rsidRPr="00326D58">
        <w:rPr>
          <w:rFonts w:ascii="Times New Roman" w:hAnsi="Times New Roman" w:cs="Times New Roman"/>
          <w:sz w:val="24"/>
          <w:szCs w:val="24"/>
        </w:rPr>
        <w:t>(n=3</w:t>
      </w:r>
      <w:r w:rsidR="0036301E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36301E" w:rsidRPr="00A65E72">
        <w:rPr>
          <w:rFonts w:ascii="Times New Roman" w:hAnsi="Times New Roman" w:cs="Times New Roman"/>
          <w:sz w:val="24"/>
        </w:rPr>
        <w:t>biological replicates</w:t>
      </w:r>
      <w:r w:rsidR="0036301E" w:rsidRPr="00326D58">
        <w:rPr>
          <w:rFonts w:ascii="Times New Roman" w:hAnsi="Times New Roman" w:cs="Times New Roman"/>
          <w:sz w:val="24"/>
          <w:szCs w:val="24"/>
        </w:rPr>
        <w:t>)</w:t>
      </w:r>
      <w:r w:rsidRPr="000F6D28">
        <w:rPr>
          <w:rFonts w:ascii="Times New Roman" w:hAnsi="Times New Roman" w:cs="Times New Roman"/>
          <w:sz w:val="24"/>
          <w:szCs w:val="24"/>
        </w:rPr>
        <w:t>.</w:t>
      </w:r>
    </w:p>
    <w:p w14:paraId="32B4DED2" w14:textId="77777777" w:rsidR="009F48A1" w:rsidRDefault="009F48A1" w:rsidP="000F6D28">
      <w:pPr>
        <w:spacing w:line="48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705BD995" w14:textId="7E26B90E" w:rsidR="00AA5364" w:rsidRDefault="00892143" w:rsidP="000F6D28">
      <w:pPr>
        <w:spacing w:line="48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AB3F347" wp14:editId="6449983C">
            <wp:extent cx="5732780" cy="2075180"/>
            <wp:effectExtent l="0" t="0" r="1270" b="1270"/>
            <wp:docPr id="124011263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780" cy="2075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C68596" w14:textId="1BF31813" w:rsidR="00892143" w:rsidRDefault="00892143" w:rsidP="00892143">
      <w:pPr>
        <w:spacing w:line="480" w:lineRule="auto"/>
        <w:contextualSpacing/>
        <w:rPr>
          <w:rFonts w:ascii="Times New Roman" w:hAnsi="Times New Roman" w:cs="Times New Roman"/>
          <w:sz w:val="24"/>
        </w:rPr>
      </w:pPr>
      <w:r w:rsidRPr="00892143">
        <w:rPr>
          <w:rFonts w:ascii="Times New Roman" w:hAnsi="Times New Roman" w:cs="Times New Roman"/>
          <w:b/>
          <w:bCs/>
          <w:sz w:val="24"/>
        </w:rPr>
        <w:t>Figure S</w:t>
      </w:r>
      <w:r w:rsidR="00FA2A55">
        <w:rPr>
          <w:rFonts w:ascii="Times New Roman" w:hAnsi="Times New Roman" w:cs="Times New Roman" w:hint="eastAsia"/>
          <w:b/>
          <w:bCs/>
          <w:sz w:val="24"/>
        </w:rPr>
        <w:t>2</w:t>
      </w:r>
      <w:r w:rsidRPr="00892143">
        <w:rPr>
          <w:rFonts w:ascii="Times New Roman" w:hAnsi="Times New Roman" w:cs="Times New Roman"/>
          <w:b/>
          <w:bCs/>
          <w:sz w:val="24"/>
        </w:rPr>
        <w:t xml:space="preserve">. </w:t>
      </w:r>
      <w:proofErr w:type="spellStart"/>
      <w:r w:rsidRPr="00892143">
        <w:rPr>
          <w:rFonts w:ascii="Times New Roman" w:hAnsi="Times New Roman" w:cs="Times New Roman"/>
          <w:b/>
          <w:bCs/>
          <w:sz w:val="24"/>
        </w:rPr>
        <w:t>Narciclasine</w:t>
      </w:r>
      <w:proofErr w:type="spellEnd"/>
      <w:r w:rsidRPr="00892143">
        <w:rPr>
          <w:rFonts w:ascii="Times New Roman" w:hAnsi="Times New Roman" w:cs="Times New Roman"/>
          <w:b/>
          <w:bCs/>
          <w:sz w:val="24"/>
        </w:rPr>
        <w:t xml:space="preserve"> attenuates ox-LDL-induced intracellular ROS generation in ECs</w:t>
      </w:r>
    </w:p>
    <w:p w14:paraId="63134E59" w14:textId="3CFC007E" w:rsidR="00892143" w:rsidRPr="000E2B6F" w:rsidRDefault="00B9373F" w:rsidP="00892143">
      <w:pPr>
        <w:spacing w:line="480" w:lineRule="auto"/>
        <w:contextualSpacing/>
        <w:rPr>
          <w:rFonts w:ascii="Times New Roman" w:hAnsi="Times New Roman" w:cs="Times New Roman"/>
          <w:sz w:val="24"/>
        </w:rPr>
      </w:pPr>
      <w:r w:rsidRPr="00F625E2">
        <w:rPr>
          <w:rFonts w:ascii="Times New Roman" w:hAnsi="Times New Roman" w:cs="Times New Roman"/>
          <w:sz w:val="24"/>
        </w:rPr>
        <w:t xml:space="preserve">HUVECs were pretreated with </w:t>
      </w:r>
      <w:proofErr w:type="spellStart"/>
      <w:r w:rsidRPr="00F625E2">
        <w:rPr>
          <w:rFonts w:ascii="Times New Roman" w:hAnsi="Times New Roman" w:cs="Times New Roman"/>
          <w:sz w:val="24"/>
        </w:rPr>
        <w:t>narciclasine</w:t>
      </w:r>
      <w:proofErr w:type="spellEnd"/>
      <w:r w:rsidRPr="00F625E2">
        <w:rPr>
          <w:rFonts w:ascii="Times New Roman" w:hAnsi="Times New Roman" w:cs="Times New Roman"/>
          <w:sz w:val="24"/>
        </w:rPr>
        <w:t xml:space="preserve"> (Nar</w:t>
      </w:r>
      <w:r w:rsidR="003417B3">
        <w:rPr>
          <w:rFonts w:ascii="Times New Roman" w:hAnsi="Times New Roman" w:cs="Times New Roman" w:hint="eastAsia"/>
          <w:sz w:val="24"/>
        </w:rPr>
        <w:t>c</w:t>
      </w:r>
      <w:r w:rsidRPr="00F625E2">
        <w:rPr>
          <w:rFonts w:ascii="Times New Roman" w:hAnsi="Times New Roman" w:cs="Times New Roman"/>
          <w:sz w:val="24"/>
        </w:rPr>
        <w:t xml:space="preserve">, 20 </w:t>
      </w:r>
      <w:proofErr w:type="spellStart"/>
      <w:r w:rsidRPr="00F625E2">
        <w:rPr>
          <w:rFonts w:ascii="Times New Roman" w:hAnsi="Times New Roman" w:cs="Times New Roman"/>
          <w:sz w:val="24"/>
        </w:rPr>
        <w:t>nM</w:t>
      </w:r>
      <w:proofErr w:type="spellEnd"/>
      <w:r w:rsidRPr="00F625E2">
        <w:rPr>
          <w:rFonts w:ascii="Times New Roman" w:hAnsi="Times New Roman" w:cs="Times New Roman"/>
          <w:sz w:val="24"/>
        </w:rPr>
        <w:t xml:space="preserve">, 6 h) and subsequently treated with </w:t>
      </w:r>
      <w:r w:rsidRPr="00F625E2">
        <w:rPr>
          <w:rFonts w:ascii="Times New Roman" w:hAnsi="Times New Roman" w:cs="Times New Roman"/>
          <w:sz w:val="24"/>
        </w:rPr>
        <w:lastRenderedPageBreak/>
        <w:t>ox-LDL (100 µg/mL, 24 h); control groups received PBS or vehicle (0.1% DMSO).</w:t>
      </w:r>
      <w:r>
        <w:rPr>
          <w:rFonts w:ascii="Times New Roman" w:hAnsi="Times New Roman" w:cs="Times New Roman" w:hint="eastAsia"/>
          <w:sz w:val="24"/>
        </w:rPr>
        <w:t xml:space="preserve"> </w:t>
      </w:r>
      <w:r w:rsidR="00892143" w:rsidRPr="000E2B6F">
        <w:rPr>
          <w:rFonts w:ascii="Times New Roman" w:hAnsi="Times New Roman" w:cs="Times New Roman"/>
          <w:sz w:val="24"/>
        </w:rPr>
        <w:t xml:space="preserve">Representative DCFH </w:t>
      </w:r>
      <w:r w:rsidR="00D65413">
        <w:rPr>
          <w:rFonts w:ascii="Times New Roman" w:hAnsi="Times New Roman" w:cs="Times New Roman" w:hint="eastAsia"/>
          <w:sz w:val="24"/>
        </w:rPr>
        <w:t>(</w:t>
      </w:r>
      <w:r w:rsidR="00D65413" w:rsidRPr="000E2B6F">
        <w:rPr>
          <w:rFonts w:ascii="Times New Roman" w:hAnsi="Times New Roman" w:cs="Times New Roman"/>
          <w:sz w:val="24"/>
        </w:rPr>
        <w:t>ROS</w:t>
      </w:r>
      <w:r w:rsidR="00D65413">
        <w:rPr>
          <w:rFonts w:ascii="Times New Roman" w:hAnsi="Times New Roman" w:cs="Times New Roman" w:hint="eastAsia"/>
          <w:sz w:val="24"/>
        </w:rPr>
        <w:t>,</w:t>
      </w:r>
      <w:r w:rsidR="00D65413" w:rsidRPr="00F625E2">
        <w:rPr>
          <w:rFonts w:ascii="Times New Roman" w:hAnsi="Times New Roman" w:cs="Times New Roman"/>
          <w:sz w:val="24"/>
        </w:rPr>
        <w:t xml:space="preserve"> </w:t>
      </w:r>
      <w:r w:rsidR="00D65413">
        <w:rPr>
          <w:rFonts w:ascii="Times New Roman" w:hAnsi="Times New Roman" w:cs="Times New Roman" w:hint="eastAsia"/>
          <w:sz w:val="24"/>
        </w:rPr>
        <w:t>green</w:t>
      </w:r>
      <w:r w:rsidR="00D65413" w:rsidRPr="00F625E2">
        <w:rPr>
          <w:rFonts w:ascii="Times New Roman" w:hAnsi="Times New Roman" w:cs="Times New Roman"/>
          <w:sz w:val="24"/>
        </w:rPr>
        <w:t>) and Hoechst (nuclei, blue)</w:t>
      </w:r>
      <w:r w:rsidR="00D65413" w:rsidRPr="00D65413">
        <w:rPr>
          <w:rFonts w:ascii="Times New Roman" w:hAnsi="Times New Roman" w:cs="Times New Roman"/>
          <w:sz w:val="24"/>
        </w:rPr>
        <w:t xml:space="preserve"> </w:t>
      </w:r>
      <w:r w:rsidR="00D65413" w:rsidRPr="000E2B6F">
        <w:rPr>
          <w:rFonts w:ascii="Times New Roman" w:hAnsi="Times New Roman" w:cs="Times New Roman"/>
          <w:sz w:val="24"/>
        </w:rPr>
        <w:t>staining</w:t>
      </w:r>
      <w:r w:rsidR="00892143" w:rsidRPr="000E2B6F">
        <w:rPr>
          <w:rFonts w:ascii="Times New Roman" w:hAnsi="Times New Roman" w:cs="Times New Roman"/>
          <w:sz w:val="24"/>
        </w:rPr>
        <w:t>, with quantification of mean fluorescence intensity of ROS in the right panel (n=4</w:t>
      </w:r>
      <w:r w:rsidR="00C52600">
        <w:rPr>
          <w:rFonts w:ascii="Times New Roman" w:hAnsi="Times New Roman" w:cs="Times New Roman" w:hint="eastAsia"/>
          <w:sz w:val="24"/>
        </w:rPr>
        <w:t xml:space="preserve"> </w:t>
      </w:r>
      <w:r w:rsidR="00C52600" w:rsidRPr="00A65E72">
        <w:rPr>
          <w:rFonts w:ascii="Times New Roman" w:hAnsi="Times New Roman" w:cs="Times New Roman"/>
          <w:sz w:val="24"/>
        </w:rPr>
        <w:t>biological replicates</w:t>
      </w:r>
      <w:r w:rsidR="00892143" w:rsidRPr="000E2B6F">
        <w:rPr>
          <w:rFonts w:ascii="Times New Roman" w:hAnsi="Times New Roman" w:cs="Times New Roman"/>
          <w:sz w:val="24"/>
        </w:rPr>
        <w:t xml:space="preserve">). </w:t>
      </w:r>
      <w:r w:rsidR="0036301E">
        <w:rPr>
          <w:rFonts w:ascii="Times New Roman" w:hAnsi="Times New Roman" w:cs="Times New Roman" w:hint="eastAsia"/>
          <w:sz w:val="24"/>
        </w:rPr>
        <w:t>S</w:t>
      </w:r>
      <w:r w:rsidR="0036301E" w:rsidRPr="00F625E2">
        <w:rPr>
          <w:rFonts w:ascii="Times New Roman" w:hAnsi="Times New Roman" w:cs="Times New Roman"/>
          <w:sz w:val="24"/>
        </w:rPr>
        <w:t xml:space="preserve">cale bar = </w:t>
      </w:r>
      <w:r w:rsidR="0036301E">
        <w:rPr>
          <w:rFonts w:ascii="Times New Roman" w:hAnsi="Times New Roman" w:cs="Times New Roman" w:hint="eastAsia"/>
          <w:sz w:val="24"/>
        </w:rPr>
        <w:t>10</w:t>
      </w:r>
      <w:r w:rsidR="0036301E" w:rsidRPr="00F625E2">
        <w:rPr>
          <w:rFonts w:ascii="Times New Roman" w:hAnsi="Times New Roman" w:cs="Times New Roman"/>
          <w:sz w:val="24"/>
        </w:rPr>
        <w:t xml:space="preserve">0 </w:t>
      </w:r>
      <w:proofErr w:type="spellStart"/>
      <w:r w:rsidR="0036301E" w:rsidRPr="007972A1">
        <w:rPr>
          <w:rFonts w:ascii="Times New Roman" w:hAnsi="Times New Roman" w:cs="Times New Roman"/>
          <w:sz w:val="24"/>
        </w:rPr>
        <w:t>μ</w:t>
      </w:r>
      <w:r w:rsidR="0036301E" w:rsidRPr="00F625E2">
        <w:rPr>
          <w:rFonts w:ascii="Times New Roman" w:hAnsi="Times New Roman" w:cs="Times New Roman"/>
          <w:sz w:val="24"/>
        </w:rPr>
        <w:t>m</w:t>
      </w:r>
      <w:proofErr w:type="spellEnd"/>
      <w:r>
        <w:rPr>
          <w:rFonts w:ascii="Times New Roman" w:hAnsi="Times New Roman" w:cs="Times New Roman" w:hint="eastAsia"/>
          <w:sz w:val="24"/>
        </w:rPr>
        <w:t>.</w:t>
      </w:r>
      <w:r w:rsidR="0036301E">
        <w:rPr>
          <w:rFonts w:ascii="Times New Roman" w:hAnsi="Times New Roman" w:cs="Times New Roman" w:hint="eastAsia"/>
          <w:sz w:val="24"/>
        </w:rPr>
        <w:t xml:space="preserve"> </w:t>
      </w:r>
      <w:r w:rsidR="008C7977" w:rsidRPr="008C7977">
        <w:rPr>
          <w:rFonts w:ascii="Times New Roman" w:hAnsi="Times New Roman" w:cs="Times New Roman"/>
          <w:sz w:val="24"/>
        </w:rPr>
        <w:t>Data were represented as mean</w:t>
      </w:r>
      <w:r w:rsidR="008C7977">
        <w:rPr>
          <w:rFonts w:ascii="Times New Roman" w:hAnsi="Times New Roman" w:cs="Times New Roman"/>
          <w:sz w:val="24"/>
        </w:rPr>
        <w:t xml:space="preserve"> ± </w:t>
      </w:r>
      <w:r w:rsidR="008C7977" w:rsidRPr="008C7977">
        <w:rPr>
          <w:rFonts w:ascii="Times New Roman" w:hAnsi="Times New Roman" w:cs="Times New Roman"/>
          <w:sz w:val="24"/>
        </w:rPr>
        <w:t xml:space="preserve">SD. </w:t>
      </w:r>
      <w:r w:rsidR="00892143" w:rsidRPr="000E2B6F">
        <w:rPr>
          <w:rFonts w:ascii="Times New Roman" w:hAnsi="Times New Roman" w:cs="Times New Roman"/>
          <w:sz w:val="24"/>
        </w:rPr>
        <w:t xml:space="preserve">Statistical analysis was performed by </w:t>
      </w:r>
      <w:bookmarkStart w:id="0" w:name="OLE_LINK1"/>
      <w:r w:rsidR="00892143" w:rsidRPr="000E2B6F">
        <w:rPr>
          <w:rFonts w:ascii="Times New Roman" w:hAnsi="Times New Roman" w:cs="Times New Roman"/>
          <w:sz w:val="24"/>
        </w:rPr>
        <w:t>one-way ANOVA followed by Tukey’s multiple comparison</w:t>
      </w:r>
      <w:bookmarkEnd w:id="0"/>
      <w:r w:rsidR="00C95D26">
        <w:rPr>
          <w:rFonts w:ascii="Times New Roman" w:hAnsi="Times New Roman" w:cs="Times New Roman" w:hint="eastAsia"/>
          <w:sz w:val="24"/>
        </w:rPr>
        <w:t xml:space="preserve"> test</w:t>
      </w:r>
      <w:r w:rsidR="00892143" w:rsidRPr="000E2B6F">
        <w:rPr>
          <w:rFonts w:ascii="Times New Roman" w:hAnsi="Times New Roman" w:cs="Times New Roman"/>
          <w:sz w:val="24"/>
        </w:rPr>
        <w:t xml:space="preserve">. </w:t>
      </w:r>
    </w:p>
    <w:p w14:paraId="57ADB9F9" w14:textId="77777777" w:rsidR="00892143" w:rsidRPr="000F6D28" w:rsidRDefault="00892143" w:rsidP="000F6D28">
      <w:pPr>
        <w:spacing w:line="48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53A38AD2" w14:textId="143B8BA8" w:rsidR="00AA5364" w:rsidRPr="000F6D28" w:rsidRDefault="00AA5364" w:rsidP="000F6D28">
      <w:pPr>
        <w:spacing w:line="48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E26A3A5" wp14:editId="28B6F3AC">
            <wp:extent cx="2146700" cy="1475510"/>
            <wp:effectExtent l="0" t="0" r="6350" b="0"/>
            <wp:docPr id="2072119294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51" cy="14846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2F140F" w14:textId="10E59180" w:rsidR="000F6D28" w:rsidRPr="000F6D28" w:rsidRDefault="000F6D28" w:rsidP="000F6D28">
      <w:pPr>
        <w:spacing w:line="48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0F6D28">
        <w:rPr>
          <w:rFonts w:ascii="Times New Roman" w:hAnsi="Times New Roman" w:cs="Times New Roman"/>
          <w:b/>
          <w:bCs/>
          <w:sz w:val="24"/>
          <w:szCs w:val="24"/>
        </w:rPr>
        <w:t>Figure S</w:t>
      </w:r>
      <w:r w:rsidR="00FA2A55">
        <w:rPr>
          <w:rFonts w:ascii="Times New Roman" w:hAnsi="Times New Roman" w:cs="Times New Roman" w:hint="eastAsia"/>
          <w:b/>
          <w:bCs/>
          <w:sz w:val="24"/>
          <w:szCs w:val="24"/>
        </w:rPr>
        <w:t>3</w:t>
      </w:r>
      <w:r w:rsidRPr="000F6D28">
        <w:rPr>
          <w:rFonts w:ascii="Times New Roman" w:hAnsi="Times New Roman" w:cs="Times New Roman"/>
          <w:b/>
          <w:bCs/>
          <w:sz w:val="24"/>
          <w:szCs w:val="24"/>
        </w:rPr>
        <w:t xml:space="preserve">. Doppler ultrasound confirms successful carotid artery ligation in </w:t>
      </w:r>
      <w:bookmarkStart w:id="1" w:name="_Hlk211294617"/>
      <w:proofErr w:type="spellStart"/>
      <w:r w:rsidRPr="000F6D28">
        <w:rPr>
          <w:rFonts w:ascii="Times New Roman" w:hAnsi="Times New Roman" w:cs="Times New Roman"/>
          <w:b/>
          <w:bCs/>
          <w:i/>
          <w:iCs/>
          <w:sz w:val="24"/>
          <w:szCs w:val="24"/>
        </w:rPr>
        <w:t>ApoE</w:t>
      </w:r>
      <w:proofErr w:type="spellEnd"/>
      <w:r w:rsidRPr="000F6D28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-/-</w:t>
      </w:r>
      <w:bookmarkEnd w:id="1"/>
      <w:r w:rsidRPr="000F6D28">
        <w:rPr>
          <w:rFonts w:ascii="Times New Roman" w:hAnsi="Times New Roman" w:cs="Times New Roman"/>
          <w:b/>
          <w:bCs/>
          <w:sz w:val="24"/>
          <w:szCs w:val="24"/>
        </w:rPr>
        <w:t xml:space="preserve"> mice</w:t>
      </w:r>
    </w:p>
    <w:p w14:paraId="6C213CD8" w14:textId="1EC52769" w:rsidR="000F6D28" w:rsidRDefault="000F6D28" w:rsidP="000F6D28">
      <w:pPr>
        <w:spacing w:line="48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F6D28">
        <w:rPr>
          <w:rFonts w:ascii="Times New Roman" w:hAnsi="Times New Roman" w:cs="Times New Roman"/>
          <w:sz w:val="24"/>
          <w:szCs w:val="24"/>
        </w:rPr>
        <w:t xml:space="preserve">Representative Doppler ultrasound images of the LCA and RCA in </w:t>
      </w:r>
      <w:proofErr w:type="spellStart"/>
      <w:r w:rsidRPr="000F6D28">
        <w:rPr>
          <w:rFonts w:ascii="Times New Roman" w:hAnsi="Times New Roman" w:cs="Times New Roman"/>
          <w:i/>
          <w:iCs/>
          <w:sz w:val="24"/>
          <w:szCs w:val="24"/>
        </w:rPr>
        <w:t>ApoE</w:t>
      </w:r>
      <w:proofErr w:type="spellEnd"/>
      <w:r w:rsidRPr="000F6D28">
        <w:rPr>
          <w:rFonts w:ascii="Times New Roman" w:hAnsi="Times New Roman" w:cs="Times New Roman"/>
          <w:sz w:val="24"/>
          <w:szCs w:val="24"/>
          <w:vertAlign w:val="superscript"/>
        </w:rPr>
        <w:t>-/-</w:t>
      </w:r>
      <w:r w:rsidRPr="000F6D28">
        <w:rPr>
          <w:rFonts w:ascii="Times New Roman" w:hAnsi="Times New Roman" w:cs="Times New Roman"/>
          <w:sz w:val="24"/>
          <w:szCs w:val="24"/>
        </w:rPr>
        <w:t xml:space="preserve"> mice. The ligated LCA (red box</w:t>
      </w:r>
      <w:r w:rsidR="00FB3FD7">
        <w:rPr>
          <w:rFonts w:ascii="Times New Roman" w:hAnsi="Times New Roman" w:cs="Times New Roman" w:hint="eastAsia"/>
          <w:sz w:val="24"/>
          <w:szCs w:val="24"/>
        </w:rPr>
        <w:t>, right</w:t>
      </w:r>
      <w:r w:rsidRPr="000F6D28">
        <w:rPr>
          <w:rFonts w:ascii="Times New Roman" w:hAnsi="Times New Roman" w:cs="Times New Roman"/>
          <w:sz w:val="24"/>
          <w:szCs w:val="24"/>
        </w:rPr>
        <w:t xml:space="preserve">) exhibited complete lumen occlusion, whereas the </w:t>
      </w:r>
      <w:proofErr w:type="spellStart"/>
      <w:r w:rsidRPr="000F6D28">
        <w:rPr>
          <w:rFonts w:ascii="Times New Roman" w:hAnsi="Times New Roman" w:cs="Times New Roman"/>
          <w:sz w:val="24"/>
          <w:szCs w:val="24"/>
        </w:rPr>
        <w:t>unligated</w:t>
      </w:r>
      <w:proofErr w:type="spellEnd"/>
      <w:r w:rsidRPr="000F6D28">
        <w:rPr>
          <w:rFonts w:ascii="Times New Roman" w:hAnsi="Times New Roman" w:cs="Times New Roman"/>
          <w:sz w:val="24"/>
          <w:szCs w:val="24"/>
        </w:rPr>
        <w:t xml:space="preserve"> RCA</w:t>
      </w:r>
      <w:r w:rsidR="00FB3FD7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FB3FD7" w:rsidRPr="000F6D28">
        <w:rPr>
          <w:rFonts w:ascii="Times New Roman" w:hAnsi="Times New Roman" w:cs="Times New Roman"/>
          <w:sz w:val="24"/>
          <w:szCs w:val="24"/>
        </w:rPr>
        <w:t>(red box</w:t>
      </w:r>
      <w:r w:rsidR="00FB3FD7">
        <w:rPr>
          <w:rFonts w:ascii="Times New Roman" w:hAnsi="Times New Roman" w:cs="Times New Roman" w:hint="eastAsia"/>
          <w:sz w:val="24"/>
          <w:szCs w:val="24"/>
        </w:rPr>
        <w:t>, left</w:t>
      </w:r>
      <w:r w:rsidR="00FB3FD7" w:rsidRPr="000F6D28">
        <w:rPr>
          <w:rFonts w:ascii="Times New Roman" w:hAnsi="Times New Roman" w:cs="Times New Roman"/>
          <w:sz w:val="24"/>
          <w:szCs w:val="24"/>
        </w:rPr>
        <w:t>)</w:t>
      </w:r>
      <w:r w:rsidRPr="000F6D28">
        <w:rPr>
          <w:rFonts w:ascii="Times New Roman" w:hAnsi="Times New Roman" w:cs="Times New Roman"/>
          <w:sz w:val="24"/>
          <w:szCs w:val="24"/>
        </w:rPr>
        <w:t xml:space="preserve"> maintained normal blood flow.</w:t>
      </w:r>
    </w:p>
    <w:p w14:paraId="620ACCD1" w14:textId="23131AA2" w:rsidR="00F13A1C" w:rsidRDefault="00F13A1C" w:rsidP="000F6D28">
      <w:pPr>
        <w:spacing w:line="48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463C992D" wp14:editId="17C6A085">
            <wp:extent cx="5725352" cy="6328897"/>
            <wp:effectExtent l="0" t="0" r="8890" b="0"/>
            <wp:docPr id="207313396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3133968" name="图片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352" cy="6328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679B90" w14:textId="21421571" w:rsidR="004C091B" w:rsidRDefault="00F13A1C" w:rsidP="000F6D28">
      <w:pPr>
        <w:spacing w:line="48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13A1C">
        <w:rPr>
          <w:rFonts w:ascii="Times New Roman" w:hAnsi="Times New Roman" w:cs="Times New Roman"/>
          <w:b/>
          <w:bCs/>
          <w:sz w:val="24"/>
          <w:szCs w:val="24"/>
        </w:rPr>
        <w:t>Figure S</w:t>
      </w:r>
      <w:r w:rsidR="00FA2A55">
        <w:rPr>
          <w:rFonts w:ascii="Times New Roman" w:hAnsi="Times New Roman" w:cs="Times New Roman" w:hint="eastAsia"/>
          <w:b/>
          <w:bCs/>
          <w:sz w:val="24"/>
          <w:szCs w:val="24"/>
        </w:rPr>
        <w:t>4</w:t>
      </w:r>
      <w:r w:rsidRPr="00F13A1C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proofErr w:type="spellStart"/>
      <w:r w:rsidRPr="00F13A1C">
        <w:rPr>
          <w:rFonts w:ascii="Times New Roman" w:hAnsi="Times New Roman" w:cs="Times New Roman"/>
          <w:b/>
          <w:bCs/>
          <w:sz w:val="24"/>
          <w:szCs w:val="24"/>
        </w:rPr>
        <w:t>Narciclasine</w:t>
      </w:r>
      <w:proofErr w:type="spellEnd"/>
      <w:r w:rsidRPr="00F13A1C">
        <w:rPr>
          <w:rFonts w:ascii="Times New Roman" w:hAnsi="Times New Roman" w:cs="Times New Roman"/>
          <w:b/>
          <w:bCs/>
          <w:sz w:val="24"/>
          <w:szCs w:val="24"/>
        </w:rPr>
        <w:t xml:space="preserve"> modulates macrophage polarization and suppresses pro-inflammatory activation in vitro and in vivo</w:t>
      </w:r>
    </w:p>
    <w:p w14:paraId="77FEF6C9" w14:textId="109AA477" w:rsidR="00F13A1C" w:rsidRDefault="00903596" w:rsidP="000F6D28">
      <w:pPr>
        <w:spacing w:line="48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03596">
        <w:rPr>
          <w:rFonts w:ascii="Times New Roman" w:hAnsi="Times New Roman" w:cs="Times New Roman" w:hint="eastAsia"/>
          <w:sz w:val="24"/>
          <w:szCs w:val="24"/>
        </w:rPr>
        <w:t xml:space="preserve">(A, B) </w:t>
      </w:r>
      <w:proofErr w:type="spellStart"/>
      <w:r w:rsidRPr="00903596">
        <w:rPr>
          <w:rFonts w:ascii="Times New Roman" w:hAnsi="Times New Roman" w:cs="Times New Roman" w:hint="eastAsia"/>
          <w:i/>
          <w:iCs/>
          <w:sz w:val="24"/>
          <w:szCs w:val="24"/>
        </w:rPr>
        <w:t>ApoE</w:t>
      </w:r>
      <w:proofErr w:type="spellEnd"/>
      <w:r w:rsidRPr="00903596">
        <w:rPr>
          <w:rFonts w:ascii="Times New Roman" w:hAnsi="Times New Roman" w:cs="Times New Roman" w:hint="eastAsia"/>
          <w:i/>
          <w:iCs/>
          <w:sz w:val="24"/>
          <w:szCs w:val="24"/>
          <w:vertAlign w:val="superscript"/>
        </w:rPr>
        <w:t>-/-</w:t>
      </w:r>
      <w:r w:rsidRPr="00903596">
        <w:rPr>
          <w:rFonts w:ascii="Times New Roman" w:hAnsi="Times New Roman" w:cs="Times New Roman" w:hint="eastAsia"/>
          <w:sz w:val="24"/>
          <w:szCs w:val="24"/>
        </w:rPr>
        <w:t xml:space="preserve"> mice underwent partial carotid artery ligation and were treated with saline or </w:t>
      </w:r>
      <w:proofErr w:type="spellStart"/>
      <w:r w:rsidRPr="00903596">
        <w:rPr>
          <w:rFonts w:ascii="Times New Roman" w:hAnsi="Times New Roman" w:cs="Times New Roman" w:hint="eastAsia"/>
          <w:sz w:val="24"/>
          <w:szCs w:val="24"/>
        </w:rPr>
        <w:t>narciclasine</w:t>
      </w:r>
      <w:proofErr w:type="spellEnd"/>
      <w:r w:rsidRPr="00903596">
        <w:rPr>
          <w:rFonts w:ascii="Times New Roman" w:hAnsi="Times New Roman" w:cs="Times New Roman" w:hint="eastAsia"/>
          <w:sz w:val="24"/>
          <w:szCs w:val="24"/>
        </w:rPr>
        <w:t xml:space="preserve"> (</w:t>
      </w:r>
      <w:r w:rsidR="001C1EC3" w:rsidRPr="00F625E2">
        <w:rPr>
          <w:rFonts w:ascii="Times New Roman" w:hAnsi="Times New Roman" w:cs="Times New Roman"/>
          <w:sz w:val="24"/>
        </w:rPr>
        <w:t>Nar</w:t>
      </w:r>
      <w:r w:rsidR="003417B3">
        <w:rPr>
          <w:rFonts w:ascii="Times New Roman" w:hAnsi="Times New Roman" w:cs="Times New Roman" w:hint="eastAsia"/>
          <w:sz w:val="24"/>
        </w:rPr>
        <w:t>c</w:t>
      </w:r>
      <w:r w:rsidR="001C1EC3" w:rsidRPr="00F625E2">
        <w:rPr>
          <w:rFonts w:ascii="Times New Roman" w:hAnsi="Times New Roman" w:cs="Times New Roman"/>
          <w:sz w:val="24"/>
        </w:rPr>
        <w:t xml:space="preserve">, </w:t>
      </w:r>
      <w:r w:rsidRPr="00903596">
        <w:rPr>
          <w:rFonts w:ascii="Times New Roman" w:hAnsi="Times New Roman" w:cs="Times New Roman" w:hint="eastAsia"/>
          <w:sz w:val="24"/>
          <w:szCs w:val="24"/>
        </w:rPr>
        <w:t xml:space="preserve">0.02 mg/kg) every other day for 3 weeks. (A) Cross-sections of carotid artery plaques were co-stained for F4/80 (green) and </w:t>
      </w:r>
      <w:proofErr w:type="spellStart"/>
      <w:r w:rsidRPr="00903596">
        <w:rPr>
          <w:rFonts w:ascii="Times New Roman" w:hAnsi="Times New Roman" w:cs="Times New Roman" w:hint="eastAsia"/>
          <w:sz w:val="24"/>
          <w:szCs w:val="24"/>
        </w:rPr>
        <w:t>iNOS</w:t>
      </w:r>
      <w:proofErr w:type="spellEnd"/>
      <w:r w:rsidRPr="00903596">
        <w:rPr>
          <w:rFonts w:ascii="Times New Roman" w:hAnsi="Times New Roman" w:cs="Times New Roman" w:hint="eastAsia"/>
          <w:sz w:val="24"/>
          <w:szCs w:val="24"/>
        </w:rPr>
        <w:t xml:space="preserve"> (red). </w:t>
      </w:r>
      <w:r w:rsidR="00B9373F" w:rsidRPr="00101B23">
        <w:rPr>
          <w:rFonts w:ascii="Times New Roman" w:hAnsi="Times New Roman" w:cs="Times New Roman"/>
          <w:sz w:val="24"/>
        </w:rPr>
        <w:t xml:space="preserve">Scale bar: </w:t>
      </w:r>
      <w:r w:rsidR="00B9373F">
        <w:rPr>
          <w:rFonts w:ascii="Times New Roman" w:hAnsi="Times New Roman" w:cs="Times New Roman" w:hint="eastAsia"/>
          <w:sz w:val="24"/>
        </w:rPr>
        <w:t>20</w:t>
      </w:r>
      <w:r w:rsidR="00B9373F" w:rsidRPr="00101B23">
        <w:rPr>
          <w:rFonts w:ascii="Times New Roman" w:hAnsi="Times New Roman" w:cs="Times New Roman"/>
          <w:sz w:val="24"/>
        </w:rPr>
        <w:t>0</w:t>
      </w:r>
      <w:r w:rsidR="00B9373F">
        <w:rPr>
          <w:rFonts w:ascii="Times New Roman" w:hAnsi="Times New Roman" w:cs="Times New Roman" w:hint="eastAsia"/>
          <w:sz w:val="24"/>
        </w:rPr>
        <w:t xml:space="preserve"> </w:t>
      </w:r>
      <w:r w:rsidR="00B9373F" w:rsidRPr="00101B23">
        <w:rPr>
          <w:rFonts w:ascii="Times New Roman" w:hAnsi="Times New Roman" w:cs="Times New Roman"/>
          <w:sz w:val="24"/>
        </w:rPr>
        <w:t>µm</w:t>
      </w:r>
      <w:r w:rsidR="00B9373F">
        <w:rPr>
          <w:rFonts w:ascii="Times New Roman" w:hAnsi="Times New Roman" w:cs="Times New Roman" w:hint="eastAsia"/>
          <w:sz w:val="24"/>
        </w:rPr>
        <w:t xml:space="preserve"> (left), </w:t>
      </w:r>
      <w:r w:rsidR="00B9373F" w:rsidRPr="00101B23">
        <w:rPr>
          <w:rFonts w:ascii="Times New Roman" w:hAnsi="Times New Roman" w:cs="Times New Roman"/>
          <w:sz w:val="24"/>
        </w:rPr>
        <w:t>50 µm</w:t>
      </w:r>
      <w:r w:rsidR="00B9373F">
        <w:rPr>
          <w:rFonts w:ascii="Times New Roman" w:hAnsi="Times New Roman" w:cs="Times New Roman" w:hint="eastAsia"/>
          <w:sz w:val="24"/>
        </w:rPr>
        <w:t xml:space="preserve"> (right)</w:t>
      </w:r>
      <w:r w:rsidR="00B9373F" w:rsidRPr="00101B23">
        <w:rPr>
          <w:rFonts w:ascii="Times New Roman" w:hAnsi="Times New Roman" w:cs="Times New Roman"/>
          <w:sz w:val="24"/>
        </w:rPr>
        <w:t>.</w:t>
      </w:r>
      <w:r w:rsidR="00B9373F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903596">
        <w:rPr>
          <w:rFonts w:ascii="Times New Roman" w:hAnsi="Times New Roman" w:cs="Times New Roman" w:hint="eastAsia"/>
          <w:sz w:val="24"/>
          <w:szCs w:val="24"/>
        </w:rPr>
        <w:t xml:space="preserve">The right panel shows the quantification of the </w:t>
      </w:r>
      <w:proofErr w:type="spellStart"/>
      <w:r w:rsidRPr="00903596">
        <w:rPr>
          <w:rFonts w:ascii="Times New Roman" w:hAnsi="Times New Roman" w:cs="Times New Roman" w:hint="eastAsia"/>
          <w:sz w:val="24"/>
          <w:szCs w:val="24"/>
        </w:rPr>
        <w:t>iNOS</w:t>
      </w:r>
      <w:proofErr w:type="spellEnd"/>
      <w:r w:rsidRPr="00903596">
        <w:rPr>
          <w:rFonts w:ascii="Times New Roman" w:hAnsi="Times New Roman" w:cs="Times New Roman" w:hint="eastAsia"/>
          <w:sz w:val="24"/>
          <w:szCs w:val="24"/>
          <w:vertAlign w:val="superscript"/>
        </w:rPr>
        <w:t>+</w:t>
      </w:r>
      <w:r w:rsidRPr="00903596">
        <w:rPr>
          <w:rFonts w:ascii="Times New Roman" w:hAnsi="Times New Roman" w:cs="Times New Roman" w:hint="eastAsia"/>
          <w:sz w:val="24"/>
          <w:szCs w:val="24"/>
        </w:rPr>
        <w:t xml:space="preserve"> area as a percentage of the </w:t>
      </w:r>
      <w:r w:rsidRPr="00903596">
        <w:rPr>
          <w:rFonts w:ascii="Times New Roman" w:hAnsi="Times New Roman" w:cs="Times New Roman" w:hint="eastAsia"/>
          <w:sz w:val="24"/>
          <w:szCs w:val="24"/>
        </w:rPr>
        <w:lastRenderedPageBreak/>
        <w:t>F4/80</w:t>
      </w:r>
      <w:r w:rsidRPr="00903596">
        <w:rPr>
          <w:rFonts w:ascii="Times New Roman" w:hAnsi="Times New Roman" w:cs="Times New Roman" w:hint="eastAsia"/>
          <w:sz w:val="24"/>
          <w:szCs w:val="24"/>
          <w:vertAlign w:val="superscript"/>
        </w:rPr>
        <w:t>+</w:t>
      </w:r>
      <w:r w:rsidRPr="00903596">
        <w:rPr>
          <w:rFonts w:ascii="Times New Roman" w:hAnsi="Times New Roman" w:cs="Times New Roman" w:hint="eastAsia"/>
          <w:sz w:val="24"/>
          <w:szCs w:val="24"/>
        </w:rPr>
        <w:t xml:space="preserve"> area (</w:t>
      </w:r>
      <w:r w:rsidR="00372CE8" w:rsidRPr="00101B23">
        <w:rPr>
          <w:rFonts w:ascii="Times New Roman" w:hAnsi="Times New Roman" w:cs="Times New Roman"/>
          <w:sz w:val="24"/>
        </w:rPr>
        <w:t xml:space="preserve">5 fields per artery, averaged per mouse; </w:t>
      </w:r>
      <w:r w:rsidRPr="00903596">
        <w:rPr>
          <w:rFonts w:ascii="Times New Roman" w:hAnsi="Times New Roman" w:cs="Times New Roman" w:hint="eastAsia"/>
          <w:sz w:val="24"/>
          <w:szCs w:val="24"/>
        </w:rPr>
        <w:t>n=5</w:t>
      </w:r>
      <w:r w:rsidR="00C52600">
        <w:rPr>
          <w:rFonts w:ascii="Times New Roman" w:hAnsi="Times New Roman" w:cs="Times New Roman" w:hint="eastAsia"/>
          <w:sz w:val="24"/>
          <w:szCs w:val="24"/>
        </w:rPr>
        <w:t xml:space="preserve"> mice</w:t>
      </w:r>
      <w:r w:rsidRPr="00903596">
        <w:rPr>
          <w:rFonts w:ascii="Times New Roman" w:hAnsi="Times New Roman" w:cs="Times New Roman" w:hint="eastAsia"/>
          <w:sz w:val="24"/>
          <w:szCs w:val="24"/>
        </w:rPr>
        <w:t xml:space="preserve">). (B) Plaque sections were co-stained for F4/80 (green) and Arg-1 (red). </w:t>
      </w:r>
      <w:r w:rsidR="00B9373F" w:rsidRPr="00101B23">
        <w:rPr>
          <w:rFonts w:ascii="Times New Roman" w:hAnsi="Times New Roman" w:cs="Times New Roman"/>
          <w:sz w:val="24"/>
        </w:rPr>
        <w:t xml:space="preserve">Scale bar: </w:t>
      </w:r>
      <w:r w:rsidR="00B9373F">
        <w:rPr>
          <w:rFonts w:ascii="Times New Roman" w:hAnsi="Times New Roman" w:cs="Times New Roman" w:hint="eastAsia"/>
          <w:sz w:val="24"/>
        </w:rPr>
        <w:t>20</w:t>
      </w:r>
      <w:r w:rsidR="00B9373F" w:rsidRPr="00101B23">
        <w:rPr>
          <w:rFonts w:ascii="Times New Roman" w:hAnsi="Times New Roman" w:cs="Times New Roman"/>
          <w:sz w:val="24"/>
        </w:rPr>
        <w:t>0</w:t>
      </w:r>
      <w:r w:rsidR="00B9373F">
        <w:rPr>
          <w:rFonts w:ascii="Times New Roman" w:hAnsi="Times New Roman" w:cs="Times New Roman" w:hint="eastAsia"/>
          <w:sz w:val="24"/>
        </w:rPr>
        <w:t xml:space="preserve"> </w:t>
      </w:r>
      <w:r w:rsidR="00B9373F" w:rsidRPr="00101B23">
        <w:rPr>
          <w:rFonts w:ascii="Times New Roman" w:hAnsi="Times New Roman" w:cs="Times New Roman"/>
          <w:sz w:val="24"/>
        </w:rPr>
        <w:t>µm</w:t>
      </w:r>
      <w:r w:rsidR="00B9373F">
        <w:rPr>
          <w:rFonts w:ascii="Times New Roman" w:hAnsi="Times New Roman" w:cs="Times New Roman" w:hint="eastAsia"/>
          <w:sz w:val="24"/>
        </w:rPr>
        <w:t xml:space="preserve"> (left), </w:t>
      </w:r>
      <w:r w:rsidR="00B9373F" w:rsidRPr="00101B23">
        <w:rPr>
          <w:rFonts w:ascii="Times New Roman" w:hAnsi="Times New Roman" w:cs="Times New Roman"/>
          <w:sz w:val="24"/>
        </w:rPr>
        <w:t>50 µm</w:t>
      </w:r>
      <w:r w:rsidR="00B9373F">
        <w:rPr>
          <w:rFonts w:ascii="Times New Roman" w:hAnsi="Times New Roman" w:cs="Times New Roman" w:hint="eastAsia"/>
          <w:sz w:val="24"/>
        </w:rPr>
        <w:t xml:space="preserve"> (right)</w:t>
      </w:r>
      <w:r w:rsidR="00B9373F" w:rsidRPr="00101B23">
        <w:rPr>
          <w:rFonts w:ascii="Times New Roman" w:hAnsi="Times New Roman" w:cs="Times New Roman"/>
          <w:sz w:val="24"/>
        </w:rPr>
        <w:t>.</w:t>
      </w:r>
      <w:r w:rsidR="00B9373F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903596">
        <w:rPr>
          <w:rFonts w:ascii="Times New Roman" w:hAnsi="Times New Roman" w:cs="Times New Roman" w:hint="eastAsia"/>
          <w:sz w:val="24"/>
          <w:szCs w:val="24"/>
        </w:rPr>
        <w:t>The right panel shows the quantification of the Arg-1</w:t>
      </w:r>
      <w:r w:rsidRPr="00903596">
        <w:rPr>
          <w:rFonts w:ascii="Times New Roman" w:hAnsi="Times New Roman" w:cs="Times New Roman" w:hint="eastAsia"/>
          <w:sz w:val="24"/>
          <w:szCs w:val="24"/>
          <w:vertAlign w:val="superscript"/>
        </w:rPr>
        <w:t>+</w:t>
      </w:r>
      <w:r w:rsidRPr="00903596">
        <w:rPr>
          <w:rFonts w:ascii="Times New Roman" w:hAnsi="Times New Roman" w:cs="Times New Roman" w:hint="eastAsia"/>
          <w:sz w:val="24"/>
          <w:szCs w:val="24"/>
        </w:rPr>
        <w:t xml:space="preserve"> area as a percentage of the F4/80</w:t>
      </w:r>
      <w:r w:rsidRPr="00903596">
        <w:rPr>
          <w:rFonts w:ascii="Times New Roman" w:hAnsi="Times New Roman" w:cs="Times New Roman" w:hint="eastAsia"/>
          <w:sz w:val="24"/>
          <w:szCs w:val="24"/>
          <w:vertAlign w:val="superscript"/>
        </w:rPr>
        <w:t xml:space="preserve">+ </w:t>
      </w:r>
      <w:r w:rsidRPr="00903596">
        <w:rPr>
          <w:rFonts w:ascii="Times New Roman" w:hAnsi="Times New Roman" w:cs="Times New Roman" w:hint="eastAsia"/>
          <w:sz w:val="24"/>
          <w:szCs w:val="24"/>
        </w:rPr>
        <w:t>area (</w:t>
      </w:r>
      <w:r w:rsidR="00372CE8" w:rsidRPr="00101B23">
        <w:rPr>
          <w:rFonts w:ascii="Times New Roman" w:hAnsi="Times New Roman" w:cs="Times New Roman"/>
          <w:sz w:val="24"/>
        </w:rPr>
        <w:t xml:space="preserve">5 fields per artery, averaged per mouse; </w:t>
      </w:r>
      <w:r w:rsidRPr="00903596">
        <w:rPr>
          <w:rFonts w:ascii="Times New Roman" w:hAnsi="Times New Roman" w:cs="Times New Roman" w:hint="eastAsia"/>
          <w:sz w:val="24"/>
          <w:szCs w:val="24"/>
        </w:rPr>
        <w:t>n=5</w:t>
      </w:r>
      <w:r w:rsidR="00C52600">
        <w:rPr>
          <w:rFonts w:ascii="Times New Roman" w:hAnsi="Times New Roman" w:cs="Times New Roman" w:hint="eastAsia"/>
          <w:sz w:val="24"/>
          <w:szCs w:val="24"/>
        </w:rPr>
        <w:t xml:space="preserve"> mice</w:t>
      </w:r>
      <w:r w:rsidRPr="00903596">
        <w:rPr>
          <w:rFonts w:ascii="Times New Roman" w:hAnsi="Times New Roman" w:cs="Times New Roman" w:hint="eastAsia"/>
          <w:sz w:val="24"/>
          <w:szCs w:val="24"/>
        </w:rPr>
        <w:t xml:space="preserve">). (C) THP-1 monocytes were treated with increasing concentrations of </w:t>
      </w:r>
      <w:r w:rsidR="001C1EC3" w:rsidRPr="00F625E2">
        <w:rPr>
          <w:rFonts w:ascii="Times New Roman" w:hAnsi="Times New Roman" w:cs="Times New Roman"/>
          <w:sz w:val="24"/>
        </w:rPr>
        <w:t>Nar</w:t>
      </w:r>
      <w:r w:rsidR="003417B3">
        <w:rPr>
          <w:rFonts w:ascii="Times New Roman" w:hAnsi="Times New Roman" w:cs="Times New Roman" w:hint="eastAsia"/>
          <w:sz w:val="24"/>
        </w:rPr>
        <w:t>c</w:t>
      </w:r>
      <w:r w:rsidRPr="00903596">
        <w:rPr>
          <w:rFonts w:ascii="Times New Roman" w:hAnsi="Times New Roman" w:cs="Times New Roman" w:hint="eastAsia"/>
          <w:sz w:val="24"/>
          <w:szCs w:val="24"/>
        </w:rPr>
        <w:t xml:space="preserve"> for 24 hours, and cell viability was assessed using the CCK-8 assay (n=</w:t>
      </w:r>
      <w:r>
        <w:rPr>
          <w:rFonts w:ascii="Times New Roman" w:hAnsi="Times New Roman" w:cs="Times New Roman" w:hint="eastAsia"/>
          <w:sz w:val="24"/>
          <w:szCs w:val="24"/>
        </w:rPr>
        <w:t>3</w:t>
      </w:r>
      <w:r w:rsidR="00C52600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C52600" w:rsidRPr="00A65E72">
        <w:rPr>
          <w:rFonts w:ascii="Times New Roman" w:hAnsi="Times New Roman" w:cs="Times New Roman"/>
          <w:sz w:val="24"/>
        </w:rPr>
        <w:t>biological replicates</w:t>
      </w:r>
      <w:r w:rsidRPr="00903596">
        <w:rPr>
          <w:rFonts w:ascii="Times New Roman" w:hAnsi="Times New Roman" w:cs="Times New Roman" w:hint="eastAsia"/>
          <w:sz w:val="24"/>
          <w:szCs w:val="24"/>
        </w:rPr>
        <w:t xml:space="preserve">). (D) THP-1-derived macrophages were pretreated with or without </w:t>
      </w:r>
      <w:r w:rsidR="001C1EC3" w:rsidRPr="00F625E2">
        <w:rPr>
          <w:rFonts w:ascii="Times New Roman" w:hAnsi="Times New Roman" w:cs="Times New Roman"/>
          <w:sz w:val="24"/>
        </w:rPr>
        <w:t>Nar</w:t>
      </w:r>
      <w:r w:rsidR="003417B3">
        <w:rPr>
          <w:rFonts w:ascii="Times New Roman" w:hAnsi="Times New Roman" w:cs="Times New Roman" w:hint="eastAsia"/>
          <w:sz w:val="24"/>
        </w:rPr>
        <w:t>c</w:t>
      </w:r>
      <w:r w:rsidRPr="00903596">
        <w:rPr>
          <w:rFonts w:ascii="Times New Roman" w:hAnsi="Times New Roman" w:cs="Times New Roman" w:hint="eastAsia"/>
          <w:sz w:val="24"/>
          <w:szCs w:val="24"/>
        </w:rPr>
        <w:t xml:space="preserve"> (20 </w:t>
      </w:r>
      <w:proofErr w:type="spellStart"/>
      <w:r w:rsidRPr="00903596">
        <w:rPr>
          <w:rFonts w:ascii="Times New Roman" w:hAnsi="Times New Roman" w:cs="Times New Roman" w:hint="eastAsia"/>
          <w:sz w:val="24"/>
          <w:szCs w:val="24"/>
        </w:rPr>
        <w:t>nM</w:t>
      </w:r>
      <w:proofErr w:type="spellEnd"/>
      <w:r w:rsidRPr="00903596">
        <w:rPr>
          <w:rFonts w:ascii="Times New Roman" w:hAnsi="Times New Roman" w:cs="Times New Roman" w:hint="eastAsia"/>
          <w:sz w:val="24"/>
          <w:szCs w:val="24"/>
        </w:rPr>
        <w:t xml:space="preserve">) for 6 hours, followed by stimulation with or without LPS (100 ng/mL) </w:t>
      </w:r>
      <w:r>
        <w:rPr>
          <w:rFonts w:ascii="Times New Roman" w:hAnsi="Times New Roman" w:cs="Times New Roman" w:hint="eastAsia"/>
          <w:sz w:val="24"/>
          <w:szCs w:val="24"/>
        </w:rPr>
        <w:t xml:space="preserve">and </w:t>
      </w:r>
      <w:r w:rsidR="004C091B">
        <w:rPr>
          <w:rFonts w:ascii="Times New Roman" w:hAnsi="Times New Roman" w:cs="Times New Roman" w:hint="eastAsia"/>
          <w:sz w:val="24"/>
          <w:szCs w:val="24"/>
        </w:rPr>
        <w:t>IFN-</w:t>
      </w:r>
      <w:r w:rsidR="004C091B" w:rsidRPr="003B3D68">
        <w:rPr>
          <w:rFonts w:ascii="Times New Roman" w:hAnsi="Times New Roman" w:cs="Times New Roman"/>
          <w:sz w:val="24"/>
          <w:szCs w:val="24"/>
        </w:rPr>
        <w:t>γ</w:t>
      </w:r>
      <w:r>
        <w:rPr>
          <w:rFonts w:ascii="Times New Roman" w:hAnsi="Times New Roman" w:cs="Times New Roman" w:hint="eastAsia"/>
          <w:sz w:val="24"/>
          <w:szCs w:val="24"/>
        </w:rPr>
        <w:t xml:space="preserve"> (</w:t>
      </w:r>
      <w:r w:rsidR="004C091B" w:rsidRPr="00903596">
        <w:rPr>
          <w:rFonts w:ascii="Times New Roman" w:hAnsi="Times New Roman" w:cs="Times New Roman" w:hint="eastAsia"/>
          <w:sz w:val="24"/>
          <w:szCs w:val="24"/>
        </w:rPr>
        <w:t>10 ng/mL</w:t>
      </w:r>
      <w:r>
        <w:rPr>
          <w:rFonts w:ascii="Times New Roman" w:hAnsi="Times New Roman" w:cs="Times New Roman" w:hint="eastAsia"/>
          <w:sz w:val="24"/>
          <w:szCs w:val="24"/>
        </w:rPr>
        <w:t xml:space="preserve">) </w:t>
      </w:r>
      <w:r w:rsidRPr="00903596">
        <w:rPr>
          <w:rFonts w:ascii="Times New Roman" w:hAnsi="Times New Roman" w:cs="Times New Roman" w:hint="eastAsia"/>
          <w:sz w:val="24"/>
          <w:szCs w:val="24"/>
        </w:rPr>
        <w:t>for 24 hours. The mRNA levels of pro-inflammatory genes (</w:t>
      </w:r>
      <w:r w:rsidR="00190AF9">
        <w:rPr>
          <w:rFonts w:ascii="Times New Roman" w:hAnsi="Times New Roman" w:cs="Times New Roman" w:hint="eastAsia"/>
          <w:i/>
          <w:iCs/>
          <w:sz w:val="24"/>
          <w:szCs w:val="24"/>
        </w:rPr>
        <w:t>I</w:t>
      </w:r>
      <w:r w:rsidRPr="000C7E8F">
        <w:rPr>
          <w:rFonts w:ascii="Times New Roman" w:hAnsi="Times New Roman" w:cs="Times New Roman" w:hint="eastAsia"/>
          <w:i/>
          <w:iCs/>
          <w:sz w:val="24"/>
          <w:szCs w:val="24"/>
        </w:rPr>
        <w:t>NOS, TNF-</w:t>
      </w:r>
      <w:r w:rsidRPr="000C7E8F">
        <w:rPr>
          <w:rFonts w:ascii="Times New Roman" w:hAnsi="Times New Roman" w:cs="Times New Roman"/>
          <w:i/>
          <w:iCs/>
          <w:sz w:val="24"/>
          <w:szCs w:val="24"/>
        </w:rPr>
        <w:t>α</w:t>
      </w:r>
      <w:r w:rsidRPr="000C7E8F">
        <w:rPr>
          <w:rFonts w:ascii="Times New Roman" w:hAnsi="Times New Roman" w:cs="Times New Roman" w:hint="eastAsia"/>
          <w:i/>
          <w:iCs/>
          <w:sz w:val="24"/>
          <w:szCs w:val="24"/>
        </w:rPr>
        <w:t>, IL-6, IL-1</w:t>
      </w:r>
      <w:r w:rsidRPr="000C7E8F">
        <w:rPr>
          <w:rFonts w:ascii="Times New Roman" w:hAnsi="Times New Roman" w:cs="Times New Roman"/>
          <w:i/>
          <w:iCs/>
          <w:sz w:val="24"/>
          <w:szCs w:val="24"/>
        </w:rPr>
        <w:t>β</w:t>
      </w:r>
      <w:r w:rsidRPr="00903596">
        <w:rPr>
          <w:rFonts w:ascii="Times New Roman" w:hAnsi="Times New Roman" w:cs="Times New Roman" w:hint="eastAsia"/>
          <w:sz w:val="24"/>
          <w:szCs w:val="24"/>
        </w:rPr>
        <w:t xml:space="preserve">) were assayed </w:t>
      </w:r>
      <w:r w:rsidR="00B9373F" w:rsidRPr="00F625E2">
        <w:rPr>
          <w:rFonts w:ascii="Times New Roman" w:hAnsi="Times New Roman" w:cs="Times New Roman"/>
          <w:sz w:val="24"/>
        </w:rPr>
        <w:t>by qPCR using the 2</w:t>
      </w:r>
      <w:r w:rsidR="00B9373F" w:rsidRPr="009660DA">
        <w:rPr>
          <w:rFonts w:ascii="Times New Roman" w:hAnsi="Times New Roman" w:cs="Times New Roman" w:hint="eastAsia"/>
          <w:sz w:val="24"/>
          <w:vertAlign w:val="superscript"/>
        </w:rPr>
        <w:t>–ΔΔ</w:t>
      </w:r>
      <w:r w:rsidR="00B9373F" w:rsidRPr="009660DA">
        <w:rPr>
          <w:rFonts w:ascii="Times New Roman" w:hAnsi="Times New Roman" w:cs="Times New Roman"/>
          <w:sz w:val="24"/>
          <w:vertAlign w:val="superscript"/>
        </w:rPr>
        <w:t>Ct</w:t>
      </w:r>
      <w:r w:rsidR="00B9373F" w:rsidRPr="00F625E2">
        <w:rPr>
          <w:rFonts w:ascii="Times New Roman" w:hAnsi="Times New Roman" w:cs="Times New Roman"/>
          <w:sz w:val="24"/>
        </w:rPr>
        <w:t xml:space="preserve"> method with </w:t>
      </w:r>
      <w:r w:rsidR="00B9373F" w:rsidRPr="007972A1">
        <w:rPr>
          <w:rFonts w:ascii="Times New Roman" w:hAnsi="Times New Roman" w:cs="Times New Roman"/>
          <w:i/>
          <w:iCs/>
          <w:sz w:val="24"/>
        </w:rPr>
        <w:t>β</w:t>
      </w:r>
      <w:r w:rsidR="00B9373F" w:rsidRPr="009660DA">
        <w:rPr>
          <w:rFonts w:ascii="Times New Roman" w:hAnsi="Times New Roman" w:cs="Times New Roman"/>
          <w:i/>
          <w:iCs/>
          <w:sz w:val="24"/>
        </w:rPr>
        <w:t>-actin</w:t>
      </w:r>
      <w:r w:rsidR="00B9373F" w:rsidRPr="00F625E2">
        <w:rPr>
          <w:rFonts w:ascii="Times New Roman" w:hAnsi="Times New Roman" w:cs="Times New Roman"/>
          <w:sz w:val="24"/>
        </w:rPr>
        <w:t xml:space="preserve"> as the reference gene (n=3</w:t>
      </w:r>
      <w:r w:rsidR="00B9373F" w:rsidRPr="009660DA">
        <w:rPr>
          <w:rFonts w:ascii="Times New Roman" w:hAnsi="Times New Roman" w:cs="Times New Roman"/>
          <w:color w:val="1B1B1B"/>
          <w:sz w:val="26"/>
          <w:szCs w:val="26"/>
          <w:shd w:val="clear" w:color="auto" w:fill="FFFCF0"/>
        </w:rPr>
        <w:t xml:space="preserve"> </w:t>
      </w:r>
      <w:r w:rsidR="00B9373F" w:rsidRPr="00F625E2">
        <w:rPr>
          <w:rFonts w:ascii="Times New Roman" w:hAnsi="Times New Roman" w:cs="Times New Roman"/>
          <w:sz w:val="24"/>
        </w:rPr>
        <w:t>biological replicates).</w:t>
      </w:r>
      <w:r w:rsidRPr="00903596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8C7977" w:rsidRPr="008C7977">
        <w:rPr>
          <w:rFonts w:ascii="Times New Roman" w:hAnsi="Times New Roman" w:cs="Times New Roman"/>
          <w:sz w:val="24"/>
          <w:szCs w:val="24"/>
        </w:rPr>
        <w:t>Data were represented as mean</w:t>
      </w:r>
      <w:r w:rsidR="008C7977">
        <w:rPr>
          <w:rFonts w:ascii="Times New Roman" w:hAnsi="Times New Roman" w:cs="Times New Roman"/>
          <w:sz w:val="24"/>
          <w:szCs w:val="24"/>
        </w:rPr>
        <w:t xml:space="preserve"> ± </w:t>
      </w:r>
      <w:r w:rsidR="008C7977" w:rsidRPr="008C7977">
        <w:rPr>
          <w:rFonts w:ascii="Times New Roman" w:hAnsi="Times New Roman" w:cs="Times New Roman"/>
          <w:sz w:val="24"/>
          <w:szCs w:val="24"/>
        </w:rPr>
        <w:t>SD.</w:t>
      </w:r>
      <w:r w:rsidR="008C7977" w:rsidRPr="008C7977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903596">
        <w:rPr>
          <w:rFonts w:ascii="Times New Roman" w:hAnsi="Times New Roman" w:cs="Times New Roman" w:hint="eastAsia"/>
          <w:sz w:val="24"/>
          <w:szCs w:val="24"/>
        </w:rPr>
        <w:t xml:space="preserve">Statistical analysis was performed using Student's t-test </w:t>
      </w:r>
      <w:r w:rsidR="00615305">
        <w:rPr>
          <w:rFonts w:ascii="Times New Roman" w:hAnsi="Times New Roman" w:cs="Times New Roman" w:hint="eastAsia"/>
          <w:sz w:val="24"/>
          <w:szCs w:val="24"/>
        </w:rPr>
        <w:t xml:space="preserve">for </w:t>
      </w:r>
      <w:r w:rsidRPr="00903596">
        <w:rPr>
          <w:rFonts w:ascii="Times New Roman" w:hAnsi="Times New Roman" w:cs="Times New Roman" w:hint="eastAsia"/>
          <w:sz w:val="24"/>
          <w:szCs w:val="24"/>
        </w:rPr>
        <w:t>(A</w:t>
      </w:r>
      <w:r w:rsidR="00CE471E">
        <w:rPr>
          <w:rFonts w:ascii="Times New Roman" w:hAnsi="Times New Roman" w:cs="Times New Roman" w:hint="eastAsia"/>
          <w:sz w:val="24"/>
          <w:szCs w:val="24"/>
        </w:rPr>
        <w:t>-</w:t>
      </w:r>
      <w:r w:rsidRPr="00903596">
        <w:rPr>
          <w:rFonts w:ascii="Times New Roman" w:hAnsi="Times New Roman" w:cs="Times New Roman" w:hint="eastAsia"/>
          <w:sz w:val="24"/>
          <w:szCs w:val="24"/>
        </w:rPr>
        <w:t xml:space="preserve">B) or one-way ANOVA followed by Tukey's multiple comparison test </w:t>
      </w:r>
      <w:r w:rsidR="00615305">
        <w:rPr>
          <w:rFonts w:ascii="Times New Roman" w:hAnsi="Times New Roman" w:cs="Times New Roman" w:hint="eastAsia"/>
          <w:sz w:val="24"/>
          <w:szCs w:val="24"/>
        </w:rPr>
        <w:t xml:space="preserve">for </w:t>
      </w:r>
      <w:r w:rsidRPr="00903596">
        <w:rPr>
          <w:rFonts w:ascii="Times New Roman" w:hAnsi="Times New Roman" w:cs="Times New Roman" w:hint="eastAsia"/>
          <w:sz w:val="24"/>
          <w:szCs w:val="24"/>
        </w:rPr>
        <w:t>(C</w:t>
      </w:r>
      <w:r w:rsidR="00CE471E">
        <w:rPr>
          <w:rFonts w:ascii="Times New Roman" w:hAnsi="Times New Roman" w:cs="Times New Roman" w:hint="eastAsia"/>
          <w:sz w:val="24"/>
          <w:szCs w:val="24"/>
        </w:rPr>
        <w:t>-</w:t>
      </w:r>
      <w:r w:rsidRPr="00903596">
        <w:rPr>
          <w:rFonts w:ascii="Times New Roman" w:hAnsi="Times New Roman" w:cs="Times New Roman" w:hint="eastAsia"/>
          <w:sz w:val="24"/>
          <w:szCs w:val="24"/>
        </w:rPr>
        <w:t>D).</w:t>
      </w:r>
    </w:p>
    <w:p w14:paraId="6F3D43BA" w14:textId="28D73199" w:rsidR="00AA5364" w:rsidRPr="000F6D28" w:rsidRDefault="00F13A1C" w:rsidP="000F6D28">
      <w:pPr>
        <w:spacing w:line="48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2817E800" wp14:editId="5814BD06">
            <wp:extent cx="5921358" cy="4656803"/>
            <wp:effectExtent l="0" t="0" r="3810" b="0"/>
            <wp:docPr id="138760562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7605625" name="图片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043" cy="4669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035364" w14:textId="7991591E" w:rsidR="000F6D28" w:rsidRPr="000F6D28" w:rsidRDefault="000F6D28" w:rsidP="000F6D28">
      <w:pPr>
        <w:spacing w:line="48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0F6D28">
        <w:rPr>
          <w:rFonts w:ascii="Times New Roman" w:hAnsi="Times New Roman" w:cs="Times New Roman"/>
          <w:b/>
          <w:bCs/>
          <w:sz w:val="24"/>
          <w:szCs w:val="24"/>
        </w:rPr>
        <w:t>Figure S</w:t>
      </w:r>
      <w:r w:rsidR="00FA2A55">
        <w:rPr>
          <w:rFonts w:ascii="Times New Roman" w:hAnsi="Times New Roman" w:cs="Times New Roman" w:hint="eastAsia"/>
          <w:b/>
          <w:bCs/>
          <w:sz w:val="24"/>
          <w:szCs w:val="24"/>
        </w:rPr>
        <w:t>5</w:t>
      </w:r>
      <w:r w:rsidRPr="000F6D28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602535" w:rsidRPr="00602535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Evaluation of the </w:t>
      </w:r>
      <w:r w:rsidR="00602535">
        <w:rPr>
          <w:rFonts w:ascii="Times New Roman" w:hAnsi="Times New Roman" w:cs="Times New Roman" w:hint="eastAsia"/>
          <w:b/>
          <w:bCs/>
          <w:sz w:val="24"/>
          <w:szCs w:val="24"/>
        </w:rPr>
        <w:t>e</w:t>
      </w:r>
      <w:r w:rsidR="00602535" w:rsidRPr="00602535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ffects of </w:t>
      </w:r>
      <w:proofErr w:type="spellStart"/>
      <w:r w:rsidR="00602535">
        <w:rPr>
          <w:rFonts w:ascii="Times New Roman" w:hAnsi="Times New Roman" w:cs="Times New Roman" w:hint="eastAsia"/>
          <w:b/>
          <w:bCs/>
          <w:sz w:val="24"/>
          <w:szCs w:val="24"/>
        </w:rPr>
        <w:t>n</w:t>
      </w:r>
      <w:r w:rsidR="00602535" w:rsidRPr="00602535">
        <w:rPr>
          <w:rFonts w:ascii="Times New Roman" w:hAnsi="Times New Roman" w:cs="Times New Roman" w:hint="eastAsia"/>
          <w:b/>
          <w:bCs/>
          <w:sz w:val="24"/>
          <w:szCs w:val="24"/>
        </w:rPr>
        <w:t>arciclasine</w:t>
      </w:r>
      <w:proofErr w:type="spellEnd"/>
      <w:r w:rsidR="00602535" w:rsidRPr="00602535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on </w:t>
      </w:r>
      <w:r w:rsidR="00602535">
        <w:rPr>
          <w:rFonts w:ascii="Times New Roman" w:hAnsi="Times New Roman" w:cs="Times New Roman" w:hint="eastAsia"/>
          <w:b/>
          <w:bCs/>
          <w:sz w:val="24"/>
          <w:szCs w:val="24"/>
        </w:rPr>
        <w:t>b</w:t>
      </w:r>
      <w:r w:rsidR="00602535" w:rsidRPr="00602535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lood </w:t>
      </w:r>
      <w:r w:rsidR="00602535">
        <w:rPr>
          <w:rFonts w:ascii="Times New Roman" w:hAnsi="Times New Roman" w:cs="Times New Roman" w:hint="eastAsia"/>
          <w:b/>
          <w:bCs/>
          <w:sz w:val="24"/>
          <w:szCs w:val="24"/>
        </w:rPr>
        <w:t>l</w:t>
      </w:r>
      <w:r w:rsidR="00602535" w:rsidRPr="00602535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ipids and </w:t>
      </w:r>
      <w:r w:rsidR="00602535">
        <w:rPr>
          <w:rFonts w:ascii="Times New Roman" w:hAnsi="Times New Roman" w:cs="Times New Roman" w:hint="eastAsia"/>
          <w:b/>
          <w:bCs/>
          <w:sz w:val="24"/>
          <w:szCs w:val="24"/>
        </w:rPr>
        <w:t>t</w:t>
      </w:r>
      <w:r w:rsidR="00602535" w:rsidRPr="00602535">
        <w:rPr>
          <w:rFonts w:ascii="Times New Roman" w:hAnsi="Times New Roman" w:cs="Times New Roman" w:hint="eastAsia"/>
          <w:b/>
          <w:bCs/>
          <w:sz w:val="24"/>
          <w:szCs w:val="24"/>
        </w:rPr>
        <w:t>oxicity</w:t>
      </w:r>
      <w:r w:rsidR="00602535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in</w:t>
      </w:r>
      <w:r w:rsidRPr="000F6D2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F6D28">
        <w:rPr>
          <w:rFonts w:ascii="Times New Roman" w:hAnsi="Times New Roman" w:cs="Times New Roman"/>
          <w:b/>
          <w:bCs/>
          <w:i/>
          <w:iCs/>
          <w:sz w:val="24"/>
          <w:szCs w:val="24"/>
        </w:rPr>
        <w:t>ApoE</w:t>
      </w:r>
      <w:proofErr w:type="spellEnd"/>
      <w:r w:rsidRPr="000F6D28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-/-</w:t>
      </w:r>
      <w:r w:rsidRPr="000F6D28">
        <w:rPr>
          <w:rFonts w:ascii="Times New Roman" w:hAnsi="Times New Roman" w:cs="Times New Roman"/>
          <w:b/>
          <w:bCs/>
          <w:sz w:val="24"/>
          <w:szCs w:val="24"/>
        </w:rPr>
        <w:t xml:space="preserve"> mice</w:t>
      </w:r>
    </w:p>
    <w:p w14:paraId="4BA3161E" w14:textId="3C650274" w:rsidR="000F6D28" w:rsidRPr="0036301E" w:rsidRDefault="000F6D28" w:rsidP="000F6D28">
      <w:pPr>
        <w:spacing w:line="480" w:lineRule="auto"/>
        <w:contextualSpacing/>
        <w:rPr>
          <w:rFonts w:ascii="Times New Roman" w:hAnsi="Times New Roman" w:cs="Times New Roman"/>
          <w:sz w:val="24"/>
        </w:rPr>
      </w:pPr>
      <w:r w:rsidRPr="000F6D28">
        <w:rPr>
          <w:rFonts w:ascii="Times New Roman" w:hAnsi="Times New Roman" w:cs="Times New Roman"/>
          <w:sz w:val="24"/>
          <w:szCs w:val="24"/>
        </w:rPr>
        <w:t>(A</w:t>
      </w:r>
      <w:r w:rsidR="008057E4">
        <w:rPr>
          <w:rFonts w:ascii="Times New Roman" w:hAnsi="Times New Roman" w:cs="Times New Roman" w:hint="eastAsia"/>
          <w:sz w:val="24"/>
          <w:szCs w:val="24"/>
        </w:rPr>
        <w:t>-</w:t>
      </w:r>
      <w:r w:rsidR="00EC4DED">
        <w:rPr>
          <w:rFonts w:ascii="Times New Roman" w:hAnsi="Times New Roman" w:cs="Times New Roman" w:hint="eastAsia"/>
          <w:sz w:val="24"/>
          <w:szCs w:val="24"/>
        </w:rPr>
        <w:t>E</w:t>
      </w:r>
      <w:r w:rsidRPr="000F6D28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0F6D28">
        <w:rPr>
          <w:rFonts w:ascii="Times New Roman" w:hAnsi="Times New Roman" w:cs="Times New Roman"/>
          <w:i/>
          <w:iCs/>
          <w:sz w:val="24"/>
          <w:szCs w:val="24"/>
        </w:rPr>
        <w:t>ApoE</w:t>
      </w:r>
      <w:proofErr w:type="spellEnd"/>
      <w:r w:rsidRPr="000F6D28">
        <w:rPr>
          <w:rFonts w:ascii="Times New Roman" w:hAnsi="Times New Roman" w:cs="Times New Roman"/>
          <w:sz w:val="24"/>
          <w:szCs w:val="24"/>
          <w:vertAlign w:val="superscript"/>
        </w:rPr>
        <w:t>-/-</w:t>
      </w:r>
      <w:r w:rsidRPr="000F6D28">
        <w:rPr>
          <w:rFonts w:ascii="Times New Roman" w:hAnsi="Times New Roman" w:cs="Times New Roman"/>
          <w:sz w:val="24"/>
          <w:szCs w:val="24"/>
        </w:rPr>
        <w:t xml:space="preserve"> mice with partial carotid artery ligation were intraperitoneally injected with saline or </w:t>
      </w:r>
      <w:proofErr w:type="spellStart"/>
      <w:r w:rsidRPr="000F6D28">
        <w:rPr>
          <w:rFonts w:ascii="Times New Roman" w:hAnsi="Times New Roman" w:cs="Times New Roman"/>
          <w:sz w:val="24"/>
          <w:szCs w:val="24"/>
        </w:rPr>
        <w:t>narciclasine</w:t>
      </w:r>
      <w:proofErr w:type="spellEnd"/>
      <w:r w:rsidRPr="000F6D28">
        <w:rPr>
          <w:rFonts w:ascii="Times New Roman" w:hAnsi="Times New Roman" w:cs="Times New Roman"/>
          <w:sz w:val="24"/>
          <w:szCs w:val="24"/>
        </w:rPr>
        <w:t xml:space="preserve"> (</w:t>
      </w:r>
      <w:r w:rsidR="00BA17C9" w:rsidRPr="00F625E2">
        <w:rPr>
          <w:rFonts w:ascii="Times New Roman" w:hAnsi="Times New Roman" w:cs="Times New Roman"/>
          <w:sz w:val="24"/>
        </w:rPr>
        <w:t>Nar</w:t>
      </w:r>
      <w:r w:rsidR="003417B3">
        <w:rPr>
          <w:rFonts w:ascii="Times New Roman" w:hAnsi="Times New Roman" w:cs="Times New Roman" w:hint="eastAsia"/>
          <w:sz w:val="24"/>
        </w:rPr>
        <w:t>c</w:t>
      </w:r>
      <w:r w:rsidR="00BA17C9">
        <w:rPr>
          <w:rFonts w:ascii="Times New Roman" w:hAnsi="Times New Roman" w:cs="Times New Roman" w:hint="eastAsia"/>
          <w:sz w:val="24"/>
        </w:rPr>
        <w:t>,</w:t>
      </w:r>
      <w:r w:rsidR="00BA17C9" w:rsidRPr="000F6D28">
        <w:rPr>
          <w:rFonts w:ascii="Times New Roman" w:hAnsi="Times New Roman" w:cs="Times New Roman"/>
          <w:sz w:val="24"/>
          <w:szCs w:val="24"/>
        </w:rPr>
        <w:t xml:space="preserve"> </w:t>
      </w:r>
      <w:r w:rsidRPr="000F6D28">
        <w:rPr>
          <w:rFonts w:ascii="Times New Roman" w:hAnsi="Times New Roman" w:cs="Times New Roman"/>
          <w:sz w:val="24"/>
          <w:szCs w:val="24"/>
        </w:rPr>
        <w:t xml:space="preserve">0.02 mg/kg) every other day for 3 weeks. </w:t>
      </w:r>
      <w:r w:rsidR="008057E4" w:rsidRPr="008057E4">
        <w:rPr>
          <w:rFonts w:ascii="Times New Roman" w:hAnsi="Times New Roman" w:cs="Times New Roman" w:hint="eastAsia"/>
          <w:sz w:val="24"/>
          <w:szCs w:val="24"/>
        </w:rPr>
        <w:t xml:space="preserve">(A) Serum levels of renal </w:t>
      </w:r>
      <w:r w:rsidR="008057E4">
        <w:rPr>
          <w:rFonts w:ascii="Times New Roman" w:hAnsi="Times New Roman" w:cs="Times New Roman" w:hint="eastAsia"/>
          <w:sz w:val="24"/>
          <w:szCs w:val="24"/>
        </w:rPr>
        <w:t xml:space="preserve">or </w:t>
      </w:r>
      <w:r w:rsidR="008057E4" w:rsidRPr="008057E4">
        <w:rPr>
          <w:rFonts w:ascii="Times New Roman" w:hAnsi="Times New Roman" w:cs="Times New Roman" w:hint="eastAsia"/>
          <w:sz w:val="24"/>
          <w:szCs w:val="24"/>
        </w:rPr>
        <w:t>liver function markers: blood urea nitroge</w:t>
      </w:r>
      <w:r w:rsidR="008057E4">
        <w:rPr>
          <w:rFonts w:ascii="Times New Roman" w:hAnsi="Times New Roman" w:cs="Times New Roman" w:hint="eastAsia"/>
          <w:sz w:val="24"/>
          <w:szCs w:val="24"/>
        </w:rPr>
        <w:t xml:space="preserve">n, </w:t>
      </w:r>
      <w:r w:rsidR="008057E4" w:rsidRPr="008057E4">
        <w:rPr>
          <w:rFonts w:ascii="Times New Roman" w:hAnsi="Times New Roman" w:cs="Times New Roman" w:hint="eastAsia"/>
          <w:sz w:val="24"/>
          <w:szCs w:val="24"/>
        </w:rPr>
        <w:t>creatinine</w:t>
      </w:r>
      <w:r w:rsidR="008057E4">
        <w:rPr>
          <w:rFonts w:ascii="Times New Roman" w:hAnsi="Times New Roman" w:cs="Times New Roman" w:hint="eastAsia"/>
          <w:sz w:val="24"/>
          <w:szCs w:val="24"/>
        </w:rPr>
        <w:t>,</w:t>
      </w:r>
      <w:r w:rsidR="008057E4" w:rsidRPr="008057E4">
        <w:rPr>
          <w:rFonts w:ascii="Times New Roman" w:hAnsi="Times New Roman" w:cs="Times New Roman" w:hint="eastAsia"/>
          <w:sz w:val="24"/>
          <w:szCs w:val="24"/>
        </w:rPr>
        <w:t xml:space="preserve"> alanine aminotransferase</w:t>
      </w:r>
      <w:r w:rsidR="008057E4">
        <w:rPr>
          <w:rFonts w:ascii="Times New Roman" w:hAnsi="Times New Roman" w:cs="Times New Roman" w:hint="eastAsia"/>
          <w:sz w:val="24"/>
          <w:szCs w:val="24"/>
        </w:rPr>
        <w:t>,</w:t>
      </w:r>
      <w:r w:rsidR="008057E4" w:rsidRPr="008057E4">
        <w:rPr>
          <w:rFonts w:ascii="Times New Roman" w:hAnsi="Times New Roman" w:cs="Times New Roman" w:hint="eastAsia"/>
          <w:sz w:val="24"/>
          <w:szCs w:val="24"/>
        </w:rPr>
        <w:t xml:space="preserve"> and aspartate aminotransferase</w:t>
      </w:r>
      <w:r w:rsidR="008057E4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8057E4" w:rsidRPr="000F6D28">
        <w:rPr>
          <w:rFonts w:ascii="Times New Roman" w:hAnsi="Times New Roman" w:cs="Times New Roman"/>
          <w:sz w:val="24"/>
          <w:szCs w:val="24"/>
        </w:rPr>
        <w:t>(n=5</w:t>
      </w:r>
      <w:r w:rsidR="00C52600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36301E">
        <w:rPr>
          <w:rFonts w:ascii="Times New Roman" w:hAnsi="Times New Roman" w:cs="Times New Roman" w:hint="eastAsia"/>
          <w:sz w:val="24"/>
        </w:rPr>
        <w:t>mice</w:t>
      </w:r>
      <w:r w:rsidR="008057E4" w:rsidRPr="000F6D28">
        <w:rPr>
          <w:rFonts w:ascii="Times New Roman" w:hAnsi="Times New Roman" w:cs="Times New Roman"/>
          <w:sz w:val="24"/>
          <w:szCs w:val="24"/>
        </w:rPr>
        <w:t>)</w:t>
      </w:r>
      <w:r w:rsidR="008057E4" w:rsidRPr="008057E4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0F6D28">
        <w:rPr>
          <w:rFonts w:ascii="Times New Roman" w:hAnsi="Times New Roman" w:cs="Times New Roman"/>
          <w:sz w:val="24"/>
          <w:szCs w:val="24"/>
        </w:rPr>
        <w:t>(</w:t>
      </w:r>
      <w:r w:rsidR="008057E4">
        <w:rPr>
          <w:rFonts w:ascii="Times New Roman" w:hAnsi="Times New Roman" w:cs="Times New Roman" w:hint="eastAsia"/>
          <w:sz w:val="24"/>
          <w:szCs w:val="24"/>
        </w:rPr>
        <w:t>B</w:t>
      </w:r>
      <w:r w:rsidRPr="000F6D28">
        <w:rPr>
          <w:rFonts w:ascii="Times New Roman" w:hAnsi="Times New Roman" w:cs="Times New Roman"/>
          <w:sz w:val="24"/>
          <w:szCs w:val="24"/>
        </w:rPr>
        <w:t>) Body weight quantification (n=5</w:t>
      </w:r>
      <w:r w:rsidR="00C52600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E94013">
        <w:rPr>
          <w:rFonts w:ascii="Times New Roman" w:hAnsi="Times New Roman" w:cs="Times New Roman" w:hint="eastAsia"/>
          <w:sz w:val="24"/>
        </w:rPr>
        <w:t>mice</w:t>
      </w:r>
      <w:r w:rsidRPr="000F6D28">
        <w:rPr>
          <w:rFonts w:ascii="Times New Roman" w:hAnsi="Times New Roman" w:cs="Times New Roman"/>
          <w:sz w:val="24"/>
          <w:szCs w:val="24"/>
        </w:rPr>
        <w:t>). (</w:t>
      </w:r>
      <w:r w:rsidR="008057E4">
        <w:rPr>
          <w:rFonts w:ascii="Times New Roman" w:hAnsi="Times New Roman" w:cs="Times New Roman" w:hint="eastAsia"/>
          <w:sz w:val="24"/>
          <w:szCs w:val="24"/>
        </w:rPr>
        <w:t>C</w:t>
      </w:r>
      <w:r w:rsidRPr="000F6D28">
        <w:rPr>
          <w:rFonts w:ascii="Times New Roman" w:hAnsi="Times New Roman" w:cs="Times New Roman"/>
          <w:sz w:val="24"/>
          <w:szCs w:val="24"/>
        </w:rPr>
        <w:t>) Blood glucose level analysis (n=5</w:t>
      </w:r>
      <w:r w:rsidR="00C52600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36301E">
        <w:rPr>
          <w:rFonts w:ascii="Times New Roman" w:hAnsi="Times New Roman" w:cs="Times New Roman" w:hint="eastAsia"/>
          <w:sz w:val="24"/>
        </w:rPr>
        <w:t>mice</w:t>
      </w:r>
      <w:r w:rsidRPr="000F6D28">
        <w:rPr>
          <w:rFonts w:ascii="Times New Roman" w:hAnsi="Times New Roman" w:cs="Times New Roman"/>
          <w:sz w:val="24"/>
          <w:szCs w:val="24"/>
        </w:rPr>
        <w:t xml:space="preserve">). </w:t>
      </w:r>
      <w:r w:rsidR="008057E4" w:rsidRPr="000F6D28">
        <w:rPr>
          <w:rFonts w:ascii="Times New Roman" w:hAnsi="Times New Roman" w:cs="Times New Roman"/>
          <w:sz w:val="24"/>
          <w:szCs w:val="24"/>
        </w:rPr>
        <w:t>(</w:t>
      </w:r>
      <w:r w:rsidR="008057E4">
        <w:rPr>
          <w:rFonts w:ascii="Times New Roman" w:hAnsi="Times New Roman" w:cs="Times New Roman" w:hint="eastAsia"/>
          <w:sz w:val="24"/>
          <w:szCs w:val="24"/>
        </w:rPr>
        <w:t>D</w:t>
      </w:r>
      <w:r w:rsidR="008057E4" w:rsidRPr="000F6D28">
        <w:rPr>
          <w:rFonts w:ascii="Times New Roman" w:hAnsi="Times New Roman" w:cs="Times New Roman"/>
          <w:sz w:val="24"/>
          <w:szCs w:val="24"/>
        </w:rPr>
        <w:t>)</w:t>
      </w:r>
      <w:r w:rsidR="008057E4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5A4D94" w:rsidRPr="005A4D94">
        <w:rPr>
          <w:rFonts w:ascii="Times New Roman" w:hAnsi="Times New Roman" w:cs="Times New Roman"/>
          <w:sz w:val="24"/>
          <w:szCs w:val="24"/>
        </w:rPr>
        <w:t>Representative</w:t>
      </w:r>
      <w:r w:rsidR="005A4D94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5A4D94" w:rsidRPr="005A4D94">
        <w:rPr>
          <w:rFonts w:ascii="Times New Roman" w:hAnsi="Times New Roman" w:cs="Times New Roman"/>
          <w:sz w:val="24"/>
          <w:szCs w:val="24"/>
        </w:rPr>
        <w:t>HE stained sections of major organs (heart, lung, spleen, kidney</w:t>
      </w:r>
      <w:r w:rsidR="00E94013">
        <w:rPr>
          <w:rFonts w:ascii="Times New Roman" w:hAnsi="Times New Roman" w:cs="Times New Roman" w:hint="eastAsia"/>
          <w:sz w:val="24"/>
          <w:szCs w:val="24"/>
        </w:rPr>
        <w:t>, and liver</w:t>
      </w:r>
      <w:r w:rsidR="005A4D94" w:rsidRPr="005A4D94">
        <w:rPr>
          <w:rFonts w:ascii="Times New Roman" w:hAnsi="Times New Roman" w:cs="Times New Roman"/>
          <w:sz w:val="24"/>
          <w:szCs w:val="24"/>
        </w:rPr>
        <w:t>) from each group.</w:t>
      </w:r>
      <w:r w:rsidR="005A4D94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EC4DED">
        <w:rPr>
          <w:rFonts w:ascii="Times New Roman" w:hAnsi="Times New Roman" w:cs="Times New Roman"/>
          <w:sz w:val="24"/>
        </w:rPr>
        <w:t>(</w:t>
      </w:r>
      <w:r w:rsidR="00EC4DED">
        <w:rPr>
          <w:rFonts w:ascii="Times New Roman" w:hAnsi="Times New Roman" w:cs="Times New Roman" w:hint="eastAsia"/>
          <w:sz w:val="24"/>
        </w:rPr>
        <w:t>E</w:t>
      </w:r>
      <w:r w:rsidR="00EC4DED">
        <w:rPr>
          <w:rFonts w:ascii="Times New Roman" w:hAnsi="Times New Roman" w:cs="Times New Roman"/>
          <w:sz w:val="24"/>
        </w:rPr>
        <w:t>) Quantification of serum levels of TC, LDL-C, HDL-C, and TGs (n=</w:t>
      </w:r>
      <w:r w:rsidR="00EC4DED">
        <w:rPr>
          <w:rFonts w:ascii="Times New Roman" w:hAnsi="Times New Roman" w:cs="Times New Roman" w:hint="eastAsia"/>
          <w:sz w:val="24"/>
        </w:rPr>
        <w:t>5 mice</w:t>
      </w:r>
      <w:r w:rsidR="00EC4DED">
        <w:rPr>
          <w:rFonts w:ascii="Times New Roman" w:hAnsi="Times New Roman" w:cs="Times New Roman"/>
          <w:sz w:val="24"/>
        </w:rPr>
        <w:t xml:space="preserve">). </w:t>
      </w:r>
      <w:r w:rsidR="008C7977" w:rsidRPr="008C7977">
        <w:rPr>
          <w:rFonts w:ascii="Times New Roman" w:hAnsi="Times New Roman" w:cs="Times New Roman"/>
          <w:sz w:val="24"/>
          <w:szCs w:val="24"/>
        </w:rPr>
        <w:t>Data were represented as mean</w:t>
      </w:r>
      <w:r w:rsidR="008C7977">
        <w:rPr>
          <w:rFonts w:ascii="Times New Roman" w:hAnsi="Times New Roman" w:cs="Times New Roman"/>
          <w:sz w:val="24"/>
          <w:szCs w:val="24"/>
        </w:rPr>
        <w:t xml:space="preserve"> ± </w:t>
      </w:r>
      <w:r w:rsidR="008C7977" w:rsidRPr="008C7977">
        <w:rPr>
          <w:rFonts w:ascii="Times New Roman" w:hAnsi="Times New Roman" w:cs="Times New Roman"/>
          <w:sz w:val="24"/>
          <w:szCs w:val="24"/>
        </w:rPr>
        <w:t xml:space="preserve">SD. </w:t>
      </w:r>
      <w:r w:rsidRPr="000F6D28">
        <w:rPr>
          <w:rFonts w:ascii="Times New Roman" w:hAnsi="Times New Roman" w:cs="Times New Roman"/>
          <w:sz w:val="24"/>
          <w:szCs w:val="24"/>
        </w:rPr>
        <w:t xml:space="preserve">Statistical significance was assessed by Student’s t-test. </w:t>
      </w:r>
    </w:p>
    <w:p w14:paraId="4A94613A" w14:textId="77777777" w:rsidR="000F6D28" w:rsidRDefault="000F6D28" w:rsidP="000F6D28">
      <w:pPr>
        <w:spacing w:line="48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0B19987C" w14:textId="30F4FF59" w:rsidR="00AA5364" w:rsidRPr="000F6D28" w:rsidRDefault="00AA5364" w:rsidP="000F6D28">
      <w:pPr>
        <w:spacing w:line="48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99484D2" wp14:editId="243802D5">
            <wp:extent cx="5065479" cy="7192517"/>
            <wp:effectExtent l="0" t="0" r="1905" b="8890"/>
            <wp:docPr id="2065998096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5998096" name="图片 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5479" cy="71925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62D03A" w14:textId="42F6F5B8" w:rsidR="000F6D28" w:rsidRPr="000F6D28" w:rsidRDefault="000F6D28" w:rsidP="000F6D28">
      <w:pPr>
        <w:spacing w:line="480" w:lineRule="auto"/>
        <w:contextualSpacing/>
        <w:rPr>
          <w:rFonts w:ascii="Times New Roman" w:eastAsia="宋体" w:hAnsi="Times New Roman" w:cs="Times New Roman"/>
          <w:b/>
          <w:bCs/>
          <w:sz w:val="24"/>
          <w:szCs w:val="24"/>
        </w:rPr>
      </w:pPr>
      <w:r w:rsidRPr="000F6D28">
        <w:rPr>
          <w:rFonts w:ascii="Times New Roman" w:hAnsi="Times New Roman" w:cs="Times New Roman"/>
          <w:b/>
          <w:bCs/>
          <w:sz w:val="24"/>
          <w:szCs w:val="24"/>
        </w:rPr>
        <w:t>Figure S</w:t>
      </w:r>
      <w:r w:rsidR="00FA2A55">
        <w:rPr>
          <w:rFonts w:ascii="Times New Roman" w:hAnsi="Times New Roman" w:cs="Times New Roman" w:hint="eastAsia"/>
          <w:b/>
          <w:bCs/>
          <w:sz w:val="24"/>
          <w:szCs w:val="24"/>
        </w:rPr>
        <w:t>6</w:t>
      </w:r>
      <w:r w:rsidRPr="000F6D28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0F6D28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Transcriptomic analysis of </w:t>
      </w:r>
      <w:proofErr w:type="spellStart"/>
      <w:r w:rsidRPr="000F6D28">
        <w:rPr>
          <w:rFonts w:ascii="Times New Roman" w:eastAsia="宋体" w:hAnsi="Times New Roman" w:cs="Times New Roman"/>
          <w:b/>
          <w:bCs/>
          <w:sz w:val="24"/>
          <w:szCs w:val="24"/>
        </w:rPr>
        <w:t>narciclasine</w:t>
      </w:r>
      <w:proofErr w:type="spellEnd"/>
      <w:r w:rsidRPr="000F6D28">
        <w:rPr>
          <w:rFonts w:ascii="Times New Roman" w:eastAsia="宋体" w:hAnsi="Times New Roman" w:cs="Times New Roman"/>
          <w:b/>
          <w:bCs/>
          <w:sz w:val="24"/>
          <w:szCs w:val="24"/>
        </w:rPr>
        <w:t>-regulated differentially expressed genes and pathway enrichment</w:t>
      </w:r>
    </w:p>
    <w:p w14:paraId="1EDB18F7" w14:textId="6A1391B2" w:rsidR="000F6D28" w:rsidRPr="000F6D28" w:rsidRDefault="000F6D28" w:rsidP="000F6D28">
      <w:pPr>
        <w:spacing w:line="480" w:lineRule="auto"/>
        <w:contextualSpacing/>
        <w:rPr>
          <w:rFonts w:ascii="Times New Roman" w:eastAsia="宋体" w:hAnsi="Times New Roman" w:cs="Times New Roman"/>
          <w:sz w:val="24"/>
          <w:szCs w:val="24"/>
        </w:rPr>
      </w:pPr>
      <w:r w:rsidRPr="000F6D28">
        <w:rPr>
          <w:rFonts w:ascii="Times New Roman" w:eastAsia="宋体" w:hAnsi="Times New Roman" w:cs="Times New Roman"/>
          <w:sz w:val="24"/>
          <w:szCs w:val="24"/>
        </w:rPr>
        <w:t>(A</w:t>
      </w:r>
      <w:r w:rsidR="00D159A1">
        <w:rPr>
          <w:rFonts w:ascii="Times New Roman" w:eastAsia="宋体" w:hAnsi="Times New Roman" w:cs="Times New Roman" w:hint="eastAsia"/>
          <w:sz w:val="24"/>
          <w:szCs w:val="24"/>
        </w:rPr>
        <w:t>-</w:t>
      </w:r>
      <w:r w:rsidR="00E458CE">
        <w:rPr>
          <w:rFonts w:ascii="Times New Roman" w:eastAsia="宋体" w:hAnsi="Times New Roman" w:cs="Times New Roman" w:hint="eastAsia"/>
          <w:sz w:val="24"/>
          <w:szCs w:val="24"/>
        </w:rPr>
        <w:t>B</w:t>
      </w:r>
      <w:r w:rsidRPr="000F6D28">
        <w:rPr>
          <w:rFonts w:ascii="Times New Roman" w:eastAsia="宋体" w:hAnsi="Times New Roman" w:cs="Times New Roman"/>
          <w:sz w:val="24"/>
          <w:szCs w:val="24"/>
        </w:rPr>
        <w:t xml:space="preserve">) GSEA analysis of enriched pathways (adjusted </w:t>
      </w:r>
      <w:r w:rsidRPr="000F6D28">
        <w:rPr>
          <w:rFonts w:ascii="Times New Roman" w:eastAsia="宋体" w:hAnsi="Times New Roman" w:cs="Times New Roman"/>
          <w:i/>
          <w:iCs/>
          <w:sz w:val="24"/>
          <w:szCs w:val="24"/>
        </w:rPr>
        <w:t>p</w:t>
      </w:r>
      <w:r w:rsidRPr="000F6D28">
        <w:rPr>
          <w:rFonts w:ascii="Times New Roman" w:eastAsia="宋体" w:hAnsi="Times New Roman" w:cs="Times New Roman"/>
          <w:sz w:val="24"/>
          <w:szCs w:val="24"/>
        </w:rPr>
        <w:t>-value &lt; 0.05, FDR &lt; 0.25)</w:t>
      </w:r>
      <w:r w:rsidR="00E94013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="00E94013" w:rsidRPr="00BE70CF">
        <w:rPr>
          <w:rFonts w:ascii="Times New Roman" w:hAnsi="Times New Roman" w:cs="Times New Roman"/>
          <w:sz w:val="24"/>
        </w:rPr>
        <w:t xml:space="preserve">in </w:t>
      </w:r>
      <w:proofErr w:type="spellStart"/>
      <w:r w:rsidR="00E94013" w:rsidRPr="00BE70CF">
        <w:rPr>
          <w:rFonts w:ascii="Times New Roman" w:hAnsi="Times New Roman" w:cs="Times New Roman"/>
          <w:sz w:val="24"/>
        </w:rPr>
        <w:lastRenderedPageBreak/>
        <w:t>narciclasine</w:t>
      </w:r>
      <w:proofErr w:type="spellEnd"/>
      <w:r w:rsidR="00E94013" w:rsidRPr="00BE70CF">
        <w:rPr>
          <w:rFonts w:ascii="Times New Roman" w:hAnsi="Times New Roman" w:cs="Times New Roman"/>
          <w:sz w:val="24"/>
        </w:rPr>
        <w:t xml:space="preserve"> (Narc)-treated </w:t>
      </w:r>
      <w:r w:rsidR="00E94013">
        <w:rPr>
          <w:rFonts w:ascii="Times New Roman" w:hAnsi="Times New Roman" w:cs="Times New Roman" w:hint="eastAsia"/>
          <w:sz w:val="24"/>
        </w:rPr>
        <w:t xml:space="preserve">HMC3 </w:t>
      </w:r>
      <w:r w:rsidR="00E94013" w:rsidRPr="00BE70CF">
        <w:rPr>
          <w:rFonts w:ascii="Times New Roman" w:hAnsi="Times New Roman" w:cs="Times New Roman"/>
          <w:sz w:val="24"/>
        </w:rPr>
        <w:t>cells compared to control</w:t>
      </w:r>
      <w:r w:rsidR="00350585">
        <w:rPr>
          <w:rFonts w:ascii="Times New Roman" w:hAnsi="Times New Roman" w:cs="Times New Roman" w:hint="eastAsia"/>
          <w:sz w:val="24"/>
        </w:rPr>
        <w:t xml:space="preserve"> (</w:t>
      </w:r>
      <w:r w:rsidR="00350585" w:rsidRPr="00BE70CF">
        <w:rPr>
          <w:rFonts w:ascii="Times New Roman" w:hAnsi="Times New Roman" w:cs="Times New Roman"/>
          <w:sz w:val="24"/>
        </w:rPr>
        <w:t>GSE202556</w:t>
      </w:r>
      <w:r w:rsidR="00350585">
        <w:rPr>
          <w:rFonts w:ascii="Times New Roman" w:hAnsi="Times New Roman" w:cs="Times New Roman" w:hint="eastAsia"/>
          <w:sz w:val="24"/>
        </w:rPr>
        <w:t>)</w:t>
      </w:r>
      <w:r w:rsidRPr="000F6D28">
        <w:rPr>
          <w:rFonts w:ascii="Times New Roman" w:eastAsia="宋体" w:hAnsi="Times New Roman" w:cs="Times New Roman"/>
          <w:sz w:val="24"/>
          <w:szCs w:val="24"/>
        </w:rPr>
        <w:t xml:space="preserve">. (A) Top 10 significantly upregulated pathways following </w:t>
      </w:r>
      <w:r w:rsidR="00897D4F">
        <w:rPr>
          <w:rFonts w:ascii="Times New Roman" w:eastAsia="宋体" w:hAnsi="Times New Roman" w:cs="Times New Roman" w:hint="eastAsia"/>
          <w:sz w:val="24"/>
          <w:szCs w:val="24"/>
        </w:rPr>
        <w:t>N</w:t>
      </w:r>
      <w:r w:rsidRPr="000F6D28">
        <w:rPr>
          <w:rFonts w:ascii="Times New Roman" w:eastAsia="宋体" w:hAnsi="Times New Roman" w:cs="Times New Roman"/>
          <w:sz w:val="24"/>
          <w:szCs w:val="24"/>
        </w:rPr>
        <w:t xml:space="preserve">arc treatment. (B) Top 10 significantly downregulated pathways following </w:t>
      </w:r>
      <w:r w:rsidR="00897D4F">
        <w:rPr>
          <w:rFonts w:ascii="Times New Roman" w:eastAsia="宋体" w:hAnsi="Times New Roman" w:cs="Times New Roman" w:hint="eastAsia"/>
          <w:sz w:val="24"/>
          <w:szCs w:val="24"/>
        </w:rPr>
        <w:t>N</w:t>
      </w:r>
      <w:r w:rsidRPr="000F6D28">
        <w:rPr>
          <w:rFonts w:ascii="Times New Roman" w:eastAsia="宋体" w:hAnsi="Times New Roman" w:cs="Times New Roman"/>
          <w:sz w:val="24"/>
          <w:szCs w:val="24"/>
        </w:rPr>
        <w:t xml:space="preserve">arc treatment. (C) Heatmap depicting changes in gene expression related to the glycolysis pathway after </w:t>
      </w:r>
      <w:r w:rsidR="00897D4F">
        <w:rPr>
          <w:rFonts w:ascii="Times New Roman" w:eastAsia="宋体" w:hAnsi="Times New Roman" w:cs="Times New Roman" w:hint="eastAsia"/>
          <w:sz w:val="24"/>
          <w:szCs w:val="24"/>
        </w:rPr>
        <w:t>N</w:t>
      </w:r>
      <w:r w:rsidRPr="000F6D28">
        <w:rPr>
          <w:rFonts w:ascii="Times New Roman" w:eastAsia="宋体" w:hAnsi="Times New Roman" w:cs="Times New Roman"/>
          <w:sz w:val="24"/>
          <w:szCs w:val="24"/>
        </w:rPr>
        <w:t>arc treatment</w:t>
      </w:r>
      <w:r w:rsidR="00E94013">
        <w:rPr>
          <w:rFonts w:ascii="Times New Roman" w:eastAsia="宋体" w:hAnsi="Times New Roman" w:cs="Times New Roman" w:hint="eastAsia"/>
          <w:sz w:val="24"/>
          <w:szCs w:val="24"/>
        </w:rPr>
        <w:t xml:space="preserve"> in </w:t>
      </w:r>
      <w:r w:rsidR="00E94013">
        <w:rPr>
          <w:rFonts w:ascii="Times New Roman" w:hAnsi="Times New Roman" w:cs="Times New Roman" w:hint="eastAsia"/>
          <w:sz w:val="24"/>
        </w:rPr>
        <w:t xml:space="preserve">HMC3 </w:t>
      </w:r>
      <w:r w:rsidR="00E94013" w:rsidRPr="00BE70CF">
        <w:rPr>
          <w:rFonts w:ascii="Times New Roman" w:hAnsi="Times New Roman" w:cs="Times New Roman"/>
          <w:sz w:val="24"/>
        </w:rPr>
        <w:t>cells</w:t>
      </w:r>
      <w:r w:rsidRPr="000F6D28">
        <w:rPr>
          <w:rFonts w:ascii="Times New Roman" w:eastAsia="宋体" w:hAnsi="Times New Roman" w:cs="Times New Roman"/>
          <w:sz w:val="24"/>
          <w:szCs w:val="24"/>
        </w:rPr>
        <w:t>.</w:t>
      </w:r>
    </w:p>
    <w:p w14:paraId="565971AE" w14:textId="77777777" w:rsidR="000F6D28" w:rsidRDefault="000F6D28" w:rsidP="000F6D28">
      <w:pPr>
        <w:spacing w:line="48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1C3960D1" w14:textId="4C5C032D" w:rsidR="00A7157C" w:rsidRDefault="00A7157C" w:rsidP="000F6D28">
      <w:pPr>
        <w:spacing w:line="48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75A82EB7" wp14:editId="2D44A267">
            <wp:extent cx="4542790" cy="3727221"/>
            <wp:effectExtent l="0" t="0" r="0" b="6985"/>
            <wp:docPr id="1152115988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2115988" name="图片 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2790" cy="3727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F39C6E" w14:textId="11E5FBC3" w:rsidR="002736F7" w:rsidRDefault="002736F7" w:rsidP="000F6D28">
      <w:pPr>
        <w:spacing w:line="48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2736F7">
        <w:rPr>
          <w:rFonts w:ascii="Times New Roman" w:hAnsi="Times New Roman" w:cs="Times New Roman"/>
          <w:b/>
          <w:bCs/>
          <w:sz w:val="24"/>
          <w:szCs w:val="24"/>
        </w:rPr>
        <w:t>Figure S</w:t>
      </w:r>
      <w:r w:rsidR="00C31793">
        <w:rPr>
          <w:rFonts w:ascii="Times New Roman" w:hAnsi="Times New Roman" w:cs="Times New Roman" w:hint="eastAsia"/>
          <w:b/>
          <w:bCs/>
          <w:sz w:val="24"/>
          <w:szCs w:val="24"/>
        </w:rPr>
        <w:t>7</w:t>
      </w:r>
      <w:r w:rsidRPr="002736F7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B968ED" w:rsidRPr="00B968ED">
        <w:rPr>
          <w:rFonts w:ascii="Times New Roman" w:hAnsi="Times New Roman" w:cs="Times New Roman"/>
          <w:b/>
          <w:bCs/>
          <w:sz w:val="24"/>
          <w:szCs w:val="24"/>
        </w:rPr>
        <w:t xml:space="preserve">Metabolite detection in </w:t>
      </w:r>
      <w:r w:rsidR="003743C4">
        <w:rPr>
          <w:rFonts w:ascii="Times New Roman" w:hAnsi="Times New Roman" w:cs="Times New Roman" w:hint="eastAsia"/>
          <w:b/>
          <w:bCs/>
          <w:sz w:val="24"/>
          <w:szCs w:val="24"/>
        </w:rPr>
        <w:t>EC</w:t>
      </w:r>
      <w:r w:rsidR="00B968ED" w:rsidRPr="00B968ED">
        <w:rPr>
          <w:rFonts w:ascii="Times New Roman" w:hAnsi="Times New Roman" w:cs="Times New Roman"/>
          <w:b/>
          <w:bCs/>
          <w:sz w:val="24"/>
          <w:szCs w:val="24"/>
        </w:rPr>
        <w:t>s</w:t>
      </w:r>
    </w:p>
    <w:p w14:paraId="55A17828" w14:textId="64AE179E" w:rsidR="002736F7" w:rsidRPr="002736F7" w:rsidRDefault="002736F7" w:rsidP="000F6D28">
      <w:pPr>
        <w:spacing w:line="48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736F7">
        <w:rPr>
          <w:rFonts w:ascii="Times New Roman" w:hAnsi="Times New Roman" w:cs="Times New Roman" w:hint="eastAsia"/>
          <w:sz w:val="24"/>
          <w:szCs w:val="24"/>
        </w:rPr>
        <w:t>(A</w:t>
      </w:r>
      <w:r w:rsidR="00815BA7">
        <w:rPr>
          <w:rFonts w:ascii="Times New Roman" w:hAnsi="Times New Roman" w:cs="Times New Roman" w:hint="eastAsia"/>
          <w:sz w:val="24"/>
          <w:szCs w:val="24"/>
        </w:rPr>
        <w:t>-</w:t>
      </w:r>
      <w:r w:rsidR="00A7157C">
        <w:rPr>
          <w:rFonts w:ascii="Times New Roman" w:hAnsi="Times New Roman" w:cs="Times New Roman" w:hint="eastAsia"/>
          <w:sz w:val="24"/>
          <w:szCs w:val="24"/>
        </w:rPr>
        <w:t>B</w:t>
      </w:r>
      <w:r w:rsidRPr="002736F7">
        <w:rPr>
          <w:rFonts w:ascii="Times New Roman" w:hAnsi="Times New Roman" w:cs="Times New Roman" w:hint="eastAsia"/>
          <w:sz w:val="24"/>
          <w:szCs w:val="24"/>
        </w:rPr>
        <w:t xml:space="preserve">) HUVECs were pretreated with or without </w:t>
      </w:r>
      <w:proofErr w:type="spellStart"/>
      <w:r w:rsidRPr="002736F7">
        <w:rPr>
          <w:rFonts w:ascii="Times New Roman" w:hAnsi="Times New Roman" w:cs="Times New Roman" w:hint="eastAsia"/>
          <w:sz w:val="24"/>
          <w:szCs w:val="24"/>
        </w:rPr>
        <w:t>narciclasine</w:t>
      </w:r>
      <w:proofErr w:type="spellEnd"/>
      <w:r w:rsidRPr="002736F7">
        <w:rPr>
          <w:rFonts w:ascii="Times New Roman" w:hAnsi="Times New Roman" w:cs="Times New Roman" w:hint="eastAsia"/>
          <w:sz w:val="24"/>
          <w:szCs w:val="24"/>
        </w:rPr>
        <w:t xml:space="preserve"> (</w:t>
      </w:r>
      <w:r w:rsidR="000F14FD">
        <w:rPr>
          <w:rFonts w:ascii="Times New Roman" w:hAnsi="Times New Roman" w:cs="Times New Roman" w:hint="eastAsia"/>
          <w:sz w:val="24"/>
          <w:szCs w:val="24"/>
        </w:rPr>
        <w:t xml:space="preserve">Narc, </w:t>
      </w:r>
      <w:r w:rsidRPr="002736F7">
        <w:rPr>
          <w:rFonts w:ascii="Times New Roman" w:hAnsi="Times New Roman" w:cs="Times New Roman" w:hint="eastAsia"/>
          <w:sz w:val="24"/>
          <w:szCs w:val="24"/>
        </w:rPr>
        <w:t xml:space="preserve">20 </w:t>
      </w:r>
      <w:proofErr w:type="spellStart"/>
      <w:r w:rsidRPr="002736F7">
        <w:rPr>
          <w:rFonts w:ascii="Times New Roman" w:hAnsi="Times New Roman" w:cs="Times New Roman" w:hint="eastAsia"/>
          <w:sz w:val="24"/>
          <w:szCs w:val="24"/>
        </w:rPr>
        <w:t>nM</w:t>
      </w:r>
      <w:proofErr w:type="spellEnd"/>
      <w:r w:rsidRPr="002736F7">
        <w:rPr>
          <w:rFonts w:ascii="Times New Roman" w:hAnsi="Times New Roman" w:cs="Times New Roman" w:hint="eastAsia"/>
          <w:sz w:val="24"/>
          <w:szCs w:val="24"/>
        </w:rPr>
        <w:t xml:space="preserve">) for 6 hours, followed by treatment with or without ox-LDL (100 </w:t>
      </w:r>
      <w:proofErr w:type="spellStart"/>
      <w:r w:rsidRPr="003B3D68">
        <w:rPr>
          <w:rFonts w:ascii="Times New Roman" w:hAnsi="Times New Roman" w:cs="Times New Roman"/>
          <w:sz w:val="24"/>
          <w:szCs w:val="24"/>
        </w:rPr>
        <w:t>μ</w:t>
      </w:r>
      <w:r w:rsidRPr="002736F7">
        <w:rPr>
          <w:rFonts w:ascii="Times New Roman" w:hAnsi="Times New Roman" w:cs="Times New Roman" w:hint="eastAsia"/>
          <w:sz w:val="24"/>
          <w:szCs w:val="24"/>
        </w:rPr>
        <w:t>g</w:t>
      </w:r>
      <w:proofErr w:type="spellEnd"/>
      <w:r w:rsidRPr="002736F7">
        <w:rPr>
          <w:rFonts w:ascii="Times New Roman" w:hAnsi="Times New Roman" w:cs="Times New Roman" w:hint="eastAsia"/>
          <w:sz w:val="24"/>
          <w:szCs w:val="24"/>
        </w:rPr>
        <w:t>/mL) for 24 hours. (A) Quantitative analysis of selected TCA cycle intermediates and energy charge metabolites measured by targeted metabolomics (n=</w:t>
      </w:r>
      <w:r>
        <w:rPr>
          <w:rFonts w:ascii="Times New Roman" w:hAnsi="Times New Roman" w:cs="Times New Roman" w:hint="eastAsia"/>
          <w:sz w:val="24"/>
          <w:szCs w:val="24"/>
        </w:rPr>
        <w:t>3</w:t>
      </w:r>
      <w:r w:rsidR="00C52600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C52600" w:rsidRPr="00A65E72">
        <w:rPr>
          <w:rFonts w:ascii="Times New Roman" w:hAnsi="Times New Roman" w:cs="Times New Roman"/>
          <w:sz w:val="24"/>
        </w:rPr>
        <w:t>biological replicates</w:t>
      </w:r>
      <w:r w:rsidRPr="002736F7">
        <w:rPr>
          <w:rFonts w:ascii="Times New Roman" w:hAnsi="Times New Roman" w:cs="Times New Roman" w:hint="eastAsia"/>
          <w:sz w:val="24"/>
          <w:szCs w:val="24"/>
        </w:rPr>
        <w:t>). (B) Intracellular pyruvate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2736F7">
        <w:rPr>
          <w:rFonts w:ascii="Times New Roman" w:hAnsi="Times New Roman" w:cs="Times New Roman" w:hint="eastAsia"/>
          <w:sz w:val="24"/>
          <w:szCs w:val="24"/>
        </w:rPr>
        <w:t xml:space="preserve">levels were measured </w:t>
      </w:r>
      <w:r w:rsidR="00350585" w:rsidRPr="00502B26">
        <w:rPr>
          <w:rFonts w:ascii="Times New Roman" w:hAnsi="Times New Roman" w:cs="Times New Roman" w:hint="eastAsia"/>
          <w:sz w:val="24"/>
        </w:rPr>
        <w:t>using a colorimetric assay against a standard curve</w:t>
      </w:r>
      <w:r w:rsidRPr="002736F7">
        <w:rPr>
          <w:rFonts w:ascii="Times New Roman" w:hAnsi="Times New Roman" w:cs="Times New Roman" w:hint="eastAsia"/>
          <w:sz w:val="24"/>
          <w:szCs w:val="24"/>
        </w:rPr>
        <w:t xml:space="preserve"> (n=</w:t>
      </w:r>
      <w:r w:rsidR="00EB5968">
        <w:rPr>
          <w:rFonts w:ascii="Times New Roman" w:hAnsi="Times New Roman" w:cs="Times New Roman" w:hint="eastAsia"/>
          <w:sz w:val="24"/>
          <w:szCs w:val="24"/>
        </w:rPr>
        <w:t>6</w:t>
      </w:r>
      <w:r w:rsidR="00C52600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C52600" w:rsidRPr="00A65E72">
        <w:rPr>
          <w:rFonts w:ascii="Times New Roman" w:hAnsi="Times New Roman" w:cs="Times New Roman"/>
          <w:sz w:val="24"/>
        </w:rPr>
        <w:t>biological replicates</w:t>
      </w:r>
      <w:r w:rsidRPr="002736F7">
        <w:rPr>
          <w:rFonts w:ascii="Times New Roman" w:hAnsi="Times New Roman" w:cs="Times New Roman" w:hint="eastAsia"/>
          <w:sz w:val="24"/>
          <w:szCs w:val="24"/>
        </w:rPr>
        <w:t xml:space="preserve">). </w:t>
      </w:r>
      <w:r w:rsidR="008C7977" w:rsidRPr="008C7977">
        <w:rPr>
          <w:rFonts w:ascii="Times New Roman" w:hAnsi="Times New Roman" w:cs="Times New Roman"/>
          <w:sz w:val="24"/>
          <w:szCs w:val="24"/>
        </w:rPr>
        <w:t>Data were represented as mean</w:t>
      </w:r>
      <w:r w:rsidR="008C7977">
        <w:rPr>
          <w:rFonts w:ascii="Times New Roman" w:hAnsi="Times New Roman" w:cs="Times New Roman"/>
          <w:sz w:val="24"/>
          <w:szCs w:val="24"/>
        </w:rPr>
        <w:t xml:space="preserve"> ± </w:t>
      </w:r>
      <w:r w:rsidR="008C7977" w:rsidRPr="008C7977">
        <w:rPr>
          <w:rFonts w:ascii="Times New Roman" w:hAnsi="Times New Roman" w:cs="Times New Roman"/>
          <w:sz w:val="24"/>
          <w:szCs w:val="24"/>
        </w:rPr>
        <w:t>SD.</w:t>
      </w:r>
      <w:r w:rsidR="008C7977" w:rsidRPr="008C7977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2736F7">
        <w:rPr>
          <w:rFonts w:ascii="Times New Roman" w:hAnsi="Times New Roman" w:cs="Times New Roman" w:hint="eastAsia"/>
          <w:sz w:val="24"/>
          <w:szCs w:val="24"/>
        </w:rPr>
        <w:t>Statistical analysis was performed using a one-way</w:t>
      </w:r>
      <w:r w:rsidR="00C52600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2736F7">
        <w:rPr>
          <w:rFonts w:ascii="Times New Roman" w:hAnsi="Times New Roman" w:cs="Times New Roman" w:hint="eastAsia"/>
          <w:sz w:val="24"/>
          <w:szCs w:val="24"/>
        </w:rPr>
        <w:t>ANOVA</w:t>
      </w:r>
      <w:r w:rsidR="00C52600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2736F7">
        <w:rPr>
          <w:rFonts w:ascii="Times New Roman" w:hAnsi="Times New Roman" w:cs="Times New Roman" w:hint="eastAsia"/>
          <w:sz w:val="24"/>
          <w:szCs w:val="24"/>
        </w:rPr>
        <w:t>followed by Tukey's multiple comparison test.</w:t>
      </w:r>
    </w:p>
    <w:p w14:paraId="2A1F80AA" w14:textId="00F2A17B" w:rsidR="00AA5364" w:rsidRDefault="00AA5364" w:rsidP="000F6D28">
      <w:pPr>
        <w:spacing w:line="480" w:lineRule="auto"/>
        <w:contextualSpacing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653E063A" w14:textId="77777777" w:rsidR="00C437C3" w:rsidRPr="000F6D28" w:rsidRDefault="00C437C3" w:rsidP="00C437C3">
      <w:pPr>
        <w:spacing w:line="48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00D9234" wp14:editId="13AE98EE">
            <wp:extent cx="5727700" cy="2952750"/>
            <wp:effectExtent l="0" t="0" r="6350" b="0"/>
            <wp:docPr id="1519027859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295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81CDE4" w14:textId="0B8FF89E" w:rsidR="00C437C3" w:rsidRPr="000F6D28" w:rsidRDefault="00C437C3" w:rsidP="00C437C3">
      <w:pPr>
        <w:spacing w:line="48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F6D28">
        <w:rPr>
          <w:rFonts w:ascii="Times New Roman" w:hAnsi="Times New Roman" w:cs="Times New Roman"/>
          <w:b/>
          <w:bCs/>
          <w:sz w:val="24"/>
          <w:szCs w:val="24"/>
        </w:rPr>
        <w:t>Figure S</w:t>
      </w:r>
      <w:r w:rsidR="00C31793">
        <w:rPr>
          <w:rFonts w:ascii="Times New Roman" w:hAnsi="Times New Roman" w:cs="Times New Roman" w:hint="eastAsia"/>
          <w:b/>
          <w:bCs/>
          <w:sz w:val="24"/>
          <w:szCs w:val="24"/>
        </w:rPr>
        <w:t>8</w:t>
      </w:r>
      <w:r w:rsidRPr="000F6D28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proofErr w:type="spellStart"/>
      <w:r w:rsidRPr="000F6D28">
        <w:rPr>
          <w:rFonts w:ascii="Times New Roman" w:hAnsi="Times New Roman" w:cs="Times New Roman"/>
          <w:b/>
          <w:bCs/>
          <w:sz w:val="24"/>
          <w:szCs w:val="24"/>
        </w:rPr>
        <w:t>Narciclasine</w:t>
      </w:r>
      <w:proofErr w:type="spellEnd"/>
      <w:r w:rsidRPr="000F6D28">
        <w:rPr>
          <w:rFonts w:ascii="Times New Roman" w:hAnsi="Times New Roman" w:cs="Times New Roman"/>
          <w:b/>
          <w:bCs/>
          <w:sz w:val="24"/>
          <w:szCs w:val="24"/>
        </w:rPr>
        <w:t xml:space="preserve"> does not affect oxidative phosphorylation and mitochondrial membrane potential levels in ECs</w:t>
      </w:r>
    </w:p>
    <w:p w14:paraId="69C4701A" w14:textId="736E2535" w:rsidR="00C437C3" w:rsidRPr="000F6D28" w:rsidRDefault="00C437C3" w:rsidP="00C437C3">
      <w:pPr>
        <w:spacing w:line="48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0F6D28">
        <w:rPr>
          <w:rFonts w:ascii="Times New Roman" w:hAnsi="Times New Roman" w:cs="Times New Roman"/>
          <w:sz w:val="24"/>
          <w:szCs w:val="24"/>
        </w:rPr>
        <w:t>(A</w:t>
      </w:r>
      <w:r w:rsidR="006850B6">
        <w:rPr>
          <w:rFonts w:ascii="Times New Roman" w:hAnsi="Times New Roman" w:cs="Times New Roman" w:hint="eastAsia"/>
          <w:sz w:val="24"/>
          <w:szCs w:val="24"/>
        </w:rPr>
        <w:t>-</w:t>
      </w:r>
      <w:r w:rsidRPr="000F6D28">
        <w:rPr>
          <w:rFonts w:ascii="Times New Roman" w:hAnsi="Times New Roman" w:cs="Times New Roman"/>
          <w:sz w:val="24"/>
          <w:szCs w:val="24"/>
        </w:rPr>
        <w:t>B)</w:t>
      </w:r>
      <w:r w:rsidR="00A0780D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3743C4" w:rsidRPr="00F625E2">
        <w:rPr>
          <w:rFonts w:ascii="Times New Roman" w:hAnsi="Times New Roman" w:cs="Times New Roman"/>
          <w:sz w:val="24"/>
        </w:rPr>
        <w:t xml:space="preserve">HUVECs were pretreated with </w:t>
      </w:r>
      <w:proofErr w:type="spellStart"/>
      <w:r w:rsidR="003743C4" w:rsidRPr="00F625E2">
        <w:rPr>
          <w:rFonts w:ascii="Times New Roman" w:hAnsi="Times New Roman" w:cs="Times New Roman"/>
          <w:sz w:val="24"/>
        </w:rPr>
        <w:t>narciclasine</w:t>
      </w:r>
      <w:proofErr w:type="spellEnd"/>
      <w:r w:rsidR="003743C4" w:rsidRPr="00F625E2">
        <w:rPr>
          <w:rFonts w:ascii="Times New Roman" w:hAnsi="Times New Roman" w:cs="Times New Roman"/>
          <w:sz w:val="24"/>
        </w:rPr>
        <w:t xml:space="preserve"> (Nar</w:t>
      </w:r>
      <w:r w:rsidR="003417B3">
        <w:rPr>
          <w:rFonts w:ascii="Times New Roman" w:hAnsi="Times New Roman" w:cs="Times New Roman" w:hint="eastAsia"/>
          <w:sz w:val="24"/>
        </w:rPr>
        <w:t>c</w:t>
      </w:r>
      <w:r w:rsidR="003743C4" w:rsidRPr="00F625E2">
        <w:rPr>
          <w:rFonts w:ascii="Times New Roman" w:hAnsi="Times New Roman" w:cs="Times New Roman"/>
          <w:sz w:val="24"/>
        </w:rPr>
        <w:t xml:space="preserve">, 20 </w:t>
      </w:r>
      <w:proofErr w:type="spellStart"/>
      <w:r w:rsidR="003743C4" w:rsidRPr="00F625E2">
        <w:rPr>
          <w:rFonts w:ascii="Times New Roman" w:hAnsi="Times New Roman" w:cs="Times New Roman"/>
          <w:sz w:val="24"/>
        </w:rPr>
        <w:t>nM</w:t>
      </w:r>
      <w:proofErr w:type="spellEnd"/>
      <w:r w:rsidR="003743C4" w:rsidRPr="00F625E2">
        <w:rPr>
          <w:rFonts w:ascii="Times New Roman" w:hAnsi="Times New Roman" w:cs="Times New Roman"/>
          <w:sz w:val="24"/>
        </w:rPr>
        <w:t>, 6 h) and subsequently treated with ox-LDL (100 µg/mL, 24 h); control groups received PBS or vehicle (0.1% DMSO).</w:t>
      </w:r>
      <w:r w:rsidRPr="000F6D28">
        <w:rPr>
          <w:rFonts w:ascii="Times New Roman" w:hAnsi="Times New Roman" w:cs="Times New Roman"/>
          <w:sz w:val="24"/>
          <w:szCs w:val="24"/>
        </w:rPr>
        <w:t xml:space="preserve"> (A) Mitochondrial respiration profiles were measured by Seahorse analyzer, with quantification of oxidative phosphorylation parameters in the right panel (n=3</w:t>
      </w:r>
      <w:r w:rsidR="00C52600" w:rsidRPr="00C52600">
        <w:rPr>
          <w:rFonts w:ascii="Times New Roman" w:hAnsi="Times New Roman" w:cs="Times New Roman"/>
          <w:sz w:val="24"/>
        </w:rPr>
        <w:t xml:space="preserve"> </w:t>
      </w:r>
      <w:r w:rsidR="00C52600" w:rsidRPr="00A65E72">
        <w:rPr>
          <w:rFonts w:ascii="Times New Roman" w:hAnsi="Times New Roman" w:cs="Times New Roman"/>
          <w:sz w:val="24"/>
        </w:rPr>
        <w:t>biological replicates</w:t>
      </w:r>
      <w:r w:rsidRPr="000F6D28">
        <w:rPr>
          <w:rFonts w:ascii="Times New Roman" w:hAnsi="Times New Roman" w:cs="Times New Roman"/>
          <w:sz w:val="24"/>
          <w:szCs w:val="24"/>
        </w:rPr>
        <w:t>). (B) Mitochondrial membrane potential was determined by JC-1 staining with quantification of JC-1 red fluorescence intensity in the right panel (n=3</w:t>
      </w:r>
      <w:r w:rsidR="00C52600" w:rsidRPr="00C52600">
        <w:rPr>
          <w:rFonts w:ascii="Times New Roman" w:hAnsi="Times New Roman" w:cs="Times New Roman"/>
          <w:sz w:val="24"/>
        </w:rPr>
        <w:t xml:space="preserve"> </w:t>
      </w:r>
      <w:r w:rsidR="00C52600" w:rsidRPr="00A65E72">
        <w:rPr>
          <w:rFonts w:ascii="Times New Roman" w:hAnsi="Times New Roman" w:cs="Times New Roman"/>
          <w:sz w:val="24"/>
        </w:rPr>
        <w:t>biological replicates</w:t>
      </w:r>
      <w:r w:rsidRPr="000F6D28">
        <w:rPr>
          <w:rFonts w:ascii="Times New Roman" w:hAnsi="Times New Roman" w:cs="Times New Roman"/>
          <w:sz w:val="24"/>
          <w:szCs w:val="24"/>
        </w:rPr>
        <w:t xml:space="preserve">). </w:t>
      </w:r>
      <w:r w:rsidR="00EE291B" w:rsidRPr="00EE291B">
        <w:rPr>
          <w:rFonts w:ascii="Times New Roman" w:hAnsi="Times New Roman" w:cs="Times New Roman" w:hint="eastAsia"/>
          <w:sz w:val="24"/>
          <w:szCs w:val="24"/>
        </w:rPr>
        <w:t xml:space="preserve">CCCP treatment </w:t>
      </w:r>
      <w:r w:rsidR="006D428C">
        <w:rPr>
          <w:rFonts w:ascii="Times New Roman" w:hAnsi="Times New Roman" w:cs="Times New Roman" w:hint="eastAsia"/>
          <w:sz w:val="24"/>
          <w:szCs w:val="24"/>
        </w:rPr>
        <w:t>(5</w:t>
      </w:r>
      <w:r w:rsidR="006D428C" w:rsidRPr="006D428C">
        <w:rPr>
          <w:rFonts w:ascii="Times New Roman" w:hAnsi="Times New Roman" w:cs="Times New Roman"/>
          <w:sz w:val="24"/>
          <w:szCs w:val="24"/>
        </w:rPr>
        <w:t>0μM</w:t>
      </w:r>
      <w:r w:rsidR="006D428C">
        <w:rPr>
          <w:rFonts w:ascii="Times New Roman" w:hAnsi="Times New Roman" w:cs="Times New Roman" w:hint="eastAsia"/>
          <w:sz w:val="24"/>
          <w:szCs w:val="24"/>
        </w:rPr>
        <w:t xml:space="preserve">, 20min) </w:t>
      </w:r>
      <w:r w:rsidR="00EE291B" w:rsidRPr="00EE291B">
        <w:rPr>
          <w:rFonts w:ascii="Times New Roman" w:hAnsi="Times New Roman" w:cs="Times New Roman" w:hint="eastAsia"/>
          <w:sz w:val="24"/>
          <w:szCs w:val="24"/>
        </w:rPr>
        <w:t>served as a positive control.</w:t>
      </w:r>
      <w:r w:rsidR="00EE291B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8C7977" w:rsidRPr="008C7977">
        <w:rPr>
          <w:rFonts w:ascii="Times New Roman" w:hAnsi="Times New Roman" w:cs="Times New Roman"/>
          <w:sz w:val="24"/>
          <w:szCs w:val="24"/>
        </w:rPr>
        <w:t>Data were represented as mean</w:t>
      </w:r>
      <w:r w:rsidR="008C7977">
        <w:rPr>
          <w:rFonts w:ascii="Times New Roman" w:hAnsi="Times New Roman" w:cs="Times New Roman"/>
          <w:sz w:val="24"/>
          <w:szCs w:val="24"/>
        </w:rPr>
        <w:t xml:space="preserve"> ± </w:t>
      </w:r>
      <w:r w:rsidR="008C7977" w:rsidRPr="008C7977">
        <w:rPr>
          <w:rFonts w:ascii="Times New Roman" w:hAnsi="Times New Roman" w:cs="Times New Roman"/>
          <w:sz w:val="24"/>
          <w:szCs w:val="24"/>
        </w:rPr>
        <w:t xml:space="preserve">SD. </w:t>
      </w:r>
      <w:r w:rsidRPr="000F6D28">
        <w:rPr>
          <w:rFonts w:ascii="Times New Roman" w:hAnsi="Times New Roman" w:cs="Times New Roman"/>
          <w:sz w:val="24"/>
          <w:szCs w:val="24"/>
        </w:rPr>
        <w:t>Statistical analysis was performed by one-way ANOVA followed by Tukey’s multiple comparisons</w:t>
      </w:r>
      <w:r w:rsidR="00C95D26">
        <w:rPr>
          <w:rFonts w:ascii="Times New Roman" w:hAnsi="Times New Roman" w:cs="Times New Roman" w:hint="eastAsia"/>
          <w:sz w:val="24"/>
          <w:szCs w:val="24"/>
        </w:rPr>
        <w:t xml:space="preserve"> test</w:t>
      </w:r>
      <w:r w:rsidRPr="000F6D2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030D793" w14:textId="77777777" w:rsidR="00A7157C" w:rsidRDefault="00A7157C" w:rsidP="000F6D28">
      <w:pPr>
        <w:spacing w:line="480" w:lineRule="auto"/>
        <w:contextualSpacing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533FC949" w14:textId="77777777" w:rsidR="00C31793" w:rsidRPr="000F6D28" w:rsidRDefault="00C31793" w:rsidP="00C31793">
      <w:pPr>
        <w:spacing w:line="48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08E08C9" wp14:editId="4643A4F3">
            <wp:extent cx="4170442" cy="1821873"/>
            <wp:effectExtent l="0" t="0" r="1905" b="6985"/>
            <wp:docPr id="1269378140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9378140" name="图片 8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21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8398" cy="18253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119C997" w14:textId="42290DAC" w:rsidR="00C31793" w:rsidRDefault="00C31793" w:rsidP="00C31793">
      <w:pPr>
        <w:spacing w:line="48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0F6D28">
        <w:rPr>
          <w:rFonts w:ascii="Times New Roman" w:hAnsi="Times New Roman" w:cs="Times New Roman"/>
          <w:b/>
          <w:bCs/>
          <w:sz w:val="24"/>
          <w:szCs w:val="24"/>
        </w:rPr>
        <w:t>Figure S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9</w:t>
      </w:r>
      <w:r w:rsidRPr="000F6D28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proofErr w:type="spellStart"/>
      <w:r w:rsidRPr="000F6D28">
        <w:rPr>
          <w:rFonts w:ascii="Times New Roman" w:hAnsi="Times New Roman" w:cs="Times New Roman"/>
          <w:b/>
          <w:bCs/>
          <w:sz w:val="24"/>
          <w:szCs w:val="24"/>
        </w:rPr>
        <w:t>Narciclasine</w:t>
      </w:r>
      <w:proofErr w:type="spellEnd"/>
      <w:r w:rsidRPr="000F6D28">
        <w:rPr>
          <w:rFonts w:ascii="Times New Roman" w:hAnsi="Times New Roman" w:cs="Times New Roman"/>
          <w:b/>
          <w:bCs/>
          <w:sz w:val="24"/>
          <w:szCs w:val="24"/>
        </w:rPr>
        <w:t xml:space="preserve"> inhibits transcription of glycolysis-related genes</w:t>
      </w:r>
    </w:p>
    <w:p w14:paraId="67A56E86" w14:textId="2AE024E4" w:rsidR="00C31793" w:rsidRDefault="00F57571" w:rsidP="00C31793">
      <w:pPr>
        <w:spacing w:line="48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F625E2">
        <w:rPr>
          <w:rFonts w:ascii="Times New Roman" w:hAnsi="Times New Roman" w:cs="Times New Roman"/>
          <w:sz w:val="24"/>
        </w:rPr>
        <w:t xml:space="preserve">HUVECs were pretreated with </w:t>
      </w:r>
      <w:proofErr w:type="spellStart"/>
      <w:r w:rsidRPr="00F625E2">
        <w:rPr>
          <w:rFonts w:ascii="Times New Roman" w:hAnsi="Times New Roman" w:cs="Times New Roman"/>
          <w:sz w:val="24"/>
        </w:rPr>
        <w:t>narciclasine</w:t>
      </w:r>
      <w:proofErr w:type="spellEnd"/>
      <w:r w:rsidRPr="00F625E2">
        <w:rPr>
          <w:rFonts w:ascii="Times New Roman" w:hAnsi="Times New Roman" w:cs="Times New Roman"/>
          <w:sz w:val="24"/>
        </w:rPr>
        <w:t xml:space="preserve"> (Nar</w:t>
      </w:r>
      <w:r w:rsidR="003417B3">
        <w:rPr>
          <w:rFonts w:ascii="Times New Roman" w:hAnsi="Times New Roman" w:cs="Times New Roman" w:hint="eastAsia"/>
          <w:sz w:val="24"/>
        </w:rPr>
        <w:t>c</w:t>
      </w:r>
      <w:r w:rsidRPr="00F625E2">
        <w:rPr>
          <w:rFonts w:ascii="Times New Roman" w:hAnsi="Times New Roman" w:cs="Times New Roman"/>
          <w:sz w:val="24"/>
        </w:rPr>
        <w:t xml:space="preserve">, 20 </w:t>
      </w:r>
      <w:proofErr w:type="spellStart"/>
      <w:r w:rsidRPr="00F625E2">
        <w:rPr>
          <w:rFonts w:ascii="Times New Roman" w:hAnsi="Times New Roman" w:cs="Times New Roman"/>
          <w:sz w:val="24"/>
        </w:rPr>
        <w:t>nM</w:t>
      </w:r>
      <w:proofErr w:type="spellEnd"/>
      <w:r w:rsidRPr="00F625E2">
        <w:rPr>
          <w:rFonts w:ascii="Times New Roman" w:hAnsi="Times New Roman" w:cs="Times New Roman"/>
          <w:sz w:val="24"/>
        </w:rPr>
        <w:t>, 6 h) and subsequently treated with ox-LDL (100 µg/mL, 24 h); control groups received PBS or vehicle (0.1% DMSO).</w:t>
      </w:r>
      <w:r w:rsidRPr="00F57571">
        <w:rPr>
          <w:rFonts w:ascii="Times New Roman" w:hAnsi="Times New Roman" w:cs="Times New Roman"/>
          <w:sz w:val="24"/>
        </w:rPr>
        <w:t xml:space="preserve"> </w:t>
      </w:r>
      <w:r w:rsidRPr="00F625E2">
        <w:rPr>
          <w:rFonts w:ascii="Times New Roman" w:hAnsi="Times New Roman" w:cs="Times New Roman"/>
          <w:sz w:val="24"/>
        </w:rPr>
        <w:t xml:space="preserve">The mRNA levels </w:t>
      </w:r>
      <w:r w:rsidRPr="000F6D28">
        <w:rPr>
          <w:rFonts w:ascii="Times New Roman" w:hAnsi="Times New Roman" w:cs="Times New Roman"/>
          <w:sz w:val="24"/>
          <w:szCs w:val="24"/>
        </w:rPr>
        <w:t xml:space="preserve">of </w:t>
      </w:r>
      <w:r w:rsidRPr="000F6D28">
        <w:rPr>
          <w:rFonts w:ascii="Times New Roman" w:hAnsi="Times New Roman" w:cs="Times New Roman"/>
          <w:i/>
          <w:iCs/>
          <w:sz w:val="24"/>
          <w:szCs w:val="24"/>
        </w:rPr>
        <w:t>GLUT1</w:t>
      </w:r>
      <w:r w:rsidRPr="000F6D28">
        <w:rPr>
          <w:rFonts w:ascii="Times New Roman" w:hAnsi="Times New Roman" w:cs="Times New Roman"/>
          <w:sz w:val="24"/>
          <w:szCs w:val="24"/>
        </w:rPr>
        <w:t xml:space="preserve"> and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0F6D28">
        <w:rPr>
          <w:rFonts w:ascii="Times New Roman" w:hAnsi="Times New Roman" w:cs="Times New Roman"/>
          <w:i/>
          <w:iCs/>
          <w:sz w:val="24"/>
          <w:szCs w:val="24"/>
        </w:rPr>
        <w:t>PFKFB3</w:t>
      </w:r>
      <w:r w:rsidRPr="00F625E2">
        <w:rPr>
          <w:rFonts w:ascii="Times New Roman" w:hAnsi="Times New Roman" w:cs="Times New Roman"/>
          <w:sz w:val="24"/>
        </w:rPr>
        <w:t xml:space="preserve"> were measured by qPCR using the 2</w:t>
      </w:r>
      <w:r w:rsidRPr="009660DA">
        <w:rPr>
          <w:rFonts w:ascii="Times New Roman" w:hAnsi="Times New Roman" w:cs="Times New Roman" w:hint="eastAsia"/>
          <w:sz w:val="24"/>
          <w:vertAlign w:val="superscript"/>
        </w:rPr>
        <w:t>–ΔΔ</w:t>
      </w:r>
      <w:r w:rsidRPr="009660DA">
        <w:rPr>
          <w:rFonts w:ascii="Times New Roman" w:hAnsi="Times New Roman" w:cs="Times New Roman"/>
          <w:sz w:val="24"/>
          <w:vertAlign w:val="superscript"/>
        </w:rPr>
        <w:t>Ct</w:t>
      </w:r>
      <w:r w:rsidRPr="00F625E2">
        <w:rPr>
          <w:rFonts w:ascii="Times New Roman" w:hAnsi="Times New Roman" w:cs="Times New Roman"/>
          <w:sz w:val="24"/>
        </w:rPr>
        <w:t xml:space="preserve"> method with </w:t>
      </w:r>
      <w:r w:rsidRPr="007972A1">
        <w:rPr>
          <w:rFonts w:ascii="Times New Roman" w:hAnsi="Times New Roman" w:cs="Times New Roman"/>
          <w:i/>
          <w:iCs/>
          <w:sz w:val="24"/>
        </w:rPr>
        <w:t>β</w:t>
      </w:r>
      <w:r w:rsidRPr="009660DA">
        <w:rPr>
          <w:rFonts w:ascii="Times New Roman" w:hAnsi="Times New Roman" w:cs="Times New Roman"/>
          <w:i/>
          <w:iCs/>
          <w:sz w:val="24"/>
        </w:rPr>
        <w:t>-actin</w:t>
      </w:r>
      <w:r w:rsidRPr="00F625E2">
        <w:rPr>
          <w:rFonts w:ascii="Times New Roman" w:hAnsi="Times New Roman" w:cs="Times New Roman"/>
          <w:sz w:val="24"/>
        </w:rPr>
        <w:t xml:space="preserve"> as the reference gene (n=3</w:t>
      </w:r>
      <w:r w:rsidRPr="009660DA">
        <w:rPr>
          <w:rFonts w:ascii="Times New Roman" w:hAnsi="Times New Roman" w:cs="Times New Roman"/>
          <w:color w:val="1B1B1B"/>
          <w:sz w:val="26"/>
          <w:szCs w:val="26"/>
          <w:shd w:val="clear" w:color="auto" w:fill="FFFCF0"/>
        </w:rPr>
        <w:t xml:space="preserve"> </w:t>
      </w:r>
      <w:r w:rsidRPr="00F625E2">
        <w:rPr>
          <w:rFonts w:ascii="Times New Roman" w:hAnsi="Times New Roman" w:cs="Times New Roman"/>
          <w:sz w:val="24"/>
        </w:rPr>
        <w:t>biological replicates).</w:t>
      </w:r>
      <w:r w:rsidR="00C31793" w:rsidRPr="000F6D28">
        <w:rPr>
          <w:rFonts w:ascii="Times New Roman" w:hAnsi="Times New Roman" w:cs="Times New Roman"/>
          <w:sz w:val="24"/>
          <w:szCs w:val="24"/>
        </w:rPr>
        <w:t xml:space="preserve"> </w:t>
      </w:r>
      <w:r w:rsidR="00C31793" w:rsidRPr="008C7977">
        <w:rPr>
          <w:rFonts w:ascii="Times New Roman" w:hAnsi="Times New Roman" w:cs="Times New Roman"/>
          <w:sz w:val="24"/>
          <w:szCs w:val="24"/>
        </w:rPr>
        <w:t>Data were represented as mean</w:t>
      </w:r>
      <w:r w:rsidR="00C31793">
        <w:rPr>
          <w:rFonts w:ascii="Times New Roman" w:hAnsi="Times New Roman" w:cs="Times New Roman"/>
          <w:sz w:val="24"/>
          <w:szCs w:val="24"/>
        </w:rPr>
        <w:t xml:space="preserve"> ± </w:t>
      </w:r>
      <w:r w:rsidR="00C31793" w:rsidRPr="008C7977">
        <w:rPr>
          <w:rFonts w:ascii="Times New Roman" w:hAnsi="Times New Roman" w:cs="Times New Roman"/>
          <w:sz w:val="24"/>
          <w:szCs w:val="24"/>
        </w:rPr>
        <w:t xml:space="preserve">SD. </w:t>
      </w:r>
      <w:r w:rsidR="00757DC1" w:rsidRPr="00F625E2">
        <w:rPr>
          <w:rFonts w:ascii="Times New Roman" w:hAnsi="Times New Roman" w:cs="Times New Roman"/>
          <w:sz w:val="24"/>
        </w:rPr>
        <w:t>Statistical analysis was performed by one-way ANOVA followed by Tukey’s multiple comparison test.</w:t>
      </w:r>
    </w:p>
    <w:p w14:paraId="12B6DB4D" w14:textId="77777777" w:rsidR="00A7157C" w:rsidRPr="00C31793" w:rsidRDefault="00A7157C" w:rsidP="000F6D28">
      <w:pPr>
        <w:spacing w:line="480" w:lineRule="auto"/>
        <w:contextualSpacing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25E43F4A" w14:textId="1E8ED084" w:rsidR="00A7157C" w:rsidRDefault="00A7157C" w:rsidP="000F6D28">
      <w:pPr>
        <w:spacing w:line="48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1368D3E4" wp14:editId="553477F9">
            <wp:extent cx="4064652" cy="2228850"/>
            <wp:effectExtent l="0" t="0" r="0" b="0"/>
            <wp:docPr id="951245439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1245439" name="图片 7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3344" cy="22336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BFD39F" w14:textId="6F97E64A" w:rsidR="00A7157C" w:rsidRDefault="00A7157C" w:rsidP="000F6D28">
      <w:pPr>
        <w:spacing w:line="48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A7157C">
        <w:rPr>
          <w:rFonts w:ascii="Times New Roman" w:hAnsi="Times New Roman" w:cs="Times New Roman"/>
          <w:b/>
          <w:bCs/>
          <w:sz w:val="24"/>
          <w:szCs w:val="24"/>
        </w:rPr>
        <w:t>Figure S</w:t>
      </w:r>
      <w:r w:rsidR="00C437C3">
        <w:rPr>
          <w:rFonts w:ascii="Times New Roman" w:hAnsi="Times New Roman" w:cs="Times New Roman" w:hint="eastAsia"/>
          <w:b/>
          <w:bCs/>
          <w:sz w:val="24"/>
          <w:szCs w:val="24"/>
        </w:rPr>
        <w:t>10</w:t>
      </w:r>
      <w:r w:rsidRPr="00A7157C">
        <w:rPr>
          <w:rFonts w:ascii="Times New Roman" w:hAnsi="Times New Roman" w:cs="Times New Roman"/>
          <w:b/>
          <w:bCs/>
          <w:sz w:val="24"/>
          <w:szCs w:val="24"/>
        </w:rPr>
        <w:t>. Overexpression of GLUT1 or PFKFB3 in HUVECs</w:t>
      </w:r>
    </w:p>
    <w:p w14:paraId="04238E99" w14:textId="6BA8F559" w:rsidR="00A0242F" w:rsidRDefault="00A7157C" w:rsidP="00A0242F">
      <w:pPr>
        <w:spacing w:line="48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D17CA9">
        <w:rPr>
          <w:rFonts w:ascii="Times New Roman" w:hAnsi="Times New Roman" w:cs="Times New Roman"/>
          <w:sz w:val="24"/>
        </w:rPr>
        <w:t xml:space="preserve">HUVECs </w:t>
      </w:r>
      <w:r w:rsidR="00A0242F" w:rsidRPr="00BE70CF">
        <w:rPr>
          <w:rFonts w:ascii="Times New Roman" w:hAnsi="Times New Roman" w:cs="Times New Roman"/>
          <w:sz w:val="24"/>
        </w:rPr>
        <w:t xml:space="preserve">were transduced with OE-NC (negative control), OE-GLUT1, or OE-PFKFB3 plasmids (2.5 µg for 48 h), followed by treatment with </w:t>
      </w:r>
      <w:proofErr w:type="spellStart"/>
      <w:r w:rsidR="000F14FD">
        <w:rPr>
          <w:rFonts w:ascii="Times New Roman" w:hAnsi="Times New Roman" w:cs="Times New Roman" w:hint="eastAsia"/>
          <w:sz w:val="24"/>
        </w:rPr>
        <w:t>narciclasine</w:t>
      </w:r>
      <w:proofErr w:type="spellEnd"/>
      <w:r w:rsidR="00A0242F" w:rsidRPr="00BE70CF">
        <w:rPr>
          <w:rFonts w:ascii="Times New Roman" w:hAnsi="Times New Roman" w:cs="Times New Roman"/>
          <w:sz w:val="24"/>
        </w:rPr>
        <w:t xml:space="preserve"> (</w:t>
      </w:r>
      <w:r w:rsidR="000F14FD">
        <w:rPr>
          <w:rFonts w:ascii="Times New Roman" w:hAnsi="Times New Roman" w:cs="Times New Roman" w:hint="eastAsia"/>
          <w:sz w:val="24"/>
          <w:szCs w:val="24"/>
        </w:rPr>
        <w:t>Narc,</w:t>
      </w:r>
      <w:r w:rsidR="000F14FD" w:rsidRPr="00BE70CF">
        <w:rPr>
          <w:rFonts w:ascii="Times New Roman" w:hAnsi="Times New Roman" w:cs="Times New Roman"/>
          <w:sz w:val="24"/>
        </w:rPr>
        <w:t xml:space="preserve"> </w:t>
      </w:r>
      <w:r w:rsidR="00A0242F" w:rsidRPr="00BE70CF">
        <w:rPr>
          <w:rFonts w:ascii="Times New Roman" w:hAnsi="Times New Roman" w:cs="Times New Roman"/>
          <w:sz w:val="24"/>
        </w:rPr>
        <w:t xml:space="preserve">20 </w:t>
      </w:r>
      <w:proofErr w:type="spellStart"/>
      <w:r w:rsidR="00A0242F" w:rsidRPr="00BE70CF">
        <w:rPr>
          <w:rFonts w:ascii="Times New Roman" w:hAnsi="Times New Roman" w:cs="Times New Roman"/>
          <w:sz w:val="24"/>
        </w:rPr>
        <w:t>nM</w:t>
      </w:r>
      <w:proofErr w:type="spellEnd"/>
      <w:r w:rsidR="00A0242F" w:rsidRPr="00BE70CF">
        <w:rPr>
          <w:rFonts w:ascii="Times New Roman" w:hAnsi="Times New Roman" w:cs="Times New Roman"/>
          <w:sz w:val="24"/>
        </w:rPr>
        <w:t xml:space="preserve">) or vehicle </w:t>
      </w:r>
      <w:r w:rsidR="00A0242F" w:rsidRPr="00BE70CF">
        <w:rPr>
          <w:rFonts w:ascii="Times New Roman" w:hAnsi="Times New Roman" w:cs="Times New Roman"/>
          <w:sz w:val="24"/>
        </w:rPr>
        <w:lastRenderedPageBreak/>
        <w:t>and stimulation with ox-LDL (100 µg/mL) for 24 h.</w:t>
      </w:r>
      <w:r w:rsidRPr="00A7157C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A0242F">
        <w:rPr>
          <w:rFonts w:ascii="Times New Roman" w:hAnsi="Times New Roman" w:cs="Times New Roman" w:hint="eastAsia"/>
          <w:sz w:val="24"/>
          <w:szCs w:val="24"/>
        </w:rPr>
        <w:t>I</w:t>
      </w:r>
      <w:r w:rsidRPr="002736F7">
        <w:rPr>
          <w:rFonts w:ascii="Times New Roman" w:hAnsi="Times New Roman" w:cs="Times New Roman" w:hint="eastAsia"/>
          <w:sz w:val="24"/>
          <w:szCs w:val="24"/>
        </w:rPr>
        <w:t xml:space="preserve">ntracellular pyruvate (left panel) and lactate (right panel) levels </w:t>
      </w:r>
      <w:r w:rsidR="00A0242F" w:rsidRPr="00502B26">
        <w:rPr>
          <w:rFonts w:ascii="Times New Roman" w:hAnsi="Times New Roman" w:cs="Times New Roman" w:hint="eastAsia"/>
          <w:sz w:val="24"/>
        </w:rPr>
        <w:t>were measured using a colorimetric assay against a standard curve</w:t>
      </w:r>
      <w:r w:rsidRPr="002736F7">
        <w:rPr>
          <w:rFonts w:ascii="Times New Roman" w:hAnsi="Times New Roman" w:cs="Times New Roman" w:hint="eastAsia"/>
          <w:sz w:val="24"/>
          <w:szCs w:val="24"/>
        </w:rPr>
        <w:t xml:space="preserve"> (n=</w:t>
      </w:r>
      <w:r>
        <w:rPr>
          <w:rFonts w:ascii="Times New Roman" w:hAnsi="Times New Roman" w:cs="Times New Roman" w:hint="eastAsia"/>
          <w:sz w:val="24"/>
          <w:szCs w:val="24"/>
        </w:rPr>
        <w:t>6</w:t>
      </w:r>
      <w:r w:rsidR="00C52600" w:rsidRPr="00C52600">
        <w:rPr>
          <w:rFonts w:ascii="Times New Roman" w:hAnsi="Times New Roman" w:cs="Times New Roman"/>
          <w:sz w:val="24"/>
        </w:rPr>
        <w:t xml:space="preserve"> </w:t>
      </w:r>
      <w:r w:rsidR="00C52600" w:rsidRPr="00A65E72">
        <w:rPr>
          <w:rFonts w:ascii="Times New Roman" w:hAnsi="Times New Roman" w:cs="Times New Roman"/>
          <w:sz w:val="24"/>
        </w:rPr>
        <w:t>biological replicates</w:t>
      </w:r>
      <w:r w:rsidRPr="002736F7">
        <w:rPr>
          <w:rFonts w:ascii="Times New Roman" w:hAnsi="Times New Roman" w:cs="Times New Roman" w:hint="eastAsia"/>
          <w:sz w:val="24"/>
          <w:szCs w:val="24"/>
        </w:rPr>
        <w:t>).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8C7977" w:rsidRPr="008C7977">
        <w:rPr>
          <w:rFonts w:ascii="Times New Roman" w:hAnsi="Times New Roman" w:cs="Times New Roman"/>
          <w:sz w:val="24"/>
          <w:szCs w:val="24"/>
        </w:rPr>
        <w:t>Data were represented as mean</w:t>
      </w:r>
      <w:r w:rsidR="008C7977">
        <w:rPr>
          <w:rFonts w:ascii="Times New Roman" w:hAnsi="Times New Roman" w:cs="Times New Roman"/>
          <w:sz w:val="24"/>
          <w:szCs w:val="24"/>
        </w:rPr>
        <w:t xml:space="preserve"> ± </w:t>
      </w:r>
      <w:r w:rsidR="008C7977" w:rsidRPr="008C7977">
        <w:rPr>
          <w:rFonts w:ascii="Times New Roman" w:hAnsi="Times New Roman" w:cs="Times New Roman"/>
          <w:sz w:val="24"/>
          <w:szCs w:val="24"/>
        </w:rPr>
        <w:t xml:space="preserve">SD. </w:t>
      </w:r>
      <w:r w:rsidR="00A0242F" w:rsidRPr="00F625E2">
        <w:rPr>
          <w:rFonts w:ascii="Times New Roman" w:hAnsi="Times New Roman" w:cs="Times New Roman"/>
          <w:sz w:val="24"/>
        </w:rPr>
        <w:t>Statistical analysis was performed by one-way ANOVA followed by Tukey’s multiple comparison test.</w:t>
      </w:r>
    </w:p>
    <w:p w14:paraId="4C25A8CE" w14:textId="77777777" w:rsidR="00A7157C" w:rsidRDefault="00A7157C" w:rsidP="000F6D28">
      <w:pPr>
        <w:spacing w:line="48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64C68BF8" w14:textId="09A4C2E1" w:rsidR="00A7157C" w:rsidRPr="000F6D28" w:rsidRDefault="00A7157C" w:rsidP="000F6D28">
      <w:pPr>
        <w:spacing w:line="48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75327998" wp14:editId="3ACE2A0A">
            <wp:extent cx="5726316" cy="4859020"/>
            <wp:effectExtent l="0" t="0" r="8255" b="0"/>
            <wp:docPr id="1957648654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7648654" name="图片 8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6316" cy="4859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F22F24" w14:textId="5EA8E439" w:rsidR="000F6D28" w:rsidRPr="000F6D28" w:rsidRDefault="000F6D28" w:rsidP="000F6D28">
      <w:pPr>
        <w:spacing w:line="48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0F6D28">
        <w:rPr>
          <w:rFonts w:ascii="Times New Roman" w:hAnsi="Times New Roman" w:cs="Times New Roman"/>
          <w:b/>
          <w:bCs/>
          <w:sz w:val="24"/>
          <w:szCs w:val="24"/>
        </w:rPr>
        <w:t>Figure S</w:t>
      </w:r>
      <w:r w:rsidR="00FA2A55">
        <w:rPr>
          <w:rFonts w:ascii="Times New Roman" w:hAnsi="Times New Roman" w:cs="Times New Roman" w:hint="eastAsia"/>
          <w:b/>
          <w:bCs/>
          <w:sz w:val="24"/>
          <w:szCs w:val="24"/>
        </w:rPr>
        <w:t>1</w:t>
      </w:r>
      <w:r w:rsidR="00C437C3">
        <w:rPr>
          <w:rFonts w:ascii="Times New Roman" w:hAnsi="Times New Roman" w:cs="Times New Roman" w:hint="eastAsia"/>
          <w:b/>
          <w:bCs/>
          <w:sz w:val="24"/>
          <w:szCs w:val="24"/>
        </w:rPr>
        <w:t>1</w:t>
      </w:r>
      <w:r w:rsidRPr="000F6D28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301E64" w:rsidRPr="00301E64">
        <w:rPr>
          <w:rFonts w:ascii="Times New Roman" w:hAnsi="Times New Roman" w:cs="Times New Roman"/>
          <w:b/>
          <w:bCs/>
          <w:sz w:val="24"/>
          <w:szCs w:val="24"/>
        </w:rPr>
        <w:t xml:space="preserve">Restoration of glycolysis by overexpressing GLUT1, PFKFB3, or exogenous sodium pyruvate rescues </w:t>
      </w:r>
      <w:proofErr w:type="spellStart"/>
      <w:r w:rsidR="00301E64" w:rsidRPr="00301E64">
        <w:rPr>
          <w:rFonts w:ascii="Times New Roman" w:hAnsi="Times New Roman" w:cs="Times New Roman"/>
          <w:b/>
          <w:bCs/>
          <w:sz w:val="24"/>
          <w:szCs w:val="24"/>
        </w:rPr>
        <w:t>narciclasine</w:t>
      </w:r>
      <w:proofErr w:type="spellEnd"/>
      <w:r w:rsidR="00301E64" w:rsidRPr="00301E64">
        <w:rPr>
          <w:rFonts w:ascii="Times New Roman" w:hAnsi="Times New Roman" w:cs="Times New Roman"/>
          <w:b/>
          <w:bCs/>
          <w:sz w:val="24"/>
          <w:szCs w:val="24"/>
        </w:rPr>
        <w:t>-suppressed endothelial inflammation</w:t>
      </w:r>
    </w:p>
    <w:p w14:paraId="5C0774FB" w14:textId="4662982B" w:rsidR="000F6D28" w:rsidRDefault="0010355A" w:rsidP="000F6D28">
      <w:pPr>
        <w:spacing w:line="48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0355A">
        <w:rPr>
          <w:rFonts w:ascii="Times New Roman" w:hAnsi="Times New Roman" w:cs="Times New Roman" w:hint="eastAsia"/>
          <w:sz w:val="24"/>
        </w:rPr>
        <w:t xml:space="preserve">(A) Quantification of VCAM1, ICAM1, PFKFB3, and GLUT1 protein levels from the </w:t>
      </w:r>
      <w:r w:rsidR="00A0242F">
        <w:rPr>
          <w:rFonts w:ascii="Times New Roman" w:hAnsi="Times New Roman" w:cs="Times New Roman" w:hint="eastAsia"/>
          <w:sz w:val="24"/>
        </w:rPr>
        <w:t>W</w:t>
      </w:r>
      <w:r w:rsidRPr="0010355A">
        <w:rPr>
          <w:rFonts w:ascii="Times New Roman" w:hAnsi="Times New Roman" w:cs="Times New Roman" w:hint="eastAsia"/>
          <w:sz w:val="24"/>
        </w:rPr>
        <w:t>estern blots shown in Figure 4</w:t>
      </w:r>
      <w:r w:rsidR="00A0242F">
        <w:rPr>
          <w:rFonts w:ascii="Times New Roman" w:hAnsi="Times New Roman" w:cs="Times New Roman" w:hint="eastAsia"/>
          <w:sz w:val="24"/>
        </w:rPr>
        <w:t>G</w:t>
      </w:r>
      <w:r w:rsidRPr="0010355A">
        <w:rPr>
          <w:rFonts w:ascii="Times New Roman" w:hAnsi="Times New Roman" w:cs="Times New Roman" w:hint="eastAsia"/>
          <w:sz w:val="24"/>
        </w:rPr>
        <w:t xml:space="preserve"> (n=3</w:t>
      </w:r>
      <w:r w:rsidR="00C52600" w:rsidRPr="00C52600">
        <w:rPr>
          <w:rFonts w:ascii="Times New Roman" w:hAnsi="Times New Roman" w:cs="Times New Roman"/>
          <w:sz w:val="24"/>
        </w:rPr>
        <w:t xml:space="preserve"> </w:t>
      </w:r>
      <w:r w:rsidR="00C52600" w:rsidRPr="00A65E72">
        <w:rPr>
          <w:rFonts w:ascii="Times New Roman" w:hAnsi="Times New Roman" w:cs="Times New Roman"/>
          <w:sz w:val="24"/>
        </w:rPr>
        <w:t>biological replicates</w:t>
      </w:r>
      <w:r w:rsidRPr="0010355A">
        <w:rPr>
          <w:rFonts w:ascii="Times New Roman" w:hAnsi="Times New Roman" w:cs="Times New Roman" w:hint="eastAsia"/>
          <w:sz w:val="24"/>
        </w:rPr>
        <w:t>). (B</w:t>
      </w:r>
      <w:r>
        <w:rPr>
          <w:rFonts w:ascii="Times New Roman" w:hAnsi="Times New Roman" w:cs="Times New Roman" w:hint="eastAsia"/>
          <w:sz w:val="24"/>
        </w:rPr>
        <w:t>, C</w:t>
      </w:r>
      <w:r w:rsidRPr="0010355A">
        <w:rPr>
          <w:rFonts w:ascii="Times New Roman" w:hAnsi="Times New Roman" w:cs="Times New Roman" w:hint="eastAsia"/>
          <w:sz w:val="24"/>
        </w:rPr>
        <w:t xml:space="preserve">) HUVECs were pretreated with or without </w:t>
      </w:r>
      <w:proofErr w:type="spellStart"/>
      <w:r w:rsidRPr="0010355A">
        <w:rPr>
          <w:rFonts w:ascii="Times New Roman" w:hAnsi="Times New Roman" w:cs="Times New Roman" w:hint="eastAsia"/>
          <w:sz w:val="24"/>
        </w:rPr>
        <w:t>narciclasine</w:t>
      </w:r>
      <w:proofErr w:type="spellEnd"/>
      <w:r w:rsidRPr="0010355A">
        <w:rPr>
          <w:rFonts w:ascii="Times New Roman" w:hAnsi="Times New Roman" w:cs="Times New Roman" w:hint="eastAsia"/>
          <w:sz w:val="24"/>
        </w:rPr>
        <w:t xml:space="preserve"> (</w:t>
      </w:r>
      <w:r w:rsidR="000F14FD">
        <w:rPr>
          <w:rFonts w:ascii="Times New Roman" w:hAnsi="Times New Roman" w:cs="Times New Roman" w:hint="eastAsia"/>
          <w:sz w:val="24"/>
          <w:szCs w:val="24"/>
        </w:rPr>
        <w:t>Narc,</w:t>
      </w:r>
      <w:r w:rsidR="000F14FD" w:rsidRPr="0010355A">
        <w:rPr>
          <w:rFonts w:ascii="Times New Roman" w:hAnsi="Times New Roman" w:cs="Times New Roman" w:hint="eastAsia"/>
          <w:sz w:val="24"/>
        </w:rPr>
        <w:t xml:space="preserve"> </w:t>
      </w:r>
      <w:r w:rsidRPr="0010355A">
        <w:rPr>
          <w:rFonts w:ascii="Times New Roman" w:hAnsi="Times New Roman" w:cs="Times New Roman" w:hint="eastAsia"/>
          <w:sz w:val="24"/>
        </w:rPr>
        <w:t xml:space="preserve">20 </w:t>
      </w:r>
      <w:proofErr w:type="spellStart"/>
      <w:r w:rsidRPr="0010355A">
        <w:rPr>
          <w:rFonts w:ascii="Times New Roman" w:hAnsi="Times New Roman" w:cs="Times New Roman" w:hint="eastAsia"/>
          <w:sz w:val="24"/>
        </w:rPr>
        <w:t>nM</w:t>
      </w:r>
      <w:proofErr w:type="spellEnd"/>
      <w:r w:rsidRPr="0010355A">
        <w:rPr>
          <w:rFonts w:ascii="Times New Roman" w:hAnsi="Times New Roman" w:cs="Times New Roman" w:hint="eastAsia"/>
          <w:sz w:val="24"/>
        </w:rPr>
        <w:t xml:space="preserve">) for 6 hours, </w:t>
      </w:r>
      <w:r w:rsidR="00A0242F" w:rsidRPr="009411DB">
        <w:rPr>
          <w:rFonts w:ascii="Times New Roman" w:hAnsi="Times New Roman" w:cs="Times New Roman"/>
          <w:sz w:val="24"/>
        </w:rPr>
        <w:t xml:space="preserve">followed by stimulation with ox-LDL (100 </w:t>
      </w:r>
      <w:proofErr w:type="spellStart"/>
      <w:r w:rsidR="00A0242F" w:rsidRPr="007972A1">
        <w:rPr>
          <w:rFonts w:ascii="Times New Roman" w:hAnsi="Times New Roman" w:cs="Times New Roman"/>
          <w:sz w:val="24"/>
        </w:rPr>
        <w:lastRenderedPageBreak/>
        <w:t>μ</w:t>
      </w:r>
      <w:r w:rsidR="00A0242F" w:rsidRPr="009411DB">
        <w:rPr>
          <w:rFonts w:ascii="Times New Roman" w:hAnsi="Times New Roman" w:cs="Times New Roman"/>
          <w:sz w:val="24"/>
        </w:rPr>
        <w:t>g</w:t>
      </w:r>
      <w:proofErr w:type="spellEnd"/>
      <w:r w:rsidR="00A0242F" w:rsidRPr="009411DB">
        <w:rPr>
          <w:rFonts w:ascii="Times New Roman" w:hAnsi="Times New Roman" w:cs="Times New Roman"/>
          <w:sz w:val="24"/>
        </w:rPr>
        <w:t>/mL) in the presence or absence of</w:t>
      </w:r>
      <w:r w:rsidRPr="0010355A">
        <w:rPr>
          <w:rFonts w:ascii="Times New Roman" w:hAnsi="Times New Roman" w:cs="Times New Roman" w:hint="eastAsia"/>
          <w:sz w:val="24"/>
        </w:rPr>
        <w:t xml:space="preserve"> sodium pyruvate (NaPyr, 10 mM) for 24 hours. (</w:t>
      </w:r>
      <w:r>
        <w:rPr>
          <w:rFonts w:ascii="Times New Roman" w:hAnsi="Times New Roman" w:cs="Times New Roman" w:hint="eastAsia"/>
          <w:sz w:val="24"/>
        </w:rPr>
        <w:t>B</w:t>
      </w:r>
      <w:r w:rsidRPr="0010355A">
        <w:rPr>
          <w:rFonts w:ascii="Times New Roman" w:hAnsi="Times New Roman" w:cs="Times New Roman" w:hint="eastAsia"/>
          <w:sz w:val="24"/>
        </w:rPr>
        <w:t xml:space="preserve">) </w:t>
      </w:r>
      <w:r w:rsidR="00A0242F" w:rsidRPr="00F625E2">
        <w:rPr>
          <w:rFonts w:ascii="Times New Roman" w:hAnsi="Times New Roman" w:cs="Times New Roman"/>
          <w:sz w:val="24"/>
        </w:rPr>
        <w:t xml:space="preserve">Protein levels of VCAM1 (110 </w:t>
      </w:r>
      <w:proofErr w:type="spellStart"/>
      <w:r w:rsidR="00A0242F" w:rsidRPr="00F625E2">
        <w:rPr>
          <w:rFonts w:ascii="Times New Roman" w:hAnsi="Times New Roman" w:cs="Times New Roman"/>
          <w:sz w:val="24"/>
        </w:rPr>
        <w:t>kDa</w:t>
      </w:r>
      <w:proofErr w:type="spellEnd"/>
      <w:r w:rsidR="00A0242F" w:rsidRPr="00F625E2">
        <w:rPr>
          <w:rFonts w:ascii="Times New Roman" w:hAnsi="Times New Roman" w:cs="Times New Roman"/>
          <w:sz w:val="24"/>
        </w:rPr>
        <w:t xml:space="preserve">) and ICAM1 (90 </w:t>
      </w:r>
      <w:proofErr w:type="spellStart"/>
      <w:r w:rsidR="00A0242F" w:rsidRPr="00F625E2">
        <w:rPr>
          <w:rFonts w:ascii="Times New Roman" w:hAnsi="Times New Roman" w:cs="Times New Roman"/>
          <w:sz w:val="24"/>
        </w:rPr>
        <w:t>kDa</w:t>
      </w:r>
      <w:proofErr w:type="spellEnd"/>
      <w:r w:rsidR="00A0242F" w:rsidRPr="00F625E2">
        <w:rPr>
          <w:rFonts w:ascii="Times New Roman" w:hAnsi="Times New Roman" w:cs="Times New Roman"/>
          <w:sz w:val="24"/>
        </w:rPr>
        <w:t xml:space="preserve">) were analyzed by Western blotting. Quantification of VCAM1 and ICAM1 (normalized to </w:t>
      </w:r>
      <w:r w:rsidR="00A0242F" w:rsidRPr="00860AAC">
        <w:rPr>
          <w:rFonts w:ascii="Times New Roman" w:hAnsi="Times New Roman" w:cs="Times New Roman"/>
          <w:sz w:val="24"/>
        </w:rPr>
        <w:t>β</w:t>
      </w:r>
      <w:r w:rsidR="00A0242F" w:rsidRPr="00F625E2">
        <w:rPr>
          <w:rFonts w:ascii="Times New Roman" w:hAnsi="Times New Roman" w:cs="Times New Roman"/>
          <w:sz w:val="24"/>
        </w:rPr>
        <w:t xml:space="preserve">-actin, 42 </w:t>
      </w:r>
      <w:proofErr w:type="spellStart"/>
      <w:r w:rsidR="00A0242F" w:rsidRPr="00F625E2">
        <w:rPr>
          <w:rFonts w:ascii="Times New Roman" w:hAnsi="Times New Roman" w:cs="Times New Roman"/>
          <w:sz w:val="24"/>
        </w:rPr>
        <w:t>kDa</w:t>
      </w:r>
      <w:proofErr w:type="spellEnd"/>
      <w:r w:rsidR="00A0242F" w:rsidRPr="00F625E2">
        <w:rPr>
          <w:rFonts w:ascii="Times New Roman" w:hAnsi="Times New Roman" w:cs="Times New Roman"/>
          <w:sz w:val="24"/>
        </w:rPr>
        <w:t xml:space="preserve">) as determined by densitometry (ImageJ 1.48v) is shown in the </w:t>
      </w:r>
      <w:r w:rsidR="00A0242F">
        <w:rPr>
          <w:rFonts w:ascii="Times New Roman" w:hAnsi="Times New Roman" w:cs="Times New Roman" w:hint="eastAsia"/>
          <w:sz w:val="24"/>
        </w:rPr>
        <w:t>right</w:t>
      </w:r>
      <w:r w:rsidR="00A0242F" w:rsidRPr="00F625E2">
        <w:rPr>
          <w:rFonts w:ascii="Times New Roman" w:hAnsi="Times New Roman" w:cs="Times New Roman"/>
          <w:sz w:val="24"/>
        </w:rPr>
        <w:t xml:space="preserve"> panel (n=3 biological replicates).</w:t>
      </w:r>
      <w:r w:rsidRPr="0010355A">
        <w:rPr>
          <w:rFonts w:ascii="Times New Roman" w:hAnsi="Times New Roman" w:cs="Times New Roman" w:hint="eastAsia"/>
          <w:sz w:val="24"/>
        </w:rPr>
        <w:t xml:space="preserve"> </w:t>
      </w:r>
      <w:r w:rsidR="00301E64">
        <w:rPr>
          <w:rFonts w:ascii="Times New Roman" w:hAnsi="Times New Roman" w:cs="Times New Roman" w:hint="eastAsia"/>
          <w:sz w:val="24"/>
          <w:szCs w:val="24"/>
        </w:rPr>
        <w:t>(C)</w:t>
      </w:r>
      <w:r w:rsidR="000F6D28" w:rsidRPr="000F6D28">
        <w:rPr>
          <w:rFonts w:ascii="Times New Roman" w:hAnsi="Times New Roman" w:cs="Times New Roman"/>
          <w:sz w:val="24"/>
          <w:szCs w:val="24"/>
        </w:rPr>
        <w:t xml:space="preserve"> </w:t>
      </w:r>
      <w:r w:rsidR="00A670AE" w:rsidRPr="00F625E2">
        <w:rPr>
          <w:rFonts w:ascii="Times New Roman" w:hAnsi="Times New Roman" w:cs="Times New Roman"/>
          <w:sz w:val="24"/>
        </w:rPr>
        <w:t xml:space="preserve">Representative images of PKH26-labeled THP-1 monocyte adhesion to endothelial cells (scale bar = 250 </w:t>
      </w:r>
      <w:proofErr w:type="spellStart"/>
      <w:r w:rsidR="00A670AE" w:rsidRPr="007972A1">
        <w:rPr>
          <w:rFonts w:ascii="Times New Roman" w:hAnsi="Times New Roman" w:cs="Times New Roman"/>
          <w:sz w:val="24"/>
        </w:rPr>
        <w:t>μ</w:t>
      </w:r>
      <w:r w:rsidR="00A670AE" w:rsidRPr="00F625E2">
        <w:rPr>
          <w:rFonts w:ascii="Times New Roman" w:hAnsi="Times New Roman" w:cs="Times New Roman"/>
          <w:sz w:val="24"/>
        </w:rPr>
        <w:t>m</w:t>
      </w:r>
      <w:proofErr w:type="spellEnd"/>
      <w:r w:rsidR="00A670AE" w:rsidRPr="00F625E2">
        <w:rPr>
          <w:rFonts w:ascii="Times New Roman" w:hAnsi="Times New Roman" w:cs="Times New Roman"/>
          <w:sz w:val="24"/>
        </w:rPr>
        <w:t xml:space="preserve">, </w:t>
      </w:r>
      <w:r w:rsidR="00A670AE">
        <w:rPr>
          <w:rFonts w:ascii="Times New Roman" w:hAnsi="Times New Roman" w:cs="Times New Roman" w:hint="eastAsia"/>
          <w:sz w:val="24"/>
        </w:rPr>
        <w:t>1</w:t>
      </w:r>
      <w:r w:rsidR="00A670AE" w:rsidRPr="00F625E2">
        <w:rPr>
          <w:rFonts w:ascii="Times New Roman" w:hAnsi="Times New Roman" w:cs="Times New Roman"/>
          <w:sz w:val="24"/>
        </w:rPr>
        <w:t>0</w:t>
      </w:r>
      <w:r w:rsidR="00A670AE" w:rsidRPr="00F625E2">
        <w:rPr>
          <w:rFonts w:ascii="Times New Roman" w:hAnsi="Times New Roman" w:cs="Times New Roman" w:hint="eastAsia"/>
          <w:sz w:val="24"/>
        </w:rPr>
        <w:t>×</w:t>
      </w:r>
      <w:r w:rsidR="00A670AE" w:rsidRPr="00F625E2">
        <w:rPr>
          <w:rFonts w:ascii="Times New Roman" w:hAnsi="Times New Roman" w:cs="Times New Roman"/>
          <w:sz w:val="24"/>
        </w:rPr>
        <w:t xml:space="preserve"> magnification). The right panel shows the quantification of adherent monocytes from </w:t>
      </w:r>
      <w:r w:rsidR="00A670AE">
        <w:rPr>
          <w:rFonts w:ascii="Times New Roman" w:hAnsi="Times New Roman" w:cs="Times New Roman" w:hint="eastAsia"/>
          <w:sz w:val="24"/>
        </w:rPr>
        <w:t>10</w:t>
      </w:r>
      <w:r w:rsidR="00A670AE" w:rsidRPr="00F625E2">
        <w:rPr>
          <w:rFonts w:ascii="Times New Roman" w:hAnsi="Times New Roman" w:cs="Times New Roman"/>
          <w:sz w:val="24"/>
        </w:rPr>
        <w:t xml:space="preserve"> random fields per replicate, expressed as cells per field (n=4</w:t>
      </w:r>
      <w:r w:rsidR="00A670AE" w:rsidRPr="009660DA">
        <w:rPr>
          <w:rFonts w:ascii="Times New Roman" w:hAnsi="Times New Roman" w:cs="Times New Roman"/>
          <w:color w:val="1B1B1B"/>
          <w:sz w:val="26"/>
          <w:szCs w:val="26"/>
          <w:shd w:val="clear" w:color="auto" w:fill="FFFCF0"/>
        </w:rPr>
        <w:t xml:space="preserve"> </w:t>
      </w:r>
      <w:r w:rsidR="00A670AE" w:rsidRPr="00F625E2">
        <w:rPr>
          <w:rFonts w:ascii="Times New Roman" w:hAnsi="Times New Roman" w:cs="Times New Roman"/>
          <w:sz w:val="24"/>
        </w:rPr>
        <w:t>biological replicates).</w:t>
      </w:r>
      <w:r w:rsidR="008C7977" w:rsidRPr="008C7977">
        <w:t xml:space="preserve"> </w:t>
      </w:r>
      <w:r w:rsidR="008C7977" w:rsidRPr="008C7977">
        <w:rPr>
          <w:rFonts w:ascii="Times New Roman" w:hAnsi="Times New Roman" w:cs="Times New Roman"/>
          <w:sz w:val="24"/>
          <w:szCs w:val="24"/>
        </w:rPr>
        <w:t>Data were represented as mean</w:t>
      </w:r>
      <w:r w:rsidR="008C7977">
        <w:rPr>
          <w:rFonts w:ascii="Times New Roman" w:hAnsi="Times New Roman" w:cs="Times New Roman"/>
          <w:sz w:val="24"/>
          <w:szCs w:val="24"/>
        </w:rPr>
        <w:t xml:space="preserve"> ± </w:t>
      </w:r>
      <w:r w:rsidR="008C7977" w:rsidRPr="008C7977">
        <w:rPr>
          <w:rFonts w:ascii="Times New Roman" w:hAnsi="Times New Roman" w:cs="Times New Roman"/>
          <w:sz w:val="24"/>
          <w:szCs w:val="24"/>
        </w:rPr>
        <w:t>SD.</w:t>
      </w:r>
      <w:r w:rsidR="000F6D28" w:rsidRPr="000F6D28">
        <w:rPr>
          <w:rFonts w:ascii="Times New Roman" w:hAnsi="Times New Roman" w:cs="Times New Roman"/>
          <w:sz w:val="24"/>
          <w:szCs w:val="24"/>
        </w:rPr>
        <w:t xml:space="preserve"> </w:t>
      </w:r>
      <w:r w:rsidR="00A670AE" w:rsidRPr="00F625E2">
        <w:rPr>
          <w:rFonts w:ascii="Times New Roman" w:hAnsi="Times New Roman" w:cs="Times New Roman"/>
          <w:sz w:val="24"/>
        </w:rPr>
        <w:t>Statistical analysis was performed by one-way ANOVA followed by Tukey’s multiple comparison test.</w:t>
      </w:r>
    </w:p>
    <w:p w14:paraId="26F8864A" w14:textId="77777777" w:rsidR="00C437C3" w:rsidRPr="000F6D28" w:rsidRDefault="00C437C3" w:rsidP="000F6D28">
      <w:pPr>
        <w:spacing w:line="48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193CE5A0" w14:textId="77777777" w:rsidR="00C437C3" w:rsidRDefault="00C437C3" w:rsidP="00C437C3">
      <w:pPr>
        <w:spacing w:line="480" w:lineRule="auto"/>
        <w:contextualSpacing/>
        <w:rPr>
          <w:rFonts w:hint="eastAsia"/>
          <w:sz w:val="22"/>
          <w:szCs w:val="24"/>
        </w:rPr>
      </w:pPr>
      <w:r>
        <w:rPr>
          <w:rFonts w:hint="eastAsia"/>
          <w:noProof/>
          <w:sz w:val="22"/>
          <w:szCs w:val="24"/>
        </w:rPr>
        <w:drawing>
          <wp:inline distT="0" distB="0" distL="0" distR="0" wp14:anchorId="0A224A54" wp14:editId="332FDED7">
            <wp:extent cx="4873083" cy="2561590"/>
            <wp:effectExtent l="0" t="0" r="3810" b="0"/>
            <wp:docPr id="1206803682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6803682" name="图片 9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3083" cy="2561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BA8651" w14:textId="77777777" w:rsidR="00AB436B" w:rsidRDefault="00C437C3" w:rsidP="00A0780D">
      <w:pPr>
        <w:spacing w:line="480" w:lineRule="auto"/>
        <w:ind w:left="220" w:hangingChars="100" w:hanging="220"/>
        <w:contextualSpacing/>
        <w:rPr>
          <w:rFonts w:ascii="Times New Roman" w:hAnsi="Times New Roman" w:cs="Times New Roman"/>
          <w:b/>
          <w:bCs/>
          <w:sz w:val="22"/>
          <w:szCs w:val="24"/>
        </w:rPr>
      </w:pPr>
      <w:r w:rsidRPr="0057629A">
        <w:rPr>
          <w:rFonts w:ascii="Times New Roman" w:hAnsi="Times New Roman" w:cs="Times New Roman"/>
          <w:b/>
          <w:bCs/>
          <w:sz w:val="22"/>
          <w:szCs w:val="24"/>
        </w:rPr>
        <w:t>Figure S</w:t>
      </w:r>
      <w:r>
        <w:rPr>
          <w:rFonts w:ascii="Times New Roman" w:hAnsi="Times New Roman" w:cs="Times New Roman" w:hint="eastAsia"/>
          <w:b/>
          <w:bCs/>
          <w:sz w:val="22"/>
          <w:szCs w:val="24"/>
        </w:rPr>
        <w:t>12</w:t>
      </w:r>
      <w:r w:rsidRPr="0057629A">
        <w:rPr>
          <w:rFonts w:ascii="Times New Roman" w:hAnsi="Times New Roman" w:cs="Times New Roman"/>
          <w:b/>
          <w:bCs/>
          <w:sz w:val="22"/>
          <w:szCs w:val="24"/>
        </w:rPr>
        <w:t xml:space="preserve">. </w:t>
      </w:r>
      <w:proofErr w:type="spellStart"/>
      <w:r w:rsidRPr="0057629A">
        <w:rPr>
          <w:rFonts w:ascii="Times New Roman" w:hAnsi="Times New Roman" w:cs="Times New Roman"/>
          <w:b/>
          <w:bCs/>
          <w:sz w:val="22"/>
          <w:szCs w:val="24"/>
        </w:rPr>
        <w:t>Narciclasine</w:t>
      </w:r>
      <w:proofErr w:type="spellEnd"/>
      <w:r w:rsidRPr="0057629A">
        <w:rPr>
          <w:rFonts w:ascii="Times New Roman" w:hAnsi="Times New Roman" w:cs="Times New Roman"/>
          <w:b/>
          <w:bCs/>
          <w:sz w:val="22"/>
          <w:szCs w:val="24"/>
        </w:rPr>
        <w:t xml:space="preserve"> does not affect global histone acetylation or H3K18ac levels in ECs</w:t>
      </w:r>
    </w:p>
    <w:p w14:paraId="5041DF59" w14:textId="508606AA" w:rsidR="00C437C3" w:rsidRPr="00A0780D" w:rsidRDefault="00C437C3" w:rsidP="00AB436B">
      <w:pPr>
        <w:spacing w:line="480" w:lineRule="auto"/>
        <w:ind w:leftChars="-1" w:left="-1" w:hanging="1"/>
        <w:contextualSpacing/>
        <w:rPr>
          <w:rFonts w:ascii="Times New Roman" w:hAnsi="Times New Roman" w:cs="Times New Roman"/>
          <w:sz w:val="24"/>
          <w:szCs w:val="24"/>
        </w:rPr>
      </w:pPr>
      <w:r w:rsidRPr="000F6D28">
        <w:rPr>
          <w:rFonts w:ascii="Times New Roman" w:hAnsi="Times New Roman" w:cs="Times New Roman"/>
          <w:sz w:val="24"/>
          <w:szCs w:val="24"/>
        </w:rPr>
        <w:t xml:space="preserve">HUVECs were pretreated with or without </w:t>
      </w:r>
      <w:proofErr w:type="spellStart"/>
      <w:r w:rsidRPr="000F6D28">
        <w:rPr>
          <w:rFonts w:ascii="Times New Roman" w:hAnsi="Times New Roman" w:cs="Times New Roman"/>
          <w:sz w:val="24"/>
          <w:szCs w:val="24"/>
        </w:rPr>
        <w:t>narciclasine</w:t>
      </w:r>
      <w:proofErr w:type="spellEnd"/>
      <w:r w:rsidRPr="000F6D28">
        <w:rPr>
          <w:rFonts w:ascii="Times New Roman" w:hAnsi="Times New Roman" w:cs="Times New Roman"/>
          <w:sz w:val="24"/>
          <w:szCs w:val="24"/>
        </w:rPr>
        <w:t xml:space="preserve"> (</w:t>
      </w:r>
      <w:r w:rsidR="00AB436B">
        <w:rPr>
          <w:rFonts w:ascii="Times New Roman" w:hAnsi="Times New Roman" w:cs="Times New Roman" w:hint="eastAsia"/>
          <w:sz w:val="24"/>
          <w:szCs w:val="24"/>
        </w:rPr>
        <w:t>Narc,</w:t>
      </w:r>
      <w:r w:rsidR="00AB436B" w:rsidRPr="000F6D28">
        <w:rPr>
          <w:rFonts w:ascii="Times New Roman" w:hAnsi="Times New Roman" w:cs="Times New Roman"/>
          <w:sz w:val="24"/>
          <w:szCs w:val="24"/>
        </w:rPr>
        <w:t xml:space="preserve"> </w:t>
      </w:r>
      <w:r w:rsidRPr="000F6D28">
        <w:rPr>
          <w:rFonts w:ascii="Times New Roman" w:hAnsi="Times New Roman" w:cs="Times New Roman"/>
          <w:sz w:val="24"/>
          <w:szCs w:val="24"/>
        </w:rPr>
        <w:t xml:space="preserve">20 </w:t>
      </w:r>
      <w:proofErr w:type="spellStart"/>
      <w:r w:rsidRPr="000F6D28">
        <w:rPr>
          <w:rFonts w:ascii="Times New Roman" w:hAnsi="Times New Roman" w:cs="Times New Roman"/>
          <w:sz w:val="24"/>
          <w:szCs w:val="24"/>
        </w:rPr>
        <w:t>nM</w:t>
      </w:r>
      <w:proofErr w:type="spellEnd"/>
      <w:r w:rsidRPr="000F6D28">
        <w:rPr>
          <w:rFonts w:ascii="Times New Roman" w:hAnsi="Times New Roman" w:cs="Times New Roman"/>
          <w:sz w:val="24"/>
          <w:szCs w:val="24"/>
        </w:rPr>
        <w:t xml:space="preserve">) for 6 hours, followed by treatment with ox-LDL or PBS for 24 hours. </w:t>
      </w:r>
      <w:r w:rsidR="007A3050" w:rsidRPr="003D4832">
        <w:rPr>
          <w:rFonts w:ascii="Times New Roman" w:hAnsi="Times New Roman" w:cs="Times New Roman"/>
          <w:sz w:val="24"/>
        </w:rPr>
        <w:t xml:space="preserve">The level of </w:t>
      </w:r>
      <w:r w:rsidR="007A3050" w:rsidRPr="00A0780D">
        <w:rPr>
          <w:rFonts w:ascii="Times New Roman" w:hAnsi="Times New Roman" w:cs="Times New Roman"/>
          <w:sz w:val="24"/>
          <w:szCs w:val="24"/>
        </w:rPr>
        <w:t>pan-acetyl (</w:t>
      </w:r>
      <w:r w:rsidR="007A3050" w:rsidRPr="00A0780D">
        <w:rPr>
          <w:rFonts w:ascii="Times New Roman" w:hAnsi="Times New Roman" w:cs="Times New Roman" w:hint="eastAsia"/>
          <w:sz w:val="24"/>
          <w:szCs w:val="24"/>
        </w:rPr>
        <w:t>Pan Ac</w:t>
      </w:r>
      <w:r w:rsidR="007A3050" w:rsidRPr="00A0780D">
        <w:rPr>
          <w:rFonts w:ascii="Times New Roman" w:hAnsi="Times New Roman" w:cs="Times New Roman"/>
          <w:sz w:val="24"/>
          <w:szCs w:val="24"/>
        </w:rPr>
        <w:t>)</w:t>
      </w:r>
      <w:r w:rsidR="007A3050" w:rsidRPr="00A0780D">
        <w:rPr>
          <w:rFonts w:ascii="Times New Roman" w:hAnsi="Times New Roman" w:cs="Times New Roman" w:hint="eastAsia"/>
          <w:sz w:val="24"/>
          <w:szCs w:val="24"/>
        </w:rPr>
        <w:t xml:space="preserve"> and </w:t>
      </w:r>
      <w:r w:rsidR="007A3050" w:rsidRPr="00A0780D">
        <w:rPr>
          <w:rFonts w:ascii="Times New Roman" w:hAnsi="Times New Roman" w:cs="Times New Roman"/>
          <w:sz w:val="24"/>
          <w:szCs w:val="24"/>
        </w:rPr>
        <w:t>H3K18ac</w:t>
      </w:r>
      <w:r w:rsidR="007A3050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7A3050" w:rsidRPr="003D4832">
        <w:rPr>
          <w:rFonts w:ascii="Times New Roman" w:hAnsi="Times New Roman" w:cs="Times New Roman"/>
          <w:sz w:val="24"/>
        </w:rPr>
        <w:t xml:space="preserve">(15 </w:t>
      </w:r>
      <w:proofErr w:type="spellStart"/>
      <w:r w:rsidR="007A3050" w:rsidRPr="003D4832">
        <w:rPr>
          <w:rFonts w:ascii="Times New Roman" w:hAnsi="Times New Roman" w:cs="Times New Roman"/>
          <w:sz w:val="24"/>
        </w:rPr>
        <w:t>kDa</w:t>
      </w:r>
      <w:proofErr w:type="spellEnd"/>
      <w:r w:rsidR="007A3050" w:rsidRPr="003D4832">
        <w:rPr>
          <w:rFonts w:ascii="Times New Roman" w:hAnsi="Times New Roman" w:cs="Times New Roman"/>
          <w:sz w:val="24"/>
        </w:rPr>
        <w:t>) w</w:t>
      </w:r>
      <w:r w:rsidR="007A3050">
        <w:rPr>
          <w:rFonts w:ascii="Times New Roman" w:hAnsi="Times New Roman" w:cs="Times New Roman" w:hint="eastAsia"/>
          <w:sz w:val="24"/>
        </w:rPr>
        <w:t>ere</w:t>
      </w:r>
      <w:r w:rsidR="007A3050" w:rsidRPr="003D4832">
        <w:rPr>
          <w:rFonts w:ascii="Times New Roman" w:hAnsi="Times New Roman" w:cs="Times New Roman"/>
          <w:sz w:val="24"/>
        </w:rPr>
        <w:t xml:space="preserve"> analyzed by Western blotting. Quantification of Pan-Kla</w:t>
      </w:r>
      <w:r w:rsidR="007A3050">
        <w:rPr>
          <w:rFonts w:ascii="Times New Roman" w:hAnsi="Times New Roman" w:cs="Times New Roman" w:hint="eastAsia"/>
          <w:sz w:val="24"/>
        </w:rPr>
        <w:t xml:space="preserve"> and H3K18ac</w:t>
      </w:r>
      <w:r w:rsidR="007A3050" w:rsidRPr="003D4832">
        <w:rPr>
          <w:rFonts w:ascii="Times New Roman" w:hAnsi="Times New Roman" w:cs="Times New Roman"/>
          <w:sz w:val="24"/>
        </w:rPr>
        <w:t xml:space="preserve"> (</w:t>
      </w:r>
      <w:r w:rsidR="007A3050" w:rsidRPr="00BE70CF">
        <w:rPr>
          <w:rFonts w:ascii="Times New Roman" w:hAnsi="Times New Roman" w:cs="Times New Roman"/>
          <w:sz w:val="24"/>
        </w:rPr>
        <w:t xml:space="preserve">normalized to </w:t>
      </w:r>
      <w:r w:rsidR="007A3050" w:rsidRPr="007972A1">
        <w:rPr>
          <w:rFonts w:ascii="Times New Roman" w:hAnsi="Times New Roman" w:cs="Times New Roman"/>
          <w:sz w:val="24"/>
        </w:rPr>
        <w:t>β</w:t>
      </w:r>
      <w:r w:rsidR="007A3050" w:rsidRPr="00BE70CF">
        <w:rPr>
          <w:rFonts w:ascii="Times New Roman" w:hAnsi="Times New Roman" w:cs="Times New Roman"/>
          <w:sz w:val="24"/>
        </w:rPr>
        <w:t>-actin</w:t>
      </w:r>
      <w:r w:rsidR="007A3050" w:rsidRPr="003D4832">
        <w:rPr>
          <w:rFonts w:ascii="Times New Roman" w:hAnsi="Times New Roman" w:cs="Times New Roman"/>
          <w:sz w:val="24"/>
        </w:rPr>
        <w:t xml:space="preserve">, </w:t>
      </w:r>
      <w:r w:rsidR="007A3050">
        <w:rPr>
          <w:rFonts w:ascii="Times New Roman" w:hAnsi="Times New Roman" w:cs="Times New Roman" w:hint="eastAsia"/>
          <w:sz w:val="24"/>
        </w:rPr>
        <w:t>42</w:t>
      </w:r>
      <w:r w:rsidR="007A3050" w:rsidRPr="003D4832">
        <w:rPr>
          <w:rFonts w:ascii="Times New Roman" w:hAnsi="Times New Roman" w:cs="Times New Roman"/>
          <w:sz w:val="24"/>
        </w:rPr>
        <w:t xml:space="preserve"> </w:t>
      </w:r>
      <w:proofErr w:type="spellStart"/>
      <w:r w:rsidR="007A3050" w:rsidRPr="003D4832">
        <w:rPr>
          <w:rFonts w:ascii="Times New Roman" w:hAnsi="Times New Roman" w:cs="Times New Roman"/>
          <w:sz w:val="24"/>
        </w:rPr>
        <w:t>kDa</w:t>
      </w:r>
      <w:proofErr w:type="spellEnd"/>
      <w:r w:rsidR="007A3050" w:rsidRPr="003D4832">
        <w:rPr>
          <w:rFonts w:ascii="Times New Roman" w:hAnsi="Times New Roman" w:cs="Times New Roman"/>
          <w:sz w:val="24"/>
        </w:rPr>
        <w:t>) as determined by densitometry (ImageJ 1.48v) is shown in the right panel</w:t>
      </w:r>
      <w:r w:rsidRPr="00A0780D">
        <w:rPr>
          <w:rFonts w:ascii="Times New Roman" w:hAnsi="Times New Roman" w:cs="Times New Roman" w:hint="eastAsia"/>
          <w:sz w:val="24"/>
          <w:szCs w:val="24"/>
        </w:rPr>
        <w:t xml:space="preserve"> (n=3</w:t>
      </w:r>
      <w:r w:rsidR="00C52600" w:rsidRPr="00C52600">
        <w:rPr>
          <w:rFonts w:ascii="Times New Roman" w:hAnsi="Times New Roman" w:cs="Times New Roman"/>
          <w:sz w:val="24"/>
        </w:rPr>
        <w:t xml:space="preserve"> </w:t>
      </w:r>
      <w:r w:rsidR="00C52600" w:rsidRPr="00A65E72">
        <w:rPr>
          <w:rFonts w:ascii="Times New Roman" w:hAnsi="Times New Roman" w:cs="Times New Roman"/>
          <w:sz w:val="24"/>
        </w:rPr>
        <w:t>biological replicates</w:t>
      </w:r>
      <w:r w:rsidRPr="00A0780D">
        <w:rPr>
          <w:rFonts w:ascii="Times New Roman" w:hAnsi="Times New Roman" w:cs="Times New Roman" w:hint="eastAsia"/>
          <w:sz w:val="24"/>
          <w:szCs w:val="24"/>
        </w:rPr>
        <w:t>)</w:t>
      </w:r>
      <w:r w:rsidRPr="00A0780D">
        <w:rPr>
          <w:rFonts w:ascii="Times New Roman" w:hAnsi="Times New Roman" w:cs="Times New Roman"/>
          <w:sz w:val="24"/>
          <w:szCs w:val="24"/>
        </w:rPr>
        <w:t>.</w:t>
      </w:r>
      <w:r w:rsidR="008C7977" w:rsidRPr="008C7977">
        <w:t xml:space="preserve"> </w:t>
      </w:r>
      <w:r w:rsidR="008C7977" w:rsidRPr="008C7977">
        <w:rPr>
          <w:rFonts w:ascii="Times New Roman" w:hAnsi="Times New Roman" w:cs="Times New Roman"/>
          <w:sz w:val="24"/>
          <w:szCs w:val="24"/>
        </w:rPr>
        <w:t>Data were represented as mean</w:t>
      </w:r>
      <w:r w:rsidR="008C7977">
        <w:rPr>
          <w:rFonts w:ascii="Times New Roman" w:hAnsi="Times New Roman" w:cs="Times New Roman"/>
          <w:sz w:val="24"/>
          <w:szCs w:val="24"/>
        </w:rPr>
        <w:t xml:space="preserve"> ± </w:t>
      </w:r>
      <w:r w:rsidR="008C7977" w:rsidRPr="008C7977">
        <w:rPr>
          <w:rFonts w:ascii="Times New Roman" w:hAnsi="Times New Roman" w:cs="Times New Roman"/>
          <w:sz w:val="24"/>
          <w:szCs w:val="24"/>
        </w:rPr>
        <w:t>SD.</w:t>
      </w:r>
      <w:r w:rsidRPr="00A0780D">
        <w:rPr>
          <w:rFonts w:ascii="Times New Roman" w:hAnsi="Times New Roman" w:cs="Times New Roman"/>
          <w:sz w:val="24"/>
          <w:szCs w:val="24"/>
        </w:rPr>
        <w:t xml:space="preserve"> </w:t>
      </w:r>
      <w:r w:rsidR="007A3050" w:rsidRPr="00F625E2">
        <w:rPr>
          <w:rFonts w:ascii="Times New Roman" w:hAnsi="Times New Roman" w:cs="Times New Roman"/>
          <w:sz w:val="24"/>
        </w:rPr>
        <w:t xml:space="preserve">Statistical analysis </w:t>
      </w:r>
      <w:r w:rsidR="007A3050" w:rsidRPr="00F625E2">
        <w:rPr>
          <w:rFonts w:ascii="Times New Roman" w:hAnsi="Times New Roman" w:cs="Times New Roman"/>
          <w:sz w:val="24"/>
        </w:rPr>
        <w:lastRenderedPageBreak/>
        <w:t>was performed by one-way ANOVA followed by Tukey’s multiple comparison test.</w:t>
      </w:r>
      <w:r w:rsidRPr="00A0780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50E4AD9" w14:textId="77777777" w:rsidR="000F6D28" w:rsidRDefault="000F6D28" w:rsidP="000F6D28">
      <w:pPr>
        <w:spacing w:line="48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6F98EBD2" w14:textId="6C07FB86" w:rsidR="00AA5364" w:rsidRPr="000F6D28" w:rsidRDefault="00AA5364" w:rsidP="000F6D28">
      <w:pPr>
        <w:spacing w:line="48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AC377F3" wp14:editId="4258D615">
            <wp:extent cx="3533654" cy="1620283"/>
            <wp:effectExtent l="0" t="0" r="0" b="0"/>
            <wp:docPr id="969351357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9351357" name="图片 12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654" cy="1620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5A5786" w14:textId="6E968B86" w:rsidR="000F6D28" w:rsidRPr="000F6D28" w:rsidRDefault="000F6D28" w:rsidP="000F6D28">
      <w:pPr>
        <w:spacing w:line="48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0F6D28">
        <w:rPr>
          <w:rFonts w:ascii="Times New Roman" w:hAnsi="Times New Roman" w:cs="Times New Roman"/>
          <w:b/>
          <w:bCs/>
          <w:sz w:val="24"/>
          <w:szCs w:val="24"/>
        </w:rPr>
        <w:t>Figure S</w:t>
      </w:r>
      <w:r w:rsidR="00FA2A55">
        <w:rPr>
          <w:rFonts w:ascii="Times New Roman" w:hAnsi="Times New Roman" w:cs="Times New Roman" w:hint="eastAsia"/>
          <w:b/>
          <w:bCs/>
          <w:sz w:val="24"/>
          <w:szCs w:val="24"/>
        </w:rPr>
        <w:t>1</w:t>
      </w:r>
      <w:r w:rsidR="00C437C3">
        <w:rPr>
          <w:rFonts w:ascii="Times New Roman" w:hAnsi="Times New Roman" w:cs="Times New Roman" w:hint="eastAsia"/>
          <w:b/>
          <w:bCs/>
          <w:sz w:val="24"/>
          <w:szCs w:val="24"/>
        </w:rPr>
        <w:t>3</w:t>
      </w:r>
      <w:r w:rsidRPr="000F6D28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proofErr w:type="spellStart"/>
      <w:r w:rsidRPr="000F6D28">
        <w:rPr>
          <w:rFonts w:ascii="Times New Roman" w:hAnsi="Times New Roman" w:cs="Times New Roman"/>
          <w:b/>
          <w:bCs/>
          <w:sz w:val="24"/>
          <w:szCs w:val="24"/>
        </w:rPr>
        <w:t>Narciclasine</w:t>
      </w:r>
      <w:proofErr w:type="spellEnd"/>
      <w:r w:rsidRPr="000F6D28">
        <w:rPr>
          <w:rFonts w:ascii="Times New Roman" w:hAnsi="Times New Roman" w:cs="Times New Roman"/>
          <w:b/>
          <w:bCs/>
          <w:sz w:val="24"/>
          <w:szCs w:val="24"/>
        </w:rPr>
        <w:t xml:space="preserve"> does not affect the levels of H3K9la and H3K14la in HUVECs</w:t>
      </w:r>
    </w:p>
    <w:p w14:paraId="64DC90B6" w14:textId="45B96C2C" w:rsidR="000F6D28" w:rsidRPr="000F6D28" w:rsidRDefault="000F6D28" w:rsidP="000F6D28">
      <w:pPr>
        <w:spacing w:line="48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0F6D28">
        <w:rPr>
          <w:rFonts w:ascii="Times New Roman" w:hAnsi="Times New Roman" w:cs="Times New Roman"/>
          <w:sz w:val="24"/>
          <w:szCs w:val="24"/>
        </w:rPr>
        <w:t xml:space="preserve">Quantification of H3K9la and H3K14la levels </w:t>
      </w:r>
      <w:r w:rsidR="001B0FCB" w:rsidRPr="0010355A">
        <w:rPr>
          <w:rFonts w:ascii="Times New Roman" w:hAnsi="Times New Roman" w:cs="Times New Roman" w:hint="eastAsia"/>
          <w:sz w:val="24"/>
        </w:rPr>
        <w:t xml:space="preserve">from the </w:t>
      </w:r>
      <w:r w:rsidR="001B0FCB">
        <w:rPr>
          <w:rFonts w:ascii="Times New Roman" w:hAnsi="Times New Roman" w:cs="Times New Roman" w:hint="eastAsia"/>
          <w:sz w:val="24"/>
        </w:rPr>
        <w:t>W</w:t>
      </w:r>
      <w:r w:rsidR="001B0FCB" w:rsidRPr="0010355A">
        <w:rPr>
          <w:rFonts w:ascii="Times New Roman" w:hAnsi="Times New Roman" w:cs="Times New Roman" w:hint="eastAsia"/>
          <w:sz w:val="24"/>
        </w:rPr>
        <w:t>estern blots shown in</w:t>
      </w:r>
      <w:r w:rsidRPr="000F6D28">
        <w:rPr>
          <w:rFonts w:ascii="Times New Roman" w:eastAsia="等线" w:hAnsi="Times New Roman" w:cs="Times New Roman"/>
          <w:sz w:val="24"/>
          <w:szCs w:val="24"/>
        </w:rPr>
        <w:t xml:space="preserve"> Figure </w:t>
      </w:r>
      <w:r w:rsidR="002A7B08">
        <w:rPr>
          <w:rFonts w:ascii="Times New Roman" w:eastAsia="等线" w:hAnsi="Times New Roman" w:cs="Times New Roman" w:hint="eastAsia"/>
          <w:sz w:val="24"/>
          <w:szCs w:val="24"/>
        </w:rPr>
        <w:t>5</w:t>
      </w:r>
      <w:r w:rsidR="009C5CE9">
        <w:rPr>
          <w:rFonts w:ascii="Times New Roman" w:eastAsia="等线" w:hAnsi="Times New Roman" w:cs="Times New Roman" w:hint="eastAsia"/>
          <w:sz w:val="24"/>
          <w:szCs w:val="24"/>
        </w:rPr>
        <w:t>B</w:t>
      </w:r>
      <w:r w:rsidRPr="000F6D28">
        <w:rPr>
          <w:rFonts w:ascii="Times New Roman" w:eastAsia="等线" w:hAnsi="Times New Roman" w:cs="Times New Roman"/>
          <w:sz w:val="24"/>
          <w:szCs w:val="24"/>
        </w:rPr>
        <w:t xml:space="preserve"> (n=3</w:t>
      </w:r>
      <w:r w:rsidR="00C52600" w:rsidRPr="00C52600">
        <w:rPr>
          <w:rFonts w:ascii="Times New Roman" w:hAnsi="Times New Roman" w:cs="Times New Roman"/>
          <w:sz w:val="24"/>
        </w:rPr>
        <w:t xml:space="preserve"> </w:t>
      </w:r>
      <w:r w:rsidR="00C52600" w:rsidRPr="00A65E72">
        <w:rPr>
          <w:rFonts w:ascii="Times New Roman" w:hAnsi="Times New Roman" w:cs="Times New Roman"/>
          <w:sz w:val="24"/>
        </w:rPr>
        <w:t>biological replicates</w:t>
      </w:r>
      <w:r w:rsidRPr="000F6D28">
        <w:rPr>
          <w:rFonts w:ascii="Times New Roman" w:eastAsia="等线" w:hAnsi="Times New Roman" w:cs="Times New Roman"/>
          <w:sz w:val="24"/>
          <w:szCs w:val="24"/>
        </w:rPr>
        <w:t xml:space="preserve">). </w:t>
      </w:r>
      <w:r w:rsidR="008C7977" w:rsidRPr="008C7977">
        <w:rPr>
          <w:rFonts w:ascii="Times New Roman" w:eastAsia="等线" w:hAnsi="Times New Roman" w:cs="Times New Roman"/>
          <w:sz w:val="24"/>
          <w:szCs w:val="24"/>
        </w:rPr>
        <w:t>Data were represented as mean</w:t>
      </w:r>
      <w:r w:rsidR="008C7977">
        <w:rPr>
          <w:rFonts w:ascii="Times New Roman" w:eastAsia="等线" w:hAnsi="Times New Roman" w:cs="Times New Roman"/>
          <w:sz w:val="24"/>
          <w:szCs w:val="24"/>
        </w:rPr>
        <w:t xml:space="preserve"> ± </w:t>
      </w:r>
      <w:r w:rsidR="008C7977" w:rsidRPr="008C7977">
        <w:rPr>
          <w:rFonts w:ascii="Times New Roman" w:eastAsia="等线" w:hAnsi="Times New Roman" w:cs="Times New Roman"/>
          <w:sz w:val="24"/>
          <w:szCs w:val="24"/>
        </w:rPr>
        <w:t xml:space="preserve">SD. </w:t>
      </w:r>
      <w:r w:rsidR="00421827" w:rsidRPr="00F625E2">
        <w:rPr>
          <w:rFonts w:ascii="Times New Roman" w:hAnsi="Times New Roman" w:cs="Times New Roman"/>
          <w:sz w:val="24"/>
        </w:rPr>
        <w:t>Statistical analysis was performed by one-way ANOVA followed by Tukey’s multiple comparison test.</w:t>
      </w:r>
      <w:r w:rsidRPr="000F6D2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A1A9D3C" w14:textId="08414F05" w:rsidR="004705B5" w:rsidRPr="0057629A" w:rsidRDefault="00767C72" w:rsidP="005E147C">
      <w:pPr>
        <w:spacing w:line="480" w:lineRule="auto"/>
        <w:contextualSpacing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noProof/>
          <w:sz w:val="22"/>
          <w:szCs w:val="24"/>
        </w:rPr>
        <w:lastRenderedPageBreak/>
        <w:drawing>
          <wp:inline distT="0" distB="0" distL="0" distR="0" wp14:anchorId="0076391E" wp14:editId="454FE28C">
            <wp:extent cx="5743760" cy="7966324"/>
            <wp:effectExtent l="0" t="0" r="9525" b="0"/>
            <wp:docPr id="2096297391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6297391" name="图片 10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760" cy="7966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7592A7" w14:textId="67993A57" w:rsidR="0057629A" w:rsidRPr="00FB10E2" w:rsidRDefault="00FB10E2" w:rsidP="005E147C">
      <w:pPr>
        <w:spacing w:line="480" w:lineRule="auto"/>
        <w:contextualSpacing/>
        <w:rPr>
          <w:rFonts w:ascii="Times New Roman" w:hAnsi="Times New Roman" w:cs="Times New Roman"/>
          <w:b/>
          <w:bCs/>
          <w:sz w:val="22"/>
          <w:szCs w:val="24"/>
        </w:rPr>
      </w:pPr>
      <w:r w:rsidRPr="00FB10E2">
        <w:rPr>
          <w:rFonts w:ascii="Times New Roman" w:hAnsi="Times New Roman" w:cs="Times New Roman"/>
          <w:b/>
          <w:bCs/>
          <w:sz w:val="22"/>
          <w:szCs w:val="24"/>
        </w:rPr>
        <w:t xml:space="preserve">Figure </w:t>
      </w:r>
      <w:r w:rsidR="00FA2A55">
        <w:rPr>
          <w:rFonts w:ascii="Times New Roman" w:hAnsi="Times New Roman" w:cs="Times New Roman" w:hint="eastAsia"/>
          <w:b/>
          <w:bCs/>
          <w:sz w:val="22"/>
          <w:szCs w:val="24"/>
        </w:rPr>
        <w:t>S14</w:t>
      </w:r>
      <w:r w:rsidRPr="00FB10E2">
        <w:rPr>
          <w:rFonts w:ascii="Times New Roman" w:hAnsi="Times New Roman" w:cs="Times New Roman"/>
          <w:b/>
          <w:bCs/>
          <w:sz w:val="22"/>
          <w:szCs w:val="24"/>
        </w:rPr>
        <w:t>. Modulation of H3K18la levels regulates endothelial inflammation</w:t>
      </w:r>
    </w:p>
    <w:p w14:paraId="005FDBBB" w14:textId="1D72D90F" w:rsidR="00FB10E2" w:rsidRPr="00A0780D" w:rsidRDefault="00FB10E2" w:rsidP="00FB10E2">
      <w:pPr>
        <w:spacing w:line="480" w:lineRule="auto"/>
        <w:contextualSpacing/>
        <w:rPr>
          <w:rFonts w:ascii="Times New Roman" w:hAnsi="Times New Roman" w:cs="Times New Roman"/>
          <w:sz w:val="24"/>
        </w:rPr>
      </w:pPr>
      <w:r w:rsidRPr="0010355A">
        <w:rPr>
          <w:rFonts w:ascii="Times New Roman" w:hAnsi="Times New Roman" w:cs="Times New Roman" w:hint="eastAsia"/>
          <w:sz w:val="24"/>
        </w:rPr>
        <w:t>(A)</w:t>
      </w:r>
      <w:r w:rsidRPr="00FB10E2">
        <w:rPr>
          <w:rFonts w:ascii="Segoe UI" w:hAnsi="Segoe UI" w:cs="Segoe UI"/>
          <w:color w:val="0F1115"/>
          <w:shd w:val="clear" w:color="auto" w:fill="FFFFFF"/>
        </w:rPr>
        <w:t xml:space="preserve"> </w:t>
      </w:r>
      <w:r>
        <w:rPr>
          <w:rFonts w:ascii="Times New Roman" w:hAnsi="Times New Roman" w:cs="Times New Roman" w:hint="eastAsia"/>
          <w:sz w:val="24"/>
        </w:rPr>
        <w:t>HUVECs</w:t>
      </w:r>
      <w:r w:rsidRPr="00FB10E2">
        <w:rPr>
          <w:rFonts w:ascii="Times New Roman" w:hAnsi="Times New Roman" w:cs="Times New Roman"/>
          <w:sz w:val="24"/>
        </w:rPr>
        <w:t xml:space="preserve"> were treated with increasing concentrations of </w:t>
      </w:r>
      <w:r>
        <w:rPr>
          <w:rFonts w:ascii="Times New Roman" w:hAnsi="Times New Roman" w:cs="Times New Roman" w:hint="eastAsia"/>
          <w:sz w:val="24"/>
        </w:rPr>
        <w:t>lactate</w:t>
      </w:r>
      <w:r w:rsidR="009C4F46">
        <w:rPr>
          <w:rFonts w:ascii="Times New Roman" w:hAnsi="Times New Roman" w:cs="Times New Roman" w:hint="eastAsia"/>
          <w:sz w:val="24"/>
        </w:rPr>
        <w:t xml:space="preserve"> (Lac)</w:t>
      </w:r>
      <w:r w:rsidRPr="00FB10E2">
        <w:rPr>
          <w:rFonts w:ascii="Times New Roman" w:hAnsi="Times New Roman" w:cs="Times New Roman"/>
          <w:sz w:val="24"/>
        </w:rPr>
        <w:t xml:space="preserve"> </w:t>
      </w:r>
      <w:r w:rsidR="008E11D9">
        <w:rPr>
          <w:rFonts w:ascii="Times New Roman" w:hAnsi="Times New Roman" w:cs="Times New Roman" w:hint="eastAsia"/>
          <w:sz w:val="24"/>
        </w:rPr>
        <w:t xml:space="preserve">or sodium lactate </w:t>
      </w:r>
      <w:r w:rsidR="009C4F46">
        <w:rPr>
          <w:rFonts w:ascii="Times New Roman" w:hAnsi="Times New Roman" w:cs="Times New Roman" w:hint="eastAsia"/>
          <w:sz w:val="24"/>
        </w:rPr>
        <w:lastRenderedPageBreak/>
        <w:t>(</w:t>
      </w:r>
      <w:proofErr w:type="spellStart"/>
      <w:r w:rsidR="009C4F46">
        <w:rPr>
          <w:rFonts w:ascii="Times New Roman" w:hAnsi="Times New Roman" w:cs="Times New Roman" w:hint="eastAsia"/>
          <w:sz w:val="24"/>
        </w:rPr>
        <w:t>NaLac</w:t>
      </w:r>
      <w:proofErr w:type="spellEnd"/>
      <w:r w:rsidR="009C4F46">
        <w:rPr>
          <w:rFonts w:ascii="Times New Roman" w:hAnsi="Times New Roman" w:cs="Times New Roman" w:hint="eastAsia"/>
          <w:sz w:val="24"/>
        </w:rPr>
        <w:t xml:space="preserve">) </w:t>
      </w:r>
      <w:r w:rsidRPr="00FB10E2">
        <w:rPr>
          <w:rFonts w:ascii="Times New Roman" w:hAnsi="Times New Roman" w:cs="Times New Roman"/>
          <w:sz w:val="24"/>
        </w:rPr>
        <w:t>for 24 hours. Cell viability was assessed using the CCK-8 assay (n=</w:t>
      </w:r>
      <w:r w:rsidR="00C52600">
        <w:rPr>
          <w:rFonts w:ascii="Times New Roman" w:hAnsi="Times New Roman" w:cs="Times New Roman" w:hint="eastAsia"/>
          <w:sz w:val="24"/>
        </w:rPr>
        <w:t>3</w:t>
      </w:r>
      <w:r w:rsidR="00C52600" w:rsidRPr="00C52600">
        <w:rPr>
          <w:rFonts w:ascii="Times New Roman" w:hAnsi="Times New Roman" w:cs="Times New Roman"/>
          <w:sz w:val="24"/>
        </w:rPr>
        <w:t xml:space="preserve"> </w:t>
      </w:r>
      <w:r w:rsidR="00C52600" w:rsidRPr="00A65E72">
        <w:rPr>
          <w:rFonts w:ascii="Times New Roman" w:hAnsi="Times New Roman" w:cs="Times New Roman"/>
          <w:sz w:val="24"/>
        </w:rPr>
        <w:t>biological replicates</w:t>
      </w:r>
      <w:r w:rsidRPr="00FB10E2">
        <w:rPr>
          <w:rFonts w:ascii="Times New Roman" w:hAnsi="Times New Roman" w:cs="Times New Roman"/>
          <w:sz w:val="24"/>
        </w:rPr>
        <w:t>).</w:t>
      </w:r>
      <w:r>
        <w:rPr>
          <w:rFonts w:ascii="Times New Roman" w:hAnsi="Times New Roman" w:cs="Times New Roman" w:hint="eastAsia"/>
          <w:sz w:val="24"/>
        </w:rPr>
        <w:t xml:space="preserve"> (B)</w:t>
      </w:r>
      <w:r w:rsidRPr="0010355A">
        <w:rPr>
          <w:rFonts w:ascii="Times New Roman" w:hAnsi="Times New Roman" w:cs="Times New Roman" w:hint="eastAsia"/>
          <w:sz w:val="24"/>
        </w:rPr>
        <w:t xml:space="preserve"> Quantification of VCAM1, ICAM1, and </w:t>
      </w:r>
      <w:r>
        <w:rPr>
          <w:rFonts w:ascii="Times New Roman" w:hAnsi="Times New Roman" w:cs="Times New Roman" w:hint="eastAsia"/>
          <w:sz w:val="24"/>
        </w:rPr>
        <w:t>H3K18la</w:t>
      </w:r>
      <w:r w:rsidRPr="0010355A">
        <w:rPr>
          <w:rFonts w:ascii="Times New Roman" w:hAnsi="Times New Roman" w:cs="Times New Roman" w:hint="eastAsia"/>
          <w:sz w:val="24"/>
        </w:rPr>
        <w:t xml:space="preserve"> levels from the </w:t>
      </w:r>
      <w:r w:rsidR="009C5CE9">
        <w:rPr>
          <w:rFonts w:ascii="Times New Roman" w:hAnsi="Times New Roman" w:cs="Times New Roman" w:hint="eastAsia"/>
          <w:sz w:val="24"/>
        </w:rPr>
        <w:t>W</w:t>
      </w:r>
      <w:r w:rsidRPr="0010355A">
        <w:rPr>
          <w:rFonts w:ascii="Times New Roman" w:hAnsi="Times New Roman" w:cs="Times New Roman" w:hint="eastAsia"/>
          <w:sz w:val="24"/>
        </w:rPr>
        <w:t xml:space="preserve">estern blots shown in Figure </w:t>
      </w:r>
      <w:r>
        <w:rPr>
          <w:rFonts w:ascii="Times New Roman" w:hAnsi="Times New Roman" w:cs="Times New Roman" w:hint="eastAsia"/>
          <w:sz w:val="24"/>
        </w:rPr>
        <w:t>6B</w:t>
      </w:r>
      <w:r w:rsidRPr="0010355A">
        <w:rPr>
          <w:rFonts w:ascii="Times New Roman" w:hAnsi="Times New Roman" w:cs="Times New Roman" w:hint="eastAsia"/>
          <w:sz w:val="24"/>
        </w:rPr>
        <w:t xml:space="preserve"> (n=3</w:t>
      </w:r>
      <w:r w:rsidR="00C52600">
        <w:rPr>
          <w:rFonts w:ascii="Times New Roman" w:hAnsi="Times New Roman" w:cs="Times New Roman" w:hint="eastAsia"/>
          <w:sz w:val="24"/>
        </w:rPr>
        <w:t xml:space="preserve"> </w:t>
      </w:r>
      <w:r w:rsidR="00C52600" w:rsidRPr="00A65E72">
        <w:rPr>
          <w:rFonts w:ascii="Times New Roman" w:hAnsi="Times New Roman" w:cs="Times New Roman"/>
          <w:sz w:val="24"/>
        </w:rPr>
        <w:t>biological replicates</w:t>
      </w:r>
      <w:r w:rsidRPr="0010355A">
        <w:rPr>
          <w:rFonts w:ascii="Times New Roman" w:hAnsi="Times New Roman" w:cs="Times New Roman" w:hint="eastAsia"/>
          <w:sz w:val="24"/>
        </w:rPr>
        <w:t>).</w:t>
      </w:r>
      <w:r>
        <w:rPr>
          <w:rFonts w:ascii="Times New Roman" w:hAnsi="Times New Roman" w:cs="Times New Roman" w:hint="eastAsia"/>
          <w:sz w:val="24"/>
        </w:rPr>
        <w:t xml:space="preserve"> (C)</w:t>
      </w:r>
      <w:r w:rsidRPr="0010355A">
        <w:rPr>
          <w:rFonts w:ascii="Times New Roman" w:hAnsi="Times New Roman" w:cs="Times New Roman" w:hint="eastAsia"/>
          <w:sz w:val="24"/>
        </w:rPr>
        <w:t xml:space="preserve"> </w:t>
      </w:r>
      <w:r w:rsidR="00D46DDD" w:rsidRPr="0010355A">
        <w:rPr>
          <w:rFonts w:ascii="Times New Roman" w:hAnsi="Times New Roman" w:cs="Times New Roman" w:hint="eastAsia"/>
          <w:sz w:val="24"/>
        </w:rPr>
        <w:t xml:space="preserve">Quantification of VCAM1, ICAM1, and </w:t>
      </w:r>
      <w:r w:rsidR="00D46DDD">
        <w:rPr>
          <w:rFonts w:ascii="Times New Roman" w:hAnsi="Times New Roman" w:cs="Times New Roman" w:hint="eastAsia"/>
          <w:sz w:val="24"/>
        </w:rPr>
        <w:t>H3K18la</w:t>
      </w:r>
      <w:r w:rsidR="00D46DDD" w:rsidRPr="0010355A">
        <w:rPr>
          <w:rFonts w:ascii="Times New Roman" w:hAnsi="Times New Roman" w:cs="Times New Roman" w:hint="eastAsia"/>
          <w:sz w:val="24"/>
        </w:rPr>
        <w:t xml:space="preserve"> levels from the </w:t>
      </w:r>
      <w:r w:rsidR="00D46DDD">
        <w:rPr>
          <w:rFonts w:ascii="Times New Roman" w:hAnsi="Times New Roman" w:cs="Times New Roman" w:hint="eastAsia"/>
          <w:sz w:val="24"/>
        </w:rPr>
        <w:t>W</w:t>
      </w:r>
      <w:r w:rsidR="00D46DDD" w:rsidRPr="0010355A">
        <w:rPr>
          <w:rFonts w:ascii="Times New Roman" w:hAnsi="Times New Roman" w:cs="Times New Roman" w:hint="eastAsia"/>
          <w:sz w:val="24"/>
        </w:rPr>
        <w:t xml:space="preserve">estern blots shown in Figure </w:t>
      </w:r>
      <w:r w:rsidR="00D46DDD">
        <w:rPr>
          <w:rFonts w:ascii="Times New Roman" w:hAnsi="Times New Roman" w:cs="Times New Roman" w:hint="eastAsia"/>
          <w:sz w:val="24"/>
        </w:rPr>
        <w:t>6C</w:t>
      </w:r>
      <w:r w:rsidR="00D46DDD" w:rsidRPr="0010355A">
        <w:rPr>
          <w:rFonts w:ascii="Times New Roman" w:hAnsi="Times New Roman" w:cs="Times New Roman" w:hint="eastAsia"/>
          <w:sz w:val="24"/>
        </w:rPr>
        <w:t xml:space="preserve"> (n=3</w:t>
      </w:r>
      <w:r w:rsidR="00D46DDD">
        <w:rPr>
          <w:rFonts w:ascii="Times New Roman" w:hAnsi="Times New Roman" w:cs="Times New Roman" w:hint="eastAsia"/>
          <w:sz w:val="24"/>
        </w:rPr>
        <w:t xml:space="preserve"> </w:t>
      </w:r>
      <w:r w:rsidR="00D46DDD" w:rsidRPr="00A65E72">
        <w:rPr>
          <w:rFonts w:ascii="Times New Roman" w:hAnsi="Times New Roman" w:cs="Times New Roman"/>
          <w:sz w:val="24"/>
        </w:rPr>
        <w:t>biological replicates</w:t>
      </w:r>
      <w:r w:rsidR="00D46DDD" w:rsidRPr="0010355A">
        <w:rPr>
          <w:rFonts w:ascii="Times New Roman" w:hAnsi="Times New Roman" w:cs="Times New Roman" w:hint="eastAsia"/>
          <w:sz w:val="24"/>
        </w:rPr>
        <w:t>).</w:t>
      </w:r>
      <w:r w:rsidR="00D46DDD"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(D)</w:t>
      </w:r>
      <w:r w:rsidRPr="0010355A">
        <w:rPr>
          <w:rFonts w:ascii="Times New Roman" w:hAnsi="Times New Roman" w:cs="Times New Roman" w:hint="eastAsia"/>
          <w:sz w:val="24"/>
        </w:rPr>
        <w:t xml:space="preserve"> </w:t>
      </w:r>
      <w:r w:rsidR="00D46DDD" w:rsidRPr="0010355A">
        <w:rPr>
          <w:rFonts w:ascii="Times New Roman" w:hAnsi="Times New Roman" w:cs="Times New Roman" w:hint="eastAsia"/>
          <w:sz w:val="24"/>
        </w:rPr>
        <w:t xml:space="preserve">Quantification of VCAM1, ICAM1, and </w:t>
      </w:r>
      <w:r w:rsidR="00D46DDD">
        <w:rPr>
          <w:rFonts w:ascii="Times New Roman" w:hAnsi="Times New Roman" w:cs="Times New Roman" w:hint="eastAsia"/>
          <w:sz w:val="24"/>
        </w:rPr>
        <w:t>H3K18la</w:t>
      </w:r>
      <w:r w:rsidR="00D46DDD" w:rsidRPr="0010355A">
        <w:rPr>
          <w:rFonts w:ascii="Times New Roman" w:hAnsi="Times New Roman" w:cs="Times New Roman" w:hint="eastAsia"/>
          <w:sz w:val="24"/>
        </w:rPr>
        <w:t xml:space="preserve"> levels from the </w:t>
      </w:r>
      <w:r w:rsidR="00D46DDD">
        <w:rPr>
          <w:rFonts w:ascii="Times New Roman" w:hAnsi="Times New Roman" w:cs="Times New Roman" w:hint="eastAsia"/>
          <w:sz w:val="24"/>
        </w:rPr>
        <w:t>W</w:t>
      </w:r>
      <w:r w:rsidR="00D46DDD" w:rsidRPr="0010355A">
        <w:rPr>
          <w:rFonts w:ascii="Times New Roman" w:hAnsi="Times New Roman" w:cs="Times New Roman" w:hint="eastAsia"/>
          <w:sz w:val="24"/>
        </w:rPr>
        <w:t xml:space="preserve">estern blots shown in Figure </w:t>
      </w:r>
      <w:r w:rsidR="00D46DDD">
        <w:rPr>
          <w:rFonts w:ascii="Times New Roman" w:hAnsi="Times New Roman" w:cs="Times New Roman" w:hint="eastAsia"/>
          <w:sz w:val="24"/>
        </w:rPr>
        <w:t>6D</w:t>
      </w:r>
      <w:r w:rsidR="00D46DDD" w:rsidRPr="0010355A">
        <w:rPr>
          <w:rFonts w:ascii="Times New Roman" w:hAnsi="Times New Roman" w:cs="Times New Roman" w:hint="eastAsia"/>
          <w:sz w:val="24"/>
        </w:rPr>
        <w:t xml:space="preserve"> (n=3</w:t>
      </w:r>
      <w:r w:rsidR="00D46DDD">
        <w:rPr>
          <w:rFonts w:ascii="Times New Roman" w:hAnsi="Times New Roman" w:cs="Times New Roman" w:hint="eastAsia"/>
          <w:sz w:val="24"/>
        </w:rPr>
        <w:t xml:space="preserve"> </w:t>
      </w:r>
      <w:r w:rsidR="00D46DDD" w:rsidRPr="00A65E72">
        <w:rPr>
          <w:rFonts w:ascii="Times New Roman" w:hAnsi="Times New Roman" w:cs="Times New Roman"/>
          <w:sz w:val="24"/>
        </w:rPr>
        <w:t>biological replicates</w:t>
      </w:r>
      <w:r w:rsidR="00D46DDD" w:rsidRPr="0010355A">
        <w:rPr>
          <w:rFonts w:ascii="Times New Roman" w:hAnsi="Times New Roman" w:cs="Times New Roman" w:hint="eastAsia"/>
          <w:sz w:val="24"/>
        </w:rPr>
        <w:t>).</w:t>
      </w:r>
      <w:r w:rsidRPr="00FB10E2"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(E)</w:t>
      </w:r>
      <w:r w:rsidRPr="0010355A">
        <w:rPr>
          <w:rFonts w:ascii="Times New Roman" w:hAnsi="Times New Roman" w:cs="Times New Roman" w:hint="eastAsia"/>
          <w:sz w:val="24"/>
        </w:rPr>
        <w:t xml:space="preserve"> Quantification of VCAM1</w:t>
      </w:r>
      <w:r>
        <w:rPr>
          <w:rFonts w:ascii="Times New Roman" w:hAnsi="Times New Roman" w:cs="Times New Roman" w:hint="eastAsia"/>
          <w:sz w:val="24"/>
        </w:rPr>
        <w:t xml:space="preserve"> </w:t>
      </w:r>
      <w:r w:rsidRPr="0010355A">
        <w:rPr>
          <w:rFonts w:ascii="Times New Roman" w:hAnsi="Times New Roman" w:cs="Times New Roman" w:hint="eastAsia"/>
          <w:sz w:val="24"/>
        </w:rPr>
        <w:t xml:space="preserve">and </w:t>
      </w:r>
      <w:r>
        <w:rPr>
          <w:rFonts w:ascii="Times New Roman" w:hAnsi="Times New Roman" w:cs="Times New Roman" w:hint="eastAsia"/>
          <w:sz w:val="24"/>
        </w:rPr>
        <w:t>H3K18la</w:t>
      </w:r>
      <w:r w:rsidRPr="0010355A">
        <w:rPr>
          <w:rFonts w:ascii="Times New Roman" w:hAnsi="Times New Roman" w:cs="Times New Roman" w:hint="eastAsia"/>
          <w:sz w:val="24"/>
        </w:rPr>
        <w:t xml:space="preserve"> levels from the </w:t>
      </w:r>
      <w:r w:rsidR="009C5CE9">
        <w:rPr>
          <w:rFonts w:ascii="Times New Roman" w:hAnsi="Times New Roman" w:cs="Times New Roman" w:hint="eastAsia"/>
          <w:sz w:val="24"/>
        </w:rPr>
        <w:t>W</w:t>
      </w:r>
      <w:r w:rsidRPr="0010355A">
        <w:rPr>
          <w:rFonts w:ascii="Times New Roman" w:hAnsi="Times New Roman" w:cs="Times New Roman" w:hint="eastAsia"/>
          <w:sz w:val="24"/>
        </w:rPr>
        <w:t xml:space="preserve">estern blots shown in Figure </w:t>
      </w:r>
      <w:r>
        <w:rPr>
          <w:rFonts w:ascii="Times New Roman" w:hAnsi="Times New Roman" w:cs="Times New Roman" w:hint="eastAsia"/>
          <w:sz w:val="24"/>
        </w:rPr>
        <w:t>6F</w:t>
      </w:r>
      <w:r w:rsidRPr="0010355A">
        <w:rPr>
          <w:rFonts w:ascii="Times New Roman" w:hAnsi="Times New Roman" w:cs="Times New Roman" w:hint="eastAsia"/>
          <w:sz w:val="24"/>
        </w:rPr>
        <w:t xml:space="preserve"> (n=3</w:t>
      </w:r>
      <w:r w:rsidR="00C52600">
        <w:rPr>
          <w:rFonts w:ascii="Times New Roman" w:hAnsi="Times New Roman" w:cs="Times New Roman" w:hint="eastAsia"/>
          <w:sz w:val="24"/>
        </w:rPr>
        <w:t xml:space="preserve"> </w:t>
      </w:r>
      <w:r w:rsidR="00C52600" w:rsidRPr="00A65E72">
        <w:rPr>
          <w:rFonts w:ascii="Times New Roman" w:hAnsi="Times New Roman" w:cs="Times New Roman"/>
          <w:sz w:val="24"/>
        </w:rPr>
        <w:t>biological replicates</w:t>
      </w:r>
      <w:r w:rsidRPr="0010355A">
        <w:rPr>
          <w:rFonts w:ascii="Times New Roman" w:hAnsi="Times New Roman" w:cs="Times New Roman" w:hint="eastAsia"/>
          <w:sz w:val="24"/>
        </w:rPr>
        <w:t>).</w:t>
      </w:r>
      <w:r w:rsidRPr="00FB10E2"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(F)</w:t>
      </w:r>
      <w:r w:rsidRPr="0010355A">
        <w:rPr>
          <w:rFonts w:ascii="Times New Roman" w:hAnsi="Times New Roman" w:cs="Times New Roman" w:hint="eastAsia"/>
          <w:sz w:val="24"/>
        </w:rPr>
        <w:t xml:space="preserve"> Quantification of VCAM1</w:t>
      </w:r>
      <w:r>
        <w:rPr>
          <w:rFonts w:ascii="Times New Roman" w:hAnsi="Times New Roman" w:cs="Times New Roman" w:hint="eastAsia"/>
          <w:sz w:val="24"/>
        </w:rPr>
        <w:t xml:space="preserve"> </w:t>
      </w:r>
      <w:r w:rsidRPr="0010355A">
        <w:rPr>
          <w:rFonts w:ascii="Times New Roman" w:hAnsi="Times New Roman" w:cs="Times New Roman" w:hint="eastAsia"/>
          <w:sz w:val="24"/>
        </w:rPr>
        <w:t xml:space="preserve">and </w:t>
      </w:r>
      <w:r>
        <w:rPr>
          <w:rFonts w:ascii="Times New Roman" w:hAnsi="Times New Roman" w:cs="Times New Roman" w:hint="eastAsia"/>
          <w:sz w:val="24"/>
        </w:rPr>
        <w:t>H3K18la</w:t>
      </w:r>
      <w:r w:rsidRPr="0010355A">
        <w:rPr>
          <w:rFonts w:ascii="Times New Roman" w:hAnsi="Times New Roman" w:cs="Times New Roman" w:hint="eastAsia"/>
          <w:sz w:val="24"/>
        </w:rPr>
        <w:t xml:space="preserve"> levels from the </w:t>
      </w:r>
      <w:r w:rsidR="009C5CE9">
        <w:rPr>
          <w:rFonts w:ascii="Times New Roman" w:hAnsi="Times New Roman" w:cs="Times New Roman" w:hint="eastAsia"/>
          <w:sz w:val="24"/>
        </w:rPr>
        <w:t>W</w:t>
      </w:r>
      <w:r w:rsidRPr="0010355A">
        <w:rPr>
          <w:rFonts w:ascii="Times New Roman" w:hAnsi="Times New Roman" w:cs="Times New Roman" w:hint="eastAsia"/>
          <w:sz w:val="24"/>
        </w:rPr>
        <w:t xml:space="preserve">estern blots shown in Figure </w:t>
      </w:r>
      <w:r>
        <w:rPr>
          <w:rFonts w:ascii="Times New Roman" w:hAnsi="Times New Roman" w:cs="Times New Roman" w:hint="eastAsia"/>
          <w:sz w:val="24"/>
        </w:rPr>
        <w:t>6G</w:t>
      </w:r>
      <w:r w:rsidRPr="0010355A">
        <w:rPr>
          <w:rFonts w:ascii="Times New Roman" w:hAnsi="Times New Roman" w:cs="Times New Roman" w:hint="eastAsia"/>
          <w:sz w:val="24"/>
        </w:rPr>
        <w:t xml:space="preserve"> (n=3</w:t>
      </w:r>
      <w:r w:rsidR="00C52600">
        <w:rPr>
          <w:rFonts w:ascii="Times New Roman" w:hAnsi="Times New Roman" w:cs="Times New Roman" w:hint="eastAsia"/>
          <w:sz w:val="24"/>
        </w:rPr>
        <w:t xml:space="preserve"> </w:t>
      </w:r>
      <w:r w:rsidR="00C52600" w:rsidRPr="00A65E72">
        <w:rPr>
          <w:rFonts w:ascii="Times New Roman" w:hAnsi="Times New Roman" w:cs="Times New Roman"/>
          <w:sz w:val="24"/>
        </w:rPr>
        <w:t>biological replicates</w:t>
      </w:r>
      <w:r w:rsidRPr="0010355A">
        <w:rPr>
          <w:rFonts w:ascii="Times New Roman" w:hAnsi="Times New Roman" w:cs="Times New Roman" w:hint="eastAsia"/>
          <w:sz w:val="24"/>
        </w:rPr>
        <w:t>).</w:t>
      </w:r>
      <w:r w:rsidRPr="00A0780D">
        <w:rPr>
          <w:rFonts w:ascii="Times New Roman" w:hAnsi="Times New Roman" w:cs="Times New Roman"/>
          <w:sz w:val="24"/>
        </w:rPr>
        <w:t xml:space="preserve"> </w:t>
      </w:r>
      <w:r w:rsidR="008C7977" w:rsidRPr="008C7977">
        <w:rPr>
          <w:rFonts w:ascii="Times New Roman" w:hAnsi="Times New Roman" w:cs="Times New Roman"/>
          <w:sz w:val="24"/>
        </w:rPr>
        <w:t>Data were represented as mean</w:t>
      </w:r>
      <w:r w:rsidR="008C7977">
        <w:rPr>
          <w:rFonts w:ascii="Times New Roman" w:hAnsi="Times New Roman" w:cs="Times New Roman"/>
          <w:sz w:val="24"/>
        </w:rPr>
        <w:t xml:space="preserve"> ± </w:t>
      </w:r>
      <w:r w:rsidR="008C7977" w:rsidRPr="008C7977">
        <w:rPr>
          <w:rFonts w:ascii="Times New Roman" w:hAnsi="Times New Roman" w:cs="Times New Roman"/>
          <w:sz w:val="24"/>
        </w:rPr>
        <w:t xml:space="preserve">SD. </w:t>
      </w:r>
      <w:r w:rsidR="009C5CE9" w:rsidRPr="00F625E2">
        <w:rPr>
          <w:rFonts w:ascii="Times New Roman" w:hAnsi="Times New Roman" w:cs="Times New Roman"/>
          <w:sz w:val="24"/>
        </w:rPr>
        <w:t>Statistical analysis was performed by one-way ANOVA followed by Tukey’s multiple comparison test.</w:t>
      </w:r>
    </w:p>
    <w:p w14:paraId="77FE81D8" w14:textId="77777777" w:rsidR="007F7BEA" w:rsidRDefault="007F7BEA" w:rsidP="007F7BEA">
      <w:pPr>
        <w:spacing w:line="48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79C823C4" w14:textId="77777777" w:rsidR="007F7BEA" w:rsidRDefault="007F7BEA" w:rsidP="007F7BEA">
      <w:pPr>
        <w:spacing w:line="48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noProof/>
          <w:sz w:val="24"/>
          <w:szCs w:val="24"/>
        </w:rPr>
        <w:drawing>
          <wp:inline distT="0" distB="0" distL="0" distR="0" wp14:anchorId="4863B526" wp14:editId="119FFCDB">
            <wp:extent cx="5721927" cy="2065706"/>
            <wp:effectExtent l="0" t="0" r="0" b="0"/>
            <wp:docPr id="55348067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3480674" name="图片 2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1927" cy="2065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11106A" w14:textId="78FE0223" w:rsidR="007F7BEA" w:rsidRPr="007F7BEA" w:rsidRDefault="007F7BEA" w:rsidP="007F7BEA">
      <w:pPr>
        <w:spacing w:line="48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7F7BEA">
        <w:rPr>
          <w:rFonts w:ascii="Times New Roman" w:hAnsi="Times New Roman" w:cs="Times New Roman" w:hint="eastAsia"/>
          <w:b/>
          <w:bCs/>
          <w:sz w:val="24"/>
          <w:szCs w:val="24"/>
        </w:rPr>
        <w:t>Figure S1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5</w:t>
      </w:r>
      <w:r w:rsidRPr="007F7BEA">
        <w:rPr>
          <w:rFonts w:ascii="Times New Roman" w:hAnsi="Times New Roman" w:cs="Times New Roman" w:hint="eastAsia"/>
          <w:b/>
          <w:bCs/>
          <w:sz w:val="24"/>
          <w:szCs w:val="24"/>
        </w:rPr>
        <w:t>. Validation of P300 and LDHA knockdown efficiency by siRNA</w:t>
      </w:r>
    </w:p>
    <w:p w14:paraId="3FAF6FE0" w14:textId="73ADE34B" w:rsidR="007F7BEA" w:rsidRDefault="007F7BEA" w:rsidP="007F7BEA">
      <w:pPr>
        <w:spacing w:line="48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F7BEA">
        <w:rPr>
          <w:rFonts w:ascii="Times New Roman" w:hAnsi="Times New Roman" w:cs="Times New Roman" w:hint="eastAsia"/>
          <w:sz w:val="24"/>
          <w:szCs w:val="24"/>
        </w:rPr>
        <w:t>(A and B) HUVECs were tran</w:t>
      </w:r>
      <w:r w:rsidRPr="00326D58">
        <w:rPr>
          <w:rFonts w:ascii="Times New Roman" w:hAnsi="Times New Roman" w:cs="Times New Roman"/>
          <w:sz w:val="24"/>
          <w:szCs w:val="24"/>
        </w:rPr>
        <w:t>sfected with three distinct siRNAs targeting P300, three distinct siRNAs targeting LDHA, or</w:t>
      </w:r>
      <w:r w:rsidR="002972C1">
        <w:rPr>
          <w:rFonts w:ascii="Times New Roman" w:hAnsi="Times New Roman" w:cs="Times New Roman" w:hint="eastAsia"/>
          <w:sz w:val="24"/>
          <w:szCs w:val="24"/>
        </w:rPr>
        <w:t xml:space="preserve"> a</w:t>
      </w:r>
      <w:r w:rsidRPr="00326D58">
        <w:rPr>
          <w:rFonts w:ascii="Times New Roman" w:hAnsi="Times New Roman" w:cs="Times New Roman"/>
          <w:sz w:val="24"/>
          <w:szCs w:val="24"/>
        </w:rPr>
        <w:t xml:space="preserve"> negative control siRNA (</w:t>
      </w:r>
      <w:proofErr w:type="spellStart"/>
      <w:r w:rsidRPr="00326D58">
        <w:rPr>
          <w:rFonts w:ascii="Times New Roman" w:hAnsi="Times New Roman" w:cs="Times New Roman"/>
          <w:sz w:val="24"/>
          <w:szCs w:val="24"/>
        </w:rPr>
        <w:t>siNC</w:t>
      </w:r>
      <w:proofErr w:type="spellEnd"/>
      <w:r w:rsidRPr="00326D58">
        <w:rPr>
          <w:rFonts w:ascii="Times New Roman" w:hAnsi="Times New Roman" w:cs="Times New Roman"/>
          <w:sz w:val="24"/>
          <w:szCs w:val="24"/>
        </w:rPr>
        <w:t xml:space="preserve">) for 48 hours. (A) </w:t>
      </w:r>
      <w:r w:rsidR="00D0014F" w:rsidRPr="00F625E2">
        <w:rPr>
          <w:rFonts w:ascii="Times New Roman" w:hAnsi="Times New Roman" w:cs="Times New Roman"/>
          <w:sz w:val="24"/>
        </w:rPr>
        <w:t xml:space="preserve">Protein levels of </w:t>
      </w:r>
      <w:r w:rsidR="00D0014F">
        <w:rPr>
          <w:rFonts w:ascii="Times New Roman" w:hAnsi="Times New Roman" w:cs="Times New Roman" w:hint="eastAsia"/>
          <w:sz w:val="24"/>
        </w:rPr>
        <w:t>p300</w:t>
      </w:r>
      <w:r w:rsidR="00D0014F" w:rsidRPr="00F625E2">
        <w:rPr>
          <w:rFonts w:ascii="Times New Roman" w:hAnsi="Times New Roman" w:cs="Times New Roman"/>
          <w:sz w:val="24"/>
        </w:rPr>
        <w:t xml:space="preserve"> (</w:t>
      </w:r>
      <w:r w:rsidR="00D0014F">
        <w:rPr>
          <w:rFonts w:ascii="Times New Roman" w:hAnsi="Times New Roman" w:cs="Times New Roman" w:hint="eastAsia"/>
          <w:sz w:val="24"/>
        </w:rPr>
        <w:t>300</w:t>
      </w:r>
      <w:r w:rsidR="00D0014F" w:rsidRPr="00F625E2">
        <w:rPr>
          <w:rFonts w:ascii="Times New Roman" w:hAnsi="Times New Roman" w:cs="Times New Roman"/>
          <w:sz w:val="24"/>
        </w:rPr>
        <w:t xml:space="preserve"> </w:t>
      </w:r>
      <w:proofErr w:type="spellStart"/>
      <w:r w:rsidR="00D0014F" w:rsidRPr="00F625E2">
        <w:rPr>
          <w:rFonts w:ascii="Times New Roman" w:hAnsi="Times New Roman" w:cs="Times New Roman"/>
          <w:sz w:val="24"/>
        </w:rPr>
        <w:t>kDa</w:t>
      </w:r>
      <w:proofErr w:type="spellEnd"/>
      <w:r w:rsidR="00D0014F" w:rsidRPr="00F625E2">
        <w:rPr>
          <w:rFonts w:ascii="Times New Roman" w:hAnsi="Times New Roman" w:cs="Times New Roman"/>
          <w:sz w:val="24"/>
        </w:rPr>
        <w:t>)</w:t>
      </w:r>
      <w:r w:rsidR="00D0014F">
        <w:rPr>
          <w:rFonts w:ascii="Times New Roman" w:hAnsi="Times New Roman" w:cs="Times New Roman" w:hint="eastAsia"/>
          <w:sz w:val="24"/>
        </w:rPr>
        <w:t xml:space="preserve"> </w:t>
      </w:r>
      <w:r w:rsidR="00D0014F" w:rsidRPr="00F625E2">
        <w:rPr>
          <w:rFonts w:ascii="Times New Roman" w:hAnsi="Times New Roman" w:cs="Times New Roman"/>
          <w:sz w:val="24"/>
        </w:rPr>
        <w:t xml:space="preserve">were analyzed by Western blotting. Quantification of </w:t>
      </w:r>
      <w:r w:rsidR="00D0014F">
        <w:rPr>
          <w:rFonts w:ascii="Times New Roman" w:hAnsi="Times New Roman" w:cs="Times New Roman" w:hint="eastAsia"/>
          <w:sz w:val="24"/>
        </w:rPr>
        <w:t>P300</w:t>
      </w:r>
      <w:r w:rsidR="00D0014F" w:rsidRPr="00F625E2">
        <w:rPr>
          <w:rFonts w:ascii="Times New Roman" w:hAnsi="Times New Roman" w:cs="Times New Roman"/>
          <w:sz w:val="24"/>
        </w:rPr>
        <w:t xml:space="preserve"> (normalized to </w:t>
      </w:r>
      <w:r w:rsidR="00D0014F" w:rsidRPr="00860AAC">
        <w:rPr>
          <w:rFonts w:ascii="Times New Roman" w:hAnsi="Times New Roman" w:cs="Times New Roman"/>
          <w:sz w:val="24"/>
        </w:rPr>
        <w:t>β</w:t>
      </w:r>
      <w:r w:rsidR="00D0014F" w:rsidRPr="00F625E2">
        <w:rPr>
          <w:rFonts w:ascii="Times New Roman" w:hAnsi="Times New Roman" w:cs="Times New Roman"/>
          <w:sz w:val="24"/>
        </w:rPr>
        <w:t xml:space="preserve">-actin, 42 </w:t>
      </w:r>
      <w:proofErr w:type="spellStart"/>
      <w:r w:rsidR="00D0014F" w:rsidRPr="00F625E2">
        <w:rPr>
          <w:rFonts w:ascii="Times New Roman" w:hAnsi="Times New Roman" w:cs="Times New Roman"/>
          <w:sz w:val="24"/>
        </w:rPr>
        <w:t>kDa</w:t>
      </w:r>
      <w:proofErr w:type="spellEnd"/>
      <w:r w:rsidR="00D0014F" w:rsidRPr="00F625E2">
        <w:rPr>
          <w:rFonts w:ascii="Times New Roman" w:hAnsi="Times New Roman" w:cs="Times New Roman"/>
          <w:sz w:val="24"/>
        </w:rPr>
        <w:t xml:space="preserve">) as determined by densitometry (ImageJ 1.48v) is shown in the </w:t>
      </w:r>
      <w:r w:rsidR="00D0014F">
        <w:rPr>
          <w:rFonts w:ascii="Times New Roman" w:hAnsi="Times New Roman" w:cs="Times New Roman" w:hint="eastAsia"/>
          <w:sz w:val="24"/>
        </w:rPr>
        <w:t>right</w:t>
      </w:r>
      <w:r w:rsidR="00D0014F" w:rsidRPr="00F625E2">
        <w:rPr>
          <w:rFonts w:ascii="Times New Roman" w:hAnsi="Times New Roman" w:cs="Times New Roman"/>
          <w:sz w:val="24"/>
        </w:rPr>
        <w:t xml:space="preserve"> panel (n=3 biological replicates).</w:t>
      </w:r>
      <w:r w:rsidR="00D0014F">
        <w:rPr>
          <w:rFonts w:ascii="Times New Roman" w:hAnsi="Times New Roman" w:cs="Times New Roman" w:hint="eastAsia"/>
          <w:sz w:val="24"/>
        </w:rPr>
        <w:t xml:space="preserve"> </w:t>
      </w:r>
      <w:r w:rsidRPr="00326D58">
        <w:rPr>
          <w:rFonts w:ascii="Times New Roman" w:hAnsi="Times New Roman" w:cs="Times New Roman"/>
          <w:sz w:val="24"/>
          <w:szCs w:val="24"/>
        </w:rPr>
        <w:t xml:space="preserve">(B) </w:t>
      </w:r>
      <w:r w:rsidR="00D0014F" w:rsidRPr="00F625E2">
        <w:rPr>
          <w:rFonts w:ascii="Times New Roman" w:hAnsi="Times New Roman" w:cs="Times New Roman"/>
          <w:sz w:val="24"/>
        </w:rPr>
        <w:t xml:space="preserve">Protein levels of </w:t>
      </w:r>
      <w:r w:rsidR="00D0014F">
        <w:rPr>
          <w:rFonts w:ascii="Times New Roman" w:hAnsi="Times New Roman" w:cs="Times New Roman" w:hint="eastAsia"/>
          <w:sz w:val="24"/>
        </w:rPr>
        <w:t>LDHA</w:t>
      </w:r>
      <w:r w:rsidR="00D0014F" w:rsidRPr="00F625E2">
        <w:rPr>
          <w:rFonts w:ascii="Times New Roman" w:hAnsi="Times New Roman" w:cs="Times New Roman"/>
          <w:sz w:val="24"/>
        </w:rPr>
        <w:t xml:space="preserve"> (</w:t>
      </w:r>
      <w:r w:rsidR="00D0014F">
        <w:rPr>
          <w:rFonts w:ascii="Times New Roman" w:hAnsi="Times New Roman" w:cs="Times New Roman" w:hint="eastAsia"/>
          <w:sz w:val="24"/>
        </w:rPr>
        <w:t>37</w:t>
      </w:r>
      <w:r w:rsidR="00D0014F" w:rsidRPr="00F625E2">
        <w:rPr>
          <w:rFonts w:ascii="Times New Roman" w:hAnsi="Times New Roman" w:cs="Times New Roman"/>
          <w:sz w:val="24"/>
        </w:rPr>
        <w:t xml:space="preserve"> </w:t>
      </w:r>
      <w:proofErr w:type="spellStart"/>
      <w:r w:rsidR="00D0014F" w:rsidRPr="00F625E2">
        <w:rPr>
          <w:rFonts w:ascii="Times New Roman" w:hAnsi="Times New Roman" w:cs="Times New Roman"/>
          <w:sz w:val="24"/>
        </w:rPr>
        <w:t>kDa</w:t>
      </w:r>
      <w:proofErr w:type="spellEnd"/>
      <w:r w:rsidR="00D0014F" w:rsidRPr="00F625E2">
        <w:rPr>
          <w:rFonts w:ascii="Times New Roman" w:hAnsi="Times New Roman" w:cs="Times New Roman"/>
          <w:sz w:val="24"/>
        </w:rPr>
        <w:t>)</w:t>
      </w:r>
      <w:r w:rsidR="00D0014F">
        <w:rPr>
          <w:rFonts w:ascii="Times New Roman" w:hAnsi="Times New Roman" w:cs="Times New Roman" w:hint="eastAsia"/>
          <w:sz w:val="24"/>
        </w:rPr>
        <w:t xml:space="preserve"> </w:t>
      </w:r>
      <w:r w:rsidR="00D0014F" w:rsidRPr="00F625E2">
        <w:rPr>
          <w:rFonts w:ascii="Times New Roman" w:hAnsi="Times New Roman" w:cs="Times New Roman"/>
          <w:sz w:val="24"/>
        </w:rPr>
        <w:t xml:space="preserve">were analyzed by Western </w:t>
      </w:r>
      <w:r w:rsidR="00D0014F" w:rsidRPr="00F625E2">
        <w:rPr>
          <w:rFonts w:ascii="Times New Roman" w:hAnsi="Times New Roman" w:cs="Times New Roman"/>
          <w:sz w:val="24"/>
        </w:rPr>
        <w:lastRenderedPageBreak/>
        <w:t xml:space="preserve">blotting. Quantification of </w:t>
      </w:r>
      <w:r w:rsidR="00D0014F">
        <w:rPr>
          <w:rFonts w:ascii="Times New Roman" w:hAnsi="Times New Roman" w:cs="Times New Roman" w:hint="eastAsia"/>
          <w:sz w:val="24"/>
        </w:rPr>
        <w:t>LDHA</w:t>
      </w:r>
      <w:r w:rsidR="00D0014F" w:rsidRPr="00F625E2">
        <w:rPr>
          <w:rFonts w:ascii="Times New Roman" w:hAnsi="Times New Roman" w:cs="Times New Roman"/>
          <w:sz w:val="24"/>
        </w:rPr>
        <w:t xml:space="preserve"> (normalized to </w:t>
      </w:r>
      <w:r w:rsidR="00D0014F" w:rsidRPr="00860AAC">
        <w:rPr>
          <w:rFonts w:ascii="Times New Roman" w:hAnsi="Times New Roman" w:cs="Times New Roman"/>
          <w:sz w:val="24"/>
        </w:rPr>
        <w:t>β</w:t>
      </w:r>
      <w:r w:rsidR="00D0014F" w:rsidRPr="00F625E2">
        <w:rPr>
          <w:rFonts w:ascii="Times New Roman" w:hAnsi="Times New Roman" w:cs="Times New Roman"/>
          <w:sz w:val="24"/>
        </w:rPr>
        <w:t>-acti</w:t>
      </w:r>
      <w:r w:rsidR="00D0014F">
        <w:rPr>
          <w:rFonts w:ascii="Times New Roman" w:hAnsi="Times New Roman" w:cs="Times New Roman" w:hint="eastAsia"/>
          <w:sz w:val="24"/>
        </w:rPr>
        <w:t>n</w:t>
      </w:r>
      <w:r w:rsidR="00D0014F" w:rsidRPr="00F625E2">
        <w:rPr>
          <w:rFonts w:ascii="Times New Roman" w:hAnsi="Times New Roman" w:cs="Times New Roman"/>
          <w:sz w:val="24"/>
        </w:rPr>
        <w:t xml:space="preserve">) as determined by densitometry is shown in the </w:t>
      </w:r>
      <w:r w:rsidR="00D0014F">
        <w:rPr>
          <w:rFonts w:ascii="Times New Roman" w:hAnsi="Times New Roman" w:cs="Times New Roman" w:hint="eastAsia"/>
          <w:sz w:val="24"/>
        </w:rPr>
        <w:t>right</w:t>
      </w:r>
      <w:r w:rsidR="00D0014F" w:rsidRPr="00F625E2">
        <w:rPr>
          <w:rFonts w:ascii="Times New Roman" w:hAnsi="Times New Roman" w:cs="Times New Roman"/>
          <w:sz w:val="24"/>
        </w:rPr>
        <w:t xml:space="preserve"> panel (n=3 biological replicates).</w:t>
      </w:r>
      <w:r w:rsidR="00D0014F">
        <w:rPr>
          <w:rFonts w:ascii="Times New Roman" w:hAnsi="Times New Roman" w:cs="Times New Roman" w:hint="eastAsia"/>
          <w:sz w:val="24"/>
        </w:rPr>
        <w:t xml:space="preserve"> </w:t>
      </w:r>
      <w:r w:rsidR="008C7977" w:rsidRPr="008C7977">
        <w:rPr>
          <w:rFonts w:ascii="Times New Roman" w:hAnsi="Times New Roman" w:cs="Times New Roman"/>
          <w:sz w:val="24"/>
          <w:szCs w:val="24"/>
        </w:rPr>
        <w:t>Data were represented as mean</w:t>
      </w:r>
      <w:r w:rsidR="008C7977">
        <w:rPr>
          <w:rFonts w:ascii="Times New Roman" w:hAnsi="Times New Roman" w:cs="Times New Roman"/>
          <w:sz w:val="24"/>
          <w:szCs w:val="24"/>
        </w:rPr>
        <w:t xml:space="preserve"> ± </w:t>
      </w:r>
      <w:r w:rsidR="008C7977" w:rsidRPr="008C7977">
        <w:rPr>
          <w:rFonts w:ascii="Times New Roman" w:hAnsi="Times New Roman" w:cs="Times New Roman"/>
          <w:sz w:val="24"/>
          <w:szCs w:val="24"/>
        </w:rPr>
        <w:t xml:space="preserve">SD. </w:t>
      </w:r>
      <w:r w:rsidRPr="00326D58">
        <w:rPr>
          <w:rFonts w:ascii="Times New Roman" w:hAnsi="Times New Roman" w:cs="Times New Roman"/>
          <w:sz w:val="24"/>
          <w:szCs w:val="24"/>
        </w:rPr>
        <w:t>Statistical analysis was performed by one-way ANOVA followed by Tukey's multiple comparison test.</w:t>
      </w:r>
    </w:p>
    <w:p w14:paraId="57576211" w14:textId="77777777" w:rsidR="00770B75" w:rsidRPr="00326D58" w:rsidRDefault="00770B75" w:rsidP="007F7BEA">
      <w:pPr>
        <w:spacing w:line="48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2581F712" w14:textId="3B23E6D4" w:rsidR="00340729" w:rsidRDefault="00340729" w:rsidP="003B7F1E">
      <w:pPr>
        <w:spacing w:line="480" w:lineRule="auto"/>
        <w:ind w:leftChars="-405" w:left="-850"/>
        <w:contextualSpacing/>
        <w:rPr>
          <w:rFonts w:hint="eastAsia"/>
          <w:sz w:val="22"/>
          <w:szCs w:val="24"/>
        </w:rPr>
      </w:pPr>
    </w:p>
    <w:p w14:paraId="5B142E79" w14:textId="555D39D6" w:rsidR="00C172E0" w:rsidRDefault="00C269B5" w:rsidP="005E147C">
      <w:pPr>
        <w:spacing w:line="480" w:lineRule="auto"/>
        <w:contextualSpacing/>
        <w:rPr>
          <w:rFonts w:hint="eastAsia"/>
          <w:sz w:val="22"/>
          <w:szCs w:val="24"/>
        </w:rPr>
      </w:pPr>
      <w:r w:rsidRPr="00B47978">
        <w:rPr>
          <w:rFonts w:ascii="Times New Roman" w:hAnsi="Times New Roman" w:cs="Times New Roman"/>
          <w:b/>
          <w:bCs/>
          <w:sz w:val="24"/>
          <w:szCs w:val="24"/>
        </w:rPr>
        <w:t>Table. S1</w:t>
      </w:r>
      <w:r w:rsidR="00CF771C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="00CF771C" w:rsidRPr="00CF771C">
        <w:rPr>
          <w:rFonts w:ascii="Times New Roman" w:hAnsi="Times New Roman" w:cs="Times New Roman"/>
          <w:b/>
          <w:bCs/>
          <w:sz w:val="24"/>
          <w:szCs w:val="24"/>
        </w:rPr>
        <w:t xml:space="preserve">Results of the pilot dose-finding study for </w:t>
      </w:r>
      <w:proofErr w:type="spellStart"/>
      <w:r w:rsidR="00CF771C" w:rsidRPr="00CF771C">
        <w:rPr>
          <w:rFonts w:ascii="Times New Roman" w:hAnsi="Times New Roman" w:cs="Times New Roman"/>
          <w:b/>
          <w:bCs/>
          <w:sz w:val="24"/>
          <w:szCs w:val="24"/>
        </w:rPr>
        <w:t>narciclasine</w:t>
      </w:r>
      <w:proofErr w:type="spellEnd"/>
      <w:r w:rsidR="00CF771C" w:rsidRPr="00CF771C">
        <w:rPr>
          <w:rFonts w:ascii="Times New Roman" w:hAnsi="Times New Roman" w:cs="Times New Roman"/>
          <w:b/>
          <w:bCs/>
          <w:sz w:val="24"/>
          <w:szCs w:val="24"/>
        </w:rPr>
        <w:t xml:space="preserve"> in </w:t>
      </w:r>
      <w:proofErr w:type="spellStart"/>
      <w:r w:rsidR="00CF771C" w:rsidRPr="00CF771C">
        <w:rPr>
          <w:rFonts w:ascii="Times New Roman" w:hAnsi="Times New Roman" w:cs="Times New Roman"/>
          <w:b/>
          <w:bCs/>
          <w:sz w:val="24"/>
          <w:szCs w:val="24"/>
        </w:rPr>
        <w:t>ApoE</w:t>
      </w:r>
      <w:proofErr w:type="spellEnd"/>
      <w:r w:rsidR="00CF771C" w:rsidRPr="00CF771C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-/-</w:t>
      </w:r>
      <w:r w:rsidR="00CF771C" w:rsidRPr="00CF771C">
        <w:rPr>
          <w:rFonts w:ascii="Times New Roman" w:hAnsi="Times New Roman" w:cs="Times New Roman"/>
          <w:b/>
          <w:bCs/>
          <w:sz w:val="24"/>
          <w:szCs w:val="24"/>
        </w:rPr>
        <w:t xml:space="preserve"> mice</w:t>
      </w:r>
    </w:p>
    <w:tbl>
      <w:tblPr>
        <w:tblStyle w:val="af0"/>
        <w:tblW w:w="9934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2531"/>
        <w:gridCol w:w="2320"/>
        <w:gridCol w:w="2248"/>
      </w:tblGrid>
      <w:tr w:rsidR="00966C69" w14:paraId="12CCA704" w14:textId="77777777" w:rsidTr="00F46EA6"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6643AF" w14:textId="77777777" w:rsidR="00966C69" w:rsidRDefault="00966C69" w:rsidP="00CF771C">
            <w:pPr>
              <w:contextualSpacing/>
              <w:rPr>
                <w:rFonts w:ascii="Segoe UI" w:hAnsi="Segoe UI" w:cs="Segoe UI"/>
                <w:color w:val="0F1115"/>
                <w:sz w:val="23"/>
                <w:szCs w:val="23"/>
                <w:shd w:val="clear" w:color="auto" w:fill="FFFFFF"/>
              </w:rPr>
            </w:pPr>
            <w:r w:rsidRPr="005B7A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Treatment Group</w:t>
            </w:r>
            <w:r w:rsidRPr="00CF771C">
              <w:rPr>
                <w:rFonts w:ascii="Segoe UI" w:hAnsi="Segoe UI" w:cs="Segoe UI"/>
                <w:color w:val="0F1115"/>
                <w:sz w:val="23"/>
                <w:szCs w:val="23"/>
                <w:shd w:val="clear" w:color="auto" w:fill="FFFFFF"/>
              </w:rPr>
              <w:t xml:space="preserve"> </w:t>
            </w:r>
          </w:p>
          <w:p w14:paraId="2073DFC1" w14:textId="109586EF" w:rsidR="00966C69" w:rsidRPr="00C269B5" w:rsidRDefault="00966C69" w:rsidP="00CF771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F77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(mg/kg, every other day)</w:t>
            </w:r>
          </w:p>
        </w:tc>
        <w:tc>
          <w:tcPr>
            <w:tcW w:w="2531" w:type="dxa"/>
            <w:tcBorders>
              <w:top w:val="single" w:sz="4" w:space="0" w:color="auto"/>
              <w:bottom w:val="single" w:sz="4" w:space="0" w:color="auto"/>
            </w:tcBorders>
          </w:tcPr>
          <w:p w14:paraId="2E3646E2" w14:textId="77777777" w:rsidR="00966C69" w:rsidRDefault="00966C69" w:rsidP="008F6898">
            <w:pPr>
              <w:spacing w:line="276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269B5">
              <w:rPr>
                <w:rFonts w:ascii="Times New Roman" w:hAnsi="Times New Roman" w:cs="Times New Roman"/>
                <w:sz w:val="24"/>
                <w:szCs w:val="24"/>
              </w:rPr>
              <w:t xml:space="preserve">Lesion area </w:t>
            </w:r>
          </w:p>
          <w:p w14:paraId="185BC476" w14:textId="0724EA1E" w:rsidR="00966C69" w:rsidRPr="00C269B5" w:rsidRDefault="00966C69" w:rsidP="008F6898">
            <w:pPr>
              <w:spacing w:line="276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269B5">
              <w:rPr>
                <w:rFonts w:ascii="Times New Roman" w:hAnsi="Times New Roman" w:cs="Times New Roman"/>
                <w:sz w:val="24"/>
                <w:szCs w:val="24"/>
              </w:rPr>
              <w:t>(mm</w:t>
            </w:r>
            <w:r w:rsidRPr="00C269B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C269B5">
              <w:rPr>
                <w:rFonts w:ascii="Times New Roman" w:hAnsi="Times New Roman" w:cs="Times New Roman"/>
                <w:sz w:val="24"/>
                <w:szCs w:val="24"/>
              </w:rPr>
              <w:t xml:space="preserve">, Mean ± SD) </w:t>
            </w:r>
          </w:p>
        </w:tc>
        <w:tc>
          <w:tcPr>
            <w:tcW w:w="2320" w:type="dxa"/>
            <w:tcBorders>
              <w:top w:val="single" w:sz="4" w:space="0" w:color="auto"/>
              <w:bottom w:val="single" w:sz="4" w:space="0" w:color="auto"/>
            </w:tcBorders>
          </w:tcPr>
          <w:p w14:paraId="07B2B530" w14:textId="77777777" w:rsidR="00966C69" w:rsidRDefault="00966C69" w:rsidP="008F689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Lesion</w:t>
            </w:r>
            <w:r w:rsidRPr="00966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a</w:t>
            </w:r>
            <w:r w:rsidRPr="00966C69">
              <w:rPr>
                <w:rFonts w:ascii="Times New Roman" w:hAnsi="Times New Roman" w:cs="Times New Roman"/>
                <w:sz w:val="24"/>
                <w:szCs w:val="24"/>
              </w:rPr>
              <w:t xml:space="preserve">rea 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r</w:t>
            </w:r>
            <w:r w:rsidRPr="00966C69">
              <w:rPr>
                <w:rFonts w:ascii="Times New Roman" w:hAnsi="Times New Roman" w:cs="Times New Roman"/>
                <w:sz w:val="24"/>
                <w:szCs w:val="24"/>
              </w:rPr>
              <w:t xml:space="preserve">eduction </w:t>
            </w:r>
          </w:p>
          <w:p w14:paraId="61D915B4" w14:textId="72782F12" w:rsidR="00966C69" w:rsidRPr="00C269B5" w:rsidRDefault="00966C69" w:rsidP="008F689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66C69">
              <w:rPr>
                <w:rFonts w:ascii="Times New Roman" w:hAnsi="Times New Roman" w:cs="Times New Roman"/>
                <w:sz w:val="24"/>
                <w:szCs w:val="24"/>
              </w:rPr>
              <w:t>vs. Control (%)</w:t>
            </w:r>
          </w:p>
        </w:tc>
        <w:tc>
          <w:tcPr>
            <w:tcW w:w="2248" w:type="dxa"/>
            <w:tcBorders>
              <w:top w:val="single" w:sz="4" w:space="0" w:color="auto"/>
              <w:bottom w:val="single" w:sz="4" w:space="0" w:color="auto"/>
            </w:tcBorders>
          </w:tcPr>
          <w:p w14:paraId="7C9EB73D" w14:textId="4B3F98E3" w:rsidR="00966C69" w:rsidRDefault="00966C69" w:rsidP="008F689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269B5">
              <w:rPr>
                <w:rFonts w:ascii="Times New Roman" w:hAnsi="Times New Roman" w:cs="Times New Roman"/>
                <w:sz w:val="24"/>
                <w:szCs w:val="24"/>
              </w:rPr>
              <w:t xml:space="preserve">Body weight </w:t>
            </w:r>
          </w:p>
          <w:p w14:paraId="138C9213" w14:textId="734A189A" w:rsidR="00966C69" w:rsidRPr="00C269B5" w:rsidRDefault="00966C69" w:rsidP="008F689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269B5">
              <w:rPr>
                <w:rFonts w:ascii="Times New Roman" w:hAnsi="Times New Roman" w:cs="Times New Roman"/>
                <w:sz w:val="24"/>
                <w:szCs w:val="24"/>
              </w:rPr>
              <w:t>(g, Mean ±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C269B5">
              <w:rPr>
                <w:rFonts w:ascii="Times New Roman" w:hAnsi="Times New Roman" w:cs="Times New Roman"/>
                <w:sz w:val="24"/>
                <w:szCs w:val="24"/>
              </w:rPr>
              <w:t xml:space="preserve">SD) </w:t>
            </w:r>
          </w:p>
        </w:tc>
      </w:tr>
      <w:tr w:rsidR="00966C69" w14:paraId="1DF6DECF" w14:textId="77777777" w:rsidTr="00F46EA6"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14:paraId="502FFC33" w14:textId="76991F37" w:rsidR="00966C69" w:rsidRPr="005B7A91" w:rsidRDefault="00966C69" w:rsidP="008F6898">
            <w:pPr>
              <w:spacing w:line="48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 xml:space="preserve">Control </w:t>
            </w:r>
            <w:r w:rsidRPr="00C269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Vehicle</w:t>
            </w:r>
            <w:r w:rsidRPr="00C269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531" w:type="dxa"/>
            <w:tcBorders>
              <w:top w:val="single" w:sz="4" w:space="0" w:color="auto"/>
            </w:tcBorders>
            <w:vAlign w:val="center"/>
          </w:tcPr>
          <w:p w14:paraId="5BEB0FC3" w14:textId="1B35C856" w:rsidR="00966C69" w:rsidRPr="00C269B5" w:rsidRDefault="00966C69" w:rsidP="008F6898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269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74356.82 </w:t>
            </w:r>
            <w:r w:rsidRPr="00C269B5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±</w:t>
            </w:r>
            <w:r w:rsidRPr="00C269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37409.22</w:t>
            </w:r>
          </w:p>
        </w:tc>
        <w:tc>
          <w:tcPr>
            <w:tcW w:w="2320" w:type="dxa"/>
            <w:tcBorders>
              <w:top w:val="single" w:sz="4" w:space="0" w:color="auto"/>
            </w:tcBorders>
          </w:tcPr>
          <w:p w14:paraId="26BD56FE" w14:textId="7E88475F" w:rsidR="00966C69" w:rsidRPr="00C269B5" w:rsidRDefault="00966C69" w:rsidP="008F6898">
            <w:pPr>
              <w:spacing w:line="48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--</w:t>
            </w:r>
          </w:p>
        </w:tc>
        <w:tc>
          <w:tcPr>
            <w:tcW w:w="2248" w:type="dxa"/>
            <w:tcBorders>
              <w:top w:val="single" w:sz="4" w:space="0" w:color="auto"/>
            </w:tcBorders>
            <w:vAlign w:val="center"/>
          </w:tcPr>
          <w:p w14:paraId="63C88082" w14:textId="6022810A" w:rsidR="00966C69" w:rsidRPr="00C269B5" w:rsidRDefault="00966C69" w:rsidP="008F6898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269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25.63 </w:t>
            </w:r>
            <w:r w:rsidRPr="00C269B5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±</w:t>
            </w:r>
            <w:r w:rsidRPr="00C269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1.82</w:t>
            </w:r>
          </w:p>
        </w:tc>
      </w:tr>
      <w:tr w:rsidR="00966C69" w14:paraId="06DF768D" w14:textId="77777777" w:rsidTr="00F46EA6">
        <w:tc>
          <w:tcPr>
            <w:tcW w:w="2835" w:type="dxa"/>
            <w:vAlign w:val="center"/>
          </w:tcPr>
          <w:p w14:paraId="22CE6E0A" w14:textId="32EC60E1" w:rsidR="00966C69" w:rsidRPr="00C269B5" w:rsidRDefault="00966C69" w:rsidP="008F6898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Narciclasine</w:t>
            </w:r>
            <w:proofErr w:type="spellEnd"/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 xml:space="preserve"> (</w:t>
            </w:r>
            <w:r w:rsidRPr="00C269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.0</w:t>
            </w:r>
            <w:r w:rsidRPr="00C269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531" w:type="dxa"/>
            <w:vAlign w:val="center"/>
          </w:tcPr>
          <w:p w14:paraId="64602A01" w14:textId="28131881" w:rsidR="00966C69" w:rsidRPr="00C269B5" w:rsidRDefault="00966C69" w:rsidP="008F6898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269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/</w:t>
            </w:r>
            <w:r w:rsidRPr="00C269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 xml:space="preserve"> </w:t>
            </w:r>
            <w:r w:rsidRPr="00CF77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(Mortality)</w:t>
            </w:r>
          </w:p>
        </w:tc>
        <w:tc>
          <w:tcPr>
            <w:tcW w:w="2320" w:type="dxa"/>
          </w:tcPr>
          <w:p w14:paraId="66422B6C" w14:textId="49CAF25D" w:rsidR="00966C69" w:rsidRPr="00C269B5" w:rsidRDefault="00966C69" w:rsidP="008F6898">
            <w:pPr>
              <w:spacing w:line="48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C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N/D</w:t>
            </w:r>
          </w:p>
        </w:tc>
        <w:tc>
          <w:tcPr>
            <w:tcW w:w="2248" w:type="dxa"/>
            <w:vAlign w:val="center"/>
          </w:tcPr>
          <w:p w14:paraId="5838674A" w14:textId="48BF1980" w:rsidR="00966C69" w:rsidRPr="00C269B5" w:rsidRDefault="00966C69" w:rsidP="008F6898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269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/</w:t>
            </w:r>
            <w:r w:rsidRPr="00C269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</w:p>
        </w:tc>
      </w:tr>
      <w:tr w:rsidR="00966C69" w14:paraId="0B22CDD6" w14:textId="77777777" w:rsidTr="00F46EA6">
        <w:tc>
          <w:tcPr>
            <w:tcW w:w="2835" w:type="dxa"/>
            <w:vAlign w:val="center"/>
          </w:tcPr>
          <w:p w14:paraId="45D3AB95" w14:textId="314D5807" w:rsidR="00966C69" w:rsidRPr="00C269B5" w:rsidRDefault="00966C69" w:rsidP="008F6898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Narciclasine</w:t>
            </w:r>
            <w:proofErr w:type="spellEnd"/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 xml:space="preserve"> (</w:t>
            </w:r>
            <w:r w:rsidRPr="00C269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0.6)</w:t>
            </w:r>
          </w:p>
        </w:tc>
        <w:tc>
          <w:tcPr>
            <w:tcW w:w="2531" w:type="dxa"/>
            <w:vAlign w:val="center"/>
          </w:tcPr>
          <w:p w14:paraId="646A3AFC" w14:textId="1FBA93E1" w:rsidR="00966C69" w:rsidRPr="00C269B5" w:rsidRDefault="00966C69" w:rsidP="008F6898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9</w:t>
            </w:r>
            <w:r w:rsidRPr="00C269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4741.24 </w:t>
            </w:r>
            <w:r w:rsidRPr="00C269B5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±</w:t>
            </w:r>
            <w:r w:rsidRPr="00C269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27536.01</w:t>
            </w:r>
          </w:p>
        </w:tc>
        <w:tc>
          <w:tcPr>
            <w:tcW w:w="2320" w:type="dxa"/>
          </w:tcPr>
          <w:p w14:paraId="020594A2" w14:textId="4EB5E096" w:rsidR="00966C69" w:rsidRPr="00C269B5" w:rsidRDefault="00966C69" w:rsidP="008F6898">
            <w:pPr>
              <w:spacing w:line="48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+27.4%</w:t>
            </w:r>
          </w:p>
        </w:tc>
        <w:tc>
          <w:tcPr>
            <w:tcW w:w="2248" w:type="dxa"/>
            <w:vAlign w:val="center"/>
          </w:tcPr>
          <w:p w14:paraId="5A65B6CD" w14:textId="1388CBF8" w:rsidR="00966C69" w:rsidRPr="00C269B5" w:rsidRDefault="00966C69" w:rsidP="008F6898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269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20.27 </w:t>
            </w:r>
            <w:r w:rsidRPr="00C269B5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±</w:t>
            </w:r>
            <w:r w:rsidRPr="00C269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1.86</w:t>
            </w: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*</w:t>
            </w:r>
          </w:p>
        </w:tc>
      </w:tr>
      <w:tr w:rsidR="00966C69" w14:paraId="1221E766" w14:textId="77777777" w:rsidTr="00F46EA6">
        <w:tc>
          <w:tcPr>
            <w:tcW w:w="2835" w:type="dxa"/>
            <w:vAlign w:val="center"/>
          </w:tcPr>
          <w:p w14:paraId="513F4BC7" w14:textId="7F36D889" w:rsidR="00966C69" w:rsidRPr="00C269B5" w:rsidRDefault="00966C69" w:rsidP="008F6898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Narciclasine</w:t>
            </w:r>
            <w:proofErr w:type="spellEnd"/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 xml:space="preserve"> (</w:t>
            </w:r>
            <w:r w:rsidRPr="00C269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0.2)</w:t>
            </w:r>
          </w:p>
        </w:tc>
        <w:tc>
          <w:tcPr>
            <w:tcW w:w="2531" w:type="dxa"/>
            <w:vAlign w:val="center"/>
          </w:tcPr>
          <w:p w14:paraId="044B049D" w14:textId="2A706CB0" w:rsidR="00966C69" w:rsidRPr="00C269B5" w:rsidRDefault="00966C69" w:rsidP="008F6898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8</w:t>
            </w:r>
            <w:r w:rsidRPr="00C269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7016.42 </w:t>
            </w:r>
            <w:r w:rsidRPr="00C269B5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±</w:t>
            </w:r>
            <w:r w:rsidRPr="00C269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27536.11</w:t>
            </w:r>
          </w:p>
        </w:tc>
        <w:tc>
          <w:tcPr>
            <w:tcW w:w="2320" w:type="dxa"/>
          </w:tcPr>
          <w:p w14:paraId="129A6D1A" w14:textId="42C1CBF7" w:rsidR="00966C69" w:rsidRPr="00C269B5" w:rsidRDefault="00966C69" w:rsidP="008F6898">
            <w:pPr>
              <w:spacing w:line="48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+17.0%</w:t>
            </w:r>
          </w:p>
        </w:tc>
        <w:tc>
          <w:tcPr>
            <w:tcW w:w="2248" w:type="dxa"/>
            <w:vAlign w:val="center"/>
          </w:tcPr>
          <w:p w14:paraId="4CFC9D0D" w14:textId="2B23AC6C" w:rsidR="00966C69" w:rsidRPr="00C269B5" w:rsidRDefault="00966C69" w:rsidP="008F6898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269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20.83 </w:t>
            </w:r>
            <w:r w:rsidRPr="00C269B5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±</w:t>
            </w:r>
            <w:r w:rsidRPr="00C269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2.19</w:t>
            </w: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*</w:t>
            </w:r>
          </w:p>
        </w:tc>
      </w:tr>
      <w:tr w:rsidR="00966C69" w14:paraId="2E68D315" w14:textId="77777777" w:rsidTr="00F46EA6">
        <w:tc>
          <w:tcPr>
            <w:tcW w:w="2835" w:type="dxa"/>
            <w:vAlign w:val="center"/>
          </w:tcPr>
          <w:p w14:paraId="39B6E835" w14:textId="75C13E58" w:rsidR="00966C69" w:rsidRPr="00C269B5" w:rsidRDefault="00966C69" w:rsidP="008F6898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Narciclasine</w:t>
            </w:r>
            <w:proofErr w:type="spellEnd"/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 xml:space="preserve"> (</w:t>
            </w:r>
            <w:r w:rsidRPr="00C269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0.06)</w:t>
            </w:r>
          </w:p>
        </w:tc>
        <w:tc>
          <w:tcPr>
            <w:tcW w:w="2531" w:type="dxa"/>
            <w:vAlign w:val="center"/>
          </w:tcPr>
          <w:p w14:paraId="38F6FCEA" w14:textId="1FB465E5" w:rsidR="00966C69" w:rsidRPr="00C269B5" w:rsidRDefault="00966C69" w:rsidP="008F6898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3</w:t>
            </w:r>
            <w:r w:rsidRPr="00C269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4840.91 </w:t>
            </w:r>
            <w:r w:rsidRPr="00C269B5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±</w:t>
            </w:r>
            <w:r w:rsidRPr="00C269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28765.46</w:t>
            </w:r>
          </w:p>
        </w:tc>
        <w:tc>
          <w:tcPr>
            <w:tcW w:w="2320" w:type="dxa"/>
          </w:tcPr>
          <w:p w14:paraId="59012B13" w14:textId="1E7F17B4" w:rsidR="00966C69" w:rsidRPr="00C269B5" w:rsidRDefault="00966C69" w:rsidP="008F6898">
            <w:pPr>
              <w:spacing w:line="48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-53.1%</w:t>
            </w:r>
          </w:p>
        </w:tc>
        <w:tc>
          <w:tcPr>
            <w:tcW w:w="2248" w:type="dxa"/>
            <w:vAlign w:val="center"/>
          </w:tcPr>
          <w:p w14:paraId="765177AB" w14:textId="49583BF6" w:rsidR="00966C69" w:rsidRPr="00C269B5" w:rsidRDefault="00966C69" w:rsidP="008F6898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269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25.80 </w:t>
            </w:r>
            <w:r w:rsidRPr="00C269B5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±</w:t>
            </w:r>
            <w:r w:rsidRPr="00C269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1.56</w:t>
            </w:r>
          </w:p>
        </w:tc>
      </w:tr>
      <w:tr w:rsidR="00966C69" w14:paraId="6BE1D8F4" w14:textId="77777777" w:rsidTr="00F46EA6">
        <w:tc>
          <w:tcPr>
            <w:tcW w:w="2835" w:type="dxa"/>
            <w:vAlign w:val="center"/>
          </w:tcPr>
          <w:p w14:paraId="7D0BC8FD" w14:textId="1181B3C7" w:rsidR="00966C69" w:rsidRPr="00C269B5" w:rsidRDefault="00966C69" w:rsidP="008F6898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Narciclasine</w:t>
            </w:r>
            <w:proofErr w:type="spellEnd"/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 xml:space="preserve"> (</w:t>
            </w:r>
            <w:r w:rsidRPr="00C269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0.02)</w:t>
            </w:r>
          </w:p>
        </w:tc>
        <w:tc>
          <w:tcPr>
            <w:tcW w:w="2531" w:type="dxa"/>
            <w:vAlign w:val="center"/>
          </w:tcPr>
          <w:p w14:paraId="482A9B67" w14:textId="692F2B91" w:rsidR="00966C69" w:rsidRPr="00C269B5" w:rsidRDefault="00966C69" w:rsidP="008F6898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2</w:t>
            </w:r>
            <w:r w:rsidRPr="00C269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5901.15 </w:t>
            </w:r>
            <w:r w:rsidRPr="00C269B5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±</w:t>
            </w:r>
            <w:r w:rsidRPr="00C269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13255.45</w:t>
            </w:r>
          </w:p>
        </w:tc>
        <w:tc>
          <w:tcPr>
            <w:tcW w:w="2320" w:type="dxa"/>
          </w:tcPr>
          <w:p w14:paraId="1B5C9062" w14:textId="37B3365B" w:rsidR="00966C69" w:rsidRPr="00C269B5" w:rsidRDefault="00966C69" w:rsidP="008F6898">
            <w:pPr>
              <w:spacing w:line="48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-65.2%</w:t>
            </w:r>
          </w:p>
        </w:tc>
        <w:tc>
          <w:tcPr>
            <w:tcW w:w="2248" w:type="dxa"/>
            <w:vAlign w:val="center"/>
          </w:tcPr>
          <w:p w14:paraId="2598A43F" w14:textId="1CDE6886" w:rsidR="00966C69" w:rsidRPr="00C269B5" w:rsidRDefault="00966C69" w:rsidP="008F6898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269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25.33 </w:t>
            </w:r>
            <w:r w:rsidRPr="00C269B5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±</w:t>
            </w:r>
            <w:r w:rsidRPr="00C269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2.15</w:t>
            </w:r>
          </w:p>
        </w:tc>
      </w:tr>
      <w:tr w:rsidR="00966C69" w14:paraId="287D9D07" w14:textId="77777777" w:rsidTr="00F46EA6"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524D0133" w14:textId="37DA8BDF" w:rsidR="00966C69" w:rsidRPr="00C269B5" w:rsidRDefault="00966C69" w:rsidP="008F6898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Narciclasine</w:t>
            </w:r>
            <w:proofErr w:type="spellEnd"/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 xml:space="preserve"> (</w:t>
            </w:r>
            <w:r w:rsidRPr="00C269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0.006)</w:t>
            </w:r>
          </w:p>
        </w:tc>
        <w:tc>
          <w:tcPr>
            <w:tcW w:w="2531" w:type="dxa"/>
            <w:tcBorders>
              <w:bottom w:val="single" w:sz="4" w:space="0" w:color="auto"/>
            </w:tcBorders>
            <w:vAlign w:val="center"/>
          </w:tcPr>
          <w:p w14:paraId="6F33E567" w14:textId="0622FDC0" w:rsidR="00966C69" w:rsidRPr="00C269B5" w:rsidRDefault="00966C69" w:rsidP="008F6898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269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43946.31 </w:t>
            </w:r>
            <w:r w:rsidRPr="00C269B5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±</w:t>
            </w:r>
            <w:r w:rsidRPr="00C269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23379.26</w:t>
            </w:r>
          </w:p>
        </w:tc>
        <w:tc>
          <w:tcPr>
            <w:tcW w:w="2320" w:type="dxa"/>
            <w:tcBorders>
              <w:bottom w:val="single" w:sz="4" w:space="0" w:color="auto"/>
            </w:tcBorders>
          </w:tcPr>
          <w:p w14:paraId="489A81F4" w14:textId="425EFBF1" w:rsidR="00966C69" w:rsidRPr="00C269B5" w:rsidRDefault="00966C69" w:rsidP="008F6898">
            <w:pPr>
              <w:spacing w:line="48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-40.9%</w:t>
            </w:r>
          </w:p>
        </w:tc>
        <w:tc>
          <w:tcPr>
            <w:tcW w:w="2248" w:type="dxa"/>
            <w:tcBorders>
              <w:bottom w:val="single" w:sz="4" w:space="0" w:color="auto"/>
            </w:tcBorders>
            <w:vAlign w:val="center"/>
          </w:tcPr>
          <w:p w14:paraId="34F4A57E" w14:textId="491BBFD1" w:rsidR="00966C69" w:rsidRPr="00C269B5" w:rsidRDefault="00966C69" w:rsidP="008F6898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269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27.40 </w:t>
            </w:r>
            <w:r w:rsidRPr="00C269B5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±</w:t>
            </w:r>
            <w:r w:rsidRPr="00C269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0.70</w:t>
            </w:r>
          </w:p>
        </w:tc>
      </w:tr>
    </w:tbl>
    <w:p w14:paraId="180D65B4" w14:textId="62FB7219" w:rsidR="008F6898" w:rsidRPr="00C76256" w:rsidRDefault="00C76256" w:rsidP="005E147C">
      <w:pPr>
        <w:spacing w:line="48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76256">
        <w:rPr>
          <w:rFonts w:ascii="Times New Roman" w:hAnsi="Times New Roman" w:cs="Times New Roman"/>
          <w:sz w:val="24"/>
          <w:szCs w:val="24"/>
        </w:rPr>
        <w:t>*Note: n=3 mice per group. N/D: Not determined due to mortality. </w:t>
      </w:r>
      <w:r w:rsidRPr="00C76256">
        <w:rPr>
          <w:rFonts w:ascii="Times New Roman" w:hAnsi="Times New Roman" w:cs="Times New Roman"/>
          <w:i/>
          <w:iCs/>
          <w:sz w:val="24"/>
          <w:szCs w:val="24"/>
        </w:rPr>
        <w:t>P &lt; 0.05 vs. Control group in body weight.</w:t>
      </w:r>
    </w:p>
    <w:p w14:paraId="4AD77D4A" w14:textId="24E45F1B" w:rsidR="00CF771C" w:rsidRDefault="007F5A77" w:rsidP="005E147C">
      <w:pPr>
        <w:spacing w:line="48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F5A77">
        <w:rPr>
          <w:rFonts w:ascii="Times New Roman" w:hAnsi="Times New Roman" w:cs="Times New Roman"/>
          <w:sz w:val="24"/>
          <w:szCs w:val="24"/>
        </w:rPr>
        <w:t>Decision Rationale: The study revealed a biphasic response. Doses ≥ 0.2 mg/kg were toxic and/or associated with a trend of increased plaque formation. In contrast, doses ≤ 0.06 mg/kg were safe and effective. The 0.02 mg/kg dose was selected as it resided within this therapeutic window and showed maximal efficacy.</w:t>
      </w:r>
    </w:p>
    <w:p w14:paraId="732401B8" w14:textId="77777777" w:rsidR="007F5A77" w:rsidRPr="007F5A77" w:rsidRDefault="007F5A77" w:rsidP="005E147C">
      <w:pPr>
        <w:spacing w:line="48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01F0EF7C" w14:textId="43BE5D4D" w:rsidR="00111F54" w:rsidRPr="00B47978" w:rsidRDefault="00111F54" w:rsidP="00111F54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2" w:name="OLE_LINK2"/>
      <w:r w:rsidRPr="00B47978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Table. S</w:t>
      </w:r>
      <w:r w:rsidR="00895713">
        <w:rPr>
          <w:rFonts w:ascii="Times New Roman" w:hAnsi="Times New Roman" w:cs="Times New Roman" w:hint="eastAsia"/>
          <w:b/>
          <w:bCs/>
          <w:sz w:val="24"/>
          <w:szCs w:val="24"/>
        </w:rPr>
        <w:t>2</w:t>
      </w:r>
      <w:r w:rsidRPr="00B4797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End w:id="2"/>
      <w:r w:rsidRPr="00B47978">
        <w:rPr>
          <w:rFonts w:ascii="Times New Roman" w:hAnsi="Times New Roman" w:cs="Times New Roman"/>
          <w:b/>
          <w:bCs/>
          <w:sz w:val="24"/>
          <w:szCs w:val="24"/>
        </w:rPr>
        <w:t>Primers used for qPCR</w:t>
      </w:r>
    </w:p>
    <w:tbl>
      <w:tblPr>
        <w:tblStyle w:val="af0"/>
        <w:tblW w:w="9209" w:type="dxa"/>
        <w:tblLook w:val="04A0" w:firstRow="1" w:lastRow="0" w:firstColumn="1" w:lastColumn="0" w:noHBand="0" w:noVBand="1"/>
      </w:tblPr>
      <w:tblGrid>
        <w:gridCol w:w="1083"/>
        <w:gridCol w:w="4077"/>
        <w:gridCol w:w="4049"/>
      </w:tblGrid>
      <w:tr w:rsidR="00111F54" w:rsidRPr="00B47978" w14:paraId="36559469" w14:textId="77777777" w:rsidTr="00190AF9">
        <w:tc>
          <w:tcPr>
            <w:tcW w:w="1074" w:type="dxa"/>
          </w:tcPr>
          <w:p w14:paraId="13201E13" w14:textId="77777777" w:rsidR="00111F54" w:rsidRPr="00B47978" w:rsidRDefault="00111F54" w:rsidP="00373C6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978">
              <w:rPr>
                <w:rFonts w:ascii="Times New Roman" w:hAnsi="Times New Roman" w:cs="Times New Roman"/>
                <w:sz w:val="24"/>
                <w:szCs w:val="24"/>
              </w:rPr>
              <w:t>Primers</w:t>
            </w:r>
          </w:p>
        </w:tc>
        <w:tc>
          <w:tcPr>
            <w:tcW w:w="4037" w:type="dxa"/>
          </w:tcPr>
          <w:p w14:paraId="522E70F5" w14:textId="77777777" w:rsidR="00111F54" w:rsidRPr="00B47978" w:rsidRDefault="00111F54" w:rsidP="00373C6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978">
              <w:rPr>
                <w:rFonts w:ascii="Times New Roman" w:hAnsi="Times New Roman" w:cs="Times New Roman"/>
                <w:sz w:val="24"/>
                <w:szCs w:val="24"/>
              </w:rPr>
              <w:t>Forward primer (5’-3’)</w:t>
            </w:r>
          </w:p>
        </w:tc>
        <w:tc>
          <w:tcPr>
            <w:tcW w:w="4098" w:type="dxa"/>
          </w:tcPr>
          <w:p w14:paraId="5AB03E5E" w14:textId="77777777" w:rsidR="00111F54" w:rsidRPr="00B47978" w:rsidRDefault="00111F54" w:rsidP="00373C6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978">
              <w:rPr>
                <w:rFonts w:ascii="Times New Roman" w:hAnsi="Times New Roman" w:cs="Times New Roman"/>
                <w:sz w:val="24"/>
                <w:szCs w:val="24"/>
              </w:rPr>
              <w:t>Reverse primer (5’-3’)</w:t>
            </w:r>
          </w:p>
        </w:tc>
      </w:tr>
      <w:tr w:rsidR="00111F54" w:rsidRPr="00B47978" w14:paraId="57C7FD36" w14:textId="77777777" w:rsidTr="00190AF9">
        <w:tc>
          <w:tcPr>
            <w:tcW w:w="1074" w:type="dxa"/>
          </w:tcPr>
          <w:p w14:paraId="0C2B4814" w14:textId="77777777" w:rsidR="00111F54" w:rsidRPr="00B47978" w:rsidRDefault="00111F54" w:rsidP="00373C64">
            <w:pPr>
              <w:spacing w:line="48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4797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VCAM1</w:t>
            </w:r>
          </w:p>
        </w:tc>
        <w:tc>
          <w:tcPr>
            <w:tcW w:w="4037" w:type="dxa"/>
          </w:tcPr>
          <w:p w14:paraId="7378E920" w14:textId="77777777" w:rsidR="00111F54" w:rsidRPr="00B47978" w:rsidRDefault="00111F54" w:rsidP="00373C6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978">
              <w:rPr>
                <w:rFonts w:ascii="Times New Roman" w:hAnsi="Times New Roman" w:cs="Times New Roman"/>
                <w:sz w:val="24"/>
                <w:szCs w:val="24"/>
              </w:rPr>
              <w:t>GGACCACATCTACGCTGACA</w:t>
            </w:r>
          </w:p>
        </w:tc>
        <w:tc>
          <w:tcPr>
            <w:tcW w:w="4098" w:type="dxa"/>
          </w:tcPr>
          <w:p w14:paraId="009463DE" w14:textId="77777777" w:rsidR="00111F54" w:rsidRPr="00B47978" w:rsidRDefault="00111F54" w:rsidP="00373C6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978">
              <w:rPr>
                <w:rFonts w:ascii="Times New Roman" w:hAnsi="Times New Roman" w:cs="Times New Roman"/>
                <w:sz w:val="24"/>
                <w:szCs w:val="24"/>
              </w:rPr>
              <w:t>TTGACTGTGATCGGCTTCCC</w:t>
            </w:r>
          </w:p>
        </w:tc>
      </w:tr>
      <w:tr w:rsidR="00111F54" w:rsidRPr="00B47978" w14:paraId="75F7DA76" w14:textId="77777777" w:rsidTr="00190AF9">
        <w:tc>
          <w:tcPr>
            <w:tcW w:w="1074" w:type="dxa"/>
          </w:tcPr>
          <w:p w14:paraId="2E49D7FC" w14:textId="77777777" w:rsidR="00111F54" w:rsidRPr="00B47978" w:rsidRDefault="00111F54" w:rsidP="00373C64">
            <w:pPr>
              <w:spacing w:line="48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4797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ICAM1</w:t>
            </w:r>
          </w:p>
        </w:tc>
        <w:tc>
          <w:tcPr>
            <w:tcW w:w="4037" w:type="dxa"/>
          </w:tcPr>
          <w:p w14:paraId="61EFBBE8" w14:textId="77777777" w:rsidR="00111F54" w:rsidRPr="00B47978" w:rsidRDefault="00111F54" w:rsidP="00373C6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978">
              <w:rPr>
                <w:rFonts w:ascii="Times New Roman" w:hAnsi="Times New Roman" w:cs="Times New Roman"/>
                <w:sz w:val="24"/>
                <w:szCs w:val="24"/>
              </w:rPr>
              <w:t>AGCCAACCAATGTGCTATTCAAAC</w:t>
            </w:r>
          </w:p>
        </w:tc>
        <w:tc>
          <w:tcPr>
            <w:tcW w:w="4098" w:type="dxa"/>
          </w:tcPr>
          <w:p w14:paraId="4508998F" w14:textId="77777777" w:rsidR="00111F54" w:rsidRPr="00B47978" w:rsidRDefault="00111F54" w:rsidP="00373C6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978">
              <w:rPr>
                <w:rFonts w:ascii="Times New Roman" w:hAnsi="Times New Roman" w:cs="Times New Roman"/>
                <w:sz w:val="24"/>
                <w:szCs w:val="24"/>
              </w:rPr>
              <w:t>CACCTGGCAGCGTAGGGTAA</w:t>
            </w:r>
          </w:p>
        </w:tc>
      </w:tr>
      <w:tr w:rsidR="00111F54" w:rsidRPr="00B47978" w14:paraId="38912B11" w14:textId="77777777" w:rsidTr="00190AF9">
        <w:tc>
          <w:tcPr>
            <w:tcW w:w="1074" w:type="dxa"/>
          </w:tcPr>
          <w:p w14:paraId="4084E710" w14:textId="77777777" w:rsidR="00111F54" w:rsidRPr="00B47978" w:rsidRDefault="00111F54" w:rsidP="00373C64">
            <w:pPr>
              <w:spacing w:line="48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4797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SELE</w:t>
            </w:r>
          </w:p>
        </w:tc>
        <w:tc>
          <w:tcPr>
            <w:tcW w:w="4037" w:type="dxa"/>
          </w:tcPr>
          <w:p w14:paraId="45A136F1" w14:textId="77777777" w:rsidR="00111F54" w:rsidRPr="00B47978" w:rsidRDefault="00111F54" w:rsidP="00373C6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978">
              <w:rPr>
                <w:rFonts w:ascii="Times New Roman" w:hAnsi="Times New Roman" w:cs="Times New Roman"/>
                <w:sz w:val="24"/>
                <w:szCs w:val="24"/>
              </w:rPr>
              <w:t>TGGTGAGGTGTGCTCATTCC</w:t>
            </w:r>
          </w:p>
        </w:tc>
        <w:tc>
          <w:tcPr>
            <w:tcW w:w="4098" w:type="dxa"/>
          </w:tcPr>
          <w:p w14:paraId="54C58521" w14:textId="77777777" w:rsidR="00111F54" w:rsidRPr="00B47978" w:rsidRDefault="00111F54" w:rsidP="00373C6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978">
              <w:rPr>
                <w:rFonts w:ascii="Times New Roman" w:hAnsi="Times New Roman" w:cs="Times New Roman"/>
                <w:sz w:val="24"/>
                <w:szCs w:val="24"/>
              </w:rPr>
              <w:t>TGATCTTTCCCGGAACTGCC</w:t>
            </w:r>
          </w:p>
        </w:tc>
      </w:tr>
      <w:tr w:rsidR="00111F54" w:rsidRPr="00B47978" w14:paraId="0145FBE4" w14:textId="77777777" w:rsidTr="00190AF9">
        <w:tc>
          <w:tcPr>
            <w:tcW w:w="1074" w:type="dxa"/>
          </w:tcPr>
          <w:p w14:paraId="342DEA1E" w14:textId="77777777" w:rsidR="00111F54" w:rsidRPr="00B47978" w:rsidRDefault="00111F54" w:rsidP="00373C64">
            <w:pPr>
              <w:spacing w:line="48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4797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CCL2</w:t>
            </w:r>
          </w:p>
        </w:tc>
        <w:tc>
          <w:tcPr>
            <w:tcW w:w="4037" w:type="dxa"/>
          </w:tcPr>
          <w:p w14:paraId="607B4A8D" w14:textId="77777777" w:rsidR="00111F54" w:rsidRPr="00B47978" w:rsidRDefault="00111F54" w:rsidP="00373C6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978">
              <w:rPr>
                <w:rFonts w:ascii="Times New Roman" w:hAnsi="Times New Roman" w:cs="Times New Roman"/>
                <w:sz w:val="24"/>
                <w:szCs w:val="24"/>
              </w:rPr>
              <w:t>CCCAAAGAAGCTGTGATCTTCA</w:t>
            </w:r>
          </w:p>
        </w:tc>
        <w:tc>
          <w:tcPr>
            <w:tcW w:w="4098" w:type="dxa"/>
          </w:tcPr>
          <w:p w14:paraId="74E7F243" w14:textId="77777777" w:rsidR="00111F54" w:rsidRPr="00B47978" w:rsidRDefault="00111F54" w:rsidP="00373C6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978">
              <w:rPr>
                <w:rFonts w:ascii="Times New Roman" w:hAnsi="Times New Roman" w:cs="Times New Roman"/>
                <w:sz w:val="24"/>
                <w:szCs w:val="24"/>
              </w:rPr>
              <w:t>TCTGGGGAAAGCTAGGGGAA</w:t>
            </w:r>
          </w:p>
        </w:tc>
      </w:tr>
      <w:tr w:rsidR="00111F54" w:rsidRPr="00B47978" w14:paraId="3D4E4FA0" w14:textId="77777777" w:rsidTr="00190AF9">
        <w:tc>
          <w:tcPr>
            <w:tcW w:w="1074" w:type="dxa"/>
          </w:tcPr>
          <w:p w14:paraId="74DCFD91" w14:textId="77777777" w:rsidR="00111F54" w:rsidRPr="00B47978" w:rsidRDefault="00111F54" w:rsidP="00373C64">
            <w:pPr>
              <w:spacing w:line="48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4797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GLUT1</w:t>
            </w:r>
          </w:p>
        </w:tc>
        <w:tc>
          <w:tcPr>
            <w:tcW w:w="4037" w:type="dxa"/>
          </w:tcPr>
          <w:p w14:paraId="5CF8962A" w14:textId="77777777" w:rsidR="00111F54" w:rsidRPr="00B47978" w:rsidRDefault="00111F54" w:rsidP="00373C6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978">
              <w:rPr>
                <w:rFonts w:ascii="Times New Roman" w:hAnsi="Times New Roman" w:cs="Times New Roman"/>
                <w:sz w:val="24"/>
                <w:szCs w:val="24"/>
              </w:rPr>
              <w:t>CGGGCCAAGAGTGTGCTAAA</w:t>
            </w:r>
          </w:p>
        </w:tc>
        <w:tc>
          <w:tcPr>
            <w:tcW w:w="4098" w:type="dxa"/>
          </w:tcPr>
          <w:p w14:paraId="47A5C39E" w14:textId="77777777" w:rsidR="00111F54" w:rsidRPr="00B47978" w:rsidRDefault="00111F54" w:rsidP="00373C6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978">
              <w:rPr>
                <w:rFonts w:ascii="Times New Roman" w:hAnsi="Times New Roman" w:cs="Times New Roman"/>
                <w:sz w:val="24"/>
                <w:szCs w:val="24"/>
              </w:rPr>
              <w:t>TCTTCTCCCGCATCATCTGC</w:t>
            </w:r>
          </w:p>
        </w:tc>
      </w:tr>
      <w:tr w:rsidR="00111F54" w:rsidRPr="00B47978" w14:paraId="46D5CAEE" w14:textId="77777777" w:rsidTr="00190AF9">
        <w:tc>
          <w:tcPr>
            <w:tcW w:w="1074" w:type="dxa"/>
          </w:tcPr>
          <w:p w14:paraId="0051950E" w14:textId="77777777" w:rsidR="00111F54" w:rsidRPr="00B47978" w:rsidRDefault="00111F54" w:rsidP="00373C64">
            <w:pPr>
              <w:spacing w:line="48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4797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PFKFB3</w:t>
            </w:r>
          </w:p>
        </w:tc>
        <w:tc>
          <w:tcPr>
            <w:tcW w:w="4037" w:type="dxa"/>
          </w:tcPr>
          <w:p w14:paraId="54CFEB17" w14:textId="77777777" w:rsidR="00111F54" w:rsidRPr="00B47978" w:rsidRDefault="00111F54" w:rsidP="00373C6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978">
              <w:rPr>
                <w:rFonts w:ascii="Times New Roman" w:hAnsi="Times New Roman" w:cs="Times New Roman"/>
                <w:sz w:val="24"/>
                <w:szCs w:val="24"/>
              </w:rPr>
              <w:t>GCAGCTGCCTGGACAAAACA</w:t>
            </w:r>
          </w:p>
        </w:tc>
        <w:tc>
          <w:tcPr>
            <w:tcW w:w="4098" w:type="dxa"/>
          </w:tcPr>
          <w:p w14:paraId="477AA341" w14:textId="77777777" w:rsidR="00111F54" w:rsidRPr="00B47978" w:rsidRDefault="00111F54" w:rsidP="00373C6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978">
              <w:rPr>
                <w:rFonts w:ascii="Times New Roman" w:hAnsi="Times New Roman" w:cs="Times New Roman"/>
                <w:sz w:val="24"/>
                <w:szCs w:val="24"/>
              </w:rPr>
              <w:t>GAGGGCAGGACACAAGCTAA</w:t>
            </w:r>
          </w:p>
        </w:tc>
      </w:tr>
      <w:tr w:rsidR="00111F54" w:rsidRPr="00B47978" w14:paraId="2BEAFD0F" w14:textId="77777777" w:rsidTr="00190AF9">
        <w:tc>
          <w:tcPr>
            <w:tcW w:w="1074" w:type="dxa"/>
          </w:tcPr>
          <w:p w14:paraId="12D6EFE5" w14:textId="77777777" w:rsidR="00111F54" w:rsidRPr="00B47978" w:rsidRDefault="00111F54" w:rsidP="00373C64">
            <w:pPr>
              <w:spacing w:line="48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4797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ACTB</w:t>
            </w:r>
          </w:p>
        </w:tc>
        <w:tc>
          <w:tcPr>
            <w:tcW w:w="4037" w:type="dxa"/>
          </w:tcPr>
          <w:p w14:paraId="5ABDD917" w14:textId="77777777" w:rsidR="00111F54" w:rsidRPr="00B47978" w:rsidRDefault="00111F54" w:rsidP="00373C6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978">
              <w:rPr>
                <w:rFonts w:ascii="Times New Roman" w:hAnsi="Times New Roman" w:cs="Times New Roman"/>
                <w:sz w:val="24"/>
                <w:szCs w:val="24"/>
              </w:rPr>
              <w:t>GGCACCCAGCACAATGAAG</w:t>
            </w:r>
          </w:p>
        </w:tc>
        <w:tc>
          <w:tcPr>
            <w:tcW w:w="4098" w:type="dxa"/>
          </w:tcPr>
          <w:p w14:paraId="403E2A56" w14:textId="77777777" w:rsidR="00111F54" w:rsidRPr="00B47978" w:rsidRDefault="00111F54" w:rsidP="00373C6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978">
              <w:rPr>
                <w:rFonts w:ascii="Times New Roman" w:hAnsi="Times New Roman" w:cs="Times New Roman"/>
                <w:sz w:val="24"/>
                <w:szCs w:val="24"/>
              </w:rPr>
              <w:t>CCGATCCACACGGAGTACTTG</w:t>
            </w:r>
          </w:p>
        </w:tc>
      </w:tr>
      <w:tr w:rsidR="00357124" w:rsidRPr="00B47978" w14:paraId="47D620FD" w14:textId="77777777" w:rsidTr="00190AF9">
        <w:tc>
          <w:tcPr>
            <w:tcW w:w="1074" w:type="dxa"/>
          </w:tcPr>
          <w:p w14:paraId="3838FF7F" w14:textId="4BCDB1FB" w:rsidR="00357124" w:rsidRPr="00B47978" w:rsidRDefault="00190AF9" w:rsidP="00373C64">
            <w:pPr>
              <w:spacing w:line="48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i/>
                <w:iCs/>
                <w:sz w:val="24"/>
                <w:szCs w:val="24"/>
              </w:rPr>
              <w:t>INOS</w:t>
            </w:r>
          </w:p>
        </w:tc>
        <w:tc>
          <w:tcPr>
            <w:tcW w:w="4037" w:type="dxa"/>
          </w:tcPr>
          <w:p w14:paraId="7DAE6DE5" w14:textId="220707FC" w:rsidR="00357124" w:rsidRPr="00B47978" w:rsidRDefault="00190AF9" w:rsidP="00373C6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0AF9">
              <w:rPr>
                <w:rFonts w:ascii="Times New Roman" w:hAnsi="Times New Roman" w:cs="Times New Roman" w:hint="eastAsia"/>
                <w:sz w:val="24"/>
                <w:szCs w:val="24"/>
              </w:rPr>
              <w:t>GCTCTACACCTCCAATGTGACC</w:t>
            </w:r>
          </w:p>
        </w:tc>
        <w:tc>
          <w:tcPr>
            <w:tcW w:w="4098" w:type="dxa"/>
          </w:tcPr>
          <w:p w14:paraId="27BAE454" w14:textId="4564F3C4" w:rsidR="00357124" w:rsidRPr="00B47978" w:rsidRDefault="00190AF9" w:rsidP="00373C6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0AF9">
              <w:rPr>
                <w:rFonts w:ascii="Times New Roman" w:hAnsi="Times New Roman" w:cs="Times New Roman" w:hint="eastAsia"/>
                <w:sz w:val="24"/>
                <w:szCs w:val="24"/>
              </w:rPr>
              <w:t>CTGCCGAGATTTGAGCCTCATG</w:t>
            </w:r>
          </w:p>
        </w:tc>
      </w:tr>
      <w:tr w:rsidR="00357124" w:rsidRPr="00B47978" w14:paraId="3FD5E189" w14:textId="77777777" w:rsidTr="00190AF9">
        <w:tc>
          <w:tcPr>
            <w:tcW w:w="1074" w:type="dxa"/>
          </w:tcPr>
          <w:p w14:paraId="041883B3" w14:textId="48BFD34D" w:rsidR="00357124" w:rsidRPr="00B47978" w:rsidRDefault="00190AF9" w:rsidP="00373C64">
            <w:pPr>
              <w:spacing w:line="48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i/>
                <w:iCs/>
                <w:sz w:val="24"/>
                <w:szCs w:val="24"/>
              </w:rPr>
              <w:t>IL6</w:t>
            </w:r>
          </w:p>
        </w:tc>
        <w:tc>
          <w:tcPr>
            <w:tcW w:w="4037" w:type="dxa"/>
          </w:tcPr>
          <w:p w14:paraId="3B811F4D" w14:textId="64E294BD" w:rsidR="00357124" w:rsidRPr="00B47978" w:rsidRDefault="00190AF9" w:rsidP="00373C6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0AF9">
              <w:rPr>
                <w:rFonts w:ascii="Times New Roman" w:hAnsi="Times New Roman" w:cs="Times New Roman" w:hint="eastAsia"/>
                <w:sz w:val="24"/>
                <w:szCs w:val="24"/>
              </w:rPr>
              <w:t>AGACAGCCACTCACCTCTTCAG</w:t>
            </w:r>
          </w:p>
        </w:tc>
        <w:tc>
          <w:tcPr>
            <w:tcW w:w="4098" w:type="dxa"/>
          </w:tcPr>
          <w:p w14:paraId="639AAC6E" w14:textId="1927AEB1" w:rsidR="00357124" w:rsidRPr="00B47978" w:rsidRDefault="00190AF9" w:rsidP="00373C6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0AF9">
              <w:rPr>
                <w:rFonts w:ascii="Times New Roman" w:hAnsi="Times New Roman" w:cs="Times New Roman" w:hint="eastAsia"/>
                <w:sz w:val="24"/>
                <w:szCs w:val="24"/>
              </w:rPr>
              <w:t>TTCTGCCAGTGCCTCTTTGCTG</w:t>
            </w:r>
          </w:p>
        </w:tc>
      </w:tr>
      <w:tr w:rsidR="00357124" w:rsidRPr="00B47978" w14:paraId="60948013" w14:textId="77777777" w:rsidTr="00190AF9">
        <w:tc>
          <w:tcPr>
            <w:tcW w:w="1074" w:type="dxa"/>
          </w:tcPr>
          <w:p w14:paraId="0D5EBD8E" w14:textId="4B509E95" w:rsidR="00357124" w:rsidRPr="00B47978" w:rsidRDefault="00190AF9" w:rsidP="00373C64">
            <w:pPr>
              <w:spacing w:line="48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i/>
                <w:iCs/>
                <w:sz w:val="24"/>
                <w:szCs w:val="24"/>
              </w:rPr>
              <w:t>TNFA</w:t>
            </w:r>
          </w:p>
        </w:tc>
        <w:tc>
          <w:tcPr>
            <w:tcW w:w="4037" w:type="dxa"/>
          </w:tcPr>
          <w:p w14:paraId="069A9E25" w14:textId="1474F062" w:rsidR="00357124" w:rsidRPr="00B47978" w:rsidRDefault="00190AF9" w:rsidP="00373C6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0AF9">
              <w:rPr>
                <w:rFonts w:ascii="Times New Roman" w:hAnsi="Times New Roman" w:cs="Times New Roman" w:hint="eastAsia"/>
                <w:sz w:val="24"/>
                <w:szCs w:val="24"/>
              </w:rPr>
              <w:t>CTCTTCTGCCTGCTGCACTTTG</w:t>
            </w:r>
          </w:p>
        </w:tc>
        <w:tc>
          <w:tcPr>
            <w:tcW w:w="4098" w:type="dxa"/>
          </w:tcPr>
          <w:p w14:paraId="74B1B5B3" w14:textId="3A56D9BA" w:rsidR="00357124" w:rsidRPr="00B47978" w:rsidRDefault="00190AF9" w:rsidP="00373C6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0AF9">
              <w:rPr>
                <w:rFonts w:ascii="Times New Roman" w:hAnsi="Times New Roman" w:cs="Times New Roman" w:hint="eastAsia"/>
                <w:sz w:val="24"/>
                <w:szCs w:val="24"/>
              </w:rPr>
              <w:t>ATGGGCTACAGGCTTGTCACTC</w:t>
            </w:r>
          </w:p>
        </w:tc>
      </w:tr>
      <w:tr w:rsidR="00357124" w:rsidRPr="00B47978" w14:paraId="4712371C" w14:textId="77777777" w:rsidTr="00190AF9">
        <w:tc>
          <w:tcPr>
            <w:tcW w:w="1074" w:type="dxa"/>
          </w:tcPr>
          <w:p w14:paraId="7DBB6202" w14:textId="66F4F256" w:rsidR="00357124" w:rsidRPr="00B47978" w:rsidRDefault="00190AF9" w:rsidP="00373C64">
            <w:pPr>
              <w:spacing w:line="48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i/>
                <w:iCs/>
                <w:sz w:val="24"/>
                <w:szCs w:val="24"/>
              </w:rPr>
              <w:t>IL1B</w:t>
            </w:r>
          </w:p>
        </w:tc>
        <w:tc>
          <w:tcPr>
            <w:tcW w:w="4037" w:type="dxa"/>
          </w:tcPr>
          <w:p w14:paraId="18ABE489" w14:textId="10CECE23" w:rsidR="00357124" w:rsidRPr="00B47978" w:rsidRDefault="00190AF9" w:rsidP="00373C6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0AF9">
              <w:rPr>
                <w:rFonts w:ascii="Times New Roman" w:hAnsi="Times New Roman" w:cs="Times New Roman" w:hint="eastAsia"/>
                <w:sz w:val="24"/>
                <w:szCs w:val="24"/>
              </w:rPr>
              <w:t>CCACAGACCTTCCAGGAGAATG</w:t>
            </w:r>
          </w:p>
        </w:tc>
        <w:tc>
          <w:tcPr>
            <w:tcW w:w="4098" w:type="dxa"/>
          </w:tcPr>
          <w:p w14:paraId="156B0E59" w14:textId="4874043D" w:rsidR="00357124" w:rsidRPr="00B47978" w:rsidRDefault="00190AF9" w:rsidP="00373C6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0AF9">
              <w:rPr>
                <w:rFonts w:ascii="Times New Roman" w:hAnsi="Times New Roman" w:cs="Times New Roman" w:hint="eastAsia"/>
                <w:sz w:val="24"/>
                <w:szCs w:val="24"/>
              </w:rPr>
              <w:t>GTGCAGTTCAGTGATCGTACAGG</w:t>
            </w:r>
          </w:p>
        </w:tc>
      </w:tr>
    </w:tbl>
    <w:p w14:paraId="70367D09" w14:textId="77777777" w:rsidR="00FA6E9C" w:rsidRDefault="00FA6E9C" w:rsidP="00FA6E9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567C444" w14:textId="2D2AF825" w:rsidR="00FA6E9C" w:rsidRPr="00B47978" w:rsidRDefault="00FA6E9C" w:rsidP="00FA6E9C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3" w:name="_Hlk201310201"/>
      <w:r w:rsidRPr="00B47978">
        <w:rPr>
          <w:rFonts w:ascii="Times New Roman" w:hAnsi="Times New Roman" w:cs="Times New Roman"/>
          <w:b/>
          <w:bCs/>
          <w:sz w:val="24"/>
          <w:szCs w:val="24"/>
        </w:rPr>
        <w:t>Table. S</w:t>
      </w:r>
      <w:r w:rsidR="00895713">
        <w:rPr>
          <w:rFonts w:ascii="Times New Roman" w:hAnsi="Times New Roman" w:cs="Times New Roman" w:hint="eastAsia"/>
          <w:b/>
          <w:bCs/>
          <w:sz w:val="24"/>
          <w:szCs w:val="24"/>
        </w:rPr>
        <w:t>3</w:t>
      </w:r>
      <w:r w:rsidRPr="00B47978">
        <w:rPr>
          <w:rFonts w:ascii="Times New Roman" w:hAnsi="Times New Roman" w:cs="Times New Roman"/>
          <w:b/>
          <w:bCs/>
          <w:sz w:val="24"/>
          <w:szCs w:val="24"/>
        </w:rPr>
        <w:t xml:space="preserve"> Primers used for </w:t>
      </w:r>
      <w:r w:rsidR="00B9124E">
        <w:rPr>
          <w:rFonts w:ascii="Times New Roman" w:hAnsi="Times New Roman" w:cs="Times New Roman" w:hint="eastAsia"/>
          <w:b/>
          <w:bCs/>
          <w:sz w:val="24"/>
          <w:szCs w:val="24"/>
        </w:rPr>
        <w:t>CHIP-</w:t>
      </w:r>
      <w:r w:rsidRPr="00B47978">
        <w:rPr>
          <w:rFonts w:ascii="Times New Roman" w:hAnsi="Times New Roman" w:cs="Times New Roman"/>
          <w:b/>
          <w:bCs/>
          <w:sz w:val="24"/>
          <w:szCs w:val="24"/>
        </w:rPr>
        <w:t>qPCR</w:t>
      </w:r>
    </w:p>
    <w:tbl>
      <w:tblPr>
        <w:tblStyle w:val="af0"/>
        <w:tblW w:w="10427" w:type="dxa"/>
        <w:tblInd w:w="-856" w:type="dxa"/>
        <w:tblLook w:val="04A0" w:firstRow="1" w:lastRow="0" w:firstColumn="1" w:lastColumn="0" w:noHBand="0" w:noVBand="1"/>
      </w:tblPr>
      <w:tblGrid>
        <w:gridCol w:w="2127"/>
        <w:gridCol w:w="4083"/>
        <w:gridCol w:w="4217"/>
      </w:tblGrid>
      <w:tr w:rsidR="00FA6E9C" w:rsidRPr="00B47978" w14:paraId="2D8FAD6F" w14:textId="77777777" w:rsidTr="00216164">
        <w:tc>
          <w:tcPr>
            <w:tcW w:w="2127" w:type="dxa"/>
          </w:tcPr>
          <w:p w14:paraId="755936B6" w14:textId="77777777" w:rsidR="00D15846" w:rsidRDefault="00FA6E9C" w:rsidP="00D15846">
            <w:pPr>
              <w:ind w:rightChars="-538" w:right="-1130"/>
              <w:rPr>
                <w:rFonts w:ascii="Times New Roman" w:hAnsi="Times New Roman" w:cs="Times New Roman"/>
                <w:sz w:val="24"/>
                <w:szCs w:val="24"/>
              </w:rPr>
            </w:pPr>
            <w:r w:rsidRPr="00B47978">
              <w:rPr>
                <w:rFonts w:ascii="Times New Roman" w:hAnsi="Times New Roman" w:cs="Times New Roman"/>
                <w:sz w:val="24"/>
                <w:szCs w:val="24"/>
              </w:rPr>
              <w:t>Primers</w:t>
            </w:r>
            <w:r w:rsidR="00D15846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</w:p>
          <w:p w14:paraId="28E16A9A" w14:textId="4822AD25" w:rsidR="00FA6E9C" w:rsidRPr="00B47978" w:rsidRDefault="00D15846" w:rsidP="00D15846">
            <w:pPr>
              <w:ind w:rightChars="-538" w:right="-11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 w:rsidRPr="00D15846">
              <w:rPr>
                <w:rFonts w:ascii="Times New Roman" w:hAnsi="Times New Roman" w:cs="Times New Roman" w:hint="eastAsia"/>
                <w:sz w:val="24"/>
              </w:rPr>
              <w:t>primer loci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)</w:t>
            </w:r>
          </w:p>
        </w:tc>
        <w:tc>
          <w:tcPr>
            <w:tcW w:w="4083" w:type="dxa"/>
          </w:tcPr>
          <w:p w14:paraId="6AC36032" w14:textId="77777777" w:rsidR="00FA6E9C" w:rsidRPr="00B47978" w:rsidRDefault="00FA6E9C" w:rsidP="00366C4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978">
              <w:rPr>
                <w:rFonts w:ascii="Times New Roman" w:hAnsi="Times New Roman" w:cs="Times New Roman"/>
                <w:sz w:val="24"/>
                <w:szCs w:val="24"/>
              </w:rPr>
              <w:t>Forward primer (5’-3’)</w:t>
            </w:r>
          </w:p>
        </w:tc>
        <w:tc>
          <w:tcPr>
            <w:tcW w:w="4217" w:type="dxa"/>
          </w:tcPr>
          <w:p w14:paraId="644E5E97" w14:textId="77777777" w:rsidR="00FA6E9C" w:rsidRPr="00B47978" w:rsidRDefault="00FA6E9C" w:rsidP="00366C4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978">
              <w:rPr>
                <w:rFonts w:ascii="Times New Roman" w:hAnsi="Times New Roman" w:cs="Times New Roman"/>
                <w:sz w:val="24"/>
                <w:szCs w:val="24"/>
              </w:rPr>
              <w:t>Reverse primer (5’-3’)</w:t>
            </w:r>
          </w:p>
        </w:tc>
      </w:tr>
      <w:tr w:rsidR="00FA6E9C" w:rsidRPr="00B47978" w14:paraId="2250029F" w14:textId="77777777" w:rsidTr="00216164">
        <w:tc>
          <w:tcPr>
            <w:tcW w:w="2127" w:type="dxa"/>
          </w:tcPr>
          <w:p w14:paraId="7BFD4859" w14:textId="1BB6EAAC" w:rsidR="00FA6E9C" w:rsidRPr="00D15846" w:rsidRDefault="00B9124E" w:rsidP="006058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656">
              <w:rPr>
                <w:rFonts w:ascii="Times New Roman" w:hAnsi="Times New Roman" w:cs="Times New Roman" w:hint="eastAsia"/>
                <w:i/>
                <w:iCs/>
                <w:sz w:val="24"/>
              </w:rPr>
              <w:t>TRAF2</w:t>
            </w:r>
            <w:r w:rsidR="00D15846">
              <w:rPr>
                <w:rFonts w:ascii="Times New Roman" w:hAnsi="Times New Roman" w:cs="Times New Roman" w:hint="eastAsia"/>
                <w:i/>
                <w:iCs/>
                <w:sz w:val="24"/>
              </w:rPr>
              <w:t xml:space="preserve"> </w:t>
            </w:r>
            <w:r w:rsidR="00D15846" w:rsidRPr="00D15846">
              <w:rPr>
                <w:rFonts w:ascii="Times New Roman" w:hAnsi="Times New Roman" w:cs="Times New Roman" w:hint="eastAsia"/>
                <w:sz w:val="24"/>
              </w:rPr>
              <w:t>(hg 38</w:t>
            </w:r>
            <w:r w:rsidR="00D15846">
              <w:rPr>
                <w:rFonts w:ascii="Times New Roman" w:hAnsi="Times New Roman" w:cs="Times New Roman" w:hint="eastAsia"/>
                <w:sz w:val="24"/>
              </w:rPr>
              <w:t xml:space="preserve">, </w:t>
            </w:r>
            <w:r w:rsidR="00150BC5">
              <w:rPr>
                <w:rFonts w:ascii="Times New Roman" w:hAnsi="Times New Roman" w:cs="Times New Roman" w:hint="eastAsia"/>
                <w:sz w:val="24"/>
              </w:rPr>
              <w:t>chr9</w:t>
            </w:r>
            <w:r w:rsidR="006058DA">
              <w:rPr>
                <w:rFonts w:ascii="Times New Roman" w:hAnsi="Times New Roman" w:cs="Times New Roman" w:hint="eastAsia"/>
                <w:sz w:val="24"/>
              </w:rPr>
              <w:t>: 136887072-1369887092</w:t>
            </w:r>
            <w:r w:rsidR="00D15846" w:rsidRPr="00D15846">
              <w:rPr>
                <w:rFonts w:ascii="Times New Roman" w:hAnsi="Times New Roman" w:cs="Times New Roman" w:hint="eastAsia"/>
                <w:sz w:val="24"/>
              </w:rPr>
              <w:t>)</w:t>
            </w:r>
          </w:p>
        </w:tc>
        <w:tc>
          <w:tcPr>
            <w:tcW w:w="4083" w:type="dxa"/>
          </w:tcPr>
          <w:p w14:paraId="3ECD740B" w14:textId="3FA397E0" w:rsidR="00FA6E9C" w:rsidRPr="00B47978" w:rsidRDefault="00111F54" w:rsidP="00366C4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1F54">
              <w:rPr>
                <w:rFonts w:ascii="Times New Roman" w:hAnsi="Times New Roman" w:cs="Times New Roman" w:hint="eastAsia"/>
                <w:sz w:val="24"/>
                <w:szCs w:val="24"/>
              </w:rPr>
              <w:t>CCGACTCTGCTGCCTTCCTG</w:t>
            </w:r>
          </w:p>
        </w:tc>
        <w:tc>
          <w:tcPr>
            <w:tcW w:w="4217" w:type="dxa"/>
          </w:tcPr>
          <w:p w14:paraId="6AE9B19F" w14:textId="44423585" w:rsidR="00FA6E9C" w:rsidRPr="00B47978" w:rsidRDefault="00111F54" w:rsidP="00366C4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1F54">
              <w:rPr>
                <w:rFonts w:ascii="Times New Roman" w:hAnsi="Times New Roman" w:cs="Times New Roman" w:hint="eastAsia"/>
                <w:sz w:val="24"/>
                <w:szCs w:val="24"/>
              </w:rPr>
              <w:t>CCCCGCACTGGCTCCTTG</w:t>
            </w:r>
          </w:p>
        </w:tc>
      </w:tr>
      <w:tr w:rsidR="00FA6E9C" w:rsidRPr="00B47978" w14:paraId="2D8C410E" w14:textId="77777777" w:rsidTr="00216164">
        <w:tc>
          <w:tcPr>
            <w:tcW w:w="2127" w:type="dxa"/>
          </w:tcPr>
          <w:p w14:paraId="728149ED" w14:textId="3665082D" w:rsidR="00FA6E9C" w:rsidRPr="00B47978" w:rsidRDefault="00B9124E" w:rsidP="006D4E4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D0656">
              <w:rPr>
                <w:rFonts w:ascii="Times New Roman" w:hAnsi="Times New Roman" w:cs="Times New Roman" w:hint="eastAsia"/>
                <w:i/>
                <w:iCs/>
                <w:sz w:val="24"/>
              </w:rPr>
              <w:t>TRAF6</w:t>
            </w:r>
            <w:r w:rsidR="006D4E46">
              <w:rPr>
                <w:rFonts w:ascii="Times New Roman" w:hAnsi="Times New Roman" w:cs="Times New Roman" w:hint="eastAsia"/>
                <w:i/>
                <w:iCs/>
                <w:sz w:val="24"/>
              </w:rPr>
              <w:t xml:space="preserve"> </w:t>
            </w:r>
            <w:r w:rsidR="006D4E46" w:rsidRPr="00D15846">
              <w:rPr>
                <w:rFonts w:ascii="Times New Roman" w:hAnsi="Times New Roman" w:cs="Times New Roman" w:hint="eastAsia"/>
                <w:sz w:val="24"/>
              </w:rPr>
              <w:t>(hg 38</w:t>
            </w:r>
            <w:r w:rsidR="006D4E46">
              <w:rPr>
                <w:rFonts w:ascii="Times New Roman" w:hAnsi="Times New Roman" w:cs="Times New Roman" w:hint="eastAsia"/>
                <w:sz w:val="24"/>
              </w:rPr>
              <w:t>, chr11: 36510102-36510122</w:t>
            </w:r>
            <w:r w:rsidR="006D4E46" w:rsidRPr="00D15846">
              <w:rPr>
                <w:rFonts w:ascii="Times New Roman" w:hAnsi="Times New Roman" w:cs="Times New Roman" w:hint="eastAsia"/>
                <w:sz w:val="24"/>
              </w:rPr>
              <w:t>)</w:t>
            </w:r>
          </w:p>
        </w:tc>
        <w:tc>
          <w:tcPr>
            <w:tcW w:w="4083" w:type="dxa"/>
          </w:tcPr>
          <w:p w14:paraId="64FE03D4" w14:textId="36C8D3C8" w:rsidR="00FA6E9C" w:rsidRPr="00B47978" w:rsidRDefault="00111F54" w:rsidP="00366C4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1F54">
              <w:rPr>
                <w:rFonts w:ascii="Times New Roman" w:hAnsi="Times New Roman" w:cs="Times New Roman" w:hint="eastAsia"/>
                <w:sz w:val="24"/>
                <w:szCs w:val="24"/>
              </w:rPr>
              <w:t>ACGACTCCGCTCAGCCAAGG</w:t>
            </w:r>
          </w:p>
        </w:tc>
        <w:tc>
          <w:tcPr>
            <w:tcW w:w="4217" w:type="dxa"/>
          </w:tcPr>
          <w:p w14:paraId="7FE5CA3B" w14:textId="6967A42D" w:rsidR="00FA6E9C" w:rsidRPr="00B47978" w:rsidRDefault="00111F54" w:rsidP="00366C4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1F54">
              <w:rPr>
                <w:rFonts w:ascii="Times New Roman" w:hAnsi="Times New Roman" w:cs="Times New Roman" w:hint="eastAsia"/>
                <w:sz w:val="24"/>
                <w:szCs w:val="24"/>
              </w:rPr>
              <w:t>GATCCAGAGTTTGCCGTCCAAGC</w:t>
            </w:r>
          </w:p>
        </w:tc>
      </w:tr>
      <w:tr w:rsidR="00FA6E9C" w:rsidRPr="00B47978" w14:paraId="1FB19B87" w14:textId="77777777" w:rsidTr="00216164">
        <w:tc>
          <w:tcPr>
            <w:tcW w:w="2127" w:type="dxa"/>
          </w:tcPr>
          <w:p w14:paraId="78A8873B" w14:textId="7DDBB5A2" w:rsidR="00FA6E9C" w:rsidRPr="00B47978" w:rsidRDefault="00B9124E" w:rsidP="006D4E4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D0656">
              <w:rPr>
                <w:rFonts w:ascii="Times New Roman" w:hAnsi="Times New Roman" w:cs="Times New Roman" w:hint="eastAsia"/>
                <w:i/>
                <w:iCs/>
                <w:sz w:val="24"/>
              </w:rPr>
              <w:t>cIAP1</w:t>
            </w:r>
            <w:r w:rsidR="006D4E46">
              <w:rPr>
                <w:rFonts w:ascii="Times New Roman" w:hAnsi="Times New Roman" w:cs="Times New Roman" w:hint="eastAsia"/>
                <w:i/>
                <w:iCs/>
                <w:sz w:val="24"/>
              </w:rPr>
              <w:t xml:space="preserve"> </w:t>
            </w:r>
            <w:r w:rsidR="006D4E46" w:rsidRPr="00D15846">
              <w:rPr>
                <w:rFonts w:ascii="Times New Roman" w:hAnsi="Times New Roman" w:cs="Times New Roman" w:hint="eastAsia"/>
                <w:sz w:val="24"/>
              </w:rPr>
              <w:t>(hg 38</w:t>
            </w:r>
            <w:r w:rsidR="006D4E46">
              <w:rPr>
                <w:rFonts w:ascii="Times New Roman" w:hAnsi="Times New Roman" w:cs="Times New Roman" w:hint="eastAsia"/>
                <w:sz w:val="24"/>
              </w:rPr>
              <w:t>, chr11: 102346003-102346027</w:t>
            </w:r>
            <w:r w:rsidR="006D4E46" w:rsidRPr="00D15846">
              <w:rPr>
                <w:rFonts w:ascii="Times New Roman" w:hAnsi="Times New Roman" w:cs="Times New Roman" w:hint="eastAsia"/>
                <w:sz w:val="24"/>
              </w:rPr>
              <w:t>)</w:t>
            </w:r>
          </w:p>
        </w:tc>
        <w:tc>
          <w:tcPr>
            <w:tcW w:w="4083" w:type="dxa"/>
          </w:tcPr>
          <w:p w14:paraId="7458D7C5" w14:textId="3F390782" w:rsidR="00FA6E9C" w:rsidRPr="00B47978" w:rsidRDefault="00111F54" w:rsidP="00111F5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1F54">
              <w:rPr>
                <w:rFonts w:ascii="Times New Roman" w:hAnsi="Times New Roman" w:cs="Times New Roman" w:hint="eastAsia"/>
                <w:sz w:val="24"/>
                <w:szCs w:val="24"/>
              </w:rPr>
              <w:t>TAGACCTCCTGTTCTGTGACTGAC</w:t>
            </w:r>
          </w:p>
        </w:tc>
        <w:tc>
          <w:tcPr>
            <w:tcW w:w="4217" w:type="dxa"/>
          </w:tcPr>
          <w:p w14:paraId="0F5A8BCB" w14:textId="0344AD2D" w:rsidR="00FA6E9C" w:rsidRPr="00B47978" w:rsidRDefault="00111F54" w:rsidP="00366C4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1F54">
              <w:rPr>
                <w:rFonts w:ascii="Times New Roman" w:hAnsi="Times New Roman" w:cs="Times New Roman" w:hint="eastAsia"/>
                <w:sz w:val="24"/>
                <w:szCs w:val="24"/>
              </w:rPr>
              <w:t>AATTCCAAGACCCTGAACCATTTCC</w:t>
            </w:r>
          </w:p>
        </w:tc>
      </w:tr>
      <w:tr w:rsidR="00FA6E9C" w:rsidRPr="00B47978" w14:paraId="440400D2" w14:textId="77777777" w:rsidTr="00216164">
        <w:tc>
          <w:tcPr>
            <w:tcW w:w="2127" w:type="dxa"/>
          </w:tcPr>
          <w:p w14:paraId="7BA84708" w14:textId="5D4BB733" w:rsidR="00FA6E9C" w:rsidRPr="00B47978" w:rsidRDefault="00B9124E" w:rsidP="006D4E4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D0656">
              <w:rPr>
                <w:rFonts w:ascii="Times New Roman" w:hAnsi="Times New Roman" w:cs="Times New Roman" w:hint="eastAsia"/>
                <w:i/>
                <w:iCs/>
                <w:sz w:val="24"/>
              </w:rPr>
              <w:t>RIP1</w:t>
            </w:r>
            <w:r w:rsidR="006D4E46">
              <w:rPr>
                <w:rFonts w:ascii="Times New Roman" w:hAnsi="Times New Roman" w:cs="Times New Roman" w:hint="eastAsia"/>
                <w:i/>
                <w:iCs/>
                <w:sz w:val="24"/>
              </w:rPr>
              <w:t xml:space="preserve"> </w:t>
            </w:r>
            <w:r w:rsidR="006D4E46" w:rsidRPr="00D15846">
              <w:rPr>
                <w:rFonts w:ascii="Times New Roman" w:hAnsi="Times New Roman" w:cs="Times New Roman" w:hint="eastAsia"/>
                <w:sz w:val="24"/>
              </w:rPr>
              <w:t>(hg 38</w:t>
            </w:r>
            <w:r w:rsidR="006D4E46">
              <w:rPr>
                <w:rFonts w:ascii="Times New Roman" w:hAnsi="Times New Roman" w:cs="Times New Roman" w:hint="eastAsia"/>
                <w:sz w:val="24"/>
              </w:rPr>
              <w:t xml:space="preserve">, chr6: </w:t>
            </w:r>
            <w:r w:rsidR="00216164">
              <w:rPr>
                <w:rFonts w:ascii="Times New Roman" w:hAnsi="Times New Roman" w:cs="Times New Roman" w:hint="eastAsia"/>
                <w:sz w:val="24"/>
              </w:rPr>
              <w:t>3068477</w:t>
            </w:r>
            <w:r w:rsidR="006D4E46">
              <w:rPr>
                <w:rFonts w:ascii="Times New Roman" w:hAnsi="Times New Roman" w:cs="Times New Roman" w:hint="eastAsia"/>
                <w:sz w:val="24"/>
              </w:rPr>
              <w:t>-</w:t>
            </w:r>
            <w:r w:rsidR="00216164">
              <w:rPr>
                <w:rFonts w:ascii="Times New Roman" w:hAnsi="Times New Roman" w:cs="Times New Roman" w:hint="eastAsia"/>
                <w:sz w:val="24"/>
              </w:rPr>
              <w:t>3068497</w:t>
            </w:r>
            <w:r w:rsidR="006D4E46" w:rsidRPr="00D15846">
              <w:rPr>
                <w:rFonts w:ascii="Times New Roman" w:hAnsi="Times New Roman" w:cs="Times New Roman" w:hint="eastAsia"/>
                <w:sz w:val="24"/>
              </w:rPr>
              <w:t>)</w:t>
            </w:r>
          </w:p>
        </w:tc>
        <w:tc>
          <w:tcPr>
            <w:tcW w:w="4083" w:type="dxa"/>
          </w:tcPr>
          <w:p w14:paraId="01B9F891" w14:textId="5083724C" w:rsidR="00FA6E9C" w:rsidRPr="00B47978" w:rsidRDefault="00111F54" w:rsidP="00366C4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1F54">
              <w:rPr>
                <w:rFonts w:ascii="Times New Roman" w:hAnsi="Times New Roman" w:cs="Times New Roman" w:hint="eastAsia"/>
                <w:sz w:val="24"/>
                <w:szCs w:val="24"/>
              </w:rPr>
              <w:t>AGGAGGCAGCGCGAACAGTC</w:t>
            </w:r>
          </w:p>
        </w:tc>
        <w:tc>
          <w:tcPr>
            <w:tcW w:w="4217" w:type="dxa"/>
          </w:tcPr>
          <w:p w14:paraId="5681937D" w14:textId="0F7792F7" w:rsidR="00FA6E9C" w:rsidRPr="00B47978" w:rsidRDefault="00111F54" w:rsidP="00111F5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1F54">
              <w:rPr>
                <w:rFonts w:ascii="Times New Roman" w:hAnsi="Times New Roman" w:cs="Times New Roman" w:hint="eastAsia"/>
                <w:sz w:val="24"/>
                <w:szCs w:val="24"/>
              </w:rPr>
              <w:t>CTGTGGGTCCCCTGGAGTCG</w:t>
            </w:r>
          </w:p>
        </w:tc>
      </w:tr>
      <w:tr w:rsidR="00111F54" w:rsidRPr="00B47978" w14:paraId="321E5D84" w14:textId="77777777" w:rsidTr="00216164">
        <w:tc>
          <w:tcPr>
            <w:tcW w:w="2127" w:type="dxa"/>
          </w:tcPr>
          <w:p w14:paraId="290BB3D5" w14:textId="7F520876" w:rsidR="00111F54" w:rsidRPr="00B47978" w:rsidRDefault="00111F54" w:rsidP="00216164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42DF5">
              <w:rPr>
                <w:rFonts w:ascii="Times New Roman" w:hAnsi="Times New Roman" w:cs="Times New Roman" w:hint="eastAsia"/>
                <w:i/>
                <w:iCs/>
                <w:sz w:val="24"/>
              </w:rPr>
              <w:t>RELA</w:t>
            </w:r>
            <w:r w:rsidR="00216164">
              <w:rPr>
                <w:rFonts w:ascii="Times New Roman" w:hAnsi="Times New Roman" w:cs="Times New Roman" w:hint="eastAsia"/>
                <w:i/>
                <w:iCs/>
                <w:sz w:val="24"/>
              </w:rPr>
              <w:t xml:space="preserve"> </w:t>
            </w:r>
            <w:r w:rsidR="00216164" w:rsidRPr="00D15846">
              <w:rPr>
                <w:rFonts w:ascii="Times New Roman" w:hAnsi="Times New Roman" w:cs="Times New Roman" w:hint="eastAsia"/>
                <w:sz w:val="24"/>
              </w:rPr>
              <w:t>(hg 38</w:t>
            </w:r>
            <w:r w:rsidR="00216164">
              <w:rPr>
                <w:rFonts w:ascii="Times New Roman" w:hAnsi="Times New Roman" w:cs="Times New Roman" w:hint="eastAsia"/>
                <w:sz w:val="24"/>
              </w:rPr>
              <w:t>, ch11: 65664013-65664037</w:t>
            </w:r>
            <w:r w:rsidR="00216164" w:rsidRPr="00D15846">
              <w:rPr>
                <w:rFonts w:ascii="Times New Roman" w:hAnsi="Times New Roman" w:cs="Times New Roman" w:hint="eastAsia"/>
                <w:sz w:val="24"/>
              </w:rPr>
              <w:t>)</w:t>
            </w:r>
          </w:p>
        </w:tc>
        <w:tc>
          <w:tcPr>
            <w:tcW w:w="4083" w:type="dxa"/>
          </w:tcPr>
          <w:p w14:paraId="40FEB058" w14:textId="534E0EE8" w:rsidR="00111F54" w:rsidRPr="00B47978" w:rsidRDefault="00111F54" w:rsidP="00111F5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1F54">
              <w:rPr>
                <w:rFonts w:ascii="Times New Roman" w:hAnsi="Times New Roman" w:cs="Times New Roman"/>
                <w:sz w:val="24"/>
                <w:szCs w:val="24"/>
              </w:rPr>
              <w:t>TGACTTGTTTCCCAGGCTCTGAAG</w:t>
            </w:r>
          </w:p>
        </w:tc>
        <w:tc>
          <w:tcPr>
            <w:tcW w:w="4217" w:type="dxa"/>
          </w:tcPr>
          <w:p w14:paraId="05C00221" w14:textId="1A5738B8" w:rsidR="00111F54" w:rsidRPr="00B47978" w:rsidRDefault="00111F54" w:rsidP="00111F5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1F54">
              <w:rPr>
                <w:rFonts w:ascii="Times New Roman" w:hAnsi="Times New Roman" w:cs="Times New Roman"/>
                <w:sz w:val="24"/>
                <w:szCs w:val="24"/>
              </w:rPr>
              <w:t>TGAGTGGGCGGGGTGCTAAC</w:t>
            </w:r>
          </w:p>
        </w:tc>
      </w:tr>
      <w:bookmarkEnd w:id="3"/>
    </w:tbl>
    <w:p w14:paraId="19B7EB3E" w14:textId="77777777" w:rsidR="00B9124E" w:rsidRDefault="00B9124E" w:rsidP="00FA6E9C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6E3119B" w14:textId="61AA9B12" w:rsidR="00C07B8E" w:rsidRPr="00C07B8E" w:rsidRDefault="00C07B8E" w:rsidP="00C07B8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47978">
        <w:rPr>
          <w:rFonts w:ascii="Times New Roman" w:hAnsi="Times New Roman" w:cs="Times New Roman"/>
          <w:b/>
          <w:bCs/>
          <w:sz w:val="24"/>
          <w:szCs w:val="24"/>
        </w:rPr>
        <w:t>Table. S</w:t>
      </w:r>
      <w:r w:rsidR="00895713">
        <w:rPr>
          <w:rFonts w:ascii="Times New Roman" w:hAnsi="Times New Roman" w:cs="Times New Roman" w:hint="eastAsia"/>
          <w:b/>
          <w:bCs/>
          <w:sz w:val="24"/>
          <w:szCs w:val="24"/>
        </w:rPr>
        <w:t>4</w:t>
      </w:r>
      <w:r w:rsidRPr="00B4797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07B8E">
        <w:rPr>
          <w:rFonts w:ascii="Times New Roman" w:hAnsi="Times New Roman" w:cs="Times New Roman" w:hint="eastAsia"/>
          <w:b/>
          <w:bCs/>
          <w:sz w:val="24"/>
          <w:szCs w:val="24"/>
        </w:rPr>
        <w:t>The sequence of siRNAs</w:t>
      </w:r>
    </w:p>
    <w:tbl>
      <w:tblPr>
        <w:tblStyle w:val="af0"/>
        <w:tblW w:w="9405" w:type="dxa"/>
        <w:tblLayout w:type="fixed"/>
        <w:tblLook w:val="04A0" w:firstRow="1" w:lastRow="0" w:firstColumn="1" w:lastColumn="0" w:noHBand="0" w:noVBand="1"/>
      </w:tblPr>
      <w:tblGrid>
        <w:gridCol w:w="1271"/>
        <w:gridCol w:w="3917"/>
        <w:gridCol w:w="4217"/>
      </w:tblGrid>
      <w:tr w:rsidR="00C07B8E" w:rsidRPr="00B47978" w14:paraId="2FA19E1C" w14:textId="77777777" w:rsidTr="00CB30B2">
        <w:tc>
          <w:tcPr>
            <w:tcW w:w="1271" w:type="dxa"/>
          </w:tcPr>
          <w:p w14:paraId="3149E351" w14:textId="4334A601" w:rsidR="00C07B8E" w:rsidRPr="00B47978" w:rsidRDefault="00C07B8E" w:rsidP="00AF772B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siRNA</w:t>
            </w:r>
          </w:p>
        </w:tc>
        <w:tc>
          <w:tcPr>
            <w:tcW w:w="3917" w:type="dxa"/>
          </w:tcPr>
          <w:p w14:paraId="7AA27888" w14:textId="66A890EF" w:rsidR="00C07B8E" w:rsidRPr="00B47978" w:rsidRDefault="00C07B8E" w:rsidP="00AF772B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978">
              <w:rPr>
                <w:rFonts w:ascii="Times New Roman" w:hAnsi="Times New Roman" w:cs="Times New Roman"/>
                <w:sz w:val="24"/>
                <w:szCs w:val="24"/>
              </w:rPr>
              <w:t xml:space="preserve">Forward </w:t>
            </w:r>
            <w:r w:rsidR="00AD281A" w:rsidRPr="00AD281A">
              <w:rPr>
                <w:rFonts w:ascii="Times New Roman" w:hAnsi="Times New Roman" w:cs="Times New Roman" w:hint="eastAsia"/>
                <w:sz w:val="24"/>
                <w:szCs w:val="24"/>
              </w:rPr>
              <w:t>sequence</w:t>
            </w:r>
            <w:r w:rsidR="00AD281A" w:rsidRPr="00AD28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7978">
              <w:rPr>
                <w:rFonts w:ascii="Times New Roman" w:hAnsi="Times New Roman" w:cs="Times New Roman"/>
                <w:sz w:val="24"/>
                <w:szCs w:val="24"/>
              </w:rPr>
              <w:t>(5’-3’)</w:t>
            </w:r>
          </w:p>
        </w:tc>
        <w:tc>
          <w:tcPr>
            <w:tcW w:w="4217" w:type="dxa"/>
          </w:tcPr>
          <w:p w14:paraId="45F6FF01" w14:textId="3C508DF7" w:rsidR="00C07B8E" w:rsidRPr="00B47978" w:rsidRDefault="00C07B8E" w:rsidP="00AF772B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978">
              <w:rPr>
                <w:rFonts w:ascii="Times New Roman" w:hAnsi="Times New Roman" w:cs="Times New Roman"/>
                <w:sz w:val="24"/>
                <w:szCs w:val="24"/>
              </w:rPr>
              <w:t xml:space="preserve">Reverse </w:t>
            </w:r>
            <w:r w:rsidR="00AD281A" w:rsidRPr="00AD281A">
              <w:rPr>
                <w:rFonts w:ascii="Times New Roman" w:hAnsi="Times New Roman" w:cs="Times New Roman" w:hint="eastAsia"/>
                <w:sz w:val="24"/>
                <w:szCs w:val="24"/>
              </w:rPr>
              <w:t>sequence</w:t>
            </w:r>
            <w:r w:rsidR="00AD281A" w:rsidRPr="00AD28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7978">
              <w:rPr>
                <w:rFonts w:ascii="Times New Roman" w:hAnsi="Times New Roman" w:cs="Times New Roman"/>
                <w:sz w:val="24"/>
                <w:szCs w:val="24"/>
              </w:rPr>
              <w:t>(5’-3’)</w:t>
            </w:r>
          </w:p>
        </w:tc>
      </w:tr>
      <w:tr w:rsidR="00C66E4D" w:rsidRPr="00B47978" w14:paraId="29BB4310" w14:textId="77777777" w:rsidTr="00CB30B2">
        <w:tc>
          <w:tcPr>
            <w:tcW w:w="1271" w:type="dxa"/>
          </w:tcPr>
          <w:p w14:paraId="663B5C5B" w14:textId="31121CEE" w:rsidR="00C66E4D" w:rsidRPr="00C07B8E" w:rsidRDefault="00C66E4D" w:rsidP="00C66E4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7B8E">
              <w:rPr>
                <w:rFonts w:ascii="Times New Roman" w:hAnsi="Times New Roman" w:cs="Times New Roman" w:hint="eastAsia"/>
                <w:sz w:val="24"/>
              </w:rPr>
              <w:t>si</w:t>
            </w:r>
            <w:r w:rsidRPr="005C5626">
              <w:rPr>
                <w:rFonts w:ascii="Times New Roman" w:hAnsi="Times New Roman" w:cs="Times New Roman"/>
                <w:i/>
                <w:iCs/>
                <w:sz w:val="24"/>
              </w:rPr>
              <w:t>P</w:t>
            </w:r>
            <w:r w:rsidRPr="005C5626">
              <w:rPr>
                <w:rFonts w:ascii="Times New Roman" w:hAnsi="Times New Roman" w:cs="Times New Roman" w:hint="eastAsia"/>
                <w:i/>
                <w:iCs/>
                <w:sz w:val="24"/>
              </w:rPr>
              <w:t>30</w:t>
            </w:r>
            <w:r>
              <w:rPr>
                <w:rFonts w:ascii="Times New Roman" w:hAnsi="Times New Roman" w:cs="Times New Roman" w:hint="eastAsia"/>
                <w:i/>
                <w:iCs/>
                <w:sz w:val="24"/>
              </w:rPr>
              <w:t>0-1</w:t>
            </w:r>
          </w:p>
        </w:tc>
        <w:tc>
          <w:tcPr>
            <w:tcW w:w="3917" w:type="dxa"/>
          </w:tcPr>
          <w:p w14:paraId="0E52F424" w14:textId="1D97CADA" w:rsidR="00C66E4D" w:rsidRPr="00B47978" w:rsidRDefault="00C66E4D" w:rsidP="00C66E4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281A">
              <w:rPr>
                <w:rFonts w:ascii="Times New Roman" w:hAnsi="Times New Roman" w:cs="Times New Roman" w:hint="eastAsia"/>
                <w:sz w:val="24"/>
                <w:szCs w:val="24"/>
              </w:rPr>
              <w:t>GGACUACCCUAUCAAGUAATT</w:t>
            </w:r>
          </w:p>
        </w:tc>
        <w:tc>
          <w:tcPr>
            <w:tcW w:w="4217" w:type="dxa"/>
          </w:tcPr>
          <w:p w14:paraId="1F6CBDD4" w14:textId="634DD2D7" w:rsidR="00C66E4D" w:rsidRPr="00B47978" w:rsidRDefault="00C66E4D" w:rsidP="00C66E4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281A">
              <w:rPr>
                <w:rFonts w:ascii="Times New Roman" w:hAnsi="Times New Roman" w:cs="Times New Roman" w:hint="eastAsia"/>
                <w:sz w:val="24"/>
                <w:szCs w:val="24"/>
              </w:rPr>
              <w:t>UUACUUGAUAGGGUAGUCCTT</w:t>
            </w:r>
          </w:p>
        </w:tc>
      </w:tr>
      <w:tr w:rsidR="00C66E4D" w:rsidRPr="00B47978" w14:paraId="54CD3DE0" w14:textId="77777777" w:rsidTr="00CB30B2">
        <w:tc>
          <w:tcPr>
            <w:tcW w:w="1271" w:type="dxa"/>
          </w:tcPr>
          <w:p w14:paraId="10087683" w14:textId="7A14818E" w:rsidR="00C66E4D" w:rsidRPr="00C07B8E" w:rsidRDefault="00C66E4D" w:rsidP="00C66E4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7B8E">
              <w:rPr>
                <w:rFonts w:ascii="Times New Roman" w:hAnsi="Times New Roman" w:cs="Times New Roman" w:hint="eastAsia"/>
                <w:sz w:val="24"/>
              </w:rPr>
              <w:t>si</w:t>
            </w:r>
            <w:r w:rsidRPr="005C5626">
              <w:rPr>
                <w:rFonts w:ascii="Times New Roman" w:hAnsi="Times New Roman" w:cs="Times New Roman"/>
                <w:i/>
                <w:iCs/>
                <w:sz w:val="24"/>
              </w:rPr>
              <w:t>P</w:t>
            </w:r>
            <w:r w:rsidRPr="005C5626">
              <w:rPr>
                <w:rFonts w:ascii="Times New Roman" w:hAnsi="Times New Roman" w:cs="Times New Roman" w:hint="eastAsia"/>
                <w:i/>
                <w:iCs/>
                <w:sz w:val="24"/>
              </w:rPr>
              <w:t>30</w:t>
            </w:r>
            <w:r>
              <w:rPr>
                <w:rFonts w:ascii="Times New Roman" w:hAnsi="Times New Roman" w:cs="Times New Roman" w:hint="eastAsia"/>
                <w:i/>
                <w:iCs/>
                <w:sz w:val="24"/>
              </w:rPr>
              <w:t>0-2</w:t>
            </w:r>
          </w:p>
        </w:tc>
        <w:tc>
          <w:tcPr>
            <w:tcW w:w="3917" w:type="dxa"/>
          </w:tcPr>
          <w:p w14:paraId="2FB72DD2" w14:textId="3B9E68CC" w:rsidR="00C66E4D" w:rsidRPr="00B47978" w:rsidRDefault="00C66E4D" w:rsidP="00C66E4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281A">
              <w:rPr>
                <w:rFonts w:ascii="Times New Roman" w:hAnsi="Times New Roman" w:cs="Times New Roman" w:hint="eastAsia"/>
                <w:sz w:val="24"/>
                <w:szCs w:val="24"/>
              </w:rPr>
              <w:t>CAUCACGGGUAUACAAAUATT</w:t>
            </w:r>
          </w:p>
        </w:tc>
        <w:tc>
          <w:tcPr>
            <w:tcW w:w="4217" w:type="dxa"/>
          </w:tcPr>
          <w:p w14:paraId="2165ADE7" w14:textId="47271E72" w:rsidR="00C66E4D" w:rsidRPr="00B47978" w:rsidRDefault="00C66E4D" w:rsidP="00C66E4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281A">
              <w:rPr>
                <w:rFonts w:ascii="Times New Roman" w:hAnsi="Times New Roman" w:cs="Times New Roman" w:hint="eastAsia"/>
                <w:sz w:val="24"/>
                <w:szCs w:val="24"/>
              </w:rPr>
              <w:t>UAUUUGUAUACCCGUGAUGTT</w:t>
            </w:r>
          </w:p>
        </w:tc>
      </w:tr>
      <w:tr w:rsidR="00C66E4D" w:rsidRPr="00B47978" w14:paraId="154E0962" w14:textId="77777777" w:rsidTr="00CB30B2">
        <w:tc>
          <w:tcPr>
            <w:tcW w:w="1271" w:type="dxa"/>
          </w:tcPr>
          <w:p w14:paraId="07F05430" w14:textId="474044FF" w:rsidR="00C66E4D" w:rsidRPr="00C07B8E" w:rsidRDefault="00C66E4D" w:rsidP="00C66E4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7B8E">
              <w:rPr>
                <w:rFonts w:ascii="Times New Roman" w:hAnsi="Times New Roman" w:cs="Times New Roman" w:hint="eastAsia"/>
                <w:sz w:val="24"/>
              </w:rPr>
              <w:t>si</w:t>
            </w:r>
            <w:r w:rsidRPr="005C5626">
              <w:rPr>
                <w:rFonts w:ascii="Times New Roman" w:hAnsi="Times New Roman" w:cs="Times New Roman"/>
                <w:i/>
                <w:iCs/>
                <w:sz w:val="24"/>
              </w:rPr>
              <w:t>P</w:t>
            </w:r>
            <w:r w:rsidRPr="005C5626">
              <w:rPr>
                <w:rFonts w:ascii="Times New Roman" w:hAnsi="Times New Roman" w:cs="Times New Roman" w:hint="eastAsia"/>
                <w:i/>
                <w:iCs/>
                <w:sz w:val="24"/>
              </w:rPr>
              <w:t>30</w:t>
            </w:r>
            <w:r>
              <w:rPr>
                <w:rFonts w:ascii="Times New Roman" w:hAnsi="Times New Roman" w:cs="Times New Roman" w:hint="eastAsia"/>
                <w:i/>
                <w:iCs/>
                <w:sz w:val="24"/>
              </w:rPr>
              <w:t>0-3</w:t>
            </w:r>
          </w:p>
        </w:tc>
        <w:tc>
          <w:tcPr>
            <w:tcW w:w="3917" w:type="dxa"/>
          </w:tcPr>
          <w:p w14:paraId="29DA6445" w14:textId="458EEB82" w:rsidR="00C66E4D" w:rsidRPr="00B47978" w:rsidRDefault="00C66E4D" w:rsidP="00C66E4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281A">
              <w:rPr>
                <w:rFonts w:ascii="Times New Roman" w:hAnsi="Times New Roman" w:cs="Times New Roman" w:hint="eastAsia"/>
                <w:sz w:val="24"/>
                <w:szCs w:val="24"/>
              </w:rPr>
              <w:t>GUCCUGGAUUAGGUUUGAUTT</w:t>
            </w:r>
          </w:p>
        </w:tc>
        <w:tc>
          <w:tcPr>
            <w:tcW w:w="4217" w:type="dxa"/>
          </w:tcPr>
          <w:p w14:paraId="3A4572B3" w14:textId="16EDBF3C" w:rsidR="00C66E4D" w:rsidRPr="00B47978" w:rsidRDefault="00C66E4D" w:rsidP="00C66E4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281A">
              <w:rPr>
                <w:rFonts w:ascii="Times New Roman" w:hAnsi="Times New Roman" w:cs="Times New Roman" w:hint="eastAsia"/>
                <w:sz w:val="24"/>
                <w:szCs w:val="24"/>
              </w:rPr>
              <w:t>AUCAAACCUAAUCCAGGACTT</w:t>
            </w:r>
          </w:p>
        </w:tc>
      </w:tr>
      <w:tr w:rsidR="00C66E4D" w:rsidRPr="00B47978" w14:paraId="084F04C5" w14:textId="77777777" w:rsidTr="00CB30B2">
        <w:tc>
          <w:tcPr>
            <w:tcW w:w="1271" w:type="dxa"/>
          </w:tcPr>
          <w:p w14:paraId="0406ABA6" w14:textId="2EBB64C1" w:rsidR="00C66E4D" w:rsidRPr="00C07B8E" w:rsidRDefault="00C66E4D" w:rsidP="00C66E4D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C07B8E">
              <w:rPr>
                <w:rFonts w:ascii="Times New Roman" w:hAnsi="Times New Roman" w:cs="Times New Roman" w:hint="eastAsia"/>
                <w:sz w:val="24"/>
              </w:rPr>
              <w:t>si</w:t>
            </w:r>
            <w:r>
              <w:rPr>
                <w:rFonts w:ascii="Times New Roman" w:hAnsi="Times New Roman" w:cs="Times New Roman" w:hint="eastAsia"/>
                <w:i/>
                <w:iCs/>
                <w:sz w:val="24"/>
              </w:rPr>
              <w:t>LDHA-1</w:t>
            </w:r>
          </w:p>
        </w:tc>
        <w:tc>
          <w:tcPr>
            <w:tcW w:w="3917" w:type="dxa"/>
          </w:tcPr>
          <w:p w14:paraId="0EF3B64E" w14:textId="42F808BD" w:rsidR="00C66E4D" w:rsidRDefault="00C66E4D" w:rsidP="00C66E4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539E">
              <w:rPr>
                <w:rFonts w:ascii="Times New Roman" w:hAnsi="Times New Roman" w:cs="Times New Roman" w:hint="eastAsia"/>
                <w:sz w:val="24"/>
                <w:szCs w:val="24"/>
              </w:rPr>
              <w:t>GCGUAACGUGAACAUCUUUTT</w:t>
            </w:r>
          </w:p>
        </w:tc>
        <w:tc>
          <w:tcPr>
            <w:tcW w:w="4217" w:type="dxa"/>
          </w:tcPr>
          <w:p w14:paraId="36A58E40" w14:textId="40740D02" w:rsidR="00C66E4D" w:rsidRDefault="00C66E4D" w:rsidP="00C66E4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539E">
              <w:rPr>
                <w:rFonts w:ascii="Times New Roman" w:hAnsi="Times New Roman" w:cs="Times New Roman" w:hint="eastAsia"/>
                <w:sz w:val="24"/>
                <w:szCs w:val="24"/>
              </w:rPr>
              <w:t>AAAGAUGUUCACGUUACGCTT</w:t>
            </w:r>
          </w:p>
        </w:tc>
      </w:tr>
      <w:tr w:rsidR="00C66E4D" w:rsidRPr="00B47978" w14:paraId="7D994508" w14:textId="77777777" w:rsidTr="00CB30B2">
        <w:tc>
          <w:tcPr>
            <w:tcW w:w="1271" w:type="dxa"/>
          </w:tcPr>
          <w:p w14:paraId="5A76B309" w14:textId="1FC5568D" w:rsidR="00C66E4D" w:rsidRPr="00C07B8E" w:rsidRDefault="00C66E4D" w:rsidP="00C66E4D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C07B8E">
              <w:rPr>
                <w:rFonts w:ascii="Times New Roman" w:hAnsi="Times New Roman" w:cs="Times New Roman" w:hint="eastAsia"/>
                <w:sz w:val="24"/>
              </w:rPr>
              <w:t>si</w:t>
            </w:r>
            <w:r>
              <w:rPr>
                <w:rFonts w:ascii="Times New Roman" w:hAnsi="Times New Roman" w:cs="Times New Roman" w:hint="eastAsia"/>
                <w:i/>
                <w:iCs/>
                <w:sz w:val="24"/>
              </w:rPr>
              <w:t>LDHA-2</w:t>
            </w:r>
          </w:p>
        </w:tc>
        <w:tc>
          <w:tcPr>
            <w:tcW w:w="3917" w:type="dxa"/>
          </w:tcPr>
          <w:p w14:paraId="16BF4653" w14:textId="3F23D11B" w:rsidR="00C66E4D" w:rsidRDefault="00C66E4D" w:rsidP="00C66E4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539E">
              <w:rPr>
                <w:rFonts w:ascii="Times New Roman" w:hAnsi="Times New Roman" w:cs="Times New Roman" w:hint="eastAsia"/>
                <w:sz w:val="24"/>
                <w:szCs w:val="24"/>
              </w:rPr>
              <w:t>AAAGAUGUUCACGUUACGCTT</w:t>
            </w:r>
          </w:p>
        </w:tc>
        <w:tc>
          <w:tcPr>
            <w:tcW w:w="4217" w:type="dxa"/>
          </w:tcPr>
          <w:p w14:paraId="42F9A0C4" w14:textId="4417843D" w:rsidR="00C66E4D" w:rsidRPr="0034539E" w:rsidRDefault="00C66E4D" w:rsidP="00C66E4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539E">
              <w:rPr>
                <w:rFonts w:ascii="Times New Roman" w:hAnsi="Times New Roman" w:cs="Times New Roman" w:hint="eastAsia"/>
                <w:sz w:val="24"/>
                <w:szCs w:val="24"/>
              </w:rPr>
              <w:t>UAAAGACCCUUAAUCAUGGTT</w:t>
            </w:r>
          </w:p>
        </w:tc>
      </w:tr>
      <w:tr w:rsidR="00C66E4D" w:rsidRPr="00B47978" w14:paraId="10C217EC" w14:textId="77777777" w:rsidTr="00CB30B2">
        <w:tc>
          <w:tcPr>
            <w:tcW w:w="1271" w:type="dxa"/>
          </w:tcPr>
          <w:p w14:paraId="7BFA4F32" w14:textId="4B466CF2" w:rsidR="00C66E4D" w:rsidRPr="00C07B8E" w:rsidRDefault="00C66E4D" w:rsidP="00C66E4D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C07B8E">
              <w:rPr>
                <w:rFonts w:ascii="Times New Roman" w:hAnsi="Times New Roman" w:cs="Times New Roman" w:hint="eastAsia"/>
                <w:sz w:val="24"/>
              </w:rPr>
              <w:t>si</w:t>
            </w:r>
            <w:r>
              <w:rPr>
                <w:rFonts w:ascii="Times New Roman" w:hAnsi="Times New Roman" w:cs="Times New Roman" w:hint="eastAsia"/>
                <w:i/>
                <w:iCs/>
                <w:sz w:val="24"/>
              </w:rPr>
              <w:t>LDHA-3</w:t>
            </w:r>
          </w:p>
        </w:tc>
        <w:tc>
          <w:tcPr>
            <w:tcW w:w="3917" w:type="dxa"/>
          </w:tcPr>
          <w:p w14:paraId="4CBD24C7" w14:textId="30BAF955" w:rsidR="00C66E4D" w:rsidRDefault="00C66E4D" w:rsidP="00C66E4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6EC7">
              <w:rPr>
                <w:rFonts w:ascii="Times New Roman" w:hAnsi="Times New Roman" w:cs="Times New Roman" w:hint="eastAsia"/>
                <w:sz w:val="24"/>
                <w:szCs w:val="24"/>
              </w:rPr>
              <w:t>GGACUUGGCAGAUGAACUUTT</w:t>
            </w:r>
          </w:p>
        </w:tc>
        <w:tc>
          <w:tcPr>
            <w:tcW w:w="4217" w:type="dxa"/>
          </w:tcPr>
          <w:p w14:paraId="0F38CAA0" w14:textId="0FFC0833" w:rsidR="00C66E4D" w:rsidRDefault="00C66E4D" w:rsidP="00C66E4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6EC7">
              <w:rPr>
                <w:rFonts w:ascii="Times New Roman" w:hAnsi="Times New Roman" w:cs="Times New Roman" w:hint="eastAsia"/>
                <w:sz w:val="24"/>
                <w:szCs w:val="24"/>
              </w:rPr>
              <w:t>AAGUUCAUCUGCCAAGUCCTT</w:t>
            </w:r>
          </w:p>
        </w:tc>
      </w:tr>
      <w:tr w:rsidR="00C66E4D" w:rsidRPr="00B47978" w14:paraId="73076ED8" w14:textId="77777777" w:rsidTr="00CB30B2">
        <w:tc>
          <w:tcPr>
            <w:tcW w:w="1271" w:type="dxa"/>
          </w:tcPr>
          <w:p w14:paraId="011C6A44" w14:textId="487F6609" w:rsidR="00C66E4D" w:rsidRPr="00C07B8E" w:rsidRDefault="00C66E4D" w:rsidP="00C66E4D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C07B8E">
              <w:rPr>
                <w:rFonts w:ascii="Times New Roman" w:hAnsi="Times New Roman" w:cs="Times New Roman" w:hint="eastAsia"/>
                <w:sz w:val="24"/>
              </w:rPr>
              <w:t>si</w:t>
            </w:r>
            <w:r>
              <w:rPr>
                <w:rFonts w:ascii="Times New Roman" w:hAnsi="Times New Roman" w:cs="Times New Roman" w:hint="eastAsia"/>
                <w:sz w:val="24"/>
              </w:rPr>
              <w:t>NC</w:t>
            </w:r>
            <w:proofErr w:type="spellEnd"/>
          </w:p>
        </w:tc>
        <w:tc>
          <w:tcPr>
            <w:tcW w:w="3917" w:type="dxa"/>
          </w:tcPr>
          <w:p w14:paraId="3A2568A7" w14:textId="5A7A539D" w:rsidR="00C66E4D" w:rsidRDefault="00C66E4D" w:rsidP="00C66E4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UUCUCCGAACGUGUCACGUTT</w:t>
            </w:r>
          </w:p>
        </w:tc>
        <w:tc>
          <w:tcPr>
            <w:tcW w:w="4217" w:type="dxa"/>
          </w:tcPr>
          <w:p w14:paraId="482CA01E" w14:textId="21E6A0E7" w:rsidR="00C66E4D" w:rsidRDefault="00C66E4D" w:rsidP="00C66E4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ACGUGACACGUUCGGAGAATT</w:t>
            </w:r>
          </w:p>
        </w:tc>
      </w:tr>
    </w:tbl>
    <w:p w14:paraId="70011EA4" w14:textId="6B6FD64F" w:rsidR="00995953" w:rsidRDefault="00AE78AE" w:rsidP="00ED0D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等线" w:hAnsi="Times New Roman" w:cs="Times New Roman"/>
          <w:noProof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 xml:space="preserve"> ADDIN EN.REFLIST </w:instrText>
      </w:r>
      <w:r>
        <w:rPr>
          <w:rFonts w:ascii="Times New Roman" w:eastAsia="等线" w:hAnsi="Times New Roman" w:cs="Times New Roman"/>
          <w:noProof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sectPr w:rsidR="00995953" w:rsidSect="00747F3E">
      <w:footerReference w:type="default" r:id="rId23"/>
      <w:footerReference w:type="first" r:id="rId24"/>
      <w:pgSz w:w="11906" w:h="16838"/>
      <w:pgMar w:top="1440" w:right="1440" w:bottom="1440" w:left="1440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B237B5" w14:textId="77777777" w:rsidR="00362F9A" w:rsidRDefault="00362F9A" w:rsidP="006172DB">
      <w:pPr>
        <w:rPr>
          <w:rFonts w:hint="eastAsia"/>
        </w:rPr>
      </w:pPr>
      <w:r>
        <w:separator/>
      </w:r>
    </w:p>
  </w:endnote>
  <w:endnote w:type="continuationSeparator" w:id="0">
    <w:p w14:paraId="3FD48EAE" w14:textId="77777777" w:rsidR="00362F9A" w:rsidRDefault="00362F9A" w:rsidP="006172DB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51920510"/>
      <w:docPartObj>
        <w:docPartGallery w:val="Page Numbers (Bottom of Page)"/>
        <w:docPartUnique/>
      </w:docPartObj>
    </w:sdtPr>
    <w:sdtContent>
      <w:sdt>
        <w:sdtPr>
          <w:id w:val="-1411687384"/>
          <w:docPartObj>
            <w:docPartGallery w:val="Page Numbers (Top of Page)"/>
            <w:docPartUnique/>
          </w:docPartObj>
        </w:sdtPr>
        <w:sdtContent>
          <w:p w14:paraId="6119BAD7" w14:textId="13983898" w:rsidR="00523CB3" w:rsidRDefault="00523CB3">
            <w:pPr>
              <w:pStyle w:val="a5"/>
              <w:jc w:val="center"/>
              <w:rPr>
                <w:rFonts w:hint="eastAsia"/>
              </w:rPr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zh-CN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zh-CN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B010AE3" w14:textId="77777777" w:rsidR="00523CB3" w:rsidRDefault="00523CB3">
    <w:pPr>
      <w:pStyle w:val="a5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93391988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779A9370" w14:textId="43721C6B" w:rsidR="00523CB3" w:rsidRDefault="00523CB3">
            <w:pPr>
              <w:pStyle w:val="a5"/>
              <w:jc w:val="center"/>
              <w:rPr>
                <w:rFonts w:hint="eastAsia"/>
              </w:rPr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zh-CN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</w:t>
            </w:r>
            <w:r>
              <w:rPr>
                <w:lang w:val="zh-CN"/>
              </w:rPr>
              <w:t xml:space="preserve">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zh-CN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A5DB357" w14:textId="77777777" w:rsidR="00384A9C" w:rsidRDefault="00384A9C">
    <w:pPr>
      <w:pStyle w:val="a5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02485B" w14:textId="77777777" w:rsidR="00362F9A" w:rsidRDefault="00362F9A" w:rsidP="006172DB">
      <w:pPr>
        <w:rPr>
          <w:rFonts w:hint="eastAsia"/>
        </w:rPr>
      </w:pPr>
      <w:r>
        <w:separator/>
      </w:r>
    </w:p>
  </w:footnote>
  <w:footnote w:type="continuationSeparator" w:id="0">
    <w:p w14:paraId="4062039F" w14:textId="77777777" w:rsidR="00362F9A" w:rsidRDefault="00362F9A" w:rsidP="006172DB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A79AE"/>
    <w:multiLevelType w:val="hybridMultilevel"/>
    <w:tmpl w:val="C920723A"/>
    <w:lvl w:ilvl="0" w:tplc="B6A67DF0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06D54717"/>
    <w:multiLevelType w:val="hybridMultilevel"/>
    <w:tmpl w:val="FC248914"/>
    <w:lvl w:ilvl="0" w:tplc="4EC09A04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" w15:restartNumberingAfterBreak="0">
    <w:nsid w:val="2199353A"/>
    <w:multiLevelType w:val="multilevel"/>
    <w:tmpl w:val="4608F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D597B83"/>
    <w:multiLevelType w:val="hybridMultilevel"/>
    <w:tmpl w:val="2026B258"/>
    <w:lvl w:ilvl="0" w:tplc="E558DD2A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4" w15:restartNumberingAfterBreak="0">
    <w:nsid w:val="2D7E75E0"/>
    <w:multiLevelType w:val="hybridMultilevel"/>
    <w:tmpl w:val="095C5392"/>
    <w:lvl w:ilvl="0" w:tplc="F2C29ED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5" w15:restartNumberingAfterBreak="0">
    <w:nsid w:val="2F4F1401"/>
    <w:multiLevelType w:val="hybridMultilevel"/>
    <w:tmpl w:val="7A7C4BC6"/>
    <w:lvl w:ilvl="0" w:tplc="49FE0F40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6" w15:restartNumberingAfterBreak="0">
    <w:nsid w:val="3D5D6897"/>
    <w:multiLevelType w:val="hybridMultilevel"/>
    <w:tmpl w:val="91980568"/>
    <w:lvl w:ilvl="0" w:tplc="4064B208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7" w15:restartNumberingAfterBreak="0">
    <w:nsid w:val="44996508"/>
    <w:multiLevelType w:val="hybridMultilevel"/>
    <w:tmpl w:val="290AF104"/>
    <w:lvl w:ilvl="0" w:tplc="41A6DC8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8" w15:restartNumberingAfterBreak="0">
    <w:nsid w:val="47B93CAB"/>
    <w:multiLevelType w:val="hybridMultilevel"/>
    <w:tmpl w:val="44C0C478"/>
    <w:lvl w:ilvl="0" w:tplc="091AAA2E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9" w15:restartNumberingAfterBreak="0">
    <w:nsid w:val="48937A49"/>
    <w:multiLevelType w:val="hybridMultilevel"/>
    <w:tmpl w:val="FDD452B0"/>
    <w:lvl w:ilvl="0" w:tplc="813408A4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0" w15:restartNumberingAfterBreak="0">
    <w:nsid w:val="55A847F9"/>
    <w:multiLevelType w:val="hybridMultilevel"/>
    <w:tmpl w:val="F02AFFE4"/>
    <w:lvl w:ilvl="0" w:tplc="9B5CAE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1" w15:restartNumberingAfterBreak="0">
    <w:nsid w:val="595F4BCC"/>
    <w:multiLevelType w:val="hybridMultilevel"/>
    <w:tmpl w:val="B4FC961A"/>
    <w:lvl w:ilvl="0" w:tplc="CC4868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2" w15:restartNumberingAfterBreak="0">
    <w:nsid w:val="5B81329C"/>
    <w:multiLevelType w:val="hybridMultilevel"/>
    <w:tmpl w:val="2AE27C00"/>
    <w:lvl w:ilvl="0" w:tplc="DEB2FDB8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3" w15:restartNumberingAfterBreak="0">
    <w:nsid w:val="63642DF1"/>
    <w:multiLevelType w:val="hybridMultilevel"/>
    <w:tmpl w:val="BD641BAE"/>
    <w:lvl w:ilvl="0" w:tplc="7DB29676">
      <w:start w:val="1"/>
      <w:numFmt w:val="upperLetter"/>
      <w:lvlText w:val="(%1)"/>
      <w:lvlJc w:val="left"/>
      <w:pPr>
        <w:ind w:left="394" w:hanging="394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4" w15:restartNumberingAfterBreak="0">
    <w:nsid w:val="6853092C"/>
    <w:multiLevelType w:val="hybridMultilevel"/>
    <w:tmpl w:val="7BE233BA"/>
    <w:lvl w:ilvl="0" w:tplc="6A025B8C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5" w15:restartNumberingAfterBreak="0">
    <w:nsid w:val="6A422D7A"/>
    <w:multiLevelType w:val="hybridMultilevel"/>
    <w:tmpl w:val="D30E56F6"/>
    <w:lvl w:ilvl="0" w:tplc="C136E6E8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6" w15:restartNumberingAfterBreak="0">
    <w:nsid w:val="6F9D352E"/>
    <w:multiLevelType w:val="hybridMultilevel"/>
    <w:tmpl w:val="E0C2237A"/>
    <w:lvl w:ilvl="0" w:tplc="3CBA11B0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7" w15:restartNumberingAfterBreak="0">
    <w:nsid w:val="75574EB8"/>
    <w:multiLevelType w:val="hybridMultilevel"/>
    <w:tmpl w:val="7EBA4910"/>
    <w:lvl w:ilvl="0" w:tplc="1958ACE6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8" w15:restartNumberingAfterBreak="0">
    <w:nsid w:val="78EE074D"/>
    <w:multiLevelType w:val="hybridMultilevel"/>
    <w:tmpl w:val="9A540776"/>
    <w:lvl w:ilvl="0" w:tplc="952AD6CA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9" w15:restartNumberingAfterBreak="0">
    <w:nsid w:val="7D7F4D99"/>
    <w:multiLevelType w:val="hybridMultilevel"/>
    <w:tmpl w:val="8CB6ADC0"/>
    <w:lvl w:ilvl="0" w:tplc="4A3E7986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1178157526">
    <w:abstractNumId w:val="11"/>
  </w:num>
  <w:num w:numId="2" w16cid:durableId="1013339919">
    <w:abstractNumId w:val="14"/>
  </w:num>
  <w:num w:numId="3" w16cid:durableId="365446445">
    <w:abstractNumId w:val="17"/>
  </w:num>
  <w:num w:numId="4" w16cid:durableId="667488319">
    <w:abstractNumId w:val="3"/>
  </w:num>
  <w:num w:numId="5" w16cid:durableId="1929382592">
    <w:abstractNumId w:val="19"/>
  </w:num>
  <w:num w:numId="6" w16cid:durableId="565802655">
    <w:abstractNumId w:val="8"/>
  </w:num>
  <w:num w:numId="7" w16cid:durableId="1682125430">
    <w:abstractNumId w:val="6"/>
  </w:num>
  <w:num w:numId="8" w16cid:durableId="587890683">
    <w:abstractNumId w:val="1"/>
  </w:num>
  <w:num w:numId="9" w16cid:durableId="1452162281">
    <w:abstractNumId w:val="12"/>
  </w:num>
  <w:num w:numId="10" w16cid:durableId="1430388980">
    <w:abstractNumId w:val="18"/>
  </w:num>
  <w:num w:numId="11" w16cid:durableId="736322213">
    <w:abstractNumId w:val="16"/>
  </w:num>
  <w:num w:numId="12" w16cid:durableId="79450773">
    <w:abstractNumId w:val="15"/>
  </w:num>
  <w:num w:numId="13" w16cid:durableId="473254688">
    <w:abstractNumId w:val="9"/>
  </w:num>
  <w:num w:numId="14" w16cid:durableId="819466181">
    <w:abstractNumId w:val="5"/>
  </w:num>
  <w:num w:numId="15" w16cid:durableId="1926917936">
    <w:abstractNumId w:val="0"/>
  </w:num>
  <w:num w:numId="16" w16cid:durableId="175198307">
    <w:abstractNumId w:val="7"/>
  </w:num>
  <w:num w:numId="17" w16cid:durableId="1773355107">
    <w:abstractNumId w:val="10"/>
  </w:num>
  <w:num w:numId="18" w16cid:durableId="1063334898">
    <w:abstractNumId w:val="4"/>
  </w:num>
  <w:num w:numId="19" w16cid:durableId="490948400">
    <w:abstractNumId w:val="13"/>
  </w:num>
  <w:num w:numId="20" w16cid:durableId="7121898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J Clinical Investigation Copy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d9ewvt9xxr0sf5e9f5cvw2v0fer5200x0zxp&quot;&gt;My EndNote Library&lt;record-ids&gt;&lt;item&gt;7&lt;/item&gt;&lt;item&gt;8&lt;/item&gt;&lt;item&gt;9&lt;/item&gt;&lt;item&gt;10&lt;/item&gt;&lt;item&gt;12&lt;/item&gt;&lt;item&gt;13&lt;/item&gt;&lt;item&gt;14&lt;/item&gt;&lt;item&gt;15&lt;/item&gt;&lt;item&gt;16&lt;/item&gt;&lt;item&gt;18&lt;/item&gt;&lt;item&gt;19&lt;/item&gt;&lt;item&gt;20&lt;/item&gt;&lt;item&gt;21&lt;/item&gt;&lt;item&gt;22&lt;/item&gt;&lt;item&gt;23&lt;/item&gt;&lt;item&gt;24&lt;/item&gt;&lt;item&gt;25&lt;/item&gt;&lt;item&gt;26&lt;/item&gt;&lt;item&gt;29&lt;/item&gt;&lt;item&gt;34&lt;/item&gt;&lt;item&gt;40&lt;/item&gt;&lt;item&gt;45&lt;/item&gt;&lt;item&gt;46&lt;/item&gt;&lt;item&gt;52&lt;/item&gt;&lt;item&gt;53&lt;/item&gt;&lt;item&gt;55&lt;/item&gt;&lt;item&gt;56&lt;/item&gt;&lt;item&gt;62&lt;/item&gt;&lt;item&gt;64&lt;/item&gt;&lt;item&gt;65&lt;/item&gt;&lt;item&gt;66&lt;/item&gt;&lt;item&gt;70&lt;/item&gt;&lt;item&gt;71&lt;/item&gt;&lt;item&gt;72&lt;/item&gt;&lt;item&gt;76&lt;/item&gt;&lt;item&gt;77&lt;/item&gt;&lt;item&gt;79&lt;/item&gt;&lt;item&gt;81&lt;/item&gt;&lt;item&gt;84&lt;/item&gt;&lt;item&gt;85&lt;/item&gt;&lt;item&gt;86&lt;/item&gt;&lt;item&gt;87&lt;/item&gt;&lt;item&gt;99&lt;/item&gt;&lt;item&gt;100&lt;/item&gt;&lt;item&gt;101&lt;/item&gt;&lt;item&gt;102&lt;/item&gt;&lt;item&gt;105&lt;/item&gt;&lt;item&gt;106&lt;/item&gt;&lt;item&gt;127&lt;/item&gt;&lt;item&gt;132&lt;/item&gt;&lt;item&gt;133&lt;/item&gt;&lt;item&gt;141&lt;/item&gt;&lt;item&gt;142&lt;/item&gt;&lt;item&gt;143&lt;/item&gt;&lt;item&gt;145&lt;/item&gt;&lt;item&gt;148&lt;/item&gt;&lt;item&gt;162&lt;/item&gt;&lt;item&gt;163&lt;/item&gt;&lt;item&gt;164&lt;/item&gt;&lt;item&gt;165&lt;/item&gt;&lt;item&gt;170&lt;/item&gt;&lt;item&gt;171&lt;/item&gt;&lt;item&gt;173&lt;/item&gt;&lt;item&gt;175&lt;/item&gt;&lt;item&gt;176&lt;/item&gt;&lt;item&gt;177&lt;/item&gt;&lt;item&gt;179&lt;/item&gt;&lt;item&gt;180&lt;/item&gt;&lt;item&gt;181&lt;/item&gt;&lt;item&gt;182&lt;/item&gt;&lt;item&gt;183&lt;/item&gt;&lt;item&gt;184&lt;/item&gt;&lt;item&gt;186&lt;/item&gt;&lt;/record-ids&gt;&lt;/item&gt;&lt;/Libraries&gt;"/>
  </w:docVars>
  <w:rsids>
    <w:rsidRoot w:val="009835A4"/>
    <w:rsid w:val="000014DE"/>
    <w:rsid w:val="0000569D"/>
    <w:rsid w:val="00005DCD"/>
    <w:rsid w:val="00007A20"/>
    <w:rsid w:val="0001092F"/>
    <w:rsid w:val="00011DC5"/>
    <w:rsid w:val="00012420"/>
    <w:rsid w:val="00017F8E"/>
    <w:rsid w:val="00033F66"/>
    <w:rsid w:val="0003514D"/>
    <w:rsid w:val="00037F9A"/>
    <w:rsid w:val="00040165"/>
    <w:rsid w:val="00040551"/>
    <w:rsid w:val="00040719"/>
    <w:rsid w:val="00040CBC"/>
    <w:rsid w:val="00040D0F"/>
    <w:rsid w:val="00040EF3"/>
    <w:rsid w:val="00041AC6"/>
    <w:rsid w:val="000422E3"/>
    <w:rsid w:val="000449F2"/>
    <w:rsid w:val="00050B88"/>
    <w:rsid w:val="00050D85"/>
    <w:rsid w:val="00051247"/>
    <w:rsid w:val="00054495"/>
    <w:rsid w:val="00054497"/>
    <w:rsid w:val="00055DAA"/>
    <w:rsid w:val="00055DCC"/>
    <w:rsid w:val="00061898"/>
    <w:rsid w:val="00062BF8"/>
    <w:rsid w:val="00064937"/>
    <w:rsid w:val="00067111"/>
    <w:rsid w:val="00070CA9"/>
    <w:rsid w:val="00074B19"/>
    <w:rsid w:val="00075AB4"/>
    <w:rsid w:val="00076410"/>
    <w:rsid w:val="000806A1"/>
    <w:rsid w:val="00083A96"/>
    <w:rsid w:val="00084CD6"/>
    <w:rsid w:val="000870CE"/>
    <w:rsid w:val="00094A57"/>
    <w:rsid w:val="00095403"/>
    <w:rsid w:val="000A1A17"/>
    <w:rsid w:val="000A29B6"/>
    <w:rsid w:val="000A43D0"/>
    <w:rsid w:val="000B0A7C"/>
    <w:rsid w:val="000B101E"/>
    <w:rsid w:val="000B5F7C"/>
    <w:rsid w:val="000C01B6"/>
    <w:rsid w:val="000C09B5"/>
    <w:rsid w:val="000C38C8"/>
    <w:rsid w:val="000C46A0"/>
    <w:rsid w:val="000C50C6"/>
    <w:rsid w:val="000C60F7"/>
    <w:rsid w:val="000C764F"/>
    <w:rsid w:val="000C7E8F"/>
    <w:rsid w:val="000D0942"/>
    <w:rsid w:val="000D138C"/>
    <w:rsid w:val="000D1C12"/>
    <w:rsid w:val="000D2FBC"/>
    <w:rsid w:val="000D4AA4"/>
    <w:rsid w:val="000D7683"/>
    <w:rsid w:val="000E1715"/>
    <w:rsid w:val="000E3121"/>
    <w:rsid w:val="000E383C"/>
    <w:rsid w:val="000E43FD"/>
    <w:rsid w:val="000E5101"/>
    <w:rsid w:val="000F12C9"/>
    <w:rsid w:val="000F14FD"/>
    <w:rsid w:val="000F2B4E"/>
    <w:rsid w:val="000F2C8B"/>
    <w:rsid w:val="000F554B"/>
    <w:rsid w:val="000F5AE6"/>
    <w:rsid w:val="000F6D28"/>
    <w:rsid w:val="0010120A"/>
    <w:rsid w:val="0010225C"/>
    <w:rsid w:val="0010355A"/>
    <w:rsid w:val="00104792"/>
    <w:rsid w:val="00105499"/>
    <w:rsid w:val="001073D1"/>
    <w:rsid w:val="00107C9E"/>
    <w:rsid w:val="0011003A"/>
    <w:rsid w:val="00110716"/>
    <w:rsid w:val="001113C2"/>
    <w:rsid w:val="00111F54"/>
    <w:rsid w:val="001179CB"/>
    <w:rsid w:val="00121A39"/>
    <w:rsid w:val="00121B78"/>
    <w:rsid w:val="00121D04"/>
    <w:rsid w:val="00122906"/>
    <w:rsid w:val="00122D37"/>
    <w:rsid w:val="00125BD8"/>
    <w:rsid w:val="00125EB5"/>
    <w:rsid w:val="0013367D"/>
    <w:rsid w:val="00134609"/>
    <w:rsid w:val="00141B28"/>
    <w:rsid w:val="00142F19"/>
    <w:rsid w:val="00150BC5"/>
    <w:rsid w:val="00152577"/>
    <w:rsid w:val="001540B8"/>
    <w:rsid w:val="001542C6"/>
    <w:rsid w:val="001551CE"/>
    <w:rsid w:val="00165C9F"/>
    <w:rsid w:val="0017179E"/>
    <w:rsid w:val="0017263C"/>
    <w:rsid w:val="00173A57"/>
    <w:rsid w:val="00173CEC"/>
    <w:rsid w:val="00175A6E"/>
    <w:rsid w:val="00175C08"/>
    <w:rsid w:val="00177518"/>
    <w:rsid w:val="00181055"/>
    <w:rsid w:val="0018411D"/>
    <w:rsid w:val="0019056D"/>
    <w:rsid w:val="00190804"/>
    <w:rsid w:val="00190AF9"/>
    <w:rsid w:val="001923F3"/>
    <w:rsid w:val="00193D0F"/>
    <w:rsid w:val="001941FF"/>
    <w:rsid w:val="00194339"/>
    <w:rsid w:val="001A057E"/>
    <w:rsid w:val="001A3E4A"/>
    <w:rsid w:val="001A71C6"/>
    <w:rsid w:val="001A7576"/>
    <w:rsid w:val="001A7D83"/>
    <w:rsid w:val="001B0FCB"/>
    <w:rsid w:val="001B395C"/>
    <w:rsid w:val="001B41E7"/>
    <w:rsid w:val="001B5BAF"/>
    <w:rsid w:val="001B68B0"/>
    <w:rsid w:val="001B7A75"/>
    <w:rsid w:val="001C1327"/>
    <w:rsid w:val="001C1EC3"/>
    <w:rsid w:val="001C2516"/>
    <w:rsid w:val="001C3BA1"/>
    <w:rsid w:val="001C401E"/>
    <w:rsid w:val="001C519D"/>
    <w:rsid w:val="001D59A6"/>
    <w:rsid w:val="001E1781"/>
    <w:rsid w:val="001E2B92"/>
    <w:rsid w:val="001F2C98"/>
    <w:rsid w:val="001F3F07"/>
    <w:rsid w:val="001F581F"/>
    <w:rsid w:val="001F62B0"/>
    <w:rsid w:val="001F6768"/>
    <w:rsid w:val="00202704"/>
    <w:rsid w:val="002031C8"/>
    <w:rsid w:val="002037E8"/>
    <w:rsid w:val="00203B5E"/>
    <w:rsid w:val="002051B6"/>
    <w:rsid w:val="002077A2"/>
    <w:rsid w:val="00207E15"/>
    <w:rsid w:val="00214721"/>
    <w:rsid w:val="002155ED"/>
    <w:rsid w:val="00216164"/>
    <w:rsid w:val="00222247"/>
    <w:rsid w:val="00222AAB"/>
    <w:rsid w:val="00222D2F"/>
    <w:rsid w:val="0022460F"/>
    <w:rsid w:val="00224F85"/>
    <w:rsid w:val="00225FE6"/>
    <w:rsid w:val="00230B02"/>
    <w:rsid w:val="00232E25"/>
    <w:rsid w:val="0024196F"/>
    <w:rsid w:val="002433B5"/>
    <w:rsid w:val="00243B34"/>
    <w:rsid w:val="00243D8B"/>
    <w:rsid w:val="00250990"/>
    <w:rsid w:val="0025360B"/>
    <w:rsid w:val="00254495"/>
    <w:rsid w:val="002555B5"/>
    <w:rsid w:val="0025592D"/>
    <w:rsid w:val="00257448"/>
    <w:rsid w:val="00261353"/>
    <w:rsid w:val="0026194B"/>
    <w:rsid w:val="00262665"/>
    <w:rsid w:val="00262E25"/>
    <w:rsid w:val="00265F51"/>
    <w:rsid w:val="0026689D"/>
    <w:rsid w:val="002736F7"/>
    <w:rsid w:val="002752BC"/>
    <w:rsid w:val="0027580D"/>
    <w:rsid w:val="00277224"/>
    <w:rsid w:val="00277476"/>
    <w:rsid w:val="0027772D"/>
    <w:rsid w:val="00277E9C"/>
    <w:rsid w:val="00277FEA"/>
    <w:rsid w:val="002822FB"/>
    <w:rsid w:val="00282944"/>
    <w:rsid w:val="00284A88"/>
    <w:rsid w:val="002858B8"/>
    <w:rsid w:val="00285A40"/>
    <w:rsid w:val="002866EF"/>
    <w:rsid w:val="0028681C"/>
    <w:rsid w:val="00290820"/>
    <w:rsid w:val="00291080"/>
    <w:rsid w:val="00291F69"/>
    <w:rsid w:val="00295313"/>
    <w:rsid w:val="00295F9C"/>
    <w:rsid w:val="002972C1"/>
    <w:rsid w:val="002A4092"/>
    <w:rsid w:val="002A7526"/>
    <w:rsid w:val="002A7B08"/>
    <w:rsid w:val="002B17F4"/>
    <w:rsid w:val="002B49FD"/>
    <w:rsid w:val="002C0C7D"/>
    <w:rsid w:val="002D17C8"/>
    <w:rsid w:val="002D6D5F"/>
    <w:rsid w:val="002E0FCD"/>
    <w:rsid w:val="002E21D6"/>
    <w:rsid w:val="002E265F"/>
    <w:rsid w:val="002E2664"/>
    <w:rsid w:val="002E27F8"/>
    <w:rsid w:val="002E2F3A"/>
    <w:rsid w:val="002E57BF"/>
    <w:rsid w:val="002E6D94"/>
    <w:rsid w:val="002E748C"/>
    <w:rsid w:val="002E7E6C"/>
    <w:rsid w:val="002F7C44"/>
    <w:rsid w:val="0030040D"/>
    <w:rsid w:val="003019EF"/>
    <w:rsid w:val="00301E64"/>
    <w:rsid w:val="0030584D"/>
    <w:rsid w:val="003058E4"/>
    <w:rsid w:val="00305A94"/>
    <w:rsid w:val="003076AD"/>
    <w:rsid w:val="00307B00"/>
    <w:rsid w:val="003106A2"/>
    <w:rsid w:val="00312162"/>
    <w:rsid w:val="00316DE3"/>
    <w:rsid w:val="00322BE5"/>
    <w:rsid w:val="00325282"/>
    <w:rsid w:val="0032634F"/>
    <w:rsid w:val="00326D58"/>
    <w:rsid w:val="00327074"/>
    <w:rsid w:val="00331AB0"/>
    <w:rsid w:val="00340729"/>
    <w:rsid w:val="00340D29"/>
    <w:rsid w:val="003417B3"/>
    <w:rsid w:val="00342407"/>
    <w:rsid w:val="00342CAE"/>
    <w:rsid w:val="003433C5"/>
    <w:rsid w:val="003446B2"/>
    <w:rsid w:val="0034539E"/>
    <w:rsid w:val="0034672A"/>
    <w:rsid w:val="00350585"/>
    <w:rsid w:val="0035134A"/>
    <w:rsid w:val="0035164D"/>
    <w:rsid w:val="003539AB"/>
    <w:rsid w:val="003555DF"/>
    <w:rsid w:val="00357060"/>
    <w:rsid w:val="00357124"/>
    <w:rsid w:val="00361AF3"/>
    <w:rsid w:val="003621E7"/>
    <w:rsid w:val="00362F9A"/>
    <w:rsid w:val="0036301E"/>
    <w:rsid w:val="00364DE9"/>
    <w:rsid w:val="00366C4A"/>
    <w:rsid w:val="00367F8D"/>
    <w:rsid w:val="0037130B"/>
    <w:rsid w:val="00372453"/>
    <w:rsid w:val="00372CE8"/>
    <w:rsid w:val="00373448"/>
    <w:rsid w:val="00373616"/>
    <w:rsid w:val="003743C4"/>
    <w:rsid w:val="003748D5"/>
    <w:rsid w:val="00382CDD"/>
    <w:rsid w:val="00383A7B"/>
    <w:rsid w:val="00384296"/>
    <w:rsid w:val="00384A9C"/>
    <w:rsid w:val="003900C7"/>
    <w:rsid w:val="00391791"/>
    <w:rsid w:val="0039254C"/>
    <w:rsid w:val="003957A0"/>
    <w:rsid w:val="003957DC"/>
    <w:rsid w:val="00395ACD"/>
    <w:rsid w:val="00396445"/>
    <w:rsid w:val="00397255"/>
    <w:rsid w:val="00397584"/>
    <w:rsid w:val="003A17ED"/>
    <w:rsid w:val="003A222E"/>
    <w:rsid w:val="003A39E5"/>
    <w:rsid w:val="003A46BB"/>
    <w:rsid w:val="003B17D3"/>
    <w:rsid w:val="003B2CC1"/>
    <w:rsid w:val="003B2CFC"/>
    <w:rsid w:val="003B3D68"/>
    <w:rsid w:val="003B5388"/>
    <w:rsid w:val="003B6E77"/>
    <w:rsid w:val="003B709F"/>
    <w:rsid w:val="003B7F1E"/>
    <w:rsid w:val="003C2E85"/>
    <w:rsid w:val="003C35D6"/>
    <w:rsid w:val="003C3B08"/>
    <w:rsid w:val="003C4335"/>
    <w:rsid w:val="003C688A"/>
    <w:rsid w:val="003D488D"/>
    <w:rsid w:val="003D5670"/>
    <w:rsid w:val="003D6148"/>
    <w:rsid w:val="003D68E2"/>
    <w:rsid w:val="003D7446"/>
    <w:rsid w:val="003D7606"/>
    <w:rsid w:val="003E7661"/>
    <w:rsid w:val="003F2710"/>
    <w:rsid w:val="003F33A3"/>
    <w:rsid w:val="00402368"/>
    <w:rsid w:val="00402CCC"/>
    <w:rsid w:val="00404086"/>
    <w:rsid w:val="00404710"/>
    <w:rsid w:val="00410DEB"/>
    <w:rsid w:val="0041248B"/>
    <w:rsid w:val="00412F96"/>
    <w:rsid w:val="0041346C"/>
    <w:rsid w:val="00413C81"/>
    <w:rsid w:val="004151CB"/>
    <w:rsid w:val="00415B72"/>
    <w:rsid w:val="00415C6D"/>
    <w:rsid w:val="00416E34"/>
    <w:rsid w:val="00417DCE"/>
    <w:rsid w:val="00421827"/>
    <w:rsid w:val="00423819"/>
    <w:rsid w:val="00424DF7"/>
    <w:rsid w:val="00425BBE"/>
    <w:rsid w:val="004277C8"/>
    <w:rsid w:val="00427EB5"/>
    <w:rsid w:val="004303FC"/>
    <w:rsid w:val="00432062"/>
    <w:rsid w:val="00433256"/>
    <w:rsid w:val="004348AD"/>
    <w:rsid w:val="004355EE"/>
    <w:rsid w:val="00436D44"/>
    <w:rsid w:val="004416ED"/>
    <w:rsid w:val="0044200B"/>
    <w:rsid w:val="004420E3"/>
    <w:rsid w:val="004422F4"/>
    <w:rsid w:val="00451C8B"/>
    <w:rsid w:val="00453267"/>
    <w:rsid w:val="004538DC"/>
    <w:rsid w:val="00455D2C"/>
    <w:rsid w:val="004569EC"/>
    <w:rsid w:val="00460C33"/>
    <w:rsid w:val="00461D57"/>
    <w:rsid w:val="00461ED6"/>
    <w:rsid w:val="00465032"/>
    <w:rsid w:val="00465668"/>
    <w:rsid w:val="004658E4"/>
    <w:rsid w:val="00466E1E"/>
    <w:rsid w:val="0047007A"/>
    <w:rsid w:val="004705B5"/>
    <w:rsid w:val="00470C56"/>
    <w:rsid w:val="00472A70"/>
    <w:rsid w:val="00475957"/>
    <w:rsid w:val="00477826"/>
    <w:rsid w:val="0048190D"/>
    <w:rsid w:val="004847F6"/>
    <w:rsid w:val="00485012"/>
    <w:rsid w:val="0048683C"/>
    <w:rsid w:val="004909EB"/>
    <w:rsid w:val="00494E31"/>
    <w:rsid w:val="004968FE"/>
    <w:rsid w:val="0049743D"/>
    <w:rsid w:val="00497F41"/>
    <w:rsid w:val="004A0027"/>
    <w:rsid w:val="004A0D19"/>
    <w:rsid w:val="004A229E"/>
    <w:rsid w:val="004A3E84"/>
    <w:rsid w:val="004A4E84"/>
    <w:rsid w:val="004B34AF"/>
    <w:rsid w:val="004B5571"/>
    <w:rsid w:val="004B7331"/>
    <w:rsid w:val="004C091B"/>
    <w:rsid w:val="004C0BB7"/>
    <w:rsid w:val="004C1A80"/>
    <w:rsid w:val="004C3427"/>
    <w:rsid w:val="004C4C68"/>
    <w:rsid w:val="004C4CC9"/>
    <w:rsid w:val="004C502B"/>
    <w:rsid w:val="004D0193"/>
    <w:rsid w:val="004D12BD"/>
    <w:rsid w:val="004D2637"/>
    <w:rsid w:val="004D45DB"/>
    <w:rsid w:val="004D54DA"/>
    <w:rsid w:val="004D6825"/>
    <w:rsid w:val="004D7DE8"/>
    <w:rsid w:val="004E0494"/>
    <w:rsid w:val="004E6A7B"/>
    <w:rsid w:val="004F021F"/>
    <w:rsid w:val="004F1EFF"/>
    <w:rsid w:val="004F44E3"/>
    <w:rsid w:val="004F516D"/>
    <w:rsid w:val="004F571A"/>
    <w:rsid w:val="004F5856"/>
    <w:rsid w:val="004F66FC"/>
    <w:rsid w:val="004F7E6F"/>
    <w:rsid w:val="00502DB8"/>
    <w:rsid w:val="00505302"/>
    <w:rsid w:val="00511100"/>
    <w:rsid w:val="00512D5D"/>
    <w:rsid w:val="0051332D"/>
    <w:rsid w:val="005143AB"/>
    <w:rsid w:val="00515F8D"/>
    <w:rsid w:val="00523CB3"/>
    <w:rsid w:val="00527A17"/>
    <w:rsid w:val="0053006A"/>
    <w:rsid w:val="005304C3"/>
    <w:rsid w:val="00533404"/>
    <w:rsid w:val="005338DE"/>
    <w:rsid w:val="00536627"/>
    <w:rsid w:val="005367B2"/>
    <w:rsid w:val="0053784C"/>
    <w:rsid w:val="00540965"/>
    <w:rsid w:val="0054113B"/>
    <w:rsid w:val="005420AC"/>
    <w:rsid w:val="0054499C"/>
    <w:rsid w:val="00546F55"/>
    <w:rsid w:val="0055210B"/>
    <w:rsid w:val="00552D94"/>
    <w:rsid w:val="00554885"/>
    <w:rsid w:val="005605C5"/>
    <w:rsid w:val="00560B15"/>
    <w:rsid w:val="00560DD5"/>
    <w:rsid w:val="00563494"/>
    <w:rsid w:val="0056580A"/>
    <w:rsid w:val="00570607"/>
    <w:rsid w:val="00571736"/>
    <w:rsid w:val="00574FC3"/>
    <w:rsid w:val="00575F4A"/>
    <w:rsid w:val="0057629A"/>
    <w:rsid w:val="0057741B"/>
    <w:rsid w:val="00580469"/>
    <w:rsid w:val="00581F20"/>
    <w:rsid w:val="00584B12"/>
    <w:rsid w:val="005A07B6"/>
    <w:rsid w:val="005A30BE"/>
    <w:rsid w:val="005A478F"/>
    <w:rsid w:val="005A4BE9"/>
    <w:rsid w:val="005A4D94"/>
    <w:rsid w:val="005A5282"/>
    <w:rsid w:val="005A6A5F"/>
    <w:rsid w:val="005A754A"/>
    <w:rsid w:val="005B0104"/>
    <w:rsid w:val="005B0B94"/>
    <w:rsid w:val="005B299E"/>
    <w:rsid w:val="005B2B88"/>
    <w:rsid w:val="005B3928"/>
    <w:rsid w:val="005B6396"/>
    <w:rsid w:val="005B7A91"/>
    <w:rsid w:val="005C0A23"/>
    <w:rsid w:val="005C2F94"/>
    <w:rsid w:val="005C51CF"/>
    <w:rsid w:val="005C5626"/>
    <w:rsid w:val="005D7F4B"/>
    <w:rsid w:val="005D7F75"/>
    <w:rsid w:val="005E147C"/>
    <w:rsid w:val="005E1791"/>
    <w:rsid w:val="005E5652"/>
    <w:rsid w:val="005E616A"/>
    <w:rsid w:val="005F3E8D"/>
    <w:rsid w:val="005F581E"/>
    <w:rsid w:val="005F631E"/>
    <w:rsid w:val="005F73A3"/>
    <w:rsid w:val="005F759F"/>
    <w:rsid w:val="00602535"/>
    <w:rsid w:val="0060270C"/>
    <w:rsid w:val="006058DA"/>
    <w:rsid w:val="00605DEC"/>
    <w:rsid w:val="006067F2"/>
    <w:rsid w:val="00611978"/>
    <w:rsid w:val="00611EAA"/>
    <w:rsid w:val="00615305"/>
    <w:rsid w:val="006172DB"/>
    <w:rsid w:val="00622AD0"/>
    <w:rsid w:val="00622FE9"/>
    <w:rsid w:val="00623F16"/>
    <w:rsid w:val="00624256"/>
    <w:rsid w:val="00625CEC"/>
    <w:rsid w:val="00626D5E"/>
    <w:rsid w:val="006278EF"/>
    <w:rsid w:val="0062794A"/>
    <w:rsid w:val="00630F3A"/>
    <w:rsid w:val="006312C4"/>
    <w:rsid w:val="00633B0F"/>
    <w:rsid w:val="00637C84"/>
    <w:rsid w:val="00641B86"/>
    <w:rsid w:val="006428F8"/>
    <w:rsid w:val="00644B4C"/>
    <w:rsid w:val="00646058"/>
    <w:rsid w:val="006508B5"/>
    <w:rsid w:val="00650D35"/>
    <w:rsid w:val="00652180"/>
    <w:rsid w:val="00652BD9"/>
    <w:rsid w:val="0065348F"/>
    <w:rsid w:val="006558D3"/>
    <w:rsid w:val="00661D62"/>
    <w:rsid w:val="00662427"/>
    <w:rsid w:val="00662657"/>
    <w:rsid w:val="00663154"/>
    <w:rsid w:val="0066688C"/>
    <w:rsid w:val="006720D4"/>
    <w:rsid w:val="00672475"/>
    <w:rsid w:val="00673285"/>
    <w:rsid w:val="0068247D"/>
    <w:rsid w:val="0068506D"/>
    <w:rsid w:val="006850B6"/>
    <w:rsid w:val="006858A8"/>
    <w:rsid w:val="00685AA6"/>
    <w:rsid w:val="00686C07"/>
    <w:rsid w:val="00692327"/>
    <w:rsid w:val="00692BDC"/>
    <w:rsid w:val="00694E39"/>
    <w:rsid w:val="00695762"/>
    <w:rsid w:val="006957CA"/>
    <w:rsid w:val="00696CAD"/>
    <w:rsid w:val="00696CE3"/>
    <w:rsid w:val="00697EDE"/>
    <w:rsid w:val="006A08C4"/>
    <w:rsid w:val="006A0E70"/>
    <w:rsid w:val="006A2754"/>
    <w:rsid w:val="006A2BC8"/>
    <w:rsid w:val="006A31C0"/>
    <w:rsid w:val="006A5F0E"/>
    <w:rsid w:val="006A718E"/>
    <w:rsid w:val="006A7CE6"/>
    <w:rsid w:val="006B03CF"/>
    <w:rsid w:val="006B54B0"/>
    <w:rsid w:val="006B5C81"/>
    <w:rsid w:val="006B77FD"/>
    <w:rsid w:val="006C2E9C"/>
    <w:rsid w:val="006C3390"/>
    <w:rsid w:val="006C795E"/>
    <w:rsid w:val="006D184A"/>
    <w:rsid w:val="006D2D5E"/>
    <w:rsid w:val="006D3E75"/>
    <w:rsid w:val="006D4109"/>
    <w:rsid w:val="006D428C"/>
    <w:rsid w:val="006D4E46"/>
    <w:rsid w:val="006D70A6"/>
    <w:rsid w:val="006E073B"/>
    <w:rsid w:val="006E345B"/>
    <w:rsid w:val="006E61BD"/>
    <w:rsid w:val="006E6A9A"/>
    <w:rsid w:val="006E7CE8"/>
    <w:rsid w:val="006E7E19"/>
    <w:rsid w:val="006F379C"/>
    <w:rsid w:val="006F5126"/>
    <w:rsid w:val="006F615B"/>
    <w:rsid w:val="006F73B4"/>
    <w:rsid w:val="00700EC9"/>
    <w:rsid w:val="0070139D"/>
    <w:rsid w:val="00702D55"/>
    <w:rsid w:val="00705129"/>
    <w:rsid w:val="00705A32"/>
    <w:rsid w:val="00705EF4"/>
    <w:rsid w:val="007066FF"/>
    <w:rsid w:val="00706C14"/>
    <w:rsid w:val="007074BD"/>
    <w:rsid w:val="00712C25"/>
    <w:rsid w:val="0071423E"/>
    <w:rsid w:val="00715202"/>
    <w:rsid w:val="0071633A"/>
    <w:rsid w:val="007168E3"/>
    <w:rsid w:val="00722C0A"/>
    <w:rsid w:val="007240F5"/>
    <w:rsid w:val="00725DC3"/>
    <w:rsid w:val="007307BF"/>
    <w:rsid w:val="00730AF4"/>
    <w:rsid w:val="007342D2"/>
    <w:rsid w:val="00734404"/>
    <w:rsid w:val="00735859"/>
    <w:rsid w:val="00736CF5"/>
    <w:rsid w:val="00746C20"/>
    <w:rsid w:val="00747F3E"/>
    <w:rsid w:val="0075082D"/>
    <w:rsid w:val="0075239A"/>
    <w:rsid w:val="00752FC2"/>
    <w:rsid w:val="00755641"/>
    <w:rsid w:val="00757DC1"/>
    <w:rsid w:val="00762A98"/>
    <w:rsid w:val="00762DE9"/>
    <w:rsid w:val="007636EE"/>
    <w:rsid w:val="00763BA0"/>
    <w:rsid w:val="00765CD8"/>
    <w:rsid w:val="00766810"/>
    <w:rsid w:val="00766C63"/>
    <w:rsid w:val="00767C72"/>
    <w:rsid w:val="0077092B"/>
    <w:rsid w:val="00770B75"/>
    <w:rsid w:val="007740FE"/>
    <w:rsid w:val="0077451F"/>
    <w:rsid w:val="00776CED"/>
    <w:rsid w:val="0078093C"/>
    <w:rsid w:val="00780F59"/>
    <w:rsid w:val="007816AC"/>
    <w:rsid w:val="00785046"/>
    <w:rsid w:val="00785F2E"/>
    <w:rsid w:val="00797346"/>
    <w:rsid w:val="007A1522"/>
    <w:rsid w:val="007A165F"/>
    <w:rsid w:val="007A1AB2"/>
    <w:rsid w:val="007A2BE6"/>
    <w:rsid w:val="007A3050"/>
    <w:rsid w:val="007A3816"/>
    <w:rsid w:val="007A7B44"/>
    <w:rsid w:val="007B1035"/>
    <w:rsid w:val="007B359C"/>
    <w:rsid w:val="007B452A"/>
    <w:rsid w:val="007B5A86"/>
    <w:rsid w:val="007C0A37"/>
    <w:rsid w:val="007C471B"/>
    <w:rsid w:val="007D05C7"/>
    <w:rsid w:val="007D16A6"/>
    <w:rsid w:val="007D34E2"/>
    <w:rsid w:val="007D3F1F"/>
    <w:rsid w:val="007D44CB"/>
    <w:rsid w:val="007D4B9C"/>
    <w:rsid w:val="007E1E55"/>
    <w:rsid w:val="007E7541"/>
    <w:rsid w:val="007F161B"/>
    <w:rsid w:val="007F2130"/>
    <w:rsid w:val="007F2409"/>
    <w:rsid w:val="007F5A77"/>
    <w:rsid w:val="007F7122"/>
    <w:rsid w:val="007F7BEA"/>
    <w:rsid w:val="00800473"/>
    <w:rsid w:val="0080300E"/>
    <w:rsid w:val="00805748"/>
    <w:rsid w:val="008057E4"/>
    <w:rsid w:val="008071A2"/>
    <w:rsid w:val="0081351D"/>
    <w:rsid w:val="00813A2B"/>
    <w:rsid w:val="008143D4"/>
    <w:rsid w:val="00815BA7"/>
    <w:rsid w:val="008168E3"/>
    <w:rsid w:val="00821A9C"/>
    <w:rsid w:val="00826389"/>
    <w:rsid w:val="0082660B"/>
    <w:rsid w:val="00827990"/>
    <w:rsid w:val="00827DA1"/>
    <w:rsid w:val="0083267C"/>
    <w:rsid w:val="00832683"/>
    <w:rsid w:val="0083465C"/>
    <w:rsid w:val="00835848"/>
    <w:rsid w:val="0084258C"/>
    <w:rsid w:val="0084259F"/>
    <w:rsid w:val="00842F6F"/>
    <w:rsid w:val="00846B3E"/>
    <w:rsid w:val="00851175"/>
    <w:rsid w:val="00852599"/>
    <w:rsid w:val="008550EA"/>
    <w:rsid w:val="0086161C"/>
    <w:rsid w:val="0086263C"/>
    <w:rsid w:val="00866025"/>
    <w:rsid w:val="008676D4"/>
    <w:rsid w:val="00871792"/>
    <w:rsid w:val="00876F66"/>
    <w:rsid w:val="00877BB7"/>
    <w:rsid w:val="00880C04"/>
    <w:rsid w:val="00883E6F"/>
    <w:rsid w:val="00887169"/>
    <w:rsid w:val="0089058C"/>
    <w:rsid w:val="00890767"/>
    <w:rsid w:val="00892143"/>
    <w:rsid w:val="00895713"/>
    <w:rsid w:val="00895CDF"/>
    <w:rsid w:val="00897D4F"/>
    <w:rsid w:val="008A36CD"/>
    <w:rsid w:val="008A3C14"/>
    <w:rsid w:val="008A3E6D"/>
    <w:rsid w:val="008A6BBD"/>
    <w:rsid w:val="008B05EB"/>
    <w:rsid w:val="008B0B79"/>
    <w:rsid w:val="008B0ECF"/>
    <w:rsid w:val="008B290D"/>
    <w:rsid w:val="008B5BE1"/>
    <w:rsid w:val="008B5D4C"/>
    <w:rsid w:val="008B7CA2"/>
    <w:rsid w:val="008C0A83"/>
    <w:rsid w:val="008C0B7F"/>
    <w:rsid w:val="008C3E2A"/>
    <w:rsid w:val="008C75A5"/>
    <w:rsid w:val="008C7977"/>
    <w:rsid w:val="008D1022"/>
    <w:rsid w:val="008D3A5F"/>
    <w:rsid w:val="008D4B8B"/>
    <w:rsid w:val="008D4EEE"/>
    <w:rsid w:val="008D5EC4"/>
    <w:rsid w:val="008D784D"/>
    <w:rsid w:val="008E08D1"/>
    <w:rsid w:val="008E11D9"/>
    <w:rsid w:val="008E1720"/>
    <w:rsid w:val="008E1979"/>
    <w:rsid w:val="008E2648"/>
    <w:rsid w:val="008E3CCC"/>
    <w:rsid w:val="008E3E25"/>
    <w:rsid w:val="008E4867"/>
    <w:rsid w:val="008E4F7B"/>
    <w:rsid w:val="008E5194"/>
    <w:rsid w:val="008E6557"/>
    <w:rsid w:val="008F0113"/>
    <w:rsid w:val="008F1A9E"/>
    <w:rsid w:val="008F2A80"/>
    <w:rsid w:val="008F494F"/>
    <w:rsid w:val="008F4FD7"/>
    <w:rsid w:val="008F53EF"/>
    <w:rsid w:val="008F5B60"/>
    <w:rsid w:val="008F63F6"/>
    <w:rsid w:val="008F6898"/>
    <w:rsid w:val="008F744A"/>
    <w:rsid w:val="008F76C7"/>
    <w:rsid w:val="009021CF"/>
    <w:rsid w:val="00903596"/>
    <w:rsid w:val="00903A79"/>
    <w:rsid w:val="00904488"/>
    <w:rsid w:val="00904FE6"/>
    <w:rsid w:val="009105C1"/>
    <w:rsid w:val="009108A2"/>
    <w:rsid w:val="0091439E"/>
    <w:rsid w:val="00914A26"/>
    <w:rsid w:val="00917E74"/>
    <w:rsid w:val="009272D0"/>
    <w:rsid w:val="00932E89"/>
    <w:rsid w:val="00933A85"/>
    <w:rsid w:val="009365F6"/>
    <w:rsid w:val="00937A67"/>
    <w:rsid w:val="00941022"/>
    <w:rsid w:val="00942980"/>
    <w:rsid w:val="00946D77"/>
    <w:rsid w:val="009476FC"/>
    <w:rsid w:val="00947E9E"/>
    <w:rsid w:val="00954428"/>
    <w:rsid w:val="00954BED"/>
    <w:rsid w:val="009629B5"/>
    <w:rsid w:val="009630E9"/>
    <w:rsid w:val="00963502"/>
    <w:rsid w:val="0096404A"/>
    <w:rsid w:val="00964C30"/>
    <w:rsid w:val="00966C69"/>
    <w:rsid w:val="00967CCD"/>
    <w:rsid w:val="00970187"/>
    <w:rsid w:val="0097036E"/>
    <w:rsid w:val="00973F45"/>
    <w:rsid w:val="0097484F"/>
    <w:rsid w:val="00975952"/>
    <w:rsid w:val="00982B02"/>
    <w:rsid w:val="00983508"/>
    <w:rsid w:val="009835A4"/>
    <w:rsid w:val="009849B3"/>
    <w:rsid w:val="00985334"/>
    <w:rsid w:val="00985AB3"/>
    <w:rsid w:val="00985C75"/>
    <w:rsid w:val="0099313C"/>
    <w:rsid w:val="00995953"/>
    <w:rsid w:val="00996B2F"/>
    <w:rsid w:val="0099798D"/>
    <w:rsid w:val="009A2AE6"/>
    <w:rsid w:val="009A3743"/>
    <w:rsid w:val="009A41C7"/>
    <w:rsid w:val="009A6AB2"/>
    <w:rsid w:val="009A6D99"/>
    <w:rsid w:val="009A7DEA"/>
    <w:rsid w:val="009B0545"/>
    <w:rsid w:val="009B0A12"/>
    <w:rsid w:val="009B1DD7"/>
    <w:rsid w:val="009B2C12"/>
    <w:rsid w:val="009B50F2"/>
    <w:rsid w:val="009B6406"/>
    <w:rsid w:val="009C069C"/>
    <w:rsid w:val="009C4F46"/>
    <w:rsid w:val="009C5CE9"/>
    <w:rsid w:val="009C6075"/>
    <w:rsid w:val="009C706A"/>
    <w:rsid w:val="009D0FD5"/>
    <w:rsid w:val="009D1BAD"/>
    <w:rsid w:val="009D56E6"/>
    <w:rsid w:val="009D6E82"/>
    <w:rsid w:val="009E2B57"/>
    <w:rsid w:val="009E4B59"/>
    <w:rsid w:val="009E7DC5"/>
    <w:rsid w:val="009F23E2"/>
    <w:rsid w:val="009F284B"/>
    <w:rsid w:val="009F3DB4"/>
    <w:rsid w:val="009F48A1"/>
    <w:rsid w:val="009F504C"/>
    <w:rsid w:val="009F687A"/>
    <w:rsid w:val="00A0064A"/>
    <w:rsid w:val="00A00DB6"/>
    <w:rsid w:val="00A0242F"/>
    <w:rsid w:val="00A0595D"/>
    <w:rsid w:val="00A0780D"/>
    <w:rsid w:val="00A07901"/>
    <w:rsid w:val="00A11A16"/>
    <w:rsid w:val="00A142F5"/>
    <w:rsid w:val="00A15A2C"/>
    <w:rsid w:val="00A1601F"/>
    <w:rsid w:val="00A168E4"/>
    <w:rsid w:val="00A16CE2"/>
    <w:rsid w:val="00A174B4"/>
    <w:rsid w:val="00A20879"/>
    <w:rsid w:val="00A21947"/>
    <w:rsid w:val="00A24864"/>
    <w:rsid w:val="00A27BE8"/>
    <w:rsid w:val="00A30BD1"/>
    <w:rsid w:val="00A30F86"/>
    <w:rsid w:val="00A320FE"/>
    <w:rsid w:val="00A35A0D"/>
    <w:rsid w:val="00A35AC0"/>
    <w:rsid w:val="00A35D6B"/>
    <w:rsid w:val="00A36839"/>
    <w:rsid w:val="00A40781"/>
    <w:rsid w:val="00A40B59"/>
    <w:rsid w:val="00A43EF7"/>
    <w:rsid w:val="00A4474E"/>
    <w:rsid w:val="00A479AD"/>
    <w:rsid w:val="00A541E0"/>
    <w:rsid w:val="00A55913"/>
    <w:rsid w:val="00A64B63"/>
    <w:rsid w:val="00A64BCE"/>
    <w:rsid w:val="00A64E7D"/>
    <w:rsid w:val="00A6611D"/>
    <w:rsid w:val="00A66BA5"/>
    <w:rsid w:val="00A670AE"/>
    <w:rsid w:val="00A7157C"/>
    <w:rsid w:val="00A718D0"/>
    <w:rsid w:val="00A7299E"/>
    <w:rsid w:val="00A72FD5"/>
    <w:rsid w:val="00A73531"/>
    <w:rsid w:val="00A74746"/>
    <w:rsid w:val="00A75493"/>
    <w:rsid w:val="00A77C91"/>
    <w:rsid w:val="00A80C66"/>
    <w:rsid w:val="00A80D60"/>
    <w:rsid w:val="00A811D1"/>
    <w:rsid w:val="00A818EC"/>
    <w:rsid w:val="00A82D52"/>
    <w:rsid w:val="00A848F3"/>
    <w:rsid w:val="00A84D15"/>
    <w:rsid w:val="00A86778"/>
    <w:rsid w:val="00A9042F"/>
    <w:rsid w:val="00A93E5E"/>
    <w:rsid w:val="00A94C40"/>
    <w:rsid w:val="00AA0B35"/>
    <w:rsid w:val="00AA3CB4"/>
    <w:rsid w:val="00AA50BB"/>
    <w:rsid w:val="00AA50E4"/>
    <w:rsid w:val="00AA5364"/>
    <w:rsid w:val="00AA7179"/>
    <w:rsid w:val="00AB093D"/>
    <w:rsid w:val="00AB1CC1"/>
    <w:rsid w:val="00AB21E2"/>
    <w:rsid w:val="00AB436B"/>
    <w:rsid w:val="00AC0C27"/>
    <w:rsid w:val="00AC1A31"/>
    <w:rsid w:val="00AC2DC7"/>
    <w:rsid w:val="00AC451B"/>
    <w:rsid w:val="00AC5BC4"/>
    <w:rsid w:val="00AC6A2B"/>
    <w:rsid w:val="00AC7558"/>
    <w:rsid w:val="00AD281A"/>
    <w:rsid w:val="00AD49A3"/>
    <w:rsid w:val="00AD6E3C"/>
    <w:rsid w:val="00AE06E5"/>
    <w:rsid w:val="00AE0BCD"/>
    <w:rsid w:val="00AE2109"/>
    <w:rsid w:val="00AE29FC"/>
    <w:rsid w:val="00AE2B2B"/>
    <w:rsid w:val="00AE5F94"/>
    <w:rsid w:val="00AE6DDA"/>
    <w:rsid w:val="00AE78AE"/>
    <w:rsid w:val="00AF0243"/>
    <w:rsid w:val="00AF03EB"/>
    <w:rsid w:val="00AF51DE"/>
    <w:rsid w:val="00AF64E2"/>
    <w:rsid w:val="00B01135"/>
    <w:rsid w:val="00B03D12"/>
    <w:rsid w:val="00B05D5F"/>
    <w:rsid w:val="00B06265"/>
    <w:rsid w:val="00B12143"/>
    <w:rsid w:val="00B12393"/>
    <w:rsid w:val="00B12AFA"/>
    <w:rsid w:val="00B15447"/>
    <w:rsid w:val="00B16038"/>
    <w:rsid w:val="00B2114E"/>
    <w:rsid w:val="00B21683"/>
    <w:rsid w:val="00B334CC"/>
    <w:rsid w:val="00B350C6"/>
    <w:rsid w:val="00B3650F"/>
    <w:rsid w:val="00B3699B"/>
    <w:rsid w:val="00B4032A"/>
    <w:rsid w:val="00B406FA"/>
    <w:rsid w:val="00B40F03"/>
    <w:rsid w:val="00B44B92"/>
    <w:rsid w:val="00B47148"/>
    <w:rsid w:val="00B47E4F"/>
    <w:rsid w:val="00B510AC"/>
    <w:rsid w:val="00B5166E"/>
    <w:rsid w:val="00B542C9"/>
    <w:rsid w:val="00B551B7"/>
    <w:rsid w:val="00B571EB"/>
    <w:rsid w:val="00B57613"/>
    <w:rsid w:val="00B6771D"/>
    <w:rsid w:val="00B67C0E"/>
    <w:rsid w:val="00B67E2B"/>
    <w:rsid w:val="00B709B1"/>
    <w:rsid w:val="00B70A87"/>
    <w:rsid w:val="00B719F3"/>
    <w:rsid w:val="00B73C87"/>
    <w:rsid w:val="00B74335"/>
    <w:rsid w:val="00B764CF"/>
    <w:rsid w:val="00B80B48"/>
    <w:rsid w:val="00B85288"/>
    <w:rsid w:val="00B87045"/>
    <w:rsid w:val="00B9124E"/>
    <w:rsid w:val="00B934E9"/>
    <w:rsid w:val="00B9373F"/>
    <w:rsid w:val="00B93E23"/>
    <w:rsid w:val="00B95E26"/>
    <w:rsid w:val="00B968ED"/>
    <w:rsid w:val="00BA06C8"/>
    <w:rsid w:val="00BA17C9"/>
    <w:rsid w:val="00BA5016"/>
    <w:rsid w:val="00BA53F3"/>
    <w:rsid w:val="00BA561C"/>
    <w:rsid w:val="00BA689B"/>
    <w:rsid w:val="00BB258E"/>
    <w:rsid w:val="00BC1A6A"/>
    <w:rsid w:val="00BC33C6"/>
    <w:rsid w:val="00BC42D8"/>
    <w:rsid w:val="00BC42EE"/>
    <w:rsid w:val="00BC4E42"/>
    <w:rsid w:val="00BD0E4D"/>
    <w:rsid w:val="00BD7B06"/>
    <w:rsid w:val="00BE3BC7"/>
    <w:rsid w:val="00BE42BC"/>
    <w:rsid w:val="00BF0AA4"/>
    <w:rsid w:val="00BF2CDD"/>
    <w:rsid w:val="00BF3D77"/>
    <w:rsid w:val="00BF5359"/>
    <w:rsid w:val="00BF6C73"/>
    <w:rsid w:val="00C01266"/>
    <w:rsid w:val="00C0126C"/>
    <w:rsid w:val="00C01A81"/>
    <w:rsid w:val="00C04D6C"/>
    <w:rsid w:val="00C07B61"/>
    <w:rsid w:val="00C07B8E"/>
    <w:rsid w:val="00C10621"/>
    <w:rsid w:val="00C107AD"/>
    <w:rsid w:val="00C11533"/>
    <w:rsid w:val="00C1388A"/>
    <w:rsid w:val="00C14A59"/>
    <w:rsid w:val="00C172E0"/>
    <w:rsid w:val="00C269B5"/>
    <w:rsid w:val="00C31793"/>
    <w:rsid w:val="00C33E1F"/>
    <w:rsid w:val="00C35E1C"/>
    <w:rsid w:val="00C36CFD"/>
    <w:rsid w:val="00C40A9F"/>
    <w:rsid w:val="00C437C3"/>
    <w:rsid w:val="00C458E6"/>
    <w:rsid w:val="00C47D84"/>
    <w:rsid w:val="00C52600"/>
    <w:rsid w:val="00C52E1D"/>
    <w:rsid w:val="00C54AE3"/>
    <w:rsid w:val="00C55F59"/>
    <w:rsid w:val="00C562FA"/>
    <w:rsid w:val="00C60344"/>
    <w:rsid w:val="00C65743"/>
    <w:rsid w:val="00C65B80"/>
    <w:rsid w:val="00C663DD"/>
    <w:rsid w:val="00C66E4D"/>
    <w:rsid w:val="00C67303"/>
    <w:rsid w:val="00C752B0"/>
    <w:rsid w:val="00C7536F"/>
    <w:rsid w:val="00C76256"/>
    <w:rsid w:val="00C834DF"/>
    <w:rsid w:val="00C86867"/>
    <w:rsid w:val="00C9184E"/>
    <w:rsid w:val="00C926BB"/>
    <w:rsid w:val="00C92983"/>
    <w:rsid w:val="00C92D7E"/>
    <w:rsid w:val="00C93397"/>
    <w:rsid w:val="00C93DDF"/>
    <w:rsid w:val="00C95D26"/>
    <w:rsid w:val="00CA0D81"/>
    <w:rsid w:val="00CA1033"/>
    <w:rsid w:val="00CA2A06"/>
    <w:rsid w:val="00CA4125"/>
    <w:rsid w:val="00CA470D"/>
    <w:rsid w:val="00CA54B7"/>
    <w:rsid w:val="00CA5866"/>
    <w:rsid w:val="00CA665F"/>
    <w:rsid w:val="00CA67BB"/>
    <w:rsid w:val="00CB08D5"/>
    <w:rsid w:val="00CB1EB8"/>
    <w:rsid w:val="00CB24F4"/>
    <w:rsid w:val="00CB2B67"/>
    <w:rsid w:val="00CB30B2"/>
    <w:rsid w:val="00CB600D"/>
    <w:rsid w:val="00CB6222"/>
    <w:rsid w:val="00CC1ABE"/>
    <w:rsid w:val="00CC21CD"/>
    <w:rsid w:val="00CC44A2"/>
    <w:rsid w:val="00CC4D37"/>
    <w:rsid w:val="00CC6385"/>
    <w:rsid w:val="00CD02BB"/>
    <w:rsid w:val="00CD05D6"/>
    <w:rsid w:val="00CD77F2"/>
    <w:rsid w:val="00CE1AF6"/>
    <w:rsid w:val="00CE218A"/>
    <w:rsid w:val="00CE3974"/>
    <w:rsid w:val="00CE3DA5"/>
    <w:rsid w:val="00CE471E"/>
    <w:rsid w:val="00CE6899"/>
    <w:rsid w:val="00CE7136"/>
    <w:rsid w:val="00CF12A4"/>
    <w:rsid w:val="00CF30CC"/>
    <w:rsid w:val="00CF4037"/>
    <w:rsid w:val="00CF5397"/>
    <w:rsid w:val="00CF5591"/>
    <w:rsid w:val="00CF5F9A"/>
    <w:rsid w:val="00CF61C2"/>
    <w:rsid w:val="00CF6DBB"/>
    <w:rsid w:val="00CF771C"/>
    <w:rsid w:val="00D0014F"/>
    <w:rsid w:val="00D0072E"/>
    <w:rsid w:val="00D01DAD"/>
    <w:rsid w:val="00D03089"/>
    <w:rsid w:val="00D073DF"/>
    <w:rsid w:val="00D112E7"/>
    <w:rsid w:val="00D13820"/>
    <w:rsid w:val="00D15846"/>
    <w:rsid w:val="00D159A1"/>
    <w:rsid w:val="00D21973"/>
    <w:rsid w:val="00D23132"/>
    <w:rsid w:val="00D25783"/>
    <w:rsid w:val="00D25CB1"/>
    <w:rsid w:val="00D2632F"/>
    <w:rsid w:val="00D26D89"/>
    <w:rsid w:val="00D312C5"/>
    <w:rsid w:val="00D3195B"/>
    <w:rsid w:val="00D31AB2"/>
    <w:rsid w:val="00D32175"/>
    <w:rsid w:val="00D32999"/>
    <w:rsid w:val="00D3308E"/>
    <w:rsid w:val="00D34B2C"/>
    <w:rsid w:val="00D37FA6"/>
    <w:rsid w:val="00D43694"/>
    <w:rsid w:val="00D46DDD"/>
    <w:rsid w:val="00D471A8"/>
    <w:rsid w:val="00D476C4"/>
    <w:rsid w:val="00D528D3"/>
    <w:rsid w:val="00D5454F"/>
    <w:rsid w:val="00D54B3B"/>
    <w:rsid w:val="00D55A3C"/>
    <w:rsid w:val="00D61268"/>
    <w:rsid w:val="00D64500"/>
    <w:rsid w:val="00D650EE"/>
    <w:rsid w:val="00D65413"/>
    <w:rsid w:val="00D669F0"/>
    <w:rsid w:val="00D67B6E"/>
    <w:rsid w:val="00D72DA0"/>
    <w:rsid w:val="00D76B9B"/>
    <w:rsid w:val="00D81F6B"/>
    <w:rsid w:val="00D820A7"/>
    <w:rsid w:val="00D833AC"/>
    <w:rsid w:val="00D8493F"/>
    <w:rsid w:val="00D90D55"/>
    <w:rsid w:val="00D91F5D"/>
    <w:rsid w:val="00D92527"/>
    <w:rsid w:val="00D93E12"/>
    <w:rsid w:val="00D96619"/>
    <w:rsid w:val="00D9739A"/>
    <w:rsid w:val="00DA1145"/>
    <w:rsid w:val="00DA3748"/>
    <w:rsid w:val="00DA7ED1"/>
    <w:rsid w:val="00DB0B11"/>
    <w:rsid w:val="00DB1799"/>
    <w:rsid w:val="00DB4C1C"/>
    <w:rsid w:val="00DB6A68"/>
    <w:rsid w:val="00DC1B79"/>
    <w:rsid w:val="00DC3029"/>
    <w:rsid w:val="00DC57B1"/>
    <w:rsid w:val="00DC61C7"/>
    <w:rsid w:val="00DD501F"/>
    <w:rsid w:val="00DD6703"/>
    <w:rsid w:val="00DE0449"/>
    <w:rsid w:val="00DE21A1"/>
    <w:rsid w:val="00DE6124"/>
    <w:rsid w:val="00DF1B1B"/>
    <w:rsid w:val="00DF71A9"/>
    <w:rsid w:val="00DF7504"/>
    <w:rsid w:val="00E01B77"/>
    <w:rsid w:val="00E04E2F"/>
    <w:rsid w:val="00E07313"/>
    <w:rsid w:val="00E10CFA"/>
    <w:rsid w:val="00E11535"/>
    <w:rsid w:val="00E1186A"/>
    <w:rsid w:val="00E13C1F"/>
    <w:rsid w:val="00E14AFE"/>
    <w:rsid w:val="00E14D6D"/>
    <w:rsid w:val="00E16F68"/>
    <w:rsid w:val="00E220C7"/>
    <w:rsid w:val="00E236EE"/>
    <w:rsid w:val="00E25403"/>
    <w:rsid w:val="00E26125"/>
    <w:rsid w:val="00E2656E"/>
    <w:rsid w:val="00E305E7"/>
    <w:rsid w:val="00E33398"/>
    <w:rsid w:val="00E366E0"/>
    <w:rsid w:val="00E37677"/>
    <w:rsid w:val="00E40014"/>
    <w:rsid w:val="00E41855"/>
    <w:rsid w:val="00E42CA8"/>
    <w:rsid w:val="00E4314D"/>
    <w:rsid w:val="00E4417D"/>
    <w:rsid w:val="00E44A66"/>
    <w:rsid w:val="00E458CE"/>
    <w:rsid w:val="00E515A0"/>
    <w:rsid w:val="00E516D4"/>
    <w:rsid w:val="00E544D7"/>
    <w:rsid w:val="00E54D54"/>
    <w:rsid w:val="00E61528"/>
    <w:rsid w:val="00E63ECF"/>
    <w:rsid w:val="00E65D83"/>
    <w:rsid w:val="00E6697E"/>
    <w:rsid w:val="00E71634"/>
    <w:rsid w:val="00E74051"/>
    <w:rsid w:val="00E74F6F"/>
    <w:rsid w:val="00E763B9"/>
    <w:rsid w:val="00E77887"/>
    <w:rsid w:val="00E92922"/>
    <w:rsid w:val="00E94013"/>
    <w:rsid w:val="00E95A74"/>
    <w:rsid w:val="00E95BEC"/>
    <w:rsid w:val="00E9794F"/>
    <w:rsid w:val="00EA63DD"/>
    <w:rsid w:val="00EA6F2D"/>
    <w:rsid w:val="00EA7D6B"/>
    <w:rsid w:val="00EB19C9"/>
    <w:rsid w:val="00EB4A27"/>
    <w:rsid w:val="00EB5968"/>
    <w:rsid w:val="00EB684D"/>
    <w:rsid w:val="00EC1735"/>
    <w:rsid w:val="00EC4DED"/>
    <w:rsid w:val="00EC5673"/>
    <w:rsid w:val="00EC6BED"/>
    <w:rsid w:val="00ED01DD"/>
    <w:rsid w:val="00ED0DFF"/>
    <w:rsid w:val="00ED2142"/>
    <w:rsid w:val="00ED389A"/>
    <w:rsid w:val="00ED3FDA"/>
    <w:rsid w:val="00ED4482"/>
    <w:rsid w:val="00ED7395"/>
    <w:rsid w:val="00EE08F3"/>
    <w:rsid w:val="00EE291B"/>
    <w:rsid w:val="00EE317A"/>
    <w:rsid w:val="00EE46B0"/>
    <w:rsid w:val="00EE5F5F"/>
    <w:rsid w:val="00EE72C0"/>
    <w:rsid w:val="00EF0829"/>
    <w:rsid w:val="00EF1986"/>
    <w:rsid w:val="00EF2A3C"/>
    <w:rsid w:val="00EF3202"/>
    <w:rsid w:val="00EF51CF"/>
    <w:rsid w:val="00EF6056"/>
    <w:rsid w:val="00F07E49"/>
    <w:rsid w:val="00F10DA1"/>
    <w:rsid w:val="00F1131F"/>
    <w:rsid w:val="00F1173E"/>
    <w:rsid w:val="00F13A1C"/>
    <w:rsid w:val="00F1546C"/>
    <w:rsid w:val="00F21961"/>
    <w:rsid w:val="00F23174"/>
    <w:rsid w:val="00F33856"/>
    <w:rsid w:val="00F3557B"/>
    <w:rsid w:val="00F35597"/>
    <w:rsid w:val="00F35BEE"/>
    <w:rsid w:val="00F3774A"/>
    <w:rsid w:val="00F4052D"/>
    <w:rsid w:val="00F418AF"/>
    <w:rsid w:val="00F443C7"/>
    <w:rsid w:val="00F461EC"/>
    <w:rsid w:val="00F46EA6"/>
    <w:rsid w:val="00F47637"/>
    <w:rsid w:val="00F47F87"/>
    <w:rsid w:val="00F50BC7"/>
    <w:rsid w:val="00F52E09"/>
    <w:rsid w:val="00F54A01"/>
    <w:rsid w:val="00F5565D"/>
    <w:rsid w:val="00F561A1"/>
    <w:rsid w:val="00F57571"/>
    <w:rsid w:val="00F57DD2"/>
    <w:rsid w:val="00F606A2"/>
    <w:rsid w:val="00F64156"/>
    <w:rsid w:val="00F642AF"/>
    <w:rsid w:val="00F658A5"/>
    <w:rsid w:val="00F67F9C"/>
    <w:rsid w:val="00F733D2"/>
    <w:rsid w:val="00F746F5"/>
    <w:rsid w:val="00F755D6"/>
    <w:rsid w:val="00F75B2C"/>
    <w:rsid w:val="00F75B6A"/>
    <w:rsid w:val="00F76EC7"/>
    <w:rsid w:val="00F77175"/>
    <w:rsid w:val="00F803A2"/>
    <w:rsid w:val="00F8090A"/>
    <w:rsid w:val="00F81584"/>
    <w:rsid w:val="00F819C2"/>
    <w:rsid w:val="00F81CE8"/>
    <w:rsid w:val="00F81FC6"/>
    <w:rsid w:val="00F83EAB"/>
    <w:rsid w:val="00F84793"/>
    <w:rsid w:val="00F8567E"/>
    <w:rsid w:val="00F8765C"/>
    <w:rsid w:val="00F90552"/>
    <w:rsid w:val="00F9248C"/>
    <w:rsid w:val="00F9284B"/>
    <w:rsid w:val="00F97911"/>
    <w:rsid w:val="00FA2326"/>
    <w:rsid w:val="00FA2A55"/>
    <w:rsid w:val="00FA4D26"/>
    <w:rsid w:val="00FA6273"/>
    <w:rsid w:val="00FA6AA9"/>
    <w:rsid w:val="00FA6C7D"/>
    <w:rsid w:val="00FA6E9C"/>
    <w:rsid w:val="00FB10E2"/>
    <w:rsid w:val="00FB11ED"/>
    <w:rsid w:val="00FB2E08"/>
    <w:rsid w:val="00FB3AF4"/>
    <w:rsid w:val="00FB3FD7"/>
    <w:rsid w:val="00FB496D"/>
    <w:rsid w:val="00FB4BF8"/>
    <w:rsid w:val="00FB5B23"/>
    <w:rsid w:val="00FB6D97"/>
    <w:rsid w:val="00FC2915"/>
    <w:rsid w:val="00FC2A6E"/>
    <w:rsid w:val="00FC2F86"/>
    <w:rsid w:val="00FC358E"/>
    <w:rsid w:val="00FC3DEA"/>
    <w:rsid w:val="00FC3E5B"/>
    <w:rsid w:val="00FC4C4C"/>
    <w:rsid w:val="00FC5A63"/>
    <w:rsid w:val="00FC6607"/>
    <w:rsid w:val="00FC7DCD"/>
    <w:rsid w:val="00FD04B4"/>
    <w:rsid w:val="00FD2BA2"/>
    <w:rsid w:val="00FD73F1"/>
    <w:rsid w:val="00FD78BB"/>
    <w:rsid w:val="00FE3BCD"/>
    <w:rsid w:val="00FE45E6"/>
    <w:rsid w:val="00FE6456"/>
    <w:rsid w:val="00FE778C"/>
    <w:rsid w:val="00FF1BC9"/>
    <w:rsid w:val="00FF264D"/>
    <w:rsid w:val="00FF3921"/>
    <w:rsid w:val="00FF5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7315A8"/>
  <w15:chartTrackingRefBased/>
  <w15:docId w15:val="{A3B160D7-59C1-49DD-AF56-6DFA7A60F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689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172D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172D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172D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172DB"/>
    <w:rPr>
      <w:sz w:val="18"/>
      <w:szCs w:val="18"/>
    </w:rPr>
  </w:style>
  <w:style w:type="paragraph" w:styleId="a7">
    <w:name w:val="Revision"/>
    <w:hidden/>
    <w:uiPriority w:val="99"/>
    <w:semiHidden/>
    <w:rsid w:val="006B03CF"/>
  </w:style>
  <w:style w:type="character" w:styleId="a8">
    <w:name w:val="annotation reference"/>
    <w:basedOn w:val="a0"/>
    <w:uiPriority w:val="99"/>
    <w:semiHidden/>
    <w:unhideWhenUsed/>
    <w:rsid w:val="006B03CF"/>
    <w:rPr>
      <w:sz w:val="21"/>
      <w:szCs w:val="21"/>
    </w:rPr>
  </w:style>
  <w:style w:type="paragraph" w:styleId="a9">
    <w:name w:val="annotation text"/>
    <w:basedOn w:val="a"/>
    <w:link w:val="aa"/>
    <w:uiPriority w:val="99"/>
    <w:unhideWhenUsed/>
    <w:rsid w:val="006B03CF"/>
    <w:pPr>
      <w:jc w:val="left"/>
    </w:pPr>
  </w:style>
  <w:style w:type="character" w:customStyle="1" w:styleId="aa">
    <w:name w:val="批注文字 字符"/>
    <w:basedOn w:val="a0"/>
    <w:link w:val="a9"/>
    <w:uiPriority w:val="99"/>
    <w:rsid w:val="006B03CF"/>
  </w:style>
  <w:style w:type="paragraph" w:styleId="ab">
    <w:name w:val="annotation subject"/>
    <w:basedOn w:val="a9"/>
    <w:next w:val="a9"/>
    <w:link w:val="ac"/>
    <w:uiPriority w:val="99"/>
    <w:semiHidden/>
    <w:unhideWhenUsed/>
    <w:rsid w:val="006B03CF"/>
    <w:rPr>
      <w:b/>
      <w:bCs/>
    </w:rPr>
  </w:style>
  <w:style w:type="character" w:customStyle="1" w:styleId="ac">
    <w:name w:val="批注主题 字符"/>
    <w:basedOn w:val="aa"/>
    <w:link w:val="ab"/>
    <w:uiPriority w:val="99"/>
    <w:semiHidden/>
    <w:rsid w:val="006B03CF"/>
    <w:rPr>
      <w:b/>
      <w:bCs/>
    </w:rPr>
  </w:style>
  <w:style w:type="paragraph" w:styleId="ad">
    <w:name w:val="List Paragraph"/>
    <w:basedOn w:val="a"/>
    <w:uiPriority w:val="34"/>
    <w:qFormat/>
    <w:rsid w:val="00DA3748"/>
    <w:pPr>
      <w:ind w:firstLineChars="200" w:firstLine="420"/>
    </w:pPr>
  </w:style>
  <w:style w:type="paragraph" w:customStyle="1" w:styleId="EndNoteBibliographyTitle">
    <w:name w:val="EndNote Bibliography Title"/>
    <w:basedOn w:val="a"/>
    <w:link w:val="EndNoteBibliographyTitle0"/>
    <w:rsid w:val="00DA3748"/>
    <w:pPr>
      <w:jc w:val="center"/>
    </w:pPr>
    <w:rPr>
      <w:rFonts w:ascii="等线" w:eastAsia="等线" w:hAnsi="等线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DA3748"/>
    <w:rPr>
      <w:rFonts w:ascii="等线" w:eastAsia="等线" w:hAnsi="等线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DA3748"/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DA3748"/>
    <w:rPr>
      <w:rFonts w:ascii="等线" w:eastAsia="等线" w:hAnsi="等线"/>
      <w:noProof/>
      <w:sz w:val="20"/>
    </w:rPr>
  </w:style>
  <w:style w:type="character" w:styleId="ae">
    <w:name w:val="Hyperlink"/>
    <w:basedOn w:val="a0"/>
    <w:uiPriority w:val="99"/>
    <w:unhideWhenUsed/>
    <w:rsid w:val="00FD73F1"/>
    <w:rPr>
      <w:color w:val="0563C1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FD73F1"/>
    <w:rPr>
      <w:color w:val="605E5C"/>
      <w:shd w:val="clear" w:color="auto" w:fill="E1DFDD"/>
    </w:rPr>
  </w:style>
  <w:style w:type="table" w:styleId="af0">
    <w:name w:val="Table Grid"/>
    <w:basedOn w:val="a1"/>
    <w:uiPriority w:val="39"/>
    <w:rsid w:val="003724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line number"/>
    <w:basedOn w:val="a0"/>
    <w:uiPriority w:val="99"/>
    <w:semiHidden/>
    <w:unhideWhenUsed/>
    <w:rsid w:val="00AB1C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64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62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1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0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9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824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619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066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2847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3416524">
                              <w:marLeft w:val="0"/>
                              <w:marRight w:val="0"/>
                              <w:marTop w:val="4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7028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76084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8927595">
                                  <w:marLeft w:val="9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4343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28739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168354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28860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37986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147432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9728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357772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982217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7023439">
                                                      <w:marLeft w:val="-60"/>
                                                      <w:marRight w:val="12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570366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6602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306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104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253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4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1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460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54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891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209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099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420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8335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6539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4035457">
                                  <w:marLeft w:val="9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6990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3317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565275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37160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99890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807207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16019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1868231">
                                                      <w:marLeft w:val="-60"/>
                                                      <w:marRight w:val="12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2556253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795716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524943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69395019">
                              <w:marLeft w:val="0"/>
                              <w:marRight w:val="0"/>
                              <w:marTop w:val="4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3847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201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0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2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76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746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38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702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947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416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432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32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6117572">
                              <w:marLeft w:val="0"/>
                              <w:marRight w:val="0"/>
                              <w:marTop w:val="4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2095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73003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905295">
                                  <w:marLeft w:val="9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620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8915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92662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32502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0818943">
                                                      <w:marLeft w:val="-60"/>
                                                      <w:marRight w:val="12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316849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309768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489487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524670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86697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903452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053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60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60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77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91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33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32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9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81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01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7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0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1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5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02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54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816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401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653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65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382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532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3124895">
                              <w:marLeft w:val="0"/>
                              <w:marRight w:val="0"/>
                              <w:marTop w:val="4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4435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8484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0433259">
                                  <w:marLeft w:val="9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77986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1898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096963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46135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572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429847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613931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5346406">
                                                      <w:marLeft w:val="-60"/>
                                                      <w:marRight w:val="12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013699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291020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688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911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45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19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09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44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4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71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08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3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0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80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17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51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60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24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image" Target="media/image6.tiff"/><Relationship Id="rId18" Type="http://schemas.openxmlformats.org/officeDocument/2006/relationships/image" Target="media/image11.tiff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4.tiff"/><Relationship Id="rId7" Type="http://schemas.openxmlformats.org/officeDocument/2006/relationships/endnotes" Target="endnotes.xml"/><Relationship Id="rId12" Type="http://schemas.openxmlformats.org/officeDocument/2006/relationships/image" Target="media/image5.tiff"/><Relationship Id="rId17" Type="http://schemas.openxmlformats.org/officeDocument/2006/relationships/image" Target="media/image10.tiff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tiff"/><Relationship Id="rId20" Type="http://schemas.openxmlformats.org/officeDocument/2006/relationships/image" Target="media/image13.tif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tiff"/><Relationship Id="rId24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8.tiff"/><Relationship Id="rId23" Type="http://schemas.openxmlformats.org/officeDocument/2006/relationships/footer" Target="footer1.xml"/><Relationship Id="rId10" Type="http://schemas.openxmlformats.org/officeDocument/2006/relationships/image" Target="media/image3.tiff"/><Relationship Id="rId19" Type="http://schemas.openxmlformats.org/officeDocument/2006/relationships/image" Target="media/image12.tiff"/><Relationship Id="rId4" Type="http://schemas.openxmlformats.org/officeDocument/2006/relationships/settings" Target="settings.xml"/><Relationship Id="rId9" Type="http://schemas.openxmlformats.org/officeDocument/2006/relationships/image" Target="media/image2.tiff"/><Relationship Id="rId14" Type="http://schemas.openxmlformats.org/officeDocument/2006/relationships/image" Target="media/image7.tiff"/><Relationship Id="rId22" Type="http://schemas.openxmlformats.org/officeDocument/2006/relationships/image" Target="media/image15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F7882A-5704-474E-8C51-C7374B0794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3393</TotalTime>
  <Pages>17</Pages>
  <Words>1995</Words>
  <Characters>11375</Characters>
  <Application>Microsoft Office Word</Application>
  <DocSecurity>0</DocSecurity>
  <Lines>94</Lines>
  <Paragraphs>26</Paragraphs>
  <ScaleCrop>false</ScaleCrop>
  <Company/>
  <LinksUpToDate>false</LinksUpToDate>
  <CharactersWithSpaces>13344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zq wang</dc:creator>
  <cp:keywords/>
  <dc:description/>
  <cp:lastModifiedBy>zq wang</cp:lastModifiedBy>
  <cp:revision>131</cp:revision>
  <dcterms:created xsi:type="dcterms:W3CDTF">2025-04-25T02:30:00Z</dcterms:created>
  <dcterms:modified xsi:type="dcterms:W3CDTF">2026-01-09T01:45:00Z</dcterms:modified>
</cp:coreProperties>
</file>