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84AD7" w14:textId="6CBDF30E" w:rsidR="008B788D" w:rsidRDefault="008B788D" w:rsidP="008B788D">
      <w:pPr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Electronic Supplementary </w:t>
      </w:r>
      <w:bookmarkStart w:id="0" w:name="_GoBack"/>
      <w:bookmarkEnd w:id="0"/>
      <w:r>
        <w:rPr>
          <w:rFonts w:ascii="Times New Roman" w:hAnsi="Times New Roman" w:cs="Times New Roman"/>
          <w:b/>
          <w:szCs w:val="20"/>
        </w:rPr>
        <w:t>Material</w:t>
      </w:r>
    </w:p>
    <w:p w14:paraId="500E3B5D" w14:textId="77777777" w:rsidR="008B788D" w:rsidRDefault="008B788D" w:rsidP="008B788D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6EC29897" w14:textId="0FABE21D" w:rsidR="008B788D" w:rsidRDefault="008B788D" w:rsidP="008B788D">
      <w:pPr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Sulawesi Crested Macaque (</w:t>
      </w:r>
      <w:proofErr w:type="spellStart"/>
      <w:r>
        <w:rPr>
          <w:rFonts w:ascii="Times New Roman" w:hAnsi="Times New Roman" w:cs="Times New Roman"/>
          <w:b/>
          <w:i/>
          <w:szCs w:val="20"/>
        </w:rPr>
        <w:t>Macaca</w:t>
      </w:r>
      <w:proofErr w:type="spellEnd"/>
      <w:r>
        <w:rPr>
          <w:rFonts w:ascii="Times New Roman" w:hAnsi="Times New Roman" w:cs="Times New Roman"/>
          <w:b/>
          <w:i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Cs w:val="20"/>
        </w:rPr>
        <w:t>nigra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) Grooming Networks Are Robust to Perturbation While Individual Associations Are More Labile </w:t>
      </w:r>
    </w:p>
    <w:p w14:paraId="3A64CCFF" w14:textId="77777777" w:rsidR="008B788D" w:rsidRDefault="008B788D" w:rsidP="008B788D">
      <w:pPr>
        <w:rPr>
          <w:rFonts w:ascii="Times New Roman" w:hAnsi="Times New Roman" w:cs="Times New Roman"/>
          <w:b/>
          <w:szCs w:val="20"/>
        </w:rPr>
      </w:pPr>
    </w:p>
    <w:p w14:paraId="48191B18" w14:textId="72562203" w:rsidR="008B788D" w:rsidRDefault="008B788D" w:rsidP="008B788D">
      <w:pPr>
        <w:rPr>
          <w:rFonts w:ascii="Times New Roman" w:hAnsi="Times New Roman" w:cs="Times New Roman"/>
          <w:b/>
          <w:bCs/>
          <w:i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Veronica B. Cowl · Keith Jensen · Jessica M. D. Lea · Susan L. Walker · Susanne Shultz</w:t>
      </w:r>
      <w:r>
        <w:rPr>
          <w:rFonts w:ascii="Times New Roman" w:hAnsi="Times New Roman" w:cs="Times New Roman"/>
          <w:b/>
          <w:bCs/>
          <w:szCs w:val="20"/>
          <w:vertAlign w:val="superscript"/>
        </w:rPr>
        <w:t>1</w:t>
      </w:r>
    </w:p>
    <w:p w14:paraId="2733A1FF" w14:textId="68F62896" w:rsidR="008E4C6E" w:rsidRPr="001053F4" w:rsidRDefault="008E4C6E" w:rsidP="00484C8A">
      <w:pPr>
        <w:spacing w:line="360" w:lineRule="auto"/>
        <w:jc w:val="both"/>
        <w:rPr>
          <w:rFonts w:cstheme="minorHAnsi"/>
          <w:sz w:val="16"/>
          <w:szCs w:val="16"/>
          <w:lang w:val="en-US"/>
        </w:rPr>
      </w:pPr>
    </w:p>
    <w:p w14:paraId="467FE76C" w14:textId="77777777" w:rsidR="008E4C6E" w:rsidRPr="001053F4" w:rsidRDefault="008E4C6E" w:rsidP="00484C8A">
      <w:pPr>
        <w:spacing w:line="360" w:lineRule="auto"/>
        <w:jc w:val="both"/>
        <w:rPr>
          <w:rFonts w:cstheme="minorHAnsi"/>
          <w:sz w:val="16"/>
          <w:szCs w:val="16"/>
          <w:lang w:val="en-US"/>
        </w:rPr>
      </w:pPr>
    </w:p>
    <w:p w14:paraId="2D3315ED" w14:textId="77777777" w:rsidR="00291301" w:rsidRPr="001053F4" w:rsidRDefault="00291301" w:rsidP="00484C8A">
      <w:pPr>
        <w:spacing w:after="160" w:line="360" w:lineRule="auto"/>
        <w:rPr>
          <w:rFonts w:cstheme="minorHAnsi"/>
          <w:sz w:val="20"/>
          <w:szCs w:val="20"/>
          <w:lang w:val="en-US"/>
        </w:rPr>
      </w:pPr>
      <w:r w:rsidRPr="001053F4">
        <w:rPr>
          <w:rFonts w:cstheme="minorHAnsi"/>
          <w:sz w:val="20"/>
          <w:szCs w:val="20"/>
          <w:lang w:val="en-US"/>
        </w:rPr>
        <w:br w:type="page"/>
      </w:r>
    </w:p>
    <w:tbl>
      <w:tblPr>
        <w:tblpPr w:leftFromText="180" w:rightFromText="180" w:horzAnchor="margin" w:tblpXSpec="center" w:tblpY="270"/>
        <w:tblW w:w="6357" w:type="dxa"/>
        <w:tblLook w:val="04A0" w:firstRow="1" w:lastRow="0" w:firstColumn="1" w:lastColumn="0" w:noHBand="0" w:noVBand="1"/>
      </w:tblPr>
      <w:tblGrid>
        <w:gridCol w:w="2104"/>
        <w:gridCol w:w="2122"/>
        <w:gridCol w:w="2131"/>
      </w:tblGrid>
      <w:tr w:rsidR="001053F4" w:rsidRPr="001053F4" w14:paraId="23DDAF50" w14:textId="77777777" w:rsidTr="00484C8A">
        <w:trPr>
          <w:trHeight w:val="336"/>
        </w:trPr>
        <w:tc>
          <w:tcPr>
            <w:tcW w:w="2104" w:type="dxa"/>
            <w:tcBorders>
              <w:bottom w:val="single" w:sz="18" w:space="0" w:color="auto"/>
            </w:tcBorders>
          </w:tcPr>
          <w:p w14:paraId="1BDCE1C1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b/>
                <w:bCs/>
                <w:sz w:val="20"/>
                <w:szCs w:val="20"/>
                <w:lang w:val="en-US" w:eastAsia="en-GB"/>
              </w:rPr>
              <w:lastRenderedPageBreak/>
              <w:t>ID</w:t>
            </w:r>
          </w:p>
        </w:tc>
        <w:tc>
          <w:tcPr>
            <w:tcW w:w="2122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3CD713C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b/>
                <w:bCs/>
                <w:sz w:val="20"/>
                <w:szCs w:val="20"/>
                <w:lang w:val="en-US" w:eastAsia="en-GB"/>
              </w:rPr>
              <w:t>Sex</w:t>
            </w:r>
          </w:p>
        </w:tc>
        <w:tc>
          <w:tcPr>
            <w:tcW w:w="2131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B7DCAE5" w14:textId="1730C959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b/>
                <w:bCs/>
                <w:sz w:val="20"/>
                <w:szCs w:val="20"/>
                <w:lang w:val="en-US" w:eastAsia="en-GB"/>
              </w:rPr>
              <w:t>Age (</w:t>
            </w:r>
            <w:proofErr w:type="gramStart"/>
            <w:r w:rsidRPr="001053F4">
              <w:rPr>
                <w:rFonts w:eastAsia="Times New Roman" w:cstheme="minorHAnsi"/>
                <w:b/>
                <w:bCs/>
                <w:sz w:val="20"/>
                <w:szCs w:val="20"/>
                <w:lang w:val="en-US" w:eastAsia="en-GB"/>
              </w:rPr>
              <w:t>Y</w:t>
            </w:r>
            <w:r w:rsidR="00907774">
              <w:rPr>
                <w:rFonts w:eastAsia="Times New Roman" w:cstheme="minorHAnsi"/>
                <w:b/>
                <w:bCs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b/>
                <w:bCs/>
                <w:sz w:val="20"/>
                <w:szCs w:val="20"/>
                <w:lang w:val="en-US" w:eastAsia="en-GB"/>
              </w:rPr>
              <w:t>M</w:t>
            </w:r>
            <w:proofErr w:type="gramEnd"/>
            <w:r w:rsidRPr="001053F4">
              <w:rPr>
                <w:rFonts w:eastAsia="Times New Roman" w:cstheme="minorHAnsi"/>
                <w:b/>
                <w:bCs/>
                <w:sz w:val="20"/>
                <w:szCs w:val="20"/>
                <w:lang w:val="en-US" w:eastAsia="en-GB"/>
              </w:rPr>
              <w:t>)</w:t>
            </w:r>
          </w:p>
        </w:tc>
      </w:tr>
      <w:tr w:rsidR="001053F4" w:rsidRPr="001053F4" w14:paraId="0E5605DA" w14:textId="77777777" w:rsidTr="00484C8A">
        <w:trPr>
          <w:trHeight w:val="309"/>
        </w:trPr>
        <w:tc>
          <w:tcPr>
            <w:tcW w:w="2104" w:type="dxa"/>
            <w:tcBorders>
              <w:top w:val="single" w:sz="18" w:space="0" w:color="auto"/>
            </w:tcBorders>
          </w:tcPr>
          <w:p w14:paraId="0A9B5287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M1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>R</w:t>
            </w:r>
          </w:p>
        </w:tc>
        <w:tc>
          <w:tcPr>
            <w:tcW w:w="2122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03B9BCF2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</w:t>
            </w:r>
          </w:p>
        </w:tc>
        <w:tc>
          <w:tcPr>
            <w:tcW w:w="2131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0792305D" w14:textId="0422506C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10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2</w:t>
            </w:r>
          </w:p>
        </w:tc>
      </w:tr>
      <w:tr w:rsidR="001053F4" w:rsidRPr="001053F4" w14:paraId="25C36659" w14:textId="77777777" w:rsidTr="00484C8A">
        <w:trPr>
          <w:trHeight w:val="309"/>
        </w:trPr>
        <w:tc>
          <w:tcPr>
            <w:tcW w:w="2104" w:type="dxa"/>
          </w:tcPr>
          <w:p w14:paraId="152B3A2A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M2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R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3663190D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12C4DF9E" w14:textId="043E2A41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6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11</w:t>
            </w:r>
          </w:p>
        </w:tc>
      </w:tr>
      <w:tr w:rsidR="001053F4" w:rsidRPr="001053F4" w14:paraId="58C3BBC0" w14:textId="77777777" w:rsidTr="00484C8A">
        <w:trPr>
          <w:trHeight w:val="309"/>
        </w:trPr>
        <w:tc>
          <w:tcPr>
            <w:tcW w:w="2104" w:type="dxa"/>
          </w:tcPr>
          <w:p w14:paraId="543A35C7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M3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R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582DFE24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777B85AA" w14:textId="59522E0F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6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11</w:t>
            </w:r>
          </w:p>
        </w:tc>
      </w:tr>
      <w:tr w:rsidR="001053F4" w:rsidRPr="001053F4" w14:paraId="070B33A2" w14:textId="77777777" w:rsidTr="00484C8A">
        <w:trPr>
          <w:trHeight w:val="309"/>
        </w:trPr>
        <w:tc>
          <w:tcPr>
            <w:tcW w:w="2104" w:type="dxa"/>
          </w:tcPr>
          <w:p w14:paraId="68068B4A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M4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R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5E1A8E37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3BCEC93E" w14:textId="4C58E078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6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1</w:t>
            </w:r>
          </w:p>
        </w:tc>
      </w:tr>
      <w:tr w:rsidR="001053F4" w:rsidRPr="001053F4" w14:paraId="7C48C02C" w14:textId="77777777" w:rsidTr="00484C8A">
        <w:trPr>
          <w:trHeight w:val="309"/>
        </w:trPr>
        <w:tc>
          <w:tcPr>
            <w:tcW w:w="2104" w:type="dxa"/>
          </w:tcPr>
          <w:p w14:paraId="53C874BD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M5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R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4C335AEA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69339E31" w14:textId="387E305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6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8</w:t>
            </w:r>
          </w:p>
        </w:tc>
      </w:tr>
      <w:tr w:rsidR="001053F4" w:rsidRPr="001053F4" w14:paraId="6348A41B" w14:textId="77777777" w:rsidTr="00484C8A">
        <w:trPr>
          <w:trHeight w:val="309"/>
        </w:trPr>
        <w:tc>
          <w:tcPr>
            <w:tcW w:w="2104" w:type="dxa"/>
          </w:tcPr>
          <w:p w14:paraId="0E015A4A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M6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R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64F17790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1E84AF5F" w14:textId="206D4612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6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5</w:t>
            </w:r>
          </w:p>
        </w:tc>
      </w:tr>
      <w:tr w:rsidR="001053F4" w:rsidRPr="001053F4" w14:paraId="6311C337" w14:textId="77777777" w:rsidTr="00484C8A">
        <w:trPr>
          <w:trHeight w:val="309"/>
        </w:trPr>
        <w:tc>
          <w:tcPr>
            <w:tcW w:w="2104" w:type="dxa"/>
          </w:tcPr>
          <w:p w14:paraId="74CC7C6B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M7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I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63CE0231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136EC3D" w14:textId="1726596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5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10</w:t>
            </w:r>
          </w:p>
        </w:tc>
      </w:tr>
      <w:tr w:rsidR="001053F4" w:rsidRPr="001053F4" w14:paraId="19834391" w14:textId="77777777" w:rsidTr="00484C8A">
        <w:trPr>
          <w:trHeight w:val="309"/>
        </w:trPr>
        <w:tc>
          <w:tcPr>
            <w:tcW w:w="2104" w:type="dxa"/>
          </w:tcPr>
          <w:p w14:paraId="3B7AF3EA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M8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76EC372A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5F0D3A52" w14:textId="04EE21BF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4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8</w:t>
            </w:r>
          </w:p>
        </w:tc>
      </w:tr>
      <w:tr w:rsidR="001053F4" w:rsidRPr="001053F4" w14:paraId="2C8358C6" w14:textId="77777777" w:rsidTr="00484C8A">
        <w:trPr>
          <w:trHeight w:val="309"/>
        </w:trPr>
        <w:tc>
          <w:tcPr>
            <w:tcW w:w="2104" w:type="dxa"/>
          </w:tcPr>
          <w:p w14:paraId="5BC3DB1B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M9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03B974F4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M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7CC85575" w14:textId="68E814FD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4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8</w:t>
            </w:r>
          </w:p>
        </w:tc>
      </w:tr>
      <w:tr w:rsidR="001053F4" w:rsidRPr="001053F4" w14:paraId="09939D48" w14:textId="77777777" w:rsidTr="00484C8A">
        <w:trPr>
          <w:trHeight w:val="309"/>
        </w:trPr>
        <w:tc>
          <w:tcPr>
            <w:tcW w:w="2104" w:type="dxa"/>
          </w:tcPr>
          <w:p w14:paraId="45F173BA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F1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C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5AF19191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006A5034" w14:textId="28C148D1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14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11</w:t>
            </w:r>
          </w:p>
        </w:tc>
      </w:tr>
      <w:tr w:rsidR="001053F4" w:rsidRPr="001053F4" w14:paraId="6114B405" w14:textId="77777777" w:rsidTr="00484C8A">
        <w:trPr>
          <w:trHeight w:val="309"/>
        </w:trPr>
        <w:tc>
          <w:tcPr>
            <w:tcW w:w="2104" w:type="dxa"/>
          </w:tcPr>
          <w:p w14:paraId="7F058415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F2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C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11A9166D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1ECE07FA" w14:textId="70E36A7F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15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2</w:t>
            </w:r>
          </w:p>
        </w:tc>
      </w:tr>
      <w:tr w:rsidR="001053F4" w:rsidRPr="001053F4" w14:paraId="35FF9879" w14:textId="77777777" w:rsidTr="00484C8A">
        <w:trPr>
          <w:trHeight w:val="309"/>
        </w:trPr>
        <w:tc>
          <w:tcPr>
            <w:tcW w:w="2104" w:type="dxa"/>
          </w:tcPr>
          <w:p w14:paraId="724B187A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F3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45F6F968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2ECAD2A4" w14:textId="519DE14E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13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8</w:t>
            </w:r>
          </w:p>
        </w:tc>
      </w:tr>
      <w:tr w:rsidR="001053F4" w:rsidRPr="001053F4" w14:paraId="1249A6A9" w14:textId="77777777" w:rsidTr="00484C8A">
        <w:trPr>
          <w:trHeight w:val="309"/>
        </w:trPr>
        <w:tc>
          <w:tcPr>
            <w:tcW w:w="2104" w:type="dxa"/>
          </w:tcPr>
          <w:p w14:paraId="29892AF5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F4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C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0E41BA0C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0A8B04F3" w14:textId="1ABD38D3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9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3</w:t>
            </w:r>
          </w:p>
        </w:tc>
      </w:tr>
      <w:tr w:rsidR="001053F4" w:rsidRPr="001053F4" w14:paraId="11F3AC38" w14:textId="77777777" w:rsidTr="00484C8A">
        <w:trPr>
          <w:trHeight w:val="309"/>
        </w:trPr>
        <w:tc>
          <w:tcPr>
            <w:tcW w:w="2104" w:type="dxa"/>
          </w:tcPr>
          <w:p w14:paraId="2E8B66B4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F5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C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34EFE1E8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71BA44F0" w14:textId="082F1AEE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8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9</w:t>
            </w:r>
          </w:p>
        </w:tc>
      </w:tr>
      <w:tr w:rsidR="001053F4" w:rsidRPr="001053F4" w14:paraId="203A58CE" w14:textId="77777777" w:rsidTr="00484C8A">
        <w:trPr>
          <w:trHeight w:val="309"/>
        </w:trPr>
        <w:tc>
          <w:tcPr>
            <w:tcW w:w="2104" w:type="dxa"/>
          </w:tcPr>
          <w:p w14:paraId="4C228BBA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F6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C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64573EED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0215FA92" w14:textId="43285713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8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9</w:t>
            </w:r>
          </w:p>
        </w:tc>
      </w:tr>
      <w:tr w:rsidR="001053F4" w:rsidRPr="001053F4" w14:paraId="633B0451" w14:textId="77777777" w:rsidTr="00484C8A">
        <w:trPr>
          <w:trHeight w:val="309"/>
        </w:trPr>
        <w:tc>
          <w:tcPr>
            <w:tcW w:w="2104" w:type="dxa"/>
          </w:tcPr>
          <w:p w14:paraId="796D9F4A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F7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R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7D84E386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6E197F71" w14:textId="304462CB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7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5</w:t>
            </w:r>
          </w:p>
        </w:tc>
      </w:tr>
      <w:tr w:rsidR="001053F4" w:rsidRPr="001053F4" w14:paraId="1AF63256" w14:textId="77777777" w:rsidTr="00484C8A">
        <w:trPr>
          <w:trHeight w:val="309"/>
        </w:trPr>
        <w:tc>
          <w:tcPr>
            <w:tcW w:w="2104" w:type="dxa"/>
          </w:tcPr>
          <w:p w14:paraId="6A21716A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F8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2008CF1E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0CFE830D" w14:textId="61C34199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4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8</w:t>
            </w:r>
          </w:p>
        </w:tc>
      </w:tr>
      <w:tr w:rsidR="001053F4" w:rsidRPr="001053F4" w14:paraId="7CC1CDE7" w14:textId="77777777" w:rsidTr="00484C8A">
        <w:trPr>
          <w:trHeight w:val="309"/>
        </w:trPr>
        <w:tc>
          <w:tcPr>
            <w:tcW w:w="2104" w:type="dxa"/>
          </w:tcPr>
          <w:p w14:paraId="71F5D1F3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F9</w:t>
            </w:r>
            <w:r w:rsidRPr="001053F4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GB"/>
              </w:rPr>
              <w:t xml:space="preserve"> C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7E8446C4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339BD832" w14:textId="34049A74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4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7</w:t>
            </w:r>
          </w:p>
        </w:tc>
      </w:tr>
      <w:tr w:rsidR="001053F4" w:rsidRPr="001053F4" w14:paraId="30D4CBF7" w14:textId="77777777" w:rsidTr="00484C8A">
        <w:trPr>
          <w:trHeight w:val="309"/>
        </w:trPr>
        <w:tc>
          <w:tcPr>
            <w:tcW w:w="2104" w:type="dxa"/>
          </w:tcPr>
          <w:p w14:paraId="32050BA8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F10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069D05E0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F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50F70DAF" w14:textId="11FD2D5D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4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4</w:t>
            </w:r>
          </w:p>
        </w:tc>
      </w:tr>
      <w:tr w:rsidR="001053F4" w:rsidRPr="001053F4" w14:paraId="26CBAAE5" w14:textId="77777777" w:rsidTr="00484C8A">
        <w:trPr>
          <w:trHeight w:val="309"/>
        </w:trPr>
        <w:tc>
          <w:tcPr>
            <w:tcW w:w="2104" w:type="dxa"/>
          </w:tcPr>
          <w:p w14:paraId="6EA190F4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J1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4742D2C2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J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699C2887" w14:textId="05C65EB4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1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5</w:t>
            </w:r>
          </w:p>
        </w:tc>
      </w:tr>
      <w:tr w:rsidR="001053F4" w:rsidRPr="001053F4" w14:paraId="4D6BA335" w14:textId="77777777" w:rsidTr="00484C8A">
        <w:trPr>
          <w:trHeight w:val="321"/>
        </w:trPr>
        <w:tc>
          <w:tcPr>
            <w:tcW w:w="2104" w:type="dxa"/>
          </w:tcPr>
          <w:p w14:paraId="6E67E396" w14:textId="77777777" w:rsidR="00291301" w:rsidRPr="001053F4" w:rsidRDefault="00291301" w:rsidP="00484C8A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J2</w:t>
            </w:r>
          </w:p>
        </w:tc>
        <w:tc>
          <w:tcPr>
            <w:tcW w:w="2122" w:type="dxa"/>
            <w:shd w:val="clear" w:color="auto" w:fill="auto"/>
            <w:vAlign w:val="center"/>
            <w:hideMark/>
          </w:tcPr>
          <w:p w14:paraId="2292EDE0" w14:textId="77777777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J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14:paraId="79BC71EE" w14:textId="7BBB0F81" w:rsidR="00291301" w:rsidRPr="001053F4" w:rsidRDefault="00291301" w:rsidP="00484C8A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0</w:t>
            </w:r>
            <w:r w:rsidR="00907774">
              <w:rPr>
                <w:rFonts w:eastAsia="Times New Roman" w:cstheme="minorHAnsi"/>
                <w:sz w:val="20"/>
                <w:szCs w:val="20"/>
                <w:lang w:val="en-US" w:eastAsia="en-GB"/>
              </w:rPr>
              <w:t>,</w:t>
            </w:r>
            <w:r w:rsidRPr="001053F4">
              <w:rPr>
                <w:rFonts w:eastAsia="Times New Roman" w:cstheme="minorHAnsi"/>
                <w:sz w:val="20"/>
                <w:szCs w:val="20"/>
                <w:lang w:val="en-US" w:eastAsia="en-GB"/>
              </w:rPr>
              <w:t>11</w:t>
            </w:r>
          </w:p>
        </w:tc>
      </w:tr>
    </w:tbl>
    <w:p w14:paraId="356109E3" w14:textId="77777777" w:rsidR="00291301" w:rsidRPr="001053F4" w:rsidRDefault="00291301" w:rsidP="00484C8A">
      <w:pPr>
        <w:spacing w:after="160" w:line="360" w:lineRule="auto"/>
        <w:jc w:val="both"/>
        <w:outlineLvl w:val="0"/>
        <w:rPr>
          <w:rFonts w:cstheme="minorHAnsi"/>
          <w:sz w:val="20"/>
          <w:szCs w:val="20"/>
          <w:lang w:val="en-US"/>
        </w:rPr>
      </w:pPr>
    </w:p>
    <w:p w14:paraId="66C516F0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320DEE59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5B7D9B28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7CB62AAA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738FB37E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6AE5CCCD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0CEEC132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3E766438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5EEF9601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285A8027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32F31F33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3400C8DC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1D2677E4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67D222BE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038BC6B7" w14:textId="77777777" w:rsidR="00484C8A" w:rsidRPr="001053F4" w:rsidRDefault="00484C8A" w:rsidP="00484C8A">
      <w:pPr>
        <w:spacing w:after="160" w:line="360" w:lineRule="auto"/>
        <w:jc w:val="both"/>
        <w:outlineLvl w:val="0"/>
        <w:rPr>
          <w:rFonts w:cstheme="minorHAnsi"/>
          <w:b/>
          <w:sz w:val="20"/>
          <w:szCs w:val="20"/>
          <w:lang w:val="en-US"/>
        </w:rPr>
      </w:pPr>
    </w:p>
    <w:p w14:paraId="24531F57" w14:textId="775C4CF8" w:rsidR="00291301" w:rsidRPr="008B788D" w:rsidRDefault="00291301" w:rsidP="00484C8A">
      <w:pPr>
        <w:spacing w:after="160" w:line="360" w:lineRule="auto"/>
        <w:jc w:val="both"/>
        <w:outlineLvl w:val="0"/>
        <w:rPr>
          <w:rFonts w:cstheme="minorHAnsi"/>
          <w:sz w:val="20"/>
          <w:szCs w:val="20"/>
          <w:lang w:val="en-US"/>
        </w:rPr>
      </w:pPr>
      <w:r w:rsidRPr="001053F4">
        <w:rPr>
          <w:rFonts w:cstheme="minorHAnsi"/>
          <w:b/>
          <w:sz w:val="20"/>
          <w:szCs w:val="20"/>
          <w:lang w:val="en-US"/>
        </w:rPr>
        <w:t>Table S</w:t>
      </w:r>
      <w:r w:rsidR="008B788D">
        <w:rPr>
          <w:rFonts w:cstheme="minorHAnsi"/>
          <w:b/>
          <w:sz w:val="20"/>
          <w:szCs w:val="20"/>
          <w:lang w:val="en-US"/>
        </w:rPr>
        <w:t>I</w:t>
      </w:r>
      <w:r w:rsidRPr="001053F4">
        <w:rPr>
          <w:rFonts w:cstheme="minorHAnsi"/>
          <w:b/>
          <w:sz w:val="20"/>
          <w:szCs w:val="20"/>
          <w:lang w:val="en-US"/>
        </w:rPr>
        <w:t xml:space="preserve"> Demographic information of the </w:t>
      </w:r>
      <w:r w:rsidR="005D494D" w:rsidRPr="001053F4">
        <w:rPr>
          <w:rFonts w:cstheme="minorHAnsi"/>
          <w:b/>
          <w:sz w:val="20"/>
          <w:szCs w:val="20"/>
          <w:lang w:val="en-US"/>
        </w:rPr>
        <w:t xml:space="preserve">Sulawesi crested macaque group housed at Chester Zoo </w:t>
      </w:r>
      <w:r w:rsidR="009818BF" w:rsidRPr="001053F4">
        <w:rPr>
          <w:rFonts w:cstheme="minorHAnsi"/>
          <w:b/>
          <w:sz w:val="20"/>
          <w:szCs w:val="20"/>
          <w:lang w:val="en-US"/>
        </w:rPr>
        <w:t>in</w:t>
      </w:r>
      <w:r w:rsidR="005D494D" w:rsidRPr="001053F4">
        <w:rPr>
          <w:rFonts w:cstheme="minorHAnsi"/>
          <w:b/>
          <w:sz w:val="20"/>
          <w:szCs w:val="20"/>
          <w:lang w:val="en-US"/>
        </w:rPr>
        <w:t xml:space="preserve"> July–December 2015, </w:t>
      </w:r>
      <w:r w:rsidRPr="001053F4">
        <w:rPr>
          <w:rFonts w:cstheme="minorHAnsi"/>
          <w:b/>
          <w:sz w:val="20"/>
          <w:szCs w:val="20"/>
          <w:lang w:val="en-US"/>
        </w:rPr>
        <w:t>including individual ID, sex, and age at the beginning of the study in years and months (</w:t>
      </w:r>
      <w:proofErr w:type="gramStart"/>
      <w:r w:rsidRPr="001053F4">
        <w:rPr>
          <w:rFonts w:cstheme="minorHAnsi"/>
          <w:b/>
          <w:sz w:val="20"/>
          <w:szCs w:val="20"/>
          <w:lang w:val="en-US"/>
        </w:rPr>
        <w:t>Y,M</w:t>
      </w:r>
      <w:proofErr w:type="gramEnd"/>
      <w:r w:rsidRPr="001053F4">
        <w:rPr>
          <w:rFonts w:cstheme="minorHAnsi"/>
          <w:b/>
          <w:sz w:val="20"/>
          <w:szCs w:val="20"/>
          <w:lang w:val="en-US"/>
        </w:rPr>
        <w:t>).</w:t>
      </w:r>
      <w:r w:rsidRPr="001053F4">
        <w:rPr>
          <w:rFonts w:cstheme="minorHAnsi"/>
          <w:sz w:val="20"/>
          <w:szCs w:val="20"/>
          <w:lang w:val="en-US"/>
        </w:rPr>
        <w:t xml:space="preserve"> </w:t>
      </w:r>
      <w:r w:rsidR="00C019CB" w:rsidRPr="001053F4">
        <w:rPr>
          <w:rFonts w:cstheme="minorHAnsi"/>
          <w:sz w:val="20"/>
          <w:szCs w:val="20"/>
          <w:vertAlign w:val="superscript"/>
          <w:lang w:val="en-US"/>
        </w:rPr>
        <w:t>R</w:t>
      </w:r>
      <w:r w:rsidR="00C019CB" w:rsidRPr="001053F4">
        <w:rPr>
          <w:rFonts w:cstheme="minorHAnsi"/>
          <w:sz w:val="20"/>
          <w:szCs w:val="20"/>
          <w:lang w:val="en-US"/>
        </w:rPr>
        <w:t xml:space="preserve"> = </w:t>
      </w:r>
      <w:r w:rsidRPr="008B788D">
        <w:rPr>
          <w:rFonts w:cstheme="minorHAnsi"/>
          <w:sz w:val="20"/>
          <w:szCs w:val="20"/>
          <w:lang w:val="en-US"/>
        </w:rPr>
        <w:t xml:space="preserve">Individuals removed during </w:t>
      </w:r>
      <w:r w:rsidR="002B3FF2" w:rsidRPr="008B788D">
        <w:rPr>
          <w:rFonts w:cstheme="minorHAnsi"/>
          <w:sz w:val="20"/>
          <w:szCs w:val="20"/>
          <w:lang w:val="en-US"/>
        </w:rPr>
        <w:t>an initial</w:t>
      </w:r>
      <w:r w:rsidRPr="008B788D">
        <w:rPr>
          <w:rFonts w:cstheme="minorHAnsi"/>
          <w:sz w:val="20"/>
          <w:szCs w:val="20"/>
          <w:lang w:val="en-US"/>
        </w:rPr>
        <w:t xml:space="preserve"> </w:t>
      </w:r>
      <w:r w:rsidR="00CF2492" w:rsidRPr="008B788D">
        <w:rPr>
          <w:rFonts w:cstheme="minorHAnsi"/>
          <w:sz w:val="20"/>
          <w:szCs w:val="20"/>
          <w:lang w:val="en-US"/>
        </w:rPr>
        <w:t>management intervention</w:t>
      </w:r>
      <w:r w:rsidR="00C019CB" w:rsidRPr="008B788D">
        <w:rPr>
          <w:rFonts w:cstheme="minorHAnsi"/>
          <w:sz w:val="20"/>
          <w:szCs w:val="20"/>
          <w:lang w:val="en-US"/>
        </w:rPr>
        <w:t xml:space="preserve">, </w:t>
      </w:r>
      <w:r w:rsidR="00C019CB" w:rsidRPr="008B788D">
        <w:rPr>
          <w:rFonts w:cstheme="minorHAnsi"/>
          <w:sz w:val="20"/>
          <w:szCs w:val="20"/>
          <w:vertAlign w:val="superscript"/>
          <w:lang w:val="en-US"/>
        </w:rPr>
        <w:t>C</w:t>
      </w:r>
      <w:r w:rsidR="00C019CB" w:rsidRPr="008B788D">
        <w:rPr>
          <w:rFonts w:cstheme="minorHAnsi"/>
          <w:sz w:val="20"/>
          <w:szCs w:val="20"/>
          <w:lang w:val="en-US"/>
        </w:rPr>
        <w:t xml:space="preserve"> = </w:t>
      </w:r>
      <w:r w:rsidRPr="008B788D">
        <w:rPr>
          <w:rFonts w:cstheme="minorHAnsi"/>
          <w:sz w:val="20"/>
          <w:szCs w:val="20"/>
          <w:lang w:val="en-US"/>
        </w:rPr>
        <w:t xml:space="preserve">individuals contracepted during </w:t>
      </w:r>
      <w:r w:rsidR="002B3FF2" w:rsidRPr="008B788D">
        <w:rPr>
          <w:rFonts w:cstheme="minorHAnsi"/>
          <w:sz w:val="20"/>
          <w:szCs w:val="20"/>
          <w:lang w:val="en-US"/>
        </w:rPr>
        <w:t xml:space="preserve">an </w:t>
      </w:r>
      <w:r w:rsidR="00CF2492" w:rsidRPr="008B788D">
        <w:rPr>
          <w:rFonts w:cstheme="minorHAnsi"/>
          <w:sz w:val="20"/>
          <w:szCs w:val="20"/>
          <w:lang w:val="en-US"/>
        </w:rPr>
        <w:t>initial management intervention</w:t>
      </w:r>
      <w:r w:rsidR="00C019CB" w:rsidRPr="008B788D">
        <w:rPr>
          <w:rFonts w:cstheme="minorHAnsi"/>
          <w:sz w:val="20"/>
          <w:szCs w:val="20"/>
          <w:lang w:val="en-US"/>
        </w:rPr>
        <w:t xml:space="preserve">, </w:t>
      </w:r>
      <w:r w:rsidRPr="008B788D">
        <w:rPr>
          <w:rFonts w:cstheme="minorHAnsi"/>
          <w:sz w:val="20"/>
          <w:szCs w:val="20"/>
          <w:lang w:val="en-US"/>
        </w:rPr>
        <w:t xml:space="preserve">and </w:t>
      </w:r>
      <w:r w:rsidR="00C019CB" w:rsidRPr="008B788D">
        <w:rPr>
          <w:rFonts w:cstheme="minorHAnsi"/>
          <w:sz w:val="20"/>
          <w:szCs w:val="20"/>
          <w:vertAlign w:val="superscript"/>
          <w:lang w:val="en-US"/>
        </w:rPr>
        <w:t>I</w:t>
      </w:r>
      <w:r w:rsidR="00C019CB" w:rsidRPr="008B788D">
        <w:rPr>
          <w:rFonts w:cstheme="minorHAnsi"/>
          <w:sz w:val="20"/>
          <w:szCs w:val="20"/>
          <w:lang w:val="en-US"/>
        </w:rPr>
        <w:t xml:space="preserve"> = </w:t>
      </w:r>
      <w:r w:rsidR="00CF2492" w:rsidRPr="008B788D">
        <w:rPr>
          <w:rFonts w:cstheme="minorHAnsi"/>
          <w:sz w:val="20"/>
          <w:szCs w:val="20"/>
          <w:lang w:val="en-US"/>
        </w:rPr>
        <w:t>a</w:t>
      </w:r>
      <w:r w:rsidRPr="008B788D">
        <w:rPr>
          <w:rFonts w:cstheme="minorHAnsi"/>
          <w:sz w:val="20"/>
          <w:szCs w:val="20"/>
          <w:lang w:val="en-US"/>
        </w:rPr>
        <w:t xml:space="preserve"> </w:t>
      </w:r>
      <w:r w:rsidR="00CF2492" w:rsidRPr="008B788D">
        <w:rPr>
          <w:rFonts w:cstheme="minorHAnsi"/>
          <w:sz w:val="20"/>
          <w:szCs w:val="20"/>
          <w:lang w:val="en-US"/>
        </w:rPr>
        <w:t>novel</w:t>
      </w:r>
      <w:r w:rsidRPr="008B788D">
        <w:rPr>
          <w:rFonts w:cstheme="minorHAnsi"/>
          <w:sz w:val="20"/>
          <w:szCs w:val="20"/>
          <w:lang w:val="en-US"/>
        </w:rPr>
        <w:t xml:space="preserve"> male</w:t>
      </w:r>
      <w:r w:rsidR="00CF2492" w:rsidRPr="008B788D">
        <w:rPr>
          <w:rFonts w:cstheme="minorHAnsi"/>
          <w:sz w:val="20"/>
          <w:szCs w:val="20"/>
          <w:lang w:val="en-US"/>
        </w:rPr>
        <w:t xml:space="preserve"> that was introduced during a second management intervention</w:t>
      </w:r>
      <w:r w:rsidR="00C019CB" w:rsidRPr="008B788D">
        <w:rPr>
          <w:rFonts w:cstheme="minorHAnsi"/>
          <w:sz w:val="20"/>
          <w:szCs w:val="20"/>
          <w:lang w:val="en-US"/>
        </w:rPr>
        <w:t xml:space="preserve">. </w:t>
      </w:r>
      <w:r w:rsidRPr="008B788D">
        <w:rPr>
          <w:rFonts w:cstheme="minorHAnsi"/>
          <w:sz w:val="20"/>
          <w:szCs w:val="20"/>
          <w:lang w:val="en-US"/>
        </w:rPr>
        <w:t>Individual IDs correspond to IDs in Figs</w:t>
      </w:r>
      <w:r w:rsidR="008B788D">
        <w:rPr>
          <w:rFonts w:cstheme="minorHAnsi"/>
          <w:sz w:val="20"/>
          <w:szCs w:val="20"/>
          <w:lang w:val="en-US"/>
        </w:rPr>
        <w:t>.</w:t>
      </w:r>
      <w:r w:rsidRPr="008B788D">
        <w:rPr>
          <w:rFonts w:cstheme="minorHAnsi"/>
          <w:sz w:val="20"/>
          <w:szCs w:val="20"/>
          <w:lang w:val="en-US"/>
        </w:rPr>
        <w:t xml:space="preserve"> 1 and 2. </w:t>
      </w:r>
    </w:p>
    <w:p w14:paraId="23E623AD" w14:textId="77777777" w:rsidR="00291301" w:rsidRPr="008B788D" w:rsidRDefault="00291301" w:rsidP="00484C8A">
      <w:pPr>
        <w:spacing w:after="160" w:line="360" w:lineRule="auto"/>
        <w:jc w:val="both"/>
        <w:outlineLvl w:val="0"/>
        <w:rPr>
          <w:rFonts w:cstheme="minorHAnsi"/>
          <w:sz w:val="20"/>
          <w:szCs w:val="20"/>
          <w:lang w:val="en-US"/>
        </w:rPr>
      </w:pPr>
    </w:p>
    <w:p w14:paraId="4EF359DF" w14:textId="77777777" w:rsidR="00291301" w:rsidRPr="008B788D" w:rsidRDefault="00291301" w:rsidP="00484C8A">
      <w:pPr>
        <w:spacing w:after="160" w:line="360" w:lineRule="auto"/>
        <w:rPr>
          <w:rFonts w:cstheme="minorHAnsi"/>
          <w:sz w:val="20"/>
          <w:szCs w:val="20"/>
          <w:lang w:val="en-US"/>
        </w:rPr>
      </w:pPr>
      <w:r w:rsidRPr="008B788D">
        <w:rPr>
          <w:rFonts w:cstheme="minorHAnsi"/>
          <w:sz w:val="20"/>
          <w:szCs w:val="20"/>
          <w:lang w:val="en-US"/>
        </w:rPr>
        <w:br w:type="page"/>
      </w:r>
    </w:p>
    <w:p w14:paraId="68CB986D" w14:textId="77777777" w:rsidR="00291301" w:rsidRPr="001053F4" w:rsidRDefault="00291301" w:rsidP="00484C8A">
      <w:pPr>
        <w:pStyle w:val="ListParagraph"/>
        <w:numPr>
          <w:ilvl w:val="0"/>
          <w:numId w:val="7"/>
        </w:numPr>
        <w:spacing w:after="160" w:line="360" w:lineRule="auto"/>
        <w:jc w:val="both"/>
        <w:outlineLvl w:val="0"/>
        <w:rPr>
          <w:rFonts w:cstheme="minorHAnsi"/>
          <w:sz w:val="20"/>
          <w:szCs w:val="20"/>
          <w:lang w:val="en-US"/>
        </w:rPr>
        <w:sectPr w:rsidR="00291301" w:rsidRPr="001053F4" w:rsidSect="002D5B5F">
          <w:footerReference w:type="default" r:id="rId7"/>
          <w:pgSz w:w="11906" w:h="16838"/>
          <w:pgMar w:top="1134" w:right="2268" w:bottom="1134" w:left="1134" w:header="709" w:footer="709" w:gutter="0"/>
          <w:cols w:space="708"/>
          <w:docGrid w:linePitch="360"/>
        </w:sectPr>
      </w:pPr>
    </w:p>
    <w:p w14:paraId="65A37453" w14:textId="524EC8F7" w:rsidR="00291301" w:rsidRPr="00907774" w:rsidRDefault="00907774" w:rsidP="00484C8A">
      <w:pPr>
        <w:tabs>
          <w:tab w:val="left" w:pos="949"/>
        </w:tabs>
        <w:spacing w:line="360" w:lineRule="auto"/>
        <w:rPr>
          <w:rFonts w:cstheme="minorHAnsi"/>
          <w:b/>
          <w:bCs/>
          <w:sz w:val="20"/>
          <w:szCs w:val="20"/>
          <w:lang w:val="en-US"/>
        </w:rPr>
      </w:pPr>
      <w:r w:rsidRPr="00907774">
        <w:rPr>
          <w:rFonts w:cstheme="minorHAnsi"/>
          <w:b/>
          <w:bCs/>
          <w:sz w:val="20"/>
          <w:szCs w:val="20"/>
          <w:lang w:val="en-US"/>
        </w:rPr>
        <w:lastRenderedPageBreak/>
        <w:t>(</w:t>
      </w:r>
      <w:r w:rsidR="00291301" w:rsidRPr="00907774">
        <w:rPr>
          <w:rFonts w:cstheme="minorHAnsi"/>
          <w:b/>
          <w:bCs/>
          <w:sz w:val="20"/>
          <w:szCs w:val="20"/>
          <w:lang w:val="en-US"/>
        </w:rPr>
        <w:t>a)</w:t>
      </w:r>
    </w:p>
    <w:tbl>
      <w:tblPr>
        <w:tblStyle w:val="TableGrid2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703"/>
        <w:gridCol w:w="1556"/>
      </w:tblGrid>
      <w:tr w:rsidR="001053F4" w:rsidRPr="001053F4" w14:paraId="0BF43CE7" w14:textId="77777777" w:rsidTr="004E18A2">
        <w:trPr>
          <w:trHeight w:val="261"/>
          <w:jc w:val="center"/>
        </w:trPr>
        <w:tc>
          <w:tcPr>
            <w:tcW w:w="1417" w:type="pct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4AB26F1D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834" w:type="pct"/>
            <w:tcBorders>
              <w:top w:val="nil"/>
              <w:bottom w:val="single" w:sz="18" w:space="0" w:color="auto"/>
              <w:right w:val="nil"/>
            </w:tcBorders>
            <w:vAlign w:val="center"/>
          </w:tcPr>
          <w:p w14:paraId="3A5D9902" w14:textId="77777777" w:rsidR="00291301" w:rsidRPr="001053F4" w:rsidRDefault="00291301" w:rsidP="004E18A2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Binary degree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3C3A3AA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Graph strength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36A849A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Betweenness centrality</w:t>
            </w:r>
          </w:p>
        </w:tc>
        <w:tc>
          <w:tcPr>
            <w:tcW w:w="915" w:type="pct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586DEB99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Harmonic centrality</w:t>
            </w:r>
          </w:p>
        </w:tc>
      </w:tr>
      <w:tr w:rsidR="001053F4" w:rsidRPr="001053F4" w14:paraId="784FB720" w14:textId="77777777" w:rsidTr="002D5B5F">
        <w:trPr>
          <w:trHeight w:val="261"/>
          <w:jc w:val="center"/>
        </w:trPr>
        <w:tc>
          <w:tcPr>
            <w:tcW w:w="1417" w:type="pct"/>
            <w:tcBorders>
              <w:top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3D1281C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Binary degree</w:t>
            </w:r>
          </w:p>
        </w:tc>
        <w:tc>
          <w:tcPr>
            <w:tcW w:w="834" w:type="pct"/>
            <w:tcBorders>
              <w:top w:val="single" w:sz="18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14:paraId="79FC8ADE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3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8588A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0.65 (&lt;0.0001)</w:t>
            </w:r>
          </w:p>
        </w:tc>
        <w:tc>
          <w:tcPr>
            <w:tcW w:w="1001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98392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 xml:space="preserve">0.67 </w:t>
            </w:r>
            <w:r w:rsidRPr="001053F4">
              <w:rPr>
                <w:rFonts w:cstheme="minorHAnsi"/>
                <w:sz w:val="20"/>
                <w:szCs w:val="20"/>
                <w:lang w:val="en-US"/>
              </w:rPr>
              <w:br/>
              <w:t>(&lt;0.0001)</w:t>
            </w:r>
          </w:p>
        </w:tc>
        <w:tc>
          <w:tcPr>
            <w:tcW w:w="915" w:type="pct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BD93EEC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 xml:space="preserve">0.45 </w:t>
            </w:r>
            <w:r w:rsidRPr="001053F4">
              <w:rPr>
                <w:rFonts w:cstheme="minorHAnsi"/>
                <w:sz w:val="20"/>
                <w:szCs w:val="20"/>
                <w:lang w:val="en-US"/>
              </w:rPr>
              <w:br/>
              <w:t>(&lt;0.01)</w:t>
            </w:r>
          </w:p>
        </w:tc>
      </w:tr>
      <w:tr w:rsidR="001053F4" w:rsidRPr="001053F4" w14:paraId="5A97423F" w14:textId="77777777" w:rsidTr="002D5B5F">
        <w:trPr>
          <w:trHeight w:val="261"/>
          <w:jc w:val="center"/>
        </w:trPr>
        <w:tc>
          <w:tcPr>
            <w:tcW w:w="1417" w:type="pct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25314D33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Graph strength</w:t>
            </w:r>
          </w:p>
        </w:tc>
        <w:tc>
          <w:tcPr>
            <w:tcW w:w="834" w:type="pct"/>
            <w:tcBorders>
              <w:top w:val="nil"/>
              <w:bottom w:val="nil"/>
              <w:right w:val="nil"/>
            </w:tcBorders>
            <w:shd w:val="clear" w:color="auto" w:fill="A6A6A6" w:themeFill="background1" w:themeFillShade="A6"/>
          </w:tcPr>
          <w:p w14:paraId="6F6B59B1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045CD60A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BDF1F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 xml:space="preserve">0.52 </w:t>
            </w:r>
            <w:r w:rsidRPr="001053F4">
              <w:rPr>
                <w:rFonts w:cstheme="minorHAnsi"/>
                <w:sz w:val="20"/>
                <w:szCs w:val="20"/>
                <w:lang w:val="en-US"/>
              </w:rPr>
              <w:br/>
              <w:t>(&lt;0.001)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FBAFE2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 xml:space="preserve">0.45 </w:t>
            </w:r>
            <w:r w:rsidRPr="001053F4">
              <w:rPr>
                <w:rFonts w:cstheme="minorHAnsi"/>
                <w:sz w:val="20"/>
                <w:szCs w:val="20"/>
                <w:lang w:val="en-US"/>
              </w:rPr>
              <w:br/>
              <w:t>(&lt;0.01)</w:t>
            </w:r>
          </w:p>
        </w:tc>
      </w:tr>
      <w:tr w:rsidR="001053F4" w:rsidRPr="001053F4" w14:paraId="2A976811" w14:textId="77777777" w:rsidTr="002D5B5F">
        <w:trPr>
          <w:trHeight w:val="261"/>
          <w:jc w:val="center"/>
        </w:trPr>
        <w:tc>
          <w:tcPr>
            <w:tcW w:w="1417" w:type="pct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77D56039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 xml:space="preserve">Betweenness centrality </w:t>
            </w:r>
          </w:p>
        </w:tc>
        <w:tc>
          <w:tcPr>
            <w:tcW w:w="834" w:type="pct"/>
            <w:tcBorders>
              <w:top w:val="nil"/>
              <w:bottom w:val="nil"/>
              <w:right w:val="nil"/>
            </w:tcBorders>
            <w:shd w:val="clear" w:color="auto" w:fill="A6A6A6" w:themeFill="background1" w:themeFillShade="A6"/>
          </w:tcPr>
          <w:p w14:paraId="4FD955C7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5FBCA2DC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62C0BD84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</w:tcBorders>
            <w:vAlign w:val="center"/>
          </w:tcPr>
          <w:p w14:paraId="17336ADD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0.56 (&lt;0.0001)</w:t>
            </w:r>
          </w:p>
        </w:tc>
      </w:tr>
      <w:tr w:rsidR="001053F4" w:rsidRPr="001053F4" w14:paraId="1D4E2770" w14:textId="77777777" w:rsidTr="002D5B5F">
        <w:trPr>
          <w:trHeight w:val="261"/>
          <w:jc w:val="center"/>
        </w:trPr>
        <w:tc>
          <w:tcPr>
            <w:tcW w:w="1417" w:type="pct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0D802E78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Harmonic centrality</w:t>
            </w:r>
          </w:p>
        </w:tc>
        <w:tc>
          <w:tcPr>
            <w:tcW w:w="834" w:type="pct"/>
            <w:tcBorders>
              <w:top w:val="nil"/>
              <w:bottom w:val="nil"/>
              <w:right w:val="nil"/>
            </w:tcBorders>
            <w:shd w:val="clear" w:color="auto" w:fill="A6A6A6" w:themeFill="background1" w:themeFillShade="A6"/>
          </w:tcPr>
          <w:p w14:paraId="0983605A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10141D5D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6EB722E4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</w:tcBorders>
            <w:shd w:val="clear" w:color="auto" w:fill="A6A6A6" w:themeFill="background1" w:themeFillShade="A6"/>
            <w:vAlign w:val="center"/>
          </w:tcPr>
          <w:p w14:paraId="02C2882E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  <w:p w14:paraId="7BEF1038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5A4BBE3D" w14:textId="77777777" w:rsidR="00291301" w:rsidRPr="001053F4" w:rsidRDefault="00291301" w:rsidP="00484C8A">
      <w:pPr>
        <w:tabs>
          <w:tab w:val="left" w:pos="949"/>
        </w:tabs>
        <w:spacing w:line="360" w:lineRule="auto"/>
        <w:rPr>
          <w:rFonts w:cstheme="minorHAnsi"/>
          <w:sz w:val="20"/>
          <w:szCs w:val="20"/>
          <w:lang w:val="en-US"/>
        </w:rPr>
      </w:pPr>
    </w:p>
    <w:p w14:paraId="26CE2019" w14:textId="3380845F" w:rsidR="00291301" w:rsidRPr="00907774" w:rsidRDefault="00907774" w:rsidP="00484C8A">
      <w:pPr>
        <w:tabs>
          <w:tab w:val="left" w:pos="949"/>
        </w:tabs>
        <w:spacing w:line="360" w:lineRule="auto"/>
        <w:rPr>
          <w:rFonts w:cstheme="minorHAnsi"/>
          <w:b/>
          <w:bCs/>
          <w:sz w:val="20"/>
          <w:szCs w:val="20"/>
          <w:lang w:val="en-US"/>
        </w:rPr>
      </w:pPr>
      <w:r w:rsidRPr="00907774">
        <w:rPr>
          <w:rFonts w:cstheme="minorHAnsi"/>
          <w:b/>
          <w:bCs/>
          <w:sz w:val="20"/>
          <w:szCs w:val="20"/>
          <w:lang w:val="en-US"/>
        </w:rPr>
        <w:t>(</w:t>
      </w:r>
      <w:r w:rsidR="00291301" w:rsidRPr="00907774">
        <w:rPr>
          <w:rFonts w:cstheme="minorHAnsi"/>
          <w:b/>
          <w:bCs/>
          <w:sz w:val="20"/>
          <w:szCs w:val="20"/>
          <w:lang w:val="en-US"/>
        </w:rPr>
        <w:t>b)</w:t>
      </w:r>
    </w:p>
    <w:tbl>
      <w:tblPr>
        <w:tblStyle w:val="TableGrid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1393"/>
        <w:gridCol w:w="1468"/>
        <w:gridCol w:w="1701"/>
        <w:gridCol w:w="1558"/>
      </w:tblGrid>
      <w:tr w:rsidR="001053F4" w:rsidRPr="001053F4" w14:paraId="26DD500F" w14:textId="77777777" w:rsidTr="004E18A2">
        <w:trPr>
          <w:trHeight w:val="261"/>
          <w:jc w:val="center"/>
        </w:trPr>
        <w:tc>
          <w:tcPr>
            <w:tcW w:w="1402" w:type="pct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4CB2352D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819" w:type="pct"/>
            <w:tcBorders>
              <w:top w:val="nil"/>
              <w:bottom w:val="single" w:sz="18" w:space="0" w:color="auto"/>
              <w:right w:val="nil"/>
            </w:tcBorders>
            <w:vAlign w:val="center"/>
          </w:tcPr>
          <w:p w14:paraId="6BAECDDF" w14:textId="77777777" w:rsidR="00291301" w:rsidRPr="001053F4" w:rsidRDefault="00291301" w:rsidP="004E18A2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Binary degree</w:t>
            </w:r>
          </w:p>
        </w:tc>
        <w:tc>
          <w:tcPr>
            <w:tcW w:w="863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C1CCBA4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Graph strength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7BD0E25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Betweenness centrality</w:t>
            </w:r>
          </w:p>
        </w:tc>
        <w:tc>
          <w:tcPr>
            <w:tcW w:w="916" w:type="pct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5AD48ACA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Harmonic centrality</w:t>
            </w:r>
          </w:p>
        </w:tc>
      </w:tr>
      <w:tr w:rsidR="001053F4" w:rsidRPr="001053F4" w14:paraId="3D193544" w14:textId="77777777" w:rsidTr="002D5B5F">
        <w:trPr>
          <w:trHeight w:val="261"/>
          <w:jc w:val="center"/>
        </w:trPr>
        <w:tc>
          <w:tcPr>
            <w:tcW w:w="1402" w:type="pct"/>
            <w:tcBorders>
              <w:top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3551FC7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Binary degree</w:t>
            </w:r>
          </w:p>
        </w:tc>
        <w:tc>
          <w:tcPr>
            <w:tcW w:w="819" w:type="pct"/>
            <w:tcBorders>
              <w:top w:val="single" w:sz="18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14:paraId="43B0BDFB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511DC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 xml:space="preserve">0.61 </w:t>
            </w:r>
            <w:r w:rsidRPr="001053F4">
              <w:rPr>
                <w:rFonts w:cstheme="minorHAnsi"/>
                <w:sz w:val="20"/>
                <w:szCs w:val="20"/>
                <w:lang w:val="en-US"/>
              </w:rPr>
              <w:br/>
              <w:t>(&lt;0.001)</w:t>
            </w:r>
          </w:p>
        </w:tc>
        <w:tc>
          <w:tcPr>
            <w:tcW w:w="100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B104C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 xml:space="preserve">0.42 </w:t>
            </w:r>
            <w:r w:rsidRPr="001053F4">
              <w:rPr>
                <w:rFonts w:cstheme="minorHAnsi"/>
                <w:sz w:val="20"/>
                <w:szCs w:val="20"/>
                <w:lang w:val="en-US"/>
              </w:rPr>
              <w:br/>
              <w:t>(0.01)</w:t>
            </w:r>
          </w:p>
        </w:tc>
        <w:tc>
          <w:tcPr>
            <w:tcW w:w="916" w:type="pct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0ECF254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 xml:space="preserve">0.35 </w:t>
            </w:r>
            <w:r w:rsidRPr="001053F4">
              <w:rPr>
                <w:rFonts w:cstheme="minorHAnsi"/>
                <w:sz w:val="20"/>
                <w:szCs w:val="20"/>
                <w:lang w:val="en-US"/>
              </w:rPr>
              <w:br/>
              <w:t>(0.04)</w:t>
            </w:r>
          </w:p>
        </w:tc>
      </w:tr>
      <w:tr w:rsidR="001053F4" w:rsidRPr="001053F4" w14:paraId="2324A892" w14:textId="77777777" w:rsidTr="002D5B5F">
        <w:trPr>
          <w:trHeight w:val="261"/>
          <w:jc w:val="center"/>
        </w:trPr>
        <w:tc>
          <w:tcPr>
            <w:tcW w:w="1402" w:type="pct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0B1D46C0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Graph strength</w:t>
            </w:r>
          </w:p>
        </w:tc>
        <w:tc>
          <w:tcPr>
            <w:tcW w:w="819" w:type="pct"/>
            <w:tcBorders>
              <w:top w:val="nil"/>
              <w:bottom w:val="nil"/>
              <w:right w:val="nil"/>
            </w:tcBorders>
            <w:shd w:val="clear" w:color="auto" w:fill="A6A6A6" w:themeFill="background1" w:themeFillShade="A6"/>
          </w:tcPr>
          <w:p w14:paraId="7D2FED71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32B50302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14069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 xml:space="preserve">0.56 </w:t>
            </w:r>
            <w:r w:rsidRPr="001053F4">
              <w:rPr>
                <w:rFonts w:cstheme="minorHAnsi"/>
                <w:sz w:val="20"/>
                <w:szCs w:val="20"/>
                <w:lang w:val="en-US"/>
              </w:rPr>
              <w:br/>
              <w:t>(0.00)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50F070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 xml:space="preserve">0.04 </w:t>
            </w:r>
            <w:r w:rsidRPr="001053F4">
              <w:rPr>
                <w:rFonts w:cstheme="minorHAnsi"/>
                <w:sz w:val="20"/>
                <w:szCs w:val="20"/>
                <w:lang w:val="en-US"/>
              </w:rPr>
              <w:br/>
              <w:t>(0.82)</w:t>
            </w:r>
          </w:p>
        </w:tc>
      </w:tr>
      <w:tr w:rsidR="001053F4" w:rsidRPr="001053F4" w14:paraId="3C3AD0CE" w14:textId="77777777" w:rsidTr="002D5B5F">
        <w:trPr>
          <w:trHeight w:val="261"/>
          <w:jc w:val="center"/>
        </w:trPr>
        <w:tc>
          <w:tcPr>
            <w:tcW w:w="1402" w:type="pct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50639F23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 xml:space="preserve">Betweenness centrality </w:t>
            </w:r>
          </w:p>
        </w:tc>
        <w:tc>
          <w:tcPr>
            <w:tcW w:w="819" w:type="pct"/>
            <w:tcBorders>
              <w:top w:val="nil"/>
              <w:bottom w:val="nil"/>
              <w:right w:val="nil"/>
            </w:tcBorders>
            <w:shd w:val="clear" w:color="auto" w:fill="A6A6A6" w:themeFill="background1" w:themeFillShade="A6"/>
          </w:tcPr>
          <w:p w14:paraId="18DCE11A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6CB45EAF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5EA16146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1DA473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 xml:space="preserve">0.11 </w:t>
            </w:r>
            <w:r w:rsidRPr="001053F4">
              <w:rPr>
                <w:rFonts w:cstheme="minorHAnsi"/>
                <w:sz w:val="20"/>
                <w:szCs w:val="20"/>
                <w:lang w:val="en-US"/>
              </w:rPr>
              <w:br/>
              <w:t>(0.52)</w:t>
            </w:r>
          </w:p>
        </w:tc>
      </w:tr>
      <w:tr w:rsidR="001053F4" w:rsidRPr="001053F4" w14:paraId="5147A075" w14:textId="77777777" w:rsidTr="002D5B5F">
        <w:trPr>
          <w:trHeight w:val="261"/>
          <w:jc w:val="center"/>
        </w:trPr>
        <w:tc>
          <w:tcPr>
            <w:tcW w:w="1402" w:type="pct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37694095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sz w:val="20"/>
                <w:szCs w:val="20"/>
                <w:lang w:val="en-US"/>
              </w:rPr>
              <w:t>Harmonic centrality</w:t>
            </w:r>
          </w:p>
        </w:tc>
        <w:tc>
          <w:tcPr>
            <w:tcW w:w="819" w:type="pct"/>
            <w:tcBorders>
              <w:top w:val="nil"/>
              <w:bottom w:val="nil"/>
              <w:right w:val="nil"/>
            </w:tcBorders>
            <w:shd w:val="clear" w:color="auto" w:fill="A6A6A6" w:themeFill="background1" w:themeFillShade="A6"/>
          </w:tcPr>
          <w:p w14:paraId="5BDF747C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2684A984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4A67F914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</w:tcBorders>
            <w:shd w:val="clear" w:color="auto" w:fill="A6A6A6" w:themeFill="background1" w:themeFillShade="A6"/>
            <w:vAlign w:val="center"/>
          </w:tcPr>
          <w:p w14:paraId="11CB6316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  <w:p w14:paraId="42A50F45" w14:textId="77777777" w:rsidR="00291301" w:rsidRPr="001053F4" w:rsidRDefault="00291301" w:rsidP="00484C8A">
            <w:pPr>
              <w:tabs>
                <w:tab w:val="left" w:pos="949"/>
              </w:tabs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43E392E7" w14:textId="77777777" w:rsidR="00291301" w:rsidRPr="001053F4" w:rsidRDefault="00291301" w:rsidP="00484C8A">
      <w:pPr>
        <w:spacing w:line="360" w:lineRule="auto"/>
        <w:rPr>
          <w:rFonts w:cstheme="minorHAnsi"/>
          <w:b/>
          <w:sz w:val="20"/>
          <w:szCs w:val="20"/>
          <w:lang w:val="en-US"/>
        </w:rPr>
      </w:pPr>
    </w:p>
    <w:p w14:paraId="764868C9" w14:textId="1119A3D2" w:rsidR="00B7240E" w:rsidRPr="001053F4" w:rsidRDefault="00291301" w:rsidP="00484C8A">
      <w:pPr>
        <w:spacing w:line="360" w:lineRule="auto"/>
        <w:jc w:val="both"/>
        <w:outlineLvl w:val="0"/>
        <w:rPr>
          <w:rFonts w:cstheme="minorHAnsi"/>
          <w:sz w:val="20"/>
          <w:szCs w:val="20"/>
          <w:lang w:val="en-US"/>
        </w:rPr>
        <w:sectPr w:rsidR="00B7240E" w:rsidRPr="001053F4" w:rsidSect="002D5B5F">
          <w:headerReference w:type="default" r:id="rId8"/>
          <w:footerReference w:type="default" r:id="rId9"/>
          <w:pgSz w:w="11906" w:h="16838"/>
          <w:pgMar w:top="1134" w:right="2268" w:bottom="1134" w:left="1134" w:header="709" w:footer="709" w:gutter="0"/>
          <w:cols w:space="708"/>
          <w:docGrid w:linePitch="360"/>
        </w:sectPr>
      </w:pPr>
      <w:bookmarkStart w:id="1" w:name="_Toc522956959"/>
      <w:bookmarkStart w:id="2" w:name="_Toc524266552"/>
      <w:bookmarkStart w:id="3" w:name="_Toc524271950"/>
      <w:bookmarkStart w:id="4" w:name="_Toc524365884"/>
      <w:r w:rsidRPr="001053F4">
        <w:rPr>
          <w:rFonts w:cstheme="minorHAnsi"/>
          <w:b/>
          <w:sz w:val="20"/>
          <w:szCs w:val="20"/>
          <w:lang w:val="en-US"/>
        </w:rPr>
        <w:t>Table S</w:t>
      </w:r>
      <w:r w:rsidR="008B788D">
        <w:rPr>
          <w:rFonts w:cstheme="minorHAnsi"/>
          <w:b/>
          <w:sz w:val="20"/>
          <w:szCs w:val="20"/>
          <w:lang w:val="en-US"/>
        </w:rPr>
        <w:t>II</w:t>
      </w:r>
      <w:r w:rsidRPr="001053F4">
        <w:rPr>
          <w:rFonts w:cstheme="minorHAnsi"/>
          <w:b/>
          <w:sz w:val="20"/>
          <w:szCs w:val="20"/>
          <w:lang w:val="en-US"/>
        </w:rPr>
        <w:t xml:space="preserve"> Pearson’s correlation coefficients between network parameters in </w:t>
      </w:r>
      <w:r w:rsidR="008B788D">
        <w:rPr>
          <w:rFonts w:cstheme="minorHAnsi"/>
          <w:b/>
          <w:sz w:val="20"/>
          <w:szCs w:val="20"/>
          <w:lang w:val="en-US"/>
        </w:rPr>
        <w:t>(</w:t>
      </w:r>
      <w:r w:rsidRPr="001053F4">
        <w:rPr>
          <w:rFonts w:cstheme="minorHAnsi"/>
          <w:b/>
          <w:sz w:val="20"/>
          <w:szCs w:val="20"/>
          <w:lang w:val="en-US"/>
        </w:rPr>
        <w:t xml:space="preserve">a) whole and </w:t>
      </w:r>
      <w:r w:rsidR="008B788D">
        <w:rPr>
          <w:rFonts w:cstheme="minorHAnsi"/>
          <w:b/>
          <w:sz w:val="20"/>
          <w:szCs w:val="20"/>
          <w:lang w:val="en-US"/>
        </w:rPr>
        <w:t>(</w:t>
      </w:r>
      <w:r w:rsidRPr="001053F4">
        <w:rPr>
          <w:rFonts w:cstheme="minorHAnsi"/>
          <w:b/>
          <w:sz w:val="20"/>
          <w:szCs w:val="20"/>
          <w:lang w:val="en-US"/>
        </w:rPr>
        <w:t>b) female</w:t>
      </w:r>
      <w:r w:rsidR="00C40630" w:rsidRPr="001053F4">
        <w:rPr>
          <w:rFonts w:cstheme="minorHAnsi"/>
          <w:b/>
          <w:sz w:val="20"/>
          <w:szCs w:val="20"/>
          <w:lang w:val="en-US"/>
        </w:rPr>
        <w:t>-</w:t>
      </w:r>
      <w:r w:rsidRPr="001053F4">
        <w:rPr>
          <w:rFonts w:cstheme="minorHAnsi"/>
          <w:b/>
          <w:sz w:val="20"/>
          <w:szCs w:val="20"/>
          <w:lang w:val="en-US"/>
        </w:rPr>
        <w:t>only grooming networks</w:t>
      </w:r>
      <w:r w:rsidR="00C019CB" w:rsidRPr="001053F4">
        <w:rPr>
          <w:rFonts w:cstheme="minorHAnsi"/>
          <w:b/>
          <w:bCs/>
          <w:sz w:val="20"/>
          <w:szCs w:val="20"/>
          <w:lang w:val="en-US"/>
        </w:rPr>
        <w:t xml:space="preserve"> </w:t>
      </w:r>
      <w:r w:rsidR="005D494D" w:rsidRPr="001053F4">
        <w:rPr>
          <w:rFonts w:cstheme="minorHAnsi"/>
          <w:b/>
          <w:bCs/>
          <w:sz w:val="20"/>
          <w:szCs w:val="20"/>
          <w:lang w:val="en-US"/>
        </w:rPr>
        <w:t xml:space="preserve">for the Sulawesi crested macaques housed at Chester Zoo </w:t>
      </w:r>
      <w:r w:rsidR="009818BF" w:rsidRPr="001053F4">
        <w:rPr>
          <w:rFonts w:cstheme="minorHAnsi"/>
          <w:b/>
          <w:bCs/>
          <w:sz w:val="20"/>
          <w:szCs w:val="20"/>
          <w:lang w:val="en-US"/>
        </w:rPr>
        <w:t>in</w:t>
      </w:r>
      <w:r w:rsidR="005D494D" w:rsidRPr="001053F4">
        <w:rPr>
          <w:rFonts w:cstheme="minorHAnsi"/>
          <w:b/>
          <w:bCs/>
          <w:sz w:val="20"/>
          <w:szCs w:val="20"/>
          <w:lang w:val="en-US"/>
        </w:rPr>
        <w:t xml:space="preserve"> July–December 2015.</w:t>
      </w:r>
      <w:r w:rsidRPr="001053F4">
        <w:rPr>
          <w:rFonts w:cstheme="minorHAnsi"/>
          <w:b/>
          <w:bCs/>
          <w:sz w:val="20"/>
          <w:szCs w:val="20"/>
          <w:lang w:val="en-US"/>
        </w:rPr>
        <w:t xml:space="preserve"> </w:t>
      </w:r>
      <w:r w:rsidRPr="001053F4">
        <w:rPr>
          <w:rFonts w:cstheme="minorHAnsi"/>
          <w:sz w:val="20"/>
          <w:szCs w:val="20"/>
          <w:lang w:val="en-US"/>
        </w:rPr>
        <w:t xml:space="preserve">For all correlations, </w:t>
      </w:r>
      <w:r w:rsidR="002B3FF2">
        <w:rPr>
          <w:rFonts w:cstheme="minorHAnsi"/>
          <w:sz w:val="20"/>
          <w:szCs w:val="20"/>
          <w:lang w:val="en-US"/>
        </w:rPr>
        <w:t xml:space="preserve">we present </w:t>
      </w:r>
      <w:r w:rsidRPr="001053F4">
        <w:rPr>
          <w:rFonts w:cstheme="minorHAnsi"/>
          <w:sz w:val="20"/>
          <w:szCs w:val="20"/>
          <w:lang w:val="en-US"/>
        </w:rPr>
        <w:t xml:space="preserve">degrees of freedom are 45, and </w:t>
      </w:r>
      <w:r w:rsidR="008B788D">
        <w:rPr>
          <w:rFonts w:cstheme="minorHAnsi"/>
          <w:i/>
          <w:sz w:val="20"/>
          <w:szCs w:val="20"/>
          <w:lang w:val="en-US"/>
        </w:rPr>
        <w:t>P</w:t>
      </w:r>
      <w:r w:rsidRPr="001053F4">
        <w:rPr>
          <w:rFonts w:cstheme="minorHAnsi"/>
          <w:i/>
          <w:sz w:val="20"/>
          <w:szCs w:val="20"/>
          <w:lang w:val="en-US"/>
        </w:rPr>
        <w:t>-</w:t>
      </w:r>
      <w:r w:rsidRPr="001053F4">
        <w:rPr>
          <w:rFonts w:cstheme="minorHAnsi"/>
          <w:sz w:val="20"/>
          <w:szCs w:val="20"/>
          <w:lang w:val="en-US"/>
        </w:rPr>
        <w:t xml:space="preserve">values </w:t>
      </w:r>
      <w:r w:rsidR="008B788D">
        <w:rPr>
          <w:rFonts w:cstheme="minorHAnsi"/>
          <w:sz w:val="20"/>
          <w:szCs w:val="20"/>
          <w:lang w:val="en-US"/>
        </w:rPr>
        <w:t xml:space="preserve">are </w:t>
      </w:r>
      <w:r w:rsidR="00380051" w:rsidRPr="001053F4">
        <w:rPr>
          <w:rFonts w:cstheme="minorHAnsi"/>
          <w:sz w:val="20"/>
          <w:szCs w:val="20"/>
          <w:lang w:val="en-US"/>
        </w:rPr>
        <w:t xml:space="preserve">in </w:t>
      </w:r>
      <w:r w:rsidR="008B788D">
        <w:rPr>
          <w:rFonts w:cstheme="minorHAnsi"/>
          <w:sz w:val="20"/>
          <w:szCs w:val="20"/>
          <w:lang w:val="en-US"/>
        </w:rPr>
        <w:t>parentheses</w:t>
      </w:r>
      <w:r w:rsidR="00380051" w:rsidRPr="001053F4">
        <w:rPr>
          <w:rFonts w:cstheme="minorHAnsi"/>
          <w:sz w:val="20"/>
          <w:szCs w:val="20"/>
          <w:lang w:val="en-US"/>
        </w:rPr>
        <w:t xml:space="preserve">. </w:t>
      </w:r>
      <w:bookmarkEnd w:id="1"/>
      <w:bookmarkEnd w:id="2"/>
      <w:bookmarkEnd w:id="3"/>
      <w:bookmarkEnd w:id="4"/>
    </w:p>
    <w:p w14:paraId="51585F3F" w14:textId="59366AAF" w:rsidR="00505F5B" w:rsidRPr="004D13A5" w:rsidRDefault="004D13A5" w:rsidP="00505F5B">
      <w:pPr>
        <w:spacing w:line="360" w:lineRule="auto"/>
        <w:rPr>
          <w:rFonts w:cstheme="minorHAnsi"/>
          <w:b/>
          <w:bCs/>
          <w:sz w:val="20"/>
          <w:szCs w:val="20"/>
        </w:rPr>
      </w:pPr>
      <w:r w:rsidRPr="004D13A5">
        <w:rPr>
          <w:rFonts w:cstheme="minorHAnsi"/>
          <w:b/>
          <w:bCs/>
          <w:sz w:val="20"/>
          <w:szCs w:val="20"/>
        </w:rPr>
        <w:lastRenderedPageBreak/>
        <w:t>(</w:t>
      </w:r>
      <w:r w:rsidR="00505F5B" w:rsidRPr="004D13A5">
        <w:rPr>
          <w:rFonts w:cstheme="minorHAnsi"/>
          <w:b/>
          <w:bCs/>
          <w:sz w:val="20"/>
          <w:szCs w:val="20"/>
        </w:rPr>
        <w:t>a)</w:t>
      </w:r>
    </w:p>
    <w:tbl>
      <w:tblPr>
        <w:tblpPr w:leftFromText="180" w:rightFromText="180" w:vertAnchor="text" w:horzAnchor="margin" w:tblpY="18"/>
        <w:tblW w:w="5000" w:type="pct"/>
        <w:tblLook w:val="04A0" w:firstRow="1" w:lastRow="0" w:firstColumn="1" w:lastColumn="0" w:noHBand="0" w:noVBand="1"/>
      </w:tblPr>
      <w:tblGrid>
        <w:gridCol w:w="2815"/>
        <w:gridCol w:w="1990"/>
        <w:gridCol w:w="3631"/>
        <w:gridCol w:w="1072"/>
        <w:gridCol w:w="1282"/>
        <w:gridCol w:w="1096"/>
        <w:gridCol w:w="2684"/>
      </w:tblGrid>
      <w:tr w:rsidR="001053F4" w:rsidRPr="001053F4" w14:paraId="326290C3" w14:textId="77777777" w:rsidTr="00745376">
        <w:tc>
          <w:tcPr>
            <w:tcW w:w="966" w:type="pct"/>
            <w:shd w:val="clear" w:color="auto" w:fill="auto"/>
          </w:tcPr>
          <w:p w14:paraId="464AE687" w14:textId="77777777" w:rsidR="00505F5B" w:rsidRPr="001053F4" w:rsidRDefault="00505F5B" w:rsidP="00505F5B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29" w:type="pct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427A9F6F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053F4">
              <w:rPr>
                <w:rFonts w:cstheme="minorHAnsi"/>
                <w:b/>
                <w:sz w:val="20"/>
                <w:szCs w:val="20"/>
              </w:rPr>
              <w:t>Group mean (mean ± SD)</w:t>
            </w:r>
          </w:p>
        </w:tc>
        <w:tc>
          <w:tcPr>
            <w:tcW w:w="1183" w:type="pct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75434FB8" w14:textId="314A2094" w:rsidR="00505F5B" w:rsidRPr="001053F4" w:rsidRDefault="004D13A5" w:rsidP="00505F5B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13A5">
              <w:rPr>
                <w:rFonts w:cstheme="minorHAnsi"/>
                <w:b/>
                <w:i/>
                <w:iCs/>
                <w:sz w:val="20"/>
                <w:szCs w:val="20"/>
              </w:rPr>
              <w:t>t</w:t>
            </w:r>
            <w:r w:rsidR="00505F5B" w:rsidRPr="001053F4">
              <w:rPr>
                <w:rFonts w:cstheme="minorHAnsi"/>
                <w:b/>
                <w:sz w:val="20"/>
                <w:szCs w:val="20"/>
              </w:rPr>
              <w:t>-test</w:t>
            </w:r>
          </w:p>
        </w:tc>
        <w:tc>
          <w:tcPr>
            <w:tcW w:w="922" w:type="pct"/>
            <w:tcBorders>
              <w:bottom w:val="single" w:sz="18" w:space="0" w:color="auto"/>
            </w:tcBorders>
          </w:tcPr>
          <w:p w14:paraId="3256435A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053F4" w:rsidRPr="001053F4" w14:paraId="441A1D7F" w14:textId="77777777" w:rsidTr="00745376">
        <w:tc>
          <w:tcPr>
            <w:tcW w:w="966" w:type="pct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0A58641B" w14:textId="77777777" w:rsidR="00505F5B" w:rsidRPr="001053F4" w:rsidRDefault="00505F5B" w:rsidP="00505F5B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1053F4">
              <w:rPr>
                <w:rFonts w:cstheme="minorHAnsi"/>
                <w:b/>
                <w:sz w:val="20"/>
                <w:szCs w:val="20"/>
              </w:rPr>
              <w:t>Network metric</w:t>
            </w:r>
          </w:p>
        </w:tc>
        <w:tc>
          <w:tcPr>
            <w:tcW w:w="68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C051C6C" w14:textId="668457E1" w:rsidR="00505F5B" w:rsidRPr="001053F4" w:rsidRDefault="00515B4F" w:rsidP="00505F5B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053F4">
              <w:rPr>
                <w:rFonts w:cstheme="minorHAnsi"/>
                <w:b/>
                <w:sz w:val="20"/>
                <w:szCs w:val="20"/>
              </w:rPr>
              <w:t>Baseline</w:t>
            </w:r>
            <w:r w:rsidR="00505F5B" w:rsidRPr="001053F4">
              <w:rPr>
                <w:rFonts w:cstheme="minorHAnsi"/>
                <w:b/>
                <w:sz w:val="20"/>
                <w:szCs w:val="20"/>
              </w:rPr>
              <w:t xml:space="preserve"> group </w:t>
            </w:r>
          </w:p>
        </w:tc>
        <w:tc>
          <w:tcPr>
            <w:tcW w:w="124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B205969" w14:textId="017D2702" w:rsidR="00505F5B" w:rsidRPr="001053F4" w:rsidRDefault="00515B4F" w:rsidP="00505F5B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053F4">
              <w:rPr>
                <w:rFonts w:cstheme="minorHAnsi"/>
                <w:b/>
                <w:sz w:val="20"/>
                <w:szCs w:val="20"/>
              </w:rPr>
              <w:t>Baseline</w:t>
            </w:r>
            <w:r w:rsidR="00505F5B" w:rsidRPr="001053F4">
              <w:rPr>
                <w:rFonts w:cstheme="minorHAnsi"/>
                <w:b/>
                <w:sz w:val="20"/>
                <w:szCs w:val="20"/>
              </w:rPr>
              <w:t xml:space="preserve"> removed individuals </w:t>
            </w: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14:paraId="53130CDA" w14:textId="721D4C21" w:rsidR="00505F5B" w:rsidRPr="004D13A5" w:rsidRDefault="004D13A5" w:rsidP="00505F5B">
            <w:pPr>
              <w:spacing w:line="360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4D13A5">
              <w:rPr>
                <w:rFonts w:cstheme="minorHAnsi"/>
                <w:b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44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14:paraId="1CE0DCD7" w14:textId="7AABA91E" w:rsidR="00505F5B" w:rsidRPr="001053F4" w:rsidRDefault="00515B4F" w:rsidP="00505F5B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053F4">
              <w:rPr>
                <w:rFonts w:cstheme="minorHAnsi"/>
                <w:b/>
                <w:sz w:val="20"/>
                <w:szCs w:val="20"/>
              </w:rPr>
              <w:t>df</w:t>
            </w:r>
          </w:p>
        </w:tc>
        <w:tc>
          <w:tcPr>
            <w:tcW w:w="3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14:paraId="7984EF2E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053F4">
              <w:rPr>
                <w:rFonts w:cstheme="minorHAnsi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</w:tcPr>
          <w:p w14:paraId="7BD8B80F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053F4">
              <w:rPr>
                <w:rFonts w:cstheme="minorHAnsi"/>
                <w:b/>
                <w:sz w:val="20"/>
                <w:szCs w:val="20"/>
              </w:rPr>
              <w:t>Mean ± SD permuted</w:t>
            </w:r>
          </w:p>
        </w:tc>
      </w:tr>
      <w:tr w:rsidR="001053F4" w:rsidRPr="001053F4" w14:paraId="6FD53D9A" w14:textId="77777777" w:rsidTr="00745376">
        <w:tc>
          <w:tcPr>
            <w:tcW w:w="966" w:type="pct"/>
            <w:tcBorders>
              <w:top w:val="single" w:sz="18" w:space="0" w:color="auto"/>
            </w:tcBorders>
            <w:shd w:val="clear" w:color="auto" w:fill="auto"/>
          </w:tcPr>
          <w:p w14:paraId="38EA6954" w14:textId="77777777" w:rsidR="00505F5B" w:rsidRPr="001053F4" w:rsidRDefault="00505F5B" w:rsidP="00505F5B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Binary degree</w:t>
            </w:r>
          </w:p>
        </w:tc>
        <w:tc>
          <w:tcPr>
            <w:tcW w:w="683" w:type="pct"/>
            <w:tcBorders>
              <w:top w:val="single" w:sz="18" w:space="0" w:color="auto"/>
            </w:tcBorders>
            <w:shd w:val="clear" w:color="auto" w:fill="auto"/>
          </w:tcPr>
          <w:p w14:paraId="13D78D57" w14:textId="4E4B6E60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0.22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1246" w:type="pct"/>
            <w:tcBorders>
              <w:top w:val="single" w:sz="18" w:space="0" w:color="auto"/>
            </w:tcBorders>
            <w:shd w:val="clear" w:color="auto" w:fill="auto"/>
          </w:tcPr>
          <w:p w14:paraId="4F560391" w14:textId="3D1928FC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0.24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368" w:type="pct"/>
            <w:tcBorders>
              <w:top w:val="single" w:sz="18" w:space="0" w:color="auto"/>
            </w:tcBorders>
            <w:shd w:val="clear" w:color="auto" w:fill="auto"/>
          </w:tcPr>
          <w:p w14:paraId="31D3BE06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0.59</w:t>
            </w:r>
          </w:p>
        </w:tc>
        <w:tc>
          <w:tcPr>
            <w:tcW w:w="440" w:type="pct"/>
            <w:tcBorders>
              <w:top w:val="single" w:sz="18" w:space="0" w:color="auto"/>
            </w:tcBorders>
            <w:shd w:val="clear" w:color="auto" w:fill="auto"/>
          </w:tcPr>
          <w:p w14:paraId="232DB8AF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10.39</w:t>
            </w:r>
          </w:p>
        </w:tc>
        <w:tc>
          <w:tcPr>
            <w:tcW w:w="376" w:type="pct"/>
            <w:tcBorders>
              <w:top w:val="single" w:sz="18" w:space="0" w:color="auto"/>
            </w:tcBorders>
            <w:shd w:val="clear" w:color="auto" w:fill="auto"/>
          </w:tcPr>
          <w:p w14:paraId="2C12D683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0.79</w:t>
            </w:r>
          </w:p>
        </w:tc>
        <w:tc>
          <w:tcPr>
            <w:tcW w:w="922" w:type="pct"/>
            <w:tcBorders>
              <w:top w:val="single" w:sz="18" w:space="0" w:color="auto"/>
            </w:tcBorders>
          </w:tcPr>
          <w:p w14:paraId="69BC1742" w14:textId="63A7B20A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0.45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0.60</w:t>
            </w:r>
          </w:p>
        </w:tc>
      </w:tr>
      <w:tr w:rsidR="001053F4" w:rsidRPr="001053F4" w14:paraId="34EA36C1" w14:textId="77777777" w:rsidTr="00745376">
        <w:tc>
          <w:tcPr>
            <w:tcW w:w="966" w:type="pct"/>
            <w:shd w:val="clear" w:color="auto" w:fill="auto"/>
          </w:tcPr>
          <w:p w14:paraId="62A93C19" w14:textId="77777777" w:rsidR="00505F5B" w:rsidRPr="001053F4" w:rsidRDefault="00505F5B" w:rsidP="00505F5B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Graph strength</w:t>
            </w:r>
          </w:p>
        </w:tc>
        <w:tc>
          <w:tcPr>
            <w:tcW w:w="683" w:type="pct"/>
            <w:shd w:val="clear" w:color="auto" w:fill="auto"/>
          </w:tcPr>
          <w:p w14:paraId="11736E5D" w14:textId="6E8E48DF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0.02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246" w:type="pct"/>
            <w:shd w:val="clear" w:color="auto" w:fill="auto"/>
          </w:tcPr>
          <w:p w14:paraId="145DB31D" w14:textId="6F6A9A08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0.03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368" w:type="pct"/>
            <w:shd w:val="clear" w:color="auto" w:fill="auto"/>
          </w:tcPr>
          <w:p w14:paraId="69AD2464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440" w:type="pct"/>
            <w:shd w:val="clear" w:color="auto" w:fill="auto"/>
          </w:tcPr>
          <w:p w14:paraId="325A0DC2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9.31</w:t>
            </w:r>
          </w:p>
        </w:tc>
        <w:tc>
          <w:tcPr>
            <w:tcW w:w="376" w:type="pct"/>
            <w:shd w:val="clear" w:color="auto" w:fill="auto"/>
          </w:tcPr>
          <w:p w14:paraId="43CEA7DD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0.51</w:t>
            </w:r>
          </w:p>
        </w:tc>
        <w:tc>
          <w:tcPr>
            <w:tcW w:w="922" w:type="pct"/>
          </w:tcPr>
          <w:p w14:paraId="6A0AA1B3" w14:textId="1F67128A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0.59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0.68</w:t>
            </w:r>
          </w:p>
        </w:tc>
      </w:tr>
      <w:tr w:rsidR="001053F4" w:rsidRPr="001053F4" w14:paraId="08CD8884" w14:textId="77777777" w:rsidTr="00745376">
        <w:tc>
          <w:tcPr>
            <w:tcW w:w="966" w:type="pct"/>
            <w:shd w:val="clear" w:color="auto" w:fill="auto"/>
          </w:tcPr>
          <w:p w14:paraId="18436514" w14:textId="77777777" w:rsidR="00505F5B" w:rsidRPr="001053F4" w:rsidRDefault="00505F5B" w:rsidP="00505F5B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Harmonic centrality</w:t>
            </w:r>
          </w:p>
        </w:tc>
        <w:tc>
          <w:tcPr>
            <w:tcW w:w="683" w:type="pct"/>
            <w:shd w:val="clear" w:color="auto" w:fill="auto"/>
          </w:tcPr>
          <w:p w14:paraId="6C89775F" w14:textId="1AAA9CC9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0.68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1246" w:type="pct"/>
            <w:shd w:val="clear" w:color="auto" w:fill="auto"/>
          </w:tcPr>
          <w:p w14:paraId="70B55FCF" w14:textId="1D7385E4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0.72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368" w:type="pct"/>
            <w:shd w:val="clear" w:color="auto" w:fill="auto"/>
          </w:tcPr>
          <w:p w14:paraId="79298267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0.63</w:t>
            </w:r>
          </w:p>
        </w:tc>
        <w:tc>
          <w:tcPr>
            <w:tcW w:w="440" w:type="pct"/>
            <w:shd w:val="clear" w:color="auto" w:fill="auto"/>
          </w:tcPr>
          <w:p w14:paraId="487CB383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10.95</w:t>
            </w:r>
          </w:p>
        </w:tc>
        <w:tc>
          <w:tcPr>
            <w:tcW w:w="376" w:type="pct"/>
            <w:shd w:val="clear" w:color="auto" w:fill="auto"/>
          </w:tcPr>
          <w:p w14:paraId="72FF796F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0.44</w:t>
            </w:r>
          </w:p>
        </w:tc>
        <w:tc>
          <w:tcPr>
            <w:tcW w:w="922" w:type="pct"/>
          </w:tcPr>
          <w:p w14:paraId="4DE29727" w14:textId="142E328E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0.09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0.52</w:t>
            </w:r>
          </w:p>
        </w:tc>
      </w:tr>
      <w:tr w:rsidR="001053F4" w:rsidRPr="001053F4" w14:paraId="743646CF" w14:textId="77777777" w:rsidTr="00745376">
        <w:tc>
          <w:tcPr>
            <w:tcW w:w="966" w:type="pct"/>
            <w:shd w:val="clear" w:color="auto" w:fill="auto"/>
          </w:tcPr>
          <w:p w14:paraId="4FFADF28" w14:textId="77777777" w:rsidR="00505F5B" w:rsidRPr="001053F4" w:rsidRDefault="00505F5B" w:rsidP="00505F5B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Betweenness centrality</w:t>
            </w:r>
          </w:p>
        </w:tc>
        <w:tc>
          <w:tcPr>
            <w:tcW w:w="683" w:type="pct"/>
            <w:shd w:val="clear" w:color="auto" w:fill="auto"/>
          </w:tcPr>
          <w:p w14:paraId="664FEC01" w14:textId="428DEBD9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0.34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0.12</w:t>
            </w:r>
          </w:p>
        </w:tc>
        <w:tc>
          <w:tcPr>
            <w:tcW w:w="1246" w:type="pct"/>
            <w:shd w:val="clear" w:color="auto" w:fill="auto"/>
          </w:tcPr>
          <w:p w14:paraId="231DC07A" w14:textId="12404FA5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0.44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368" w:type="pct"/>
            <w:shd w:val="clear" w:color="auto" w:fill="auto"/>
          </w:tcPr>
          <w:p w14:paraId="476DC131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1.10</w:t>
            </w:r>
          </w:p>
        </w:tc>
        <w:tc>
          <w:tcPr>
            <w:tcW w:w="440" w:type="pct"/>
            <w:shd w:val="clear" w:color="auto" w:fill="auto"/>
          </w:tcPr>
          <w:p w14:paraId="58994978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12.00</w:t>
            </w:r>
          </w:p>
        </w:tc>
        <w:tc>
          <w:tcPr>
            <w:tcW w:w="376" w:type="pct"/>
            <w:shd w:val="clear" w:color="auto" w:fill="auto"/>
          </w:tcPr>
          <w:p w14:paraId="0BA4642D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0.36</w:t>
            </w:r>
          </w:p>
        </w:tc>
        <w:tc>
          <w:tcPr>
            <w:tcW w:w="922" w:type="pct"/>
          </w:tcPr>
          <w:p w14:paraId="3CA3D52F" w14:textId="45D13940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0.52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0.75</w:t>
            </w:r>
          </w:p>
        </w:tc>
      </w:tr>
    </w:tbl>
    <w:p w14:paraId="61477220" w14:textId="77777777" w:rsidR="00505F5B" w:rsidRPr="001053F4" w:rsidRDefault="00505F5B" w:rsidP="00505F5B">
      <w:pPr>
        <w:spacing w:line="360" w:lineRule="auto"/>
        <w:rPr>
          <w:rFonts w:cstheme="minorHAnsi"/>
          <w:sz w:val="20"/>
          <w:szCs w:val="20"/>
        </w:rPr>
      </w:pPr>
    </w:p>
    <w:p w14:paraId="0CF22A71" w14:textId="24AB4302" w:rsidR="00505F5B" w:rsidRPr="004D13A5" w:rsidRDefault="004D13A5" w:rsidP="00505F5B">
      <w:pPr>
        <w:spacing w:line="360" w:lineRule="auto"/>
        <w:rPr>
          <w:rFonts w:cstheme="minorHAnsi"/>
          <w:b/>
          <w:bCs/>
          <w:sz w:val="20"/>
          <w:szCs w:val="20"/>
        </w:rPr>
      </w:pPr>
      <w:r w:rsidRPr="004D13A5">
        <w:rPr>
          <w:rFonts w:cstheme="minorHAnsi"/>
          <w:b/>
          <w:bCs/>
          <w:sz w:val="20"/>
          <w:szCs w:val="20"/>
        </w:rPr>
        <w:t>(</w:t>
      </w:r>
      <w:r w:rsidR="00505F5B" w:rsidRPr="004D13A5">
        <w:rPr>
          <w:rFonts w:cstheme="minorHAnsi"/>
          <w:b/>
          <w:bCs/>
          <w:sz w:val="20"/>
          <w:szCs w:val="20"/>
        </w:rPr>
        <w:t>b)</w:t>
      </w:r>
      <w:r w:rsidR="00505F5B" w:rsidRPr="004D13A5">
        <w:rPr>
          <w:rFonts w:cstheme="minorHAnsi"/>
          <w:b/>
          <w:bCs/>
          <w:noProof/>
          <w:sz w:val="20"/>
          <w:szCs w:val="20"/>
          <w:lang w:eastAsia="en-GB"/>
        </w:rPr>
        <w:t xml:space="preserve"> </w:t>
      </w:r>
    </w:p>
    <w:tbl>
      <w:tblPr>
        <w:tblpPr w:leftFromText="180" w:rightFromText="180" w:vertAnchor="text" w:horzAnchor="margin" w:tblpY="89"/>
        <w:tblW w:w="5080" w:type="pct"/>
        <w:tblLook w:val="04A0" w:firstRow="1" w:lastRow="0" w:firstColumn="1" w:lastColumn="0" w:noHBand="0" w:noVBand="1"/>
      </w:tblPr>
      <w:tblGrid>
        <w:gridCol w:w="4535"/>
        <w:gridCol w:w="3523"/>
        <w:gridCol w:w="4077"/>
        <w:gridCol w:w="2668"/>
      </w:tblGrid>
      <w:tr w:rsidR="001053F4" w:rsidRPr="001053F4" w14:paraId="296249EC" w14:textId="77777777" w:rsidTr="00F04F6E">
        <w:tc>
          <w:tcPr>
            <w:tcW w:w="1532" w:type="pct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4152EB58" w14:textId="77777777" w:rsidR="00505F5B" w:rsidRPr="001053F4" w:rsidRDefault="00505F5B" w:rsidP="00505F5B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68" w:type="pct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251B74F3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053F4">
              <w:rPr>
                <w:rFonts w:cstheme="minorHAnsi"/>
                <w:b/>
                <w:sz w:val="20"/>
                <w:szCs w:val="20"/>
              </w:rPr>
              <w:t>Empirical network</w:t>
            </w:r>
          </w:p>
        </w:tc>
      </w:tr>
      <w:tr w:rsidR="001053F4" w:rsidRPr="001053F4" w14:paraId="5B550D7B" w14:textId="77777777" w:rsidTr="00F04F6E">
        <w:tc>
          <w:tcPr>
            <w:tcW w:w="1532" w:type="pct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3ABAACB0" w14:textId="77777777" w:rsidR="00505F5B" w:rsidRPr="001053F4" w:rsidRDefault="00505F5B" w:rsidP="00505F5B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1053F4">
              <w:rPr>
                <w:rFonts w:cstheme="minorHAnsi"/>
                <w:b/>
                <w:sz w:val="20"/>
                <w:szCs w:val="20"/>
              </w:rPr>
              <w:t>Network metric</w:t>
            </w:r>
          </w:p>
        </w:tc>
        <w:tc>
          <w:tcPr>
            <w:tcW w:w="1190" w:type="pct"/>
            <w:tcBorders>
              <w:bottom w:val="single" w:sz="18" w:space="0" w:color="auto"/>
            </w:tcBorders>
            <w:shd w:val="clear" w:color="auto" w:fill="auto"/>
          </w:tcPr>
          <w:p w14:paraId="267FC07E" w14:textId="646305C7" w:rsidR="00505F5B" w:rsidRPr="004D13A5" w:rsidRDefault="00F13273" w:rsidP="00F04F6E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13A5">
              <w:rPr>
                <w:rFonts w:cstheme="minorHAnsi"/>
                <w:b/>
                <w:sz w:val="20"/>
                <w:szCs w:val="20"/>
              </w:rPr>
              <w:t>Postintervention 2</w:t>
            </w:r>
            <w:r w:rsidR="00F04F6E" w:rsidRPr="004D13A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5F5B" w:rsidRPr="004D13A5">
              <w:rPr>
                <w:rFonts w:cstheme="minorHAnsi"/>
                <w:b/>
                <w:sz w:val="20"/>
                <w:szCs w:val="20"/>
              </w:rPr>
              <w:t xml:space="preserve">(mean </w:t>
            </w:r>
            <w:r w:rsidR="004D13A5" w:rsidRPr="004D13A5">
              <w:rPr>
                <w:rFonts w:cstheme="minorHAnsi"/>
                <w:b/>
                <w:sz w:val="20"/>
                <w:szCs w:val="20"/>
              </w:rPr>
              <w:t xml:space="preserve">± </w:t>
            </w:r>
            <w:r w:rsidR="00505F5B" w:rsidRPr="004D13A5">
              <w:rPr>
                <w:rFonts w:cstheme="minorHAnsi"/>
                <w:b/>
                <w:sz w:val="20"/>
                <w:szCs w:val="20"/>
              </w:rPr>
              <w:t>SD)</w:t>
            </w:r>
          </w:p>
        </w:tc>
        <w:tc>
          <w:tcPr>
            <w:tcW w:w="1377" w:type="pct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0E087279" w14:textId="1E7755AF" w:rsidR="00505F5B" w:rsidRPr="004D13A5" w:rsidRDefault="00F13273" w:rsidP="00505F5B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13A5">
              <w:rPr>
                <w:rFonts w:cstheme="minorHAnsi"/>
                <w:b/>
                <w:sz w:val="20"/>
                <w:szCs w:val="20"/>
              </w:rPr>
              <w:t xml:space="preserve">Postintervention 2 </w:t>
            </w:r>
            <w:r w:rsidR="00505F5B" w:rsidRPr="004D13A5">
              <w:rPr>
                <w:rFonts w:cstheme="minorHAnsi"/>
                <w:b/>
                <w:sz w:val="20"/>
                <w:szCs w:val="20"/>
              </w:rPr>
              <w:t>introduced male</w:t>
            </w:r>
          </w:p>
        </w:tc>
        <w:tc>
          <w:tcPr>
            <w:tcW w:w="901" w:type="pct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751C577B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053F4">
              <w:rPr>
                <w:rFonts w:cstheme="minorHAnsi"/>
                <w:b/>
                <w:sz w:val="20"/>
                <w:szCs w:val="20"/>
              </w:rPr>
              <w:t>Percentile</w:t>
            </w:r>
          </w:p>
        </w:tc>
      </w:tr>
      <w:tr w:rsidR="001053F4" w:rsidRPr="001053F4" w14:paraId="53703309" w14:textId="77777777" w:rsidTr="00F04F6E">
        <w:tc>
          <w:tcPr>
            <w:tcW w:w="1532" w:type="pct"/>
            <w:tcBorders>
              <w:top w:val="single" w:sz="18" w:space="0" w:color="auto"/>
            </w:tcBorders>
            <w:shd w:val="clear" w:color="auto" w:fill="auto"/>
          </w:tcPr>
          <w:p w14:paraId="68F31500" w14:textId="77777777" w:rsidR="00505F5B" w:rsidRPr="001053F4" w:rsidRDefault="00505F5B" w:rsidP="00505F5B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Binary degree</w:t>
            </w:r>
          </w:p>
        </w:tc>
        <w:tc>
          <w:tcPr>
            <w:tcW w:w="1190" w:type="pct"/>
            <w:tcBorders>
              <w:top w:val="single" w:sz="18" w:space="0" w:color="auto"/>
            </w:tcBorders>
            <w:shd w:val="clear" w:color="auto" w:fill="auto"/>
          </w:tcPr>
          <w:p w14:paraId="5079A1BA" w14:textId="6C8D2920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0.52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1377" w:type="pct"/>
            <w:tcBorders>
              <w:top w:val="single" w:sz="18" w:space="0" w:color="auto"/>
            </w:tcBorders>
            <w:shd w:val="clear" w:color="auto" w:fill="auto"/>
          </w:tcPr>
          <w:p w14:paraId="653E38A8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0.46</w:t>
            </w:r>
          </w:p>
        </w:tc>
        <w:tc>
          <w:tcPr>
            <w:tcW w:w="901" w:type="pct"/>
            <w:tcBorders>
              <w:top w:val="single" w:sz="18" w:space="0" w:color="auto"/>
            </w:tcBorders>
            <w:shd w:val="clear" w:color="auto" w:fill="auto"/>
          </w:tcPr>
          <w:p w14:paraId="1F1067F0" w14:textId="77777777" w:rsidR="00505F5B" w:rsidRPr="004D13A5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D13A5">
              <w:rPr>
                <w:rFonts w:cstheme="minorHAnsi"/>
                <w:sz w:val="20"/>
                <w:szCs w:val="20"/>
              </w:rPr>
              <w:t>25th</w:t>
            </w:r>
          </w:p>
        </w:tc>
      </w:tr>
      <w:tr w:rsidR="001053F4" w:rsidRPr="001053F4" w14:paraId="2C2B4EB7" w14:textId="77777777" w:rsidTr="00F04F6E">
        <w:tc>
          <w:tcPr>
            <w:tcW w:w="1532" w:type="pct"/>
            <w:shd w:val="clear" w:color="auto" w:fill="auto"/>
          </w:tcPr>
          <w:p w14:paraId="1262B9BD" w14:textId="77777777" w:rsidR="00505F5B" w:rsidRPr="001053F4" w:rsidRDefault="00505F5B" w:rsidP="00505F5B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Graph strength</w:t>
            </w:r>
          </w:p>
        </w:tc>
        <w:tc>
          <w:tcPr>
            <w:tcW w:w="1190" w:type="pct"/>
            <w:shd w:val="clear" w:color="auto" w:fill="auto"/>
          </w:tcPr>
          <w:p w14:paraId="707C367D" w14:textId="1BFC9C7E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0.05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377" w:type="pct"/>
            <w:shd w:val="clear" w:color="auto" w:fill="auto"/>
          </w:tcPr>
          <w:p w14:paraId="68434767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0.05</w:t>
            </w:r>
          </w:p>
        </w:tc>
        <w:tc>
          <w:tcPr>
            <w:tcW w:w="901" w:type="pct"/>
            <w:shd w:val="clear" w:color="auto" w:fill="auto"/>
          </w:tcPr>
          <w:p w14:paraId="78172D21" w14:textId="77777777" w:rsidR="00505F5B" w:rsidRPr="004D13A5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D13A5">
              <w:rPr>
                <w:rFonts w:cstheme="minorHAnsi"/>
                <w:sz w:val="20"/>
                <w:szCs w:val="20"/>
              </w:rPr>
              <w:t>70th</w:t>
            </w:r>
          </w:p>
        </w:tc>
      </w:tr>
      <w:tr w:rsidR="001053F4" w:rsidRPr="001053F4" w14:paraId="70FE84B5" w14:textId="77777777" w:rsidTr="00F04F6E">
        <w:tc>
          <w:tcPr>
            <w:tcW w:w="1532" w:type="pct"/>
            <w:shd w:val="clear" w:color="auto" w:fill="auto"/>
          </w:tcPr>
          <w:p w14:paraId="1477828C" w14:textId="77777777" w:rsidR="00505F5B" w:rsidRPr="001053F4" w:rsidRDefault="00505F5B" w:rsidP="00505F5B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Harmonic centrality</w:t>
            </w:r>
          </w:p>
        </w:tc>
        <w:tc>
          <w:tcPr>
            <w:tcW w:w="1190" w:type="pct"/>
            <w:shd w:val="clear" w:color="auto" w:fill="auto"/>
          </w:tcPr>
          <w:p w14:paraId="47D7F3F3" w14:textId="0371F771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0.75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1377" w:type="pct"/>
            <w:shd w:val="clear" w:color="auto" w:fill="auto"/>
          </w:tcPr>
          <w:p w14:paraId="42B688DE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0.72</w:t>
            </w:r>
          </w:p>
        </w:tc>
        <w:tc>
          <w:tcPr>
            <w:tcW w:w="901" w:type="pct"/>
            <w:shd w:val="clear" w:color="auto" w:fill="auto"/>
          </w:tcPr>
          <w:p w14:paraId="6FAD9373" w14:textId="77777777" w:rsidR="00505F5B" w:rsidRPr="004D13A5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D13A5">
              <w:rPr>
                <w:rFonts w:cstheme="minorHAnsi"/>
                <w:sz w:val="20"/>
                <w:szCs w:val="20"/>
              </w:rPr>
              <w:t>40th</w:t>
            </w:r>
          </w:p>
        </w:tc>
      </w:tr>
      <w:tr w:rsidR="001053F4" w:rsidRPr="001053F4" w14:paraId="313526A3" w14:textId="77777777" w:rsidTr="00F04F6E">
        <w:tc>
          <w:tcPr>
            <w:tcW w:w="1532" w:type="pct"/>
            <w:shd w:val="clear" w:color="auto" w:fill="auto"/>
          </w:tcPr>
          <w:p w14:paraId="6F35FD2D" w14:textId="77777777" w:rsidR="00505F5B" w:rsidRPr="001053F4" w:rsidRDefault="00505F5B" w:rsidP="00505F5B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Betweenness centrality</w:t>
            </w:r>
          </w:p>
        </w:tc>
        <w:tc>
          <w:tcPr>
            <w:tcW w:w="1190" w:type="pct"/>
            <w:shd w:val="clear" w:color="auto" w:fill="auto"/>
          </w:tcPr>
          <w:p w14:paraId="053E9712" w14:textId="7B87988F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0.50</w:t>
            </w:r>
            <w:r w:rsidR="004D13A5">
              <w:rPr>
                <w:rFonts w:cstheme="minorHAnsi"/>
                <w:sz w:val="20"/>
                <w:szCs w:val="20"/>
              </w:rPr>
              <w:t xml:space="preserve"> ± </w:t>
            </w:r>
            <w:r w:rsidRPr="001053F4">
              <w:rPr>
                <w:rFonts w:cstheme="minorHAnsi"/>
                <w:sz w:val="20"/>
                <w:szCs w:val="20"/>
              </w:rPr>
              <w:t>0.09</w:t>
            </w:r>
          </w:p>
        </w:tc>
        <w:tc>
          <w:tcPr>
            <w:tcW w:w="1377" w:type="pct"/>
            <w:shd w:val="clear" w:color="auto" w:fill="auto"/>
          </w:tcPr>
          <w:p w14:paraId="4D363A6C" w14:textId="77777777" w:rsidR="00505F5B" w:rsidRPr="001053F4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053F4">
              <w:rPr>
                <w:rFonts w:cstheme="minorHAnsi"/>
                <w:sz w:val="20"/>
                <w:szCs w:val="20"/>
              </w:rPr>
              <w:t>0.63</w:t>
            </w:r>
          </w:p>
        </w:tc>
        <w:tc>
          <w:tcPr>
            <w:tcW w:w="901" w:type="pct"/>
            <w:shd w:val="clear" w:color="auto" w:fill="auto"/>
          </w:tcPr>
          <w:p w14:paraId="346C1382" w14:textId="77777777" w:rsidR="00505F5B" w:rsidRPr="004D13A5" w:rsidRDefault="00505F5B" w:rsidP="00505F5B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D13A5">
              <w:rPr>
                <w:rFonts w:cstheme="minorHAnsi"/>
                <w:sz w:val="20"/>
                <w:szCs w:val="20"/>
              </w:rPr>
              <w:t>70th</w:t>
            </w:r>
          </w:p>
        </w:tc>
      </w:tr>
    </w:tbl>
    <w:p w14:paraId="56AAFE85" w14:textId="1A3FC06C" w:rsidR="00B7240E" w:rsidRPr="004D13A5" w:rsidRDefault="00505F5B" w:rsidP="00505F5B">
      <w:pPr>
        <w:spacing w:line="360" w:lineRule="auto"/>
        <w:jc w:val="both"/>
        <w:rPr>
          <w:rFonts w:cstheme="minorHAnsi"/>
          <w:bCs/>
          <w:sz w:val="20"/>
          <w:szCs w:val="20"/>
        </w:rPr>
        <w:sectPr w:rsidR="00B7240E" w:rsidRPr="004D13A5" w:rsidSect="00B7240E">
          <w:headerReference w:type="default" r:id="rId10"/>
          <w:footerReference w:type="default" r:id="rId11"/>
          <w:pgSz w:w="16838" w:h="11906" w:orient="landscape"/>
          <w:pgMar w:top="1134" w:right="1134" w:bottom="2268" w:left="1134" w:header="709" w:footer="709" w:gutter="0"/>
          <w:cols w:space="708"/>
          <w:docGrid w:linePitch="360"/>
        </w:sectPr>
      </w:pPr>
      <w:r w:rsidRPr="004D13A5">
        <w:rPr>
          <w:rFonts w:cstheme="minorHAnsi"/>
          <w:b/>
          <w:sz w:val="20"/>
          <w:szCs w:val="20"/>
        </w:rPr>
        <w:t>Table S</w:t>
      </w:r>
      <w:r w:rsidR="004D13A5">
        <w:rPr>
          <w:rFonts w:cstheme="minorHAnsi"/>
          <w:b/>
          <w:sz w:val="20"/>
          <w:szCs w:val="20"/>
        </w:rPr>
        <w:t>III</w:t>
      </w:r>
      <w:r w:rsidRPr="004D13A5">
        <w:rPr>
          <w:rFonts w:cstheme="minorHAnsi"/>
          <w:b/>
          <w:sz w:val="20"/>
          <w:szCs w:val="20"/>
        </w:rPr>
        <w:t xml:space="preserve"> Mean </w:t>
      </w:r>
      <w:r w:rsidR="00C019CB" w:rsidRPr="004D13A5">
        <w:rPr>
          <w:rFonts w:cstheme="minorHAnsi"/>
          <w:b/>
          <w:sz w:val="20"/>
          <w:szCs w:val="20"/>
        </w:rPr>
        <w:t>social network metrics</w:t>
      </w:r>
      <w:r w:rsidRPr="004D13A5">
        <w:rPr>
          <w:rFonts w:cstheme="minorHAnsi"/>
          <w:b/>
          <w:sz w:val="20"/>
          <w:szCs w:val="20"/>
        </w:rPr>
        <w:t xml:space="preserve"> for</w:t>
      </w:r>
      <w:r w:rsidR="00C019CB" w:rsidRPr="004D13A5">
        <w:rPr>
          <w:rFonts w:cstheme="minorHAnsi"/>
          <w:b/>
          <w:sz w:val="20"/>
          <w:szCs w:val="20"/>
        </w:rPr>
        <w:t xml:space="preserve"> whole</w:t>
      </w:r>
      <w:r w:rsidR="00F95BA5" w:rsidRPr="004D13A5">
        <w:rPr>
          <w:rFonts w:cstheme="minorHAnsi"/>
          <w:b/>
          <w:sz w:val="20"/>
          <w:szCs w:val="20"/>
        </w:rPr>
        <w:t xml:space="preserve"> </w:t>
      </w:r>
      <w:r w:rsidR="00C019CB" w:rsidRPr="004D13A5">
        <w:rPr>
          <w:rFonts w:cstheme="minorHAnsi"/>
          <w:b/>
          <w:sz w:val="20"/>
          <w:szCs w:val="20"/>
        </w:rPr>
        <w:t>group social networks from</w:t>
      </w:r>
      <w:r w:rsidRPr="004D13A5">
        <w:rPr>
          <w:rFonts w:cstheme="minorHAnsi"/>
          <w:b/>
          <w:sz w:val="20"/>
          <w:szCs w:val="20"/>
        </w:rPr>
        <w:t xml:space="preserve"> the </w:t>
      </w:r>
      <w:r w:rsidR="00C019CB" w:rsidRPr="004D13A5">
        <w:rPr>
          <w:rFonts w:cstheme="minorHAnsi"/>
          <w:b/>
          <w:sz w:val="20"/>
          <w:szCs w:val="20"/>
          <w:lang w:val="en-US"/>
        </w:rPr>
        <w:t xml:space="preserve">Sulawesi crested macaques housed at Chester Zoo </w:t>
      </w:r>
      <w:r w:rsidR="009818BF" w:rsidRPr="004D13A5">
        <w:rPr>
          <w:rFonts w:cstheme="minorHAnsi"/>
          <w:b/>
          <w:sz w:val="20"/>
          <w:szCs w:val="20"/>
          <w:lang w:val="en-US"/>
        </w:rPr>
        <w:t>in</w:t>
      </w:r>
      <w:r w:rsidR="00C019CB" w:rsidRPr="004D13A5">
        <w:rPr>
          <w:rFonts w:cstheme="minorHAnsi"/>
          <w:b/>
          <w:sz w:val="20"/>
          <w:szCs w:val="20"/>
          <w:lang w:val="en-US"/>
        </w:rPr>
        <w:t xml:space="preserve"> of July–December 2015</w:t>
      </w:r>
      <w:r w:rsidR="008E4C6E" w:rsidRPr="004D13A5">
        <w:rPr>
          <w:rFonts w:cstheme="minorHAnsi"/>
          <w:b/>
          <w:sz w:val="20"/>
          <w:szCs w:val="20"/>
          <w:lang w:val="en-US"/>
        </w:rPr>
        <w:t xml:space="preserve"> during </w:t>
      </w:r>
      <w:r w:rsidR="002B3FF2" w:rsidRPr="004D13A5">
        <w:rPr>
          <w:rFonts w:cstheme="minorHAnsi"/>
          <w:b/>
          <w:sz w:val="20"/>
          <w:szCs w:val="20"/>
          <w:lang w:val="en-US"/>
        </w:rPr>
        <w:t>a</w:t>
      </w:r>
      <w:r w:rsidR="008E4C6E" w:rsidRPr="004D13A5">
        <w:rPr>
          <w:rFonts w:cstheme="minorHAnsi"/>
          <w:b/>
          <w:sz w:val="20"/>
          <w:szCs w:val="20"/>
          <w:lang w:val="en-US"/>
        </w:rPr>
        <w:t xml:space="preserve"> baseline period and </w:t>
      </w:r>
      <w:r w:rsidR="002B3FF2" w:rsidRPr="004D13A5">
        <w:rPr>
          <w:rFonts w:cstheme="minorHAnsi"/>
          <w:b/>
          <w:sz w:val="20"/>
          <w:szCs w:val="20"/>
          <w:lang w:val="en-US"/>
        </w:rPr>
        <w:t xml:space="preserve">a </w:t>
      </w:r>
      <w:r w:rsidR="008E4C6E" w:rsidRPr="004D13A5">
        <w:rPr>
          <w:rFonts w:cstheme="minorHAnsi"/>
          <w:b/>
          <w:sz w:val="20"/>
          <w:szCs w:val="20"/>
          <w:lang w:val="en-US"/>
        </w:rPr>
        <w:t xml:space="preserve">period following </w:t>
      </w:r>
      <w:r w:rsidR="002B3FF2" w:rsidRPr="004D13A5">
        <w:rPr>
          <w:rFonts w:cstheme="minorHAnsi"/>
          <w:b/>
          <w:sz w:val="20"/>
          <w:szCs w:val="20"/>
          <w:lang w:val="en-US"/>
        </w:rPr>
        <w:t>an</w:t>
      </w:r>
      <w:r w:rsidR="008E4C6E" w:rsidRPr="004D13A5">
        <w:rPr>
          <w:rFonts w:cstheme="minorHAnsi"/>
          <w:b/>
          <w:sz w:val="20"/>
          <w:szCs w:val="20"/>
          <w:lang w:val="en-US"/>
        </w:rPr>
        <w:t xml:space="preserve"> </w:t>
      </w:r>
      <w:r w:rsidR="002B3FF2" w:rsidRPr="004D13A5">
        <w:rPr>
          <w:rFonts w:cstheme="minorHAnsi"/>
          <w:b/>
          <w:sz w:val="20"/>
          <w:szCs w:val="20"/>
          <w:lang w:val="en-US"/>
        </w:rPr>
        <w:t>introduction</w:t>
      </w:r>
      <w:r w:rsidR="008E4C6E" w:rsidRPr="004D13A5">
        <w:rPr>
          <w:rFonts w:cstheme="minorHAnsi"/>
          <w:b/>
          <w:sz w:val="20"/>
          <w:szCs w:val="20"/>
          <w:lang w:val="en-US"/>
        </w:rPr>
        <w:t xml:space="preserve"> of a </w:t>
      </w:r>
      <w:r w:rsidR="002B3FF2" w:rsidRPr="004D13A5">
        <w:rPr>
          <w:rFonts w:cstheme="minorHAnsi"/>
          <w:b/>
          <w:sz w:val="20"/>
          <w:szCs w:val="20"/>
          <w:lang w:val="en-US"/>
        </w:rPr>
        <w:t xml:space="preserve">novel </w:t>
      </w:r>
      <w:r w:rsidR="008E4C6E" w:rsidRPr="004D13A5">
        <w:rPr>
          <w:rFonts w:cstheme="minorHAnsi"/>
          <w:b/>
          <w:sz w:val="20"/>
          <w:szCs w:val="20"/>
          <w:lang w:val="en-US"/>
        </w:rPr>
        <w:t>male</w:t>
      </w:r>
      <w:r w:rsidR="00F13273" w:rsidRPr="004D13A5">
        <w:rPr>
          <w:rFonts w:cstheme="minorHAnsi"/>
          <w:b/>
          <w:sz w:val="20"/>
          <w:szCs w:val="20"/>
          <w:lang w:val="en-US"/>
        </w:rPr>
        <w:t xml:space="preserve"> (</w:t>
      </w:r>
      <w:r w:rsidR="00F13273" w:rsidRPr="004D13A5">
        <w:rPr>
          <w:rFonts w:cstheme="minorHAnsi"/>
          <w:b/>
          <w:sz w:val="20"/>
          <w:szCs w:val="20"/>
        </w:rPr>
        <w:t>postintervention 2)</w:t>
      </w:r>
      <w:r w:rsidR="00C019CB" w:rsidRPr="004D13A5">
        <w:rPr>
          <w:rFonts w:cstheme="minorHAnsi"/>
          <w:b/>
          <w:sz w:val="20"/>
          <w:szCs w:val="20"/>
          <w:lang w:val="en-US"/>
        </w:rPr>
        <w:t xml:space="preserve">.  </w:t>
      </w:r>
      <w:r w:rsidR="004D13A5" w:rsidRPr="004D13A5">
        <w:rPr>
          <w:rFonts w:cstheme="minorHAnsi"/>
          <w:b/>
          <w:sz w:val="20"/>
          <w:szCs w:val="20"/>
          <w:lang w:val="en-US"/>
        </w:rPr>
        <w:t>(</w:t>
      </w:r>
      <w:r w:rsidRPr="004D13A5">
        <w:rPr>
          <w:rFonts w:cstheme="minorHAnsi"/>
          <w:b/>
          <w:sz w:val="20"/>
          <w:szCs w:val="20"/>
        </w:rPr>
        <w:t>a)</w:t>
      </w:r>
      <w:r w:rsidRPr="004D13A5">
        <w:rPr>
          <w:rFonts w:cstheme="minorHAnsi"/>
          <w:bCs/>
          <w:sz w:val="20"/>
          <w:szCs w:val="20"/>
        </w:rPr>
        <w:t xml:space="preserve"> </w:t>
      </w:r>
      <w:r w:rsidR="004D13A5">
        <w:rPr>
          <w:rFonts w:cstheme="minorHAnsi"/>
          <w:bCs/>
          <w:sz w:val="20"/>
          <w:szCs w:val="20"/>
        </w:rPr>
        <w:t>M</w:t>
      </w:r>
      <w:r w:rsidR="00AB6222" w:rsidRPr="004D13A5">
        <w:rPr>
          <w:rFonts w:cstheme="minorHAnsi"/>
          <w:bCs/>
          <w:sz w:val="20"/>
          <w:szCs w:val="20"/>
        </w:rPr>
        <w:t xml:space="preserve">ean values and the results of </w:t>
      </w:r>
      <w:r w:rsidR="004D13A5" w:rsidRPr="004D13A5">
        <w:rPr>
          <w:rFonts w:cstheme="minorHAnsi"/>
          <w:bCs/>
          <w:i/>
          <w:iCs/>
          <w:sz w:val="20"/>
          <w:szCs w:val="20"/>
        </w:rPr>
        <w:t>t</w:t>
      </w:r>
      <w:r w:rsidR="00AB6222" w:rsidRPr="004D13A5">
        <w:rPr>
          <w:rFonts w:cstheme="minorHAnsi"/>
          <w:bCs/>
          <w:sz w:val="20"/>
          <w:szCs w:val="20"/>
        </w:rPr>
        <w:t xml:space="preserve">-tests comparing </w:t>
      </w:r>
      <w:r w:rsidR="002B3FF2" w:rsidRPr="004D13A5">
        <w:rPr>
          <w:rFonts w:cstheme="minorHAnsi"/>
          <w:bCs/>
          <w:sz w:val="20"/>
          <w:szCs w:val="20"/>
        </w:rPr>
        <w:t xml:space="preserve">social network metrics of individuals </w:t>
      </w:r>
      <w:r w:rsidR="00AB6222" w:rsidRPr="004D13A5">
        <w:rPr>
          <w:rFonts w:cstheme="minorHAnsi"/>
          <w:bCs/>
          <w:sz w:val="20"/>
          <w:szCs w:val="20"/>
        </w:rPr>
        <w:t>r</w:t>
      </w:r>
      <w:r w:rsidR="00C40630" w:rsidRPr="004D13A5">
        <w:rPr>
          <w:rFonts w:cstheme="minorHAnsi"/>
          <w:bCs/>
          <w:sz w:val="20"/>
          <w:szCs w:val="20"/>
        </w:rPr>
        <w:t xml:space="preserve">emoved </w:t>
      </w:r>
      <w:r w:rsidR="002B3FF2" w:rsidRPr="004D13A5">
        <w:rPr>
          <w:rFonts w:cstheme="minorHAnsi"/>
          <w:bCs/>
          <w:sz w:val="20"/>
          <w:szCs w:val="20"/>
        </w:rPr>
        <w:t xml:space="preserve">from the group </w:t>
      </w:r>
      <w:r w:rsidR="00F13273" w:rsidRPr="004D13A5">
        <w:rPr>
          <w:rFonts w:cstheme="minorHAnsi"/>
          <w:bCs/>
          <w:sz w:val="20"/>
          <w:szCs w:val="20"/>
        </w:rPr>
        <w:t>following</w:t>
      </w:r>
      <w:r w:rsidR="002B3FF2" w:rsidRPr="004D13A5">
        <w:rPr>
          <w:rFonts w:cstheme="minorHAnsi"/>
          <w:bCs/>
          <w:sz w:val="20"/>
          <w:szCs w:val="20"/>
        </w:rPr>
        <w:t xml:space="preserve"> </w:t>
      </w:r>
      <w:r w:rsidR="00F13273" w:rsidRPr="004D13A5">
        <w:rPr>
          <w:rFonts w:cstheme="minorHAnsi"/>
          <w:bCs/>
          <w:sz w:val="20"/>
          <w:szCs w:val="20"/>
        </w:rPr>
        <w:t>an initial</w:t>
      </w:r>
      <w:r w:rsidR="002B3FF2" w:rsidRPr="004D13A5">
        <w:rPr>
          <w:rFonts w:cstheme="minorHAnsi"/>
          <w:bCs/>
          <w:sz w:val="20"/>
          <w:szCs w:val="20"/>
        </w:rPr>
        <w:t xml:space="preserve"> </w:t>
      </w:r>
      <w:r w:rsidR="00CF2492" w:rsidRPr="004D13A5">
        <w:rPr>
          <w:rFonts w:cstheme="minorHAnsi"/>
          <w:bCs/>
          <w:sz w:val="20"/>
          <w:szCs w:val="20"/>
        </w:rPr>
        <w:t xml:space="preserve">management </w:t>
      </w:r>
      <w:r w:rsidR="002B3FF2" w:rsidRPr="004D13A5">
        <w:rPr>
          <w:rFonts w:cstheme="minorHAnsi"/>
          <w:bCs/>
          <w:sz w:val="20"/>
          <w:szCs w:val="20"/>
        </w:rPr>
        <w:t xml:space="preserve">intervention </w:t>
      </w:r>
      <w:r w:rsidR="00C40630" w:rsidRPr="004D13A5">
        <w:rPr>
          <w:rFonts w:cstheme="minorHAnsi"/>
          <w:bCs/>
          <w:sz w:val="20"/>
          <w:szCs w:val="20"/>
        </w:rPr>
        <w:t>to the whole</w:t>
      </w:r>
      <w:r w:rsidR="00F95BA5" w:rsidRPr="004D13A5">
        <w:rPr>
          <w:rFonts w:cstheme="minorHAnsi"/>
          <w:bCs/>
          <w:sz w:val="20"/>
          <w:szCs w:val="20"/>
        </w:rPr>
        <w:t xml:space="preserve"> </w:t>
      </w:r>
      <w:r w:rsidR="00AB6222" w:rsidRPr="004D13A5">
        <w:rPr>
          <w:rFonts w:cstheme="minorHAnsi"/>
          <w:bCs/>
          <w:sz w:val="20"/>
          <w:szCs w:val="20"/>
        </w:rPr>
        <w:t xml:space="preserve">group during </w:t>
      </w:r>
      <w:r w:rsidR="002B3FF2" w:rsidRPr="004D13A5">
        <w:rPr>
          <w:rFonts w:cstheme="minorHAnsi"/>
          <w:bCs/>
          <w:sz w:val="20"/>
          <w:szCs w:val="20"/>
        </w:rPr>
        <w:t>a</w:t>
      </w:r>
      <w:r w:rsidR="00AB6222" w:rsidRPr="004D13A5">
        <w:rPr>
          <w:rFonts w:cstheme="minorHAnsi"/>
          <w:bCs/>
          <w:sz w:val="20"/>
          <w:szCs w:val="20"/>
        </w:rPr>
        <w:t xml:space="preserve"> baseline </w:t>
      </w:r>
      <w:r w:rsidR="002B3FF2" w:rsidRPr="004D13A5">
        <w:rPr>
          <w:rFonts w:cstheme="minorHAnsi"/>
          <w:bCs/>
          <w:sz w:val="20"/>
          <w:szCs w:val="20"/>
        </w:rPr>
        <w:t xml:space="preserve">observation </w:t>
      </w:r>
      <w:r w:rsidR="00AB6222" w:rsidRPr="004D13A5">
        <w:rPr>
          <w:rFonts w:cstheme="minorHAnsi"/>
          <w:bCs/>
          <w:sz w:val="20"/>
          <w:szCs w:val="20"/>
        </w:rPr>
        <w:t>period</w:t>
      </w:r>
      <w:r w:rsidRPr="004D13A5">
        <w:rPr>
          <w:rFonts w:cstheme="minorHAnsi"/>
          <w:bCs/>
          <w:sz w:val="20"/>
          <w:szCs w:val="20"/>
        </w:rPr>
        <w:t xml:space="preserve">, and </w:t>
      </w:r>
      <w:r w:rsidR="004D13A5" w:rsidRPr="004D13A5">
        <w:rPr>
          <w:rFonts w:cstheme="minorHAnsi"/>
          <w:b/>
          <w:sz w:val="20"/>
          <w:szCs w:val="20"/>
        </w:rPr>
        <w:t>(</w:t>
      </w:r>
      <w:r w:rsidRPr="004D13A5">
        <w:rPr>
          <w:rFonts w:cstheme="minorHAnsi"/>
          <w:b/>
          <w:sz w:val="20"/>
          <w:szCs w:val="20"/>
        </w:rPr>
        <w:t>b)</w:t>
      </w:r>
      <w:r w:rsidRPr="004D13A5">
        <w:rPr>
          <w:rFonts w:cstheme="minorHAnsi"/>
          <w:bCs/>
          <w:sz w:val="20"/>
          <w:szCs w:val="20"/>
        </w:rPr>
        <w:t xml:space="preserve"> </w:t>
      </w:r>
      <w:r w:rsidR="00AB6222" w:rsidRPr="004D13A5">
        <w:rPr>
          <w:rFonts w:cstheme="minorHAnsi"/>
          <w:bCs/>
          <w:sz w:val="20"/>
          <w:szCs w:val="20"/>
        </w:rPr>
        <w:t xml:space="preserve">mean </w:t>
      </w:r>
      <w:r w:rsidR="002B3FF2" w:rsidRPr="004D13A5">
        <w:rPr>
          <w:rFonts w:cstheme="minorHAnsi"/>
          <w:bCs/>
          <w:sz w:val="20"/>
          <w:szCs w:val="20"/>
        </w:rPr>
        <w:t xml:space="preserve">social network metric </w:t>
      </w:r>
      <w:r w:rsidR="00AB6222" w:rsidRPr="004D13A5">
        <w:rPr>
          <w:rFonts w:cstheme="minorHAnsi"/>
          <w:bCs/>
          <w:sz w:val="20"/>
          <w:szCs w:val="20"/>
        </w:rPr>
        <w:t xml:space="preserve">values for the group and </w:t>
      </w:r>
      <w:r w:rsidR="002B3FF2" w:rsidRPr="004D13A5">
        <w:rPr>
          <w:rFonts w:cstheme="minorHAnsi"/>
          <w:bCs/>
          <w:sz w:val="20"/>
          <w:szCs w:val="20"/>
        </w:rPr>
        <w:t>an</w:t>
      </w:r>
      <w:r w:rsidR="00AB6222" w:rsidRPr="004D13A5">
        <w:rPr>
          <w:rFonts w:cstheme="minorHAnsi"/>
          <w:bCs/>
          <w:sz w:val="20"/>
          <w:szCs w:val="20"/>
        </w:rPr>
        <w:t xml:space="preserve"> </w:t>
      </w:r>
      <w:r w:rsidRPr="004D13A5">
        <w:rPr>
          <w:rFonts w:cstheme="minorHAnsi"/>
          <w:bCs/>
          <w:sz w:val="20"/>
          <w:szCs w:val="20"/>
        </w:rPr>
        <w:t>introduced male</w:t>
      </w:r>
      <w:r w:rsidR="002B3FF2" w:rsidRPr="004D13A5">
        <w:rPr>
          <w:rFonts w:cstheme="minorHAnsi"/>
          <w:bCs/>
          <w:sz w:val="20"/>
          <w:szCs w:val="20"/>
        </w:rPr>
        <w:t xml:space="preserve">, </w:t>
      </w:r>
      <w:r w:rsidR="00AB6222" w:rsidRPr="004D13A5">
        <w:rPr>
          <w:rFonts w:cstheme="minorHAnsi"/>
          <w:bCs/>
          <w:sz w:val="20"/>
          <w:szCs w:val="20"/>
        </w:rPr>
        <w:t xml:space="preserve">and the percentile of all group values in which the value of the introduced male lies during </w:t>
      </w:r>
      <w:r w:rsidR="002B3FF2" w:rsidRPr="004D13A5">
        <w:rPr>
          <w:rFonts w:cstheme="minorHAnsi"/>
          <w:bCs/>
          <w:sz w:val="20"/>
          <w:szCs w:val="20"/>
        </w:rPr>
        <w:t>a</w:t>
      </w:r>
      <w:r w:rsidR="00AB6222" w:rsidRPr="004D13A5">
        <w:rPr>
          <w:rFonts w:cstheme="minorHAnsi"/>
          <w:bCs/>
          <w:sz w:val="20"/>
          <w:szCs w:val="20"/>
        </w:rPr>
        <w:t xml:space="preserve"> period following </w:t>
      </w:r>
      <w:r w:rsidR="002B3FF2" w:rsidRPr="004D13A5">
        <w:rPr>
          <w:rFonts w:cstheme="minorHAnsi"/>
          <w:bCs/>
          <w:sz w:val="20"/>
          <w:szCs w:val="20"/>
        </w:rPr>
        <w:t>an introduction of a novel</w:t>
      </w:r>
      <w:r w:rsidR="00AB6222" w:rsidRPr="004D13A5">
        <w:rPr>
          <w:rFonts w:cstheme="minorHAnsi"/>
          <w:bCs/>
          <w:sz w:val="20"/>
          <w:szCs w:val="20"/>
        </w:rPr>
        <w:t xml:space="preserve"> male</w:t>
      </w:r>
      <w:r w:rsidR="00CF2492" w:rsidRPr="004D13A5">
        <w:rPr>
          <w:rFonts w:cstheme="minorHAnsi"/>
          <w:bCs/>
          <w:sz w:val="20"/>
          <w:szCs w:val="20"/>
        </w:rPr>
        <w:t xml:space="preserve"> (postintervention 2)</w:t>
      </w:r>
      <w:r w:rsidRPr="004D13A5">
        <w:rPr>
          <w:rFonts w:cstheme="minorHAnsi"/>
          <w:bCs/>
          <w:sz w:val="20"/>
          <w:szCs w:val="20"/>
        </w:rPr>
        <w:t xml:space="preserve">. </w:t>
      </w:r>
    </w:p>
    <w:tbl>
      <w:tblPr>
        <w:tblW w:w="5791" w:type="pct"/>
        <w:tblInd w:w="288" w:type="dxa"/>
        <w:tblLook w:val="04A0" w:firstRow="1" w:lastRow="0" w:firstColumn="1" w:lastColumn="0" w:noHBand="0" w:noVBand="1"/>
      </w:tblPr>
      <w:tblGrid>
        <w:gridCol w:w="1772"/>
        <w:gridCol w:w="2667"/>
        <w:gridCol w:w="2457"/>
        <w:gridCol w:w="2579"/>
        <w:gridCol w:w="2545"/>
        <w:gridCol w:w="2545"/>
        <w:gridCol w:w="2312"/>
      </w:tblGrid>
      <w:tr w:rsidR="001053F4" w:rsidRPr="001053F4" w14:paraId="1622CD98" w14:textId="77777777" w:rsidTr="002D5B5F">
        <w:trPr>
          <w:gridAfter w:val="1"/>
          <w:wAfter w:w="685" w:type="pct"/>
          <w:trHeight w:val="130"/>
        </w:trPr>
        <w:tc>
          <w:tcPr>
            <w:tcW w:w="525" w:type="pct"/>
            <w:tcBorders>
              <w:left w:val="nil"/>
              <w:bottom w:val="single" w:sz="18" w:space="0" w:color="auto"/>
              <w:right w:val="nil"/>
            </w:tcBorders>
          </w:tcPr>
          <w:p w14:paraId="3AAE71F1" w14:textId="77777777" w:rsidR="00291301" w:rsidRPr="001053F4" w:rsidRDefault="00291301" w:rsidP="00484C8A">
            <w:pPr>
              <w:spacing w:line="360" w:lineRule="auto"/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bookmarkStart w:id="5" w:name="_Toc524365913"/>
            <w:bookmarkStart w:id="6" w:name="_Toc524266581"/>
            <w:bookmarkStart w:id="7" w:name="_Toc524271979"/>
            <w:r w:rsidRPr="001053F4">
              <w:rPr>
                <w:rFonts w:cstheme="minorHAnsi"/>
                <w:b/>
                <w:sz w:val="20"/>
                <w:szCs w:val="20"/>
                <w:lang w:val="en-US"/>
              </w:rPr>
              <w:lastRenderedPageBreak/>
              <w:t>Network</w:t>
            </w:r>
          </w:p>
        </w:tc>
        <w:tc>
          <w:tcPr>
            <w:tcW w:w="790" w:type="pct"/>
            <w:tcBorders>
              <w:left w:val="nil"/>
              <w:bottom w:val="single" w:sz="18" w:space="0" w:color="auto"/>
              <w:right w:val="nil"/>
            </w:tcBorders>
          </w:tcPr>
          <w:p w14:paraId="5155EF8F" w14:textId="77777777" w:rsidR="00291301" w:rsidRPr="001053F4" w:rsidRDefault="00291301" w:rsidP="00484C8A">
            <w:pPr>
              <w:spacing w:line="360" w:lineRule="auto"/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b/>
                <w:sz w:val="20"/>
                <w:szCs w:val="20"/>
                <w:lang w:val="en-US"/>
              </w:rPr>
              <w:t xml:space="preserve">Metric </w:t>
            </w:r>
          </w:p>
        </w:tc>
        <w:tc>
          <w:tcPr>
            <w:tcW w:w="728" w:type="pct"/>
            <w:tcBorders>
              <w:left w:val="nil"/>
              <w:bottom w:val="single" w:sz="18" w:space="0" w:color="auto"/>
              <w:right w:val="nil"/>
            </w:tcBorders>
          </w:tcPr>
          <w:p w14:paraId="68D425F3" w14:textId="106FE61D" w:rsidR="00291301" w:rsidRPr="001053F4" w:rsidRDefault="00380051" w:rsidP="00484C8A">
            <w:pPr>
              <w:spacing w:line="360" w:lineRule="auto"/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b/>
                <w:sz w:val="20"/>
                <w:szCs w:val="20"/>
                <w:lang w:val="en-US"/>
              </w:rPr>
              <w:t>Observation period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nil"/>
            </w:tcBorders>
          </w:tcPr>
          <w:p w14:paraId="2DC0D5C9" w14:textId="77777777" w:rsidR="00291301" w:rsidRPr="001053F4" w:rsidRDefault="00291301" w:rsidP="004E18A2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b/>
                <w:sz w:val="20"/>
                <w:szCs w:val="20"/>
                <w:lang w:val="en-US"/>
              </w:rPr>
              <w:t>Observed value</w:t>
            </w:r>
            <w:r w:rsidR="004E18A2" w:rsidRPr="001053F4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1053F4">
              <w:rPr>
                <w:rFonts w:cstheme="minorHAnsi"/>
                <w:b/>
                <w:sz w:val="20"/>
                <w:szCs w:val="20"/>
                <w:lang w:val="en-US"/>
              </w:rPr>
              <w:t>±</w:t>
            </w:r>
            <w:r w:rsidR="004E18A2" w:rsidRPr="001053F4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1053F4">
              <w:rPr>
                <w:rFonts w:cstheme="minorHAnsi"/>
                <w:b/>
                <w:sz w:val="20"/>
                <w:szCs w:val="20"/>
                <w:lang w:val="en-US"/>
              </w:rPr>
              <w:t>SD</w:t>
            </w:r>
          </w:p>
        </w:tc>
        <w:tc>
          <w:tcPr>
            <w:tcW w:w="754" w:type="pct"/>
            <w:tcBorders>
              <w:left w:val="nil"/>
              <w:bottom w:val="single" w:sz="18" w:space="0" w:color="auto"/>
              <w:right w:val="nil"/>
            </w:tcBorders>
          </w:tcPr>
          <w:p w14:paraId="59D6592F" w14:textId="77777777" w:rsidR="00291301" w:rsidRPr="001053F4" w:rsidRDefault="00291301" w:rsidP="004E18A2">
            <w:pPr>
              <w:spacing w:line="360" w:lineRule="auto"/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Mean ± SD permutations</w:t>
            </w:r>
          </w:p>
        </w:tc>
        <w:tc>
          <w:tcPr>
            <w:tcW w:w="754" w:type="pct"/>
            <w:tcBorders>
              <w:left w:val="nil"/>
              <w:bottom w:val="single" w:sz="18" w:space="0" w:color="auto"/>
              <w:right w:val="nil"/>
            </w:tcBorders>
          </w:tcPr>
          <w:p w14:paraId="0F283FC3" w14:textId="77777777" w:rsidR="00291301" w:rsidRPr="001053F4" w:rsidRDefault="00291301" w:rsidP="004E18A2">
            <w:pPr>
              <w:spacing w:line="360" w:lineRule="auto"/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  <w:r w:rsidRPr="001053F4">
              <w:rPr>
                <w:rFonts w:cstheme="minorHAnsi"/>
                <w:b/>
                <w:i/>
                <w:noProof/>
                <w:sz w:val="20"/>
                <w:szCs w:val="20"/>
                <w:lang w:val="en-US"/>
              </w:rPr>
              <w:t>P</w:t>
            </w:r>
          </w:p>
        </w:tc>
      </w:tr>
      <w:tr w:rsidR="004D13A5" w:rsidRPr="004D13A5" w14:paraId="4BDCA4D2" w14:textId="77777777" w:rsidTr="002D5B5F">
        <w:trPr>
          <w:gridAfter w:val="1"/>
          <w:wAfter w:w="685" w:type="pct"/>
          <w:trHeight w:val="43"/>
        </w:trPr>
        <w:tc>
          <w:tcPr>
            <w:tcW w:w="525" w:type="pct"/>
            <w:tcBorders>
              <w:top w:val="single" w:sz="18" w:space="0" w:color="auto"/>
              <w:left w:val="nil"/>
            </w:tcBorders>
          </w:tcPr>
          <w:p w14:paraId="50360B12" w14:textId="77777777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Whole</w:t>
            </w:r>
          </w:p>
        </w:tc>
        <w:tc>
          <w:tcPr>
            <w:tcW w:w="790" w:type="pct"/>
            <w:tcBorders>
              <w:top w:val="single" w:sz="18" w:space="0" w:color="auto"/>
            </w:tcBorders>
          </w:tcPr>
          <w:p w14:paraId="44539CFC" w14:textId="77777777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Binary degree</w:t>
            </w:r>
          </w:p>
        </w:tc>
        <w:tc>
          <w:tcPr>
            <w:tcW w:w="728" w:type="pct"/>
            <w:tcBorders>
              <w:top w:val="single" w:sz="18" w:space="0" w:color="auto"/>
            </w:tcBorders>
          </w:tcPr>
          <w:p w14:paraId="56BA5B84" w14:textId="2D583490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noProof/>
                <w:sz w:val="20"/>
                <w:lang w:val="en-US"/>
              </w:rPr>
              <w:t>Baseline</w:t>
            </w:r>
          </w:p>
        </w:tc>
        <w:tc>
          <w:tcPr>
            <w:tcW w:w="764" w:type="pct"/>
            <w:tcBorders>
              <w:top w:val="single" w:sz="18" w:space="0" w:color="auto"/>
            </w:tcBorders>
            <w:shd w:val="clear" w:color="auto" w:fill="auto"/>
          </w:tcPr>
          <w:p w14:paraId="4655CD57" w14:textId="29E06E50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0.24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0.10</w:t>
            </w:r>
          </w:p>
        </w:tc>
        <w:tc>
          <w:tcPr>
            <w:tcW w:w="754" w:type="pct"/>
            <w:tcBorders>
              <w:top w:val="single" w:sz="18" w:space="0" w:color="auto"/>
            </w:tcBorders>
            <w:shd w:val="clear" w:color="auto" w:fill="auto"/>
          </w:tcPr>
          <w:p w14:paraId="64B35C25" w14:textId="432CBC37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0.15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0.08</w:t>
            </w:r>
          </w:p>
        </w:tc>
        <w:tc>
          <w:tcPr>
            <w:tcW w:w="754" w:type="pct"/>
            <w:tcBorders>
              <w:top w:val="single" w:sz="18" w:space="0" w:color="auto"/>
            </w:tcBorders>
          </w:tcPr>
          <w:p w14:paraId="4FE2D39A" w14:textId="77777777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67D36054" w14:textId="77777777" w:rsidTr="002D5B5F">
        <w:trPr>
          <w:gridAfter w:val="1"/>
          <w:wAfter w:w="685" w:type="pct"/>
          <w:trHeight w:val="43"/>
        </w:trPr>
        <w:tc>
          <w:tcPr>
            <w:tcW w:w="525" w:type="pct"/>
            <w:tcBorders>
              <w:left w:val="nil"/>
            </w:tcBorders>
          </w:tcPr>
          <w:p w14:paraId="6AABD903" w14:textId="77777777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5DB1484A" w14:textId="77777777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752F36EA" w14:textId="1AC5B359" w:rsidR="002B3FF2" w:rsidRPr="004D13A5" w:rsidRDefault="00F13273" w:rsidP="002B3FF2">
            <w:pPr>
              <w:spacing w:line="360" w:lineRule="auto"/>
              <w:jc w:val="both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</w:t>
            </w:r>
            <w:r w:rsidR="002B3FF2" w:rsidRPr="004D13A5">
              <w:rPr>
                <w:rFonts w:cs="Calibri"/>
                <w:sz w:val="20"/>
                <w:lang w:val="en-US"/>
              </w:rPr>
              <w:t>ntervention 1</w:t>
            </w:r>
          </w:p>
        </w:tc>
        <w:tc>
          <w:tcPr>
            <w:tcW w:w="764" w:type="pct"/>
            <w:shd w:val="clear" w:color="auto" w:fill="auto"/>
          </w:tcPr>
          <w:p w14:paraId="2F5AAEC3" w14:textId="1E58E7E0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0.24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0.10</w:t>
            </w:r>
          </w:p>
        </w:tc>
        <w:tc>
          <w:tcPr>
            <w:tcW w:w="754" w:type="pct"/>
            <w:shd w:val="clear" w:color="auto" w:fill="auto"/>
          </w:tcPr>
          <w:p w14:paraId="44EF3D24" w14:textId="2947060A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0.14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0.09</w:t>
            </w:r>
          </w:p>
        </w:tc>
        <w:tc>
          <w:tcPr>
            <w:tcW w:w="754" w:type="pct"/>
          </w:tcPr>
          <w:p w14:paraId="290960CD" w14:textId="77777777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26238A51" w14:textId="77777777" w:rsidTr="002D5B5F">
        <w:trPr>
          <w:gridAfter w:val="1"/>
          <w:wAfter w:w="685" w:type="pct"/>
          <w:trHeight w:val="43"/>
        </w:trPr>
        <w:tc>
          <w:tcPr>
            <w:tcW w:w="525" w:type="pct"/>
            <w:tcBorders>
              <w:left w:val="nil"/>
            </w:tcBorders>
          </w:tcPr>
          <w:p w14:paraId="332357C6" w14:textId="77777777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6DEB17ED" w14:textId="77777777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6F01C67F" w14:textId="2D7E1515" w:rsidR="002B3FF2" w:rsidRPr="004D13A5" w:rsidRDefault="00F13273" w:rsidP="002B3FF2">
            <w:pPr>
              <w:spacing w:line="360" w:lineRule="auto"/>
              <w:jc w:val="both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</w:t>
            </w:r>
            <w:r w:rsidR="002B3FF2" w:rsidRPr="004D13A5">
              <w:rPr>
                <w:rFonts w:cs="Calibri"/>
                <w:sz w:val="20"/>
                <w:lang w:val="en-US"/>
              </w:rPr>
              <w:t>ntervention 2</w:t>
            </w:r>
          </w:p>
        </w:tc>
        <w:tc>
          <w:tcPr>
            <w:tcW w:w="764" w:type="pct"/>
            <w:shd w:val="clear" w:color="auto" w:fill="auto"/>
          </w:tcPr>
          <w:p w14:paraId="3228E974" w14:textId="61BA4A44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0.52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0.14</w:t>
            </w:r>
          </w:p>
        </w:tc>
        <w:tc>
          <w:tcPr>
            <w:tcW w:w="754" w:type="pct"/>
            <w:shd w:val="clear" w:color="auto" w:fill="auto"/>
          </w:tcPr>
          <w:p w14:paraId="6690CF98" w14:textId="5BA836B7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0.35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0.13</w:t>
            </w:r>
          </w:p>
        </w:tc>
        <w:tc>
          <w:tcPr>
            <w:tcW w:w="754" w:type="pct"/>
          </w:tcPr>
          <w:p w14:paraId="5C78ECDC" w14:textId="77777777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1348E8F1" w14:textId="77777777" w:rsidTr="002D5B5F">
        <w:trPr>
          <w:gridAfter w:val="1"/>
          <w:wAfter w:w="685" w:type="pct"/>
          <w:trHeight w:val="43"/>
        </w:trPr>
        <w:tc>
          <w:tcPr>
            <w:tcW w:w="525" w:type="pct"/>
            <w:tcBorders>
              <w:left w:val="nil"/>
            </w:tcBorders>
          </w:tcPr>
          <w:p w14:paraId="3C7E0976" w14:textId="77777777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4A3DCB02" w14:textId="77777777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3FA1EF15" w14:textId="568532DA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Terminal</w:t>
            </w:r>
          </w:p>
        </w:tc>
        <w:tc>
          <w:tcPr>
            <w:tcW w:w="764" w:type="pct"/>
            <w:shd w:val="clear" w:color="auto" w:fill="auto"/>
          </w:tcPr>
          <w:p w14:paraId="425DCCEC" w14:textId="6373B671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0.35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  <w:tc>
          <w:tcPr>
            <w:tcW w:w="754" w:type="pct"/>
            <w:shd w:val="clear" w:color="auto" w:fill="auto"/>
          </w:tcPr>
          <w:p w14:paraId="238B60D6" w14:textId="3271D641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0.23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0.11</w:t>
            </w:r>
          </w:p>
        </w:tc>
        <w:tc>
          <w:tcPr>
            <w:tcW w:w="754" w:type="pct"/>
          </w:tcPr>
          <w:p w14:paraId="350EC92F" w14:textId="77777777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0E4ED725" w14:textId="77777777" w:rsidTr="002D5B5F">
        <w:trPr>
          <w:gridAfter w:val="1"/>
          <w:wAfter w:w="685" w:type="pct"/>
          <w:trHeight w:val="43"/>
        </w:trPr>
        <w:tc>
          <w:tcPr>
            <w:tcW w:w="525" w:type="pct"/>
            <w:tcBorders>
              <w:left w:val="nil"/>
            </w:tcBorders>
          </w:tcPr>
          <w:p w14:paraId="6F1D295C" w14:textId="77777777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tcBorders>
              <w:bottom w:val="single" w:sz="2" w:space="0" w:color="auto"/>
            </w:tcBorders>
          </w:tcPr>
          <w:p w14:paraId="4CC89705" w14:textId="77777777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  <w:tcBorders>
              <w:bottom w:val="single" w:sz="2" w:space="0" w:color="auto"/>
            </w:tcBorders>
          </w:tcPr>
          <w:p w14:paraId="46568A89" w14:textId="5026EEAE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Knockout</w:t>
            </w:r>
          </w:p>
        </w:tc>
        <w:tc>
          <w:tcPr>
            <w:tcW w:w="764" w:type="pct"/>
            <w:tcBorders>
              <w:bottom w:val="single" w:sz="2" w:space="0" w:color="auto"/>
            </w:tcBorders>
            <w:shd w:val="clear" w:color="auto" w:fill="auto"/>
          </w:tcPr>
          <w:p w14:paraId="010D7CF2" w14:textId="1AC06FF9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0.27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0.11</w:t>
            </w:r>
          </w:p>
        </w:tc>
        <w:tc>
          <w:tcPr>
            <w:tcW w:w="754" w:type="pct"/>
            <w:tcBorders>
              <w:bottom w:val="single" w:sz="2" w:space="0" w:color="auto"/>
            </w:tcBorders>
            <w:shd w:val="clear" w:color="auto" w:fill="auto"/>
          </w:tcPr>
          <w:p w14:paraId="7D7EF4DA" w14:textId="4FFCBC49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0.15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0.09</w:t>
            </w:r>
          </w:p>
        </w:tc>
        <w:tc>
          <w:tcPr>
            <w:tcW w:w="754" w:type="pct"/>
            <w:tcBorders>
              <w:bottom w:val="single" w:sz="2" w:space="0" w:color="auto"/>
            </w:tcBorders>
          </w:tcPr>
          <w:p w14:paraId="0A843E18" w14:textId="77777777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4A37ADA8" w14:textId="77777777" w:rsidTr="002D5B5F">
        <w:trPr>
          <w:gridAfter w:val="1"/>
          <w:wAfter w:w="685" w:type="pct"/>
          <w:trHeight w:val="43"/>
        </w:trPr>
        <w:tc>
          <w:tcPr>
            <w:tcW w:w="525" w:type="pct"/>
            <w:tcBorders>
              <w:left w:val="nil"/>
            </w:tcBorders>
          </w:tcPr>
          <w:p w14:paraId="01A0514E" w14:textId="77777777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 w:val="restart"/>
            <w:tcBorders>
              <w:top w:val="single" w:sz="2" w:space="0" w:color="auto"/>
            </w:tcBorders>
          </w:tcPr>
          <w:p w14:paraId="7E5BCCE9" w14:textId="77777777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Graph strength</w:t>
            </w:r>
          </w:p>
        </w:tc>
        <w:tc>
          <w:tcPr>
            <w:tcW w:w="728" w:type="pct"/>
            <w:tcBorders>
              <w:top w:val="single" w:sz="2" w:space="0" w:color="auto"/>
            </w:tcBorders>
          </w:tcPr>
          <w:p w14:paraId="22D113F6" w14:textId="69177306" w:rsidR="002B3FF2" w:rsidRPr="004D13A5" w:rsidRDefault="002B3FF2" w:rsidP="002B3FF2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noProof/>
                <w:sz w:val="20"/>
                <w:lang w:val="en-US"/>
              </w:rPr>
              <w:t>Baseline</w:t>
            </w:r>
          </w:p>
        </w:tc>
        <w:tc>
          <w:tcPr>
            <w:tcW w:w="764" w:type="pct"/>
            <w:tcBorders>
              <w:top w:val="single" w:sz="2" w:space="0" w:color="auto"/>
            </w:tcBorders>
            <w:shd w:val="clear" w:color="auto" w:fill="auto"/>
          </w:tcPr>
          <w:p w14:paraId="49F79969" w14:textId="22725F0B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0.03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54" w:type="pct"/>
            <w:tcBorders>
              <w:top w:val="single" w:sz="2" w:space="0" w:color="auto"/>
            </w:tcBorders>
            <w:shd w:val="clear" w:color="auto" w:fill="auto"/>
          </w:tcPr>
          <w:p w14:paraId="3AC53134" w14:textId="72D32211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54" w:type="pct"/>
            <w:tcBorders>
              <w:top w:val="single" w:sz="2" w:space="0" w:color="auto"/>
            </w:tcBorders>
          </w:tcPr>
          <w:p w14:paraId="39FD6C7C" w14:textId="77777777" w:rsidR="002B3FF2" w:rsidRPr="004D13A5" w:rsidRDefault="002B3FF2" w:rsidP="002B3FF2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44013D2F" w14:textId="77777777" w:rsidTr="002D5B5F">
        <w:trPr>
          <w:gridAfter w:val="1"/>
          <w:wAfter w:w="685" w:type="pct"/>
          <w:trHeight w:val="74"/>
        </w:trPr>
        <w:tc>
          <w:tcPr>
            <w:tcW w:w="525" w:type="pct"/>
            <w:tcBorders>
              <w:left w:val="nil"/>
            </w:tcBorders>
          </w:tcPr>
          <w:p w14:paraId="550DF35A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/>
          </w:tcPr>
          <w:p w14:paraId="133D9E10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3DE58189" w14:textId="58FB7F80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1</w:t>
            </w:r>
          </w:p>
        </w:tc>
        <w:tc>
          <w:tcPr>
            <w:tcW w:w="764" w:type="pct"/>
            <w:shd w:val="clear" w:color="auto" w:fill="auto"/>
          </w:tcPr>
          <w:p w14:paraId="28A747AD" w14:textId="2394328F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0.04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54" w:type="pct"/>
            <w:shd w:val="clear" w:color="auto" w:fill="auto"/>
          </w:tcPr>
          <w:p w14:paraId="347588B2" w14:textId="2E5DBE62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0.02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54" w:type="pct"/>
          </w:tcPr>
          <w:p w14:paraId="1C09EE22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082FF5F0" w14:textId="77777777" w:rsidTr="002D5B5F">
        <w:trPr>
          <w:gridAfter w:val="1"/>
          <w:wAfter w:w="685" w:type="pct"/>
          <w:trHeight w:val="74"/>
        </w:trPr>
        <w:tc>
          <w:tcPr>
            <w:tcW w:w="525" w:type="pct"/>
            <w:tcBorders>
              <w:left w:val="nil"/>
            </w:tcBorders>
          </w:tcPr>
          <w:p w14:paraId="7E94FBB4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34891B1B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0AE1B83F" w14:textId="4357262B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2</w:t>
            </w:r>
          </w:p>
        </w:tc>
        <w:tc>
          <w:tcPr>
            <w:tcW w:w="764" w:type="pct"/>
            <w:shd w:val="clear" w:color="auto" w:fill="auto"/>
          </w:tcPr>
          <w:p w14:paraId="10660FC6" w14:textId="6615F919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54" w:type="pct"/>
            <w:shd w:val="clear" w:color="auto" w:fill="auto"/>
          </w:tcPr>
          <w:p w14:paraId="3677CBF6" w14:textId="0E0DC636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0.03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54" w:type="pct"/>
          </w:tcPr>
          <w:p w14:paraId="2CD87C94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602F20A5" w14:textId="77777777" w:rsidTr="002D5B5F">
        <w:trPr>
          <w:gridAfter w:val="1"/>
          <w:wAfter w:w="685" w:type="pct"/>
          <w:trHeight w:val="74"/>
        </w:trPr>
        <w:tc>
          <w:tcPr>
            <w:tcW w:w="525" w:type="pct"/>
            <w:tcBorders>
              <w:left w:val="nil"/>
            </w:tcBorders>
          </w:tcPr>
          <w:p w14:paraId="32FAA632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54C693DF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6123A555" w14:textId="3FC765EA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Terminal</w:t>
            </w:r>
          </w:p>
        </w:tc>
        <w:tc>
          <w:tcPr>
            <w:tcW w:w="764" w:type="pct"/>
            <w:shd w:val="clear" w:color="auto" w:fill="auto"/>
          </w:tcPr>
          <w:p w14:paraId="2F8A871F" w14:textId="76B01486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0.04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54" w:type="pct"/>
            <w:shd w:val="clear" w:color="auto" w:fill="auto"/>
          </w:tcPr>
          <w:p w14:paraId="706E708C" w14:textId="79FAEA2C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0.02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54" w:type="pct"/>
          </w:tcPr>
          <w:p w14:paraId="57E0A537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09FD9930" w14:textId="77777777" w:rsidTr="002D5B5F">
        <w:trPr>
          <w:gridAfter w:val="1"/>
          <w:wAfter w:w="685" w:type="pct"/>
          <w:trHeight w:val="74"/>
        </w:trPr>
        <w:tc>
          <w:tcPr>
            <w:tcW w:w="525" w:type="pct"/>
            <w:tcBorders>
              <w:left w:val="nil"/>
            </w:tcBorders>
          </w:tcPr>
          <w:p w14:paraId="0B0448D7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tcBorders>
              <w:bottom w:val="single" w:sz="4" w:space="0" w:color="auto"/>
            </w:tcBorders>
          </w:tcPr>
          <w:p w14:paraId="3E6B0CFD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2BDE182F" w14:textId="3AAD59CF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Knockout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auto"/>
          </w:tcPr>
          <w:p w14:paraId="0252877D" w14:textId="751E4E41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auto"/>
          </w:tcPr>
          <w:p w14:paraId="332473AB" w14:textId="54D0596F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0.02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54" w:type="pct"/>
            <w:tcBorders>
              <w:bottom w:val="single" w:sz="4" w:space="0" w:color="auto"/>
            </w:tcBorders>
          </w:tcPr>
          <w:p w14:paraId="187635E0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531D1E57" w14:textId="77777777" w:rsidTr="002D5B5F">
        <w:trPr>
          <w:gridAfter w:val="1"/>
          <w:wAfter w:w="685" w:type="pct"/>
          <w:trHeight w:val="58"/>
        </w:trPr>
        <w:tc>
          <w:tcPr>
            <w:tcW w:w="525" w:type="pct"/>
            <w:tcBorders>
              <w:left w:val="nil"/>
            </w:tcBorders>
          </w:tcPr>
          <w:p w14:paraId="60EA6C80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 w:val="restart"/>
            <w:tcBorders>
              <w:top w:val="single" w:sz="4" w:space="0" w:color="auto"/>
            </w:tcBorders>
          </w:tcPr>
          <w:p w14:paraId="1C514ED5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Harmonic centrality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7649FD2B" w14:textId="510CFB23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noProof/>
                <w:sz w:val="20"/>
                <w:lang w:val="en-US"/>
              </w:rPr>
              <w:t>Baseline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auto"/>
          </w:tcPr>
          <w:p w14:paraId="0F8258E1" w14:textId="263CA144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0.72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0.16</w:t>
            </w:r>
          </w:p>
        </w:tc>
        <w:tc>
          <w:tcPr>
            <w:tcW w:w="754" w:type="pct"/>
            <w:tcBorders>
              <w:top w:val="single" w:sz="4" w:space="0" w:color="auto"/>
            </w:tcBorders>
            <w:shd w:val="clear" w:color="auto" w:fill="auto"/>
          </w:tcPr>
          <w:p w14:paraId="169865C4" w14:textId="44401F02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0.61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0.22</w:t>
            </w:r>
          </w:p>
        </w:tc>
        <w:tc>
          <w:tcPr>
            <w:tcW w:w="754" w:type="pct"/>
            <w:tcBorders>
              <w:top w:val="single" w:sz="4" w:space="0" w:color="auto"/>
            </w:tcBorders>
          </w:tcPr>
          <w:p w14:paraId="6F84C241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sz w:val="20"/>
                <w:szCs w:val="20"/>
                <w:lang w:val="en-US"/>
              </w:rPr>
              <w:t>0.04</w:t>
            </w:r>
          </w:p>
        </w:tc>
      </w:tr>
      <w:tr w:rsidR="004D13A5" w:rsidRPr="004D13A5" w14:paraId="077B87E6" w14:textId="77777777" w:rsidTr="002D5B5F">
        <w:trPr>
          <w:trHeight w:val="304"/>
        </w:trPr>
        <w:tc>
          <w:tcPr>
            <w:tcW w:w="525" w:type="pct"/>
            <w:tcBorders>
              <w:left w:val="nil"/>
            </w:tcBorders>
          </w:tcPr>
          <w:p w14:paraId="1F21CAA5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/>
          </w:tcPr>
          <w:p w14:paraId="6E67EA04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23897FA2" w14:textId="01602334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1</w:t>
            </w:r>
          </w:p>
        </w:tc>
        <w:tc>
          <w:tcPr>
            <w:tcW w:w="764" w:type="pct"/>
            <w:shd w:val="clear" w:color="auto" w:fill="auto"/>
          </w:tcPr>
          <w:p w14:paraId="6CF23E25" w14:textId="6DD1D37D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0.68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0.21</w:t>
            </w:r>
          </w:p>
        </w:tc>
        <w:tc>
          <w:tcPr>
            <w:tcW w:w="754" w:type="pct"/>
            <w:shd w:val="clear" w:color="auto" w:fill="auto"/>
          </w:tcPr>
          <w:p w14:paraId="2446F88B" w14:textId="37389DB8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0.54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0.29</w:t>
            </w:r>
          </w:p>
        </w:tc>
        <w:tc>
          <w:tcPr>
            <w:tcW w:w="754" w:type="pct"/>
          </w:tcPr>
          <w:p w14:paraId="51B9C3F0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sz w:val="20"/>
                <w:szCs w:val="20"/>
                <w:lang w:val="en-US"/>
              </w:rPr>
              <w:t>0.04</w:t>
            </w:r>
          </w:p>
        </w:tc>
        <w:tc>
          <w:tcPr>
            <w:tcW w:w="685" w:type="pct"/>
          </w:tcPr>
          <w:p w14:paraId="5E9EA70D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D13A5" w:rsidRPr="004D13A5" w14:paraId="544FAD87" w14:textId="77777777" w:rsidTr="002D5B5F">
        <w:trPr>
          <w:gridAfter w:val="1"/>
          <w:wAfter w:w="685" w:type="pct"/>
          <w:trHeight w:val="94"/>
        </w:trPr>
        <w:tc>
          <w:tcPr>
            <w:tcW w:w="525" w:type="pct"/>
            <w:tcBorders>
              <w:left w:val="nil"/>
            </w:tcBorders>
          </w:tcPr>
          <w:p w14:paraId="291944CB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/>
          </w:tcPr>
          <w:p w14:paraId="4970E91A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0BAB5D9F" w14:textId="1A5E049F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2</w:t>
            </w:r>
          </w:p>
        </w:tc>
        <w:tc>
          <w:tcPr>
            <w:tcW w:w="764" w:type="pct"/>
            <w:shd w:val="clear" w:color="auto" w:fill="auto"/>
          </w:tcPr>
          <w:p w14:paraId="483341B4" w14:textId="4246373D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0.75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0.16</w:t>
            </w:r>
          </w:p>
        </w:tc>
        <w:tc>
          <w:tcPr>
            <w:tcW w:w="754" w:type="pct"/>
            <w:shd w:val="clear" w:color="auto" w:fill="auto"/>
          </w:tcPr>
          <w:p w14:paraId="716C5EEB" w14:textId="1F299EC9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0.74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0.16</w:t>
            </w:r>
          </w:p>
        </w:tc>
        <w:tc>
          <w:tcPr>
            <w:tcW w:w="754" w:type="pct"/>
          </w:tcPr>
          <w:p w14:paraId="658256FA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0.94</w:t>
            </w:r>
          </w:p>
        </w:tc>
      </w:tr>
      <w:tr w:rsidR="004D13A5" w:rsidRPr="004D13A5" w14:paraId="727DBE7A" w14:textId="77777777" w:rsidTr="002D5B5F">
        <w:trPr>
          <w:gridAfter w:val="1"/>
          <w:wAfter w:w="685" w:type="pct"/>
          <w:trHeight w:val="94"/>
        </w:trPr>
        <w:tc>
          <w:tcPr>
            <w:tcW w:w="525" w:type="pct"/>
            <w:tcBorders>
              <w:left w:val="nil"/>
            </w:tcBorders>
          </w:tcPr>
          <w:p w14:paraId="0FC105CA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7B07BF84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734B2070" w14:textId="4C8160ED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Terminal</w:t>
            </w:r>
          </w:p>
        </w:tc>
        <w:tc>
          <w:tcPr>
            <w:tcW w:w="764" w:type="pct"/>
            <w:shd w:val="clear" w:color="auto" w:fill="auto"/>
          </w:tcPr>
          <w:p w14:paraId="242861B3" w14:textId="6AAE34F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0.69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0.16</w:t>
            </w:r>
          </w:p>
        </w:tc>
        <w:tc>
          <w:tcPr>
            <w:tcW w:w="754" w:type="pct"/>
            <w:shd w:val="clear" w:color="auto" w:fill="auto"/>
          </w:tcPr>
          <w:p w14:paraId="3C38D0FE" w14:textId="14296B4D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0.66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0.20</w:t>
            </w:r>
          </w:p>
        </w:tc>
        <w:tc>
          <w:tcPr>
            <w:tcW w:w="754" w:type="pct"/>
          </w:tcPr>
          <w:p w14:paraId="6AB66641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0.46</w:t>
            </w:r>
          </w:p>
        </w:tc>
      </w:tr>
      <w:tr w:rsidR="004D13A5" w:rsidRPr="004D13A5" w14:paraId="40C12850" w14:textId="77777777" w:rsidTr="002D5B5F">
        <w:trPr>
          <w:gridAfter w:val="1"/>
          <w:wAfter w:w="685" w:type="pct"/>
          <w:trHeight w:val="94"/>
        </w:trPr>
        <w:tc>
          <w:tcPr>
            <w:tcW w:w="525" w:type="pct"/>
            <w:tcBorders>
              <w:left w:val="nil"/>
            </w:tcBorders>
          </w:tcPr>
          <w:p w14:paraId="5D01399E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130C4070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5810BA97" w14:textId="5F60EDB8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Knockout</w:t>
            </w:r>
          </w:p>
        </w:tc>
        <w:tc>
          <w:tcPr>
            <w:tcW w:w="764" w:type="pct"/>
            <w:shd w:val="clear" w:color="auto" w:fill="auto"/>
          </w:tcPr>
          <w:p w14:paraId="14D30BA6" w14:textId="4A6CCEB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0.72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0.19</w:t>
            </w:r>
          </w:p>
        </w:tc>
        <w:tc>
          <w:tcPr>
            <w:tcW w:w="754" w:type="pct"/>
            <w:shd w:val="clear" w:color="auto" w:fill="auto"/>
          </w:tcPr>
          <w:p w14:paraId="7F729C25" w14:textId="690CA2AC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0.56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0.31</w:t>
            </w:r>
          </w:p>
        </w:tc>
        <w:tc>
          <w:tcPr>
            <w:tcW w:w="754" w:type="pct"/>
          </w:tcPr>
          <w:p w14:paraId="6ADD2429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sz w:val="20"/>
                <w:szCs w:val="20"/>
                <w:lang w:val="en-US"/>
              </w:rPr>
              <w:t>0.02</w:t>
            </w:r>
          </w:p>
        </w:tc>
      </w:tr>
      <w:tr w:rsidR="004D13A5" w:rsidRPr="004D13A5" w14:paraId="2892550A" w14:textId="77777777" w:rsidTr="002D5B5F">
        <w:trPr>
          <w:gridAfter w:val="1"/>
          <w:wAfter w:w="685" w:type="pct"/>
          <w:trHeight w:val="103"/>
        </w:trPr>
        <w:tc>
          <w:tcPr>
            <w:tcW w:w="525" w:type="pct"/>
            <w:tcBorders>
              <w:left w:val="nil"/>
            </w:tcBorders>
          </w:tcPr>
          <w:p w14:paraId="4D3462CC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 w:val="restart"/>
            <w:tcBorders>
              <w:top w:val="single" w:sz="4" w:space="0" w:color="auto"/>
            </w:tcBorders>
          </w:tcPr>
          <w:p w14:paraId="6DBF0EDD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Betweenness centrality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55AA1D8F" w14:textId="314E2D05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noProof/>
                <w:sz w:val="20"/>
                <w:lang w:val="en-US"/>
              </w:rPr>
              <w:t>Baseline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auto"/>
          </w:tcPr>
          <w:p w14:paraId="7A3CD8BA" w14:textId="663A70B4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0.44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754" w:type="pct"/>
            <w:tcBorders>
              <w:top w:val="single" w:sz="4" w:space="0" w:color="auto"/>
            </w:tcBorders>
            <w:shd w:val="clear" w:color="auto" w:fill="auto"/>
          </w:tcPr>
          <w:p w14:paraId="0B53595A" w14:textId="5BCD1075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0.29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754" w:type="pct"/>
            <w:tcBorders>
              <w:top w:val="single" w:sz="4" w:space="0" w:color="auto"/>
            </w:tcBorders>
          </w:tcPr>
          <w:p w14:paraId="179775E3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sz w:val="20"/>
                <w:szCs w:val="20"/>
                <w:lang w:val="en-US"/>
              </w:rPr>
              <w:t>0.02</w:t>
            </w:r>
          </w:p>
        </w:tc>
      </w:tr>
      <w:tr w:rsidR="004D13A5" w:rsidRPr="004D13A5" w14:paraId="2F8739FE" w14:textId="77777777" w:rsidTr="002D5B5F">
        <w:trPr>
          <w:gridAfter w:val="1"/>
          <w:wAfter w:w="685" w:type="pct"/>
          <w:trHeight w:val="120"/>
        </w:trPr>
        <w:tc>
          <w:tcPr>
            <w:tcW w:w="525" w:type="pct"/>
            <w:tcBorders>
              <w:left w:val="nil"/>
            </w:tcBorders>
          </w:tcPr>
          <w:p w14:paraId="10D536BB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/>
          </w:tcPr>
          <w:p w14:paraId="5EA14C18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6CF11C58" w14:textId="23E41A69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1</w:t>
            </w:r>
          </w:p>
        </w:tc>
        <w:tc>
          <w:tcPr>
            <w:tcW w:w="764" w:type="pct"/>
            <w:shd w:val="clear" w:color="auto" w:fill="auto"/>
          </w:tcPr>
          <w:p w14:paraId="78D93DD2" w14:textId="6075AC28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0.33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0.31</w:t>
            </w:r>
          </w:p>
        </w:tc>
        <w:tc>
          <w:tcPr>
            <w:tcW w:w="754" w:type="pct"/>
            <w:shd w:val="clear" w:color="auto" w:fill="auto"/>
          </w:tcPr>
          <w:p w14:paraId="4125AA2F" w14:textId="2FCAB682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0.21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0.32</w:t>
            </w:r>
          </w:p>
        </w:tc>
        <w:tc>
          <w:tcPr>
            <w:tcW w:w="754" w:type="pct"/>
          </w:tcPr>
          <w:p w14:paraId="5CFEA184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0.30</w:t>
            </w:r>
          </w:p>
        </w:tc>
      </w:tr>
      <w:tr w:rsidR="004D13A5" w:rsidRPr="004D13A5" w14:paraId="4A436C04" w14:textId="77777777" w:rsidTr="002D5B5F">
        <w:trPr>
          <w:gridAfter w:val="1"/>
          <w:wAfter w:w="685" w:type="pct"/>
          <w:trHeight w:val="103"/>
        </w:trPr>
        <w:tc>
          <w:tcPr>
            <w:tcW w:w="525" w:type="pct"/>
            <w:tcBorders>
              <w:left w:val="nil"/>
            </w:tcBorders>
          </w:tcPr>
          <w:p w14:paraId="71C89478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/>
          </w:tcPr>
          <w:p w14:paraId="36F4BF92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6666272B" w14:textId="00D5EF09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2</w:t>
            </w:r>
          </w:p>
        </w:tc>
        <w:tc>
          <w:tcPr>
            <w:tcW w:w="764" w:type="pct"/>
            <w:shd w:val="clear" w:color="auto" w:fill="auto"/>
          </w:tcPr>
          <w:p w14:paraId="77F9825F" w14:textId="3AF324D9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0.46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754" w:type="pct"/>
            <w:shd w:val="clear" w:color="auto" w:fill="auto"/>
          </w:tcPr>
          <w:p w14:paraId="3A0B69FA" w14:textId="5CFFC2EE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0.36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754" w:type="pct"/>
          </w:tcPr>
          <w:p w14:paraId="62ED7236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0.18</w:t>
            </w:r>
          </w:p>
        </w:tc>
      </w:tr>
      <w:tr w:rsidR="004D13A5" w:rsidRPr="004D13A5" w14:paraId="7EB81128" w14:textId="77777777" w:rsidTr="002D5B5F">
        <w:trPr>
          <w:gridAfter w:val="1"/>
          <w:wAfter w:w="685" w:type="pct"/>
          <w:trHeight w:val="103"/>
        </w:trPr>
        <w:tc>
          <w:tcPr>
            <w:tcW w:w="525" w:type="pct"/>
            <w:tcBorders>
              <w:left w:val="nil"/>
            </w:tcBorders>
          </w:tcPr>
          <w:p w14:paraId="1793AC99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17512694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1F41A9B3" w14:textId="124C2CBD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Terminal</w:t>
            </w:r>
          </w:p>
        </w:tc>
        <w:tc>
          <w:tcPr>
            <w:tcW w:w="764" w:type="pct"/>
            <w:shd w:val="clear" w:color="auto" w:fill="auto"/>
          </w:tcPr>
          <w:p w14:paraId="3517F8C4" w14:textId="47FCF7BE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0.46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0.33</w:t>
            </w:r>
          </w:p>
        </w:tc>
        <w:tc>
          <w:tcPr>
            <w:tcW w:w="754" w:type="pct"/>
            <w:shd w:val="clear" w:color="auto" w:fill="auto"/>
          </w:tcPr>
          <w:p w14:paraId="73AF4EA4" w14:textId="2D63DCCD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0.33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0.32</w:t>
            </w:r>
          </w:p>
        </w:tc>
        <w:tc>
          <w:tcPr>
            <w:tcW w:w="754" w:type="pct"/>
          </w:tcPr>
          <w:p w14:paraId="2768E8CF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noProof/>
                <w:sz w:val="20"/>
                <w:szCs w:val="20"/>
                <w:lang w:val="en-US"/>
              </w:rPr>
              <w:t>0.06</w:t>
            </w:r>
          </w:p>
        </w:tc>
      </w:tr>
      <w:tr w:rsidR="004D13A5" w:rsidRPr="004D13A5" w14:paraId="2BA396DD" w14:textId="77777777" w:rsidTr="002D5B5F">
        <w:trPr>
          <w:gridAfter w:val="1"/>
          <w:wAfter w:w="685" w:type="pct"/>
          <w:trHeight w:val="103"/>
        </w:trPr>
        <w:tc>
          <w:tcPr>
            <w:tcW w:w="525" w:type="pct"/>
            <w:tcBorders>
              <w:left w:val="nil"/>
              <w:bottom w:val="single" w:sz="4" w:space="0" w:color="auto"/>
            </w:tcBorders>
          </w:tcPr>
          <w:p w14:paraId="76772211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tcBorders>
              <w:bottom w:val="single" w:sz="4" w:space="0" w:color="auto"/>
            </w:tcBorders>
          </w:tcPr>
          <w:p w14:paraId="5362CDCD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107E1368" w14:textId="0160C546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Knockout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auto"/>
          </w:tcPr>
          <w:p w14:paraId="4FBB3FC4" w14:textId="71CB9BF9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0.40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auto"/>
          </w:tcPr>
          <w:p w14:paraId="5D8A2AE0" w14:textId="43A467A0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0.34</w:t>
            </w:r>
          </w:p>
        </w:tc>
        <w:tc>
          <w:tcPr>
            <w:tcW w:w="754" w:type="pct"/>
            <w:tcBorders>
              <w:bottom w:val="single" w:sz="4" w:space="0" w:color="auto"/>
            </w:tcBorders>
          </w:tcPr>
          <w:p w14:paraId="189BCA10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</w:tr>
      <w:tr w:rsidR="004D13A5" w:rsidRPr="004D13A5" w14:paraId="46EDB441" w14:textId="77777777" w:rsidTr="002D5B5F">
        <w:trPr>
          <w:gridAfter w:val="1"/>
          <w:wAfter w:w="685" w:type="pct"/>
          <w:trHeight w:val="60"/>
        </w:trPr>
        <w:tc>
          <w:tcPr>
            <w:tcW w:w="525" w:type="pct"/>
            <w:tcBorders>
              <w:top w:val="single" w:sz="4" w:space="0" w:color="auto"/>
            </w:tcBorders>
          </w:tcPr>
          <w:p w14:paraId="3DDF67F7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790" w:type="pct"/>
            <w:tcBorders>
              <w:top w:val="single" w:sz="4" w:space="0" w:color="auto"/>
            </w:tcBorders>
          </w:tcPr>
          <w:p w14:paraId="3EA433BD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Binary degree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3C61BEAA" w14:textId="5090D4D4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noProof/>
                <w:sz w:val="20"/>
                <w:lang w:val="en-US"/>
              </w:rPr>
              <w:t>Baseline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auto"/>
          </w:tcPr>
          <w:p w14:paraId="0CDC53E8" w14:textId="42860C9A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0.11</w:t>
            </w:r>
          </w:p>
        </w:tc>
        <w:tc>
          <w:tcPr>
            <w:tcW w:w="754" w:type="pct"/>
            <w:tcBorders>
              <w:top w:val="single" w:sz="4" w:space="0" w:color="auto"/>
            </w:tcBorders>
            <w:shd w:val="clear" w:color="auto" w:fill="auto"/>
          </w:tcPr>
          <w:p w14:paraId="7B8B9E14" w14:textId="7416C374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0.14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0.10</w:t>
            </w:r>
          </w:p>
        </w:tc>
        <w:tc>
          <w:tcPr>
            <w:tcW w:w="754" w:type="pct"/>
            <w:tcBorders>
              <w:top w:val="single" w:sz="4" w:space="0" w:color="auto"/>
            </w:tcBorders>
          </w:tcPr>
          <w:p w14:paraId="363C6B50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05B9860D" w14:textId="77777777" w:rsidTr="002D5B5F">
        <w:trPr>
          <w:gridAfter w:val="1"/>
          <w:wAfter w:w="685" w:type="pct"/>
          <w:trHeight w:val="60"/>
        </w:trPr>
        <w:tc>
          <w:tcPr>
            <w:tcW w:w="525" w:type="pct"/>
          </w:tcPr>
          <w:p w14:paraId="2828F370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460FD0A6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67C45CA6" w14:textId="13CF4B1E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1</w:t>
            </w:r>
          </w:p>
        </w:tc>
        <w:tc>
          <w:tcPr>
            <w:tcW w:w="764" w:type="pct"/>
            <w:shd w:val="clear" w:color="auto" w:fill="auto"/>
          </w:tcPr>
          <w:p w14:paraId="73233F2B" w14:textId="679CE144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0.27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0.13</w:t>
            </w:r>
          </w:p>
        </w:tc>
        <w:tc>
          <w:tcPr>
            <w:tcW w:w="754" w:type="pct"/>
            <w:shd w:val="clear" w:color="auto" w:fill="auto"/>
          </w:tcPr>
          <w:p w14:paraId="2A3B3FEC" w14:textId="69938DAD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0.17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0.11</w:t>
            </w:r>
          </w:p>
        </w:tc>
        <w:tc>
          <w:tcPr>
            <w:tcW w:w="754" w:type="pct"/>
          </w:tcPr>
          <w:p w14:paraId="3E0FF868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31392F11" w14:textId="77777777" w:rsidTr="002D5B5F">
        <w:trPr>
          <w:gridAfter w:val="1"/>
          <w:wAfter w:w="685" w:type="pct"/>
          <w:trHeight w:val="60"/>
        </w:trPr>
        <w:tc>
          <w:tcPr>
            <w:tcW w:w="525" w:type="pct"/>
          </w:tcPr>
          <w:p w14:paraId="39585326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0C7ABC03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5B8B8572" w14:textId="128173DA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2</w:t>
            </w:r>
          </w:p>
        </w:tc>
        <w:tc>
          <w:tcPr>
            <w:tcW w:w="764" w:type="pct"/>
            <w:shd w:val="clear" w:color="auto" w:fill="auto"/>
          </w:tcPr>
          <w:p w14:paraId="128B55C3" w14:textId="41152ECA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0.56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0.18</w:t>
            </w:r>
          </w:p>
        </w:tc>
        <w:tc>
          <w:tcPr>
            <w:tcW w:w="754" w:type="pct"/>
            <w:shd w:val="clear" w:color="auto" w:fill="auto"/>
          </w:tcPr>
          <w:p w14:paraId="0665CA2C" w14:textId="6FD3D329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0.40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0.17</w:t>
            </w:r>
          </w:p>
        </w:tc>
        <w:tc>
          <w:tcPr>
            <w:tcW w:w="754" w:type="pct"/>
          </w:tcPr>
          <w:p w14:paraId="0A09B388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3C87F8A1" w14:textId="77777777" w:rsidTr="002D5B5F">
        <w:trPr>
          <w:gridAfter w:val="1"/>
          <w:wAfter w:w="685" w:type="pct"/>
          <w:trHeight w:val="60"/>
        </w:trPr>
        <w:tc>
          <w:tcPr>
            <w:tcW w:w="525" w:type="pct"/>
          </w:tcPr>
          <w:p w14:paraId="79CF5DAA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23492F55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49A98AFF" w14:textId="31FE9479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Terminal</w:t>
            </w:r>
          </w:p>
        </w:tc>
        <w:tc>
          <w:tcPr>
            <w:tcW w:w="764" w:type="pct"/>
            <w:shd w:val="clear" w:color="auto" w:fill="auto"/>
          </w:tcPr>
          <w:p w14:paraId="08463E8B" w14:textId="62BDADBB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0.36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  <w:tc>
          <w:tcPr>
            <w:tcW w:w="754" w:type="pct"/>
            <w:shd w:val="clear" w:color="auto" w:fill="auto"/>
          </w:tcPr>
          <w:p w14:paraId="09DA0F2D" w14:textId="2EF3DC62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0.23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0.11</w:t>
            </w:r>
          </w:p>
        </w:tc>
        <w:tc>
          <w:tcPr>
            <w:tcW w:w="754" w:type="pct"/>
          </w:tcPr>
          <w:p w14:paraId="0D84D910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3912C6DE" w14:textId="77777777" w:rsidTr="002D5B5F">
        <w:trPr>
          <w:gridAfter w:val="1"/>
          <w:wAfter w:w="685" w:type="pct"/>
          <w:trHeight w:val="60"/>
        </w:trPr>
        <w:tc>
          <w:tcPr>
            <w:tcW w:w="525" w:type="pct"/>
          </w:tcPr>
          <w:p w14:paraId="475A0CB5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tcBorders>
              <w:bottom w:val="single" w:sz="4" w:space="0" w:color="auto"/>
            </w:tcBorders>
          </w:tcPr>
          <w:p w14:paraId="64A65BE3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5D1FEF07" w14:textId="2EB52835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Knockout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21B809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9DF89B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5702CA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D13A5" w:rsidRPr="004D13A5" w14:paraId="32288816" w14:textId="77777777" w:rsidTr="002D5B5F">
        <w:trPr>
          <w:gridAfter w:val="1"/>
          <w:wAfter w:w="685" w:type="pct"/>
          <w:trHeight w:val="60"/>
        </w:trPr>
        <w:tc>
          <w:tcPr>
            <w:tcW w:w="525" w:type="pct"/>
          </w:tcPr>
          <w:p w14:paraId="2063FC91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 w:val="restart"/>
            <w:tcBorders>
              <w:top w:val="single" w:sz="4" w:space="0" w:color="auto"/>
            </w:tcBorders>
          </w:tcPr>
          <w:p w14:paraId="36DD149A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Graph strength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5A6C2E30" w14:textId="0F3EC1D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noProof/>
                <w:sz w:val="20"/>
                <w:lang w:val="en-US"/>
              </w:rPr>
              <w:t>Baseline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auto"/>
          </w:tcPr>
          <w:p w14:paraId="0334C3E7" w14:textId="15949F02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0.06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54" w:type="pct"/>
            <w:tcBorders>
              <w:top w:val="single" w:sz="4" w:space="0" w:color="auto"/>
            </w:tcBorders>
            <w:shd w:val="clear" w:color="auto" w:fill="auto"/>
          </w:tcPr>
          <w:p w14:paraId="1A4C2DF1" w14:textId="2D176311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0.03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54" w:type="pct"/>
            <w:tcBorders>
              <w:top w:val="single" w:sz="4" w:space="0" w:color="auto"/>
            </w:tcBorders>
          </w:tcPr>
          <w:p w14:paraId="778B32CB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19E00107" w14:textId="77777777" w:rsidTr="002D5B5F">
        <w:trPr>
          <w:gridAfter w:val="1"/>
          <w:wAfter w:w="685" w:type="pct"/>
          <w:trHeight w:val="60"/>
        </w:trPr>
        <w:tc>
          <w:tcPr>
            <w:tcW w:w="525" w:type="pct"/>
          </w:tcPr>
          <w:p w14:paraId="57F99506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/>
          </w:tcPr>
          <w:p w14:paraId="1CD6E9A3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7BCDDF9D" w14:textId="0B461D48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1</w:t>
            </w:r>
          </w:p>
        </w:tc>
        <w:tc>
          <w:tcPr>
            <w:tcW w:w="764" w:type="pct"/>
            <w:shd w:val="clear" w:color="auto" w:fill="auto"/>
          </w:tcPr>
          <w:p w14:paraId="24087C3A" w14:textId="3F8B3328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54" w:type="pct"/>
            <w:shd w:val="clear" w:color="auto" w:fill="auto"/>
          </w:tcPr>
          <w:p w14:paraId="74929003" w14:textId="709FAC15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0.03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54" w:type="pct"/>
          </w:tcPr>
          <w:p w14:paraId="35ABC637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62313A8E" w14:textId="77777777" w:rsidTr="002D5B5F">
        <w:trPr>
          <w:gridAfter w:val="1"/>
          <w:wAfter w:w="685" w:type="pct"/>
          <w:trHeight w:val="60"/>
        </w:trPr>
        <w:tc>
          <w:tcPr>
            <w:tcW w:w="525" w:type="pct"/>
          </w:tcPr>
          <w:p w14:paraId="4194233D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6B18AFC0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2D1B5BBA" w14:textId="1BDE17A5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2</w:t>
            </w:r>
          </w:p>
        </w:tc>
        <w:tc>
          <w:tcPr>
            <w:tcW w:w="764" w:type="pct"/>
            <w:shd w:val="clear" w:color="auto" w:fill="auto"/>
          </w:tcPr>
          <w:p w14:paraId="0D9AB588" w14:textId="750B265A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0.07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54" w:type="pct"/>
            <w:shd w:val="clear" w:color="auto" w:fill="auto"/>
          </w:tcPr>
          <w:p w14:paraId="0332D669" w14:textId="5C7E114E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0.04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54" w:type="pct"/>
          </w:tcPr>
          <w:p w14:paraId="50582FDE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6E09FAD9" w14:textId="77777777" w:rsidTr="002D5B5F">
        <w:trPr>
          <w:gridAfter w:val="1"/>
          <w:wAfter w:w="685" w:type="pct"/>
          <w:trHeight w:val="60"/>
        </w:trPr>
        <w:tc>
          <w:tcPr>
            <w:tcW w:w="525" w:type="pct"/>
          </w:tcPr>
          <w:p w14:paraId="15A04171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3FFB3616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2356C003" w14:textId="584E1372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Terminal</w:t>
            </w:r>
          </w:p>
        </w:tc>
        <w:tc>
          <w:tcPr>
            <w:tcW w:w="764" w:type="pct"/>
            <w:shd w:val="clear" w:color="auto" w:fill="auto"/>
          </w:tcPr>
          <w:p w14:paraId="5210FAA5" w14:textId="7838A88F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0.06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54" w:type="pct"/>
            <w:shd w:val="clear" w:color="auto" w:fill="auto"/>
          </w:tcPr>
          <w:p w14:paraId="706C77B0" w14:textId="2321CB4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0.03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54" w:type="pct"/>
          </w:tcPr>
          <w:p w14:paraId="0C387C6C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&lt;0.001</w:t>
            </w:r>
          </w:p>
        </w:tc>
      </w:tr>
      <w:tr w:rsidR="004D13A5" w:rsidRPr="004D13A5" w14:paraId="118D682A" w14:textId="77777777" w:rsidTr="002D5B5F">
        <w:trPr>
          <w:gridAfter w:val="1"/>
          <w:wAfter w:w="685" w:type="pct"/>
          <w:trHeight w:val="60"/>
        </w:trPr>
        <w:tc>
          <w:tcPr>
            <w:tcW w:w="525" w:type="pct"/>
          </w:tcPr>
          <w:p w14:paraId="0FE938D7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tcBorders>
              <w:bottom w:val="single" w:sz="4" w:space="0" w:color="auto"/>
            </w:tcBorders>
          </w:tcPr>
          <w:p w14:paraId="01365A10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1D29D601" w14:textId="0F1472A6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Knockout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03B50F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45FDD7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E280D26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4D13A5" w:rsidRPr="004D13A5" w14:paraId="18538798" w14:textId="77777777" w:rsidTr="002D5B5F">
        <w:trPr>
          <w:gridAfter w:val="1"/>
          <w:wAfter w:w="685" w:type="pct"/>
          <w:trHeight w:val="68"/>
        </w:trPr>
        <w:tc>
          <w:tcPr>
            <w:tcW w:w="525" w:type="pct"/>
            <w:tcBorders>
              <w:left w:val="nil"/>
            </w:tcBorders>
          </w:tcPr>
          <w:p w14:paraId="78E1C262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 w:val="restart"/>
            <w:tcBorders>
              <w:top w:val="single" w:sz="4" w:space="0" w:color="auto"/>
            </w:tcBorders>
          </w:tcPr>
          <w:p w14:paraId="07EB3379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Harmonic centrality</w:t>
            </w:r>
          </w:p>
        </w:tc>
        <w:tc>
          <w:tcPr>
            <w:tcW w:w="728" w:type="pct"/>
          </w:tcPr>
          <w:p w14:paraId="652264D3" w14:textId="2B051193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noProof/>
                <w:sz w:val="20"/>
                <w:lang w:val="en-US"/>
              </w:rPr>
              <w:t>Baseline</w:t>
            </w:r>
          </w:p>
        </w:tc>
        <w:tc>
          <w:tcPr>
            <w:tcW w:w="764" w:type="pct"/>
            <w:shd w:val="clear" w:color="auto" w:fill="auto"/>
          </w:tcPr>
          <w:p w14:paraId="7382D182" w14:textId="6C6C46FA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0.61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0.22</w:t>
            </w:r>
          </w:p>
        </w:tc>
        <w:tc>
          <w:tcPr>
            <w:tcW w:w="754" w:type="pct"/>
            <w:shd w:val="clear" w:color="auto" w:fill="auto"/>
          </w:tcPr>
          <w:p w14:paraId="7CAC66C7" w14:textId="44E90710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0.47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0.32</w:t>
            </w:r>
          </w:p>
        </w:tc>
        <w:tc>
          <w:tcPr>
            <w:tcW w:w="754" w:type="pct"/>
          </w:tcPr>
          <w:p w14:paraId="7CEFD88D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0.08</w:t>
            </w:r>
          </w:p>
        </w:tc>
      </w:tr>
      <w:tr w:rsidR="004D13A5" w:rsidRPr="004D13A5" w14:paraId="032662CF" w14:textId="77777777" w:rsidTr="002D5B5F">
        <w:trPr>
          <w:gridAfter w:val="1"/>
          <w:wAfter w:w="685" w:type="pct"/>
          <w:trHeight w:val="68"/>
        </w:trPr>
        <w:tc>
          <w:tcPr>
            <w:tcW w:w="525" w:type="pct"/>
            <w:tcBorders>
              <w:left w:val="nil"/>
            </w:tcBorders>
          </w:tcPr>
          <w:p w14:paraId="57859B1F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/>
          </w:tcPr>
          <w:p w14:paraId="3B9CEA59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0DD73C5D" w14:textId="323DC92B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1</w:t>
            </w:r>
          </w:p>
        </w:tc>
        <w:tc>
          <w:tcPr>
            <w:tcW w:w="764" w:type="pct"/>
            <w:shd w:val="clear" w:color="auto" w:fill="auto"/>
          </w:tcPr>
          <w:p w14:paraId="15338212" w14:textId="0FACEB8B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0.71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0.18</w:t>
            </w:r>
          </w:p>
        </w:tc>
        <w:tc>
          <w:tcPr>
            <w:tcW w:w="754" w:type="pct"/>
            <w:shd w:val="clear" w:color="auto" w:fill="auto"/>
          </w:tcPr>
          <w:p w14:paraId="7411AE8C" w14:textId="3F42FDE5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0.58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754" w:type="pct"/>
          </w:tcPr>
          <w:p w14:paraId="65623209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0.08</w:t>
            </w:r>
          </w:p>
        </w:tc>
      </w:tr>
      <w:tr w:rsidR="004D13A5" w:rsidRPr="004D13A5" w14:paraId="385DF103" w14:textId="77777777" w:rsidTr="002D5B5F">
        <w:trPr>
          <w:gridAfter w:val="1"/>
          <w:wAfter w:w="685" w:type="pct"/>
          <w:trHeight w:val="68"/>
        </w:trPr>
        <w:tc>
          <w:tcPr>
            <w:tcW w:w="525" w:type="pct"/>
            <w:tcBorders>
              <w:left w:val="nil"/>
            </w:tcBorders>
          </w:tcPr>
          <w:p w14:paraId="72A94303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/>
          </w:tcPr>
          <w:p w14:paraId="627CC38D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6766D38F" w14:textId="075B4141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2</w:t>
            </w:r>
          </w:p>
        </w:tc>
        <w:tc>
          <w:tcPr>
            <w:tcW w:w="764" w:type="pct"/>
            <w:shd w:val="clear" w:color="auto" w:fill="auto"/>
          </w:tcPr>
          <w:p w14:paraId="6ECEFEE5" w14:textId="5E0E52EC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0.71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0.18</w:t>
            </w:r>
          </w:p>
        </w:tc>
        <w:tc>
          <w:tcPr>
            <w:tcW w:w="754" w:type="pct"/>
            <w:shd w:val="clear" w:color="auto" w:fill="auto"/>
          </w:tcPr>
          <w:p w14:paraId="16159141" w14:textId="40F1CF89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0.72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0.19</w:t>
            </w:r>
          </w:p>
        </w:tc>
        <w:tc>
          <w:tcPr>
            <w:tcW w:w="754" w:type="pct"/>
          </w:tcPr>
          <w:p w14:paraId="54721A0B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0.86</w:t>
            </w:r>
          </w:p>
        </w:tc>
      </w:tr>
      <w:tr w:rsidR="004D13A5" w:rsidRPr="004D13A5" w14:paraId="6E999FCE" w14:textId="77777777" w:rsidTr="002D5B5F">
        <w:trPr>
          <w:gridAfter w:val="1"/>
          <w:wAfter w:w="685" w:type="pct"/>
          <w:trHeight w:val="68"/>
        </w:trPr>
        <w:tc>
          <w:tcPr>
            <w:tcW w:w="525" w:type="pct"/>
            <w:tcBorders>
              <w:left w:val="nil"/>
            </w:tcBorders>
          </w:tcPr>
          <w:p w14:paraId="06F3D1D7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52C5DF19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0C0CB28E" w14:textId="1E73A39E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Terminal</w:t>
            </w:r>
          </w:p>
        </w:tc>
        <w:tc>
          <w:tcPr>
            <w:tcW w:w="764" w:type="pct"/>
            <w:shd w:val="clear" w:color="auto" w:fill="auto"/>
          </w:tcPr>
          <w:p w14:paraId="5E2A9759" w14:textId="5F3677E5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0.73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0.14</w:t>
            </w:r>
          </w:p>
        </w:tc>
        <w:tc>
          <w:tcPr>
            <w:tcW w:w="754" w:type="pct"/>
            <w:shd w:val="clear" w:color="auto" w:fill="auto"/>
          </w:tcPr>
          <w:p w14:paraId="22FD2027" w14:textId="3DC9403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0.68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0.24</w:t>
            </w:r>
          </w:p>
        </w:tc>
        <w:tc>
          <w:tcPr>
            <w:tcW w:w="754" w:type="pct"/>
          </w:tcPr>
          <w:p w14:paraId="63C74471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0.48</w:t>
            </w:r>
          </w:p>
        </w:tc>
      </w:tr>
      <w:tr w:rsidR="004D13A5" w:rsidRPr="004D13A5" w14:paraId="629A8E46" w14:textId="77777777" w:rsidTr="002D5B5F">
        <w:trPr>
          <w:gridAfter w:val="1"/>
          <w:wAfter w:w="685" w:type="pct"/>
          <w:trHeight w:val="68"/>
        </w:trPr>
        <w:tc>
          <w:tcPr>
            <w:tcW w:w="525" w:type="pct"/>
            <w:tcBorders>
              <w:left w:val="nil"/>
            </w:tcBorders>
          </w:tcPr>
          <w:p w14:paraId="16948C3D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tcBorders>
              <w:bottom w:val="single" w:sz="4" w:space="0" w:color="auto"/>
            </w:tcBorders>
          </w:tcPr>
          <w:p w14:paraId="5BD4B0F0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0994CA8C" w14:textId="43BE72ED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Knockout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C2B0ACB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A49CE7D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C83427D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D13A5" w:rsidRPr="004D13A5" w14:paraId="3306FCA9" w14:textId="77777777" w:rsidTr="002D5B5F">
        <w:trPr>
          <w:gridAfter w:val="1"/>
          <w:wAfter w:w="685" w:type="pct"/>
          <w:trHeight w:val="103"/>
        </w:trPr>
        <w:tc>
          <w:tcPr>
            <w:tcW w:w="525" w:type="pct"/>
            <w:tcBorders>
              <w:left w:val="nil"/>
            </w:tcBorders>
          </w:tcPr>
          <w:p w14:paraId="5E50FD9A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 w:val="restart"/>
            <w:tcBorders>
              <w:top w:val="single" w:sz="4" w:space="0" w:color="auto"/>
            </w:tcBorders>
          </w:tcPr>
          <w:p w14:paraId="641DE58B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Betweenness centrality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69FBF536" w14:textId="7D5F9BC1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noProof/>
                <w:sz w:val="20"/>
                <w:lang w:val="en-US"/>
              </w:rPr>
              <w:t>Baseline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auto"/>
          </w:tcPr>
          <w:p w14:paraId="01FB1228" w14:textId="68FBF68C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0.45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0.32</w:t>
            </w:r>
          </w:p>
        </w:tc>
        <w:tc>
          <w:tcPr>
            <w:tcW w:w="754" w:type="pct"/>
            <w:tcBorders>
              <w:top w:val="single" w:sz="4" w:space="0" w:color="auto"/>
            </w:tcBorders>
            <w:shd w:val="clear" w:color="auto" w:fill="auto"/>
          </w:tcPr>
          <w:p w14:paraId="17F42D79" w14:textId="7BD126DD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0.36</w:t>
            </w:r>
          </w:p>
        </w:tc>
        <w:tc>
          <w:tcPr>
            <w:tcW w:w="754" w:type="pct"/>
            <w:tcBorders>
              <w:top w:val="single" w:sz="4" w:space="0" w:color="auto"/>
            </w:tcBorders>
          </w:tcPr>
          <w:p w14:paraId="0D81437E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b/>
                <w:sz w:val="20"/>
                <w:szCs w:val="20"/>
                <w:lang w:val="en-US"/>
              </w:rPr>
              <w:t>0.03</w:t>
            </w:r>
          </w:p>
        </w:tc>
      </w:tr>
      <w:tr w:rsidR="004D13A5" w:rsidRPr="004D13A5" w14:paraId="42D23CD1" w14:textId="77777777" w:rsidTr="002D5B5F">
        <w:trPr>
          <w:gridAfter w:val="1"/>
          <w:wAfter w:w="685" w:type="pct"/>
          <w:trHeight w:val="103"/>
        </w:trPr>
        <w:tc>
          <w:tcPr>
            <w:tcW w:w="525" w:type="pct"/>
            <w:tcBorders>
              <w:left w:val="nil"/>
            </w:tcBorders>
          </w:tcPr>
          <w:p w14:paraId="2E17A89A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/>
          </w:tcPr>
          <w:p w14:paraId="5CABE12D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48EA7541" w14:textId="2A3FEB49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1</w:t>
            </w:r>
          </w:p>
        </w:tc>
        <w:tc>
          <w:tcPr>
            <w:tcW w:w="764" w:type="pct"/>
            <w:shd w:val="clear" w:color="auto" w:fill="auto"/>
          </w:tcPr>
          <w:p w14:paraId="65A12CC2" w14:textId="4D098F9F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0.28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0.33</w:t>
            </w:r>
          </w:p>
        </w:tc>
        <w:tc>
          <w:tcPr>
            <w:tcW w:w="754" w:type="pct"/>
            <w:shd w:val="clear" w:color="auto" w:fill="auto"/>
          </w:tcPr>
          <w:p w14:paraId="733EE8C3" w14:textId="285541CC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0.28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0.37</w:t>
            </w:r>
          </w:p>
        </w:tc>
        <w:tc>
          <w:tcPr>
            <w:tcW w:w="754" w:type="pct"/>
          </w:tcPr>
          <w:p w14:paraId="4F747C52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0.92</w:t>
            </w:r>
          </w:p>
        </w:tc>
      </w:tr>
      <w:tr w:rsidR="004D13A5" w:rsidRPr="004D13A5" w14:paraId="546E10F8" w14:textId="77777777" w:rsidTr="002D5B5F">
        <w:trPr>
          <w:gridAfter w:val="1"/>
          <w:wAfter w:w="685" w:type="pct"/>
          <w:trHeight w:val="103"/>
        </w:trPr>
        <w:tc>
          <w:tcPr>
            <w:tcW w:w="525" w:type="pct"/>
            <w:tcBorders>
              <w:left w:val="nil"/>
            </w:tcBorders>
          </w:tcPr>
          <w:p w14:paraId="1673EE67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vMerge/>
          </w:tcPr>
          <w:p w14:paraId="788D9C0A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6BA8156E" w14:textId="71322024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Postintervention 2</w:t>
            </w:r>
          </w:p>
        </w:tc>
        <w:tc>
          <w:tcPr>
            <w:tcW w:w="764" w:type="pct"/>
            <w:shd w:val="clear" w:color="auto" w:fill="auto"/>
          </w:tcPr>
          <w:p w14:paraId="2A4B0916" w14:textId="025C8DC8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0.49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0.26</w:t>
            </w:r>
          </w:p>
        </w:tc>
        <w:tc>
          <w:tcPr>
            <w:tcW w:w="754" w:type="pct"/>
            <w:shd w:val="clear" w:color="auto" w:fill="auto"/>
          </w:tcPr>
          <w:p w14:paraId="1BA848AB" w14:textId="30B01D19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0.35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0.33</w:t>
            </w:r>
          </w:p>
        </w:tc>
        <w:tc>
          <w:tcPr>
            <w:tcW w:w="754" w:type="pct"/>
          </w:tcPr>
          <w:p w14:paraId="21F87A07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0.14</w:t>
            </w:r>
          </w:p>
        </w:tc>
      </w:tr>
      <w:tr w:rsidR="004D13A5" w:rsidRPr="004D13A5" w14:paraId="732BBDF7" w14:textId="77777777" w:rsidTr="002D5B5F">
        <w:trPr>
          <w:gridAfter w:val="1"/>
          <w:wAfter w:w="685" w:type="pct"/>
          <w:trHeight w:val="103"/>
        </w:trPr>
        <w:tc>
          <w:tcPr>
            <w:tcW w:w="525" w:type="pct"/>
            <w:tcBorders>
              <w:left w:val="nil"/>
            </w:tcBorders>
          </w:tcPr>
          <w:p w14:paraId="1D8DDD4D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666F9954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625A1ADB" w14:textId="61A40C58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Terminal</w:t>
            </w:r>
          </w:p>
        </w:tc>
        <w:tc>
          <w:tcPr>
            <w:tcW w:w="764" w:type="pct"/>
            <w:shd w:val="clear" w:color="auto" w:fill="auto"/>
          </w:tcPr>
          <w:p w14:paraId="35C5409D" w14:textId="457ABA51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0.41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0.36</w:t>
            </w:r>
          </w:p>
        </w:tc>
        <w:tc>
          <w:tcPr>
            <w:tcW w:w="754" w:type="pct"/>
            <w:shd w:val="clear" w:color="auto" w:fill="auto"/>
          </w:tcPr>
          <w:p w14:paraId="6B4CA6F1" w14:textId="181EED1A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0.32</w:t>
            </w:r>
            <w:r w:rsidR="004D13A5" w:rsidRPr="004D13A5">
              <w:rPr>
                <w:rFonts w:cstheme="minorHAnsi"/>
                <w:sz w:val="20"/>
                <w:szCs w:val="20"/>
                <w:lang w:val="en-US"/>
              </w:rPr>
              <w:t xml:space="preserve"> ± </w:t>
            </w:r>
            <w:r w:rsidRPr="004D13A5">
              <w:rPr>
                <w:rFonts w:cstheme="minorHAnsi"/>
                <w:sz w:val="20"/>
                <w:szCs w:val="20"/>
                <w:lang w:val="en-US"/>
              </w:rPr>
              <w:t>0.34</w:t>
            </w:r>
          </w:p>
        </w:tc>
        <w:tc>
          <w:tcPr>
            <w:tcW w:w="754" w:type="pct"/>
          </w:tcPr>
          <w:p w14:paraId="76AD5892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theme="minorHAnsi"/>
                <w:sz w:val="20"/>
                <w:szCs w:val="20"/>
                <w:lang w:val="en-US"/>
              </w:rPr>
              <w:t>0.17</w:t>
            </w:r>
          </w:p>
        </w:tc>
      </w:tr>
      <w:tr w:rsidR="004D13A5" w:rsidRPr="004D13A5" w14:paraId="71651BE9" w14:textId="77777777" w:rsidTr="002D5B5F">
        <w:trPr>
          <w:gridAfter w:val="1"/>
          <w:wAfter w:w="685" w:type="pct"/>
          <w:trHeight w:val="103"/>
        </w:trPr>
        <w:tc>
          <w:tcPr>
            <w:tcW w:w="525" w:type="pct"/>
            <w:tcBorders>
              <w:left w:val="nil"/>
            </w:tcBorders>
          </w:tcPr>
          <w:p w14:paraId="7023A058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</w:tcPr>
          <w:p w14:paraId="21CB344D" w14:textId="77777777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</w:tcPr>
          <w:p w14:paraId="0BA229D8" w14:textId="0EAE64B3" w:rsidR="00F13273" w:rsidRPr="004D13A5" w:rsidRDefault="00F13273" w:rsidP="00F13273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D13A5">
              <w:rPr>
                <w:rFonts w:cs="Calibri"/>
                <w:sz w:val="20"/>
                <w:lang w:val="en-US"/>
              </w:rPr>
              <w:t>Knockout</w:t>
            </w:r>
          </w:p>
        </w:tc>
        <w:tc>
          <w:tcPr>
            <w:tcW w:w="764" w:type="pct"/>
            <w:shd w:val="clear" w:color="auto" w:fill="BFBFBF" w:themeFill="background1" w:themeFillShade="BF"/>
          </w:tcPr>
          <w:p w14:paraId="672BFBF6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shd w:val="clear" w:color="auto" w:fill="BFBFBF" w:themeFill="background1" w:themeFillShade="BF"/>
          </w:tcPr>
          <w:p w14:paraId="1D6E0AEC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shd w:val="clear" w:color="auto" w:fill="BFBFBF" w:themeFill="background1" w:themeFillShade="BF"/>
          </w:tcPr>
          <w:p w14:paraId="21A5D18F" w14:textId="77777777" w:rsidR="00F13273" w:rsidRPr="004D13A5" w:rsidRDefault="00F13273" w:rsidP="00F13273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530A86C3" w14:textId="2FA97A8D" w:rsidR="00F27202" w:rsidRPr="004D13A5" w:rsidRDefault="00291301" w:rsidP="009503C9">
      <w:pPr>
        <w:spacing w:line="360" w:lineRule="auto"/>
        <w:jc w:val="both"/>
        <w:outlineLvl w:val="0"/>
        <w:rPr>
          <w:rFonts w:cstheme="minorHAnsi"/>
          <w:sz w:val="20"/>
          <w:szCs w:val="20"/>
          <w:lang w:val="en-US"/>
        </w:rPr>
      </w:pPr>
      <w:r w:rsidRPr="004D13A5">
        <w:rPr>
          <w:rFonts w:cstheme="minorHAnsi"/>
          <w:b/>
          <w:sz w:val="20"/>
          <w:szCs w:val="20"/>
          <w:lang w:val="en-US"/>
        </w:rPr>
        <w:t>Table S</w:t>
      </w:r>
      <w:r w:rsidR="004D13A5">
        <w:rPr>
          <w:rFonts w:cstheme="minorHAnsi"/>
          <w:b/>
          <w:sz w:val="20"/>
          <w:szCs w:val="20"/>
          <w:lang w:val="en-US"/>
        </w:rPr>
        <w:t>IV</w:t>
      </w:r>
      <w:r w:rsidRPr="004D13A5">
        <w:rPr>
          <w:rFonts w:cstheme="minorHAnsi"/>
          <w:b/>
          <w:sz w:val="20"/>
          <w:szCs w:val="20"/>
          <w:lang w:val="en-US"/>
        </w:rPr>
        <w:t xml:space="preserve"> </w:t>
      </w:r>
      <w:r w:rsidR="00393613" w:rsidRPr="004D13A5">
        <w:rPr>
          <w:rFonts w:cstheme="minorHAnsi"/>
          <w:b/>
          <w:sz w:val="20"/>
          <w:szCs w:val="20"/>
          <w:lang w:val="en-US"/>
        </w:rPr>
        <w:t xml:space="preserve">Mean ± SD network metrics from empirical and permuted social networks for the Sulawesi crested macaques housed at Chester Zoo </w:t>
      </w:r>
      <w:r w:rsidR="009818BF" w:rsidRPr="004D13A5">
        <w:rPr>
          <w:rFonts w:cstheme="minorHAnsi"/>
          <w:b/>
          <w:sz w:val="20"/>
          <w:szCs w:val="20"/>
          <w:lang w:val="en-US"/>
        </w:rPr>
        <w:t>in</w:t>
      </w:r>
      <w:r w:rsidR="00393613" w:rsidRPr="004D13A5">
        <w:rPr>
          <w:rFonts w:cstheme="minorHAnsi"/>
          <w:b/>
          <w:sz w:val="20"/>
          <w:szCs w:val="20"/>
          <w:lang w:val="en-US"/>
        </w:rPr>
        <w:t xml:space="preserve"> of July–December 2015. </w:t>
      </w:r>
      <w:r w:rsidR="00795671" w:rsidRPr="004D13A5">
        <w:rPr>
          <w:rFonts w:cstheme="minorHAnsi"/>
          <w:sz w:val="20"/>
          <w:szCs w:val="20"/>
          <w:lang w:val="en-US"/>
        </w:rPr>
        <w:t xml:space="preserve">Observation conditions include </w:t>
      </w:r>
      <w:r w:rsidR="00795671" w:rsidRPr="004D13A5">
        <w:rPr>
          <w:rFonts w:cs="Calibri"/>
          <w:sz w:val="20"/>
          <w:szCs w:val="20"/>
          <w:lang w:val="en-US"/>
        </w:rPr>
        <w:t>a baseline</w:t>
      </w:r>
      <w:r w:rsidR="002B3FF2" w:rsidRPr="004D13A5">
        <w:rPr>
          <w:rFonts w:cs="Calibri"/>
          <w:sz w:val="20"/>
          <w:szCs w:val="20"/>
          <w:lang w:val="en-US"/>
        </w:rPr>
        <w:t xml:space="preserve"> observation</w:t>
      </w:r>
      <w:r w:rsidR="00795671" w:rsidRPr="004D13A5">
        <w:rPr>
          <w:rFonts w:cs="Calibri"/>
          <w:sz w:val="20"/>
          <w:szCs w:val="20"/>
          <w:lang w:val="en-US"/>
        </w:rPr>
        <w:t xml:space="preserve"> period</w:t>
      </w:r>
      <w:r w:rsidR="004D13A5">
        <w:rPr>
          <w:rFonts w:cs="Calibri"/>
          <w:sz w:val="20"/>
          <w:szCs w:val="20"/>
          <w:lang w:val="en-US"/>
        </w:rPr>
        <w:t>;</w:t>
      </w:r>
      <w:r w:rsidR="00795671" w:rsidRPr="004D13A5">
        <w:rPr>
          <w:rFonts w:cs="Calibri"/>
          <w:sz w:val="20"/>
          <w:szCs w:val="20"/>
          <w:lang w:val="en-US"/>
        </w:rPr>
        <w:t xml:space="preserve"> </w:t>
      </w:r>
      <w:r w:rsidR="002B3FF2" w:rsidRPr="004D13A5">
        <w:rPr>
          <w:rFonts w:eastAsia="Times New Roman"/>
          <w:sz w:val="20"/>
          <w:szCs w:val="20"/>
        </w:rPr>
        <w:t>an observation period following the introduction of a novel, intact male to the group (intervention 2)</w:t>
      </w:r>
      <w:r w:rsidR="004D13A5">
        <w:rPr>
          <w:rFonts w:eastAsia="Times New Roman"/>
          <w:sz w:val="20"/>
          <w:szCs w:val="20"/>
        </w:rPr>
        <w:t>;</w:t>
      </w:r>
      <w:r w:rsidR="002B3FF2" w:rsidRPr="004D13A5">
        <w:rPr>
          <w:rFonts w:eastAsia="Times New Roman"/>
          <w:sz w:val="20"/>
          <w:szCs w:val="20"/>
        </w:rPr>
        <w:t xml:space="preserve"> a terminal period 10</w:t>
      </w:r>
      <w:r w:rsidR="004D13A5">
        <w:rPr>
          <w:rFonts w:eastAsia="Times New Roman"/>
          <w:sz w:val="20"/>
          <w:szCs w:val="20"/>
        </w:rPr>
        <w:t>–</w:t>
      </w:r>
      <w:r w:rsidR="002B3FF2" w:rsidRPr="004D13A5">
        <w:rPr>
          <w:rFonts w:eastAsia="Times New Roman"/>
          <w:sz w:val="20"/>
          <w:szCs w:val="20"/>
        </w:rPr>
        <w:t xml:space="preserve">15 weeks after the introduction of a novel male </w:t>
      </w:r>
      <w:r w:rsidR="002B3FF2" w:rsidRPr="004D13A5">
        <w:rPr>
          <w:rFonts w:cs="Calibri"/>
          <w:sz w:val="20"/>
          <w:szCs w:val="20"/>
          <w:lang w:val="en-US"/>
        </w:rPr>
        <w:t>(terminal)</w:t>
      </w:r>
      <w:r w:rsidR="004D13A5">
        <w:rPr>
          <w:rFonts w:cs="Calibri"/>
          <w:sz w:val="20"/>
          <w:szCs w:val="20"/>
          <w:lang w:val="en-US"/>
        </w:rPr>
        <w:t>;</w:t>
      </w:r>
      <w:r w:rsidR="002B3FF2" w:rsidRPr="004D13A5">
        <w:rPr>
          <w:rFonts w:cs="Calibri"/>
          <w:sz w:val="20"/>
          <w:szCs w:val="20"/>
          <w:lang w:val="en-US"/>
        </w:rPr>
        <w:t xml:space="preserve"> and a network simulating the removal of several adults (knockout). </w:t>
      </w:r>
      <w:r w:rsidR="00795671" w:rsidRPr="004D13A5">
        <w:rPr>
          <w:rFonts w:cstheme="minorHAnsi"/>
          <w:bCs/>
          <w:sz w:val="20"/>
          <w:szCs w:val="20"/>
          <w:lang w:val="en-US"/>
        </w:rPr>
        <w:t>We highlight n</w:t>
      </w:r>
      <w:r w:rsidR="00393613" w:rsidRPr="004D13A5">
        <w:rPr>
          <w:rFonts w:cstheme="minorHAnsi"/>
          <w:bCs/>
          <w:sz w:val="20"/>
          <w:szCs w:val="20"/>
          <w:lang w:val="en-US"/>
        </w:rPr>
        <w:t xml:space="preserve">etwork metrics that differed </w:t>
      </w:r>
      <w:proofErr w:type="gramStart"/>
      <w:r w:rsidR="00393613" w:rsidRPr="004D13A5">
        <w:rPr>
          <w:rFonts w:cstheme="minorHAnsi"/>
          <w:bCs/>
          <w:sz w:val="20"/>
          <w:szCs w:val="20"/>
          <w:lang w:val="en-US"/>
        </w:rPr>
        <w:t>more or less</w:t>
      </w:r>
      <w:r w:rsidRPr="004D13A5">
        <w:rPr>
          <w:rFonts w:cstheme="minorHAnsi"/>
          <w:bCs/>
          <w:sz w:val="20"/>
          <w:szCs w:val="20"/>
          <w:lang w:val="en-US"/>
        </w:rPr>
        <w:t xml:space="preserve"> significantly</w:t>
      </w:r>
      <w:proofErr w:type="gramEnd"/>
      <w:r w:rsidRPr="004D13A5">
        <w:rPr>
          <w:rFonts w:cstheme="minorHAnsi"/>
          <w:bCs/>
          <w:sz w:val="20"/>
          <w:szCs w:val="20"/>
          <w:lang w:val="en-US"/>
        </w:rPr>
        <w:t xml:space="preserve"> than expected by chance</w:t>
      </w:r>
      <w:r w:rsidR="00393613" w:rsidRPr="004D13A5">
        <w:rPr>
          <w:rFonts w:cstheme="minorHAnsi"/>
          <w:bCs/>
          <w:sz w:val="20"/>
          <w:szCs w:val="20"/>
          <w:lang w:val="en-US"/>
        </w:rPr>
        <w:t xml:space="preserve"> in bold.</w:t>
      </w:r>
      <w:r w:rsidR="00393613" w:rsidRPr="004D13A5">
        <w:rPr>
          <w:rFonts w:cstheme="minorHAnsi"/>
          <w:b/>
          <w:sz w:val="20"/>
          <w:szCs w:val="20"/>
          <w:lang w:val="en-US"/>
        </w:rPr>
        <w:t xml:space="preserve"> </w:t>
      </w:r>
      <w:bookmarkEnd w:id="5"/>
      <w:bookmarkEnd w:id="6"/>
      <w:bookmarkEnd w:id="7"/>
    </w:p>
    <w:sectPr w:rsidR="00F27202" w:rsidRPr="004D13A5" w:rsidSect="009503C9">
      <w:headerReference w:type="default" r:id="rId12"/>
      <w:footerReference w:type="default" r:id="rId13"/>
      <w:pgSz w:w="16840" w:h="11900" w:orient="landscape"/>
      <w:pgMar w:top="226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A2232" w14:textId="77777777" w:rsidR="00FA74F5" w:rsidRDefault="00FA74F5" w:rsidP="00291301">
      <w:r>
        <w:separator/>
      </w:r>
    </w:p>
  </w:endnote>
  <w:endnote w:type="continuationSeparator" w:id="0">
    <w:p w14:paraId="01E7BF1F" w14:textId="77777777" w:rsidR="00FA74F5" w:rsidRDefault="00FA74F5" w:rsidP="0029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8930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3F2ABE" w14:textId="3DDC99EA" w:rsidR="004D13A5" w:rsidRDefault="004D13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579276" w14:textId="77777777" w:rsidR="004D13A5" w:rsidRDefault="004D13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299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ED651" w14:textId="60A7950B" w:rsidR="004D13A5" w:rsidRDefault="004D13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930B4AC" w14:textId="77777777" w:rsidR="004D13A5" w:rsidRDefault="004D13A5" w:rsidP="002D5B5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40976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D8EB67" w14:textId="3AA1DE27" w:rsidR="004D13A5" w:rsidRDefault="004D13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7CB917B" w14:textId="77777777" w:rsidR="004D13A5" w:rsidRDefault="004D13A5" w:rsidP="002D5B5F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2389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2AECBC" w14:textId="61823C9A" w:rsidR="004D13A5" w:rsidRDefault="004D13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9C8C655" w14:textId="77777777" w:rsidR="004D13A5" w:rsidRDefault="004D13A5" w:rsidP="002D5B5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C1CF6" w14:textId="77777777" w:rsidR="00FA74F5" w:rsidRDefault="00FA74F5" w:rsidP="00291301">
      <w:r>
        <w:separator/>
      </w:r>
    </w:p>
  </w:footnote>
  <w:footnote w:type="continuationSeparator" w:id="0">
    <w:p w14:paraId="14E5050D" w14:textId="77777777" w:rsidR="00FA74F5" w:rsidRDefault="00FA74F5" w:rsidP="0029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55AE5" w14:textId="77777777" w:rsidR="004D13A5" w:rsidRDefault="004D1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9CBFE" w14:textId="77777777" w:rsidR="004D13A5" w:rsidRDefault="004D13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7B770" w14:textId="77777777" w:rsidR="004D13A5" w:rsidRDefault="004D13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75CF"/>
    <w:multiLevelType w:val="multilevel"/>
    <w:tmpl w:val="B9EAB9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A13CBA"/>
    <w:multiLevelType w:val="multilevel"/>
    <w:tmpl w:val="B32E98A8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2" w15:restartNumberingAfterBreak="0">
    <w:nsid w:val="0BC94A9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CA78E7"/>
    <w:multiLevelType w:val="hybridMultilevel"/>
    <w:tmpl w:val="0C7A1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F5AB0"/>
    <w:multiLevelType w:val="hybridMultilevel"/>
    <w:tmpl w:val="B7280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F4C04"/>
    <w:multiLevelType w:val="multilevel"/>
    <w:tmpl w:val="B9EAB9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F134F6"/>
    <w:multiLevelType w:val="hybridMultilevel"/>
    <w:tmpl w:val="AC56D234"/>
    <w:lvl w:ilvl="0" w:tplc="D1649398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B4618"/>
    <w:multiLevelType w:val="hybridMultilevel"/>
    <w:tmpl w:val="8CC84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A0FE0"/>
    <w:multiLevelType w:val="hybridMultilevel"/>
    <w:tmpl w:val="9F422004"/>
    <w:lvl w:ilvl="0" w:tplc="0ACA301A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06EB9"/>
    <w:multiLevelType w:val="hybridMultilevel"/>
    <w:tmpl w:val="59AA3B16"/>
    <w:lvl w:ilvl="0" w:tplc="60145E62"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741F6"/>
    <w:multiLevelType w:val="hybridMultilevel"/>
    <w:tmpl w:val="882EA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D1C30"/>
    <w:multiLevelType w:val="hybridMultilevel"/>
    <w:tmpl w:val="16D09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90640"/>
    <w:multiLevelType w:val="multilevel"/>
    <w:tmpl w:val="B9EAB9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D73BB0"/>
    <w:multiLevelType w:val="hybridMultilevel"/>
    <w:tmpl w:val="2BC6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A23D9"/>
    <w:multiLevelType w:val="hybridMultilevel"/>
    <w:tmpl w:val="E83CC664"/>
    <w:lvl w:ilvl="0" w:tplc="04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45150C48"/>
    <w:multiLevelType w:val="hybridMultilevel"/>
    <w:tmpl w:val="A3662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02946"/>
    <w:multiLevelType w:val="multilevel"/>
    <w:tmpl w:val="B9EAB9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176809"/>
    <w:multiLevelType w:val="multilevel"/>
    <w:tmpl w:val="BD16A676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8" w15:restartNumberingAfterBreak="0">
    <w:nsid w:val="4CC025B5"/>
    <w:multiLevelType w:val="hybridMultilevel"/>
    <w:tmpl w:val="B26A0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622A1"/>
    <w:multiLevelType w:val="hybridMultilevel"/>
    <w:tmpl w:val="8C680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E6428"/>
    <w:multiLevelType w:val="hybridMultilevel"/>
    <w:tmpl w:val="72D24D60"/>
    <w:lvl w:ilvl="0" w:tplc="CC5442EA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712DC"/>
    <w:multiLevelType w:val="hybridMultilevel"/>
    <w:tmpl w:val="89AC0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4101E"/>
    <w:multiLevelType w:val="hybridMultilevel"/>
    <w:tmpl w:val="266EB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231A3"/>
    <w:multiLevelType w:val="hybridMultilevel"/>
    <w:tmpl w:val="5D9A37DE"/>
    <w:lvl w:ilvl="0" w:tplc="80CE02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774B7"/>
    <w:multiLevelType w:val="hybridMultilevel"/>
    <w:tmpl w:val="D3D2C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57A38"/>
    <w:multiLevelType w:val="hybridMultilevel"/>
    <w:tmpl w:val="5CF6D0FC"/>
    <w:lvl w:ilvl="0" w:tplc="FD36CE76">
      <w:start w:val="1"/>
      <w:numFmt w:val="decimal"/>
      <w:pStyle w:val="Heading4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915BC"/>
    <w:multiLevelType w:val="hybridMultilevel"/>
    <w:tmpl w:val="1BDE7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F0064"/>
    <w:multiLevelType w:val="hybridMultilevel"/>
    <w:tmpl w:val="405EC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A55A8"/>
    <w:multiLevelType w:val="hybridMultilevel"/>
    <w:tmpl w:val="6F4AE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63CEF"/>
    <w:multiLevelType w:val="multilevel"/>
    <w:tmpl w:val="C9D69B1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A9568E0"/>
    <w:multiLevelType w:val="hybridMultilevel"/>
    <w:tmpl w:val="2E26CE30"/>
    <w:lvl w:ilvl="0" w:tplc="0DBEAD1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402EB"/>
    <w:multiLevelType w:val="multilevel"/>
    <w:tmpl w:val="B9EAB9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BC63C85"/>
    <w:multiLevelType w:val="hybridMultilevel"/>
    <w:tmpl w:val="E5EEA20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1B76FD"/>
    <w:multiLevelType w:val="hybridMultilevel"/>
    <w:tmpl w:val="164A8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8E221E"/>
    <w:multiLevelType w:val="hybridMultilevel"/>
    <w:tmpl w:val="1A4E7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9"/>
  </w:num>
  <w:num w:numId="3">
    <w:abstractNumId w:val="14"/>
  </w:num>
  <w:num w:numId="4">
    <w:abstractNumId w:val="10"/>
  </w:num>
  <w:num w:numId="5">
    <w:abstractNumId w:val="11"/>
  </w:num>
  <w:num w:numId="6">
    <w:abstractNumId w:val="25"/>
  </w:num>
  <w:num w:numId="7">
    <w:abstractNumId w:val="15"/>
  </w:num>
  <w:num w:numId="8">
    <w:abstractNumId w:val="34"/>
  </w:num>
  <w:num w:numId="9">
    <w:abstractNumId w:val="3"/>
  </w:num>
  <w:num w:numId="10">
    <w:abstractNumId w:val="21"/>
  </w:num>
  <w:num w:numId="11">
    <w:abstractNumId w:val="13"/>
  </w:num>
  <w:num w:numId="12">
    <w:abstractNumId w:val="18"/>
  </w:num>
  <w:num w:numId="13">
    <w:abstractNumId w:val="4"/>
  </w:num>
  <w:num w:numId="14">
    <w:abstractNumId w:val="22"/>
  </w:num>
  <w:num w:numId="15">
    <w:abstractNumId w:val="28"/>
  </w:num>
  <w:num w:numId="16">
    <w:abstractNumId w:val="30"/>
  </w:num>
  <w:num w:numId="17">
    <w:abstractNumId w:val="32"/>
  </w:num>
  <w:num w:numId="18">
    <w:abstractNumId w:val="27"/>
  </w:num>
  <w:num w:numId="19">
    <w:abstractNumId w:val="19"/>
  </w:num>
  <w:num w:numId="20">
    <w:abstractNumId w:val="26"/>
  </w:num>
  <w:num w:numId="21">
    <w:abstractNumId w:val="7"/>
  </w:num>
  <w:num w:numId="22">
    <w:abstractNumId w:val="2"/>
  </w:num>
  <w:num w:numId="23">
    <w:abstractNumId w:val="31"/>
  </w:num>
  <w:num w:numId="24">
    <w:abstractNumId w:val="5"/>
  </w:num>
  <w:num w:numId="25">
    <w:abstractNumId w:val="0"/>
  </w:num>
  <w:num w:numId="26">
    <w:abstractNumId w:val="16"/>
  </w:num>
  <w:num w:numId="27">
    <w:abstractNumId w:val="12"/>
  </w:num>
  <w:num w:numId="28">
    <w:abstractNumId w:val="1"/>
  </w:num>
  <w:num w:numId="29">
    <w:abstractNumId w:val="17"/>
  </w:num>
  <w:num w:numId="30">
    <w:abstractNumId w:val="33"/>
  </w:num>
  <w:num w:numId="31">
    <w:abstractNumId w:val="6"/>
  </w:num>
  <w:num w:numId="32">
    <w:abstractNumId w:val="20"/>
  </w:num>
  <w:num w:numId="33">
    <w:abstractNumId w:val="8"/>
  </w:num>
  <w:num w:numId="34">
    <w:abstractNumId w:val="9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301"/>
    <w:rsid w:val="00007258"/>
    <w:rsid w:val="0004386C"/>
    <w:rsid w:val="000514C8"/>
    <w:rsid w:val="001053F4"/>
    <w:rsid w:val="001300CA"/>
    <w:rsid w:val="00162169"/>
    <w:rsid w:val="0016699B"/>
    <w:rsid w:val="001D5BF8"/>
    <w:rsid w:val="00201EB1"/>
    <w:rsid w:val="002055AE"/>
    <w:rsid w:val="00225789"/>
    <w:rsid w:val="00281DB0"/>
    <w:rsid w:val="00282AE9"/>
    <w:rsid w:val="00291301"/>
    <w:rsid w:val="002B3FF2"/>
    <w:rsid w:val="002C3134"/>
    <w:rsid w:val="002D5B5F"/>
    <w:rsid w:val="00380051"/>
    <w:rsid w:val="00382C27"/>
    <w:rsid w:val="00393613"/>
    <w:rsid w:val="004705B4"/>
    <w:rsid w:val="00484C8A"/>
    <w:rsid w:val="004C6F98"/>
    <w:rsid w:val="004D13A5"/>
    <w:rsid w:val="004E18A2"/>
    <w:rsid w:val="00505F5B"/>
    <w:rsid w:val="00515B4F"/>
    <w:rsid w:val="00580B20"/>
    <w:rsid w:val="005D494D"/>
    <w:rsid w:val="00601ECA"/>
    <w:rsid w:val="00617ED0"/>
    <w:rsid w:val="00745376"/>
    <w:rsid w:val="00755171"/>
    <w:rsid w:val="00764378"/>
    <w:rsid w:val="00795671"/>
    <w:rsid w:val="007F1F3F"/>
    <w:rsid w:val="00841C3D"/>
    <w:rsid w:val="0087285F"/>
    <w:rsid w:val="008B788D"/>
    <w:rsid w:val="008E4C6E"/>
    <w:rsid w:val="00907774"/>
    <w:rsid w:val="00947BF0"/>
    <w:rsid w:val="009503C9"/>
    <w:rsid w:val="009617CE"/>
    <w:rsid w:val="009818BF"/>
    <w:rsid w:val="009C1C7F"/>
    <w:rsid w:val="009F335E"/>
    <w:rsid w:val="00A13A6E"/>
    <w:rsid w:val="00A23165"/>
    <w:rsid w:val="00A76A5E"/>
    <w:rsid w:val="00A874D5"/>
    <w:rsid w:val="00AB6222"/>
    <w:rsid w:val="00AB7A49"/>
    <w:rsid w:val="00AD52A8"/>
    <w:rsid w:val="00B3078D"/>
    <w:rsid w:val="00B42585"/>
    <w:rsid w:val="00B7240E"/>
    <w:rsid w:val="00B747AC"/>
    <w:rsid w:val="00B857E2"/>
    <w:rsid w:val="00B925A3"/>
    <w:rsid w:val="00BA10F5"/>
    <w:rsid w:val="00BA2521"/>
    <w:rsid w:val="00BA286B"/>
    <w:rsid w:val="00BD7475"/>
    <w:rsid w:val="00BE671E"/>
    <w:rsid w:val="00BF4EA5"/>
    <w:rsid w:val="00C019CB"/>
    <w:rsid w:val="00C32764"/>
    <w:rsid w:val="00C40630"/>
    <w:rsid w:val="00C515BF"/>
    <w:rsid w:val="00CF2492"/>
    <w:rsid w:val="00D41CFD"/>
    <w:rsid w:val="00D87660"/>
    <w:rsid w:val="00EB75CD"/>
    <w:rsid w:val="00F038C0"/>
    <w:rsid w:val="00F04F6E"/>
    <w:rsid w:val="00F0555E"/>
    <w:rsid w:val="00F13273"/>
    <w:rsid w:val="00F1513B"/>
    <w:rsid w:val="00F27202"/>
    <w:rsid w:val="00F51825"/>
    <w:rsid w:val="00F90235"/>
    <w:rsid w:val="00F91748"/>
    <w:rsid w:val="00F95BA5"/>
    <w:rsid w:val="00FA5A8B"/>
    <w:rsid w:val="00FA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EF7D0"/>
  <w15:chartTrackingRefBased/>
  <w15:docId w15:val="{1F075802-8E60-4AE2-A08C-D44F1A71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301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13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13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13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291301"/>
    <w:pPr>
      <w:numPr>
        <w:numId w:val="6"/>
      </w:numPr>
      <w:spacing w:before="0" w:line="360" w:lineRule="auto"/>
      <w:ind w:left="567" w:hanging="567"/>
      <w:outlineLvl w:val="3"/>
    </w:pPr>
    <w:rPr>
      <w:b w:val="0"/>
      <w:color w:val="345A8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301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130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1301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91301"/>
    <w:rPr>
      <w:rFonts w:asciiTheme="majorHAnsi" w:eastAsiaTheme="majorEastAsia" w:hAnsiTheme="majorHAnsi" w:cstheme="majorBidi"/>
      <w:bCs/>
      <w:color w:val="345A8A"/>
      <w:sz w:val="32"/>
      <w:szCs w:val="32"/>
    </w:rPr>
  </w:style>
  <w:style w:type="paragraph" w:styleId="ListParagraph">
    <w:name w:val="List Paragraph"/>
    <w:basedOn w:val="Normal"/>
    <w:uiPriority w:val="34"/>
    <w:qFormat/>
    <w:rsid w:val="0029130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913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301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91301"/>
  </w:style>
  <w:style w:type="paragraph" w:styleId="Header">
    <w:name w:val="header"/>
    <w:basedOn w:val="Normal"/>
    <w:link w:val="HeaderChar"/>
    <w:uiPriority w:val="99"/>
    <w:unhideWhenUsed/>
    <w:rsid w:val="002913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301"/>
    <w:rPr>
      <w:rFonts w:eastAsiaTheme="minorEastAsia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91301"/>
    <w:pPr>
      <w:pBdr>
        <w:bottom w:val="single" w:sz="8" w:space="4" w:color="5B9BD5" w:themeColor="accent1"/>
      </w:pBdr>
      <w:spacing w:after="300"/>
      <w:contextualSpacing/>
      <w:outlineLvl w:val="0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130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textbox">
    <w:name w:val="textbox"/>
    <w:basedOn w:val="Normal"/>
    <w:rsid w:val="0029130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913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91301"/>
  </w:style>
  <w:style w:type="character" w:customStyle="1" w:styleId="CommentTextChar">
    <w:name w:val="Comment Text Char"/>
    <w:basedOn w:val="DefaultParagraphFont"/>
    <w:link w:val="CommentText"/>
    <w:uiPriority w:val="99"/>
    <w:rsid w:val="00291301"/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3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301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3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301"/>
    <w:rPr>
      <w:rFonts w:ascii="Lucida Grande" w:eastAsiaTheme="minorEastAsia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13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130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130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91301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29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91301"/>
    <w:pPr>
      <w:spacing w:after="0" w:line="240" w:lineRule="auto"/>
    </w:pPr>
    <w:rPr>
      <w:rFonts w:eastAsiaTheme="minorEastAsia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91301"/>
    <w:pPr>
      <w:spacing w:line="276" w:lineRule="auto"/>
      <w:outlineLvl w:val="9"/>
    </w:pPr>
    <w:rPr>
      <w:color w:val="2E74B5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91301"/>
    <w:pPr>
      <w:tabs>
        <w:tab w:val="left" w:pos="720"/>
        <w:tab w:val="right" w:pos="8488"/>
      </w:tabs>
      <w:spacing w:before="120" w:line="360" w:lineRule="auto"/>
    </w:pPr>
    <w:rPr>
      <w:rFonts w:ascii="Verdana" w:hAnsi="Verdana"/>
      <w:b/>
      <w:bCs/>
      <w:iC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91301"/>
    <w:pPr>
      <w:spacing w:before="120"/>
      <w:ind w:left="240"/>
    </w:pPr>
    <w:rPr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91301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291301"/>
    <w:pPr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91301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91301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91301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91301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91301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91301"/>
    <w:pPr>
      <w:ind w:left="1920"/>
    </w:pPr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291301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1301"/>
    <w:rPr>
      <w:rFonts w:ascii="Consolas" w:hAnsi="Consolas" w:cs="Consolas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1301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291301"/>
  </w:style>
  <w:style w:type="character" w:styleId="PlaceholderText">
    <w:name w:val="Placeholder Text"/>
    <w:basedOn w:val="DefaultParagraphFont"/>
    <w:uiPriority w:val="99"/>
    <w:semiHidden/>
    <w:rsid w:val="00291301"/>
    <w:rPr>
      <w:color w:val="808080"/>
    </w:rPr>
  </w:style>
  <w:style w:type="character" w:customStyle="1" w:styleId="apple-converted-space">
    <w:name w:val="apple-converted-space"/>
    <w:basedOn w:val="DefaultParagraphFont"/>
    <w:rsid w:val="00291301"/>
  </w:style>
  <w:style w:type="character" w:styleId="Emphasis">
    <w:name w:val="Emphasis"/>
    <w:basedOn w:val="DefaultParagraphFont"/>
    <w:uiPriority w:val="20"/>
    <w:qFormat/>
    <w:rsid w:val="00291301"/>
    <w:rPr>
      <w:i/>
      <w:iCs/>
    </w:rPr>
  </w:style>
  <w:style w:type="character" w:customStyle="1" w:styleId="highwire-citation-authors">
    <w:name w:val="highwire-citation-authors"/>
    <w:basedOn w:val="DefaultParagraphFont"/>
    <w:rsid w:val="00291301"/>
  </w:style>
  <w:style w:type="character" w:customStyle="1" w:styleId="nlm-given-names">
    <w:name w:val="nlm-given-names"/>
    <w:basedOn w:val="DefaultParagraphFont"/>
    <w:rsid w:val="00291301"/>
  </w:style>
  <w:style w:type="character" w:customStyle="1" w:styleId="nlm-surname">
    <w:name w:val="nlm-surname"/>
    <w:basedOn w:val="DefaultParagraphFont"/>
    <w:rsid w:val="00291301"/>
  </w:style>
  <w:style w:type="character" w:customStyle="1" w:styleId="authorsname">
    <w:name w:val="authors__name"/>
    <w:basedOn w:val="DefaultParagraphFont"/>
    <w:rsid w:val="00291301"/>
  </w:style>
  <w:style w:type="character" w:customStyle="1" w:styleId="authorscontact">
    <w:name w:val="authors__contact"/>
    <w:basedOn w:val="DefaultParagraphFont"/>
    <w:rsid w:val="00291301"/>
  </w:style>
  <w:style w:type="character" w:customStyle="1" w:styleId="current-selection">
    <w:name w:val="current-selection"/>
    <w:basedOn w:val="DefaultParagraphFont"/>
    <w:rsid w:val="00291301"/>
  </w:style>
  <w:style w:type="character" w:customStyle="1" w:styleId="a">
    <w:name w:val="_"/>
    <w:basedOn w:val="DefaultParagraphFont"/>
    <w:rsid w:val="00291301"/>
  </w:style>
  <w:style w:type="table" w:customStyle="1" w:styleId="TableGrid1">
    <w:name w:val="Table Grid1"/>
    <w:basedOn w:val="TableNormal"/>
    <w:next w:val="TableGrid"/>
    <w:uiPriority w:val="39"/>
    <w:rsid w:val="0029130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-auth">
    <w:name w:val="cit-auth"/>
    <w:basedOn w:val="DefaultParagraphFont"/>
    <w:rsid w:val="00291301"/>
  </w:style>
  <w:style w:type="character" w:customStyle="1" w:styleId="cit-name-surname">
    <w:name w:val="cit-name-surname"/>
    <w:basedOn w:val="DefaultParagraphFont"/>
    <w:rsid w:val="00291301"/>
  </w:style>
  <w:style w:type="character" w:customStyle="1" w:styleId="cit-name-given-names">
    <w:name w:val="cit-name-given-names"/>
    <w:basedOn w:val="DefaultParagraphFont"/>
    <w:rsid w:val="00291301"/>
  </w:style>
  <w:style w:type="character" w:styleId="HTMLCite">
    <w:name w:val="HTML Cite"/>
    <w:basedOn w:val="DefaultParagraphFont"/>
    <w:uiPriority w:val="99"/>
    <w:semiHidden/>
    <w:unhideWhenUsed/>
    <w:rsid w:val="00291301"/>
    <w:rPr>
      <w:i/>
      <w:iCs/>
    </w:rPr>
  </w:style>
  <w:style w:type="character" w:customStyle="1" w:styleId="cit-pub-date">
    <w:name w:val="cit-pub-date"/>
    <w:basedOn w:val="DefaultParagraphFont"/>
    <w:rsid w:val="00291301"/>
  </w:style>
  <w:style w:type="character" w:customStyle="1" w:styleId="cit-article-title">
    <w:name w:val="cit-article-title"/>
    <w:basedOn w:val="DefaultParagraphFont"/>
    <w:rsid w:val="00291301"/>
  </w:style>
  <w:style w:type="character" w:customStyle="1" w:styleId="cit-vol">
    <w:name w:val="cit-vol"/>
    <w:basedOn w:val="DefaultParagraphFont"/>
    <w:rsid w:val="00291301"/>
  </w:style>
  <w:style w:type="character" w:customStyle="1" w:styleId="cit-fpage">
    <w:name w:val="cit-fpage"/>
    <w:basedOn w:val="DefaultParagraphFont"/>
    <w:rsid w:val="00291301"/>
  </w:style>
  <w:style w:type="character" w:customStyle="1" w:styleId="cit-lpage">
    <w:name w:val="cit-lpage"/>
    <w:basedOn w:val="DefaultParagraphFont"/>
    <w:rsid w:val="00291301"/>
  </w:style>
  <w:style w:type="character" w:customStyle="1" w:styleId="cit-pub-id-sep">
    <w:name w:val="cit-pub-id-sep"/>
    <w:basedOn w:val="DefaultParagraphFont"/>
    <w:rsid w:val="00291301"/>
  </w:style>
  <w:style w:type="character" w:customStyle="1" w:styleId="cit-pub-id">
    <w:name w:val="cit-pub-id"/>
    <w:basedOn w:val="DefaultParagraphFont"/>
    <w:rsid w:val="00291301"/>
  </w:style>
  <w:style w:type="character" w:customStyle="1" w:styleId="cit-pub-id-scheme-doi">
    <w:name w:val="cit-pub-id-scheme-doi"/>
    <w:basedOn w:val="DefaultParagraphFont"/>
    <w:rsid w:val="00291301"/>
  </w:style>
  <w:style w:type="character" w:customStyle="1" w:styleId="articletitle">
    <w:name w:val="articletitle"/>
    <w:basedOn w:val="DefaultParagraphFont"/>
    <w:rsid w:val="00291301"/>
  </w:style>
  <w:style w:type="character" w:styleId="FollowedHyperlink">
    <w:name w:val="FollowedHyperlink"/>
    <w:basedOn w:val="DefaultParagraphFont"/>
    <w:uiPriority w:val="99"/>
    <w:semiHidden/>
    <w:unhideWhenUsed/>
    <w:rsid w:val="00291301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91301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291301"/>
    <w:rPr>
      <w:b/>
      <w:bCs/>
      <w:i/>
      <w:iCs/>
      <w:color w:val="5B9BD5" w:themeColor="accent1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91301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29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9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29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9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29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29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29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29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29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0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Cowl</dc:creator>
  <cp:keywords/>
  <dc:description/>
  <cp:lastModifiedBy>Theresa Kornak</cp:lastModifiedBy>
  <cp:revision>2</cp:revision>
  <dcterms:created xsi:type="dcterms:W3CDTF">2020-02-13T23:46:00Z</dcterms:created>
  <dcterms:modified xsi:type="dcterms:W3CDTF">2020-02-13T23:46:00Z</dcterms:modified>
</cp:coreProperties>
</file>