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D77E4" w14:textId="77777777" w:rsidR="00787DDB" w:rsidRPr="00B01314" w:rsidRDefault="00787DDB" w:rsidP="00787DDB">
      <w:pPr>
        <w:jc w:val="both"/>
      </w:pPr>
      <w:r w:rsidRPr="00B01314">
        <w:rPr>
          <w:i/>
          <w:iCs/>
        </w:rPr>
        <w:t xml:space="preserve">Supporting Information. </w:t>
      </w:r>
    </w:p>
    <w:p w14:paraId="73DB75AE" w14:textId="47FA9DD3" w:rsidR="000F7320" w:rsidRPr="00B01314" w:rsidRDefault="000F7320" w:rsidP="00787DDB">
      <w:pPr>
        <w:spacing w:line="360" w:lineRule="auto"/>
        <w:jc w:val="both"/>
        <w:rPr>
          <w:i/>
          <w:iCs/>
          <w:lang w:val="en-GB"/>
        </w:rPr>
      </w:pPr>
    </w:p>
    <w:p w14:paraId="348C2E29" w14:textId="77777777" w:rsidR="008160BE" w:rsidRPr="00B01314" w:rsidRDefault="008160BE" w:rsidP="008160BE">
      <w:pPr>
        <w:jc w:val="both"/>
        <w:rPr>
          <w:b/>
          <w:bCs/>
          <w:noProof/>
          <w:sz w:val="26"/>
          <w:szCs w:val="26"/>
        </w:rPr>
      </w:pPr>
      <w:r w:rsidRPr="00B01314">
        <w:rPr>
          <w:b/>
          <w:bCs/>
          <w:sz w:val="26"/>
          <w:szCs w:val="26"/>
        </w:rPr>
        <w:t xml:space="preserve">Vaporization thermodynamics of </w:t>
      </w:r>
      <w:r w:rsidRPr="00B01314">
        <w:rPr>
          <w:b/>
          <w:bCs/>
          <w:noProof/>
          <w:sz w:val="26"/>
          <w:szCs w:val="26"/>
        </w:rPr>
        <w:t>pyrr</w:t>
      </w:r>
      <w:bookmarkStart w:id="0" w:name="_GoBack"/>
      <w:bookmarkEnd w:id="0"/>
      <w:r w:rsidRPr="00B01314">
        <w:rPr>
          <w:b/>
          <w:bCs/>
          <w:noProof/>
          <w:sz w:val="26"/>
          <w:szCs w:val="26"/>
        </w:rPr>
        <w:t>olidinium, pyridinium, and imidazolium based ionic liquids bearing the bis(fluorosulfonyl)imide [FSI] and the bis(trifluoromethylsulfonyl)imide [NTf</w:t>
      </w:r>
      <w:r w:rsidRPr="00B01314">
        <w:rPr>
          <w:b/>
          <w:bCs/>
          <w:noProof/>
          <w:sz w:val="26"/>
          <w:szCs w:val="26"/>
          <w:vertAlign w:val="subscript"/>
        </w:rPr>
        <w:t>2</w:t>
      </w:r>
      <w:r w:rsidRPr="00B01314">
        <w:rPr>
          <w:b/>
          <w:bCs/>
          <w:noProof/>
          <w:sz w:val="26"/>
          <w:szCs w:val="26"/>
        </w:rPr>
        <w:t>] anions</w:t>
      </w:r>
    </w:p>
    <w:p w14:paraId="5D977178" w14:textId="77777777" w:rsidR="00893D83" w:rsidRPr="00B01314" w:rsidRDefault="00893D83" w:rsidP="00893D83">
      <w:pPr>
        <w:rPr>
          <w:bCs/>
          <w:i/>
          <w:iCs/>
          <w:lang w:val="en-GB"/>
        </w:rPr>
      </w:pPr>
    </w:p>
    <w:p w14:paraId="4F609CD5" w14:textId="25122DAB" w:rsidR="00893D83" w:rsidRPr="00B01314" w:rsidRDefault="00893D83" w:rsidP="00893D83">
      <w:pPr>
        <w:rPr>
          <w:lang w:val="en-GB"/>
        </w:rPr>
      </w:pPr>
      <w:r w:rsidRPr="00B01314">
        <w:rPr>
          <w:bCs/>
          <w:i/>
          <w:iCs/>
          <w:lang w:val="en-GB"/>
        </w:rPr>
        <w:t>Dzmitry H. Zaitsau,</w:t>
      </w:r>
      <w:r w:rsidRPr="00B01314">
        <w:rPr>
          <w:bCs/>
          <w:i/>
          <w:iCs/>
          <w:vertAlign w:val="superscript"/>
          <w:lang w:val="en-GB"/>
        </w:rPr>
        <w:t xml:space="preserve"> a,*</w:t>
      </w:r>
      <w:r w:rsidRPr="00B01314">
        <w:rPr>
          <w:i/>
          <w:iCs/>
          <w:vertAlign w:val="superscript"/>
          <w:lang w:val="en-GB"/>
        </w:rPr>
        <w:t xml:space="preserve"> </w:t>
      </w:r>
      <w:r w:rsidRPr="00B01314">
        <w:rPr>
          <w:bCs/>
          <w:i/>
          <w:iCs/>
          <w:lang w:val="en-GB"/>
        </w:rPr>
        <w:t>Sergey P. Verevkin</w:t>
      </w:r>
      <w:r w:rsidRPr="00B01314">
        <w:rPr>
          <w:bCs/>
          <w:i/>
          <w:iCs/>
          <w:vertAlign w:val="superscript"/>
          <w:lang w:val="en-GB"/>
        </w:rPr>
        <w:t xml:space="preserve"> a,b</w:t>
      </w:r>
    </w:p>
    <w:p w14:paraId="486D8825" w14:textId="77777777" w:rsidR="00893D83" w:rsidRPr="00B01314" w:rsidRDefault="00893D83" w:rsidP="00893D83">
      <w:pPr>
        <w:rPr>
          <w:bCs/>
          <w:i/>
          <w:iCs/>
          <w:vertAlign w:val="superscript"/>
          <w:lang w:val="en-GB"/>
        </w:rPr>
      </w:pPr>
    </w:p>
    <w:p w14:paraId="2D0CDB71" w14:textId="77777777" w:rsidR="00893D83" w:rsidRPr="00B01314" w:rsidRDefault="00893D83" w:rsidP="00893D83">
      <w:pPr>
        <w:jc w:val="both"/>
        <w:rPr>
          <w:bCs/>
          <w:i/>
          <w:iCs/>
          <w:sz w:val="20"/>
          <w:szCs w:val="20"/>
        </w:rPr>
      </w:pPr>
      <w:r w:rsidRPr="00B01314">
        <w:rPr>
          <w:bCs/>
          <w:i/>
          <w:iCs/>
          <w:sz w:val="20"/>
          <w:szCs w:val="20"/>
          <w:vertAlign w:val="superscript"/>
        </w:rPr>
        <w:t xml:space="preserve">a </w:t>
      </w:r>
      <w:r w:rsidRPr="00B01314">
        <w:rPr>
          <w:bCs/>
          <w:i/>
          <w:iCs/>
          <w:sz w:val="20"/>
          <w:szCs w:val="20"/>
        </w:rPr>
        <w:t>Department of Physical Chemistry, University of Rostock, 18059, Rostock, Germany</w:t>
      </w:r>
    </w:p>
    <w:p w14:paraId="614B5C62" w14:textId="77777777" w:rsidR="00893D83" w:rsidRPr="00B01314" w:rsidRDefault="00893D83" w:rsidP="00893D83">
      <w:pPr>
        <w:jc w:val="both"/>
        <w:rPr>
          <w:i/>
          <w:iCs/>
          <w:sz w:val="20"/>
          <w:szCs w:val="20"/>
          <w:vertAlign w:val="superscript"/>
        </w:rPr>
      </w:pPr>
      <w:r w:rsidRPr="00B01314">
        <w:rPr>
          <w:i/>
          <w:iCs/>
          <w:sz w:val="20"/>
          <w:szCs w:val="20"/>
          <w:vertAlign w:val="superscript"/>
        </w:rPr>
        <w:t xml:space="preserve">d </w:t>
      </w:r>
      <w:r w:rsidRPr="00B01314">
        <w:rPr>
          <w:i/>
          <w:iCs/>
          <w:sz w:val="20"/>
          <w:szCs w:val="20"/>
        </w:rPr>
        <w:t>Competence Centre CALOR, Faculty of Interdisciplinary Research, University of Rostock, 18059 Rostock, Germany</w:t>
      </w:r>
    </w:p>
    <w:p w14:paraId="23240FBE" w14:textId="77777777" w:rsidR="00893D83" w:rsidRPr="00B01314" w:rsidRDefault="00893D83" w:rsidP="00893D83">
      <w:pPr>
        <w:rPr>
          <w:bCs/>
          <w:i/>
          <w:iCs/>
          <w:lang w:val="en-GB"/>
        </w:rPr>
      </w:pPr>
    </w:p>
    <w:p w14:paraId="748573DA" w14:textId="3EBA67FC" w:rsidR="008160BE" w:rsidRPr="00B01314" w:rsidRDefault="008160BE" w:rsidP="00787DDB">
      <w:pPr>
        <w:spacing w:line="360" w:lineRule="auto"/>
        <w:jc w:val="both"/>
        <w:rPr>
          <w:i/>
          <w:iCs/>
          <w:lang w:val="en-GB"/>
        </w:rPr>
      </w:pPr>
    </w:p>
    <w:p w14:paraId="1033F6B5" w14:textId="793494B1" w:rsidR="008160BE" w:rsidRPr="00B01314" w:rsidRDefault="008160BE" w:rsidP="00787DDB">
      <w:pPr>
        <w:spacing w:line="360" w:lineRule="auto"/>
        <w:jc w:val="both"/>
        <w:rPr>
          <w:i/>
          <w:iCs/>
          <w:lang w:val="en-GB"/>
        </w:rPr>
      </w:pPr>
    </w:p>
    <w:p w14:paraId="7139463B" w14:textId="77777777" w:rsidR="00094854" w:rsidRPr="00B01314" w:rsidRDefault="00094854" w:rsidP="00787DDB">
      <w:pPr>
        <w:spacing w:line="360" w:lineRule="auto"/>
        <w:jc w:val="both"/>
        <w:rPr>
          <w:i/>
          <w:iCs/>
          <w:lang w:val="en-GB"/>
        </w:rPr>
      </w:pPr>
    </w:p>
    <w:p w14:paraId="453E89B3" w14:textId="77777777" w:rsidR="000F7320" w:rsidRPr="00B01314" w:rsidRDefault="000F7320" w:rsidP="000F7320">
      <w:pPr>
        <w:jc w:val="both"/>
        <w:rPr>
          <w:rFonts w:eastAsia="Arial"/>
          <w:b/>
          <w:lang w:val="en"/>
        </w:rPr>
      </w:pPr>
      <w:r w:rsidRPr="00B01314">
        <w:rPr>
          <w:rFonts w:eastAsia="Arial"/>
          <w:b/>
          <w:lang w:val="en"/>
        </w:rPr>
        <w:t>Table S1</w:t>
      </w:r>
    </w:p>
    <w:p w14:paraId="0B356AAD" w14:textId="33C95519" w:rsidR="000F7320" w:rsidRPr="00B01314" w:rsidRDefault="000F7320" w:rsidP="000F7320">
      <w:pPr>
        <w:jc w:val="both"/>
      </w:pPr>
      <w:r w:rsidRPr="00B01314">
        <w:rPr>
          <w:rFonts w:eastAsia="Arial"/>
          <w:lang w:val="en"/>
        </w:rPr>
        <w:t xml:space="preserve">Provenance and purity of </w:t>
      </w:r>
      <w:r w:rsidRPr="00B01314">
        <w:t>[C</w:t>
      </w:r>
      <w:r w:rsidR="00054007" w:rsidRPr="00B01314">
        <w:rPr>
          <w:i/>
          <w:vertAlign w:val="subscript"/>
        </w:rPr>
        <w:t>n</w:t>
      </w:r>
      <w:r w:rsidR="006077EE" w:rsidRPr="00B01314">
        <w:t>C</w:t>
      </w:r>
      <w:r w:rsidR="00054007" w:rsidRPr="00B01314">
        <w:rPr>
          <w:vertAlign w:val="subscript"/>
        </w:rPr>
        <w:t>1</w:t>
      </w:r>
      <w:r w:rsidR="006077EE" w:rsidRPr="00B01314">
        <w:t>Pyrr</w:t>
      </w:r>
      <w:r w:rsidRPr="00B01314">
        <w:t>][</w:t>
      </w:r>
      <w:r w:rsidR="006077EE" w:rsidRPr="00B01314">
        <w:t>FSI</w:t>
      </w:r>
      <w:r w:rsidRPr="00B01314">
        <w:t>]</w:t>
      </w:r>
      <w:r w:rsidRPr="00B01314">
        <w:rPr>
          <w:rFonts w:eastAsia="Arial"/>
          <w:lang w:val="en"/>
        </w:rPr>
        <w:t xml:space="preserve"> ILs </w:t>
      </w:r>
      <w:r w:rsidR="006077EE" w:rsidRPr="00B01314">
        <w:rPr>
          <w:rFonts w:eastAsia="Arial"/>
          <w:lang w:val="en"/>
        </w:rPr>
        <w:t>studied</w:t>
      </w:r>
      <w:r w:rsidRPr="00B01314">
        <w:rPr>
          <w:rFonts w:eastAsia="Arial"/>
          <w:lang w:val="en"/>
        </w:rPr>
        <w:t xml:space="preserve"> in this work.</w:t>
      </w:r>
    </w:p>
    <w:tbl>
      <w:tblPr>
        <w:tblW w:w="5000" w:type="pct"/>
        <w:jc w:val="center"/>
        <w:tblBorders>
          <w:top w:val="single" w:sz="4" w:space="0" w:color="auto"/>
          <w:bottom w:val="single" w:sz="4" w:space="0" w:color="auto"/>
        </w:tblBorders>
        <w:tblLook w:val="01E0" w:firstRow="1" w:lastRow="1" w:firstColumn="1" w:lastColumn="1" w:noHBand="0" w:noVBand="0"/>
      </w:tblPr>
      <w:tblGrid>
        <w:gridCol w:w="2004"/>
        <w:gridCol w:w="1910"/>
        <w:gridCol w:w="1910"/>
        <w:gridCol w:w="1910"/>
        <w:gridCol w:w="1904"/>
      </w:tblGrid>
      <w:tr w:rsidR="00B01314" w:rsidRPr="00B01314" w14:paraId="1A005083" w14:textId="77777777" w:rsidTr="004B78F4">
        <w:trPr>
          <w:jc w:val="center"/>
        </w:trPr>
        <w:tc>
          <w:tcPr>
            <w:tcW w:w="1039" w:type="pct"/>
            <w:tcBorders>
              <w:top w:val="single" w:sz="4" w:space="0" w:color="auto"/>
              <w:bottom w:val="single" w:sz="4" w:space="0" w:color="auto"/>
            </w:tcBorders>
            <w:shd w:val="clear" w:color="auto" w:fill="auto"/>
            <w:vAlign w:val="center"/>
          </w:tcPr>
          <w:p w14:paraId="081624AE" w14:textId="77777777" w:rsidR="004B78F4" w:rsidRPr="00B01314" w:rsidRDefault="004B78F4" w:rsidP="006A0DFE">
            <w:pPr>
              <w:contextualSpacing/>
              <w:jc w:val="center"/>
            </w:pPr>
            <w:r w:rsidRPr="00B01314">
              <w:t xml:space="preserve">IL </w:t>
            </w:r>
            <w:r w:rsidRPr="00B01314">
              <w:rPr>
                <w:vertAlign w:val="superscript"/>
              </w:rPr>
              <w:t>a</w:t>
            </w:r>
          </w:p>
        </w:tc>
        <w:tc>
          <w:tcPr>
            <w:tcW w:w="991" w:type="pct"/>
            <w:tcBorders>
              <w:top w:val="single" w:sz="4" w:space="0" w:color="auto"/>
              <w:bottom w:val="single" w:sz="4" w:space="0" w:color="auto"/>
            </w:tcBorders>
          </w:tcPr>
          <w:p w14:paraId="5779582F" w14:textId="6457162A" w:rsidR="004B78F4" w:rsidRPr="00B01314" w:rsidRDefault="005A588D" w:rsidP="006A0DFE">
            <w:pPr>
              <w:contextualSpacing/>
              <w:jc w:val="center"/>
            </w:pPr>
            <w:r w:rsidRPr="00B01314">
              <w:t>CAS</w:t>
            </w:r>
          </w:p>
        </w:tc>
        <w:tc>
          <w:tcPr>
            <w:tcW w:w="991" w:type="pct"/>
            <w:tcBorders>
              <w:top w:val="single" w:sz="4" w:space="0" w:color="auto"/>
              <w:bottom w:val="single" w:sz="4" w:space="0" w:color="auto"/>
            </w:tcBorders>
            <w:shd w:val="clear" w:color="auto" w:fill="auto"/>
            <w:vAlign w:val="center"/>
          </w:tcPr>
          <w:p w14:paraId="5489D178" w14:textId="76D7FFB2" w:rsidR="004B78F4" w:rsidRPr="00B01314" w:rsidRDefault="004B78F4" w:rsidP="006A0DFE">
            <w:pPr>
              <w:contextualSpacing/>
              <w:jc w:val="center"/>
            </w:pPr>
            <w:r w:rsidRPr="00B01314">
              <w:t>source</w:t>
            </w:r>
          </w:p>
        </w:tc>
        <w:tc>
          <w:tcPr>
            <w:tcW w:w="991" w:type="pct"/>
            <w:tcBorders>
              <w:top w:val="single" w:sz="4" w:space="0" w:color="auto"/>
              <w:bottom w:val="single" w:sz="4" w:space="0" w:color="auto"/>
            </w:tcBorders>
          </w:tcPr>
          <w:p w14:paraId="68E4E458" w14:textId="77777777" w:rsidR="004B78F4" w:rsidRPr="00B01314" w:rsidRDefault="004B78F4" w:rsidP="006A0DFE">
            <w:pPr>
              <w:contextualSpacing/>
              <w:jc w:val="center"/>
            </w:pPr>
          </w:p>
        </w:tc>
        <w:tc>
          <w:tcPr>
            <w:tcW w:w="989" w:type="pct"/>
            <w:tcBorders>
              <w:top w:val="single" w:sz="4" w:space="0" w:color="auto"/>
              <w:bottom w:val="single" w:sz="4" w:space="0" w:color="auto"/>
            </w:tcBorders>
            <w:vAlign w:val="center"/>
          </w:tcPr>
          <w:p w14:paraId="4635D384" w14:textId="171056F6" w:rsidR="004B78F4" w:rsidRPr="00B01314" w:rsidRDefault="004B78F4" w:rsidP="006A0DFE">
            <w:pPr>
              <w:contextualSpacing/>
              <w:jc w:val="center"/>
            </w:pPr>
            <w:r w:rsidRPr="00B01314">
              <w:t>purity. %</w:t>
            </w:r>
          </w:p>
        </w:tc>
      </w:tr>
      <w:tr w:rsidR="00B01314" w:rsidRPr="00B01314" w14:paraId="29701070" w14:textId="77777777" w:rsidTr="004B78F4">
        <w:trPr>
          <w:jc w:val="center"/>
        </w:trPr>
        <w:tc>
          <w:tcPr>
            <w:tcW w:w="1039" w:type="pct"/>
            <w:tcBorders>
              <w:top w:val="single" w:sz="4" w:space="0" w:color="auto"/>
            </w:tcBorders>
          </w:tcPr>
          <w:p w14:paraId="191D781A" w14:textId="48BA25FE" w:rsidR="004B78F4" w:rsidRPr="00B01314" w:rsidRDefault="004B78F4" w:rsidP="00054007">
            <w:pPr>
              <w:jc w:val="center"/>
              <w:rPr>
                <w:lang w:val="en-GB"/>
              </w:rPr>
            </w:pPr>
            <w:r w:rsidRPr="00B01314">
              <w:rPr>
                <w:lang w:val="en-GB"/>
              </w:rPr>
              <w:t>[C</w:t>
            </w:r>
            <w:r w:rsidR="00054007" w:rsidRPr="00B01314">
              <w:rPr>
                <w:vertAlign w:val="subscript"/>
                <w:lang w:val="en-GB"/>
              </w:rPr>
              <w:t>3</w:t>
            </w:r>
            <w:r w:rsidRPr="00B01314">
              <w:rPr>
                <w:lang w:val="en-GB"/>
              </w:rPr>
              <w:t>C</w:t>
            </w:r>
            <w:r w:rsidR="00054007" w:rsidRPr="00B01314">
              <w:rPr>
                <w:vertAlign w:val="subscript"/>
                <w:lang w:val="en-GB"/>
              </w:rPr>
              <w:t>1</w:t>
            </w:r>
            <w:r w:rsidRPr="00B01314">
              <w:rPr>
                <w:lang w:val="en-GB"/>
              </w:rPr>
              <w:t>Pyrr][FSI]</w:t>
            </w:r>
          </w:p>
        </w:tc>
        <w:tc>
          <w:tcPr>
            <w:tcW w:w="991" w:type="pct"/>
            <w:tcBorders>
              <w:top w:val="nil"/>
            </w:tcBorders>
          </w:tcPr>
          <w:p w14:paraId="513AD1C8" w14:textId="4C6AC47E" w:rsidR="004B78F4" w:rsidRPr="00B01314" w:rsidRDefault="004B78F4" w:rsidP="006A0DFE">
            <w:pPr>
              <w:contextualSpacing/>
              <w:jc w:val="center"/>
            </w:pPr>
            <w:r w:rsidRPr="00B01314">
              <w:rPr>
                <w:lang w:val="de-DE"/>
              </w:rPr>
              <w:t>852620-97-4</w:t>
            </w:r>
          </w:p>
        </w:tc>
        <w:tc>
          <w:tcPr>
            <w:tcW w:w="991" w:type="pct"/>
            <w:tcBorders>
              <w:top w:val="nil"/>
              <w:bottom w:val="nil"/>
            </w:tcBorders>
            <w:shd w:val="clear" w:color="auto" w:fill="auto"/>
            <w:vAlign w:val="center"/>
          </w:tcPr>
          <w:p w14:paraId="1A952E00" w14:textId="6538DB1D" w:rsidR="004B78F4" w:rsidRPr="00B01314" w:rsidRDefault="004B78F4" w:rsidP="006A0DFE">
            <w:pPr>
              <w:contextualSpacing/>
              <w:jc w:val="center"/>
            </w:pPr>
            <w:r w:rsidRPr="00B01314">
              <w:t>Solvionic</w:t>
            </w:r>
          </w:p>
        </w:tc>
        <w:tc>
          <w:tcPr>
            <w:tcW w:w="991" w:type="pct"/>
            <w:tcBorders>
              <w:top w:val="nil"/>
              <w:bottom w:val="nil"/>
            </w:tcBorders>
          </w:tcPr>
          <w:p w14:paraId="4A492316" w14:textId="2313274F" w:rsidR="004B78F4" w:rsidRPr="00B01314" w:rsidRDefault="004B78F4" w:rsidP="006A0DFE">
            <w:pPr>
              <w:contextualSpacing/>
              <w:jc w:val="center"/>
            </w:pPr>
            <w:r w:rsidRPr="00B01314">
              <w:t>Pyr1333b</w:t>
            </w:r>
          </w:p>
        </w:tc>
        <w:tc>
          <w:tcPr>
            <w:tcW w:w="989" w:type="pct"/>
            <w:tcBorders>
              <w:top w:val="nil"/>
              <w:bottom w:val="nil"/>
            </w:tcBorders>
            <w:shd w:val="clear" w:color="auto" w:fill="auto"/>
            <w:vAlign w:val="center"/>
          </w:tcPr>
          <w:p w14:paraId="68128473" w14:textId="283FFBD3" w:rsidR="004B78F4" w:rsidRPr="00B01314" w:rsidRDefault="004B78F4" w:rsidP="006A0DFE">
            <w:pPr>
              <w:contextualSpacing/>
              <w:jc w:val="center"/>
            </w:pPr>
            <w:r w:rsidRPr="00B01314">
              <w:t>99.5</w:t>
            </w:r>
          </w:p>
        </w:tc>
      </w:tr>
      <w:tr w:rsidR="00B01314" w:rsidRPr="00B01314" w14:paraId="74ED2888" w14:textId="77777777" w:rsidTr="004B78F4">
        <w:trPr>
          <w:jc w:val="center"/>
        </w:trPr>
        <w:tc>
          <w:tcPr>
            <w:tcW w:w="1039" w:type="pct"/>
          </w:tcPr>
          <w:p w14:paraId="4C307D21" w14:textId="2D7F3C50" w:rsidR="004B78F4" w:rsidRPr="00B01314" w:rsidRDefault="004B78F4" w:rsidP="00054007">
            <w:pPr>
              <w:jc w:val="center"/>
              <w:rPr>
                <w:lang w:val="en-GB"/>
              </w:rPr>
            </w:pPr>
            <w:r w:rsidRPr="00B01314">
              <w:rPr>
                <w:lang w:val="en-GB"/>
              </w:rPr>
              <w:t>[C</w:t>
            </w:r>
            <w:r w:rsidR="00054007" w:rsidRPr="00B01314">
              <w:rPr>
                <w:vertAlign w:val="subscript"/>
                <w:lang w:val="en-GB"/>
              </w:rPr>
              <w:t>4</w:t>
            </w:r>
            <w:r w:rsidRPr="00B01314">
              <w:rPr>
                <w:lang w:val="en-GB"/>
              </w:rPr>
              <w:t>C</w:t>
            </w:r>
            <w:r w:rsidR="00054007" w:rsidRPr="00B01314">
              <w:rPr>
                <w:vertAlign w:val="subscript"/>
                <w:lang w:val="en-GB"/>
              </w:rPr>
              <w:t>1</w:t>
            </w:r>
            <w:r w:rsidRPr="00B01314">
              <w:rPr>
                <w:lang w:val="en-GB"/>
              </w:rPr>
              <w:t>Pyrr][FSI]</w:t>
            </w:r>
          </w:p>
        </w:tc>
        <w:tc>
          <w:tcPr>
            <w:tcW w:w="991" w:type="pct"/>
          </w:tcPr>
          <w:p w14:paraId="7A96D74D" w14:textId="55745976" w:rsidR="004B78F4" w:rsidRPr="00B01314" w:rsidRDefault="004B78F4" w:rsidP="006077EE">
            <w:pPr>
              <w:contextualSpacing/>
              <w:jc w:val="center"/>
            </w:pPr>
            <w:r w:rsidRPr="00B01314">
              <w:rPr>
                <w:lang w:val="en-GB"/>
              </w:rPr>
              <w:t>1057745-51-3</w:t>
            </w:r>
          </w:p>
        </w:tc>
        <w:tc>
          <w:tcPr>
            <w:tcW w:w="991" w:type="pct"/>
            <w:tcBorders>
              <w:top w:val="nil"/>
              <w:bottom w:val="single" w:sz="4" w:space="0" w:color="auto"/>
            </w:tcBorders>
            <w:shd w:val="clear" w:color="auto" w:fill="auto"/>
            <w:vAlign w:val="center"/>
          </w:tcPr>
          <w:p w14:paraId="7B3D27B6" w14:textId="0794B657" w:rsidR="004B78F4" w:rsidRPr="00B01314" w:rsidRDefault="004B78F4" w:rsidP="006077EE">
            <w:pPr>
              <w:contextualSpacing/>
              <w:jc w:val="center"/>
            </w:pPr>
            <w:r w:rsidRPr="00B01314">
              <w:t>TCI</w:t>
            </w:r>
          </w:p>
        </w:tc>
        <w:tc>
          <w:tcPr>
            <w:tcW w:w="991" w:type="pct"/>
            <w:tcBorders>
              <w:top w:val="nil"/>
              <w:bottom w:val="single" w:sz="4" w:space="0" w:color="auto"/>
            </w:tcBorders>
          </w:tcPr>
          <w:p w14:paraId="47AB87F1" w14:textId="07CE9EE2" w:rsidR="004B78F4" w:rsidRPr="00B01314" w:rsidRDefault="004B78F4" w:rsidP="006077EE">
            <w:pPr>
              <w:contextualSpacing/>
              <w:jc w:val="center"/>
            </w:pPr>
            <w:r w:rsidRPr="00B01314">
              <w:rPr>
                <w:lang w:val="en-GB"/>
              </w:rPr>
              <w:t>B5398</w:t>
            </w:r>
          </w:p>
        </w:tc>
        <w:tc>
          <w:tcPr>
            <w:tcW w:w="989" w:type="pct"/>
            <w:tcBorders>
              <w:top w:val="nil"/>
              <w:bottom w:val="single" w:sz="4" w:space="0" w:color="auto"/>
            </w:tcBorders>
            <w:shd w:val="clear" w:color="auto" w:fill="auto"/>
            <w:vAlign w:val="center"/>
          </w:tcPr>
          <w:p w14:paraId="74297151" w14:textId="38D985F2" w:rsidR="004B78F4" w:rsidRPr="00B01314" w:rsidRDefault="004B78F4" w:rsidP="006077EE">
            <w:pPr>
              <w:contextualSpacing/>
              <w:jc w:val="center"/>
            </w:pPr>
            <w:r w:rsidRPr="00B01314">
              <w:t>&gt;98.0</w:t>
            </w:r>
          </w:p>
        </w:tc>
      </w:tr>
    </w:tbl>
    <w:p w14:paraId="5EE4075E" w14:textId="77777777" w:rsidR="000F7320" w:rsidRPr="00B01314" w:rsidRDefault="000F7320" w:rsidP="00787DDB">
      <w:pPr>
        <w:spacing w:line="360" w:lineRule="auto"/>
        <w:jc w:val="both"/>
        <w:rPr>
          <w:i/>
          <w:iCs/>
        </w:rPr>
      </w:pPr>
    </w:p>
    <w:p w14:paraId="6CFB797D" w14:textId="77777777" w:rsidR="00787DDB" w:rsidRPr="00B01314" w:rsidRDefault="00F42BCA" w:rsidP="001E1A1B">
      <w:pPr>
        <w:rPr>
          <w:b/>
          <w:kern w:val="24"/>
          <w:lang w:eastAsia="ru-RU"/>
        </w:rPr>
      </w:pPr>
      <w:r w:rsidRPr="00B01314">
        <w:rPr>
          <w:b/>
          <w:kern w:val="24"/>
          <w:lang w:eastAsia="ru-RU"/>
        </w:rPr>
        <w:t>Table S</w:t>
      </w:r>
      <w:r w:rsidR="000F7320" w:rsidRPr="00B01314">
        <w:rPr>
          <w:b/>
          <w:kern w:val="24"/>
          <w:lang w:eastAsia="ru-RU"/>
        </w:rPr>
        <w:t>2</w:t>
      </w:r>
      <w:r w:rsidR="00787DDB" w:rsidRPr="00B01314">
        <w:rPr>
          <w:b/>
          <w:kern w:val="24"/>
          <w:lang w:eastAsia="ru-RU"/>
        </w:rPr>
        <w:t>.</w:t>
      </w:r>
    </w:p>
    <w:p w14:paraId="2757A0DB" w14:textId="44175689" w:rsidR="00526768" w:rsidRPr="00B01314" w:rsidRDefault="00526768" w:rsidP="004B78F4">
      <w:pPr>
        <w:jc w:val="both"/>
        <w:rPr>
          <w:kern w:val="24"/>
          <w:lang w:eastAsia="ru-RU"/>
        </w:rPr>
      </w:pPr>
      <w:r w:rsidRPr="00B01314">
        <w:rPr>
          <w:kern w:val="24"/>
          <w:lang w:eastAsia="ru-RU"/>
        </w:rPr>
        <w:t>R</w:t>
      </w:r>
      <w:r w:rsidR="00F42BCA" w:rsidRPr="00B01314">
        <w:t xml:space="preserve">esults </w:t>
      </w:r>
      <w:r w:rsidRPr="00B01314">
        <w:t xml:space="preserve">for </w:t>
      </w:r>
      <w:r w:rsidR="00F42BCA" w:rsidRPr="00B01314">
        <w:t xml:space="preserve">vapor pressure </w:t>
      </w:r>
      <w:r w:rsidRPr="00B01314">
        <w:t xml:space="preserve">temperature dependence and </w:t>
      </w:r>
      <w:r w:rsidR="00F42BCA" w:rsidRPr="00B01314">
        <w:t xml:space="preserve">vaporization enthalpies </w:t>
      </w:r>
      <m:oMath>
        <m:sSubSup>
          <m:sSubSupPr>
            <m:ctrlPr>
              <w:rPr>
                <w:rFonts w:ascii="Cambria Math" w:hAnsi="Cambria Math"/>
                <w:i/>
              </w:rPr>
            </m:ctrlPr>
          </m:sSubSupPr>
          <m:e>
            <m:r>
              <w:rPr>
                <w:rFonts w:ascii="Cambria Math" w:hAnsi="Cambria Math"/>
              </w:rPr>
              <m:t>∆</m:t>
            </m:r>
          </m:e>
          <m:sub>
            <m:r>
              <m:rPr>
                <m:nor/>
              </m:rPr>
              <w:rPr>
                <w:rFonts w:ascii="Cambria Math" w:hAnsi="Cambria Math"/>
              </w:rPr>
              <m:t>l</m:t>
            </m:r>
          </m:sub>
          <m:sup>
            <m:r>
              <m:rPr>
                <m:nor/>
              </m:rPr>
              <w:rPr>
                <w:rFonts w:ascii="Cambria Math" w:hAnsi="Cambria Math"/>
              </w:rPr>
              <m:t>g</m:t>
            </m:r>
          </m:sup>
        </m:sSubSup>
        <m:sSubSup>
          <m:sSubSupPr>
            <m:ctrlPr>
              <w:rPr>
                <w:rFonts w:ascii="Cambria Math" w:hAnsi="Cambria Math"/>
                <w:i/>
              </w:rPr>
            </m:ctrlPr>
          </m:sSubSupPr>
          <m:e>
            <m:r>
              <w:rPr>
                <w:rFonts w:ascii="Cambria Math" w:hAnsi="Cambria Math"/>
              </w:rPr>
              <m:t>H</m:t>
            </m:r>
          </m:e>
          <m:sub>
            <m:r>
              <m:rPr>
                <m:nor/>
              </m:rPr>
              <w:rPr>
                <w:rFonts w:ascii="Cambria Math" w:hAnsi="Cambria Math"/>
              </w:rPr>
              <m:t>m</m:t>
            </m:r>
          </m:sub>
          <m:sup>
            <m:r>
              <m:rPr>
                <m:nor/>
              </m:rPr>
              <w:rPr>
                <w:rFonts w:ascii="Cambria Math" w:hAnsi="Cambria Math"/>
              </w:rPr>
              <m:t>o</m:t>
            </m:r>
          </m:sup>
        </m:sSubSup>
        <m:d>
          <m:dPr>
            <m:ctrlPr>
              <w:rPr>
                <w:rFonts w:ascii="Cambria Math" w:hAnsi="Cambria Math"/>
                <w:i/>
              </w:rPr>
            </m:ctrlPr>
          </m:dPr>
          <m:e>
            <m:r>
              <w:rPr>
                <w:rFonts w:ascii="Cambria Math" w:hAnsi="Cambria Math"/>
              </w:rPr>
              <m:t>T</m:t>
            </m:r>
          </m:e>
        </m:d>
      </m:oMath>
      <w:r w:rsidRPr="00B01314">
        <w:rPr>
          <w:bCs/>
        </w:rPr>
        <w:t xml:space="preserve"> </w:t>
      </w:r>
      <w:r w:rsidRPr="00B01314">
        <w:t>determined by QCM</w:t>
      </w:r>
      <w:r w:rsidRPr="00B01314">
        <w:rPr>
          <w:kern w:val="24"/>
          <w:lang w:eastAsia="ru-RU"/>
        </w:rPr>
        <w:t>.</w:t>
      </w:r>
      <w:r w:rsidR="00E349BD" w:rsidRPr="00B01314">
        <w:rPr>
          <w:kern w:val="24"/>
          <w:vertAlign w:val="superscript"/>
          <w:lang w:eastAsia="ru-RU"/>
        </w:rPr>
        <w: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887"/>
        <w:gridCol w:w="1353"/>
        <w:gridCol w:w="1630"/>
        <w:gridCol w:w="1296"/>
        <w:gridCol w:w="1812"/>
        <w:gridCol w:w="1562"/>
      </w:tblGrid>
      <w:tr w:rsidR="00B01314" w:rsidRPr="00B01314" w14:paraId="5A81FA8C" w14:textId="77777777" w:rsidTr="00871FF7">
        <w:tc>
          <w:tcPr>
            <w:tcW w:w="815" w:type="dxa"/>
            <w:tcBorders>
              <w:top w:val="single" w:sz="4" w:space="0" w:color="auto"/>
              <w:left w:val="nil"/>
              <w:bottom w:val="single" w:sz="4" w:space="0" w:color="auto"/>
              <w:right w:val="nil"/>
            </w:tcBorders>
            <w:vAlign w:val="center"/>
          </w:tcPr>
          <w:p w14:paraId="67C2C63A" w14:textId="77777777" w:rsidR="00755BC9" w:rsidRPr="00B01314" w:rsidRDefault="00755BC9" w:rsidP="00755BC9">
            <w:pPr>
              <w:jc w:val="center"/>
            </w:pPr>
            <w:r w:rsidRPr="00B01314">
              <w:t>Run</w:t>
            </w:r>
          </w:p>
        </w:tc>
        <w:tc>
          <w:tcPr>
            <w:tcW w:w="887" w:type="dxa"/>
            <w:tcBorders>
              <w:top w:val="single" w:sz="4" w:space="0" w:color="auto"/>
              <w:left w:val="nil"/>
              <w:bottom w:val="single" w:sz="4" w:space="0" w:color="auto"/>
              <w:right w:val="nil"/>
            </w:tcBorders>
            <w:vAlign w:val="center"/>
          </w:tcPr>
          <w:p w14:paraId="363B82A7" w14:textId="77777777" w:rsidR="00755BC9" w:rsidRPr="00B01314" w:rsidRDefault="00755BC9" w:rsidP="00755BC9">
            <w:pPr>
              <w:jc w:val="center"/>
            </w:pPr>
            <w:r w:rsidRPr="00B01314">
              <w:rPr>
                <w:i/>
              </w:rPr>
              <w:t>T</w:t>
            </w:r>
            <w:r w:rsidRPr="00B01314">
              <w:t> / K</w:t>
            </w:r>
          </w:p>
        </w:tc>
        <w:tc>
          <w:tcPr>
            <w:tcW w:w="1353" w:type="dxa"/>
            <w:tcBorders>
              <w:top w:val="single" w:sz="4" w:space="0" w:color="auto"/>
              <w:left w:val="nil"/>
              <w:bottom w:val="single" w:sz="4" w:space="0" w:color="auto"/>
              <w:right w:val="nil"/>
            </w:tcBorders>
            <w:vAlign w:val="center"/>
          </w:tcPr>
          <w:p w14:paraId="214E5F19" w14:textId="779E4097" w:rsidR="00755BC9" w:rsidRPr="00B01314" w:rsidRDefault="00755BC9" w:rsidP="00755BC9">
            <w:pPr>
              <w:jc w:val="center"/>
              <w:rPr>
                <w:i/>
              </w:rPr>
            </w:pPr>
            <w:r w:rsidRPr="00B01314">
              <w:rPr>
                <w:i/>
              </w:rPr>
              <w:t>df·dt</w:t>
            </w:r>
            <w:r w:rsidRPr="00B01314">
              <w:rPr>
                <w:i/>
                <w:vertAlign w:val="superscript"/>
              </w:rPr>
              <w:t>-1</w:t>
            </w:r>
            <w:r w:rsidRPr="00B01314">
              <w:t> / Hz</w:t>
            </w:r>
            <w:r w:rsidRPr="00B01314">
              <w:rPr>
                <w:vertAlign w:val="superscript"/>
              </w:rPr>
              <w:t>2</w:t>
            </w:r>
          </w:p>
        </w:tc>
        <w:tc>
          <w:tcPr>
            <w:tcW w:w="1630" w:type="dxa"/>
            <w:tcBorders>
              <w:top w:val="single" w:sz="4" w:space="0" w:color="auto"/>
              <w:left w:val="nil"/>
              <w:bottom w:val="single" w:sz="4" w:space="0" w:color="auto"/>
              <w:right w:val="nil"/>
            </w:tcBorders>
            <w:vAlign w:val="center"/>
          </w:tcPr>
          <w:p w14:paraId="24100382" w14:textId="3B615D8B" w:rsidR="00755BC9" w:rsidRPr="00B01314" w:rsidRDefault="00755BC9" w:rsidP="00755BC9">
            <w:pPr>
              <w:jc w:val="center"/>
            </w:pPr>
            <w:r w:rsidRPr="00B01314">
              <w:t>10</w:t>
            </w:r>
            <w:r w:rsidRPr="00B01314">
              <w:rPr>
                <w:vertAlign w:val="superscript"/>
              </w:rPr>
              <w:t>6</w:t>
            </w:r>
            <w:r w:rsidRPr="00B01314">
              <w:rPr>
                <w:i/>
              </w:rPr>
              <w:t>·p</w:t>
            </w:r>
            <w:r w:rsidRPr="00B01314">
              <w:rPr>
                <w:vertAlign w:val="superscript"/>
              </w:rPr>
              <w:t>*</w:t>
            </w:r>
            <w:r w:rsidRPr="00B01314">
              <w:rPr>
                <w:vertAlign w:val="subscript"/>
              </w:rPr>
              <w:t>sat</w:t>
            </w:r>
            <w:r w:rsidRPr="00B01314">
              <w:t> / Pa</w:t>
            </w:r>
          </w:p>
        </w:tc>
        <w:tc>
          <w:tcPr>
            <w:tcW w:w="1296" w:type="dxa"/>
            <w:tcBorders>
              <w:top w:val="single" w:sz="4" w:space="0" w:color="auto"/>
              <w:left w:val="nil"/>
              <w:bottom w:val="single" w:sz="4" w:space="0" w:color="auto"/>
              <w:right w:val="nil"/>
            </w:tcBorders>
            <w:vAlign w:val="center"/>
          </w:tcPr>
          <w:p w14:paraId="1563469B" w14:textId="77777777" w:rsidR="00755BC9" w:rsidRPr="00B01314" w:rsidRDefault="00755BC9" w:rsidP="00755BC9">
            <w:pPr>
              <w:jc w:val="center"/>
            </w:pPr>
            <w:r w:rsidRPr="00B01314">
              <w:rPr>
                <w:i/>
              </w:rPr>
              <w:t>T</w:t>
            </w:r>
            <w:r w:rsidRPr="00B01314">
              <w:rPr>
                <w:vertAlign w:val="superscript"/>
              </w:rPr>
              <w:t>-1</w:t>
            </w:r>
            <w:r w:rsidRPr="00B01314">
              <w:t> / K</w:t>
            </w:r>
            <w:r w:rsidRPr="00B01314">
              <w:rPr>
                <w:vertAlign w:val="superscript"/>
              </w:rPr>
              <w:t>-1</w:t>
            </w:r>
          </w:p>
        </w:tc>
        <w:tc>
          <w:tcPr>
            <w:tcW w:w="1812" w:type="dxa"/>
            <w:tcBorders>
              <w:top w:val="single" w:sz="4" w:space="0" w:color="auto"/>
              <w:left w:val="nil"/>
              <w:bottom w:val="single" w:sz="4" w:space="0" w:color="auto"/>
              <w:right w:val="nil"/>
            </w:tcBorders>
            <w:vAlign w:val="center"/>
          </w:tcPr>
          <w:p w14:paraId="1C985A83" w14:textId="77777777" w:rsidR="00755BC9" w:rsidRPr="00B01314" w:rsidRDefault="00755BC9" w:rsidP="00755BC9">
            <w:pPr>
              <w:jc w:val="center"/>
            </w:pPr>
            <w:r w:rsidRPr="00B01314">
              <w:rPr>
                <w:i/>
              </w:rPr>
              <w:t>R</w:t>
            </w:r>
            <w:r w:rsidRPr="00B01314">
              <w:t>·ln(</w:t>
            </w:r>
            <w:r w:rsidRPr="00B01314">
              <w:rPr>
                <w:i/>
              </w:rPr>
              <w:t>p</w:t>
            </w:r>
            <w:r w:rsidRPr="00B01314">
              <w:rPr>
                <w:vertAlign w:val="superscript"/>
              </w:rPr>
              <w:t>*</w:t>
            </w:r>
            <w:r w:rsidRPr="00B01314">
              <w:rPr>
                <w:vertAlign w:val="subscript"/>
              </w:rPr>
              <w:t>sat</w:t>
            </w:r>
            <w:r w:rsidRPr="00B01314">
              <w:t>/</w:t>
            </w:r>
            <w:r w:rsidRPr="00B01314">
              <w:rPr>
                <w:i/>
              </w:rPr>
              <w:t>p</w:t>
            </w:r>
            <w:r w:rsidRPr="00B01314">
              <w:rPr>
                <w:vertAlign w:val="superscript"/>
              </w:rPr>
              <w:t>o</w:t>
            </w:r>
            <w:r w:rsidRPr="00B01314">
              <w:t>)</w:t>
            </w:r>
          </w:p>
        </w:tc>
        <w:tc>
          <w:tcPr>
            <w:tcW w:w="1562" w:type="dxa"/>
            <w:tcBorders>
              <w:top w:val="single" w:sz="4" w:space="0" w:color="auto"/>
              <w:left w:val="nil"/>
              <w:bottom w:val="single" w:sz="4" w:space="0" w:color="auto"/>
              <w:right w:val="nil"/>
            </w:tcBorders>
            <w:vAlign w:val="center"/>
          </w:tcPr>
          <w:p w14:paraId="1BD521E4" w14:textId="77777777" w:rsidR="00755BC9" w:rsidRPr="00B01314" w:rsidRDefault="00B01314" w:rsidP="00755BC9">
            <w:pPr>
              <w:jc w:val="center"/>
            </w:pPr>
            <m:oMathPara>
              <m:oMath>
                <m:f>
                  <m:fPr>
                    <m:ctrlPr>
                      <w:rPr>
                        <w:rFonts w:ascii="Cambria Math" w:hAnsi="Cambria Math"/>
                        <w:i/>
                      </w:rPr>
                    </m:ctrlPr>
                  </m:fPr>
                  <m:num>
                    <m:sSubSup>
                      <m:sSubSupPr>
                        <m:ctrlPr>
                          <w:rPr>
                            <w:rFonts w:ascii="Cambria Math" w:hAnsi="Cambria Math"/>
                            <w:i/>
                          </w:rPr>
                        </m:ctrlPr>
                      </m:sSubSupPr>
                      <m:e>
                        <m:r>
                          <w:rPr>
                            <w:rFonts w:ascii="Cambria Math" w:hAnsi="Cambria Math"/>
                          </w:rPr>
                          <m:t>∆</m:t>
                        </m:r>
                      </m:e>
                      <m:sub>
                        <m:r>
                          <m:rPr>
                            <m:nor/>
                          </m:rPr>
                          <w:rPr>
                            <w:rFonts w:ascii="Cambria Math" w:hAnsi="Cambria Math"/>
                          </w:rPr>
                          <m:t>l</m:t>
                        </m:r>
                      </m:sub>
                      <m:sup>
                        <m:r>
                          <m:rPr>
                            <m:nor/>
                          </m:rPr>
                          <w:rPr>
                            <w:rFonts w:ascii="Cambria Math" w:hAnsi="Cambria Math"/>
                          </w:rPr>
                          <m:t>g</m:t>
                        </m:r>
                      </m:sup>
                    </m:sSubSup>
                    <m:sSubSup>
                      <m:sSubSupPr>
                        <m:ctrlPr>
                          <w:rPr>
                            <w:rFonts w:ascii="Cambria Math" w:hAnsi="Cambria Math"/>
                            <w:i/>
                          </w:rPr>
                        </m:ctrlPr>
                      </m:sSubSupPr>
                      <m:e>
                        <m:r>
                          <w:rPr>
                            <w:rFonts w:ascii="Cambria Math" w:hAnsi="Cambria Math"/>
                          </w:rPr>
                          <m:t>H</m:t>
                        </m:r>
                      </m:e>
                      <m:sub>
                        <m:r>
                          <m:rPr>
                            <m:nor/>
                          </m:rPr>
                          <w:rPr>
                            <w:rFonts w:ascii="Cambria Math" w:hAnsi="Cambria Math"/>
                          </w:rPr>
                          <m:t>m</m:t>
                        </m:r>
                      </m:sub>
                      <m:sup>
                        <m:r>
                          <m:rPr>
                            <m:nor/>
                          </m:rPr>
                          <w:rPr>
                            <w:rFonts w:ascii="Cambria Math" w:hAnsi="Cambria Math"/>
                          </w:rPr>
                          <m:t>o</m:t>
                        </m:r>
                      </m:sup>
                    </m:sSubSup>
                    <m:d>
                      <m:dPr>
                        <m:ctrlPr>
                          <w:rPr>
                            <w:rFonts w:ascii="Cambria Math" w:hAnsi="Cambria Math"/>
                            <w:i/>
                          </w:rPr>
                        </m:ctrlPr>
                      </m:dPr>
                      <m:e>
                        <m:r>
                          <w:rPr>
                            <w:rFonts w:ascii="Cambria Math" w:hAnsi="Cambria Math"/>
                          </w:rPr>
                          <m:t>T</m:t>
                        </m:r>
                      </m:e>
                    </m:d>
                  </m:num>
                  <m:den>
                    <m:r>
                      <m:rPr>
                        <m:nor/>
                      </m:rPr>
                      <w:rPr>
                        <w:rFonts w:ascii="Cambria Math" w:hAnsi="Cambria Math"/>
                      </w:rPr>
                      <m:t>kJ∙</m:t>
                    </m:r>
                    <m:sSup>
                      <m:sSupPr>
                        <m:ctrlPr>
                          <w:rPr>
                            <w:rFonts w:ascii="Cambria Math" w:hAnsi="Cambria Math"/>
                            <w:i/>
                          </w:rPr>
                        </m:ctrlPr>
                      </m:sSupPr>
                      <m:e>
                        <m:r>
                          <m:rPr>
                            <m:nor/>
                          </m:rPr>
                          <w:rPr>
                            <w:rFonts w:ascii="Cambria Math" w:hAnsi="Cambria Math"/>
                          </w:rPr>
                          <m:t>mol</m:t>
                        </m:r>
                      </m:e>
                      <m:sup>
                        <m:r>
                          <m:rPr>
                            <m:nor/>
                          </m:rPr>
                          <w:rPr>
                            <w:rFonts w:ascii="Cambria Math" w:hAnsi="Cambria Math"/>
                          </w:rPr>
                          <m:t>-1</m:t>
                        </m:r>
                      </m:sup>
                    </m:sSup>
                  </m:den>
                </m:f>
              </m:oMath>
            </m:oMathPara>
          </w:p>
        </w:tc>
      </w:tr>
      <w:tr w:rsidR="00B01314" w:rsidRPr="00B01314" w14:paraId="1032E6A2" w14:textId="77777777" w:rsidTr="00871FF7">
        <w:tc>
          <w:tcPr>
            <w:tcW w:w="9355" w:type="dxa"/>
            <w:gridSpan w:val="7"/>
            <w:tcBorders>
              <w:top w:val="single" w:sz="4" w:space="0" w:color="auto"/>
              <w:left w:val="nil"/>
              <w:bottom w:val="single" w:sz="4" w:space="0" w:color="auto"/>
              <w:right w:val="nil"/>
            </w:tcBorders>
            <w:vAlign w:val="center"/>
          </w:tcPr>
          <w:p w14:paraId="5CCDC935" w14:textId="6BD7DE6C" w:rsidR="00755BC9" w:rsidRPr="00B01314" w:rsidRDefault="00755BC9" w:rsidP="00755BC9">
            <w:pPr>
              <w:jc w:val="center"/>
              <w:rPr>
                <w:kern w:val="24"/>
                <w:lang w:val="en-GB" w:eastAsia="ru-RU"/>
              </w:rPr>
            </w:pPr>
            <w:r w:rsidRPr="00B01314">
              <w:rPr>
                <w:kern w:val="24"/>
                <w:lang w:val="en-GB" w:eastAsia="ru-RU"/>
              </w:rPr>
              <w:t>[</w:t>
            </w:r>
            <w:r w:rsidR="006077EE" w:rsidRPr="00B01314">
              <w:rPr>
                <w:kern w:val="24"/>
                <w:lang w:val="en-GB" w:eastAsia="ru-RU"/>
              </w:rPr>
              <w:t>C</w:t>
            </w:r>
            <w:r w:rsidR="00054007" w:rsidRPr="00B01314">
              <w:rPr>
                <w:kern w:val="24"/>
                <w:vertAlign w:val="subscript"/>
                <w:lang w:val="en-GB" w:eastAsia="ru-RU"/>
              </w:rPr>
              <w:t>3</w:t>
            </w:r>
            <w:r w:rsidRPr="00B01314">
              <w:rPr>
                <w:kern w:val="24"/>
                <w:lang w:val="en-GB" w:eastAsia="ru-RU"/>
              </w:rPr>
              <w:t>C</w:t>
            </w:r>
            <w:r w:rsidR="00054007" w:rsidRPr="00B01314">
              <w:rPr>
                <w:kern w:val="24"/>
                <w:vertAlign w:val="subscript"/>
                <w:lang w:val="en-GB" w:eastAsia="ru-RU"/>
              </w:rPr>
              <w:t>1</w:t>
            </w:r>
            <w:r w:rsidR="006077EE" w:rsidRPr="00B01314">
              <w:rPr>
                <w:kern w:val="24"/>
                <w:lang w:val="en-GB" w:eastAsia="ru-RU"/>
              </w:rPr>
              <w:t>Pyrr</w:t>
            </w:r>
            <w:r w:rsidRPr="00B01314">
              <w:rPr>
                <w:kern w:val="24"/>
                <w:lang w:val="en-GB" w:eastAsia="ru-RU"/>
              </w:rPr>
              <w:t>][</w:t>
            </w:r>
            <w:r w:rsidR="006077EE" w:rsidRPr="00B01314">
              <w:rPr>
                <w:kern w:val="24"/>
                <w:lang w:val="en-GB" w:eastAsia="ru-RU"/>
              </w:rPr>
              <w:t>FSI</w:t>
            </w:r>
            <w:r w:rsidRPr="00B01314">
              <w:rPr>
                <w:kern w:val="24"/>
                <w:lang w:val="en-GB" w:eastAsia="ru-RU"/>
              </w:rPr>
              <w:t>]</w:t>
            </w:r>
          </w:p>
          <w:p w14:paraId="00D1EB0C" w14:textId="3F73F259" w:rsidR="00755BC9" w:rsidRPr="00B01314" w:rsidRDefault="00755BC9" w:rsidP="00755BC9">
            <w:pPr>
              <w:jc w:val="center"/>
              <w:rPr>
                <w:lang w:val="de-DE"/>
              </w:rPr>
            </w:pPr>
            <m:oMath>
              <m:r>
                <m:rPr>
                  <m:nor/>
                </m:rPr>
                <w:rPr>
                  <w:bCs/>
                  <w:lang w:val="de-DE" w:eastAsia="ru-RU"/>
                </w:rPr>
                <m:t>ln</m:t>
              </m:r>
              <m:d>
                <m:dPr>
                  <m:ctrlPr>
                    <w:rPr>
                      <w:rFonts w:ascii="Cambria Math" w:hAnsi="Cambria Math"/>
                      <w:bCs/>
                      <w:i/>
                      <w:lang w:eastAsia="ru-RU"/>
                    </w:rPr>
                  </m:ctrlPr>
                </m:dPr>
                <m:e>
                  <m:f>
                    <m:fPr>
                      <m:type m:val="lin"/>
                      <m:ctrlPr>
                        <w:rPr>
                          <w:rFonts w:ascii="Cambria Math" w:hAnsi="Cambria Math"/>
                          <w:bCs/>
                          <w:i/>
                          <w:lang w:eastAsia="ru-RU"/>
                        </w:rPr>
                      </m:ctrlPr>
                    </m:fPr>
                    <m:num>
                      <m:sSubSup>
                        <m:sSubSupPr>
                          <m:ctrlPr>
                            <w:rPr>
                              <w:rFonts w:ascii="Cambria Math" w:hAnsi="Cambria Math"/>
                              <w:bCs/>
                              <w:i/>
                              <w:lang w:eastAsia="ru-RU"/>
                            </w:rPr>
                          </m:ctrlPr>
                        </m:sSubSupPr>
                        <m:e>
                          <m:r>
                            <w:rPr>
                              <w:rFonts w:ascii="Cambria Math" w:hAnsi="Cambria Math"/>
                              <w:lang w:eastAsia="ru-RU"/>
                            </w:rPr>
                            <m:t>p</m:t>
                          </m:r>
                        </m:e>
                        <m:sub>
                          <m:r>
                            <m:rPr>
                              <m:nor/>
                            </m:rPr>
                            <w:rPr>
                              <w:bCs/>
                              <w:lang w:val="de-DE" w:eastAsia="ru-RU"/>
                            </w:rPr>
                            <m:t>sat</m:t>
                          </m:r>
                        </m:sub>
                        <m:sup>
                          <m:r>
                            <w:rPr>
                              <w:rFonts w:ascii="Cambria Math" w:hAnsi="Cambria Math"/>
                              <w:lang w:val="de-DE" w:eastAsia="ru-RU"/>
                            </w:rPr>
                            <m:t>*</m:t>
                          </m:r>
                        </m:sup>
                      </m:sSubSup>
                    </m:num>
                    <m:den>
                      <m:sSup>
                        <m:sSupPr>
                          <m:ctrlPr>
                            <w:rPr>
                              <w:rFonts w:ascii="Cambria Math" w:hAnsi="Cambria Math"/>
                              <w:bCs/>
                              <w:i/>
                              <w:lang w:eastAsia="ru-RU"/>
                            </w:rPr>
                          </m:ctrlPr>
                        </m:sSupPr>
                        <m:e>
                          <m:r>
                            <w:rPr>
                              <w:rFonts w:ascii="Cambria Math" w:hAnsi="Cambria Math"/>
                              <w:lang w:eastAsia="ru-RU"/>
                            </w:rPr>
                            <m:t>p</m:t>
                          </m:r>
                        </m:e>
                        <m:sup>
                          <m:r>
                            <m:rPr>
                              <m:nor/>
                            </m:rPr>
                            <w:rPr>
                              <w:bCs/>
                              <w:lang w:val="de-DE" w:eastAsia="ru-RU"/>
                            </w:rPr>
                            <m:t>o</m:t>
                          </m:r>
                        </m:sup>
                      </m:sSup>
                    </m:den>
                  </m:f>
                </m:e>
              </m:d>
              <m:r>
                <w:rPr>
                  <w:rFonts w:ascii="Cambria Math" w:hAnsi="Cambria Math"/>
                  <w:lang w:val="de-DE" w:eastAsia="ru-RU"/>
                </w:rPr>
                <m:t>=-</m:t>
              </m:r>
              <m:f>
                <m:fPr>
                  <m:ctrlPr>
                    <w:rPr>
                      <w:rFonts w:ascii="Cambria Math" w:hAnsi="Cambria Math"/>
                      <w:bCs/>
                      <w:i/>
                      <w:lang w:eastAsia="ru-RU"/>
                    </w:rPr>
                  </m:ctrlPr>
                </m:fPr>
                <m:num>
                  <m:r>
                    <w:rPr>
                      <w:rFonts w:ascii="Cambria Math" w:hAnsi="Cambria Math"/>
                      <w:lang w:val="de-DE" w:eastAsia="ru-RU"/>
                    </w:rPr>
                    <m:t>81658</m:t>
                  </m:r>
                </m:num>
                <m:den>
                  <m:r>
                    <w:rPr>
                      <w:rFonts w:ascii="Cambria Math" w:hAnsi="Cambria Math"/>
                      <w:lang w:eastAsia="ru-RU"/>
                    </w:rPr>
                    <m:t>R</m:t>
                  </m:r>
                  <m:sSub>
                    <m:sSubPr>
                      <m:ctrlPr>
                        <w:rPr>
                          <w:rFonts w:ascii="Cambria Math" w:hAnsi="Cambria Math"/>
                          <w:bCs/>
                          <w:i/>
                          <w:lang w:eastAsia="ru-RU"/>
                        </w:rPr>
                      </m:ctrlPr>
                    </m:sSubPr>
                    <m:e>
                      <m:r>
                        <w:rPr>
                          <w:rFonts w:ascii="Cambria Math" w:hAnsi="Cambria Math"/>
                          <w:lang w:eastAsia="ru-RU"/>
                        </w:rPr>
                        <m:t>T</m:t>
                      </m:r>
                    </m:e>
                    <m:sub>
                      <m:r>
                        <w:rPr>
                          <w:rFonts w:ascii="Cambria Math" w:hAnsi="Cambria Math"/>
                          <w:lang w:val="de-DE" w:eastAsia="ru-RU"/>
                        </w:rPr>
                        <m:t>0</m:t>
                      </m:r>
                    </m:sub>
                  </m:sSub>
                </m:den>
              </m:f>
              <m:r>
                <w:rPr>
                  <w:rFonts w:ascii="Cambria Math" w:hAnsi="Cambria Math"/>
                  <w:lang w:val="de-DE" w:eastAsia="ru-RU"/>
                </w:rPr>
                <m:t>-</m:t>
              </m:r>
              <m:f>
                <m:fPr>
                  <m:ctrlPr>
                    <w:rPr>
                      <w:rFonts w:ascii="Cambria Math" w:hAnsi="Cambria Math"/>
                      <w:bCs/>
                      <w:i/>
                      <w:lang w:eastAsia="ru-RU"/>
                    </w:rPr>
                  </m:ctrlPr>
                </m:fPr>
                <m:num>
                  <m:r>
                    <w:rPr>
                      <w:rFonts w:ascii="Cambria Math" w:hAnsi="Cambria Math"/>
                      <w:lang w:val="de-DE" w:eastAsia="ru-RU"/>
                    </w:rPr>
                    <m:t>136747</m:t>
                  </m:r>
                </m:num>
                <m:den>
                  <m:r>
                    <w:rPr>
                      <w:rFonts w:ascii="Cambria Math" w:hAnsi="Cambria Math"/>
                      <w:lang w:eastAsia="ru-RU"/>
                    </w:rPr>
                    <m:t>R</m:t>
                  </m:r>
                </m:den>
              </m:f>
              <m:d>
                <m:dPr>
                  <m:ctrlPr>
                    <w:rPr>
                      <w:rFonts w:ascii="Cambria Math" w:hAnsi="Cambria Math"/>
                      <w:bCs/>
                      <w:i/>
                      <w:lang w:eastAsia="ru-RU"/>
                    </w:rPr>
                  </m:ctrlPr>
                </m:dPr>
                <m:e>
                  <m:f>
                    <m:fPr>
                      <m:ctrlPr>
                        <w:rPr>
                          <w:rFonts w:ascii="Cambria Math" w:hAnsi="Cambria Math"/>
                          <w:bCs/>
                          <w:i/>
                          <w:lang w:eastAsia="ru-RU"/>
                        </w:rPr>
                      </m:ctrlPr>
                    </m:fPr>
                    <m:num>
                      <m:r>
                        <w:rPr>
                          <w:rFonts w:ascii="Cambria Math" w:hAnsi="Cambria Math"/>
                          <w:lang w:val="de-DE" w:eastAsia="ru-RU"/>
                        </w:rPr>
                        <m:t>1</m:t>
                      </m:r>
                    </m:num>
                    <m:den>
                      <m:r>
                        <w:rPr>
                          <w:rFonts w:ascii="Cambria Math" w:hAnsi="Cambria Math"/>
                          <w:lang w:eastAsia="ru-RU"/>
                        </w:rPr>
                        <m:t>T</m:t>
                      </m:r>
                    </m:den>
                  </m:f>
                  <m:r>
                    <w:rPr>
                      <w:rFonts w:ascii="Cambria Math" w:hAnsi="Cambria Math"/>
                      <w:lang w:val="de-DE" w:eastAsia="ru-RU"/>
                    </w:rPr>
                    <m:t>-</m:t>
                  </m:r>
                  <m:f>
                    <m:fPr>
                      <m:ctrlPr>
                        <w:rPr>
                          <w:rFonts w:ascii="Cambria Math" w:hAnsi="Cambria Math"/>
                          <w:bCs/>
                          <w:i/>
                          <w:lang w:eastAsia="ru-RU"/>
                        </w:rPr>
                      </m:ctrlPr>
                    </m:fPr>
                    <m:num>
                      <m:r>
                        <w:rPr>
                          <w:rFonts w:ascii="Cambria Math" w:hAnsi="Cambria Math"/>
                          <w:lang w:val="de-DE" w:eastAsia="ru-RU"/>
                        </w:rPr>
                        <m:t>1</m:t>
                      </m:r>
                    </m:num>
                    <m:den>
                      <m:sSub>
                        <m:sSubPr>
                          <m:ctrlPr>
                            <w:rPr>
                              <w:rFonts w:ascii="Cambria Math" w:hAnsi="Cambria Math"/>
                              <w:bCs/>
                              <w:i/>
                              <w:lang w:eastAsia="ru-RU"/>
                            </w:rPr>
                          </m:ctrlPr>
                        </m:sSubPr>
                        <m:e>
                          <m:r>
                            <w:rPr>
                              <w:rFonts w:ascii="Cambria Math" w:hAnsi="Cambria Math"/>
                              <w:lang w:eastAsia="ru-RU"/>
                            </w:rPr>
                            <m:t>T</m:t>
                          </m:r>
                        </m:e>
                        <m:sub>
                          <m:r>
                            <w:rPr>
                              <w:rFonts w:ascii="Cambria Math" w:hAnsi="Cambria Math"/>
                              <w:lang w:val="de-DE" w:eastAsia="ru-RU"/>
                            </w:rPr>
                            <m:t>0</m:t>
                          </m:r>
                        </m:sub>
                      </m:sSub>
                    </m:den>
                  </m:f>
                </m:e>
              </m:d>
              <m:r>
                <w:rPr>
                  <w:rFonts w:ascii="Cambria Math" w:hAnsi="Cambria Math"/>
                  <w:lang w:val="de-DE" w:eastAsia="ru-RU"/>
                </w:rPr>
                <m:t>-</m:t>
              </m:r>
              <m:f>
                <m:fPr>
                  <m:ctrlPr>
                    <w:rPr>
                      <w:rFonts w:ascii="Cambria Math" w:hAnsi="Cambria Math"/>
                      <w:bCs/>
                      <w:i/>
                      <w:lang w:eastAsia="ru-RU"/>
                    </w:rPr>
                  </m:ctrlPr>
                </m:fPr>
                <m:num>
                  <m:r>
                    <w:rPr>
                      <w:rFonts w:ascii="Cambria Math" w:hAnsi="Cambria Math"/>
                      <w:lang w:val="de-DE" w:eastAsia="ru-RU"/>
                    </w:rPr>
                    <m:t>43</m:t>
                  </m:r>
                </m:num>
                <m:den>
                  <m:r>
                    <w:rPr>
                      <w:rFonts w:ascii="Cambria Math" w:hAnsi="Cambria Math"/>
                      <w:lang w:eastAsia="ru-RU"/>
                    </w:rPr>
                    <m:t>R</m:t>
                  </m:r>
                </m:den>
              </m:f>
              <m:d>
                <m:dPr>
                  <m:ctrlPr>
                    <w:rPr>
                      <w:rFonts w:ascii="Cambria Math" w:hAnsi="Cambria Math"/>
                      <w:bCs/>
                      <w:lang w:eastAsia="ru-RU"/>
                    </w:rPr>
                  </m:ctrlPr>
                </m:dPr>
                <m:e>
                  <m:f>
                    <m:fPr>
                      <m:ctrlPr>
                        <w:rPr>
                          <w:rFonts w:ascii="Cambria Math" w:hAnsi="Cambria Math"/>
                          <w:bCs/>
                          <w:i/>
                          <w:lang w:eastAsia="ru-RU"/>
                        </w:rPr>
                      </m:ctrlPr>
                    </m:fPr>
                    <m:num>
                      <m:sSub>
                        <m:sSubPr>
                          <m:ctrlPr>
                            <w:rPr>
                              <w:rFonts w:ascii="Cambria Math" w:hAnsi="Cambria Math"/>
                              <w:bCs/>
                              <w:i/>
                              <w:lang w:eastAsia="ru-RU"/>
                            </w:rPr>
                          </m:ctrlPr>
                        </m:sSubPr>
                        <m:e>
                          <m:r>
                            <w:rPr>
                              <w:rFonts w:ascii="Cambria Math" w:hAnsi="Cambria Math"/>
                              <w:lang w:eastAsia="ru-RU"/>
                            </w:rPr>
                            <m:t>T</m:t>
                          </m:r>
                        </m:e>
                        <m:sub>
                          <m:r>
                            <w:rPr>
                              <w:rFonts w:ascii="Cambria Math" w:hAnsi="Cambria Math"/>
                              <w:lang w:val="de-DE" w:eastAsia="ru-RU"/>
                            </w:rPr>
                            <m:t>0</m:t>
                          </m:r>
                        </m:sub>
                      </m:sSub>
                    </m:num>
                    <m:den>
                      <m:r>
                        <w:rPr>
                          <w:rFonts w:ascii="Cambria Math" w:hAnsi="Cambria Math"/>
                          <w:lang w:eastAsia="ru-RU"/>
                        </w:rPr>
                        <m:t>T</m:t>
                      </m:r>
                    </m:den>
                  </m:f>
                  <m:r>
                    <w:rPr>
                      <w:rFonts w:ascii="Cambria Math" w:hAnsi="Cambria Math"/>
                      <w:lang w:val="de-DE" w:eastAsia="ru-RU"/>
                    </w:rPr>
                    <m:t>-1+</m:t>
                  </m:r>
                  <m:r>
                    <m:rPr>
                      <m:nor/>
                    </m:rPr>
                    <w:rPr>
                      <w:bCs/>
                      <w:lang w:val="de-DE" w:eastAsia="ru-RU"/>
                    </w:rPr>
                    <m:t>ln</m:t>
                  </m:r>
                  <m:d>
                    <m:dPr>
                      <m:ctrlPr>
                        <w:rPr>
                          <w:rFonts w:ascii="Cambria Math" w:hAnsi="Cambria Math"/>
                          <w:bCs/>
                          <w:i/>
                          <w:lang w:eastAsia="ru-RU"/>
                        </w:rPr>
                      </m:ctrlPr>
                    </m:dPr>
                    <m:e>
                      <m:f>
                        <m:fPr>
                          <m:ctrlPr>
                            <w:rPr>
                              <w:rFonts w:ascii="Cambria Math" w:hAnsi="Cambria Math"/>
                              <w:bCs/>
                              <w:i/>
                              <w:lang w:eastAsia="ru-RU"/>
                            </w:rPr>
                          </m:ctrlPr>
                        </m:fPr>
                        <m:num>
                          <m:r>
                            <w:rPr>
                              <w:rFonts w:ascii="Cambria Math" w:hAnsi="Cambria Math"/>
                              <w:lang w:eastAsia="ru-RU"/>
                            </w:rPr>
                            <m:t>T</m:t>
                          </m:r>
                        </m:num>
                        <m:den>
                          <m:sSub>
                            <m:sSubPr>
                              <m:ctrlPr>
                                <w:rPr>
                                  <w:rFonts w:ascii="Cambria Math" w:hAnsi="Cambria Math"/>
                                  <w:bCs/>
                                  <w:i/>
                                  <w:lang w:eastAsia="ru-RU"/>
                                </w:rPr>
                              </m:ctrlPr>
                            </m:sSubPr>
                            <m:e>
                              <m:r>
                                <w:rPr>
                                  <w:rFonts w:ascii="Cambria Math" w:hAnsi="Cambria Math"/>
                                  <w:lang w:eastAsia="ru-RU"/>
                                </w:rPr>
                                <m:t>T</m:t>
                              </m:r>
                            </m:e>
                            <m:sub>
                              <m:r>
                                <w:rPr>
                                  <w:rFonts w:ascii="Cambria Math" w:hAnsi="Cambria Math"/>
                                  <w:lang w:val="de-DE" w:eastAsia="ru-RU"/>
                                </w:rPr>
                                <m:t>0</m:t>
                              </m:r>
                            </m:sub>
                          </m:sSub>
                        </m:den>
                      </m:f>
                    </m:e>
                  </m:d>
                </m:e>
              </m:d>
            </m:oMath>
            <w:r w:rsidR="00FC3559" w:rsidRPr="00B01314">
              <w:rPr>
                <w:bCs/>
                <w:lang w:val="de-DE" w:eastAsia="ru-RU"/>
              </w:rPr>
              <w:t>.</w:t>
            </w:r>
            <w:r w:rsidRPr="00B01314">
              <w:rPr>
                <w:bCs/>
                <w:lang w:val="de-DE" w:eastAsia="ru-RU"/>
              </w:rPr>
              <w:t xml:space="preserve"> </w:t>
            </w:r>
            <w:r w:rsidRPr="00B01314">
              <w:rPr>
                <w:bCs/>
                <w:i/>
                <w:lang w:val="de-DE" w:eastAsia="ru-RU"/>
              </w:rPr>
              <w:t>T</w:t>
            </w:r>
            <w:r w:rsidRPr="00B01314">
              <w:rPr>
                <w:bCs/>
                <w:vertAlign w:val="subscript"/>
                <w:lang w:val="de-DE" w:eastAsia="ru-RU"/>
              </w:rPr>
              <w:t>0</w:t>
            </w:r>
            <w:r w:rsidRPr="00B01314">
              <w:rPr>
                <w:bCs/>
                <w:lang w:val="de-DE" w:eastAsia="ru-RU"/>
              </w:rPr>
              <w:t> = </w:t>
            </w:r>
            <w:r w:rsidR="006077EE" w:rsidRPr="00B01314">
              <w:rPr>
                <w:bCs/>
                <w:lang w:val="de-DE" w:eastAsia="ru-RU"/>
              </w:rPr>
              <w:t>433</w:t>
            </w:r>
            <w:r w:rsidRPr="00B01314">
              <w:rPr>
                <w:bCs/>
                <w:lang w:val="de-DE" w:eastAsia="ru-RU"/>
              </w:rPr>
              <w:t>.</w:t>
            </w:r>
            <w:r w:rsidR="006077EE" w:rsidRPr="00B01314">
              <w:rPr>
                <w:bCs/>
                <w:lang w:val="de-DE" w:eastAsia="ru-RU"/>
              </w:rPr>
              <w:t>3</w:t>
            </w:r>
            <w:r w:rsidRPr="00B01314">
              <w:rPr>
                <w:bCs/>
                <w:lang w:val="de-DE" w:eastAsia="ru-RU"/>
              </w:rPr>
              <w:t xml:space="preserve"> K</w:t>
            </w:r>
          </w:p>
        </w:tc>
      </w:tr>
      <w:tr w:rsidR="00B01314" w:rsidRPr="00B01314" w14:paraId="34DA2D4A" w14:textId="77777777" w:rsidTr="00871FF7">
        <w:tc>
          <w:tcPr>
            <w:tcW w:w="815" w:type="dxa"/>
            <w:vMerge w:val="restart"/>
            <w:tcBorders>
              <w:top w:val="single" w:sz="4" w:space="0" w:color="auto"/>
              <w:left w:val="nil"/>
              <w:right w:val="nil"/>
            </w:tcBorders>
            <w:vAlign w:val="center"/>
          </w:tcPr>
          <w:p w14:paraId="414CD972" w14:textId="50266A76" w:rsidR="00205558" w:rsidRPr="00B01314" w:rsidRDefault="00205558" w:rsidP="00205558">
            <w:pPr>
              <w:jc w:val="center"/>
              <w:rPr>
                <w:lang w:val="de-DE"/>
              </w:rPr>
            </w:pPr>
            <w:r w:rsidRPr="00B01314">
              <w:rPr>
                <w:lang w:val="de-DE"/>
              </w:rPr>
              <w:t>1</w:t>
            </w:r>
          </w:p>
        </w:tc>
        <w:tc>
          <w:tcPr>
            <w:tcW w:w="887" w:type="dxa"/>
            <w:tcBorders>
              <w:top w:val="single" w:sz="4" w:space="0" w:color="auto"/>
              <w:left w:val="nil"/>
              <w:bottom w:val="nil"/>
              <w:right w:val="nil"/>
            </w:tcBorders>
          </w:tcPr>
          <w:p w14:paraId="3C3EB904" w14:textId="45A7FB02" w:rsidR="00205558" w:rsidRPr="00B01314" w:rsidRDefault="00205558" w:rsidP="00205558">
            <w:pPr>
              <w:jc w:val="center"/>
              <w:rPr>
                <w:i/>
              </w:rPr>
            </w:pPr>
            <w:r w:rsidRPr="00B01314">
              <w:t>452.50</w:t>
            </w:r>
          </w:p>
        </w:tc>
        <w:tc>
          <w:tcPr>
            <w:tcW w:w="1353" w:type="dxa"/>
            <w:tcBorders>
              <w:top w:val="single" w:sz="4" w:space="0" w:color="auto"/>
              <w:left w:val="nil"/>
              <w:bottom w:val="nil"/>
              <w:right w:val="nil"/>
            </w:tcBorders>
          </w:tcPr>
          <w:p w14:paraId="674105EF" w14:textId="5088A91A" w:rsidR="00205558" w:rsidRPr="00B01314" w:rsidRDefault="00205558" w:rsidP="00205558">
            <w:pPr>
              <w:jc w:val="center"/>
            </w:pPr>
            <w:r w:rsidRPr="00B01314">
              <w:t>0.2045</w:t>
            </w:r>
          </w:p>
        </w:tc>
        <w:tc>
          <w:tcPr>
            <w:tcW w:w="1630" w:type="dxa"/>
            <w:tcBorders>
              <w:top w:val="single" w:sz="4" w:space="0" w:color="auto"/>
              <w:left w:val="nil"/>
              <w:bottom w:val="nil"/>
              <w:right w:val="nil"/>
            </w:tcBorders>
          </w:tcPr>
          <w:p w14:paraId="4D4C96AF" w14:textId="76FF3E1B" w:rsidR="00205558" w:rsidRPr="00B01314" w:rsidRDefault="00205558" w:rsidP="00205558">
            <w:pPr>
              <w:jc w:val="center"/>
            </w:pPr>
            <w:r w:rsidRPr="00B01314">
              <w:t>74</w:t>
            </w:r>
          </w:p>
        </w:tc>
        <w:tc>
          <w:tcPr>
            <w:tcW w:w="1296" w:type="dxa"/>
            <w:tcBorders>
              <w:top w:val="single" w:sz="4" w:space="0" w:color="auto"/>
              <w:left w:val="nil"/>
              <w:bottom w:val="nil"/>
              <w:right w:val="nil"/>
            </w:tcBorders>
          </w:tcPr>
          <w:p w14:paraId="0E3D9550" w14:textId="46A864DF" w:rsidR="00205558" w:rsidRPr="00B01314" w:rsidRDefault="00205558" w:rsidP="00205558">
            <w:pPr>
              <w:jc w:val="center"/>
              <w:rPr>
                <w:i/>
              </w:rPr>
            </w:pPr>
            <w:r w:rsidRPr="00B01314">
              <w:t>0.002210</w:t>
            </w:r>
          </w:p>
        </w:tc>
        <w:tc>
          <w:tcPr>
            <w:tcW w:w="1812" w:type="dxa"/>
            <w:tcBorders>
              <w:top w:val="single" w:sz="4" w:space="0" w:color="auto"/>
              <w:left w:val="nil"/>
              <w:bottom w:val="nil"/>
              <w:right w:val="nil"/>
            </w:tcBorders>
          </w:tcPr>
          <w:p w14:paraId="6B95DA74" w14:textId="22BF063B" w:rsidR="00205558" w:rsidRPr="00B01314" w:rsidRDefault="00205558" w:rsidP="00205558">
            <w:pPr>
              <w:jc w:val="center"/>
              <w:rPr>
                <w:i/>
              </w:rPr>
            </w:pPr>
            <w:r w:rsidRPr="00B01314">
              <w:t>-174.8</w:t>
            </w:r>
          </w:p>
        </w:tc>
        <w:tc>
          <w:tcPr>
            <w:tcW w:w="1562" w:type="dxa"/>
            <w:tcBorders>
              <w:top w:val="single" w:sz="4" w:space="0" w:color="auto"/>
              <w:left w:val="nil"/>
              <w:bottom w:val="nil"/>
              <w:right w:val="nil"/>
            </w:tcBorders>
          </w:tcPr>
          <w:p w14:paraId="6EEA7D6A" w14:textId="6BC1DA5D" w:rsidR="00205558" w:rsidRPr="00B01314" w:rsidRDefault="00205558" w:rsidP="00205558">
            <w:pPr>
              <w:jc w:val="center"/>
            </w:pPr>
            <w:r w:rsidRPr="00B01314">
              <w:t>135.9</w:t>
            </w:r>
          </w:p>
        </w:tc>
      </w:tr>
      <w:tr w:rsidR="00B01314" w:rsidRPr="00B01314" w14:paraId="7E6DA237" w14:textId="77777777" w:rsidTr="00871FF7">
        <w:tc>
          <w:tcPr>
            <w:tcW w:w="815" w:type="dxa"/>
            <w:vMerge/>
            <w:tcBorders>
              <w:left w:val="nil"/>
              <w:right w:val="nil"/>
            </w:tcBorders>
            <w:vAlign w:val="center"/>
          </w:tcPr>
          <w:p w14:paraId="7E70EEA7" w14:textId="77777777" w:rsidR="00205558" w:rsidRPr="00B01314" w:rsidRDefault="00205558" w:rsidP="00205558">
            <w:pPr>
              <w:jc w:val="center"/>
            </w:pPr>
          </w:p>
        </w:tc>
        <w:tc>
          <w:tcPr>
            <w:tcW w:w="887" w:type="dxa"/>
            <w:tcBorders>
              <w:top w:val="nil"/>
              <w:left w:val="nil"/>
              <w:bottom w:val="nil"/>
              <w:right w:val="nil"/>
            </w:tcBorders>
          </w:tcPr>
          <w:p w14:paraId="4D8076A7" w14:textId="041C1AB4" w:rsidR="00205558" w:rsidRPr="00B01314" w:rsidRDefault="00205558" w:rsidP="00205558">
            <w:pPr>
              <w:jc w:val="center"/>
              <w:rPr>
                <w:i/>
              </w:rPr>
            </w:pPr>
            <w:r w:rsidRPr="00B01314">
              <w:t>447.49</w:t>
            </w:r>
          </w:p>
        </w:tc>
        <w:tc>
          <w:tcPr>
            <w:tcW w:w="1353" w:type="dxa"/>
            <w:tcBorders>
              <w:top w:val="nil"/>
              <w:left w:val="nil"/>
              <w:bottom w:val="nil"/>
              <w:right w:val="nil"/>
            </w:tcBorders>
          </w:tcPr>
          <w:p w14:paraId="08349C3A" w14:textId="22A1A151" w:rsidR="00205558" w:rsidRPr="00B01314" w:rsidRDefault="00205558" w:rsidP="00205558">
            <w:pPr>
              <w:jc w:val="center"/>
            </w:pPr>
            <w:r w:rsidRPr="00B01314">
              <w:t>0.1349</w:t>
            </w:r>
          </w:p>
        </w:tc>
        <w:tc>
          <w:tcPr>
            <w:tcW w:w="1630" w:type="dxa"/>
            <w:tcBorders>
              <w:top w:val="nil"/>
              <w:left w:val="nil"/>
              <w:bottom w:val="nil"/>
              <w:right w:val="nil"/>
            </w:tcBorders>
          </w:tcPr>
          <w:p w14:paraId="5454B36B" w14:textId="196AEC75" w:rsidR="00205558" w:rsidRPr="00B01314" w:rsidRDefault="00205558" w:rsidP="00205558">
            <w:pPr>
              <w:jc w:val="center"/>
            </w:pPr>
            <w:r w:rsidRPr="00B01314">
              <w:t>49</w:t>
            </w:r>
          </w:p>
        </w:tc>
        <w:tc>
          <w:tcPr>
            <w:tcW w:w="1296" w:type="dxa"/>
            <w:tcBorders>
              <w:top w:val="nil"/>
              <w:left w:val="nil"/>
              <w:bottom w:val="nil"/>
              <w:right w:val="nil"/>
            </w:tcBorders>
          </w:tcPr>
          <w:p w14:paraId="5073E60A" w14:textId="19EB3EAF" w:rsidR="00205558" w:rsidRPr="00B01314" w:rsidRDefault="00205558" w:rsidP="00205558">
            <w:pPr>
              <w:jc w:val="center"/>
              <w:rPr>
                <w:i/>
              </w:rPr>
            </w:pPr>
            <w:r w:rsidRPr="00B01314">
              <w:t>0.002235</w:t>
            </w:r>
          </w:p>
        </w:tc>
        <w:tc>
          <w:tcPr>
            <w:tcW w:w="1812" w:type="dxa"/>
            <w:tcBorders>
              <w:top w:val="nil"/>
              <w:left w:val="nil"/>
              <w:bottom w:val="nil"/>
              <w:right w:val="nil"/>
            </w:tcBorders>
          </w:tcPr>
          <w:p w14:paraId="094CE321" w14:textId="72EA9AA2" w:rsidR="00205558" w:rsidRPr="00B01314" w:rsidRDefault="00205558" w:rsidP="00205558">
            <w:pPr>
              <w:jc w:val="center"/>
              <w:rPr>
                <w:i/>
              </w:rPr>
            </w:pPr>
            <w:r w:rsidRPr="00B01314">
              <w:t>-178.3</w:t>
            </w:r>
          </w:p>
        </w:tc>
        <w:tc>
          <w:tcPr>
            <w:tcW w:w="1562" w:type="dxa"/>
            <w:tcBorders>
              <w:top w:val="nil"/>
              <w:left w:val="nil"/>
              <w:bottom w:val="nil"/>
              <w:right w:val="nil"/>
            </w:tcBorders>
          </w:tcPr>
          <w:p w14:paraId="65B22621" w14:textId="5111EA73" w:rsidR="00205558" w:rsidRPr="00B01314" w:rsidRDefault="00205558" w:rsidP="00205558">
            <w:pPr>
              <w:jc w:val="center"/>
            </w:pPr>
            <w:r w:rsidRPr="00B01314">
              <w:t>136.1</w:t>
            </w:r>
          </w:p>
        </w:tc>
      </w:tr>
      <w:tr w:rsidR="00B01314" w:rsidRPr="00B01314" w14:paraId="510E6512" w14:textId="77777777" w:rsidTr="00871FF7">
        <w:tc>
          <w:tcPr>
            <w:tcW w:w="815" w:type="dxa"/>
            <w:vMerge/>
            <w:tcBorders>
              <w:left w:val="nil"/>
              <w:right w:val="nil"/>
            </w:tcBorders>
            <w:vAlign w:val="center"/>
          </w:tcPr>
          <w:p w14:paraId="4EF51D34" w14:textId="77777777" w:rsidR="00205558" w:rsidRPr="00B01314" w:rsidRDefault="00205558" w:rsidP="00205558">
            <w:pPr>
              <w:jc w:val="center"/>
            </w:pPr>
          </w:p>
        </w:tc>
        <w:tc>
          <w:tcPr>
            <w:tcW w:w="887" w:type="dxa"/>
            <w:tcBorders>
              <w:top w:val="nil"/>
              <w:left w:val="nil"/>
              <w:bottom w:val="nil"/>
              <w:right w:val="nil"/>
            </w:tcBorders>
          </w:tcPr>
          <w:p w14:paraId="2C6E2C3C" w14:textId="468CE664" w:rsidR="00205558" w:rsidRPr="00B01314" w:rsidRDefault="00205558" w:rsidP="00205558">
            <w:pPr>
              <w:jc w:val="center"/>
              <w:rPr>
                <w:i/>
              </w:rPr>
            </w:pPr>
            <w:r w:rsidRPr="00B01314">
              <w:t>442.49</w:t>
            </w:r>
          </w:p>
        </w:tc>
        <w:tc>
          <w:tcPr>
            <w:tcW w:w="1353" w:type="dxa"/>
            <w:tcBorders>
              <w:top w:val="nil"/>
              <w:left w:val="nil"/>
              <w:bottom w:val="nil"/>
              <w:right w:val="nil"/>
            </w:tcBorders>
          </w:tcPr>
          <w:p w14:paraId="4D0E2773" w14:textId="480B0796" w:rsidR="00205558" w:rsidRPr="00B01314" w:rsidRDefault="00205558" w:rsidP="00205558">
            <w:pPr>
              <w:jc w:val="center"/>
            </w:pPr>
            <w:r w:rsidRPr="00B01314">
              <w:t>0.08795</w:t>
            </w:r>
          </w:p>
        </w:tc>
        <w:tc>
          <w:tcPr>
            <w:tcW w:w="1630" w:type="dxa"/>
            <w:tcBorders>
              <w:top w:val="nil"/>
              <w:left w:val="nil"/>
              <w:bottom w:val="nil"/>
              <w:right w:val="nil"/>
            </w:tcBorders>
          </w:tcPr>
          <w:p w14:paraId="19A3B332" w14:textId="6CE8354A" w:rsidR="00205558" w:rsidRPr="00B01314" w:rsidRDefault="00205558" w:rsidP="00205558">
            <w:pPr>
              <w:jc w:val="center"/>
            </w:pPr>
            <w:r w:rsidRPr="00B01314">
              <w:t>32</w:t>
            </w:r>
          </w:p>
        </w:tc>
        <w:tc>
          <w:tcPr>
            <w:tcW w:w="1296" w:type="dxa"/>
            <w:tcBorders>
              <w:top w:val="nil"/>
              <w:left w:val="nil"/>
              <w:bottom w:val="nil"/>
              <w:right w:val="nil"/>
            </w:tcBorders>
          </w:tcPr>
          <w:p w14:paraId="381E3DE3" w14:textId="19BFCFDC" w:rsidR="00205558" w:rsidRPr="00B01314" w:rsidRDefault="00205558" w:rsidP="00205558">
            <w:pPr>
              <w:jc w:val="center"/>
              <w:rPr>
                <w:i/>
              </w:rPr>
            </w:pPr>
            <w:r w:rsidRPr="00B01314">
              <w:t>0.002260</w:t>
            </w:r>
          </w:p>
        </w:tc>
        <w:tc>
          <w:tcPr>
            <w:tcW w:w="1812" w:type="dxa"/>
            <w:tcBorders>
              <w:top w:val="nil"/>
              <w:left w:val="nil"/>
              <w:bottom w:val="nil"/>
              <w:right w:val="nil"/>
            </w:tcBorders>
          </w:tcPr>
          <w:p w14:paraId="7B38F432" w14:textId="547B9AA9" w:rsidR="00205558" w:rsidRPr="00B01314" w:rsidRDefault="00205558" w:rsidP="00205558">
            <w:pPr>
              <w:jc w:val="center"/>
              <w:rPr>
                <w:i/>
              </w:rPr>
            </w:pPr>
            <w:r w:rsidRPr="00B01314">
              <w:t>-181.9</w:t>
            </w:r>
          </w:p>
        </w:tc>
        <w:tc>
          <w:tcPr>
            <w:tcW w:w="1562" w:type="dxa"/>
            <w:tcBorders>
              <w:top w:val="nil"/>
              <w:left w:val="nil"/>
              <w:bottom w:val="nil"/>
              <w:right w:val="nil"/>
            </w:tcBorders>
          </w:tcPr>
          <w:p w14:paraId="52FD0DFC" w14:textId="6367758B" w:rsidR="00205558" w:rsidRPr="00B01314" w:rsidRDefault="00205558" w:rsidP="00205558">
            <w:pPr>
              <w:jc w:val="center"/>
            </w:pPr>
            <w:r w:rsidRPr="00B01314">
              <w:t>136.3</w:t>
            </w:r>
          </w:p>
        </w:tc>
      </w:tr>
      <w:tr w:rsidR="00B01314" w:rsidRPr="00B01314" w14:paraId="7E659B05" w14:textId="77777777" w:rsidTr="00871FF7">
        <w:tc>
          <w:tcPr>
            <w:tcW w:w="815" w:type="dxa"/>
            <w:vMerge/>
            <w:tcBorders>
              <w:left w:val="nil"/>
              <w:right w:val="nil"/>
            </w:tcBorders>
            <w:vAlign w:val="center"/>
          </w:tcPr>
          <w:p w14:paraId="5F8F7F37" w14:textId="77777777" w:rsidR="00205558" w:rsidRPr="00B01314" w:rsidRDefault="00205558" w:rsidP="00205558">
            <w:pPr>
              <w:jc w:val="center"/>
            </w:pPr>
          </w:p>
        </w:tc>
        <w:tc>
          <w:tcPr>
            <w:tcW w:w="887" w:type="dxa"/>
            <w:tcBorders>
              <w:top w:val="nil"/>
              <w:left w:val="nil"/>
              <w:bottom w:val="nil"/>
              <w:right w:val="nil"/>
            </w:tcBorders>
          </w:tcPr>
          <w:p w14:paraId="1F104B28" w14:textId="658BB573" w:rsidR="00205558" w:rsidRPr="00B01314" w:rsidRDefault="00205558" w:rsidP="00205558">
            <w:pPr>
              <w:jc w:val="center"/>
              <w:rPr>
                <w:i/>
              </w:rPr>
            </w:pPr>
            <w:r w:rsidRPr="00B01314">
              <w:t>437.49</w:t>
            </w:r>
          </w:p>
        </w:tc>
        <w:tc>
          <w:tcPr>
            <w:tcW w:w="1353" w:type="dxa"/>
            <w:tcBorders>
              <w:top w:val="nil"/>
              <w:left w:val="nil"/>
              <w:bottom w:val="nil"/>
              <w:right w:val="nil"/>
            </w:tcBorders>
          </w:tcPr>
          <w:p w14:paraId="7AD7FF62" w14:textId="2642AEA2" w:rsidR="00205558" w:rsidRPr="00B01314" w:rsidRDefault="00205558" w:rsidP="00205558">
            <w:pPr>
              <w:jc w:val="center"/>
            </w:pPr>
            <w:r w:rsidRPr="00B01314">
              <w:t>0.05726</w:t>
            </w:r>
          </w:p>
        </w:tc>
        <w:tc>
          <w:tcPr>
            <w:tcW w:w="1630" w:type="dxa"/>
            <w:tcBorders>
              <w:top w:val="nil"/>
              <w:left w:val="nil"/>
              <w:bottom w:val="nil"/>
              <w:right w:val="nil"/>
            </w:tcBorders>
          </w:tcPr>
          <w:p w14:paraId="4F1FFFC4" w14:textId="0225FBBF" w:rsidR="00205558" w:rsidRPr="00B01314" w:rsidRDefault="00205558" w:rsidP="00205558">
            <w:pPr>
              <w:jc w:val="center"/>
            </w:pPr>
            <w:r w:rsidRPr="00B01314">
              <w:t>20</w:t>
            </w:r>
          </w:p>
        </w:tc>
        <w:tc>
          <w:tcPr>
            <w:tcW w:w="1296" w:type="dxa"/>
            <w:tcBorders>
              <w:top w:val="nil"/>
              <w:left w:val="nil"/>
              <w:bottom w:val="nil"/>
              <w:right w:val="nil"/>
            </w:tcBorders>
          </w:tcPr>
          <w:p w14:paraId="19A3F1ED" w14:textId="128875C5" w:rsidR="00205558" w:rsidRPr="00B01314" w:rsidRDefault="00205558" w:rsidP="00205558">
            <w:pPr>
              <w:jc w:val="center"/>
              <w:rPr>
                <w:i/>
              </w:rPr>
            </w:pPr>
            <w:r w:rsidRPr="00B01314">
              <w:t>0.002286</w:t>
            </w:r>
          </w:p>
        </w:tc>
        <w:tc>
          <w:tcPr>
            <w:tcW w:w="1812" w:type="dxa"/>
            <w:tcBorders>
              <w:top w:val="nil"/>
              <w:left w:val="nil"/>
              <w:bottom w:val="nil"/>
              <w:right w:val="nil"/>
            </w:tcBorders>
          </w:tcPr>
          <w:p w14:paraId="4184BDE8" w14:textId="1DA53AE1" w:rsidR="00205558" w:rsidRPr="00B01314" w:rsidRDefault="00205558" w:rsidP="00205558">
            <w:pPr>
              <w:jc w:val="center"/>
              <w:rPr>
                <w:i/>
              </w:rPr>
            </w:pPr>
            <w:r w:rsidRPr="00B01314">
              <w:t>-185.5</w:t>
            </w:r>
          </w:p>
        </w:tc>
        <w:tc>
          <w:tcPr>
            <w:tcW w:w="1562" w:type="dxa"/>
            <w:tcBorders>
              <w:top w:val="nil"/>
              <w:left w:val="nil"/>
              <w:bottom w:val="nil"/>
              <w:right w:val="nil"/>
            </w:tcBorders>
          </w:tcPr>
          <w:p w14:paraId="1C763896" w14:textId="301618C9" w:rsidR="00205558" w:rsidRPr="00B01314" w:rsidRDefault="00205558" w:rsidP="00205558">
            <w:pPr>
              <w:jc w:val="center"/>
            </w:pPr>
            <w:r w:rsidRPr="00B01314">
              <w:t>136.6</w:t>
            </w:r>
          </w:p>
        </w:tc>
      </w:tr>
      <w:tr w:rsidR="00B01314" w:rsidRPr="00B01314" w14:paraId="6D36C51F" w14:textId="77777777" w:rsidTr="00871FF7">
        <w:tc>
          <w:tcPr>
            <w:tcW w:w="815" w:type="dxa"/>
            <w:vMerge/>
            <w:tcBorders>
              <w:left w:val="nil"/>
              <w:right w:val="nil"/>
            </w:tcBorders>
            <w:vAlign w:val="center"/>
          </w:tcPr>
          <w:p w14:paraId="1AF9086D" w14:textId="77777777" w:rsidR="00205558" w:rsidRPr="00B01314" w:rsidRDefault="00205558" w:rsidP="00205558">
            <w:pPr>
              <w:jc w:val="center"/>
            </w:pPr>
          </w:p>
        </w:tc>
        <w:tc>
          <w:tcPr>
            <w:tcW w:w="887" w:type="dxa"/>
            <w:tcBorders>
              <w:top w:val="nil"/>
              <w:left w:val="nil"/>
              <w:bottom w:val="nil"/>
              <w:right w:val="nil"/>
            </w:tcBorders>
          </w:tcPr>
          <w:p w14:paraId="5EC50FF1" w14:textId="3B164341" w:rsidR="00205558" w:rsidRPr="00B01314" w:rsidRDefault="00205558" w:rsidP="00205558">
            <w:pPr>
              <w:jc w:val="center"/>
              <w:rPr>
                <w:i/>
              </w:rPr>
            </w:pPr>
            <w:r w:rsidRPr="00B01314">
              <w:t>432.50</w:t>
            </w:r>
          </w:p>
        </w:tc>
        <w:tc>
          <w:tcPr>
            <w:tcW w:w="1353" w:type="dxa"/>
            <w:tcBorders>
              <w:top w:val="nil"/>
              <w:left w:val="nil"/>
              <w:bottom w:val="nil"/>
              <w:right w:val="nil"/>
            </w:tcBorders>
          </w:tcPr>
          <w:p w14:paraId="3A28B084" w14:textId="111D9703" w:rsidR="00205558" w:rsidRPr="00B01314" w:rsidRDefault="00205558" w:rsidP="00205558">
            <w:pPr>
              <w:jc w:val="center"/>
            </w:pPr>
            <w:r w:rsidRPr="00B01314">
              <w:t>0.03716</w:t>
            </w:r>
          </w:p>
        </w:tc>
        <w:tc>
          <w:tcPr>
            <w:tcW w:w="1630" w:type="dxa"/>
            <w:tcBorders>
              <w:top w:val="nil"/>
              <w:left w:val="nil"/>
              <w:bottom w:val="nil"/>
              <w:right w:val="nil"/>
            </w:tcBorders>
          </w:tcPr>
          <w:p w14:paraId="4901824B" w14:textId="1AB46A81" w:rsidR="00205558" w:rsidRPr="00B01314" w:rsidRDefault="00205558" w:rsidP="00205558">
            <w:pPr>
              <w:jc w:val="center"/>
            </w:pPr>
            <w:r w:rsidRPr="00B01314">
              <w:t>13</w:t>
            </w:r>
          </w:p>
        </w:tc>
        <w:tc>
          <w:tcPr>
            <w:tcW w:w="1296" w:type="dxa"/>
            <w:tcBorders>
              <w:top w:val="nil"/>
              <w:left w:val="nil"/>
              <w:bottom w:val="nil"/>
              <w:right w:val="nil"/>
            </w:tcBorders>
          </w:tcPr>
          <w:p w14:paraId="59F046BE" w14:textId="228E5B63" w:rsidR="00205558" w:rsidRPr="00B01314" w:rsidRDefault="00205558" w:rsidP="00205558">
            <w:pPr>
              <w:jc w:val="center"/>
              <w:rPr>
                <w:i/>
              </w:rPr>
            </w:pPr>
            <w:r w:rsidRPr="00B01314">
              <w:t>0.002312</w:t>
            </w:r>
          </w:p>
        </w:tc>
        <w:tc>
          <w:tcPr>
            <w:tcW w:w="1812" w:type="dxa"/>
            <w:tcBorders>
              <w:top w:val="nil"/>
              <w:left w:val="nil"/>
              <w:bottom w:val="nil"/>
              <w:right w:val="nil"/>
            </w:tcBorders>
          </w:tcPr>
          <w:p w14:paraId="71D6DC82" w14:textId="67355A97" w:rsidR="00205558" w:rsidRPr="00B01314" w:rsidRDefault="00205558" w:rsidP="00205558">
            <w:pPr>
              <w:jc w:val="center"/>
              <w:rPr>
                <w:i/>
              </w:rPr>
            </w:pPr>
            <w:r w:rsidRPr="00B01314">
              <w:t>-189.1</w:t>
            </w:r>
          </w:p>
        </w:tc>
        <w:tc>
          <w:tcPr>
            <w:tcW w:w="1562" w:type="dxa"/>
            <w:tcBorders>
              <w:top w:val="nil"/>
              <w:left w:val="nil"/>
              <w:bottom w:val="nil"/>
              <w:right w:val="nil"/>
            </w:tcBorders>
          </w:tcPr>
          <w:p w14:paraId="5AD6603C" w14:textId="50550001" w:rsidR="00205558" w:rsidRPr="00B01314" w:rsidRDefault="00205558" w:rsidP="00205558">
            <w:pPr>
              <w:jc w:val="center"/>
            </w:pPr>
            <w:r w:rsidRPr="00B01314">
              <w:t>136.8</w:t>
            </w:r>
          </w:p>
        </w:tc>
      </w:tr>
      <w:tr w:rsidR="00B01314" w:rsidRPr="00B01314" w14:paraId="766AA6BF" w14:textId="77777777" w:rsidTr="00871FF7">
        <w:tc>
          <w:tcPr>
            <w:tcW w:w="815" w:type="dxa"/>
            <w:vMerge/>
            <w:tcBorders>
              <w:left w:val="nil"/>
              <w:right w:val="nil"/>
            </w:tcBorders>
            <w:vAlign w:val="center"/>
          </w:tcPr>
          <w:p w14:paraId="6935229B" w14:textId="77777777" w:rsidR="00205558" w:rsidRPr="00B01314" w:rsidRDefault="00205558" w:rsidP="00205558">
            <w:pPr>
              <w:jc w:val="center"/>
            </w:pPr>
          </w:p>
        </w:tc>
        <w:tc>
          <w:tcPr>
            <w:tcW w:w="887" w:type="dxa"/>
            <w:tcBorders>
              <w:top w:val="nil"/>
              <w:left w:val="nil"/>
              <w:bottom w:val="nil"/>
              <w:right w:val="nil"/>
            </w:tcBorders>
          </w:tcPr>
          <w:p w14:paraId="367D8753" w14:textId="327267FF" w:rsidR="00205558" w:rsidRPr="00B01314" w:rsidRDefault="00205558" w:rsidP="00205558">
            <w:pPr>
              <w:jc w:val="center"/>
              <w:rPr>
                <w:i/>
              </w:rPr>
            </w:pPr>
            <w:r w:rsidRPr="00B01314">
              <w:t>427.50</w:t>
            </w:r>
          </w:p>
        </w:tc>
        <w:tc>
          <w:tcPr>
            <w:tcW w:w="1353" w:type="dxa"/>
            <w:tcBorders>
              <w:top w:val="nil"/>
              <w:left w:val="nil"/>
              <w:bottom w:val="nil"/>
              <w:right w:val="nil"/>
            </w:tcBorders>
          </w:tcPr>
          <w:p w14:paraId="4EF6AB23" w14:textId="5363B36F" w:rsidR="00205558" w:rsidRPr="00B01314" w:rsidRDefault="00205558" w:rsidP="00205558">
            <w:pPr>
              <w:jc w:val="center"/>
            </w:pPr>
            <w:r w:rsidRPr="00B01314">
              <w:t>0.02435</w:t>
            </w:r>
          </w:p>
        </w:tc>
        <w:tc>
          <w:tcPr>
            <w:tcW w:w="1630" w:type="dxa"/>
            <w:tcBorders>
              <w:top w:val="nil"/>
              <w:left w:val="nil"/>
              <w:bottom w:val="nil"/>
              <w:right w:val="nil"/>
            </w:tcBorders>
          </w:tcPr>
          <w:p w14:paraId="08BD4E07" w14:textId="79FA7D17" w:rsidR="00205558" w:rsidRPr="00B01314" w:rsidRDefault="00205558" w:rsidP="00205558">
            <w:pPr>
              <w:jc w:val="center"/>
            </w:pPr>
            <w:r w:rsidRPr="00B01314">
              <w:t>8.6</w:t>
            </w:r>
          </w:p>
        </w:tc>
        <w:tc>
          <w:tcPr>
            <w:tcW w:w="1296" w:type="dxa"/>
            <w:tcBorders>
              <w:top w:val="nil"/>
              <w:left w:val="nil"/>
              <w:bottom w:val="nil"/>
              <w:right w:val="nil"/>
            </w:tcBorders>
          </w:tcPr>
          <w:p w14:paraId="616711F9" w14:textId="4AE075CF" w:rsidR="00205558" w:rsidRPr="00B01314" w:rsidRDefault="00205558" w:rsidP="00205558">
            <w:pPr>
              <w:jc w:val="center"/>
              <w:rPr>
                <w:i/>
              </w:rPr>
            </w:pPr>
            <w:r w:rsidRPr="00B01314">
              <w:t>0.002339</w:t>
            </w:r>
          </w:p>
        </w:tc>
        <w:tc>
          <w:tcPr>
            <w:tcW w:w="1812" w:type="dxa"/>
            <w:tcBorders>
              <w:top w:val="nil"/>
              <w:left w:val="nil"/>
              <w:bottom w:val="nil"/>
              <w:right w:val="nil"/>
            </w:tcBorders>
          </w:tcPr>
          <w:p w14:paraId="4A295679" w14:textId="50EEF2A2" w:rsidR="00205558" w:rsidRPr="00B01314" w:rsidRDefault="00205558" w:rsidP="00205558">
            <w:pPr>
              <w:jc w:val="center"/>
              <w:rPr>
                <w:i/>
              </w:rPr>
            </w:pPr>
            <w:r w:rsidRPr="00B01314">
              <w:t>-192.7</w:t>
            </w:r>
          </w:p>
        </w:tc>
        <w:tc>
          <w:tcPr>
            <w:tcW w:w="1562" w:type="dxa"/>
            <w:tcBorders>
              <w:top w:val="nil"/>
              <w:left w:val="nil"/>
              <w:bottom w:val="nil"/>
              <w:right w:val="nil"/>
            </w:tcBorders>
          </w:tcPr>
          <w:p w14:paraId="2EE731B5" w14:textId="2FEC83AD" w:rsidR="00205558" w:rsidRPr="00B01314" w:rsidRDefault="00205558" w:rsidP="00205558">
            <w:pPr>
              <w:jc w:val="center"/>
            </w:pPr>
            <w:r w:rsidRPr="00B01314">
              <w:t>137.0</w:t>
            </w:r>
          </w:p>
        </w:tc>
      </w:tr>
      <w:tr w:rsidR="00B01314" w:rsidRPr="00B01314" w14:paraId="59FC65D4" w14:textId="77777777" w:rsidTr="00871FF7">
        <w:tc>
          <w:tcPr>
            <w:tcW w:w="815" w:type="dxa"/>
            <w:vMerge/>
            <w:tcBorders>
              <w:left w:val="nil"/>
              <w:right w:val="nil"/>
            </w:tcBorders>
            <w:vAlign w:val="center"/>
          </w:tcPr>
          <w:p w14:paraId="748BDDDA" w14:textId="77777777" w:rsidR="00205558" w:rsidRPr="00B01314" w:rsidRDefault="00205558" w:rsidP="00205558">
            <w:pPr>
              <w:jc w:val="center"/>
            </w:pPr>
          </w:p>
        </w:tc>
        <w:tc>
          <w:tcPr>
            <w:tcW w:w="887" w:type="dxa"/>
            <w:tcBorders>
              <w:top w:val="nil"/>
              <w:left w:val="nil"/>
              <w:bottom w:val="nil"/>
              <w:right w:val="nil"/>
            </w:tcBorders>
          </w:tcPr>
          <w:p w14:paraId="34CAE6C3" w14:textId="7D712D04" w:rsidR="00205558" w:rsidRPr="00B01314" w:rsidRDefault="00205558" w:rsidP="00205558">
            <w:pPr>
              <w:jc w:val="center"/>
              <w:rPr>
                <w:i/>
              </w:rPr>
            </w:pPr>
            <w:r w:rsidRPr="00B01314">
              <w:t>422.51</w:t>
            </w:r>
          </w:p>
        </w:tc>
        <w:tc>
          <w:tcPr>
            <w:tcW w:w="1353" w:type="dxa"/>
            <w:tcBorders>
              <w:top w:val="nil"/>
              <w:left w:val="nil"/>
              <w:bottom w:val="nil"/>
              <w:right w:val="nil"/>
            </w:tcBorders>
          </w:tcPr>
          <w:p w14:paraId="52246944" w14:textId="78BC1B9D" w:rsidR="00205558" w:rsidRPr="00B01314" w:rsidRDefault="00205558" w:rsidP="00205558">
            <w:pPr>
              <w:jc w:val="center"/>
            </w:pPr>
            <w:r w:rsidRPr="00B01314">
              <w:t>0.01553</w:t>
            </w:r>
          </w:p>
        </w:tc>
        <w:tc>
          <w:tcPr>
            <w:tcW w:w="1630" w:type="dxa"/>
            <w:tcBorders>
              <w:top w:val="nil"/>
              <w:left w:val="nil"/>
              <w:bottom w:val="nil"/>
              <w:right w:val="nil"/>
            </w:tcBorders>
          </w:tcPr>
          <w:p w14:paraId="67039656" w14:textId="54CDE352" w:rsidR="00205558" w:rsidRPr="00B01314" w:rsidRDefault="00205558" w:rsidP="00205558">
            <w:pPr>
              <w:jc w:val="center"/>
            </w:pPr>
            <w:r w:rsidRPr="00B01314">
              <w:t>5.5</w:t>
            </w:r>
          </w:p>
        </w:tc>
        <w:tc>
          <w:tcPr>
            <w:tcW w:w="1296" w:type="dxa"/>
            <w:tcBorders>
              <w:top w:val="nil"/>
              <w:left w:val="nil"/>
              <w:bottom w:val="nil"/>
              <w:right w:val="nil"/>
            </w:tcBorders>
          </w:tcPr>
          <w:p w14:paraId="0FAB56BC" w14:textId="6298939B" w:rsidR="00205558" w:rsidRPr="00B01314" w:rsidRDefault="00205558" w:rsidP="00205558">
            <w:pPr>
              <w:jc w:val="center"/>
              <w:rPr>
                <w:i/>
              </w:rPr>
            </w:pPr>
            <w:r w:rsidRPr="00B01314">
              <w:t>0.002367</w:t>
            </w:r>
          </w:p>
        </w:tc>
        <w:tc>
          <w:tcPr>
            <w:tcW w:w="1812" w:type="dxa"/>
            <w:tcBorders>
              <w:top w:val="nil"/>
              <w:left w:val="nil"/>
              <w:bottom w:val="nil"/>
              <w:right w:val="nil"/>
            </w:tcBorders>
          </w:tcPr>
          <w:p w14:paraId="3B2B1695" w14:textId="7CB85953" w:rsidR="00205558" w:rsidRPr="00B01314" w:rsidRDefault="00205558" w:rsidP="00205558">
            <w:pPr>
              <w:jc w:val="center"/>
              <w:rPr>
                <w:i/>
              </w:rPr>
            </w:pPr>
            <w:r w:rsidRPr="00B01314">
              <w:t>-196.5</w:t>
            </w:r>
          </w:p>
        </w:tc>
        <w:tc>
          <w:tcPr>
            <w:tcW w:w="1562" w:type="dxa"/>
            <w:tcBorders>
              <w:top w:val="nil"/>
              <w:left w:val="nil"/>
              <w:bottom w:val="nil"/>
              <w:right w:val="nil"/>
            </w:tcBorders>
          </w:tcPr>
          <w:p w14:paraId="7F0E1303" w14:textId="3372A177" w:rsidR="00205558" w:rsidRPr="00B01314" w:rsidRDefault="00205558" w:rsidP="00205558">
            <w:pPr>
              <w:jc w:val="center"/>
            </w:pPr>
            <w:r w:rsidRPr="00B01314">
              <w:t>137.2</w:t>
            </w:r>
          </w:p>
        </w:tc>
      </w:tr>
      <w:tr w:rsidR="00B01314" w:rsidRPr="00B01314" w14:paraId="44F30644" w14:textId="77777777" w:rsidTr="00871FF7">
        <w:tc>
          <w:tcPr>
            <w:tcW w:w="815" w:type="dxa"/>
            <w:vMerge/>
            <w:tcBorders>
              <w:left w:val="nil"/>
              <w:right w:val="nil"/>
            </w:tcBorders>
            <w:vAlign w:val="center"/>
          </w:tcPr>
          <w:p w14:paraId="69CFD125" w14:textId="77777777" w:rsidR="00205558" w:rsidRPr="00B01314" w:rsidRDefault="00205558" w:rsidP="00205558">
            <w:pPr>
              <w:jc w:val="center"/>
            </w:pPr>
          </w:p>
        </w:tc>
        <w:tc>
          <w:tcPr>
            <w:tcW w:w="887" w:type="dxa"/>
            <w:tcBorders>
              <w:top w:val="nil"/>
              <w:left w:val="nil"/>
              <w:bottom w:val="nil"/>
              <w:right w:val="nil"/>
            </w:tcBorders>
          </w:tcPr>
          <w:p w14:paraId="649776B2" w14:textId="42CE0CCA" w:rsidR="00205558" w:rsidRPr="00B01314" w:rsidRDefault="00205558" w:rsidP="00205558">
            <w:pPr>
              <w:jc w:val="center"/>
              <w:rPr>
                <w:i/>
              </w:rPr>
            </w:pPr>
            <w:r w:rsidRPr="00B01314">
              <w:t>417.52</w:t>
            </w:r>
          </w:p>
        </w:tc>
        <w:tc>
          <w:tcPr>
            <w:tcW w:w="1353" w:type="dxa"/>
            <w:tcBorders>
              <w:top w:val="nil"/>
              <w:left w:val="nil"/>
              <w:bottom w:val="nil"/>
              <w:right w:val="nil"/>
            </w:tcBorders>
          </w:tcPr>
          <w:p w14:paraId="1445E29D" w14:textId="32D4819E" w:rsidR="00205558" w:rsidRPr="00B01314" w:rsidRDefault="00205558" w:rsidP="00205558">
            <w:pPr>
              <w:jc w:val="center"/>
            </w:pPr>
            <w:r w:rsidRPr="00B01314">
              <w:t>0.009910</w:t>
            </w:r>
          </w:p>
        </w:tc>
        <w:tc>
          <w:tcPr>
            <w:tcW w:w="1630" w:type="dxa"/>
            <w:tcBorders>
              <w:top w:val="nil"/>
              <w:left w:val="nil"/>
              <w:bottom w:val="nil"/>
              <w:right w:val="nil"/>
            </w:tcBorders>
          </w:tcPr>
          <w:p w14:paraId="21B166FA" w14:textId="24C7A0DB" w:rsidR="00205558" w:rsidRPr="00B01314" w:rsidRDefault="00205558" w:rsidP="00205558">
            <w:pPr>
              <w:jc w:val="center"/>
            </w:pPr>
            <w:r w:rsidRPr="00B01314">
              <w:t>3.5</w:t>
            </w:r>
          </w:p>
        </w:tc>
        <w:tc>
          <w:tcPr>
            <w:tcW w:w="1296" w:type="dxa"/>
            <w:tcBorders>
              <w:top w:val="nil"/>
              <w:left w:val="nil"/>
              <w:bottom w:val="nil"/>
              <w:right w:val="nil"/>
            </w:tcBorders>
          </w:tcPr>
          <w:p w14:paraId="2DC85645" w14:textId="442A9F49" w:rsidR="00205558" w:rsidRPr="00B01314" w:rsidRDefault="00205558" w:rsidP="00205558">
            <w:pPr>
              <w:jc w:val="center"/>
              <w:rPr>
                <w:i/>
              </w:rPr>
            </w:pPr>
            <w:r w:rsidRPr="00B01314">
              <w:t>0.002395</w:t>
            </w:r>
          </w:p>
        </w:tc>
        <w:tc>
          <w:tcPr>
            <w:tcW w:w="1812" w:type="dxa"/>
            <w:tcBorders>
              <w:top w:val="nil"/>
              <w:left w:val="nil"/>
              <w:bottom w:val="nil"/>
              <w:right w:val="nil"/>
            </w:tcBorders>
          </w:tcPr>
          <w:p w14:paraId="79A2598C" w14:textId="24462A05" w:rsidR="00205558" w:rsidRPr="00B01314" w:rsidRDefault="00205558" w:rsidP="00205558">
            <w:pPr>
              <w:jc w:val="center"/>
              <w:rPr>
                <w:i/>
              </w:rPr>
            </w:pPr>
            <w:r w:rsidRPr="00B01314">
              <w:t>-200.3</w:t>
            </w:r>
          </w:p>
        </w:tc>
        <w:tc>
          <w:tcPr>
            <w:tcW w:w="1562" w:type="dxa"/>
            <w:tcBorders>
              <w:top w:val="nil"/>
              <w:left w:val="nil"/>
              <w:bottom w:val="nil"/>
              <w:right w:val="nil"/>
            </w:tcBorders>
          </w:tcPr>
          <w:p w14:paraId="645250CF" w14:textId="2637F54B" w:rsidR="00205558" w:rsidRPr="00B01314" w:rsidRDefault="00205558" w:rsidP="00205558">
            <w:pPr>
              <w:jc w:val="center"/>
            </w:pPr>
            <w:r w:rsidRPr="00B01314">
              <w:t>137.4</w:t>
            </w:r>
          </w:p>
        </w:tc>
      </w:tr>
      <w:tr w:rsidR="00B01314" w:rsidRPr="00B01314" w14:paraId="6BE3AF47" w14:textId="77777777" w:rsidTr="00871FF7">
        <w:tc>
          <w:tcPr>
            <w:tcW w:w="815" w:type="dxa"/>
            <w:vMerge/>
            <w:tcBorders>
              <w:left w:val="nil"/>
              <w:right w:val="nil"/>
            </w:tcBorders>
            <w:vAlign w:val="center"/>
          </w:tcPr>
          <w:p w14:paraId="3A443C37" w14:textId="77777777" w:rsidR="00205558" w:rsidRPr="00B01314" w:rsidRDefault="00205558" w:rsidP="00205558">
            <w:pPr>
              <w:jc w:val="center"/>
            </w:pPr>
          </w:p>
        </w:tc>
        <w:tc>
          <w:tcPr>
            <w:tcW w:w="887" w:type="dxa"/>
            <w:tcBorders>
              <w:top w:val="nil"/>
              <w:left w:val="nil"/>
              <w:bottom w:val="nil"/>
              <w:right w:val="nil"/>
            </w:tcBorders>
          </w:tcPr>
          <w:p w14:paraId="66C6D7D4" w14:textId="603CA300" w:rsidR="00205558" w:rsidRPr="00B01314" w:rsidRDefault="00205558" w:rsidP="00205558">
            <w:pPr>
              <w:jc w:val="center"/>
              <w:rPr>
                <w:i/>
              </w:rPr>
            </w:pPr>
            <w:r w:rsidRPr="00B01314">
              <w:t>412.55</w:t>
            </w:r>
          </w:p>
        </w:tc>
        <w:tc>
          <w:tcPr>
            <w:tcW w:w="1353" w:type="dxa"/>
            <w:tcBorders>
              <w:top w:val="nil"/>
              <w:left w:val="nil"/>
              <w:bottom w:val="nil"/>
              <w:right w:val="nil"/>
            </w:tcBorders>
          </w:tcPr>
          <w:p w14:paraId="77A3E283" w14:textId="6BEEC730" w:rsidR="00205558" w:rsidRPr="00B01314" w:rsidRDefault="00205558" w:rsidP="00205558">
            <w:pPr>
              <w:jc w:val="center"/>
            </w:pPr>
            <w:r w:rsidRPr="00B01314">
              <w:t>0.006049</w:t>
            </w:r>
          </w:p>
        </w:tc>
        <w:tc>
          <w:tcPr>
            <w:tcW w:w="1630" w:type="dxa"/>
            <w:tcBorders>
              <w:top w:val="nil"/>
              <w:left w:val="nil"/>
              <w:bottom w:val="nil"/>
              <w:right w:val="nil"/>
            </w:tcBorders>
          </w:tcPr>
          <w:p w14:paraId="7552D5A6" w14:textId="62036FF8" w:rsidR="00205558" w:rsidRPr="00B01314" w:rsidRDefault="00205558" w:rsidP="00205558">
            <w:pPr>
              <w:jc w:val="center"/>
            </w:pPr>
            <w:r w:rsidRPr="00B01314">
              <w:t>2.1</w:t>
            </w:r>
          </w:p>
        </w:tc>
        <w:tc>
          <w:tcPr>
            <w:tcW w:w="1296" w:type="dxa"/>
            <w:tcBorders>
              <w:top w:val="nil"/>
              <w:left w:val="nil"/>
              <w:bottom w:val="nil"/>
              <w:right w:val="nil"/>
            </w:tcBorders>
          </w:tcPr>
          <w:p w14:paraId="05DB4841" w14:textId="2BCFCC97" w:rsidR="00205558" w:rsidRPr="00B01314" w:rsidRDefault="00205558" w:rsidP="00205558">
            <w:pPr>
              <w:jc w:val="center"/>
              <w:rPr>
                <w:i/>
              </w:rPr>
            </w:pPr>
            <w:r w:rsidRPr="00B01314">
              <w:t>0.002424</w:t>
            </w:r>
          </w:p>
        </w:tc>
        <w:tc>
          <w:tcPr>
            <w:tcW w:w="1812" w:type="dxa"/>
            <w:tcBorders>
              <w:top w:val="nil"/>
              <w:left w:val="nil"/>
              <w:bottom w:val="nil"/>
              <w:right w:val="nil"/>
            </w:tcBorders>
          </w:tcPr>
          <w:p w14:paraId="486F9E55" w14:textId="0D92DF7F" w:rsidR="00205558" w:rsidRPr="00B01314" w:rsidRDefault="00205558" w:rsidP="00205558">
            <w:pPr>
              <w:jc w:val="center"/>
              <w:rPr>
                <w:i/>
              </w:rPr>
            </w:pPr>
            <w:r w:rsidRPr="00B01314">
              <w:t>-204.4</w:t>
            </w:r>
          </w:p>
        </w:tc>
        <w:tc>
          <w:tcPr>
            <w:tcW w:w="1562" w:type="dxa"/>
            <w:tcBorders>
              <w:top w:val="nil"/>
              <w:left w:val="nil"/>
              <w:bottom w:val="nil"/>
              <w:right w:val="nil"/>
            </w:tcBorders>
          </w:tcPr>
          <w:p w14:paraId="7D1A0FF9" w14:textId="202816E7" w:rsidR="00205558" w:rsidRPr="00B01314" w:rsidRDefault="00205558" w:rsidP="00205558">
            <w:pPr>
              <w:jc w:val="center"/>
            </w:pPr>
            <w:r w:rsidRPr="00B01314">
              <w:t>137.6</w:t>
            </w:r>
          </w:p>
        </w:tc>
      </w:tr>
      <w:tr w:rsidR="00B01314" w:rsidRPr="00B01314" w14:paraId="539A1323" w14:textId="77777777" w:rsidTr="00871FF7">
        <w:tc>
          <w:tcPr>
            <w:tcW w:w="815" w:type="dxa"/>
            <w:vMerge/>
            <w:tcBorders>
              <w:left w:val="nil"/>
              <w:bottom w:val="single" w:sz="4" w:space="0" w:color="auto"/>
              <w:right w:val="nil"/>
            </w:tcBorders>
            <w:vAlign w:val="center"/>
          </w:tcPr>
          <w:p w14:paraId="18C81F52" w14:textId="77777777" w:rsidR="00205558" w:rsidRPr="00B01314" w:rsidRDefault="00205558" w:rsidP="00205558">
            <w:pPr>
              <w:jc w:val="center"/>
            </w:pPr>
          </w:p>
        </w:tc>
        <w:tc>
          <w:tcPr>
            <w:tcW w:w="887" w:type="dxa"/>
            <w:tcBorders>
              <w:top w:val="nil"/>
              <w:left w:val="nil"/>
              <w:bottom w:val="single" w:sz="4" w:space="0" w:color="auto"/>
              <w:right w:val="nil"/>
            </w:tcBorders>
          </w:tcPr>
          <w:p w14:paraId="50664F40" w14:textId="351E5F3B" w:rsidR="00205558" w:rsidRPr="00B01314" w:rsidRDefault="00205558" w:rsidP="00205558">
            <w:pPr>
              <w:jc w:val="center"/>
              <w:rPr>
                <w:i/>
              </w:rPr>
            </w:pPr>
            <w:r w:rsidRPr="00B01314">
              <w:t>407.57</w:t>
            </w:r>
          </w:p>
        </w:tc>
        <w:tc>
          <w:tcPr>
            <w:tcW w:w="1353" w:type="dxa"/>
            <w:tcBorders>
              <w:top w:val="nil"/>
              <w:left w:val="nil"/>
              <w:bottom w:val="single" w:sz="4" w:space="0" w:color="auto"/>
              <w:right w:val="nil"/>
            </w:tcBorders>
          </w:tcPr>
          <w:p w14:paraId="559DF8AB" w14:textId="6D8BBAE9" w:rsidR="00205558" w:rsidRPr="00B01314" w:rsidRDefault="00205558" w:rsidP="00205558">
            <w:pPr>
              <w:jc w:val="center"/>
            </w:pPr>
            <w:r w:rsidRPr="00B01314">
              <w:t>0.003656</w:t>
            </w:r>
          </w:p>
        </w:tc>
        <w:tc>
          <w:tcPr>
            <w:tcW w:w="1630" w:type="dxa"/>
            <w:tcBorders>
              <w:top w:val="nil"/>
              <w:left w:val="nil"/>
              <w:bottom w:val="single" w:sz="4" w:space="0" w:color="auto"/>
              <w:right w:val="nil"/>
            </w:tcBorders>
          </w:tcPr>
          <w:p w14:paraId="7FFB2882" w14:textId="3A1F01B8" w:rsidR="00205558" w:rsidRPr="00B01314" w:rsidRDefault="00205558" w:rsidP="00205558">
            <w:pPr>
              <w:jc w:val="center"/>
            </w:pPr>
            <w:r w:rsidRPr="00B01314">
              <w:t>1.3</w:t>
            </w:r>
          </w:p>
        </w:tc>
        <w:tc>
          <w:tcPr>
            <w:tcW w:w="1296" w:type="dxa"/>
            <w:tcBorders>
              <w:top w:val="nil"/>
              <w:left w:val="nil"/>
              <w:bottom w:val="single" w:sz="4" w:space="0" w:color="auto"/>
              <w:right w:val="nil"/>
            </w:tcBorders>
          </w:tcPr>
          <w:p w14:paraId="614DF065" w14:textId="1CD1F67A" w:rsidR="00205558" w:rsidRPr="00B01314" w:rsidRDefault="00205558" w:rsidP="00205558">
            <w:pPr>
              <w:jc w:val="center"/>
              <w:rPr>
                <w:i/>
              </w:rPr>
            </w:pPr>
            <w:r w:rsidRPr="00B01314">
              <w:t>0.002454</w:t>
            </w:r>
          </w:p>
        </w:tc>
        <w:tc>
          <w:tcPr>
            <w:tcW w:w="1812" w:type="dxa"/>
            <w:tcBorders>
              <w:top w:val="nil"/>
              <w:left w:val="nil"/>
              <w:bottom w:val="single" w:sz="4" w:space="0" w:color="auto"/>
              <w:right w:val="nil"/>
            </w:tcBorders>
          </w:tcPr>
          <w:p w14:paraId="060C458F" w14:textId="255E27D1" w:rsidR="00205558" w:rsidRPr="00B01314" w:rsidRDefault="00205558" w:rsidP="00205558">
            <w:pPr>
              <w:jc w:val="center"/>
              <w:rPr>
                <w:i/>
              </w:rPr>
            </w:pPr>
            <w:r w:rsidRPr="00B01314">
              <w:t>-208.7</w:t>
            </w:r>
          </w:p>
        </w:tc>
        <w:tc>
          <w:tcPr>
            <w:tcW w:w="1562" w:type="dxa"/>
            <w:tcBorders>
              <w:top w:val="nil"/>
              <w:left w:val="nil"/>
              <w:bottom w:val="single" w:sz="4" w:space="0" w:color="auto"/>
              <w:right w:val="nil"/>
            </w:tcBorders>
          </w:tcPr>
          <w:p w14:paraId="1FD543E3" w14:textId="46765FEB" w:rsidR="00205558" w:rsidRPr="00B01314" w:rsidRDefault="00205558" w:rsidP="00205558">
            <w:pPr>
              <w:jc w:val="center"/>
            </w:pPr>
            <w:r w:rsidRPr="00B01314">
              <w:t>137.9</w:t>
            </w:r>
          </w:p>
        </w:tc>
      </w:tr>
      <w:tr w:rsidR="00B01314" w:rsidRPr="00B01314" w14:paraId="3D1D99DF" w14:textId="77777777" w:rsidTr="00871FF7">
        <w:tc>
          <w:tcPr>
            <w:tcW w:w="815" w:type="dxa"/>
            <w:vMerge w:val="restart"/>
            <w:tcBorders>
              <w:top w:val="single" w:sz="4" w:space="0" w:color="auto"/>
              <w:left w:val="nil"/>
              <w:right w:val="nil"/>
            </w:tcBorders>
            <w:vAlign w:val="center"/>
          </w:tcPr>
          <w:p w14:paraId="58DCFDFB" w14:textId="44E76A0F" w:rsidR="00205558" w:rsidRPr="00B01314" w:rsidRDefault="00205558" w:rsidP="00205558">
            <w:pPr>
              <w:jc w:val="center"/>
              <w:rPr>
                <w:lang w:val="ru-RU"/>
              </w:rPr>
            </w:pPr>
            <w:r w:rsidRPr="00B01314">
              <w:t>2</w:t>
            </w:r>
          </w:p>
        </w:tc>
        <w:tc>
          <w:tcPr>
            <w:tcW w:w="887" w:type="dxa"/>
            <w:tcBorders>
              <w:top w:val="single" w:sz="4" w:space="0" w:color="auto"/>
              <w:left w:val="nil"/>
              <w:bottom w:val="nil"/>
              <w:right w:val="nil"/>
            </w:tcBorders>
          </w:tcPr>
          <w:p w14:paraId="31085EFA" w14:textId="6E21CF5A" w:rsidR="00205558" w:rsidRPr="00B01314" w:rsidRDefault="00205558" w:rsidP="00205558">
            <w:pPr>
              <w:jc w:val="center"/>
              <w:rPr>
                <w:i/>
              </w:rPr>
            </w:pPr>
            <w:r w:rsidRPr="00B01314">
              <w:t>460.04</w:t>
            </w:r>
          </w:p>
        </w:tc>
        <w:tc>
          <w:tcPr>
            <w:tcW w:w="1353" w:type="dxa"/>
            <w:tcBorders>
              <w:top w:val="single" w:sz="4" w:space="0" w:color="auto"/>
              <w:left w:val="nil"/>
              <w:bottom w:val="nil"/>
              <w:right w:val="nil"/>
            </w:tcBorders>
          </w:tcPr>
          <w:p w14:paraId="0F277D35" w14:textId="08640DA6" w:rsidR="00205558" w:rsidRPr="00B01314" w:rsidRDefault="00205558" w:rsidP="00205558">
            <w:pPr>
              <w:jc w:val="center"/>
            </w:pPr>
            <w:r w:rsidRPr="00B01314">
              <w:t>0.3501</w:t>
            </w:r>
          </w:p>
        </w:tc>
        <w:tc>
          <w:tcPr>
            <w:tcW w:w="1630" w:type="dxa"/>
            <w:tcBorders>
              <w:top w:val="single" w:sz="4" w:space="0" w:color="auto"/>
              <w:left w:val="nil"/>
              <w:bottom w:val="nil"/>
              <w:right w:val="nil"/>
            </w:tcBorders>
          </w:tcPr>
          <w:p w14:paraId="293059AA" w14:textId="3AA03687" w:rsidR="00205558" w:rsidRPr="00B01314" w:rsidRDefault="00205558" w:rsidP="00205558">
            <w:pPr>
              <w:jc w:val="center"/>
            </w:pPr>
            <w:r w:rsidRPr="00B01314">
              <w:t>128</w:t>
            </w:r>
          </w:p>
        </w:tc>
        <w:tc>
          <w:tcPr>
            <w:tcW w:w="1296" w:type="dxa"/>
            <w:tcBorders>
              <w:top w:val="single" w:sz="4" w:space="0" w:color="auto"/>
              <w:left w:val="nil"/>
              <w:bottom w:val="nil"/>
              <w:right w:val="nil"/>
            </w:tcBorders>
          </w:tcPr>
          <w:p w14:paraId="3EEC951E" w14:textId="71708D3C" w:rsidR="00205558" w:rsidRPr="00B01314" w:rsidRDefault="00205558" w:rsidP="00205558">
            <w:pPr>
              <w:jc w:val="center"/>
              <w:rPr>
                <w:i/>
              </w:rPr>
            </w:pPr>
            <w:r w:rsidRPr="00B01314">
              <w:t>0.002174</w:t>
            </w:r>
          </w:p>
        </w:tc>
        <w:tc>
          <w:tcPr>
            <w:tcW w:w="1812" w:type="dxa"/>
            <w:tcBorders>
              <w:top w:val="single" w:sz="4" w:space="0" w:color="auto"/>
              <w:left w:val="nil"/>
              <w:bottom w:val="nil"/>
              <w:right w:val="nil"/>
            </w:tcBorders>
          </w:tcPr>
          <w:p w14:paraId="152168E2" w14:textId="7B2A108E" w:rsidR="00205558" w:rsidRPr="00B01314" w:rsidRDefault="00205558" w:rsidP="00205558">
            <w:pPr>
              <w:jc w:val="center"/>
              <w:rPr>
                <w:i/>
              </w:rPr>
            </w:pPr>
            <w:r w:rsidRPr="00B01314">
              <w:t>-170.2</w:t>
            </w:r>
          </w:p>
        </w:tc>
        <w:tc>
          <w:tcPr>
            <w:tcW w:w="1562" w:type="dxa"/>
            <w:tcBorders>
              <w:top w:val="single" w:sz="4" w:space="0" w:color="auto"/>
              <w:left w:val="nil"/>
              <w:bottom w:val="nil"/>
              <w:right w:val="nil"/>
            </w:tcBorders>
          </w:tcPr>
          <w:p w14:paraId="3DC1566E" w14:textId="376F3E6B" w:rsidR="00205558" w:rsidRPr="00B01314" w:rsidRDefault="00205558" w:rsidP="00205558">
            <w:pPr>
              <w:jc w:val="center"/>
            </w:pPr>
            <w:r w:rsidRPr="00B01314">
              <w:t>135.6</w:t>
            </w:r>
          </w:p>
        </w:tc>
      </w:tr>
      <w:tr w:rsidR="00B01314" w:rsidRPr="00B01314" w14:paraId="796F46FE" w14:textId="77777777" w:rsidTr="00871FF7">
        <w:tc>
          <w:tcPr>
            <w:tcW w:w="815" w:type="dxa"/>
            <w:vMerge/>
            <w:tcBorders>
              <w:left w:val="nil"/>
              <w:right w:val="nil"/>
            </w:tcBorders>
            <w:vAlign w:val="center"/>
          </w:tcPr>
          <w:p w14:paraId="33A4C6AC" w14:textId="77777777" w:rsidR="00205558" w:rsidRPr="00B01314" w:rsidRDefault="00205558" w:rsidP="00205558">
            <w:pPr>
              <w:jc w:val="center"/>
            </w:pPr>
          </w:p>
        </w:tc>
        <w:tc>
          <w:tcPr>
            <w:tcW w:w="887" w:type="dxa"/>
            <w:tcBorders>
              <w:top w:val="nil"/>
              <w:left w:val="nil"/>
              <w:bottom w:val="nil"/>
              <w:right w:val="nil"/>
            </w:tcBorders>
          </w:tcPr>
          <w:p w14:paraId="536672F9" w14:textId="396929A9" w:rsidR="00205558" w:rsidRPr="00B01314" w:rsidRDefault="00205558" w:rsidP="00205558">
            <w:pPr>
              <w:jc w:val="center"/>
              <w:rPr>
                <w:i/>
              </w:rPr>
            </w:pPr>
            <w:r w:rsidRPr="00B01314">
              <w:t>455.04</w:t>
            </w:r>
          </w:p>
        </w:tc>
        <w:tc>
          <w:tcPr>
            <w:tcW w:w="1353" w:type="dxa"/>
            <w:tcBorders>
              <w:top w:val="nil"/>
              <w:left w:val="nil"/>
              <w:bottom w:val="nil"/>
              <w:right w:val="nil"/>
            </w:tcBorders>
          </w:tcPr>
          <w:p w14:paraId="52087394" w14:textId="35906663" w:rsidR="00205558" w:rsidRPr="00B01314" w:rsidRDefault="00205558" w:rsidP="00205558">
            <w:pPr>
              <w:jc w:val="center"/>
            </w:pPr>
            <w:r w:rsidRPr="00B01314">
              <w:t>0.2379</w:t>
            </w:r>
          </w:p>
        </w:tc>
        <w:tc>
          <w:tcPr>
            <w:tcW w:w="1630" w:type="dxa"/>
            <w:tcBorders>
              <w:top w:val="nil"/>
              <w:left w:val="nil"/>
              <w:bottom w:val="nil"/>
              <w:right w:val="nil"/>
            </w:tcBorders>
          </w:tcPr>
          <w:p w14:paraId="1C55A708" w14:textId="779727FF" w:rsidR="00205558" w:rsidRPr="00B01314" w:rsidRDefault="00205558" w:rsidP="00205558">
            <w:pPr>
              <w:jc w:val="center"/>
            </w:pPr>
            <w:r w:rsidRPr="00B01314">
              <w:t>87</w:t>
            </w:r>
          </w:p>
        </w:tc>
        <w:tc>
          <w:tcPr>
            <w:tcW w:w="1296" w:type="dxa"/>
            <w:tcBorders>
              <w:top w:val="nil"/>
              <w:left w:val="nil"/>
              <w:bottom w:val="nil"/>
              <w:right w:val="nil"/>
            </w:tcBorders>
          </w:tcPr>
          <w:p w14:paraId="1CF598F4" w14:textId="20333B7B" w:rsidR="00205558" w:rsidRPr="00B01314" w:rsidRDefault="00205558" w:rsidP="00205558">
            <w:pPr>
              <w:jc w:val="center"/>
              <w:rPr>
                <w:i/>
              </w:rPr>
            </w:pPr>
            <w:r w:rsidRPr="00B01314">
              <w:t>0.002198</w:t>
            </w:r>
          </w:p>
        </w:tc>
        <w:tc>
          <w:tcPr>
            <w:tcW w:w="1812" w:type="dxa"/>
            <w:tcBorders>
              <w:top w:val="nil"/>
              <w:left w:val="nil"/>
              <w:bottom w:val="nil"/>
              <w:right w:val="nil"/>
            </w:tcBorders>
          </w:tcPr>
          <w:p w14:paraId="14F98137" w14:textId="3B75FACB" w:rsidR="00205558" w:rsidRPr="00B01314" w:rsidRDefault="00205558" w:rsidP="00205558">
            <w:pPr>
              <w:jc w:val="center"/>
              <w:rPr>
                <w:i/>
              </w:rPr>
            </w:pPr>
            <w:r w:rsidRPr="00B01314">
              <w:t>-173.5</w:t>
            </w:r>
          </w:p>
        </w:tc>
        <w:tc>
          <w:tcPr>
            <w:tcW w:w="1562" w:type="dxa"/>
            <w:tcBorders>
              <w:top w:val="nil"/>
              <w:left w:val="nil"/>
              <w:bottom w:val="nil"/>
              <w:right w:val="nil"/>
            </w:tcBorders>
          </w:tcPr>
          <w:p w14:paraId="42DED3C7" w14:textId="253657FA" w:rsidR="00205558" w:rsidRPr="00B01314" w:rsidRDefault="00205558" w:rsidP="00205558">
            <w:pPr>
              <w:jc w:val="center"/>
            </w:pPr>
            <w:r w:rsidRPr="00B01314">
              <w:t>135.8</w:t>
            </w:r>
          </w:p>
        </w:tc>
      </w:tr>
      <w:tr w:rsidR="00B01314" w:rsidRPr="00B01314" w14:paraId="2DCE26A8" w14:textId="77777777" w:rsidTr="00871FF7">
        <w:tc>
          <w:tcPr>
            <w:tcW w:w="815" w:type="dxa"/>
            <w:vMerge/>
            <w:tcBorders>
              <w:left w:val="nil"/>
              <w:right w:val="nil"/>
            </w:tcBorders>
            <w:vAlign w:val="center"/>
          </w:tcPr>
          <w:p w14:paraId="3D0365FA" w14:textId="77777777" w:rsidR="00205558" w:rsidRPr="00B01314" w:rsidRDefault="00205558" w:rsidP="00205558">
            <w:pPr>
              <w:jc w:val="center"/>
            </w:pPr>
          </w:p>
        </w:tc>
        <w:tc>
          <w:tcPr>
            <w:tcW w:w="887" w:type="dxa"/>
            <w:tcBorders>
              <w:top w:val="nil"/>
              <w:left w:val="nil"/>
              <w:bottom w:val="nil"/>
              <w:right w:val="nil"/>
            </w:tcBorders>
          </w:tcPr>
          <w:p w14:paraId="466BEA48" w14:textId="4B452151" w:rsidR="00205558" w:rsidRPr="00B01314" w:rsidRDefault="00205558" w:rsidP="00205558">
            <w:pPr>
              <w:jc w:val="center"/>
              <w:rPr>
                <w:i/>
              </w:rPr>
            </w:pPr>
            <w:r w:rsidRPr="00B01314">
              <w:t>450.03</w:t>
            </w:r>
          </w:p>
        </w:tc>
        <w:tc>
          <w:tcPr>
            <w:tcW w:w="1353" w:type="dxa"/>
            <w:tcBorders>
              <w:top w:val="nil"/>
              <w:left w:val="nil"/>
              <w:bottom w:val="nil"/>
              <w:right w:val="nil"/>
            </w:tcBorders>
          </w:tcPr>
          <w:p w14:paraId="1F174376" w14:textId="50C0690E" w:rsidR="00205558" w:rsidRPr="00B01314" w:rsidRDefault="00205558" w:rsidP="00205558">
            <w:pPr>
              <w:jc w:val="center"/>
            </w:pPr>
            <w:r w:rsidRPr="00B01314">
              <w:t>0.1595</w:t>
            </w:r>
          </w:p>
        </w:tc>
        <w:tc>
          <w:tcPr>
            <w:tcW w:w="1630" w:type="dxa"/>
            <w:tcBorders>
              <w:top w:val="nil"/>
              <w:left w:val="nil"/>
              <w:bottom w:val="nil"/>
              <w:right w:val="nil"/>
            </w:tcBorders>
          </w:tcPr>
          <w:p w14:paraId="3507AA6B" w14:textId="2C24D3C9" w:rsidR="00205558" w:rsidRPr="00B01314" w:rsidRDefault="00205558" w:rsidP="00205558">
            <w:pPr>
              <w:jc w:val="center"/>
            </w:pPr>
            <w:r w:rsidRPr="00B01314">
              <w:t>58</w:t>
            </w:r>
          </w:p>
        </w:tc>
        <w:tc>
          <w:tcPr>
            <w:tcW w:w="1296" w:type="dxa"/>
            <w:tcBorders>
              <w:top w:val="nil"/>
              <w:left w:val="nil"/>
              <w:bottom w:val="nil"/>
              <w:right w:val="nil"/>
            </w:tcBorders>
          </w:tcPr>
          <w:p w14:paraId="022191AF" w14:textId="18F69680" w:rsidR="00205558" w:rsidRPr="00B01314" w:rsidRDefault="00205558" w:rsidP="00205558">
            <w:pPr>
              <w:jc w:val="center"/>
              <w:rPr>
                <w:i/>
              </w:rPr>
            </w:pPr>
            <w:r w:rsidRPr="00B01314">
              <w:t>0.002222</w:t>
            </w:r>
          </w:p>
        </w:tc>
        <w:tc>
          <w:tcPr>
            <w:tcW w:w="1812" w:type="dxa"/>
            <w:tcBorders>
              <w:top w:val="nil"/>
              <w:left w:val="nil"/>
              <w:bottom w:val="nil"/>
              <w:right w:val="nil"/>
            </w:tcBorders>
          </w:tcPr>
          <w:p w14:paraId="5CDE8CA3" w14:textId="344CD2AD" w:rsidR="00205558" w:rsidRPr="00B01314" w:rsidRDefault="00205558" w:rsidP="00205558">
            <w:pPr>
              <w:jc w:val="center"/>
              <w:rPr>
                <w:i/>
              </w:rPr>
            </w:pPr>
            <w:r w:rsidRPr="00B01314">
              <w:t>-176.8</w:t>
            </w:r>
          </w:p>
        </w:tc>
        <w:tc>
          <w:tcPr>
            <w:tcW w:w="1562" w:type="dxa"/>
            <w:tcBorders>
              <w:top w:val="nil"/>
              <w:left w:val="nil"/>
              <w:bottom w:val="nil"/>
              <w:right w:val="nil"/>
            </w:tcBorders>
          </w:tcPr>
          <w:p w14:paraId="60C62D8B" w14:textId="2DE2E13D" w:rsidR="00205558" w:rsidRPr="00B01314" w:rsidRDefault="00205558" w:rsidP="00205558">
            <w:pPr>
              <w:jc w:val="center"/>
            </w:pPr>
            <w:r w:rsidRPr="00B01314">
              <w:t>136.0</w:t>
            </w:r>
          </w:p>
        </w:tc>
      </w:tr>
      <w:tr w:rsidR="00B01314" w:rsidRPr="00B01314" w14:paraId="30B2AB52" w14:textId="77777777" w:rsidTr="00871FF7">
        <w:tc>
          <w:tcPr>
            <w:tcW w:w="815" w:type="dxa"/>
            <w:vMerge/>
            <w:tcBorders>
              <w:left w:val="nil"/>
              <w:right w:val="nil"/>
            </w:tcBorders>
            <w:vAlign w:val="center"/>
          </w:tcPr>
          <w:p w14:paraId="58ADC9DB" w14:textId="77777777" w:rsidR="00205558" w:rsidRPr="00B01314" w:rsidRDefault="00205558" w:rsidP="00205558">
            <w:pPr>
              <w:jc w:val="center"/>
            </w:pPr>
          </w:p>
        </w:tc>
        <w:tc>
          <w:tcPr>
            <w:tcW w:w="887" w:type="dxa"/>
            <w:tcBorders>
              <w:top w:val="nil"/>
              <w:left w:val="nil"/>
              <w:bottom w:val="nil"/>
              <w:right w:val="nil"/>
            </w:tcBorders>
          </w:tcPr>
          <w:p w14:paraId="1E25B3B2" w14:textId="637DA37E" w:rsidR="00205558" w:rsidRPr="00B01314" w:rsidRDefault="00205558" w:rsidP="00205558">
            <w:pPr>
              <w:jc w:val="center"/>
              <w:rPr>
                <w:i/>
              </w:rPr>
            </w:pPr>
            <w:r w:rsidRPr="00B01314">
              <w:t>445.01</w:t>
            </w:r>
          </w:p>
        </w:tc>
        <w:tc>
          <w:tcPr>
            <w:tcW w:w="1353" w:type="dxa"/>
            <w:tcBorders>
              <w:top w:val="nil"/>
              <w:left w:val="nil"/>
              <w:bottom w:val="nil"/>
              <w:right w:val="nil"/>
            </w:tcBorders>
          </w:tcPr>
          <w:p w14:paraId="0E134C7C" w14:textId="71B1C152" w:rsidR="00205558" w:rsidRPr="00B01314" w:rsidRDefault="00205558" w:rsidP="00205558">
            <w:pPr>
              <w:jc w:val="center"/>
            </w:pPr>
            <w:r w:rsidRPr="00B01314">
              <w:t>0.1055</w:t>
            </w:r>
          </w:p>
        </w:tc>
        <w:tc>
          <w:tcPr>
            <w:tcW w:w="1630" w:type="dxa"/>
            <w:tcBorders>
              <w:top w:val="nil"/>
              <w:left w:val="nil"/>
              <w:bottom w:val="nil"/>
              <w:right w:val="nil"/>
            </w:tcBorders>
          </w:tcPr>
          <w:p w14:paraId="276B850A" w14:textId="1FCC1249" w:rsidR="00205558" w:rsidRPr="00B01314" w:rsidRDefault="00205558" w:rsidP="00205558">
            <w:pPr>
              <w:jc w:val="center"/>
            </w:pPr>
            <w:r w:rsidRPr="00B01314">
              <w:t>38</w:t>
            </w:r>
          </w:p>
        </w:tc>
        <w:tc>
          <w:tcPr>
            <w:tcW w:w="1296" w:type="dxa"/>
            <w:tcBorders>
              <w:top w:val="nil"/>
              <w:left w:val="nil"/>
              <w:bottom w:val="nil"/>
              <w:right w:val="nil"/>
            </w:tcBorders>
          </w:tcPr>
          <w:p w14:paraId="62DB8E26" w14:textId="4C33D8CE" w:rsidR="00205558" w:rsidRPr="00B01314" w:rsidRDefault="00205558" w:rsidP="00205558">
            <w:pPr>
              <w:jc w:val="center"/>
              <w:rPr>
                <w:i/>
              </w:rPr>
            </w:pPr>
            <w:r w:rsidRPr="00B01314">
              <w:t>0.002247</w:t>
            </w:r>
          </w:p>
        </w:tc>
        <w:tc>
          <w:tcPr>
            <w:tcW w:w="1812" w:type="dxa"/>
            <w:tcBorders>
              <w:top w:val="nil"/>
              <w:left w:val="nil"/>
              <w:bottom w:val="nil"/>
              <w:right w:val="nil"/>
            </w:tcBorders>
          </w:tcPr>
          <w:p w14:paraId="1BE92684" w14:textId="2C63FF7C" w:rsidR="00205558" w:rsidRPr="00B01314" w:rsidRDefault="00205558" w:rsidP="00205558">
            <w:pPr>
              <w:jc w:val="center"/>
              <w:rPr>
                <w:i/>
              </w:rPr>
            </w:pPr>
            <w:r w:rsidRPr="00B01314">
              <w:t>-180.3</w:t>
            </w:r>
          </w:p>
        </w:tc>
        <w:tc>
          <w:tcPr>
            <w:tcW w:w="1562" w:type="dxa"/>
            <w:tcBorders>
              <w:top w:val="nil"/>
              <w:left w:val="nil"/>
              <w:bottom w:val="nil"/>
              <w:right w:val="nil"/>
            </w:tcBorders>
          </w:tcPr>
          <w:p w14:paraId="5A776035" w14:textId="1AD5ADFF" w:rsidR="00205558" w:rsidRPr="00B01314" w:rsidRDefault="00205558" w:rsidP="00205558">
            <w:pPr>
              <w:jc w:val="center"/>
            </w:pPr>
            <w:r w:rsidRPr="00B01314">
              <w:t>136.2</w:t>
            </w:r>
          </w:p>
        </w:tc>
      </w:tr>
      <w:tr w:rsidR="00B01314" w:rsidRPr="00B01314" w14:paraId="4093A525" w14:textId="77777777" w:rsidTr="00871FF7">
        <w:tc>
          <w:tcPr>
            <w:tcW w:w="815" w:type="dxa"/>
            <w:vMerge/>
            <w:tcBorders>
              <w:left w:val="nil"/>
              <w:right w:val="nil"/>
            </w:tcBorders>
            <w:vAlign w:val="center"/>
          </w:tcPr>
          <w:p w14:paraId="51632900" w14:textId="77777777" w:rsidR="00205558" w:rsidRPr="00B01314" w:rsidRDefault="00205558" w:rsidP="00205558">
            <w:pPr>
              <w:jc w:val="center"/>
            </w:pPr>
          </w:p>
        </w:tc>
        <w:tc>
          <w:tcPr>
            <w:tcW w:w="887" w:type="dxa"/>
            <w:tcBorders>
              <w:top w:val="nil"/>
              <w:left w:val="nil"/>
              <w:bottom w:val="nil"/>
              <w:right w:val="nil"/>
            </w:tcBorders>
          </w:tcPr>
          <w:p w14:paraId="6428D863" w14:textId="4CEAD8B5" w:rsidR="00205558" w:rsidRPr="00B01314" w:rsidRDefault="00205558" w:rsidP="00205558">
            <w:pPr>
              <w:jc w:val="center"/>
              <w:rPr>
                <w:i/>
              </w:rPr>
            </w:pPr>
            <w:r w:rsidRPr="00B01314">
              <w:t>440.00</w:t>
            </w:r>
          </w:p>
        </w:tc>
        <w:tc>
          <w:tcPr>
            <w:tcW w:w="1353" w:type="dxa"/>
            <w:tcBorders>
              <w:top w:val="nil"/>
              <w:left w:val="nil"/>
              <w:bottom w:val="nil"/>
              <w:right w:val="nil"/>
            </w:tcBorders>
          </w:tcPr>
          <w:p w14:paraId="1A42BC6C" w14:textId="31C4CCE4" w:rsidR="00205558" w:rsidRPr="00B01314" w:rsidRDefault="00205558" w:rsidP="00205558">
            <w:pPr>
              <w:jc w:val="center"/>
            </w:pPr>
            <w:r w:rsidRPr="00B01314">
              <w:t>0.07116</w:t>
            </w:r>
          </w:p>
        </w:tc>
        <w:tc>
          <w:tcPr>
            <w:tcW w:w="1630" w:type="dxa"/>
            <w:tcBorders>
              <w:top w:val="nil"/>
              <w:left w:val="nil"/>
              <w:bottom w:val="nil"/>
              <w:right w:val="nil"/>
            </w:tcBorders>
          </w:tcPr>
          <w:p w14:paraId="0E0243AE" w14:textId="079B71FB" w:rsidR="00205558" w:rsidRPr="00B01314" w:rsidRDefault="00205558" w:rsidP="00205558">
            <w:pPr>
              <w:jc w:val="center"/>
            </w:pPr>
            <w:r w:rsidRPr="00B01314">
              <w:t>26</w:t>
            </w:r>
          </w:p>
        </w:tc>
        <w:tc>
          <w:tcPr>
            <w:tcW w:w="1296" w:type="dxa"/>
            <w:tcBorders>
              <w:top w:val="nil"/>
              <w:left w:val="nil"/>
              <w:bottom w:val="nil"/>
              <w:right w:val="nil"/>
            </w:tcBorders>
          </w:tcPr>
          <w:p w14:paraId="07EB2B67" w14:textId="7A113EA3" w:rsidR="00205558" w:rsidRPr="00B01314" w:rsidRDefault="00205558" w:rsidP="00205558">
            <w:pPr>
              <w:jc w:val="center"/>
              <w:rPr>
                <w:i/>
              </w:rPr>
            </w:pPr>
            <w:r w:rsidRPr="00B01314">
              <w:t>0.002273</w:t>
            </w:r>
          </w:p>
        </w:tc>
        <w:tc>
          <w:tcPr>
            <w:tcW w:w="1812" w:type="dxa"/>
            <w:tcBorders>
              <w:top w:val="nil"/>
              <w:left w:val="nil"/>
              <w:bottom w:val="nil"/>
              <w:right w:val="nil"/>
            </w:tcBorders>
          </w:tcPr>
          <w:p w14:paraId="63ECC2F1" w14:textId="0D91C734" w:rsidR="00205558" w:rsidRPr="00B01314" w:rsidRDefault="00205558" w:rsidP="00205558">
            <w:pPr>
              <w:jc w:val="center"/>
              <w:rPr>
                <w:i/>
              </w:rPr>
            </w:pPr>
            <w:r w:rsidRPr="00B01314">
              <w:t>-183.7</w:t>
            </w:r>
          </w:p>
        </w:tc>
        <w:tc>
          <w:tcPr>
            <w:tcW w:w="1562" w:type="dxa"/>
            <w:tcBorders>
              <w:top w:val="nil"/>
              <w:left w:val="nil"/>
              <w:bottom w:val="nil"/>
              <w:right w:val="nil"/>
            </w:tcBorders>
          </w:tcPr>
          <w:p w14:paraId="0CFF7E0E" w14:textId="711A7D95" w:rsidR="00205558" w:rsidRPr="00B01314" w:rsidRDefault="00205558" w:rsidP="00205558">
            <w:pPr>
              <w:jc w:val="center"/>
            </w:pPr>
            <w:r w:rsidRPr="00B01314">
              <w:t>136.5</w:t>
            </w:r>
          </w:p>
        </w:tc>
      </w:tr>
      <w:tr w:rsidR="00B01314" w:rsidRPr="00B01314" w14:paraId="4876420A" w14:textId="77777777" w:rsidTr="00871FF7">
        <w:tc>
          <w:tcPr>
            <w:tcW w:w="815" w:type="dxa"/>
            <w:vMerge/>
            <w:tcBorders>
              <w:left w:val="nil"/>
              <w:right w:val="nil"/>
            </w:tcBorders>
            <w:vAlign w:val="center"/>
          </w:tcPr>
          <w:p w14:paraId="49624FB8" w14:textId="77777777" w:rsidR="00205558" w:rsidRPr="00B01314" w:rsidRDefault="00205558" w:rsidP="00205558">
            <w:pPr>
              <w:jc w:val="center"/>
            </w:pPr>
          </w:p>
        </w:tc>
        <w:tc>
          <w:tcPr>
            <w:tcW w:w="887" w:type="dxa"/>
            <w:tcBorders>
              <w:top w:val="nil"/>
              <w:left w:val="nil"/>
              <w:bottom w:val="nil"/>
              <w:right w:val="nil"/>
            </w:tcBorders>
          </w:tcPr>
          <w:p w14:paraId="5B992946" w14:textId="2A4F7CC6" w:rsidR="00205558" w:rsidRPr="00B01314" w:rsidRDefault="00205558" w:rsidP="00205558">
            <w:pPr>
              <w:jc w:val="center"/>
              <w:rPr>
                <w:i/>
              </w:rPr>
            </w:pPr>
            <w:r w:rsidRPr="00B01314">
              <w:t>435.01</w:t>
            </w:r>
          </w:p>
        </w:tc>
        <w:tc>
          <w:tcPr>
            <w:tcW w:w="1353" w:type="dxa"/>
            <w:tcBorders>
              <w:top w:val="nil"/>
              <w:left w:val="nil"/>
              <w:bottom w:val="nil"/>
              <w:right w:val="nil"/>
            </w:tcBorders>
          </w:tcPr>
          <w:p w14:paraId="69745EF9" w14:textId="0549D072" w:rsidR="00205558" w:rsidRPr="00B01314" w:rsidRDefault="00205558" w:rsidP="00205558">
            <w:pPr>
              <w:jc w:val="center"/>
            </w:pPr>
            <w:r w:rsidRPr="00B01314">
              <w:t>0.04700</w:t>
            </w:r>
          </w:p>
        </w:tc>
        <w:tc>
          <w:tcPr>
            <w:tcW w:w="1630" w:type="dxa"/>
            <w:tcBorders>
              <w:top w:val="nil"/>
              <w:left w:val="nil"/>
              <w:bottom w:val="nil"/>
              <w:right w:val="nil"/>
            </w:tcBorders>
          </w:tcPr>
          <w:p w14:paraId="1DD13DB2" w14:textId="7CE303CA" w:rsidR="00205558" w:rsidRPr="00B01314" w:rsidRDefault="00205558" w:rsidP="00205558">
            <w:pPr>
              <w:jc w:val="center"/>
            </w:pPr>
            <w:r w:rsidRPr="00B01314">
              <w:t>17</w:t>
            </w:r>
          </w:p>
        </w:tc>
        <w:tc>
          <w:tcPr>
            <w:tcW w:w="1296" w:type="dxa"/>
            <w:tcBorders>
              <w:top w:val="nil"/>
              <w:left w:val="nil"/>
              <w:bottom w:val="nil"/>
              <w:right w:val="nil"/>
            </w:tcBorders>
          </w:tcPr>
          <w:p w14:paraId="7F389247" w14:textId="65A0BE5B" w:rsidR="00205558" w:rsidRPr="00B01314" w:rsidRDefault="00205558" w:rsidP="00205558">
            <w:pPr>
              <w:jc w:val="center"/>
              <w:rPr>
                <w:i/>
              </w:rPr>
            </w:pPr>
            <w:r w:rsidRPr="00B01314">
              <w:t>0.002299</w:t>
            </w:r>
          </w:p>
        </w:tc>
        <w:tc>
          <w:tcPr>
            <w:tcW w:w="1812" w:type="dxa"/>
            <w:tcBorders>
              <w:top w:val="nil"/>
              <w:left w:val="nil"/>
              <w:bottom w:val="nil"/>
              <w:right w:val="nil"/>
            </w:tcBorders>
          </w:tcPr>
          <w:p w14:paraId="3850ABF9" w14:textId="401644FD" w:rsidR="00205558" w:rsidRPr="00B01314" w:rsidRDefault="00205558" w:rsidP="00205558">
            <w:pPr>
              <w:jc w:val="center"/>
              <w:rPr>
                <w:i/>
              </w:rPr>
            </w:pPr>
            <w:r w:rsidRPr="00B01314">
              <w:t>-187.1</w:t>
            </w:r>
          </w:p>
        </w:tc>
        <w:tc>
          <w:tcPr>
            <w:tcW w:w="1562" w:type="dxa"/>
            <w:tcBorders>
              <w:top w:val="nil"/>
              <w:left w:val="nil"/>
              <w:bottom w:val="nil"/>
              <w:right w:val="nil"/>
            </w:tcBorders>
          </w:tcPr>
          <w:p w14:paraId="09E244CE" w14:textId="545F78EB" w:rsidR="00205558" w:rsidRPr="00B01314" w:rsidRDefault="00205558" w:rsidP="00205558">
            <w:pPr>
              <w:jc w:val="center"/>
            </w:pPr>
            <w:r w:rsidRPr="00B01314">
              <w:t>136.7</w:t>
            </w:r>
          </w:p>
        </w:tc>
      </w:tr>
      <w:tr w:rsidR="00B01314" w:rsidRPr="00B01314" w14:paraId="0CD9215B" w14:textId="77777777" w:rsidTr="00871FF7">
        <w:tc>
          <w:tcPr>
            <w:tcW w:w="815" w:type="dxa"/>
            <w:vMerge/>
            <w:tcBorders>
              <w:left w:val="nil"/>
              <w:right w:val="nil"/>
            </w:tcBorders>
            <w:vAlign w:val="center"/>
          </w:tcPr>
          <w:p w14:paraId="7BD0641A" w14:textId="77777777" w:rsidR="00205558" w:rsidRPr="00B01314" w:rsidRDefault="00205558" w:rsidP="00205558">
            <w:pPr>
              <w:jc w:val="center"/>
            </w:pPr>
          </w:p>
        </w:tc>
        <w:tc>
          <w:tcPr>
            <w:tcW w:w="887" w:type="dxa"/>
            <w:tcBorders>
              <w:top w:val="nil"/>
              <w:left w:val="nil"/>
              <w:bottom w:val="nil"/>
              <w:right w:val="nil"/>
            </w:tcBorders>
          </w:tcPr>
          <w:p w14:paraId="049D3DEC" w14:textId="5FF068B5" w:rsidR="00205558" w:rsidRPr="00B01314" w:rsidRDefault="00205558" w:rsidP="00205558">
            <w:pPr>
              <w:jc w:val="center"/>
              <w:rPr>
                <w:i/>
              </w:rPr>
            </w:pPr>
            <w:r w:rsidRPr="00B01314">
              <w:t>429.99</w:t>
            </w:r>
          </w:p>
        </w:tc>
        <w:tc>
          <w:tcPr>
            <w:tcW w:w="1353" w:type="dxa"/>
            <w:tcBorders>
              <w:top w:val="nil"/>
              <w:left w:val="nil"/>
              <w:bottom w:val="nil"/>
              <w:right w:val="nil"/>
            </w:tcBorders>
          </w:tcPr>
          <w:p w14:paraId="46E6BE8E" w14:textId="38C736E3" w:rsidR="00205558" w:rsidRPr="00B01314" w:rsidRDefault="00205558" w:rsidP="00205558">
            <w:pPr>
              <w:jc w:val="center"/>
            </w:pPr>
            <w:r w:rsidRPr="00B01314">
              <w:t>0.03156</w:t>
            </w:r>
          </w:p>
        </w:tc>
        <w:tc>
          <w:tcPr>
            <w:tcW w:w="1630" w:type="dxa"/>
            <w:tcBorders>
              <w:top w:val="nil"/>
              <w:left w:val="nil"/>
              <w:bottom w:val="nil"/>
              <w:right w:val="nil"/>
            </w:tcBorders>
          </w:tcPr>
          <w:p w14:paraId="1F5D3F9B" w14:textId="4AC735A7" w:rsidR="00205558" w:rsidRPr="00B01314" w:rsidRDefault="00205558" w:rsidP="00205558">
            <w:pPr>
              <w:jc w:val="center"/>
            </w:pPr>
            <w:r w:rsidRPr="00B01314">
              <w:t>11</w:t>
            </w:r>
          </w:p>
        </w:tc>
        <w:tc>
          <w:tcPr>
            <w:tcW w:w="1296" w:type="dxa"/>
            <w:tcBorders>
              <w:top w:val="nil"/>
              <w:left w:val="nil"/>
              <w:bottom w:val="nil"/>
              <w:right w:val="nil"/>
            </w:tcBorders>
          </w:tcPr>
          <w:p w14:paraId="575DF1FA" w14:textId="0DBD8EAB" w:rsidR="00205558" w:rsidRPr="00B01314" w:rsidRDefault="00205558" w:rsidP="00205558">
            <w:pPr>
              <w:jc w:val="center"/>
              <w:rPr>
                <w:i/>
              </w:rPr>
            </w:pPr>
            <w:r w:rsidRPr="00B01314">
              <w:t>0.002326</w:t>
            </w:r>
          </w:p>
        </w:tc>
        <w:tc>
          <w:tcPr>
            <w:tcW w:w="1812" w:type="dxa"/>
            <w:tcBorders>
              <w:top w:val="nil"/>
              <w:left w:val="nil"/>
              <w:bottom w:val="nil"/>
              <w:right w:val="nil"/>
            </w:tcBorders>
          </w:tcPr>
          <w:p w14:paraId="4A18E766" w14:textId="02AC18E4" w:rsidR="00205558" w:rsidRPr="00B01314" w:rsidRDefault="00205558" w:rsidP="00205558">
            <w:pPr>
              <w:jc w:val="center"/>
              <w:rPr>
                <w:i/>
              </w:rPr>
            </w:pPr>
            <w:r w:rsidRPr="00B01314">
              <w:t>-190.5</w:t>
            </w:r>
          </w:p>
        </w:tc>
        <w:tc>
          <w:tcPr>
            <w:tcW w:w="1562" w:type="dxa"/>
            <w:tcBorders>
              <w:top w:val="nil"/>
              <w:left w:val="nil"/>
              <w:bottom w:val="nil"/>
              <w:right w:val="nil"/>
            </w:tcBorders>
          </w:tcPr>
          <w:p w14:paraId="38721D41" w14:textId="62059E1F" w:rsidR="00205558" w:rsidRPr="00B01314" w:rsidRDefault="00205558" w:rsidP="00205558">
            <w:pPr>
              <w:jc w:val="center"/>
            </w:pPr>
            <w:r w:rsidRPr="00B01314">
              <w:t>136.9</w:t>
            </w:r>
          </w:p>
        </w:tc>
      </w:tr>
      <w:tr w:rsidR="00B01314" w:rsidRPr="00B01314" w14:paraId="341E8CE5" w14:textId="77777777" w:rsidTr="00871FF7">
        <w:tc>
          <w:tcPr>
            <w:tcW w:w="815" w:type="dxa"/>
            <w:vMerge/>
            <w:tcBorders>
              <w:left w:val="nil"/>
              <w:right w:val="nil"/>
            </w:tcBorders>
            <w:vAlign w:val="center"/>
          </w:tcPr>
          <w:p w14:paraId="00E15244" w14:textId="77777777" w:rsidR="00205558" w:rsidRPr="00B01314" w:rsidRDefault="00205558" w:rsidP="00205558">
            <w:pPr>
              <w:jc w:val="center"/>
            </w:pPr>
          </w:p>
        </w:tc>
        <w:tc>
          <w:tcPr>
            <w:tcW w:w="887" w:type="dxa"/>
            <w:tcBorders>
              <w:top w:val="nil"/>
              <w:left w:val="nil"/>
              <w:bottom w:val="nil"/>
              <w:right w:val="nil"/>
            </w:tcBorders>
          </w:tcPr>
          <w:p w14:paraId="5F1DA2A3" w14:textId="45D7134D" w:rsidR="00205558" w:rsidRPr="00B01314" w:rsidRDefault="00205558" w:rsidP="00205558">
            <w:pPr>
              <w:jc w:val="center"/>
              <w:rPr>
                <w:i/>
              </w:rPr>
            </w:pPr>
            <w:r w:rsidRPr="00B01314">
              <w:t>425.01</w:t>
            </w:r>
          </w:p>
        </w:tc>
        <w:tc>
          <w:tcPr>
            <w:tcW w:w="1353" w:type="dxa"/>
            <w:tcBorders>
              <w:top w:val="nil"/>
              <w:left w:val="nil"/>
              <w:bottom w:val="nil"/>
              <w:right w:val="nil"/>
            </w:tcBorders>
          </w:tcPr>
          <w:p w14:paraId="512A77A1" w14:textId="5DD9B65B" w:rsidR="00205558" w:rsidRPr="00B01314" w:rsidRDefault="00205558" w:rsidP="00205558">
            <w:pPr>
              <w:jc w:val="center"/>
            </w:pPr>
            <w:r w:rsidRPr="00B01314">
              <w:t>0.01955</w:t>
            </w:r>
          </w:p>
        </w:tc>
        <w:tc>
          <w:tcPr>
            <w:tcW w:w="1630" w:type="dxa"/>
            <w:tcBorders>
              <w:top w:val="nil"/>
              <w:left w:val="nil"/>
              <w:bottom w:val="nil"/>
              <w:right w:val="nil"/>
            </w:tcBorders>
          </w:tcPr>
          <w:p w14:paraId="0EF5404E" w14:textId="6ACBE879" w:rsidR="00205558" w:rsidRPr="00B01314" w:rsidRDefault="00205558" w:rsidP="00205558">
            <w:pPr>
              <w:jc w:val="center"/>
            </w:pPr>
            <w:r w:rsidRPr="00B01314">
              <w:t>6.9</w:t>
            </w:r>
          </w:p>
        </w:tc>
        <w:tc>
          <w:tcPr>
            <w:tcW w:w="1296" w:type="dxa"/>
            <w:tcBorders>
              <w:top w:val="nil"/>
              <w:left w:val="nil"/>
              <w:bottom w:val="nil"/>
              <w:right w:val="nil"/>
            </w:tcBorders>
          </w:tcPr>
          <w:p w14:paraId="71B09D4A" w14:textId="38284F58" w:rsidR="00205558" w:rsidRPr="00B01314" w:rsidRDefault="00205558" w:rsidP="00205558">
            <w:pPr>
              <w:jc w:val="center"/>
              <w:rPr>
                <w:i/>
              </w:rPr>
            </w:pPr>
            <w:r w:rsidRPr="00B01314">
              <w:t>0.002353</w:t>
            </w:r>
          </w:p>
        </w:tc>
        <w:tc>
          <w:tcPr>
            <w:tcW w:w="1812" w:type="dxa"/>
            <w:tcBorders>
              <w:top w:val="nil"/>
              <w:left w:val="nil"/>
              <w:bottom w:val="nil"/>
              <w:right w:val="nil"/>
            </w:tcBorders>
          </w:tcPr>
          <w:p w14:paraId="1F8F1F7D" w14:textId="00FAE838" w:rsidR="00205558" w:rsidRPr="00B01314" w:rsidRDefault="00205558" w:rsidP="00205558">
            <w:pPr>
              <w:jc w:val="center"/>
              <w:rPr>
                <w:i/>
              </w:rPr>
            </w:pPr>
            <w:r w:rsidRPr="00B01314">
              <w:t>-194.5</w:t>
            </w:r>
          </w:p>
        </w:tc>
        <w:tc>
          <w:tcPr>
            <w:tcW w:w="1562" w:type="dxa"/>
            <w:tcBorders>
              <w:top w:val="nil"/>
              <w:left w:val="nil"/>
              <w:bottom w:val="nil"/>
              <w:right w:val="nil"/>
            </w:tcBorders>
          </w:tcPr>
          <w:p w14:paraId="50B7BEC6" w14:textId="0A90C2E0" w:rsidR="00205558" w:rsidRPr="00B01314" w:rsidRDefault="00205558" w:rsidP="00205558">
            <w:pPr>
              <w:jc w:val="center"/>
            </w:pPr>
            <w:r w:rsidRPr="00B01314">
              <w:t>137.1</w:t>
            </w:r>
          </w:p>
        </w:tc>
      </w:tr>
      <w:tr w:rsidR="00B01314" w:rsidRPr="00B01314" w14:paraId="62FE9169" w14:textId="77777777" w:rsidTr="00871FF7">
        <w:tc>
          <w:tcPr>
            <w:tcW w:w="815" w:type="dxa"/>
            <w:vMerge/>
            <w:tcBorders>
              <w:left w:val="nil"/>
              <w:right w:val="nil"/>
            </w:tcBorders>
            <w:vAlign w:val="center"/>
          </w:tcPr>
          <w:p w14:paraId="130FF44D" w14:textId="77777777" w:rsidR="00205558" w:rsidRPr="00B01314" w:rsidRDefault="00205558" w:rsidP="00205558">
            <w:pPr>
              <w:jc w:val="center"/>
            </w:pPr>
          </w:p>
        </w:tc>
        <w:tc>
          <w:tcPr>
            <w:tcW w:w="887" w:type="dxa"/>
            <w:tcBorders>
              <w:top w:val="nil"/>
              <w:left w:val="nil"/>
              <w:bottom w:val="nil"/>
              <w:right w:val="nil"/>
            </w:tcBorders>
          </w:tcPr>
          <w:p w14:paraId="661BEFE8" w14:textId="07E8D98B" w:rsidR="00205558" w:rsidRPr="00B01314" w:rsidRDefault="00205558" w:rsidP="00205558">
            <w:pPr>
              <w:jc w:val="center"/>
              <w:rPr>
                <w:i/>
              </w:rPr>
            </w:pPr>
            <w:r w:rsidRPr="00B01314">
              <w:t>420.02</w:t>
            </w:r>
          </w:p>
        </w:tc>
        <w:tc>
          <w:tcPr>
            <w:tcW w:w="1353" w:type="dxa"/>
            <w:tcBorders>
              <w:top w:val="nil"/>
              <w:left w:val="nil"/>
              <w:bottom w:val="nil"/>
              <w:right w:val="nil"/>
            </w:tcBorders>
          </w:tcPr>
          <w:p w14:paraId="5107B280" w14:textId="1A69D9DD" w:rsidR="00205558" w:rsidRPr="00B01314" w:rsidRDefault="00205558" w:rsidP="00205558">
            <w:pPr>
              <w:jc w:val="center"/>
            </w:pPr>
            <w:r w:rsidRPr="00B01314">
              <w:t>0.01245</w:t>
            </w:r>
          </w:p>
        </w:tc>
        <w:tc>
          <w:tcPr>
            <w:tcW w:w="1630" w:type="dxa"/>
            <w:tcBorders>
              <w:top w:val="nil"/>
              <w:left w:val="nil"/>
              <w:bottom w:val="nil"/>
              <w:right w:val="nil"/>
            </w:tcBorders>
          </w:tcPr>
          <w:p w14:paraId="58CF917D" w14:textId="0FB2E55F" w:rsidR="00205558" w:rsidRPr="00B01314" w:rsidRDefault="00205558" w:rsidP="00205558">
            <w:pPr>
              <w:jc w:val="center"/>
            </w:pPr>
            <w:r w:rsidRPr="00B01314">
              <w:t>4.4</w:t>
            </w:r>
          </w:p>
        </w:tc>
        <w:tc>
          <w:tcPr>
            <w:tcW w:w="1296" w:type="dxa"/>
            <w:tcBorders>
              <w:top w:val="nil"/>
              <w:left w:val="nil"/>
              <w:bottom w:val="nil"/>
              <w:right w:val="nil"/>
            </w:tcBorders>
          </w:tcPr>
          <w:p w14:paraId="2E0D4C11" w14:textId="1A854DE2" w:rsidR="00205558" w:rsidRPr="00B01314" w:rsidRDefault="00205558" w:rsidP="00205558">
            <w:pPr>
              <w:jc w:val="center"/>
              <w:rPr>
                <w:i/>
              </w:rPr>
            </w:pPr>
            <w:r w:rsidRPr="00B01314">
              <w:t>0.002381</w:t>
            </w:r>
          </w:p>
        </w:tc>
        <w:tc>
          <w:tcPr>
            <w:tcW w:w="1812" w:type="dxa"/>
            <w:tcBorders>
              <w:top w:val="nil"/>
              <w:left w:val="nil"/>
              <w:bottom w:val="nil"/>
              <w:right w:val="nil"/>
            </w:tcBorders>
          </w:tcPr>
          <w:p w14:paraId="4F2BF1FB" w14:textId="2C8238BB" w:rsidR="00205558" w:rsidRPr="00B01314" w:rsidRDefault="00205558" w:rsidP="00205558">
            <w:pPr>
              <w:jc w:val="center"/>
              <w:rPr>
                <w:i/>
              </w:rPr>
            </w:pPr>
            <w:r w:rsidRPr="00B01314">
              <w:t>-198.3</w:t>
            </w:r>
          </w:p>
        </w:tc>
        <w:tc>
          <w:tcPr>
            <w:tcW w:w="1562" w:type="dxa"/>
            <w:tcBorders>
              <w:top w:val="nil"/>
              <w:left w:val="nil"/>
              <w:bottom w:val="nil"/>
              <w:right w:val="nil"/>
            </w:tcBorders>
          </w:tcPr>
          <w:p w14:paraId="63EF00CD" w14:textId="42413F81" w:rsidR="00205558" w:rsidRPr="00B01314" w:rsidRDefault="00205558" w:rsidP="00205558">
            <w:pPr>
              <w:jc w:val="center"/>
            </w:pPr>
            <w:r w:rsidRPr="00B01314">
              <w:t>137.3</w:t>
            </w:r>
          </w:p>
        </w:tc>
      </w:tr>
      <w:tr w:rsidR="00B01314" w:rsidRPr="00B01314" w14:paraId="7B3CCE5A" w14:textId="77777777" w:rsidTr="00871FF7">
        <w:tc>
          <w:tcPr>
            <w:tcW w:w="815" w:type="dxa"/>
            <w:vMerge/>
            <w:tcBorders>
              <w:left w:val="nil"/>
              <w:bottom w:val="single" w:sz="4" w:space="0" w:color="auto"/>
              <w:right w:val="nil"/>
            </w:tcBorders>
            <w:vAlign w:val="center"/>
          </w:tcPr>
          <w:p w14:paraId="5B1D5A49" w14:textId="77777777" w:rsidR="00205558" w:rsidRPr="00B01314" w:rsidRDefault="00205558" w:rsidP="00205558">
            <w:pPr>
              <w:jc w:val="center"/>
            </w:pPr>
          </w:p>
        </w:tc>
        <w:tc>
          <w:tcPr>
            <w:tcW w:w="887" w:type="dxa"/>
            <w:tcBorders>
              <w:top w:val="nil"/>
              <w:left w:val="nil"/>
              <w:bottom w:val="single" w:sz="4" w:space="0" w:color="auto"/>
              <w:right w:val="nil"/>
            </w:tcBorders>
          </w:tcPr>
          <w:p w14:paraId="101D8700" w14:textId="7A330C2A" w:rsidR="00205558" w:rsidRPr="00B01314" w:rsidRDefault="00205558" w:rsidP="00205558">
            <w:pPr>
              <w:jc w:val="center"/>
              <w:rPr>
                <w:i/>
              </w:rPr>
            </w:pPr>
            <w:r w:rsidRPr="00B01314">
              <w:t>415.04</w:t>
            </w:r>
          </w:p>
        </w:tc>
        <w:tc>
          <w:tcPr>
            <w:tcW w:w="1353" w:type="dxa"/>
            <w:tcBorders>
              <w:top w:val="nil"/>
              <w:left w:val="nil"/>
              <w:bottom w:val="single" w:sz="4" w:space="0" w:color="auto"/>
              <w:right w:val="nil"/>
            </w:tcBorders>
          </w:tcPr>
          <w:p w14:paraId="50C957A4" w14:textId="12B7C669" w:rsidR="00205558" w:rsidRPr="00B01314" w:rsidRDefault="00205558" w:rsidP="00205558">
            <w:pPr>
              <w:jc w:val="center"/>
            </w:pPr>
            <w:r w:rsidRPr="00B01314">
              <w:t>0.007872</w:t>
            </w:r>
          </w:p>
        </w:tc>
        <w:tc>
          <w:tcPr>
            <w:tcW w:w="1630" w:type="dxa"/>
            <w:tcBorders>
              <w:top w:val="nil"/>
              <w:left w:val="nil"/>
              <w:bottom w:val="single" w:sz="4" w:space="0" w:color="auto"/>
              <w:right w:val="nil"/>
            </w:tcBorders>
          </w:tcPr>
          <w:p w14:paraId="57D0D4BA" w14:textId="38915254" w:rsidR="00205558" w:rsidRPr="00B01314" w:rsidRDefault="00205558" w:rsidP="00205558">
            <w:pPr>
              <w:jc w:val="center"/>
            </w:pPr>
            <w:r w:rsidRPr="00B01314">
              <w:t>2.7</w:t>
            </w:r>
          </w:p>
        </w:tc>
        <w:tc>
          <w:tcPr>
            <w:tcW w:w="1296" w:type="dxa"/>
            <w:tcBorders>
              <w:top w:val="nil"/>
              <w:left w:val="nil"/>
              <w:bottom w:val="single" w:sz="4" w:space="0" w:color="auto"/>
              <w:right w:val="nil"/>
            </w:tcBorders>
          </w:tcPr>
          <w:p w14:paraId="017DD996" w14:textId="22C95F70" w:rsidR="00205558" w:rsidRPr="00B01314" w:rsidRDefault="00205558" w:rsidP="00205558">
            <w:pPr>
              <w:jc w:val="center"/>
              <w:rPr>
                <w:i/>
              </w:rPr>
            </w:pPr>
            <w:r w:rsidRPr="00B01314">
              <w:t>0.002409</w:t>
            </w:r>
          </w:p>
        </w:tc>
        <w:tc>
          <w:tcPr>
            <w:tcW w:w="1812" w:type="dxa"/>
            <w:tcBorders>
              <w:top w:val="nil"/>
              <w:left w:val="nil"/>
              <w:bottom w:val="single" w:sz="4" w:space="0" w:color="auto"/>
              <w:right w:val="nil"/>
            </w:tcBorders>
          </w:tcPr>
          <w:p w14:paraId="54110630" w14:textId="6810E465" w:rsidR="00205558" w:rsidRPr="00B01314" w:rsidRDefault="00205558" w:rsidP="00205558">
            <w:pPr>
              <w:jc w:val="center"/>
              <w:rPr>
                <w:i/>
              </w:rPr>
            </w:pPr>
            <w:r w:rsidRPr="00B01314">
              <w:t>-202.2</w:t>
            </w:r>
          </w:p>
        </w:tc>
        <w:tc>
          <w:tcPr>
            <w:tcW w:w="1562" w:type="dxa"/>
            <w:tcBorders>
              <w:top w:val="nil"/>
              <w:left w:val="nil"/>
              <w:bottom w:val="single" w:sz="4" w:space="0" w:color="auto"/>
              <w:right w:val="nil"/>
            </w:tcBorders>
          </w:tcPr>
          <w:p w14:paraId="2C275035" w14:textId="6F896B21" w:rsidR="00205558" w:rsidRPr="00B01314" w:rsidRDefault="00205558" w:rsidP="00205558">
            <w:pPr>
              <w:jc w:val="center"/>
            </w:pPr>
            <w:r w:rsidRPr="00B01314">
              <w:t>137.5</w:t>
            </w:r>
          </w:p>
        </w:tc>
      </w:tr>
      <w:tr w:rsidR="00B01314" w:rsidRPr="00B01314" w14:paraId="4921C4F3" w14:textId="77777777" w:rsidTr="00871FF7">
        <w:tc>
          <w:tcPr>
            <w:tcW w:w="9355" w:type="dxa"/>
            <w:gridSpan w:val="7"/>
            <w:tcBorders>
              <w:top w:val="single" w:sz="4" w:space="0" w:color="auto"/>
              <w:left w:val="nil"/>
              <w:bottom w:val="single" w:sz="4" w:space="0" w:color="auto"/>
              <w:right w:val="nil"/>
            </w:tcBorders>
            <w:vAlign w:val="center"/>
          </w:tcPr>
          <w:p w14:paraId="76589E71" w14:textId="291119C0" w:rsidR="005B14FD" w:rsidRPr="00B01314" w:rsidRDefault="006077EE" w:rsidP="005B14FD">
            <w:pPr>
              <w:jc w:val="center"/>
              <w:rPr>
                <w:kern w:val="24"/>
                <w:lang w:val="en-GB" w:eastAsia="ru-RU"/>
              </w:rPr>
            </w:pPr>
            <w:r w:rsidRPr="00B01314">
              <w:rPr>
                <w:kern w:val="24"/>
                <w:lang w:val="en-GB" w:eastAsia="ru-RU"/>
              </w:rPr>
              <w:lastRenderedPageBreak/>
              <w:t>[C</w:t>
            </w:r>
            <w:r w:rsidR="00054007" w:rsidRPr="00B01314">
              <w:rPr>
                <w:kern w:val="24"/>
                <w:vertAlign w:val="subscript"/>
                <w:lang w:val="en-GB" w:eastAsia="ru-RU"/>
              </w:rPr>
              <w:t>4</w:t>
            </w:r>
            <w:r w:rsidRPr="00B01314">
              <w:rPr>
                <w:kern w:val="24"/>
                <w:lang w:val="en-GB" w:eastAsia="ru-RU"/>
              </w:rPr>
              <w:t>C</w:t>
            </w:r>
            <w:r w:rsidR="00054007" w:rsidRPr="00B01314">
              <w:rPr>
                <w:kern w:val="24"/>
                <w:vertAlign w:val="subscript"/>
                <w:lang w:val="en-GB" w:eastAsia="ru-RU"/>
              </w:rPr>
              <w:t>1</w:t>
            </w:r>
            <w:r w:rsidRPr="00B01314">
              <w:rPr>
                <w:kern w:val="24"/>
                <w:lang w:val="en-GB" w:eastAsia="ru-RU"/>
              </w:rPr>
              <w:t>Pyrr][FSI]</w:t>
            </w:r>
          </w:p>
          <w:p w14:paraId="5E785355" w14:textId="2F4D299A" w:rsidR="005B14FD" w:rsidRPr="00B01314" w:rsidRDefault="005B14FD" w:rsidP="005B14FD">
            <w:pPr>
              <w:jc w:val="center"/>
              <w:rPr>
                <w:lang w:val="de-DE"/>
              </w:rPr>
            </w:pPr>
            <m:oMath>
              <m:r>
                <m:rPr>
                  <m:nor/>
                </m:rPr>
                <w:rPr>
                  <w:bCs/>
                  <w:lang w:val="de-DE" w:eastAsia="ru-RU"/>
                </w:rPr>
                <m:t>ln</m:t>
              </m:r>
              <m:d>
                <m:dPr>
                  <m:ctrlPr>
                    <w:rPr>
                      <w:rFonts w:ascii="Cambria Math" w:hAnsi="Cambria Math"/>
                      <w:bCs/>
                      <w:i/>
                      <w:lang w:eastAsia="ru-RU"/>
                    </w:rPr>
                  </m:ctrlPr>
                </m:dPr>
                <m:e>
                  <m:f>
                    <m:fPr>
                      <m:type m:val="lin"/>
                      <m:ctrlPr>
                        <w:rPr>
                          <w:rFonts w:ascii="Cambria Math" w:hAnsi="Cambria Math"/>
                          <w:bCs/>
                          <w:i/>
                          <w:lang w:eastAsia="ru-RU"/>
                        </w:rPr>
                      </m:ctrlPr>
                    </m:fPr>
                    <m:num>
                      <m:sSubSup>
                        <m:sSubSupPr>
                          <m:ctrlPr>
                            <w:rPr>
                              <w:rFonts w:ascii="Cambria Math" w:hAnsi="Cambria Math"/>
                              <w:bCs/>
                              <w:i/>
                              <w:lang w:eastAsia="ru-RU"/>
                            </w:rPr>
                          </m:ctrlPr>
                        </m:sSubSupPr>
                        <m:e>
                          <m:r>
                            <w:rPr>
                              <w:rFonts w:ascii="Cambria Math" w:hAnsi="Cambria Math"/>
                              <w:lang w:eastAsia="ru-RU"/>
                            </w:rPr>
                            <m:t>p</m:t>
                          </m:r>
                        </m:e>
                        <m:sub>
                          <m:r>
                            <m:rPr>
                              <m:nor/>
                            </m:rPr>
                            <w:rPr>
                              <w:bCs/>
                              <w:lang w:val="de-DE" w:eastAsia="ru-RU"/>
                            </w:rPr>
                            <m:t>sat</m:t>
                          </m:r>
                        </m:sub>
                        <m:sup>
                          <m:r>
                            <w:rPr>
                              <w:rFonts w:ascii="Cambria Math" w:hAnsi="Cambria Math"/>
                              <w:lang w:val="de-DE" w:eastAsia="ru-RU"/>
                            </w:rPr>
                            <m:t>*</m:t>
                          </m:r>
                        </m:sup>
                      </m:sSubSup>
                    </m:num>
                    <m:den>
                      <m:sSup>
                        <m:sSupPr>
                          <m:ctrlPr>
                            <w:rPr>
                              <w:rFonts w:ascii="Cambria Math" w:hAnsi="Cambria Math"/>
                              <w:bCs/>
                              <w:i/>
                              <w:lang w:eastAsia="ru-RU"/>
                            </w:rPr>
                          </m:ctrlPr>
                        </m:sSupPr>
                        <m:e>
                          <m:r>
                            <w:rPr>
                              <w:rFonts w:ascii="Cambria Math" w:hAnsi="Cambria Math"/>
                              <w:lang w:eastAsia="ru-RU"/>
                            </w:rPr>
                            <m:t>p</m:t>
                          </m:r>
                        </m:e>
                        <m:sup>
                          <m:r>
                            <m:rPr>
                              <m:nor/>
                            </m:rPr>
                            <w:rPr>
                              <w:bCs/>
                              <w:lang w:val="de-DE" w:eastAsia="ru-RU"/>
                            </w:rPr>
                            <m:t>o</m:t>
                          </m:r>
                        </m:sup>
                      </m:sSup>
                    </m:den>
                  </m:f>
                </m:e>
              </m:d>
              <m:r>
                <w:rPr>
                  <w:rFonts w:ascii="Cambria Math" w:hAnsi="Cambria Math"/>
                  <w:lang w:val="de-DE" w:eastAsia="ru-RU"/>
                </w:rPr>
                <m:t>=-</m:t>
              </m:r>
              <m:f>
                <m:fPr>
                  <m:ctrlPr>
                    <w:rPr>
                      <w:rFonts w:ascii="Cambria Math" w:hAnsi="Cambria Math"/>
                      <w:bCs/>
                      <w:i/>
                      <w:lang w:eastAsia="ru-RU"/>
                    </w:rPr>
                  </m:ctrlPr>
                </m:fPr>
                <m:num>
                  <m:r>
                    <w:rPr>
                      <w:rFonts w:ascii="Cambria Math" w:hAnsi="Cambria Math"/>
                      <w:lang w:val="de-DE" w:eastAsia="ru-RU"/>
                    </w:rPr>
                    <m:t>81426</m:t>
                  </m:r>
                </m:num>
                <m:den>
                  <m:r>
                    <w:rPr>
                      <w:rFonts w:ascii="Cambria Math" w:hAnsi="Cambria Math"/>
                      <w:lang w:eastAsia="ru-RU"/>
                    </w:rPr>
                    <m:t>R</m:t>
                  </m:r>
                  <m:sSub>
                    <m:sSubPr>
                      <m:ctrlPr>
                        <w:rPr>
                          <w:rFonts w:ascii="Cambria Math" w:hAnsi="Cambria Math"/>
                          <w:bCs/>
                          <w:i/>
                          <w:lang w:eastAsia="ru-RU"/>
                        </w:rPr>
                      </m:ctrlPr>
                    </m:sSubPr>
                    <m:e>
                      <m:r>
                        <w:rPr>
                          <w:rFonts w:ascii="Cambria Math" w:hAnsi="Cambria Math"/>
                          <w:lang w:eastAsia="ru-RU"/>
                        </w:rPr>
                        <m:t>T</m:t>
                      </m:r>
                    </m:e>
                    <m:sub>
                      <m:r>
                        <w:rPr>
                          <w:rFonts w:ascii="Cambria Math" w:hAnsi="Cambria Math"/>
                          <w:lang w:val="de-DE" w:eastAsia="ru-RU"/>
                        </w:rPr>
                        <m:t>0</m:t>
                      </m:r>
                    </m:sub>
                  </m:sSub>
                </m:den>
              </m:f>
              <m:r>
                <w:rPr>
                  <w:rFonts w:ascii="Cambria Math" w:hAnsi="Cambria Math"/>
                  <w:lang w:val="de-DE" w:eastAsia="ru-RU"/>
                </w:rPr>
                <m:t>-</m:t>
              </m:r>
              <m:f>
                <m:fPr>
                  <m:ctrlPr>
                    <w:rPr>
                      <w:rFonts w:ascii="Cambria Math" w:hAnsi="Cambria Math"/>
                      <w:bCs/>
                      <w:i/>
                      <w:lang w:eastAsia="ru-RU"/>
                    </w:rPr>
                  </m:ctrlPr>
                </m:fPr>
                <m:num>
                  <m:r>
                    <w:rPr>
                      <w:rFonts w:ascii="Cambria Math" w:hAnsi="Cambria Math"/>
                      <w:lang w:val="de-DE" w:eastAsia="ru-RU"/>
                    </w:rPr>
                    <m:t>140593</m:t>
                  </m:r>
                </m:num>
                <m:den>
                  <m:r>
                    <w:rPr>
                      <w:rFonts w:ascii="Cambria Math" w:hAnsi="Cambria Math"/>
                      <w:lang w:eastAsia="ru-RU"/>
                    </w:rPr>
                    <m:t>R</m:t>
                  </m:r>
                </m:den>
              </m:f>
              <m:d>
                <m:dPr>
                  <m:ctrlPr>
                    <w:rPr>
                      <w:rFonts w:ascii="Cambria Math" w:hAnsi="Cambria Math"/>
                      <w:bCs/>
                      <w:i/>
                      <w:lang w:eastAsia="ru-RU"/>
                    </w:rPr>
                  </m:ctrlPr>
                </m:dPr>
                <m:e>
                  <m:f>
                    <m:fPr>
                      <m:ctrlPr>
                        <w:rPr>
                          <w:rFonts w:ascii="Cambria Math" w:hAnsi="Cambria Math"/>
                          <w:bCs/>
                          <w:i/>
                          <w:lang w:eastAsia="ru-RU"/>
                        </w:rPr>
                      </m:ctrlPr>
                    </m:fPr>
                    <m:num>
                      <m:r>
                        <w:rPr>
                          <w:rFonts w:ascii="Cambria Math" w:hAnsi="Cambria Math"/>
                          <w:lang w:val="de-DE" w:eastAsia="ru-RU"/>
                        </w:rPr>
                        <m:t>1</m:t>
                      </m:r>
                    </m:num>
                    <m:den>
                      <m:r>
                        <w:rPr>
                          <w:rFonts w:ascii="Cambria Math" w:hAnsi="Cambria Math"/>
                          <w:lang w:eastAsia="ru-RU"/>
                        </w:rPr>
                        <m:t>T</m:t>
                      </m:r>
                    </m:den>
                  </m:f>
                  <m:r>
                    <w:rPr>
                      <w:rFonts w:ascii="Cambria Math" w:hAnsi="Cambria Math"/>
                      <w:lang w:val="de-DE" w:eastAsia="ru-RU"/>
                    </w:rPr>
                    <m:t>-</m:t>
                  </m:r>
                  <m:f>
                    <m:fPr>
                      <m:ctrlPr>
                        <w:rPr>
                          <w:rFonts w:ascii="Cambria Math" w:hAnsi="Cambria Math"/>
                          <w:bCs/>
                          <w:i/>
                          <w:lang w:eastAsia="ru-RU"/>
                        </w:rPr>
                      </m:ctrlPr>
                    </m:fPr>
                    <m:num>
                      <m:r>
                        <w:rPr>
                          <w:rFonts w:ascii="Cambria Math" w:hAnsi="Cambria Math"/>
                          <w:lang w:val="de-DE" w:eastAsia="ru-RU"/>
                        </w:rPr>
                        <m:t>1</m:t>
                      </m:r>
                    </m:num>
                    <m:den>
                      <m:sSub>
                        <m:sSubPr>
                          <m:ctrlPr>
                            <w:rPr>
                              <w:rFonts w:ascii="Cambria Math" w:hAnsi="Cambria Math"/>
                              <w:bCs/>
                              <w:i/>
                              <w:lang w:eastAsia="ru-RU"/>
                            </w:rPr>
                          </m:ctrlPr>
                        </m:sSubPr>
                        <m:e>
                          <m:r>
                            <w:rPr>
                              <w:rFonts w:ascii="Cambria Math" w:hAnsi="Cambria Math"/>
                              <w:lang w:eastAsia="ru-RU"/>
                            </w:rPr>
                            <m:t>T</m:t>
                          </m:r>
                        </m:e>
                        <m:sub>
                          <m:r>
                            <w:rPr>
                              <w:rFonts w:ascii="Cambria Math" w:hAnsi="Cambria Math"/>
                              <w:lang w:val="de-DE" w:eastAsia="ru-RU"/>
                            </w:rPr>
                            <m:t>0</m:t>
                          </m:r>
                        </m:sub>
                      </m:sSub>
                    </m:den>
                  </m:f>
                </m:e>
              </m:d>
              <m:r>
                <w:rPr>
                  <w:rFonts w:ascii="Cambria Math" w:hAnsi="Cambria Math"/>
                  <w:lang w:val="de-DE" w:eastAsia="ru-RU"/>
                </w:rPr>
                <m:t>-</m:t>
              </m:r>
              <m:f>
                <m:fPr>
                  <m:ctrlPr>
                    <w:rPr>
                      <w:rFonts w:ascii="Cambria Math" w:hAnsi="Cambria Math"/>
                      <w:bCs/>
                      <w:i/>
                      <w:lang w:eastAsia="ru-RU"/>
                    </w:rPr>
                  </m:ctrlPr>
                </m:fPr>
                <m:num>
                  <m:r>
                    <w:rPr>
                      <w:rFonts w:ascii="Cambria Math" w:hAnsi="Cambria Math"/>
                      <w:lang w:val="de-DE" w:eastAsia="ru-RU"/>
                    </w:rPr>
                    <m:t>51</m:t>
                  </m:r>
                </m:num>
                <m:den>
                  <m:r>
                    <w:rPr>
                      <w:rFonts w:ascii="Cambria Math" w:hAnsi="Cambria Math"/>
                      <w:lang w:eastAsia="ru-RU"/>
                    </w:rPr>
                    <m:t>R</m:t>
                  </m:r>
                </m:den>
              </m:f>
              <m:d>
                <m:dPr>
                  <m:ctrlPr>
                    <w:rPr>
                      <w:rFonts w:ascii="Cambria Math" w:hAnsi="Cambria Math"/>
                      <w:bCs/>
                      <w:lang w:eastAsia="ru-RU"/>
                    </w:rPr>
                  </m:ctrlPr>
                </m:dPr>
                <m:e>
                  <m:f>
                    <m:fPr>
                      <m:ctrlPr>
                        <w:rPr>
                          <w:rFonts w:ascii="Cambria Math" w:hAnsi="Cambria Math"/>
                          <w:bCs/>
                          <w:i/>
                          <w:lang w:eastAsia="ru-RU"/>
                        </w:rPr>
                      </m:ctrlPr>
                    </m:fPr>
                    <m:num>
                      <m:sSub>
                        <m:sSubPr>
                          <m:ctrlPr>
                            <w:rPr>
                              <w:rFonts w:ascii="Cambria Math" w:hAnsi="Cambria Math"/>
                              <w:bCs/>
                              <w:i/>
                              <w:lang w:eastAsia="ru-RU"/>
                            </w:rPr>
                          </m:ctrlPr>
                        </m:sSubPr>
                        <m:e>
                          <m:r>
                            <w:rPr>
                              <w:rFonts w:ascii="Cambria Math" w:hAnsi="Cambria Math"/>
                              <w:lang w:eastAsia="ru-RU"/>
                            </w:rPr>
                            <m:t>T</m:t>
                          </m:r>
                        </m:e>
                        <m:sub>
                          <m:r>
                            <w:rPr>
                              <w:rFonts w:ascii="Cambria Math" w:hAnsi="Cambria Math"/>
                              <w:lang w:val="de-DE" w:eastAsia="ru-RU"/>
                            </w:rPr>
                            <m:t>0</m:t>
                          </m:r>
                        </m:sub>
                      </m:sSub>
                    </m:num>
                    <m:den>
                      <m:r>
                        <w:rPr>
                          <w:rFonts w:ascii="Cambria Math" w:hAnsi="Cambria Math"/>
                          <w:lang w:eastAsia="ru-RU"/>
                        </w:rPr>
                        <m:t>T</m:t>
                      </m:r>
                    </m:den>
                  </m:f>
                  <m:r>
                    <w:rPr>
                      <w:rFonts w:ascii="Cambria Math" w:hAnsi="Cambria Math"/>
                      <w:lang w:val="de-DE" w:eastAsia="ru-RU"/>
                    </w:rPr>
                    <m:t>-1+</m:t>
                  </m:r>
                  <m:r>
                    <m:rPr>
                      <m:nor/>
                    </m:rPr>
                    <w:rPr>
                      <w:bCs/>
                      <w:lang w:val="de-DE" w:eastAsia="ru-RU"/>
                    </w:rPr>
                    <m:t>ln</m:t>
                  </m:r>
                  <m:d>
                    <m:dPr>
                      <m:ctrlPr>
                        <w:rPr>
                          <w:rFonts w:ascii="Cambria Math" w:hAnsi="Cambria Math"/>
                          <w:bCs/>
                          <w:i/>
                          <w:lang w:eastAsia="ru-RU"/>
                        </w:rPr>
                      </m:ctrlPr>
                    </m:dPr>
                    <m:e>
                      <m:f>
                        <m:fPr>
                          <m:ctrlPr>
                            <w:rPr>
                              <w:rFonts w:ascii="Cambria Math" w:hAnsi="Cambria Math"/>
                              <w:bCs/>
                              <w:i/>
                              <w:lang w:eastAsia="ru-RU"/>
                            </w:rPr>
                          </m:ctrlPr>
                        </m:fPr>
                        <m:num>
                          <m:r>
                            <w:rPr>
                              <w:rFonts w:ascii="Cambria Math" w:hAnsi="Cambria Math"/>
                              <w:lang w:eastAsia="ru-RU"/>
                            </w:rPr>
                            <m:t>T</m:t>
                          </m:r>
                        </m:num>
                        <m:den>
                          <m:sSub>
                            <m:sSubPr>
                              <m:ctrlPr>
                                <w:rPr>
                                  <w:rFonts w:ascii="Cambria Math" w:hAnsi="Cambria Math"/>
                                  <w:bCs/>
                                  <w:i/>
                                  <w:lang w:eastAsia="ru-RU"/>
                                </w:rPr>
                              </m:ctrlPr>
                            </m:sSubPr>
                            <m:e>
                              <m:r>
                                <w:rPr>
                                  <w:rFonts w:ascii="Cambria Math" w:hAnsi="Cambria Math"/>
                                  <w:lang w:eastAsia="ru-RU"/>
                                </w:rPr>
                                <m:t>T</m:t>
                              </m:r>
                            </m:e>
                            <m:sub>
                              <m:r>
                                <w:rPr>
                                  <w:rFonts w:ascii="Cambria Math" w:hAnsi="Cambria Math"/>
                                  <w:lang w:val="de-DE" w:eastAsia="ru-RU"/>
                                </w:rPr>
                                <m:t>0</m:t>
                              </m:r>
                            </m:sub>
                          </m:sSub>
                        </m:den>
                      </m:f>
                    </m:e>
                  </m:d>
                </m:e>
              </m:d>
            </m:oMath>
            <w:r w:rsidR="00FC3559" w:rsidRPr="00B01314">
              <w:rPr>
                <w:bCs/>
                <w:lang w:val="de-DE" w:eastAsia="ru-RU"/>
              </w:rPr>
              <w:t>.</w:t>
            </w:r>
            <w:r w:rsidRPr="00B01314">
              <w:rPr>
                <w:bCs/>
                <w:lang w:val="de-DE" w:eastAsia="ru-RU"/>
              </w:rPr>
              <w:t xml:space="preserve"> </w:t>
            </w:r>
            <w:r w:rsidRPr="00B01314">
              <w:rPr>
                <w:bCs/>
                <w:i/>
                <w:lang w:val="de-DE" w:eastAsia="ru-RU"/>
              </w:rPr>
              <w:t>T</w:t>
            </w:r>
            <w:r w:rsidRPr="00B01314">
              <w:rPr>
                <w:bCs/>
                <w:vertAlign w:val="subscript"/>
                <w:lang w:val="de-DE" w:eastAsia="ru-RU"/>
              </w:rPr>
              <w:t>0</w:t>
            </w:r>
            <w:r w:rsidRPr="00B01314">
              <w:rPr>
                <w:bCs/>
                <w:lang w:val="de-DE" w:eastAsia="ru-RU"/>
              </w:rPr>
              <w:t> = </w:t>
            </w:r>
            <w:r w:rsidR="001D340C" w:rsidRPr="00B01314">
              <w:rPr>
                <w:bCs/>
                <w:lang w:val="de-DE" w:eastAsia="ru-RU"/>
              </w:rPr>
              <w:t>429</w:t>
            </w:r>
            <w:r w:rsidRPr="00B01314">
              <w:rPr>
                <w:bCs/>
                <w:lang w:val="de-DE" w:eastAsia="ru-RU"/>
              </w:rPr>
              <w:t>.</w:t>
            </w:r>
            <w:r w:rsidR="001D340C" w:rsidRPr="00B01314">
              <w:rPr>
                <w:bCs/>
                <w:lang w:val="de-DE" w:eastAsia="ru-RU"/>
              </w:rPr>
              <w:t>6</w:t>
            </w:r>
            <w:r w:rsidRPr="00B01314">
              <w:rPr>
                <w:bCs/>
                <w:lang w:val="de-DE" w:eastAsia="ru-RU"/>
              </w:rPr>
              <w:t xml:space="preserve"> K</w:t>
            </w:r>
          </w:p>
        </w:tc>
      </w:tr>
      <w:tr w:rsidR="00B01314" w:rsidRPr="00B01314" w14:paraId="651ED480" w14:textId="77777777" w:rsidTr="00871FF7">
        <w:tc>
          <w:tcPr>
            <w:tcW w:w="815" w:type="dxa"/>
            <w:vMerge w:val="restart"/>
            <w:tcBorders>
              <w:top w:val="single" w:sz="4" w:space="0" w:color="auto"/>
              <w:left w:val="nil"/>
              <w:right w:val="nil"/>
            </w:tcBorders>
            <w:vAlign w:val="center"/>
          </w:tcPr>
          <w:p w14:paraId="2F8D7100" w14:textId="3B2C3A7E" w:rsidR="001D340C" w:rsidRPr="00B01314" w:rsidRDefault="001D340C" w:rsidP="001D340C">
            <w:pPr>
              <w:jc w:val="center"/>
              <w:rPr>
                <w:lang w:val="ru-RU"/>
              </w:rPr>
            </w:pPr>
            <w:r w:rsidRPr="00B01314">
              <w:rPr>
                <w:lang w:val="ru-RU"/>
              </w:rPr>
              <w:t>1</w:t>
            </w:r>
          </w:p>
        </w:tc>
        <w:tc>
          <w:tcPr>
            <w:tcW w:w="887" w:type="dxa"/>
            <w:tcBorders>
              <w:top w:val="single" w:sz="4" w:space="0" w:color="auto"/>
              <w:left w:val="nil"/>
              <w:bottom w:val="nil"/>
              <w:right w:val="nil"/>
            </w:tcBorders>
          </w:tcPr>
          <w:p w14:paraId="6034D4DB" w14:textId="7D79F402" w:rsidR="001D340C" w:rsidRPr="00B01314" w:rsidRDefault="001D340C" w:rsidP="001D340C">
            <w:pPr>
              <w:jc w:val="center"/>
              <w:rPr>
                <w:i/>
              </w:rPr>
            </w:pPr>
            <w:r w:rsidRPr="00B01314">
              <w:t>447.44</w:t>
            </w:r>
          </w:p>
        </w:tc>
        <w:tc>
          <w:tcPr>
            <w:tcW w:w="1353" w:type="dxa"/>
            <w:tcBorders>
              <w:top w:val="single" w:sz="4" w:space="0" w:color="auto"/>
              <w:left w:val="nil"/>
              <w:bottom w:val="nil"/>
              <w:right w:val="nil"/>
            </w:tcBorders>
          </w:tcPr>
          <w:p w14:paraId="3DECD6D5" w14:textId="4A92DE59" w:rsidR="001D340C" w:rsidRPr="00B01314" w:rsidRDefault="001D340C" w:rsidP="001D340C">
            <w:pPr>
              <w:jc w:val="center"/>
            </w:pPr>
            <w:r w:rsidRPr="00B01314">
              <w:t>0.1792</w:t>
            </w:r>
          </w:p>
        </w:tc>
        <w:tc>
          <w:tcPr>
            <w:tcW w:w="1630" w:type="dxa"/>
            <w:tcBorders>
              <w:top w:val="single" w:sz="4" w:space="0" w:color="auto"/>
              <w:left w:val="nil"/>
              <w:bottom w:val="nil"/>
              <w:right w:val="nil"/>
            </w:tcBorders>
          </w:tcPr>
          <w:p w14:paraId="65D6B6D0" w14:textId="7F68CC47" w:rsidR="001D340C" w:rsidRPr="00B01314" w:rsidRDefault="001D340C" w:rsidP="001D340C">
            <w:pPr>
              <w:jc w:val="center"/>
            </w:pPr>
            <w:r w:rsidRPr="00B01314">
              <w:t>63</w:t>
            </w:r>
          </w:p>
        </w:tc>
        <w:tc>
          <w:tcPr>
            <w:tcW w:w="1296" w:type="dxa"/>
            <w:tcBorders>
              <w:top w:val="single" w:sz="4" w:space="0" w:color="auto"/>
              <w:left w:val="nil"/>
              <w:bottom w:val="nil"/>
              <w:right w:val="nil"/>
            </w:tcBorders>
          </w:tcPr>
          <w:p w14:paraId="793040EC" w14:textId="7271B8B9" w:rsidR="001D340C" w:rsidRPr="00B01314" w:rsidRDefault="001D340C" w:rsidP="001D340C">
            <w:pPr>
              <w:jc w:val="center"/>
              <w:rPr>
                <w:i/>
              </w:rPr>
            </w:pPr>
            <w:r w:rsidRPr="00B01314">
              <w:t>0.002235</w:t>
            </w:r>
          </w:p>
        </w:tc>
        <w:tc>
          <w:tcPr>
            <w:tcW w:w="1812" w:type="dxa"/>
            <w:tcBorders>
              <w:top w:val="single" w:sz="4" w:space="0" w:color="auto"/>
              <w:left w:val="nil"/>
              <w:bottom w:val="nil"/>
              <w:right w:val="nil"/>
            </w:tcBorders>
          </w:tcPr>
          <w:p w14:paraId="4B378523" w14:textId="0FC89802" w:rsidR="001D340C" w:rsidRPr="00B01314" w:rsidRDefault="001D340C" w:rsidP="001D340C">
            <w:pPr>
              <w:jc w:val="center"/>
              <w:rPr>
                <w:i/>
              </w:rPr>
            </w:pPr>
            <w:r w:rsidRPr="00B01314">
              <w:t>-176.1</w:t>
            </w:r>
          </w:p>
        </w:tc>
        <w:tc>
          <w:tcPr>
            <w:tcW w:w="1562" w:type="dxa"/>
            <w:tcBorders>
              <w:top w:val="single" w:sz="4" w:space="0" w:color="auto"/>
              <w:left w:val="nil"/>
              <w:bottom w:val="nil"/>
              <w:right w:val="nil"/>
            </w:tcBorders>
          </w:tcPr>
          <w:p w14:paraId="2BFB5CAB" w14:textId="1D7C2F83" w:rsidR="001D340C" w:rsidRPr="00B01314" w:rsidRDefault="001D340C" w:rsidP="001D340C">
            <w:pPr>
              <w:jc w:val="center"/>
            </w:pPr>
            <w:r w:rsidRPr="00B01314">
              <w:t>139.7</w:t>
            </w:r>
          </w:p>
        </w:tc>
      </w:tr>
      <w:tr w:rsidR="00B01314" w:rsidRPr="00B01314" w14:paraId="3E2B9181" w14:textId="77777777" w:rsidTr="00871FF7">
        <w:tc>
          <w:tcPr>
            <w:tcW w:w="815" w:type="dxa"/>
            <w:vMerge/>
            <w:tcBorders>
              <w:left w:val="nil"/>
              <w:right w:val="nil"/>
            </w:tcBorders>
            <w:vAlign w:val="center"/>
          </w:tcPr>
          <w:p w14:paraId="6ACB1E2B" w14:textId="77777777" w:rsidR="001D340C" w:rsidRPr="00B01314" w:rsidRDefault="001D340C" w:rsidP="001D340C">
            <w:pPr>
              <w:jc w:val="center"/>
            </w:pPr>
          </w:p>
        </w:tc>
        <w:tc>
          <w:tcPr>
            <w:tcW w:w="887" w:type="dxa"/>
            <w:tcBorders>
              <w:top w:val="nil"/>
              <w:left w:val="nil"/>
              <w:bottom w:val="nil"/>
              <w:right w:val="nil"/>
            </w:tcBorders>
          </w:tcPr>
          <w:p w14:paraId="0D515880" w14:textId="40378391" w:rsidR="001D340C" w:rsidRPr="00B01314" w:rsidRDefault="001D340C" w:rsidP="001D340C">
            <w:pPr>
              <w:jc w:val="center"/>
              <w:rPr>
                <w:i/>
              </w:rPr>
            </w:pPr>
            <w:r w:rsidRPr="00B01314">
              <w:t>442.43</w:t>
            </w:r>
          </w:p>
        </w:tc>
        <w:tc>
          <w:tcPr>
            <w:tcW w:w="1353" w:type="dxa"/>
            <w:tcBorders>
              <w:top w:val="nil"/>
              <w:left w:val="nil"/>
              <w:bottom w:val="nil"/>
              <w:right w:val="nil"/>
            </w:tcBorders>
          </w:tcPr>
          <w:p w14:paraId="43F8C7ED" w14:textId="2CBF1663" w:rsidR="001D340C" w:rsidRPr="00B01314" w:rsidRDefault="001D340C" w:rsidP="001D340C">
            <w:pPr>
              <w:jc w:val="center"/>
            </w:pPr>
            <w:r w:rsidRPr="00B01314">
              <w:t>0.1131</w:t>
            </w:r>
          </w:p>
        </w:tc>
        <w:tc>
          <w:tcPr>
            <w:tcW w:w="1630" w:type="dxa"/>
            <w:tcBorders>
              <w:top w:val="nil"/>
              <w:left w:val="nil"/>
              <w:bottom w:val="nil"/>
              <w:right w:val="nil"/>
            </w:tcBorders>
          </w:tcPr>
          <w:p w14:paraId="04BCEA2A" w14:textId="39CA9D18" w:rsidR="001D340C" w:rsidRPr="00B01314" w:rsidRDefault="001D340C" w:rsidP="001D340C">
            <w:pPr>
              <w:jc w:val="center"/>
            </w:pPr>
            <w:r w:rsidRPr="00B01314">
              <w:t>40</w:t>
            </w:r>
          </w:p>
        </w:tc>
        <w:tc>
          <w:tcPr>
            <w:tcW w:w="1296" w:type="dxa"/>
            <w:tcBorders>
              <w:top w:val="nil"/>
              <w:left w:val="nil"/>
              <w:bottom w:val="nil"/>
              <w:right w:val="nil"/>
            </w:tcBorders>
          </w:tcPr>
          <w:p w14:paraId="5E70018E" w14:textId="2CF98659" w:rsidR="001D340C" w:rsidRPr="00B01314" w:rsidRDefault="001D340C" w:rsidP="001D340C">
            <w:pPr>
              <w:jc w:val="center"/>
              <w:rPr>
                <w:i/>
              </w:rPr>
            </w:pPr>
            <w:r w:rsidRPr="00B01314">
              <w:t>0.002260</w:t>
            </w:r>
          </w:p>
        </w:tc>
        <w:tc>
          <w:tcPr>
            <w:tcW w:w="1812" w:type="dxa"/>
            <w:tcBorders>
              <w:top w:val="nil"/>
              <w:left w:val="nil"/>
              <w:bottom w:val="nil"/>
              <w:right w:val="nil"/>
            </w:tcBorders>
          </w:tcPr>
          <w:p w14:paraId="09F89C8D" w14:textId="7BA3DBFF" w:rsidR="001D340C" w:rsidRPr="00B01314" w:rsidRDefault="001D340C" w:rsidP="001D340C">
            <w:pPr>
              <w:jc w:val="center"/>
              <w:rPr>
                <w:i/>
              </w:rPr>
            </w:pPr>
            <w:r w:rsidRPr="00B01314">
              <w:t>-180.0</w:t>
            </w:r>
          </w:p>
        </w:tc>
        <w:tc>
          <w:tcPr>
            <w:tcW w:w="1562" w:type="dxa"/>
            <w:tcBorders>
              <w:top w:val="nil"/>
              <w:left w:val="nil"/>
              <w:bottom w:val="nil"/>
              <w:right w:val="nil"/>
            </w:tcBorders>
          </w:tcPr>
          <w:p w14:paraId="219A7948" w14:textId="583BB368" w:rsidR="001D340C" w:rsidRPr="00B01314" w:rsidRDefault="001D340C" w:rsidP="001D340C">
            <w:pPr>
              <w:jc w:val="center"/>
            </w:pPr>
            <w:r w:rsidRPr="00B01314">
              <w:t>139.9</w:t>
            </w:r>
          </w:p>
        </w:tc>
      </w:tr>
      <w:tr w:rsidR="00B01314" w:rsidRPr="00B01314" w14:paraId="6C1ADF03" w14:textId="77777777" w:rsidTr="00871FF7">
        <w:tc>
          <w:tcPr>
            <w:tcW w:w="815" w:type="dxa"/>
            <w:vMerge/>
            <w:tcBorders>
              <w:left w:val="nil"/>
              <w:right w:val="nil"/>
            </w:tcBorders>
            <w:vAlign w:val="center"/>
          </w:tcPr>
          <w:p w14:paraId="2879CD3E" w14:textId="77777777" w:rsidR="001D340C" w:rsidRPr="00B01314" w:rsidRDefault="001D340C" w:rsidP="001D340C">
            <w:pPr>
              <w:jc w:val="center"/>
            </w:pPr>
          </w:p>
        </w:tc>
        <w:tc>
          <w:tcPr>
            <w:tcW w:w="887" w:type="dxa"/>
            <w:tcBorders>
              <w:top w:val="nil"/>
              <w:left w:val="nil"/>
              <w:bottom w:val="nil"/>
              <w:right w:val="nil"/>
            </w:tcBorders>
          </w:tcPr>
          <w:p w14:paraId="63C39305" w14:textId="055E7AAC" w:rsidR="001D340C" w:rsidRPr="00B01314" w:rsidRDefault="001D340C" w:rsidP="001D340C">
            <w:pPr>
              <w:jc w:val="center"/>
              <w:rPr>
                <w:i/>
              </w:rPr>
            </w:pPr>
            <w:r w:rsidRPr="00B01314">
              <w:t>437.42</w:t>
            </w:r>
          </w:p>
        </w:tc>
        <w:tc>
          <w:tcPr>
            <w:tcW w:w="1353" w:type="dxa"/>
            <w:tcBorders>
              <w:top w:val="nil"/>
              <w:left w:val="nil"/>
              <w:bottom w:val="nil"/>
              <w:right w:val="nil"/>
            </w:tcBorders>
          </w:tcPr>
          <w:p w14:paraId="2BFAEEEC" w14:textId="1494BC74" w:rsidR="001D340C" w:rsidRPr="00B01314" w:rsidRDefault="001D340C" w:rsidP="001D340C">
            <w:pPr>
              <w:jc w:val="center"/>
            </w:pPr>
            <w:r w:rsidRPr="00B01314">
              <w:t>0.07256</w:t>
            </w:r>
          </w:p>
        </w:tc>
        <w:tc>
          <w:tcPr>
            <w:tcW w:w="1630" w:type="dxa"/>
            <w:tcBorders>
              <w:top w:val="nil"/>
              <w:left w:val="nil"/>
              <w:bottom w:val="nil"/>
              <w:right w:val="nil"/>
            </w:tcBorders>
          </w:tcPr>
          <w:p w14:paraId="60EC1C4D" w14:textId="290E68D0" w:rsidR="001D340C" w:rsidRPr="00B01314" w:rsidRDefault="001D340C" w:rsidP="001D340C">
            <w:pPr>
              <w:jc w:val="center"/>
            </w:pPr>
            <w:r w:rsidRPr="00B01314">
              <w:t>25</w:t>
            </w:r>
          </w:p>
        </w:tc>
        <w:tc>
          <w:tcPr>
            <w:tcW w:w="1296" w:type="dxa"/>
            <w:tcBorders>
              <w:top w:val="nil"/>
              <w:left w:val="nil"/>
              <w:bottom w:val="nil"/>
              <w:right w:val="nil"/>
            </w:tcBorders>
          </w:tcPr>
          <w:p w14:paraId="5D06AEFB" w14:textId="28D7AFA8" w:rsidR="001D340C" w:rsidRPr="00B01314" w:rsidRDefault="001D340C" w:rsidP="001D340C">
            <w:pPr>
              <w:jc w:val="center"/>
              <w:rPr>
                <w:i/>
              </w:rPr>
            </w:pPr>
            <w:r w:rsidRPr="00B01314">
              <w:t>0.002286</w:t>
            </w:r>
          </w:p>
        </w:tc>
        <w:tc>
          <w:tcPr>
            <w:tcW w:w="1812" w:type="dxa"/>
            <w:tcBorders>
              <w:top w:val="nil"/>
              <w:left w:val="nil"/>
              <w:bottom w:val="nil"/>
              <w:right w:val="nil"/>
            </w:tcBorders>
          </w:tcPr>
          <w:p w14:paraId="6473BA6F" w14:textId="757A8D6E" w:rsidR="001D340C" w:rsidRPr="00B01314" w:rsidRDefault="001D340C" w:rsidP="001D340C">
            <w:pPr>
              <w:jc w:val="center"/>
              <w:rPr>
                <w:i/>
              </w:rPr>
            </w:pPr>
            <w:r w:rsidRPr="00B01314">
              <w:t>-183.7</w:t>
            </w:r>
          </w:p>
        </w:tc>
        <w:tc>
          <w:tcPr>
            <w:tcW w:w="1562" w:type="dxa"/>
            <w:tcBorders>
              <w:top w:val="nil"/>
              <w:left w:val="nil"/>
              <w:bottom w:val="nil"/>
              <w:right w:val="nil"/>
            </w:tcBorders>
          </w:tcPr>
          <w:p w14:paraId="46C419B4" w14:textId="7990A726" w:rsidR="001D340C" w:rsidRPr="00B01314" w:rsidRDefault="001D340C" w:rsidP="001D340C">
            <w:pPr>
              <w:jc w:val="center"/>
            </w:pPr>
            <w:r w:rsidRPr="00B01314">
              <w:t>140.2</w:t>
            </w:r>
          </w:p>
        </w:tc>
      </w:tr>
      <w:tr w:rsidR="00B01314" w:rsidRPr="00B01314" w14:paraId="4E2D9C9C" w14:textId="77777777" w:rsidTr="00871FF7">
        <w:tc>
          <w:tcPr>
            <w:tcW w:w="815" w:type="dxa"/>
            <w:vMerge/>
            <w:tcBorders>
              <w:left w:val="nil"/>
              <w:right w:val="nil"/>
            </w:tcBorders>
            <w:vAlign w:val="center"/>
          </w:tcPr>
          <w:p w14:paraId="5DEA6103" w14:textId="77777777" w:rsidR="001D340C" w:rsidRPr="00B01314" w:rsidRDefault="001D340C" w:rsidP="001D340C">
            <w:pPr>
              <w:jc w:val="center"/>
            </w:pPr>
          </w:p>
        </w:tc>
        <w:tc>
          <w:tcPr>
            <w:tcW w:w="887" w:type="dxa"/>
            <w:tcBorders>
              <w:top w:val="nil"/>
              <w:left w:val="nil"/>
              <w:bottom w:val="nil"/>
              <w:right w:val="nil"/>
            </w:tcBorders>
          </w:tcPr>
          <w:p w14:paraId="039891BA" w14:textId="3D69561D" w:rsidR="001D340C" w:rsidRPr="00B01314" w:rsidRDefault="001D340C" w:rsidP="001D340C">
            <w:pPr>
              <w:jc w:val="center"/>
              <w:rPr>
                <w:i/>
              </w:rPr>
            </w:pPr>
            <w:r w:rsidRPr="00B01314">
              <w:t>432.40</w:t>
            </w:r>
          </w:p>
        </w:tc>
        <w:tc>
          <w:tcPr>
            <w:tcW w:w="1353" w:type="dxa"/>
            <w:tcBorders>
              <w:top w:val="nil"/>
              <w:left w:val="nil"/>
              <w:bottom w:val="nil"/>
              <w:right w:val="nil"/>
            </w:tcBorders>
          </w:tcPr>
          <w:p w14:paraId="7BF6BB53" w14:textId="0D197360" w:rsidR="001D340C" w:rsidRPr="00B01314" w:rsidRDefault="001D340C" w:rsidP="001D340C">
            <w:pPr>
              <w:jc w:val="center"/>
            </w:pPr>
            <w:r w:rsidRPr="00B01314">
              <w:t>0.04709</w:t>
            </w:r>
          </w:p>
        </w:tc>
        <w:tc>
          <w:tcPr>
            <w:tcW w:w="1630" w:type="dxa"/>
            <w:tcBorders>
              <w:top w:val="nil"/>
              <w:left w:val="nil"/>
              <w:bottom w:val="nil"/>
              <w:right w:val="nil"/>
            </w:tcBorders>
          </w:tcPr>
          <w:p w14:paraId="0F1B33B0" w14:textId="246BDF60" w:rsidR="001D340C" w:rsidRPr="00B01314" w:rsidRDefault="001D340C" w:rsidP="001D340C">
            <w:pPr>
              <w:jc w:val="center"/>
            </w:pPr>
            <w:r w:rsidRPr="00B01314">
              <w:t>16</w:t>
            </w:r>
          </w:p>
        </w:tc>
        <w:tc>
          <w:tcPr>
            <w:tcW w:w="1296" w:type="dxa"/>
            <w:tcBorders>
              <w:top w:val="nil"/>
              <w:left w:val="nil"/>
              <w:bottom w:val="nil"/>
              <w:right w:val="nil"/>
            </w:tcBorders>
          </w:tcPr>
          <w:p w14:paraId="219A935F" w14:textId="596533E0" w:rsidR="001D340C" w:rsidRPr="00B01314" w:rsidRDefault="001D340C" w:rsidP="001D340C">
            <w:pPr>
              <w:jc w:val="center"/>
              <w:rPr>
                <w:i/>
              </w:rPr>
            </w:pPr>
            <w:r w:rsidRPr="00B01314">
              <w:t>0.002313</w:t>
            </w:r>
          </w:p>
        </w:tc>
        <w:tc>
          <w:tcPr>
            <w:tcW w:w="1812" w:type="dxa"/>
            <w:tcBorders>
              <w:top w:val="nil"/>
              <w:left w:val="nil"/>
              <w:bottom w:val="nil"/>
              <w:right w:val="nil"/>
            </w:tcBorders>
          </w:tcPr>
          <w:p w14:paraId="42147256" w14:textId="1A83F597" w:rsidR="001D340C" w:rsidRPr="00B01314" w:rsidRDefault="001D340C" w:rsidP="001D340C">
            <w:pPr>
              <w:jc w:val="center"/>
              <w:rPr>
                <w:i/>
              </w:rPr>
            </w:pPr>
            <w:r w:rsidRPr="00B01314">
              <w:t>-187.3</w:t>
            </w:r>
          </w:p>
        </w:tc>
        <w:tc>
          <w:tcPr>
            <w:tcW w:w="1562" w:type="dxa"/>
            <w:tcBorders>
              <w:top w:val="nil"/>
              <w:left w:val="nil"/>
              <w:bottom w:val="nil"/>
              <w:right w:val="nil"/>
            </w:tcBorders>
          </w:tcPr>
          <w:p w14:paraId="25732A61" w14:textId="537153D5" w:rsidR="001D340C" w:rsidRPr="00B01314" w:rsidRDefault="001D340C" w:rsidP="001D340C">
            <w:pPr>
              <w:jc w:val="center"/>
            </w:pPr>
            <w:r w:rsidRPr="00B01314">
              <w:t>140.5</w:t>
            </w:r>
          </w:p>
        </w:tc>
      </w:tr>
      <w:tr w:rsidR="00B01314" w:rsidRPr="00B01314" w14:paraId="75B76F9A" w14:textId="77777777" w:rsidTr="00871FF7">
        <w:tc>
          <w:tcPr>
            <w:tcW w:w="815" w:type="dxa"/>
            <w:vMerge/>
            <w:tcBorders>
              <w:left w:val="nil"/>
              <w:right w:val="nil"/>
            </w:tcBorders>
            <w:vAlign w:val="center"/>
          </w:tcPr>
          <w:p w14:paraId="46DDF08D" w14:textId="77777777" w:rsidR="001D340C" w:rsidRPr="00B01314" w:rsidRDefault="001D340C" w:rsidP="001D340C">
            <w:pPr>
              <w:jc w:val="center"/>
            </w:pPr>
          </w:p>
        </w:tc>
        <w:tc>
          <w:tcPr>
            <w:tcW w:w="887" w:type="dxa"/>
            <w:tcBorders>
              <w:top w:val="nil"/>
              <w:left w:val="nil"/>
              <w:bottom w:val="nil"/>
              <w:right w:val="nil"/>
            </w:tcBorders>
          </w:tcPr>
          <w:p w14:paraId="4B622FEF" w14:textId="3DA9F223" w:rsidR="001D340C" w:rsidRPr="00B01314" w:rsidRDefault="001D340C" w:rsidP="001D340C">
            <w:pPr>
              <w:jc w:val="center"/>
              <w:rPr>
                <w:i/>
              </w:rPr>
            </w:pPr>
            <w:r w:rsidRPr="00B01314">
              <w:t>427.41</w:t>
            </w:r>
          </w:p>
        </w:tc>
        <w:tc>
          <w:tcPr>
            <w:tcW w:w="1353" w:type="dxa"/>
            <w:tcBorders>
              <w:top w:val="nil"/>
              <w:left w:val="nil"/>
              <w:bottom w:val="nil"/>
              <w:right w:val="nil"/>
            </w:tcBorders>
          </w:tcPr>
          <w:p w14:paraId="3D3886F0" w14:textId="3BBB07CD" w:rsidR="001D340C" w:rsidRPr="00B01314" w:rsidRDefault="001D340C" w:rsidP="001D340C">
            <w:pPr>
              <w:jc w:val="center"/>
            </w:pPr>
            <w:r w:rsidRPr="00B01314">
              <w:t>0.02975</w:t>
            </w:r>
          </w:p>
        </w:tc>
        <w:tc>
          <w:tcPr>
            <w:tcW w:w="1630" w:type="dxa"/>
            <w:tcBorders>
              <w:top w:val="nil"/>
              <w:left w:val="nil"/>
              <w:bottom w:val="nil"/>
              <w:right w:val="nil"/>
            </w:tcBorders>
          </w:tcPr>
          <w:p w14:paraId="10D5AE15" w14:textId="11270A35" w:rsidR="001D340C" w:rsidRPr="00B01314" w:rsidRDefault="001D340C" w:rsidP="001D340C">
            <w:pPr>
              <w:jc w:val="center"/>
            </w:pPr>
            <w:r w:rsidRPr="00B01314">
              <w:t>10</w:t>
            </w:r>
          </w:p>
        </w:tc>
        <w:tc>
          <w:tcPr>
            <w:tcW w:w="1296" w:type="dxa"/>
            <w:tcBorders>
              <w:top w:val="nil"/>
              <w:left w:val="nil"/>
              <w:bottom w:val="nil"/>
              <w:right w:val="nil"/>
            </w:tcBorders>
          </w:tcPr>
          <w:p w14:paraId="70840F54" w14:textId="21BF58B7" w:rsidR="001D340C" w:rsidRPr="00B01314" w:rsidRDefault="001D340C" w:rsidP="001D340C">
            <w:pPr>
              <w:jc w:val="center"/>
              <w:rPr>
                <w:i/>
              </w:rPr>
            </w:pPr>
            <w:r w:rsidRPr="00B01314">
              <w:t>0.002340</w:t>
            </w:r>
          </w:p>
        </w:tc>
        <w:tc>
          <w:tcPr>
            <w:tcW w:w="1812" w:type="dxa"/>
            <w:tcBorders>
              <w:top w:val="nil"/>
              <w:left w:val="nil"/>
              <w:bottom w:val="nil"/>
              <w:right w:val="nil"/>
            </w:tcBorders>
          </w:tcPr>
          <w:p w14:paraId="154CF018" w14:textId="44BB2691" w:rsidR="001D340C" w:rsidRPr="00B01314" w:rsidRDefault="001D340C" w:rsidP="001D340C">
            <w:pPr>
              <w:jc w:val="center"/>
              <w:rPr>
                <w:i/>
              </w:rPr>
            </w:pPr>
            <w:r w:rsidRPr="00B01314">
              <w:t>-191.2</w:t>
            </w:r>
          </w:p>
        </w:tc>
        <w:tc>
          <w:tcPr>
            <w:tcW w:w="1562" w:type="dxa"/>
            <w:tcBorders>
              <w:top w:val="nil"/>
              <w:left w:val="nil"/>
              <w:bottom w:val="nil"/>
              <w:right w:val="nil"/>
            </w:tcBorders>
          </w:tcPr>
          <w:p w14:paraId="43A395D2" w14:textId="5AC36A75" w:rsidR="001D340C" w:rsidRPr="00B01314" w:rsidRDefault="001D340C" w:rsidP="001D340C">
            <w:pPr>
              <w:jc w:val="center"/>
            </w:pPr>
            <w:r w:rsidRPr="00B01314">
              <w:t>140.7</w:t>
            </w:r>
          </w:p>
        </w:tc>
      </w:tr>
      <w:tr w:rsidR="00B01314" w:rsidRPr="00B01314" w14:paraId="7F21F209" w14:textId="77777777" w:rsidTr="00871FF7">
        <w:tc>
          <w:tcPr>
            <w:tcW w:w="815" w:type="dxa"/>
            <w:vMerge/>
            <w:tcBorders>
              <w:left w:val="nil"/>
              <w:right w:val="nil"/>
            </w:tcBorders>
            <w:vAlign w:val="center"/>
          </w:tcPr>
          <w:p w14:paraId="194170BE" w14:textId="77777777" w:rsidR="001D340C" w:rsidRPr="00B01314" w:rsidRDefault="001D340C" w:rsidP="001D340C">
            <w:pPr>
              <w:jc w:val="center"/>
            </w:pPr>
          </w:p>
        </w:tc>
        <w:tc>
          <w:tcPr>
            <w:tcW w:w="887" w:type="dxa"/>
            <w:tcBorders>
              <w:top w:val="nil"/>
              <w:left w:val="nil"/>
              <w:bottom w:val="nil"/>
              <w:right w:val="nil"/>
            </w:tcBorders>
          </w:tcPr>
          <w:p w14:paraId="7E8EDDFF" w14:textId="15D7E5EB" w:rsidR="001D340C" w:rsidRPr="00B01314" w:rsidRDefault="001D340C" w:rsidP="001D340C">
            <w:pPr>
              <w:jc w:val="center"/>
              <w:rPr>
                <w:i/>
              </w:rPr>
            </w:pPr>
            <w:r w:rsidRPr="00B01314">
              <w:t>422.43</w:t>
            </w:r>
          </w:p>
        </w:tc>
        <w:tc>
          <w:tcPr>
            <w:tcW w:w="1353" w:type="dxa"/>
            <w:tcBorders>
              <w:top w:val="nil"/>
              <w:left w:val="nil"/>
              <w:bottom w:val="nil"/>
              <w:right w:val="nil"/>
            </w:tcBorders>
          </w:tcPr>
          <w:p w14:paraId="02BA0EBA" w14:textId="169C32ED" w:rsidR="001D340C" w:rsidRPr="00B01314" w:rsidRDefault="001D340C" w:rsidP="001D340C">
            <w:pPr>
              <w:jc w:val="center"/>
            </w:pPr>
            <w:r w:rsidRPr="00B01314">
              <w:t>0.01887</w:t>
            </w:r>
          </w:p>
        </w:tc>
        <w:tc>
          <w:tcPr>
            <w:tcW w:w="1630" w:type="dxa"/>
            <w:tcBorders>
              <w:top w:val="nil"/>
              <w:left w:val="nil"/>
              <w:bottom w:val="nil"/>
              <w:right w:val="nil"/>
            </w:tcBorders>
          </w:tcPr>
          <w:p w14:paraId="49E76996" w14:textId="015A7DAD" w:rsidR="001D340C" w:rsidRPr="00B01314" w:rsidRDefault="001D340C" w:rsidP="001D340C">
            <w:pPr>
              <w:jc w:val="center"/>
            </w:pPr>
            <w:r w:rsidRPr="00B01314">
              <w:t>6.5</w:t>
            </w:r>
          </w:p>
        </w:tc>
        <w:tc>
          <w:tcPr>
            <w:tcW w:w="1296" w:type="dxa"/>
            <w:tcBorders>
              <w:top w:val="nil"/>
              <w:left w:val="nil"/>
              <w:bottom w:val="nil"/>
              <w:right w:val="nil"/>
            </w:tcBorders>
          </w:tcPr>
          <w:p w14:paraId="4DCA7356" w14:textId="07940595" w:rsidR="001D340C" w:rsidRPr="00B01314" w:rsidRDefault="001D340C" w:rsidP="001D340C">
            <w:pPr>
              <w:jc w:val="center"/>
              <w:rPr>
                <w:i/>
              </w:rPr>
            </w:pPr>
            <w:r w:rsidRPr="00B01314">
              <w:t>0.002367</w:t>
            </w:r>
          </w:p>
        </w:tc>
        <w:tc>
          <w:tcPr>
            <w:tcW w:w="1812" w:type="dxa"/>
            <w:tcBorders>
              <w:top w:val="nil"/>
              <w:left w:val="nil"/>
              <w:bottom w:val="nil"/>
              <w:right w:val="nil"/>
            </w:tcBorders>
          </w:tcPr>
          <w:p w14:paraId="6AB78DE5" w14:textId="54A6CD4A" w:rsidR="001D340C" w:rsidRPr="00B01314" w:rsidRDefault="001D340C" w:rsidP="001D340C">
            <w:pPr>
              <w:jc w:val="center"/>
              <w:rPr>
                <w:i/>
              </w:rPr>
            </w:pPr>
            <w:r w:rsidRPr="00B01314">
              <w:t>-195.0</w:t>
            </w:r>
          </w:p>
        </w:tc>
        <w:tc>
          <w:tcPr>
            <w:tcW w:w="1562" w:type="dxa"/>
            <w:tcBorders>
              <w:top w:val="nil"/>
              <w:left w:val="nil"/>
              <w:bottom w:val="nil"/>
              <w:right w:val="nil"/>
            </w:tcBorders>
          </w:tcPr>
          <w:p w14:paraId="1ECB7A5D" w14:textId="1E1E8303" w:rsidR="001D340C" w:rsidRPr="00B01314" w:rsidRDefault="001D340C" w:rsidP="001D340C">
            <w:pPr>
              <w:jc w:val="center"/>
            </w:pPr>
            <w:r w:rsidRPr="00B01314">
              <w:t>141.0</w:t>
            </w:r>
          </w:p>
        </w:tc>
      </w:tr>
      <w:tr w:rsidR="00B01314" w:rsidRPr="00B01314" w14:paraId="524B9043" w14:textId="77777777" w:rsidTr="00871FF7">
        <w:tc>
          <w:tcPr>
            <w:tcW w:w="815" w:type="dxa"/>
            <w:vMerge/>
            <w:tcBorders>
              <w:left w:val="nil"/>
              <w:right w:val="nil"/>
            </w:tcBorders>
            <w:vAlign w:val="center"/>
          </w:tcPr>
          <w:p w14:paraId="544F4292" w14:textId="77777777" w:rsidR="001D340C" w:rsidRPr="00B01314" w:rsidRDefault="001D340C" w:rsidP="001D340C">
            <w:pPr>
              <w:jc w:val="center"/>
            </w:pPr>
          </w:p>
        </w:tc>
        <w:tc>
          <w:tcPr>
            <w:tcW w:w="887" w:type="dxa"/>
            <w:tcBorders>
              <w:top w:val="nil"/>
              <w:left w:val="nil"/>
              <w:bottom w:val="nil"/>
              <w:right w:val="nil"/>
            </w:tcBorders>
          </w:tcPr>
          <w:p w14:paraId="7FB9CC41" w14:textId="1394D446" w:rsidR="001D340C" w:rsidRPr="00B01314" w:rsidRDefault="001D340C" w:rsidP="001D340C">
            <w:pPr>
              <w:jc w:val="center"/>
              <w:rPr>
                <w:i/>
              </w:rPr>
            </w:pPr>
            <w:r w:rsidRPr="00B01314">
              <w:t>417.45</w:t>
            </w:r>
          </w:p>
        </w:tc>
        <w:tc>
          <w:tcPr>
            <w:tcW w:w="1353" w:type="dxa"/>
            <w:tcBorders>
              <w:top w:val="nil"/>
              <w:left w:val="nil"/>
              <w:bottom w:val="nil"/>
              <w:right w:val="nil"/>
            </w:tcBorders>
          </w:tcPr>
          <w:p w14:paraId="6EE3FBBB" w14:textId="4FA02E29" w:rsidR="001D340C" w:rsidRPr="00B01314" w:rsidRDefault="001D340C" w:rsidP="001D340C">
            <w:pPr>
              <w:jc w:val="center"/>
            </w:pPr>
            <w:r w:rsidRPr="00B01314">
              <w:t>0.01171</w:t>
            </w:r>
          </w:p>
        </w:tc>
        <w:tc>
          <w:tcPr>
            <w:tcW w:w="1630" w:type="dxa"/>
            <w:tcBorders>
              <w:top w:val="nil"/>
              <w:left w:val="nil"/>
              <w:bottom w:val="nil"/>
              <w:right w:val="nil"/>
            </w:tcBorders>
          </w:tcPr>
          <w:p w14:paraId="15DDC510" w14:textId="4F17C598" w:rsidR="001D340C" w:rsidRPr="00B01314" w:rsidRDefault="001D340C" w:rsidP="001D340C">
            <w:pPr>
              <w:jc w:val="center"/>
            </w:pPr>
            <w:r w:rsidRPr="00B01314">
              <w:t>4.0</w:t>
            </w:r>
          </w:p>
        </w:tc>
        <w:tc>
          <w:tcPr>
            <w:tcW w:w="1296" w:type="dxa"/>
            <w:tcBorders>
              <w:top w:val="nil"/>
              <w:left w:val="nil"/>
              <w:bottom w:val="nil"/>
              <w:right w:val="nil"/>
            </w:tcBorders>
          </w:tcPr>
          <w:p w14:paraId="77DDBC91" w14:textId="5E0424DE" w:rsidR="001D340C" w:rsidRPr="00B01314" w:rsidRDefault="001D340C" w:rsidP="001D340C">
            <w:pPr>
              <w:jc w:val="center"/>
              <w:rPr>
                <w:i/>
              </w:rPr>
            </w:pPr>
            <w:r w:rsidRPr="00B01314">
              <w:t>0.002396</w:t>
            </w:r>
          </w:p>
        </w:tc>
        <w:tc>
          <w:tcPr>
            <w:tcW w:w="1812" w:type="dxa"/>
            <w:tcBorders>
              <w:top w:val="nil"/>
              <w:left w:val="nil"/>
              <w:bottom w:val="nil"/>
              <w:right w:val="nil"/>
            </w:tcBorders>
          </w:tcPr>
          <w:p w14:paraId="10980B01" w14:textId="600751E1" w:rsidR="001D340C" w:rsidRPr="00B01314" w:rsidRDefault="001D340C" w:rsidP="001D340C">
            <w:pPr>
              <w:jc w:val="center"/>
              <w:rPr>
                <w:i/>
              </w:rPr>
            </w:pPr>
            <w:r w:rsidRPr="00B01314">
              <w:t>-199.1</w:t>
            </w:r>
          </w:p>
        </w:tc>
        <w:tc>
          <w:tcPr>
            <w:tcW w:w="1562" w:type="dxa"/>
            <w:tcBorders>
              <w:top w:val="nil"/>
              <w:left w:val="nil"/>
              <w:bottom w:val="nil"/>
              <w:right w:val="nil"/>
            </w:tcBorders>
          </w:tcPr>
          <w:p w14:paraId="33EAD073" w14:textId="13DD20E6" w:rsidR="001D340C" w:rsidRPr="00B01314" w:rsidRDefault="001D340C" w:rsidP="001D340C">
            <w:pPr>
              <w:jc w:val="center"/>
            </w:pPr>
            <w:r w:rsidRPr="00B01314">
              <w:t>141.2</w:t>
            </w:r>
          </w:p>
        </w:tc>
      </w:tr>
      <w:tr w:rsidR="00B01314" w:rsidRPr="00B01314" w14:paraId="7ECD0247" w14:textId="77777777" w:rsidTr="00871FF7">
        <w:tc>
          <w:tcPr>
            <w:tcW w:w="815" w:type="dxa"/>
            <w:vMerge/>
            <w:tcBorders>
              <w:left w:val="nil"/>
              <w:right w:val="nil"/>
            </w:tcBorders>
            <w:vAlign w:val="center"/>
          </w:tcPr>
          <w:p w14:paraId="37EA34EE" w14:textId="77777777" w:rsidR="001D340C" w:rsidRPr="00B01314" w:rsidRDefault="001D340C" w:rsidP="001D340C">
            <w:pPr>
              <w:jc w:val="center"/>
            </w:pPr>
          </w:p>
        </w:tc>
        <w:tc>
          <w:tcPr>
            <w:tcW w:w="887" w:type="dxa"/>
            <w:tcBorders>
              <w:top w:val="nil"/>
              <w:left w:val="nil"/>
              <w:bottom w:val="nil"/>
              <w:right w:val="nil"/>
            </w:tcBorders>
          </w:tcPr>
          <w:p w14:paraId="2EFD5917" w14:textId="2543CA35" w:rsidR="001D340C" w:rsidRPr="00B01314" w:rsidRDefault="001D340C" w:rsidP="001D340C">
            <w:pPr>
              <w:jc w:val="center"/>
              <w:rPr>
                <w:i/>
              </w:rPr>
            </w:pPr>
            <w:r w:rsidRPr="00B01314">
              <w:t>412.47</w:t>
            </w:r>
          </w:p>
        </w:tc>
        <w:tc>
          <w:tcPr>
            <w:tcW w:w="1353" w:type="dxa"/>
            <w:tcBorders>
              <w:top w:val="nil"/>
              <w:left w:val="nil"/>
              <w:bottom w:val="nil"/>
              <w:right w:val="nil"/>
            </w:tcBorders>
          </w:tcPr>
          <w:p w14:paraId="36C78A7B" w14:textId="34B12500" w:rsidR="001D340C" w:rsidRPr="00B01314" w:rsidRDefault="001D340C" w:rsidP="001D340C">
            <w:pPr>
              <w:jc w:val="center"/>
            </w:pPr>
            <w:r w:rsidRPr="00B01314">
              <w:t>0.007189</w:t>
            </w:r>
          </w:p>
        </w:tc>
        <w:tc>
          <w:tcPr>
            <w:tcW w:w="1630" w:type="dxa"/>
            <w:tcBorders>
              <w:top w:val="nil"/>
              <w:left w:val="nil"/>
              <w:bottom w:val="nil"/>
              <w:right w:val="nil"/>
            </w:tcBorders>
          </w:tcPr>
          <w:p w14:paraId="484F9DE6" w14:textId="0AE5515D" w:rsidR="001D340C" w:rsidRPr="00B01314" w:rsidRDefault="001D340C" w:rsidP="001D340C">
            <w:pPr>
              <w:jc w:val="center"/>
            </w:pPr>
            <w:r w:rsidRPr="00B01314">
              <w:t>2.4</w:t>
            </w:r>
          </w:p>
        </w:tc>
        <w:tc>
          <w:tcPr>
            <w:tcW w:w="1296" w:type="dxa"/>
            <w:tcBorders>
              <w:top w:val="nil"/>
              <w:left w:val="nil"/>
              <w:bottom w:val="nil"/>
              <w:right w:val="nil"/>
            </w:tcBorders>
          </w:tcPr>
          <w:p w14:paraId="31695287" w14:textId="1A6F0087" w:rsidR="001D340C" w:rsidRPr="00B01314" w:rsidRDefault="001D340C" w:rsidP="001D340C">
            <w:pPr>
              <w:jc w:val="center"/>
              <w:rPr>
                <w:i/>
              </w:rPr>
            </w:pPr>
            <w:r w:rsidRPr="00B01314">
              <w:t>0.002424</w:t>
            </w:r>
          </w:p>
        </w:tc>
        <w:tc>
          <w:tcPr>
            <w:tcW w:w="1812" w:type="dxa"/>
            <w:tcBorders>
              <w:top w:val="nil"/>
              <w:left w:val="nil"/>
              <w:bottom w:val="nil"/>
              <w:right w:val="nil"/>
            </w:tcBorders>
          </w:tcPr>
          <w:p w14:paraId="308FD3F2" w14:textId="2F74072C" w:rsidR="001D340C" w:rsidRPr="00B01314" w:rsidRDefault="001D340C" w:rsidP="001D340C">
            <w:pPr>
              <w:jc w:val="center"/>
              <w:rPr>
                <w:i/>
              </w:rPr>
            </w:pPr>
            <w:r w:rsidRPr="00B01314">
              <w:t>-203.2</w:t>
            </w:r>
          </w:p>
        </w:tc>
        <w:tc>
          <w:tcPr>
            <w:tcW w:w="1562" w:type="dxa"/>
            <w:tcBorders>
              <w:top w:val="nil"/>
              <w:left w:val="nil"/>
              <w:bottom w:val="nil"/>
              <w:right w:val="nil"/>
            </w:tcBorders>
          </w:tcPr>
          <w:p w14:paraId="18C2A8A8" w14:textId="1143EB71" w:rsidR="001D340C" w:rsidRPr="00B01314" w:rsidRDefault="001D340C" w:rsidP="001D340C">
            <w:pPr>
              <w:jc w:val="center"/>
            </w:pPr>
            <w:r w:rsidRPr="00B01314">
              <w:t>141.5</w:t>
            </w:r>
          </w:p>
        </w:tc>
      </w:tr>
      <w:tr w:rsidR="00B01314" w:rsidRPr="00B01314" w14:paraId="7D5C416D" w14:textId="77777777" w:rsidTr="00871FF7">
        <w:tc>
          <w:tcPr>
            <w:tcW w:w="815" w:type="dxa"/>
            <w:vMerge/>
            <w:tcBorders>
              <w:left w:val="nil"/>
              <w:right w:val="nil"/>
            </w:tcBorders>
            <w:vAlign w:val="center"/>
          </w:tcPr>
          <w:p w14:paraId="19DD686A" w14:textId="77777777" w:rsidR="001D340C" w:rsidRPr="00B01314" w:rsidRDefault="001D340C" w:rsidP="001D340C">
            <w:pPr>
              <w:jc w:val="center"/>
            </w:pPr>
          </w:p>
        </w:tc>
        <w:tc>
          <w:tcPr>
            <w:tcW w:w="887" w:type="dxa"/>
            <w:tcBorders>
              <w:top w:val="nil"/>
              <w:left w:val="nil"/>
              <w:bottom w:val="nil"/>
              <w:right w:val="nil"/>
            </w:tcBorders>
          </w:tcPr>
          <w:p w14:paraId="5DFB5F7B" w14:textId="75AC1A53" w:rsidR="001D340C" w:rsidRPr="00B01314" w:rsidRDefault="001D340C" w:rsidP="001D340C">
            <w:pPr>
              <w:jc w:val="center"/>
              <w:rPr>
                <w:i/>
              </w:rPr>
            </w:pPr>
            <w:r w:rsidRPr="00B01314">
              <w:t>407.49</w:t>
            </w:r>
          </w:p>
        </w:tc>
        <w:tc>
          <w:tcPr>
            <w:tcW w:w="1353" w:type="dxa"/>
            <w:tcBorders>
              <w:top w:val="nil"/>
              <w:left w:val="nil"/>
              <w:bottom w:val="nil"/>
              <w:right w:val="nil"/>
            </w:tcBorders>
          </w:tcPr>
          <w:p w14:paraId="601AF21F" w14:textId="667ADEE8" w:rsidR="001D340C" w:rsidRPr="00B01314" w:rsidRDefault="001D340C" w:rsidP="001D340C">
            <w:pPr>
              <w:jc w:val="center"/>
            </w:pPr>
            <w:r w:rsidRPr="00B01314">
              <w:t>0.004259</w:t>
            </w:r>
          </w:p>
        </w:tc>
        <w:tc>
          <w:tcPr>
            <w:tcW w:w="1630" w:type="dxa"/>
            <w:tcBorders>
              <w:top w:val="nil"/>
              <w:left w:val="nil"/>
              <w:bottom w:val="nil"/>
              <w:right w:val="nil"/>
            </w:tcBorders>
          </w:tcPr>
          <w:p w14:paraId="0F8ADBA3" w14:textId="12C654C2" w:rsidR="001D340C" w:rsidRPr="00B01314" w:rsidRDefault="001D340C" w:rsidP="001D340C">
            <w:pPr>
              <w:jc w:val="center"/>
            </w:pPr>
            <w:r w:rsidRPr="00B01314">
              <w:t>1.4</w:t>
            </w:r>
          </w:p>
        </w:tc>
        <w:tc>
          <w:tcPr>
            <w:tcW w:w="1296" w:type="dxa"/>
            <w:tcBorders>
              <w:top w:val="nil"/>
              <w:left w:val="nil"/>
              <w:bottom w:val="nil"/>
              <w:right w:val="nil"/>
            </w:tcBorders>
          </w:tcPr>
          <w:p w14:paraId="5D18A98C" w14:textId="5DAE4E39" w:rsidR="001D340C" w:rsidRPr="00B01314" w:rsidRDefault="001D340C" w:rsidP="001D340C">
            <w:pPr>
              <w:jc w:val="center"/>
              <w:rPr>
                <w:i/>
              </w:rPr>
            </w:pPr>
            <w:r w:rsidRPr="00B01314">
              <w:t>0.002454</w:t>
            </w:r>
          </w:p>
        </w:tc>
        <w:tc>
          <w:tcPr>
            <w:tcW w:w="1812" w:type="dxa"/>
            <w:tcBorders>
              <w:top w:val="nil"/>
              <w:left w:val="nil"/>
              <w:bottom w:val="nil"/>
              <w:right w:val="nil"/>
            </w:tcBorders>
          </w:tcPr>
          <w:p w14:paraId="162D3595" w14:textId="02FBBFF2" w:rsidR="001D340C" w:rsidRPr="00B01314" w:rsidRDefault="001D340C" w:rsidP="001D340C">
            <w:pPr>
              <w:jc w:val="center"/>
              <w:rPr>
                <w:i/>
              </w:rPr>
            </w:pPr>
            <w:r w:rsidRPr="00B01314">
              <w:t>-207.6</w:t>
            </w:r>
          </w:p>
        </w:tc>
        <w:tc>
          <w:tcPr>
            <w:tcW w:w="1562" w:type="dxa"/>
            <w:tcBorders>
              <w:top w:val="nil"/>
              <w:left w:val="nil"/>
              <w:bottom w:val="nil"/>
              <w:right w:val="nil"/>
            </w:tcBorders>
          </w:tcPr>
          <w:p w14:paraId="5F6D40CF" w14:textId="0EFF5539" w:rsidR="001D340C" w:rsidRPr="00B01314" w:rsidRDefault="001D340C" w:rsidP="001D340C">
            <w:pPr>
              <w:jc w:val="center"/>
            </w:pPr>
            <w:r w:rsidRPr="00B01314">
              <w:t>141.7</w:t>
            </w:r>
          </w:p>
        </w:tc>
      </w:tr>
      <w:tr w:rsidR="00B01314" w:rsidRPr="00B01314" w14:paraId="36B25197" w14:textId="77777777" w:rsidTr="00871FF7">
        <w:tc>
          <w:tcPr>
            <w:tcW w:w="815" w:type="dxa"/>
            <w:vMerge w:val="restart"/>
            <w:tcBorders>
              <w:top w:val="single" w:sz="4" w:space="0" w:color="auto"/>
              <w:left w:val="nil"/>
              <w:right w:val="nil"/>
            </w:tcBorders>
            <w:vAlign w:val="center"/>
          </w:tcPr>
          <w:p w14:paraId="7F7A906B" w14:textId="58882A80" w:rsidR="001D340C" w:rsidRPr="00B01314" w:rsidRDefault="001D340C" w:rsidP="001D340C">
            <w:pPr>
              <w:jc w:val="center"/>
              <w:rPr>
                <w:lang w:val="ru-RU"/>
              </w:rPr>
            </w:pPr>
            <w:r w:rsidRPr="00B01314">
              <w:rPr>
                <w:lang w:val="ru-RU"/>
              </w:rPr>
              <w:t>2</w:t>
            </w:r>
          </w:p>
        </w:tc>
        <w:tc>
          <w:tcPr>
            <w:tcW w:w="887" w:type="dxa"/>
            <w:tcBorders>
              <w:top w:val="single" w:sz="4" w:space="0" w:color="auto"/>
              <w:left w:val="nil"/>
              <w:bottom w:val="nil"/>
              <w:right w:val="nil"/>
            </w:tcBorders>
          </w:tcPr>
          <w:p w14:paraId="1C0349DE" w14:textId="2260ACB5" w:rsidR="001D340C" w:rsidRPr="00B01314" w:rsidRDefault="001D340C" w:rsidP="001D340C">
            <w:pPr>
              <w:jc w:val="center"/>
              <w:rPr>
                <w:i/>
              </w:rPr>
            </w:pPr>
            <w:r w:rsidRPr="00B01314">
              <w:t>455.00</w:t>
            </w:r>
          </w:p>
        </w:tc>
        <w:tc>
          <w:tcPr>
            <w:tcW w:w="1353" w:type="dxa"/>
            <w:tcBorders>
              <w:top w:val="single" w:sz="4" w:space="0" w:color="auto"/>
              <w:left w:val="nil"/>
              <w:bottom w:val="nil"/>
              <w:right w:val="nil"/>
            </w:tcBorders>
          </w:tcPr>
          <w:p w14:paraId="163E9048" w14:textId="71CE579E" w:rsidR="001D340C" w:rsidRPr="00B01314" w:rsidRDefault="001D340C" w:rsidP="001D340C">
            <w:pPr>
              <w:jc w:val="center"/>
            </w:pPr>
            <w:r w:rsidRPr="00B01314">
              <w:t>0.3087</w:t>
            </w:r>
          </w:p>
        </w:tc>
        <w:tc>
          <w:tcPr>
            <w:tcW w:w="1630" w:type="dxa"/>
            <w:tcBorders>
              <w:top w:val="single" w:sz="4" w:space="0" w:color="auto"/>
              <w:left w:val="nil"/>
              <w:bottom w:val="nil"/>
              <w:right w:val="nil"/>
            </w:tcBorders>
          </w:tcPr>
          <w:p w14:paraId="453579D4" w14:textId="14044DA0" w:rsidR="001D340C" w:rsidRPr="00B01314" w:rsidRDefault="001D340C" w:rsidP="001D340C">
            <w:pPr>
              <w:jc w:val="center"/>
            </w:pPr>
            <w:r w:rsidRPr="00B01314">
              <w:t>110</w:t>
            </w:r>
          </w:p>
        </w:tc>
        <w:tc>
          <w:tcPr>
            <w:tcW w:w="1296" w:type="dxa"/>
            <w:tcBorders>
              <w:top w:val="single" w:sz="4" w:space="0" w:color="auto"/>
              <w:left w:val="nil"/>
              <w:bottom w:val="nil"/>
              <w:right w:val="nil"/>
            </w:tcBorders>
          </w:tcPr>
          <w:p w14:paraId="2F8F8BFD" w14:textId="0422A51B" w:rsidR="001D340C" w:rsidRPr="00B01314" w:rsidRDefault="001D340C" w:rsidP="001D340C">
            <w:pPr>
              <w:jc w:val="center"/>
              <w:rPr>
                <w:i/>
              </w:rPr>
            </w:pPr>
            <w:r w:rsidRPr="00B01314">
              <w:t>0.002198</w:t>
            </w:r>
          </w:p>
        </w:tc>
        <w:tc>
          <w:tcPr>
            <w:tcW w:w="1812" w:type="dxa"/>
            <w:tcBorders>
              <w:top w:val="single" w:sz="4" w:space="0" w:color="auto"/>
              <w:left w:val="nil"/>
              <w:bottom w:val="nil"/>
              <w:right w:val="nil"/>
            </w:tcBorders>
          </w:tcPr>
          <w:p w14:paraId="30FA37D0" w14:textId="4024B634" w:rsidR="001D340C" w:rsidRPr="00B01314" w:rsidRDefault="001D340C" w:rsidP="001D340C">
            <w:pPr>
              <w:jc w:val="center"/>
              <w:rPr>
                <w:i/>
              </w:rPr>
            </w:pPr>
            <w:r w:rsidRPr="00B01314">
              <w:t>-171.5</w:t>
            </w:r>
          </w:p>
        </w:tc>
        <w:tc>
          <w:tcPr>
            <w:tcW w:w="1562" w:type="dxa"/>
            <w:tcBorders>
              <w:top w:val="single" w:sz="4" w:space="0" w:color="auto"/>
              <w:left w:val="nil"/>
              <w:bottom w:val="nil"/>
              <w:right w:val="nil"/>
            </w:tcBorders>
          </w:tcPr>
          <w:p w14:paraId="0A3BE44F" w14:textId="5B6EC7F9" w:rsidR="001D340C" w:rsidRPr="00B01314" w:rsidRDefault="001D340C" w:rsidP="001D340C">
            <w:pPr>
              <w:jc w:val="center"/>
            </w:pPr>
            <w:r w:rsidRPr="00B01314">
              <w:t>139.3</w:t>
            </w:r>
          </w:p>
        </w:tc>
      </w:tr>
      <w:tr w:rsidR="00B01314" w:rsidRPr="00B01314" w14:paraId="71792662" w14:textId="77777777" w:rsidTr="00871FF7">
        <w:tc>
          <w:tcPr>
            <w:tcW w:w="815" w:type="dxa"/>
            <w:vMerge/>
            <w:tcBorders>
              <w:left w:val="nil"/>
              <w:right w:val="nil"/>
            </w:tcBorders>
            <w:vAlign w:val="center"/>
          </w:tcPr>
          <w:p w14:paraId="71F0CBBE" w14:textId="77777777" w:rsidR="001D340C" w:rsidRPr="00B01314" w:rsidRDefault="001D340C" w:rsidP="001D340C">
            <w:pPr>
              <w:jc w:val="center"/>
            </w:pPr>
          </w:p>
        </w:tc>
        <w:tc>
          <w:tcPr>
            <w:tcW w:w="887" w:type="dxa"/>
            <w:tcBorders>
              <w:top w:val="nil"/>
              <w:left w:val="nil"/>
              <w:bottom w:val="nil"/>
              <w:right w:val="nil"/>
            </w:tcBorders>
          </w:tcPr>
          <w:p w14:paraId="3DC53993" w14:textId="43FA888D" w:rsidR="001D340C" w:rsidRPr="00B01314" w:rsidRDefault="001D340C" w:rsidP="001D340C">
            <w:pPr>
              <w:jc w:val="center"/>
              <w:rPr>
                <w:i/>
              </w:rPr>
            </w:pPr>
            <w:r w:rsidRPr="00B01314">
              <w:t>449.96</w:t>
            </w:r>
          </w:p>
        </w:tc>
        <w:tc>
          <w:tcPr>
            <w:tcW w:w="1353" w:type="dxa"/>
            <w:tcBorders>
              <w:top w:val="nil"/>
              <w:left w:val="nil"/>
              <w:bottom w:val="nil"/>
              <w:right w:val="nil"/>
            </w:tcBorders>
          </w:tcPr>
          <w:p w14:paraId="090BF61C" w14:textId="7D55750B" w:rsidR="001D340C" w:rsidRPr="00B01314" w:rsidRDefault="001D340C" w:rsidP="001D340C">
            <w:pPr>
              <w:jc w:val="center"/>
            </w:pPr>
            <w:r w:rsidRPr="00B01314">
              <w:t>0.2094</w:t>
            </w:r>
          </w:p>
        </w:tc>
        <w:tc>
          <w:tcPr>
            <w:tcW w:w="1630" w:type="dxa"/>
            <w:tcBorders>
              <w:top w:val="nil"/>
              <w:left w:val="nil"/>
              <w:bottom w:val="nil"/>
              <w:right w:val="nil"/>
            </w:tcBorders>
          </w:tcPr>
          <w:p w14:paraId="523E987D" w14:textId="52780F72" w:rsidR="001D340C" w:rsidRPr="00B01314" w:rsidRDefault="001D340C" w:rsidP="001D340C">
            <w:pPr>
              <w:jc w:val="center"/>
            </w:pPr>
            <w:r w:rsidRPr="00B01314">
              <w:t>74</w:t>
            </w:r>
          </w:p>
        </w:tc>
        <w:tc>
          <w:tcPr>
            <w:tcW w:w="1296" w:type="dxa"/>
            <w:tcBorders>
              <w:top w:val="nil"/>
              <w:left w:val="nil"/>
              <w:bottom w:val="nil"/>
              <w:right w:val="nil"/>
            </w:tcBorders>
          </w:tcPr>
          <w:p w14:paraId="466CD651" w14:textId="62F56A58" w:rsidR="001D340C" w:rsidRPr="00B01314" w:rsidRDefault="001D340C" w:rsidP="001D340C">
            <w:pPr>
              <w:jc w:val="center"/>
              <w:rPr>
                <w:i/>
              </w:rPr>
            </w:pPr>
            <w:r w:rsidRPr="00B01314">
              <w:t>0.002222</w:t>
            </w:r>
          </w:p>
        </w:tc>
        <w:tc>
          <w:tcPr>
            <w:tcW w:w="1812" w:type="dxa"/>
            <w:tcBorders>
              <w:top w:val="nil"/>
              <w:left w:val="nil"/>
              <w:bottom w:val="nil"/>
              <w:right w:val="nil"/>
            </w:tcBorders>
          </w:tcPr>
          <w:p w14:paraId="5866B246" w14:textId="7BFD9B51" w:rsidR="001D340C" w:rsidRPr="00B01314" w:rsidRDefault="001D340C" w:rsidP="001D340C">
            <w:pPr>
              <w:jc w:val="center"/>
              <w:rPr>
                <w:i/>
              </w:rPr>
            </w:pPr>
            <w:r w:rsidRPr="00B01314">
              <w:t>-174.8</w:t>
            </w:r>
          </w:p>
        </w:tc>
        <w:tc>
          <w:tcPr>
            <w:tcW w:w="1562" w:type="dxa"/>
            <w:tcBorders>
              <w:top w:val="nil"/>
              <w:left w:val="nil"/>
              <w:bottom w:val="nil"/>
              <w:right w:val="nil"/>
            </w:tcBorders>
          </w:tcPr>
          <w:p w14:paraId="76D200E4" w14:textId="4B3C5B1A" w:rsidR="001D340C" w:rsidRPr="00B01314" w:rsidRDefault="001D340C" w:rsidP="001D340C">
            <w:pPr>
              <w:jc w:val="center"/>
            </w:pPr>
            <w:r w:rsidRPr="00B01314">
              <w:t>139.6</w:t>
            </w:r>
          </w:p>
        </w:tc>
      </w:tr>
      <w:tr w:rsidR="00B01314" w:rsidRPr="00B01314" w14:paraId="6ED75D46" w14:textId="77777777" w:rsidTr="00871FF7">
        <w:tc>
          <w:tcPr>
            <w:tcW w:w="815" w:type="dxa"/>
            <w:vMerge/>
            <w:tcBorders>
              <w:left w:val="nil"/>
              <w:right w:val="nil"/>
            </w:tcBorders>
            <w:vAlign w:val="center"/>
          </w:tcPr>
          <w:p w14:paraId="4FC26BAC" w14:textId="77777777" w:rsidR="001D340C" w:rsidRPr="00B01314" w:rsidRDefault="001D340C" w:rsidP="001D340C">
            <w:pPr>
              <w:jc w:val="center"/>
            </w:pPr>
          </w:p>
        </w:tc>
        <w:tc>
          <w:tcPr>
            <w:tcW w:w="887" w:type="dxa"/>
            <w:tcBorders>
              <w:top w:val="nil"/>
              <w:left w:val="nil"/>
              <w:bottom w:val="nil"/>
              <w:right w:val="nil"/>
            </w:tcBorders>
          </w:tcPr>
          <w:p w14:paraId="70A978E0" w14:textId="657FC4D7" w:rsidR="001D340C" w:rsidRPr="00B01314" w:rsidRDefault="001D340C" w:rsidP="001D340C">
            <w:pPr>
              <w:jc w:val="center"/>
              <w:rPr>
                <w:i/>
              </w:rPr>
            </w:pPr>
            <w:r w:rsidRPr="00B01314">
              <w:t>444.96</w:t>
            </w:r>
          </w:p>
        </w:tc>
        <w:tc>
          <w:tcPr>
            <w:tcW w:w="1353" w:type="dxa"/>
            <w:tcBorders>
              <w:top w:val="nil"/>
              <w:left w:val="nil"/>
              <w:bottom w:val="nil"/>
              <w:right w:val="nil"/>
            </w:tcBorders>
          </w:tcPr>
          <w:p w14:paraId="6C8AFA7D" w14:textId="71AF687C" w:rsidR="001D340C" w:rsidRPr="00B01314" w:rsidRDefault="001D340C" w:rsidP="001D340C">
            <w:pPr>
              <w:jc w:val="center"/>
            </w:pPr>
            <w:r w:rsidRPr="00B01314">
              <w:t>0.1355</w:t>
            </w:r>
          </w:p>
        </w:tc>
        <w:tc>
          <w:tcPr>
            <w:tcW w:w="1630" w:type="dxa"/>
            <w:tcBorders>
              <w:top w:val="nil"/>
              <w:left w:val="nil"/>
              <w:bottom w:val="nil"/>
              <w:right w:val="nil"/>
            </w:tcBorders>
          </w:tcPr>
          <w:p w14:paraId="308F2FF3" w14:textId="71484AF7" w:rsidR="001D340C" w:rsidRPr="00B01314" w:rsidRDefault="001D340C" w:rsidP="001D340C">
            <w:pPr>
              <w:jc w:val="center"/>
            </w:pPr>
            <w:r w:rsidRPr="00B01314">
              <w:t>48</w:t>
            </w:r>
          </w:p>
        </w:tc>
        <w:tc>
          <w:tcPr>
            <w:tcW w:w="1296" w:type="dxa"/>
            <w:tcBorders>
              <w:top w:val="nil"/>
              <w:left w:val="nil"/>
              <w:bottom w:val="nil"/>
              <w:right w:val="nil"/>
            </w:tcBorders>
          </w:tcPr>
          <w:p w14:paraId="002F3973" w14:textId="7D70D18D" w:rsidR="001D340C" w:rsidRPr="00B01314" w:rsidRDefault="001D340C" w:rsidP="001D340C">
            <w:pPr>
              <w:jc w:val="center"/>
              <w:rPr>
                <w:i/>
              </w:rPr>
            </w:pPr>
            <w:r w:rsidRPr="00B01314">
              <w:t>0.002247</w:t>
            </w:r>
          </w:p>
        </w:tc>
        <w:tc>
          <w:tcPr>
            <w:tcW w:w="1812" w:type="dxa"/>
            <w:tcBorders>
              <w:top w:val="nil"/>
              <w:left w:val="nil"/>
              <w:bottom w:val="nil"/>
              <w:right w:val="nil"/>
            </w:tcBorders>
          </w:tcPr>
          <w:p w14:paraId="2EBB9EC9" w14:textId="6C23F6BF" w:rsidR="001D340C" w:rsidRPr="00B01314" w:rsidRDefault="001D340C" w:rsidP="001D340C">
            <w:pPr>
              <w:jc w:val="center"/>
              <w:rPr>
                <w:i/>
              </w:rPr>
            </w:pPr>
            <w:r w:rsidRPr="00B01314">
              <w:t>-178.4</w:t>
            </w:r>
          </w:p>
        </w:tc>
        <w:tc>
          <w:tcPr>
            <w:tcW w:w="1562" w:type="dxa"/>
            <w:tcBorders>
              <w:top w:val="nil"/>
              <w:left w:val="nil"/>
              <w:bottom w:val="nil"/>
              <w:right w:val="nil"/>
            </w:tcBorders>
          </w:tcPr>
          <w:p w14:paraId="6EC74CBA" w14:textId="3ABDE636" w:rsidR="001D340C" w:rsidRPr="00B01314" w:rsidRDefault="001D340C" w:rsidP="001D340C">
            <w:pPr>
              <w:jc w:val="center"/>
            </w:pPr>
            <w:r w:rsidRPr="00B01314">
              <w:t>139.8</w:t>
            </w:r>
          </w:p>
        </w:tc>
      </w:tr>
      <w:tr w:rsidR="00B01314" w:rsidRPr="00B01314" w14:paraId="7C49C5D9" w14:textId="77777777" w:rsidTr="00871FF7">
        <w:tc>
          <w:tcPr>
            <w:tcW w:w="815" w:type="dxa"/>
            <w:vMerge/>
            <w:tcBorders>
              <w:left w:val="nil"/>
              <w:right w:val="nil"/>
            </w:tcBorders>
            <w:vAlign w:val="center"/>
          </w:tcPr>
          <w:p w14:paraId="5722413C" w14:textId="77777777" w:rsidR="001D340C" w:rsidRPr="00B01314" w:rsidRDefault="001D340C" w:rsidP="001D340C">
            <w:pPr>
              <w:jc w:val="center"/>
            </w:pPr>
          </w:p>
        </w:tc>
        <w:tc>
          <w:tcPr>
            <w:tcW w:w="887" w:type="dxa"/>
            <w:tcBorders>
              <w:top w:val="nil"/>
              <w:left w:val="nil"/>
              <w:bottom w:val="nil"/>
              <w:right w:val="nil"/>
            </w:tcBorders>
          </w:tcPr>
          <w:p w14:paraId="582D8FE9" w14:textId="223583F4" w:rsidR="001D340C" w:rsidRPr="00B01314" w:rsidRDefault="001D340C" w:rsidP="001D340C">
            <w:pPr>
              <w:jc w:val="center"/>
              <w:rPr>
                <w:i/>
              </w:rPr>
            </w:pPr>
            <w:r w:rsidRPr="00B01314">
              <w:t>439.95</w:t>
            </w:r>
          </w:p>
        </w:tc>
        <w:tc>
          <w:tcPr>
            <w:tcW w:w="1353" w:type="dxa"/>
            <w:tcBorders>
              <w:top w:val="nil"/>
              <w:left w:val="nil"/>
              <w:bottom w:val="nil"/>
              <w:right w:val="nil"/>
            </w:tcBorders>
          </w:tcPr>
          <w:p w14:paraId="04DE54A2" w14:textId="7A13F56A" w:rsidR="001D340C" w:rsidRPr="00B01314" w:rsidRDefault="001D340C" w:rsidP="001D340C">
            <w:pPr>
              <w:jc w:val="center"/>
            </w:pPr>
            <w:r w:rsidRPr="00B01314">
              <w:t>0.08822</w:t>
            </w:r>
          </w:p>
        </w:tc>
        <w:tc>
          <w:tcPr>
            <w:tcW w:w="1630" w:type="dxa"/>
            <w:tcBorders>
              <w:top w:val="nil"/>
              <w:left w:val="nil"/>
              <w:bottom w:val="nil"/>
              <w:right w:val="nil"/>
            </w:tcBorders>
          </w:tcPr>
          <w:p w14:paraId="66F6B3CF" w14:textId="6ABAD22D" w:rsidR="001D340C" w:rsidRPr="00B01314" w:rsidRDefault="001D340C" w:rsidP="001D340C">
            <w:pPr>
              <w:jc w:val="center"/>
            </w:pPr>
            <w:r w:rsidRPr="00B01314">
              <w:t>31</w:t>
            </w:r>
          </w:p>
        </w:tc>
        <w:tc>
          <w:tcPr>
            <w:tcW w:w="1296" w:type="dxa"/>
            <w:tcBorders>
              <w:top w:val="nil"/>
              <w:left w:val="nil"/>
              <w:bottom w:val="nil"/>
              <w:right w:val="nil"/>
            </w:tcBorders>
          </w:tcPr>
          <w:p w14:paraId="215D080F" w14:textId="1C1DED21" w:rsidR="001D340C" w:rsidRPr="00B01314" w:rsidRDefault="001D340C" w:rsidP="001D340C">
            <w:pPr>
              <w:jc w:val="center"/>
              <w:rPr>
                <w:i/>
              </w:rPr>
            </w:pPr>
            <w:r w:rsidRPr="00B01314">
              <w:t>0.002273</w:t>
            </w:r>
          </w:p>
        </w:tc>
        <w:tc>
          <w:tcPr>
            <w:tcW w:w="1812" w:type="dxa"/>
            <w:tcBorders>
              <w:top w:val="nil"/>
              <w:left w:val="nil"/>
              <w:bottom w:val="nil"/>
              <w:right w:val="nil"/>
            </w:tcBorders>
          </w:tcPr>
          <w:p w14:paraId="090AE498" w14:textId="431ECA3A" w:rsidR="001D340C" w:rsidRPr="00B01314" w:rsidRDefault="001D340C" w:rsidP="001D340C">
            <w:pPr>
              <w:jc w:val="center"/>
              <w:rPr>
                <w:i/>
              </w:rPr>
            </w:pPr>
            <w:r w:rsidRPr="00B01314">
              <w:t>-182.1</w:t>
            </w:r>
          </w:p>
        </w:tc>
        <w:tc>
          <w:tcPr>
            <w:tcW w:w="1562" w:type="dxa"/>
            <w:tcBorders>
              <w:top w:val="nil"/>
              <w:left w:val="nil"/>
              <w:bottom w:val="nil"/>
              <w:right w:val="nil"/>
            </w:tcBorders>
          </w:tcPr>
          <w:p w14:paraId="01F05717" w14:textId="0F40F89A" w:rsidR="001D340C" w:rsidRPr="00B01314" w:rsidRDefault="001D340C" w:rsidP="001D340C">
            <w:pPr>
              <w:jc w:val="center"/>
            </w:pPr>
            <w:r w:rsidRPr="00B01314">
              <w:t>140.1</w:t>
            </w:r>
          </w:p>
        </w:tc>
      </w:tr>
      <w:tr w:rsidR="00B01314" w:rsidRPr="00B01314" w14:paraId="4DBB3801" w14:textId="77777777" w:rsidTr="00871FF7">
        <w:tc>
          <w:tcPr>
            <w:tcW w:w="815" w:type="dxa"/>
            <w:vMerge/>
            <w:tcBorders>
              <w:left w:val="nil"/>
              <w:right w:val="nil"/>
            </w:tcBorders>
            <w:vAlign w:val="center"/>
          </w:tcPr>
          <w:p w14:paraId="35381464" w14:textId="77777777" w:rsidR="001D340C" w:rsidRPr="00B01314" w:rsidRDefault="001D340C" w:rsidP="001D340C">
            <w:pPr>
              <w:jc w:val="center"/>
            </w:pPr>
          </w:p>
        </w:tc>
        <w:tc>
          <w:tcPr>
            <w:tcW w:w="887" w:type="dxa"/>
            <w:tcBorders>
              <w:top w:val="nil"/>
              <w:left w:val="nil"/>
              <w:bottom w:val="nil"/>
              <w:right w:val="nil"/>
            </w:tcBorders>
          </w:tcPr>
          <w:p w14:paraId="437302CA" w14:textId="4A8DE424" w:rsidR="001D340C" w:rsidRPr="00B01314" w:rsidRDefault="001D340C" w:rsidP="001D340C">
            <w:pPr>
              <w:jc w:val="center"/>
              <w:rPr>
                <w:i/>
              </w:rPr>
            </w:pPr>
            <w:r w:rsidRPr="00B01314">
              <w:t>434.93</w:t>
            </w:r>
          </w:p>
        </w:tc>
        <w:tc>
          <w:tcPr>
            <w:tcW w:w="1353" w:type="dxa"/>
            <w:tcBorders>
              <w:top w:val="nil"/>
              <w:left w:val="nil"/>
              <w:bottom w:val="nil"/>
              <w:right w:val="nil"/>
            </w:tcBorders>
          </w:tcPr>
          <w:p w14:paraId="14892D19" w14:textId="40761BC2" w:rsidR="001D340C" w:rsidRPr="00B01314" w:rsidRDefault="001D340C" w:rsidP="001D340C">
            <w:pPr>
              <w:jc w:val="center"/>
            </w:pPr>
            <w:r w:rsidRPr="00B01314">
              <w:t>0.05726</w:t>
            </w:r>
          </w:p>
        </w:tc>
        <w:tc>
          <w:tcPr>
            <w:tcW w:w="1630" w:type="dxa"/>
            <w:tcBorders>
              <w:top w:val="nil"/>
              <w:left w:val="nil"/>
              <w:bottom w:val="nil"/>
              <w:right w:val="nil"/>
            </w:tcBorders>
          </w:tcPr>
          <w:p w14:paraId="2E3EDDA5" w14:textId="0E13C3C9" w:rsidR="001D340C" w:rsidRPr="00B01314" w:rsidRDefault="001D340C" w:rsidP="001D340C">
            <w:pPr>
              <w:jc w:val="center"/>
            </w:pPr>
            <w:r w:rsidRPr="00B01314">
              <w:t>20</w:t>
            </w:r>
          </w:p>
        </w:tc>
        <w:tc>
          <w:tcPr>
            <w:tcW w:w="1296" w:type="dxa"/>
            <w:tcBorders>
              <w:top w:val="nil"/>
              <w:left w:val="nil"/>
              <w:bottom w:val="nil"/>
              <w:right w:val="nil"/>
            </w:tcBorders>
          </w:tcPr>
          <w:p w14:paraId="3CC9C9C0" w14:textId="274AB57C" w:rsidR="001D340C" w:rsidRPr="00B01314" w:rsidRDefault="001D340C" w:rsidP="001D340C">
            <w:pPr>
              <w:jc w:val="center"/>
              <w:rPr>
                <w:i/>
              </w:rPr>
            </w:pPr>
            <w:r w:rsidRPr="00B01314">
              <w:t>0.002299</w:t>
            </w:r>
          </w:p>
        </w:tc>
        <w:tc>
          <w:tcPr>
            <w:tcW w:w="1812" w:type="dxa"/>
            <w:tcBorders>
              <w:top w:val="nil"/>
              <w:left w:val="nil"/>
              <w:bottom w:val="nil"/>
              <w:right w:val="nil"/>
            </w:tcBorders>
          </w:tcPr>
          <w:p w14:paraId="244D972E" w14:textId="78212A1D" w:rsidR="001D340C" w:rsidRPr="00B01314" w:rsidRDefault="001D340C" w:rsidP="001D340C">
            <w:pPr>
              <w:jc w:val="center"/>
              <w:rPr>
                <w:i/>
              </w:rPr>
            </w:pPr>
            <w:r w:rsidRPr="00B01314">
              <w:t>-185.7</w:t>
            </w:r>
          </w:p>
        </w:tc>
        <w:tc>
          <w:tcPr>
            <w:tcW w:w="1562" w:type="dxa"/>
            <w:tcBorders>
              <w:top w:val="nil"/>
              <w:left w:val="nil"/>
              <w:bottom w:val="nil"/>
              <w:right w:val="nil"/>
            </w:tcBorders>
          </w:tcPr>
          <w:p w14:paraId="4FAD7DAD" w14:textId="2B599319" w:rsidR="001D340C" w:rsidRPr="00B01314" w:rsidRDefault="001D340C" w:rsidP="001D340C">
            <w:pPr>
              <w:jc w:val="center"/>
            </w:pPr>
            <w:r w:rsidRPr="00B01314">
              <w:t>140.3</w:t>
            </w:r>
          </w:p>
        </w:tc>
      </w:tr>
      <w:tr w:rsidR="00B01314" w:rsidRPr="00B01314" w14:paraId="11CE6150" w14:textId="77777777" w:rsidTr="00871FF7">
        <w:tc>
          <w:tcPr>
            <w:tcW w:w="815" w:type="dxa"/>
            <w:vMerge/>
            <w:tcBorders>
              <w:left w:val="nil"/>
              <w:right w:val="nil"/>
            </w:tcBorders>
            <w:vAlign w:val="center"/>
          </w:tcPr>
          <w:p w14:paraId="22605642" w14:textId="77777777" w:rsidR="001D340C" w:rsidRPr="00B01314" w:rsidRDefault="001D340C" w:rsidP="001D340C">
            <w:pPr>
              <w:jc w:val="center"/>
            </w:pPr>
          </w:p>
        </w:tc>
        <w:tc>
          <w:tcPr>
            <w:tcW w:w="887" w:type="dxa"/>
            <w:tcBorders>
              <w:top w:val="nil"/>
              <w:left w:val="nil"/>
              <w:bottom w:val="nil"/>
              <w:right w:val="nil"/>
            </w:tcBorders>
          </w:tcPr>
          <w:p w14:paraId="64D9D7EC" w14:textId="266CE39A" w:rsidR="001D340C" w:rsidRPr="00B01314" w:rsidRDefault="001D340C" w:rsidP="001D340C">
            <w:pPr>
              <w:jc w:val="center"/>
              <w:rPr>
                <w:i/>
              </w:rPr>
            </w:pPr>
            <w:r w:rsidRPr="00B01314">
              <w:t>429.90</w:t>
            </w:r>
          </w:p>
        </w:tc>
        <w:tc>
          <w:tcPr>
            <w:tcW w:w="1353" w:type="dxa"/>
            <w:tcBorders>
              <w:top w:val="nil"/>
              <w:left w:val="nil"/>
              <w:bottom w:val="nil"/>
              <w:right w:val="nil"/>
            </w:tcBorders>
          </w:tcPr>
          <w:p w14:paraId="5DC372C7" w14:textId="3A64434B" w:rsidR="001D340C" w:rsidRPr="00B01314" w:rsidRDefault="001D340C" w:rsidP="001D340C">
            <w:pPr>
              <w:jc w:val="center"/>
            </w:pPr>
            <w:r w:rsidRPr="00B01314">
              <w:t>0.03655</w:t>
            </w:r>
          </w:p>
        </w:tc>
        <w:tc>
          <w:tcPr>
            <w:tcW w:w="1630" w:type="dxa"/>
            <w:tcBorders>
              <w:top w:val="nil"/>
              <w:left w:val="nil"/>
              <w:bottom w:val="nil"/>
              <w:right w:val="nil"/>
            </w:tcBorders>
          </w:tcPr>
          <w:p w14:paraId="143D708C" w14:textId="33765E80" w:rsidR="001D340C" w:rsidRPr="00B01314" w:rsidRDefault="001D340C" w:rsidP="001D340C">
            <w:pPr>
              <w:jc w:val="center"/>
            </w:pPr>
            <w:r w:rsidRPr="00B01314">
              <w:t>13</w:t>
            </w:r>
          </w:p>
        </w:tc>
        <w:tc>
          <w:tcPr>
            <w:tcW w:w="1296" w:type="dxa"/>
            <w:tcBorders>
              <w:top w:val="nil"/>
              <w:left w:val="nil"/>
              <w:bottom w:val="nil"/>
              <w:right w:val="nil"/>
            </w:tcBorders>
          </w:tcPr>
          <w:p w14:paraId="14136F59" w14:textId="5F142E90" w:rsidR="001D340C" w:rsidRPr="00B01314" w:rsidRDefault="001D340C" w:rsidP="001D340C">
            <w:pPr>
              <w:jc w:val="center"/>
              <w:rPr>
                <w:i/>
              </w:rPr>
            </w:pPr>
            <w:r w:rsidRPr="00B01314">
              <w:t>0.002326</w:t>
            </w:r>
          </w:p>
        </w:tc>
        <w:tc>
          <w:tcPr>
            <w:tcW w:w="1812" w:type="dxa"/>
            <w:tcBorders>
              <w:top w:val="nil"/>
              <w:left w:val="nil"/>
              <w:bottom w:val="nil"/>
              <w:right w:val="nil"/>
            </w:tcBorders>
          </w:tcPr>
          <w:p w14:paraId="48A35D8F" w14:textId="244B30E4" w:rsidR="001D340C" w:rsidRPr="00B01314" w:rsidRDefault="001D340C" w:rsidP="001D340C">
            <w:pPr>
              <w:jc w:val="center"/>
              <w:rPr>
                <w:i/>
              </w:rPr>
            </w:pPr>
            <w:r w:rsidRPr="00B01314">
              <w:t>-189.5</w:t>
            </w:r>
          </w:p>
        </w:tc>
        <w:tc>
          <w:tcPr>
            <w:tcW w:w="1562" w:type="dxa"/>
            <w:tcBorders>
              <w:top w:val="nil"/>
              <w:left w:val="nil"/>
              <w:bottom w:val="nil"/>
              <w:right w:val="nil"/>
            </w:tcBorders>
          </w:tcPr>
          <w:p w14:paraId="3E490194" w14:textId="739F67DA" w:rsidR="001D340C" w:rsidRPr="00B01314" w:rsidRDefault="001D340C" w:rsidP="001D340C">
            <w:pPr>
              <w:jc w:val="center"/>
            </w:pPr>
            <w:r w:rsidRPr="00B01314">
              <w:t>140.6</w:t>
            </w:r>
          </w:p>
        </w:tc>
      </w:tr>
      <w:tr w:rsidR="00B01314" w:rsidRPr="00B01314" w14:paraId="3ABE4A3F" w14:textId="77777777" w:rsidTr="00871FF7">
        <w:tc>
          <w:tcPr>
            <w:tcW w:w="815" w:type="dxa"/>
            <w:vMerge/>
            <w:tcBorders>
              <w:left w:val="nil"/>
              <w:right w:val="nil"/>
            </w:tcBorders>
            <w:vAlign w:val="center"/>
          </w:tcPr>
          <w:p w14:paraId="3577E5AC" w14:textId="77777777" w:rsidR="001D340C" w:rsidRPr="00B01314" w:rsidRDefault="001D340C" w:rsidP="001D340C">
            <w:pPr>
              <w:jc w:val="center"/>
            </w:pPr>
          </w:p>
        </w:tc>
        <w:tc>
          <w:tcPr>
            <w:tcW w:w="887" w:type="dxa"/>
            <w:tcBorders>
              <w:top w:val="nil"/>
              <w:left w:val="nil"/>
              <w:bottom w:val="nil"/>
              <w:right w:val="nil"/>
            </w:tcBorders>
          </w:tcPr>
          <w:p w14:paraId="53B2C662" w14:textId="45600BE8" w:rsidR="001D340C" w:rsidRPr="00B01314" w:rsidRDefault="001D340C" w:rsidP="001D340C">
            <w:pPr>
              <w:jc w:val="center"/>
              <w:rPr>
                <w:i/>
              </w:rPr>
            </w:pPr>
            <w:r w:rsidRPr="00B01314">
              <w:t>424.90</w:t>
            </w:r>
          </w:p>
        </w:tc>
        <w:tc>
          <w:tcPr>
            <w:tcW w:w="1353" w:type="dxa"/>
            <w:tcBorders>
              <w:top w:val="nil"/>
              <w:left w:val="nil"/>
              <w:bottom w:val="nil"/>
              <w:right w:val="nil"/>
            </w:tcBorders>
          </w:tcPr>
          <w:p w14:paraId="4A060200" w14:textId="10B5AAE9" w:rsidR="001D340C" w:rsidRPr="00B01314" w:rsidRDefault="001D340C" w:rsidP="001D340C">
            <w:pPr>
              <w:jc w:val="center"/>
            </w:pPr>
            <w:r w:rsidRPr="00B01314">
              <w:t>0.02340</w:t>
            </w:r>
          </w:p>
        </w:tc>
        <w:tc>
          <w:tcPr>
            <w:tcW w:w="1630" w:type="dxa"/>
            <w:tcBorders>
              <w:top w:val="nil"/>
              <w:left w:val="nil"/>
              <w:bottom w:val="nil"/>
              <w:right w:val="nil"/>
            </w:tcBorders>
          </w:tcPr>
          <w:p w14:paraId="0C7181B6" w14:textId="246A6824" w:rsidR="001D340C" w:rsidRPr="00B01314" w:rsidRDefault="001D340C" w:rsidP="001D340C">
            <w:pPr>
              <w:jc w:val="center"/>
            </w:pPr>
            <w:r w:rsidRPr="00B01314">
              <w:t>8.1</w:t>
            </w:r>
          </w:p>
        </w:tc>
        <w:tc>
          <w:tcPr>
            <w:tcW w:w="1296" w:type="dxa"/>
            <w:tcBorders>
              <w:top w:val="nil"/>
              <w:left w:val="nil"/>
              <w:bottom w:val="nil"/>
              <w:right w:val="nil"/>
            </w:tcBorders>
          </w:tcPr>
          <w:p w14:paraId="7989CA00" w14:textId="2129E919" w:rsidR="001D340C" w:rsidRPr="00B01314" w:rsidRDefault="001D340C" w:rsidP="001D340C">
            <w:pPr>
              <w:jc w:val="center"/>
              <w:rPr>
                <w:i/>
              </w:rPr>
            </w:pPr>
            <w:r w:rsidRPr="00B01314">
              <w:t>0.002354</w:t>
            </w:r>
          </w:p>
        </w:tc>
        <w:tc>
          <w:tcPr>
            <w:tcW w:w="1812" w:type="dxa"/>
            <w:tcBorders>
              <w:top w:val="nil"/>
              <w:left w:val="nil"/>
              <w:bottom w:val="nil"/>
              <w:right w:val="nil"/>
            </w:tcBorders>
          </w:tcPr>
          <w:p w14:paraId="36176C9E" w14:textId="5FE02A83" w:rsidR="001D340C" w:rsidRPr="00B01314" w:rsidRDefault="001D340C" w:rsidP="001D340C">
            <w:pPr>
              <w:jc w:val="center"/>
              <w:rPr>
                <w:i/>
              </w:rPr>
            </w:pPr>
            <w:r w:rsidRPr="00B01314">
              <w:t>-193.2</w:t>
            </w:r>
          </w:p>
        </w:tc>
        <w:tc>
          <w:tcPr>
            <w:tcW w:w="1562" w:type="dxa"/>
            <w:tcBorders>
              <w:top w:val="nil"/>
              <w:left w:val="nil"/>
              <w:bottom w:val="nil"/>
              <w:right w:val="nil"/>
            </w:tcBorders>
          </w:tcPr>
          <w:p w14:paraId="3BAEC4BD" w14:textId="35CBD9E7" w:rsidR="001D340C" w:rsidRPr="00B01314" w:rsidRDefault="001D340C" w:rsidP="001D340C">
            <w:pPr>
              <w:jc w:val="center"/>
            </w:pPr>
            <w:r w:rsidRPr="00B01314">
              <w:t>140.8</w:t>
            </w:r>
          </w:p>
        </w:tc>
      </w:tr>
      <w:tr w:rsidR="00B01314" w:rsidRPr="00B01314" w14:paraId="72B2CD86" w14:textId="77777777" w:rsidTr="00871FF7">
        <w:tc>
          <w:tcPr>
            <w:tcW w:w="815" w:type="dxa"/>
            <w:vMerge/>
            <w:tcBorders>
              <w:left w:val="nil"/>
              <w:right w:val="nil"/>
            </w:tcBorders>
            <w:vAlign w:val="center"/>
          </w:tcPr>
          <w:p w14:paraId="31332695" w14:textId="77777777" w:rsidR="001D340C" w:rsidRPr="00B01314" w:rsidRDefault="001D340C" w:rsidP="001D340C">
            <w:pPr>
              <w:jc w:val="center"/>
            </w:pPr>
          </w:p>
        </w:tc>
        <w:tc>
          <w:tcPr>
            <w:tcW w:w="887" w:type="dxa"/>
            <w:tcBorders>
              <w:top w:val="nil"/>
              <w:left w:val="nil"/>
              <w:bottom w:val="nil"/>
              <w:right w:val="nil"/>
            </w:tcBorders>
          </w:tcPr>
          <w:p w14:paraId="125BF7DA" w14:textId="6873457D" w:rsidR="001D340C" w:rsidRPr="00B01314" w:rsidRDefault="001D340C" w:rsidP="001D340C">
            <w:pPr>
              <w:jc w:val="center"/>
              <w:rPr>
                <w:i/>
              </w:rPr>
            </w:pPr>
            <w:r w:rsidRPr="00B01314">
              <w:t>419.88</w:t>
            </w:r>
          </w:p>
        </w:tc>
        <w:tc>
          <w:tcPr>
            <w:tcW w:w="1353" w:type="dxa"/>
            <w:tcBorders>
              <w:top w:val="nil"/>
              <w:left w:val="nil"/>
              <w:bottom w:val="nil"/>
              <w:right w:val="nil"/>
            </w:tcBorders>
          </w:tcPr>
          <w:p w14:paraId="659555E0" w14:textId="293DACB2" w:rsidR="001D340C" w:rsidRPr="00B01314" w:rsidRDefault="001D340C" w:rsidP="001D340C">
            <w:pPr>
              <w:jc w:val="center"/>
            </w:pPr>
            <w:r w:rsidRPr="00B01314">
              <w:t>0.01471</w:t>
            </w:r>
          </w:p>
        </w:tc>
        <w:tc>
          <w:tcPr>
            <w:tcW w:w="1630" w:type="dxa"/>
            <w:tcBorders>
              <w:top w:val="nil"/>
              <w:left w:val="nil"/>
              <w:bottom w:val="nil"/>
              <w:right w:val="nil"/>
            </w:tcBorders>
          </w:tcPr>
          <w:p w14:paraId="6D4011E0" w14:textId="3E16EBCD" w:rsidR="001D340C" w:rsidRPr="00B01314" w:rsidRDefault="001D340C" w:rsidP="001D340C">
            <w:pPr>
              <w:jc w:val="center"/>
            </w:pPr>
            <w:r w:rsidRPr="00B01314">
              <w:t>5.0</w:t>
            </w:r>
          </w:p>
        </w:tc>
        <w:tc>
          <w:tcPr>
            <w:tcW w:w="1296" w:type="dxa"/>
            <w:tcBorders>
              <w:top w:val="nil"/>
              <w:left w:val="nil"/>
              <w:bottom w:val="nil"/>
              <w:right w:val="nil"/>
            </w:tcBorders>
          </w:tcPr>
          <w:p w14:paraId="4DFABA9B" w14:textId="1060E7B9" w:rsidR="001D340C" w:rsidRPr="00B01314" w:rsidRDefault="001D340C" w:rsidP="001D340C">
            <w:pPr>
              <w:jc w:val="center"/>
              <w:rPr>
                <w:i/>
              </w:rPr>
            </w:pPr>
            <w:r w:rsidRPr="00B01314">
              <w:t>0.002382</w:t>
            </w:r>
          </w:p>
        </w:tc>
        <w:tc>
          <w:tcPr>
            <w:tcW w:w="1812" w:type="dxa"/>
            <w:tcBorders>
              <w:top w:val="nil"/>
              <w:left w:val="nil"/>
              <w:bottom w:val="nil"/>
              <w:right w:val="nil"/>
            </w:tcBorders>
          </w:tcPr>
          <w:p w14:paraId="26D5AC72" w14:textId="70A66C49" w:rsidR="001D340C" w:rsidRPr="00B01314" w:rsidRDefault="001D340C" w:rsidP="001D340C">
            <w:pPr>
              <w:jc w:val="center"/>
              <w:rPr>
                <w:i/>
              </w:rPr>
            </w:pPr>
            <w:r w:rsidRPr="00B01314">
              <w:t>-197.1</w:t>
            </w:r>
          </w:p>
        </w:tc>
        <w:tc>
          <w:tcPr>
            <w:tcW w:w="1562" w:type="dxa"/>
            <w:tcBorders>
              <w:top w:val="nil"/>
              <w:left w:val="nil"/>
              <w:bottom w:val="nil"/>
              <w:right w:val="nil"/>
            </w:tcBorders>
          </w:tcPr>
          <w:p w14:paraId="6E45469C" w14:textId="3B9522AF" w:rsidR="001D340C" w:rsidRPr="00B01314" w:rsidRDefault="001D340C" w:rsidP="001D340C">
            <w:pPr>
              <w:jc w:val="center"/>
            </w:pPr>
            <w:r w:rsidRPr="00B01314">
              <w:t>141.1</w:t>
            </w:r>
          </w:p>
        </w:tc>
      </w:tr>
      <w:tr w:rsidR="00B01314" w:rsidRPr="00B01314" w14:paraId="2B1C69FD" w14:textId="77777777" w:rsidTr="00871FF7">
        <w:tc>
          <w:tcPr>
            <w:tcW w:w="815" w:type="dxa"/>
            <w:vMerge/>
            <w:tcBorders>
              <w:left w:val="nil"/>
              <w:right w:val="nil"/>
            </w:tcBorders>
            <w:vAlign w:val="center"/>
          </w:tcPr>
          <w:p w14:paraId="50837B73" w14:textId="77777777" w:rsidR="001D340C" w:rsidRPr="00B01314" w:rsidRDefault="001D340C" w:rsidP="001D340C">
            <w:pPr>
              <w:jc w:val="center"/>
            </w:pPr>
          </w:p>
        </w:tc>
        <w:tc>
          <w:tcPr>
            <w:tcW w:w="887" w:type="dxa"/>
            <w:tcBorders>
              <w:top w:val="nil"/>
              <w:left w:val="nil"/>
              <w:bottom w:val="nil"/>
              <w:right w:val="nil"/>
            </w:tcBorders>
          </w:tcPr>
          <w:p w14:paraId="5F23C8A9" w14:textId="63605848" w:rsidR="001D340C" w:rsidRPr="00B01314" w:rsidRDefault="001D340C" w:rsidP="001D340C">
            <w:pPr>
              <w:jc w:val="center"/>
              <w:rPr>
                <w:i/>
              </w:rPr>
            </w:pPr>
            <w:r w:rsidRPr="00B01314">
              <w:t>414.87</w:t>
            </w:r>
          </w:p>
        </w:tc>
        <w:tc>
          <w:tcPr>
            <w:tcW w:w="1353" w:type="dxa"/>
            <w:tcBorders>
              <w:top w:val="nil"/>
              <w:left w:val="nil"/>
              <w:bottom w:val="nil"/>
              <w:right w:val="nil"/>
            </w:tcBorders>
          </w:tcPr>
          <w:p w14:paraId="4F8940F9" w14:textId="0227B1A7" w:rsidR="001D340C" w:rsidRPr="00B01314" w:rsidRDefault="001D340C" w:rsidP="001D340C">
            <w:pPr>
              <w:jc w:val="center"/>
            </w:pPr>
            <w:r w:rsidRPr="00B01314">
              <w:t>0.009322</w:t>
            </w:r>
          </w:p>
        </w:tc>
        <w:tc>
          <w:tcPr>
            <w:tcW w:w="1630" w:type="dxa"/>
            <w:tcBorders>
              <w:top w:val="nil"/>
              <w:left w:val="nil"/>
              <w:bottom w:val="nil"/>
              <w:right w:val="nil"/>
            </w:tcBorders>
          </w:tcPr>
          <w:p w14:paraId="7AD5EC15" w14:textId="47D711EF" w:rsidR="001D340C" w:rsidRPr="00B01314" w:rsidRDefault="001D340C" w:rsidP="001D340C">
            <w:pPr>
              <w:jc w:val="center"/>
            </w:pPr>
            <w:r w:rsidRPr="00B01314">
              <w:t>3.2</w:t>
            </w:r>
          </w:p>
        </w:tc>
        <w:tc>
          <w:tcPr>
            <w:tcW w:w="1296" w:type="dxa"/>
            <w:tcBorders>
              <w:top w:val="nil"/>
              <w:left w:val="nil"/>
              <w:bottom w:val="nil"/>
              <w:right w:val="nil"/>
            </w:tcBorders>
          </w:tcPr>
          <w:p w14:paraId="7BCEE905" w14:textId="20D7D57F" w:rsidR="001D340C" w:rsidRPr="00B01314" w:rsidRDefault="001D340C" w:rsidP="001D340C">
            <w:pPr>
              <w:jc w:val="center"/>
              <w:rPr>
                <w:i/>
              </w:rPr>
            </w:pPr>
            <w:r w:rsidRPr="00B01314">
              <w:t>0.002410</w:t>
            </w:r>
          </w:p>
        </w:tc>
        <w:tc>
          <w:tcPr>
            <w:tcW w:w="1812" w:type="dxa"/>
            <w:tcBorders>
              <w:top w:val="nil"/>
              <w:left w:val="nil"/>
              <w:bottom w:val="nil"/>
              <w:right w:val="nil"/>
            </w:tcBorders>
          </w:tcPr>
          <w:p w14:paraId="4BCE6DB6" w14:textId="13262130" w:rsidR="001D340C" w:rsidRPr="00B01314" w:rsidRDefault="001D340C" w:rsidP="001D340C">
            <w:pPr>
              <w:jc w:val="center"/>
              <w:rPr>
                <w:i/>
              </w:rPr>
            </w:pPr>
            <w:r w:rsidRPr="00B01314">
              <w:t>-201.0</w:t>
            </w:r>
          </w:p>
        </w:tc>
        <w:tc>
          <w:tcPr>
            <w:tcW w:w="1562" w:type="dxa"/>
            <w:tcBorders>
              <w:top w:val="nil"/>
              <w:left w:val="nil"/>
              <w:bottom w:val="nil"/>
              <w:right w:val="nil"/>
            </w:tcBorders>
          </w:tcPr>
          <w:p w14:paraId="4953B390" w14:textId="38D3DCD2" w:rsidR="001D340C" w:rsidRPr="00B01314" w:rsidRDefault="001D340C" w:rsidP="001D340C">
            <w:pPr>
              <w:jc w:val="center"/>
            </w:pPr>
            <w:r w:rsidRPr="00B01314">
              <w:t>141.3</w:t>
            </w:r>
          </w:p>
        </w:tc>
      </w:tr>
      <w:tr w:rsidR="00B01314" w:rsidRPr="00B01314" w14:paraId="4DCD2D10" w14:textId="77777777" w:rsidTr="00871FF7">
        <w:tc>
          <w:tcPr>
            <w:tcW w:w="815" w:type="dxa"/>
            <w:vMerge/>
            <w:tcBorders>
              <w:left w:val="nil"/>
              <w:bottom w:val="single" w:sz="4" w:space="0" w:color="auto"/>
              <w:right w:val="nil"/>
            </w:tcBorders>
            <w:vAlign w:val="center"/>
          </w:tcPr>
          <w:p w14:paraId="7C1ADE1B" w14:textId="77777777" w:rsidR="001D340C" w:rsidRPr="00B01314" w:rsidRDefault="001D340C" w:rsidP="001D340C">
            <w:pPr>
              <w:jc w:val="center"/>
            </w:pPr>
          </w:p>
        </w:tc>
        <w:tc>
          <w:tcPr>
            <w:tcW w:w="887" w:type="dxa"/>
            <w:tcBorders>
              <w:top w:val="nil"/>
              <w:left w:val="nil"/>
              <w:bottom w:val="single" w:sz="4" w:space="0" w:color="auto"/>
              <w:right w:val="nil"/>
            </w:tcBorders>
          </w:tcPr>
          <w:p w14:paraId="2DC7B1CA" w14:textId="36DC8F09" w:rsidR="001D340C" w:rsidRPr="00B01314" w:rsidRDefault="001D340C" w:rsidP="001D340C">
            <w:pPr>
              <w:jc w:val="center"/>
              <w:rPr>
                <w:i/>
              </w:rPr>
            </w:pPr>
            <w:r w:rsidRPr="00B01314">
              <w:t>409.86</w:t>
            </w:r>
          </w:p>
        </w:tc>
        <w:tc>
          <w:tcPr>
            <w:tcW w:w="1353" w:type="dxa"/>
            <w:tcBorders>
              <w:top w:val="nil"/>
              <w:left w:val="nil"/>
              <w:bottom w:val="single" w:sz="4" w:space="0" w:color="auto"/>
              <w:right w:val="nil"/>
            </w:tcBorders>
          </w:tcPr>
          <w:p w14:paraId="78AA1396" w14:textId="24BBAFA6" w:rsidR="001D340C" w:rsidRPr="00B01314" w:rsidRDefault="001D340C" w:rsidP="001D340C">
            <w:pPr>
              <w:jc w:val="center"/>
            </w:pPr>
            <w:r w:rsidRPr="00B01314">
              <w:t>0.005592</w:t>
            </w:r>
          </w:p>
        </w:tc>
        <w:tc>
          <w:tcPr>
            <w:tcW w:w="1630" w:type="dxa"/>
            <w:tcBorders>
              <w:top w:val="nil"/>
              <w:left w:val="nil"/>
              <w:bottom w:val="single" w:sz="4" w:space="0" w:color="auto"/>
              <w:right w:val="nil"/>
            </w:tcBorders>
          </w:tcPr>
          <w:p w14:paraId="60FC4F26" w14:textId="05212D99" w:rsidR="001D340C" w:rsidRPr="00B01314" w:rsidRDefault="001D340C" w:rsidP="001D340C">
            <w:pPr>
              <w:jc w:val="center"/>
            </w:pPr>
            <w:r w:rsidRPr="00B01314">
              <w:t>1.9</w:t>
            </w:r>
          </w:p>
        </w:tc>
        <w:tc>
          <w:tcPr>
            <w:tcW w:w="1296" w:type="dxa"/>
            <w:tcBorders>
              <w:top w:val="nil"/>
              <w:left w:val="nil"/>
              <w:bottom w:val="single" w:sz="4" w:space="0" w:color="auto"/>
              <w:right w:val="nil"/>
            </w:tcBorders>
          </w:tcPr>
          <w:p w14:paraId="4A754A8F" w14:textId="59963E56" w:rsidR="001D340C" w:rsidRPr="00B01314" w:rsidRDefault="001D340C" w:rsidP="001D340C">
            <w:pPr>
              <w:jc w:val="center"/>
              <w:rPr>
                <w:i/>
              </w:rPr>
            </w:pPr>
            <w:r w:rsidRPr="00B01314">
              <w:t>0.002440</w:t>
            </w:r>
          </w:p>
        </w:tc>
        <w:tc>
          <w:tcPr>
            <w:tcW w:w="1812" w:type="dxa"/>
            <w:tcBorders>
              <w:top w:val="nil"/>
              <w:left w:val="nil"/>
              <w:bottom w:val="single" w:sz="4" w:space="0" w:color="auto"/>
              <w:right w:val="nil"/>
            </w:tcBorders>
          </w:tcPr>
          <w:p w14:paraId="10BA1D0E" w14:textId="4A486D65" w:rsidR="001D340C" w:rsidRPr="00B01314" w:rsidRDefault="001D340C" w:rsidP="001D340C">
            <w:pPr>
              <w:jc w:val="center"/>
              <w:rPr>
                <w:i/>
              </w:rPr>
            </w:pPr>
            <w:r w:rsidRPr="00B01314">
              <w:t>-205.3</w:t>
            </w:r>
          </w:p>
        </w:tc>
        <w:tc>
          <w:tcPr>
            <w:tcW w:w="1562" w:type="dxa"/>
            <w:tcBorders>
              <w:top w:val="nil"/>
              <w:left w:val="nil"/>
              <w:bottom w:val="single" w:sz="4" w:space="0" w:color="auto"/>
              <w:right w:val="nil"/>
            </w:tcBorders>
          </w:tcPr>
          <w:p w14:paraId="4EF9520A" w14:textId="3B69044D" w:rsidR="001D340C" w:rsidRPr="00B01314" w:rsidRDefault="001D340C" w:rsidP="001D340C">
            <w:pPr>
              <w:jc w:val="center"/>
            </w:pPr>
            <w:r w:rsidRPr="00B01314">
              <w:t>141.6</w:t>
            </w:r>
          </w:p>
        </w:tc>
      </w:tr>
    </w:tbl>
    <w:p w14:paraId="7398C178" w14:textId="15AAF308" w:rsidR="008F6FC2" w:rsidRPr="00B01314" w:rsidRDefault="00E349BD" w:rsidP="00094854">
      <w:pPr>
        <w:jc w:val="both"/>
      </w:pPr>
      <w:r w:rsidRPr="00B01314">
        <w:rPr>
          <w:szCs w:val="20"/>
          <w:vertAlign w:val="superscript"/>
        </w:rPr>
        <w:t>a</w:t>
      </w:r>
      <w:r w:rsidRPr="00B01314">
        <w:rPr>
          <w:szCs w:val="20"/>
        </w:rPr>
        <w:t xml:space="preserve"> </w:t>
      </w:r>
      <w:r w:rsidR="004B78F4" w:rsidRPr="00B01314">
        <w:rPr>
          <w:szCs w:val="20"/>
        </w:rPr>
        <w:t>T</w:t>
      </w:r>
      <w:r w:rsidRPr="00B01314">
        <w:rPr>
          <w:szCs w:val="20"/>
        </w:rPr>
        <w:t>he combined expanded uncertainties are</w:t>
      </w:r>
      <w:r w:rsidRPr="00B01314">
        <w:rPr>
          <w:i/>
          <w:szCs w:val="20"/>
        </w:rPr>
        <w:t xml:space="preserve"> U</w:t>
      </w:r>
      <w:r w:rsidRPr="00B01314">
        <w:rPr>
          <w:szCs w:val="20"/>
          <w:vertAlign w:val="subscript"/>
        </w:rPr>
        <w:t>c</w:t>
      </w:r>
      <w:r w:rsidRPr="00B01314">
        <w:rPr>
          <w:szCs w:val="20"/>
        </w:rPr>
        <w:t>(</w:t>
      </w:r>
      <w:r w:rsidRPr="00B01314">
        <w:rPr>
          <w:i/>
          <w:szCs w:val="20"/>
        </w:rPr>
        <w:t>T</w:t>
      </w:r>
      <w:r w:rsidRPr="00B01314">
        <w:rPr>
          <w:szCs w:val="20"/>
        </w:rPr>
        <w:t>) = 0.02 K</w:t>
      </w:r>
      <w:r w:rsidR="00FC3559" w:rsidRPr="00B01314">
        <w:rPr>
          <w:szCs w:val="20"/>
        </w:rPr>
        <w:t>.</w:t>
      </w:r>
      <w:r w:rsidRPr="00B01314">
        <w:rPr>
          <w:szCs w:val="20"/>
        </w:rPr>
        <w:t xml:space="preserve"> </w:t>
      </w:r>
      <w:r w:rsidRPr="00B01314">
        <w:rPr>
          <w:i/>
          <w:szCs w:val="20"/>
        </w:rPr>
        <w:t>U</w:t>
      </w:r>
      <w:r w:rsidRPr="00B01314">
        <w:rPr>
          <w:szCs w:val="20"/>
          <w:vertAlign w:val="subscript"/>
        </w:rPr>
        <w:t>r</w:t>
      </w:r>
      <w:r w:rsidRPr="00B01314">
        <w:rPr>
          <w:szCs w:val="20"/>
        </w:rPr>
        <w:t>(</w:t>
      </w:r>
      <w:r w:rsidRPr="00B01314">
        <w:rPr>
          <w:i/>
          <w:szCs w:val="20"/>
        </w:rPr>
        <w:t>df·dt</w:t>
      </w:r>
      <w:r w:rsidRPr="00B01314">
        <w:rPr>
          <w:szCs w:val="20"/>
          <w:vertAlign w:val="superscript"/>
        </w:rPr>
        <w:t>-1</w:t>
      </w:r>
      <w:r w:rsidRPr="00B01314">
        <w:rPr>
          <w:szCs w:val="20"/>
        </w:rPr>
        <w:t xml:space="preserve">) = 0.01 </w:t>
      </w:r>
      <w:r w:rsidRPr="00B01314">
        <w:rPr>
          <w:i/>
          <w:szCs w:val="20"/>
        </w:rPr>
        <w:t>U</w:t>
      </w:r>
      <w:r w:rsidRPr="00B01314">
        <w:rPr>
          <w:szCs w:val="20"/>
          <w:vertAlign w:val="subscript"/>
        </w:rPr>
        <w:t>r</w:t>
      </w:r>
      <w:r w:rsidRPr="00B01314">
        <w:rPr>
          <w:szCs w:val="20"/>
        </w:rPr>
        <w:t>(</w:t>
      </w:r>
      <w:r w:rsidRPr="00B01314">
        <w:rPr>
          <w:i/>
          <w:szCs w:val="20"/>
        </w:rPr>
        <w:t>p</w:t>
      </w:r>
      <w:r w:rsidRPr="00B01314">
        <w:rPr>
          <w:szCs w:val="20"/>
          <w:vertAlign w:val="subscript"/>
        </w:rPr>
        <w:t>sat</w:t>
      </w:r>
      <w:r w:rsidRPr="00B01314">
        <w:rPr>
          <w:szCs w:val="20"/>
        </w:rPr>
        <w:t>) = 0.5</w:t>
      </w:r>
      <w:r w:rsidR="00094854" w:rsidRPr="00B01314">
        <w:rPr>
          <w:szCs w:val="20"/>
        </w:rPr>
        <w:t xml:space="preserve"> </w:t>
      </w:r>
      <w:r w:rsidRPr="00B01314">
        <w:t>for confidence level = 0.95</w:t>
      </w:r>
      <w:r w:rsidR="00FC3559" w:rsidRPr="00B01314">
        <w:t>.</w:t>
      </w:r>
      <w:r w:rsidRPr="00B01314">
        <w:t xml:space="preserve"> </w:t>
      </w:r>
      <w:r w:rsidRPr="00B01314">
        <w:rPr>
          <w:i/>
        </w:rPr>
        <w:t>k</w:t>
      </w:r>
      <w:r w:rsidRPr="00B01314">
        <w:t> ≈ 2.</w:t>
      </w:r>
    </w:p>
    <w:p w14:paraId="2ABF4CFA" w14:textId="3D48300F" w:rsidR="00094854" w:rsidRPr="00B01314" w:rsidRDefault="00094854">
      <w:pPr>
        <w:spacing w:after="200" w:line="276" w:lineRule="auto"/>
      </w:pPr>
      <w:r w:rsidRPr="00B01314">
        <w:br w:type="page"/>
      </w:r>
    </w:p>
    <w:p w14:paraId="7288F962" w14:textId="63655036" w:rsidR="006727AC" w:rsidRPr="00B01314" w:rsidRDefault="006727AC" w:rsidP="006727AC">
      <w:r w:rsidRPr="00B01314">
        <w:rPr>
          <w:b/>
        </w:rPr>
        <w:lastRenderedPageBreak/>
        <w:t xml:space="preserve">Table </w:t>
      </w:r>
      <w:r w:rsidR="004B78F4" w:rsidRPr="00B01314">
        <w:rPr>
          <w:b/>
        </w:rPr>
        <w:t>S3</w:t>
      </w:r>
      <w:r w:rsidRPr="00B01314">
        <w:t xml:space="preserve"> </w:t>
      </w:r>
    </w:p>
    <w:p w14:paraId="0BD418E5" w14:textId="128CB35D" w:rsidR="006727AC" w:rsidRPr="00B01314" w:rsidRDefault="006727AC" w:rsidP="00211A86">
      <w:r w:rsidRPr="00B01314">
        <w:t xml:space="preserve">Experimental Vaporization Enthalpies </w:t>
      </w:r>
      <m:oMath>
        <m:sSubSup>
          <m:sSubSupPr>
            <m:ctrlPr>
              <w:rPr>
                <w:rFonts w:ascii="Cambria Math" w:hAnsi="Cambria Math"/>
                <w:i/>
              </w:rPr>
            </m:ctrlPr>
          </m:sSubSupPr>
          <m:e>
            <m:r>
              <w:rPr>
                <w:rFonts w:ascii="Cambria Math" w:hAnsi="Cambria Math"/>
              </w:rPr>
              <m:t>∆</m:t>
            </m:r>
          </m:e>
          <m:sub>
            <m:r>
              <m:rPr>
                <m:nor/>
              </m:rPr>
              <w:rPr>
                <w:rFonts w:ascii="Cambria Math" w:hAnsi="Cambria Math"/>
              </w:rPr>
              <m:t>l</m:t>
            </m:r>
          </m:sub>
          <m:sup>
            <m:r>
              <m:rPr>
                <m:nor/>
              </m:rPr>
              <w:rPr>
                <w:rFonts w:ascii="Cambria Math" w:hAnsi="Cambria Math"/>
              </w:rPr>
              <m:t>g</m:t>
            </m:r>
          </m:sup>
        </m:sSubSup>
        <m:sSubSup>
          <m:sSubSupPr>
            <m:ctrlPr>
              <w:rPr>
                <w:rFonts w:ascii="Cambria Math" w:hAnsi="Cambria Math"/>
                <w:i/>
              </w:rPr>
            </m:ctrlPr>
          </m:sSubSupPr>
          <m:e>
            <m:r>
              <w:rPr>
                <w:rFonts w:ascii="Cambria Math" w:hAnsi="Cambria Math"/>
              </w:rPr>
              <m:t>H</m:t>
            </m:r>
          </m:e>
          <m:sub>
            <m:r>
              <m:rPr>
                <m:nor/>
              </m:rPr>
              <w:rPr>
                <w:rFonts w:ascii="Cambria Math" w:hAnsi="Cambria Math"/>
              </w:rPr>
              <m:t>m</m:t>
            </m:r>
          </m:sub>
          <m:sup>
            <m:r>
              <m:rPr>
                <m:nor/>
              </m:rPr>
              <w:rPr>
                <w:rFonts w:ascii="Cambria Math" w:hAnsi="Cambria Math"/>
              </w:rPr>
              <m:t>o</m:t>
            </m:r>
          </m:sup>
        </m:sSubSup>
      </m:oMath>
      <w:r w:rsidRPr="00B01314">
        <w:t xml:space="preserve"> of </w:t>
      </w:r>
      <w:r w:rsidRPr="00B01314">
        <w:rPr>
          <w:lang w:val="en-GB"/>
        </w:rPr>
        <w:t>[</w:t>
      </w:r>
      <w:r w:rsidR="00671428" w:rsidRPr="00B01314">
        <w:rPr>
          <w:lang w:val="en-GB"/>
        </w:rPr>
        <w:t>C</w:t>
      </w:r>
      <w:r w:rsidR="00671428" w:rsidRPr="00B01314">
        <w:rPr>
          <w:vertAlign w:val="subscript"/>
          <w:lang w:val="en-GB"/>
        </w:rPr>
        <w:t>1</w:t>
      </w:r>
      <w:r w:rsidR="00671428" w:rsidRPr="00B01314">
        <w:rPr>
          <w:lang w:val="en-GB"/>
        </w:rPr>
        <w:t>C</w:t>
      </w:r>
      <w:r w:rsidR="00671428" w:rsidRPr="00B01314">
        <w:rPr>
          <w:i/>
          <w:vertAlign w:val="subscript"/>
          <w:lang w:val="en-GB"/>
        </w:rPr>
        <w:t>n</w:t>
      </w:r>
      <w:r w:rsidR="00671428" w:rsidRPr="00B01314">
        <w:rPr>
          <w:lang w:val="en-GB"/>
        </w:rPr>
        <w:t>Pyrr</w:t>
      </w:r>
      <w:r w:rsidRPr="00B01314">
        <w:rPr>
          <w:lang w:val="en-GB"/>
        </w:rPr>
        <w:t>][NTf</w:t>
      </w:r>
      <w:r w:rsidRPr="00B01314">
        <w:rPr>
          <w:vertAlign w:val="subscript"/>
          <w:lang w:val="en-GB"/>
        </w:rPr>
        <w:t>2</w:t>
      </w:r>
      <w:r w:rsidRPr="00B01314">
        <w:rPr>
          <w:lang w:val="en-GB"/>
        </w:rPr>
        <w:t xml:space="preserve">] </w:t>
      </w:r>
      <w:r w:rsidRPr="00B01314">
        <w:t xml:space="preserve">at </w:t>
      </w:r>
      <w:r w:rsidRPr="00B01314">
        <w:rPr>
          <w:i/>
        </w:rPr>
        <w:t>T</w:t>
      </w:r>
      <w:r w:rsidRPr="00B01314">
        <w:rPr>
          <w:vertAlign w:val="subscript"/>
        </w:rPr>
        <w:t>av</w:t>
      </w:r>
      <w:r w:rsidR="00EE18E4" w:rsidRPr="00B01314">
        <w:t xml:space="preserve"> and at 298 K</w:t>
      </w:r>
      <w:r w:rsidR="000C0EDF" w:rsidRPr="00B01314">
        <w:t xml:space="preserve"> reported in our previous paper </w:t>
      </w:r>
      <w:r w:rsidR="005451A7" w:rsidRPr="00B01314">
        <w:fldChar w:fldCharType="begin" w:fldLock="1"/>
      </w:r>
      <w:r w:rsidR="005451A7" w:rsidRPr="00B01314">
        <w:instrText>ADDIN CSL_CITATION {"citationItems":[{"id":"ITEM-1","itemData":{"DOI":"10.1016/j.molliq.2013.07.018","ISSN":"01677322","abstract":"New experimental data for [C n1 Pyrr][NTf 2 ] family with odd and even chain length of the methyl-pyrrolidinium cation, based on the concurring results from quartz crystal microbalance and thermogravimetry, have been used for validation of procedures for extrapolation of vaporization enthalpies to the reference temperature 298 K. A simple method based on the liquid heat capacities was recommended. We have shown that vaporization enthalpies at 298 K are linearly dependant on the alkyl chain length with the CH 2 group contribution to the vaporization enthalpy around 4.0 kJ·mol - 1 , which was shown to be common for different ILs homologous series. © 2013 Elsevier B.V. All rights reserved.","author":[{"dropping-particle":"","family":"Zaitsau","given":"Dzmitry H.","non-dropping-particle":"","parse-names":false,"suffix":""},{"dropping-particle":"V.","family":"Yermalayeu","given":"Andrei","non-dropping-particle":"","parse-names":false,"suffix":""},{"dropping-particle":"","family":"Emel'Yanenko","given":"Vladimir N.","non-dropping-particle":"","parse-names":false,"suffix":""},{"dropping-particle":"","family":"Heintz","given":"Andreas","non-dropping-particle":"","parse-names":false,"suffix":""},{"dropping-particle":"","family":"Verevkin","given":"Sergey P.","non-dropping-particle":"","parse-names":false,"suffix":""},{"dropping-particle":"","family":"Schick","given":"Christoph","non-dropping-particle":"","parse-names":false,"suffix":""},{"dropping-particle":"","family":"Berdzinski","given":"Stefan","non-dropping-particle":"","parse-names":false,"suffix":""},{"dropping-particle":"","family":"Strehmel","given":"Veronika","non-dropping-particle":"","parse-names":false,"suffix":""}],"chapter-number":"171","container-title":"Journal of Molecular Liquids","id":"ITEM-1","issued":{"date-parts":[["2014"]]},"page":"171–176","title":"Structure–property relationships in ILs: Vaporization enthalpies of pyrrolidinium based ionic liquids.","type":"article-journal","volume":"192"},"uris":["http://www.mendeley.com/documents/?uuid=e60b3330-57f9-44c7-9074-27ec06f55b40"]}],"mendeley":{"formattedCitation":"[1]","plainTextFormattedCitation":"[1]","previouslyFormattedCitation":"[1]"},"properties":{"noteIndex":0},"schema":"https://github.com/citation-style-language/schema/raw/master/csl-citation.json"}</w:instrText>
      </w:r>
      <w:r w:rsidR="005451A7" w:rsidRPr="00B01314">
        <w:fldChar w:fldCharType="separate"/>
      </w:r>
      <w:r w:rsidR="005451A7" w:rsidRPr="00B01314">
        <w:rPr>
          <w:noProof/>
        </w:rPr>
        <w:t>[1]</w:t>
      </w:r>
      <w:r w:rsidR="005451A7" w:rsidRPr="00B01314">
        <w:fldChar w:fldCharType="end"/>
      </w:r>
      <w:r w:rsidR="00EE18E4" w:rsidRPr="00B01314">
        <w:rPr>
          <w:vertAlign w:val="superscript"/>
        </w:rPr>
        <w:t>a</w:t>
      </w:r>
    </w:p>
    <w:p w14:paraId="62CBB912" w14:textId="77777777" w:rsidR="006727AC" w:rsidRPr="00B01314" w:rsidRDefault="006727AC" w:rsidP="00211A86"/>
    <w:tbl>
      <w:tblPr>
        <w:tblStyle w:val="TableGrid"/>
        <w:tblW w:w="8861" w:type="dxa"/>
        <w:tblLook w:val="00A0" w:firstRow="1" w:lastRow="0" w:firstColumn="1" w:lastColumn="0" w:noHBand="0" w:noVBand="0"/>
      </w:tblPr>
      <w:tblGrid>
        <w:gridCol w:w="1716"/>
        <w:gridCol w:w="1323"/>
        <w:gridCol w:w="2064"/>
        <w:gridCol w:w="2172"/>
        <w:gridCol w:w="1586"/>
      </w:tblGrid>
      <w:tr w:rsidR="00B01314" w:rsidRPr="00B01314" w14:paraId="3C75DC4A" w14:textId="77777777" w:rsidTr="001502BB">
        <w:trPr>
          <w:trHeight w:val="315"/>
        </w:trPr>
        <w:tc>
          <w:tcPr>
            <w:tcW w:w="1716" w:type="dxa"/>
            <w:noWrap/>
          </w:tcPr>
          <w:p w14:paraId="3C87C400" w14:textId="77777777" w:rsidR="006727AC" w:rsidRPr="00B01314" w:rsidRDefault="006727AC" w:rsidP="00211A86">
            <w:pPr>
              <w:jc w:val="center"/>
              <w:rPr>
                <w:rFonts w:eastAsia="MS Mincho"/>
                <w:lang w:eastAsia="ja-JP"/>
              </w:rPr>
            </w:pPr>
            <w:r w:rsidRPr="00B01314">
              <w:rPr>
                <w:rFonts w:eastAsia="MS Mincho"/>
                <w:i/>
                <w:lang w:eastAsia="ja-JP"/>
              </w:rPr>
              <w:t>T</w:t>
            </w:r>
            <w:r w:rsidRPr="00B01314">
              <w:rPr>
                <w:rFonts w:eastAsia="MS Mincho"/>
                <w:lang w:eastAsia="ja-JP"/>
              </w:rPr>
              <w:t xml:space="preserve">-range / </w:t>
            </w:r>
          </w:p>
          <w:p w14:paraId="3F771362" w14:textId="77777777" w:rsidR="006727AC" w:rsidRPr="00B01314" w:rsidRDefault="006727AC" w:rsidP="00211A86">
            <w:pPr>
              <w:jc w:val="center"/>
              <w:rPr>
                <w:rFonts w:eastAsia="MS Mincho"/>
                <w:lang w:eastAsia="ja-JP"/>
              </w:rPr>
            </w:pPr>
            <w:r w:rsidRPr="00B01314">
              <w:rPr>
                <w:rFonts w:eastAsia="MS Mincho"/>
                <w:lang w:eastAsia="ja-JP"/>
              </w:rPr>
              <w:t>K</w:t>
            </w:r>
          </w:p>
        </w:tc>
        <w:tc>
          <w:tcPr>
            <w:tcW w:w="1323" w:type="dxa"/>
            <w:noWrap/>
          </w:tcPr>
          <w:p w14:paraId="562F7935" w14:textId="77777777" w:rsidR="006727AC" w:rsidRPr="00B01314" w:rsidRDefault="006727AC" w:rsidP="00211A86">
            <w:pPr>
              <w:jc w:val="center"/>
              <w:rPr>
                <w:rFonts w:eastAsia="MS Mincho"/>
                <w:lang w:eastAsia="ja-JP"/>
              </w:rPr>
            </w:pPr>
            <w:r w:rsidRPr="00B01314">
              <w:rPr>
                <w:rFonts w:eastAsia="MS Mincho"/>
                <w:i/>
                <w:lang w:eastAsia="ja-JP"/>
              </w:rPr>
              <w:t>T</w:t>
            </w:r>
            <w:r w:rsidRPr="00B01314">
              <w:rPr>
                <w:rFonts w:eastAsia="MS Mincho"/>
                <w:vertAlign w:val="subscript"/>
                <w:lang w:eastAsia="ja-JP"/>
              </w:rPr>
              <w:t>av</w:t>
            </w:r>
            <w:r w:rsidRPr="00B01314">
              <w:rPr>
                <w:rFonts w:eastAsia="MS Mincho"/>
                <w:lang w:eastAsia="ja-JP"/>
              </w:rPr>
              <w:t xml:space="preserve"> /</w:t>
            </w:r>
          </w:p>
          <w:p w14:paraId="7649C197" w14:textId="77777777" w:rsidR="006727AC" w:rsidRPr="00B01314" w:rsidRDefault="006727AC" w:rsidP="00211A86">
            <w:pPr>
              <w:jc w:val="center"/>
              <w:rPr>
                <w:rFonts w:eastAsia="MS Mincho"/>
                <w:lang w:eastAsia="ja-JP"/>
              </w:rPr>
            </w:pPr>
            <w:r w:rsidRPr="00B01314">
              <w:rPr>
                <w:rFonts w:eastAsia="MS Mincho"/>
                <w:lang w:eastAsia="ja-JP"/>
              </w:rPr>
              <w:t>K</w:t>
            </w:r>
          </w:p>
        </w:tc>
        <w:tc>
          <w:tcPr>
            <w:tcW w:w="2064" w:type="dxa"/>
            <w:noWrap/>
          </w:tcPr>
          <w:p w14:paraId="0694A7CF" w14:textId="11378613" w:rsidR="006727AC" w:rsidRPr="00B01314" w:rsidRDefault="00B01314" w:rsidP="00211A86">
            <w:pPr>
              <w:jc w:val="center"/>
              <w:rPr>
                <w:rFonts w:eastAsia="MS Mincho"/>
                <w:lang w:val="en-GB" w:eastAsia="ja-JP"/>
              </w:rPr>
            </w:pPr>
            <m:oMath>
              <m:sSubSup>
                <m:sSubSupPr>
                  <m:ctrlPr>
                    <w:rPr>
                      <w:rFonts w:ascii="Cambria Math" w:hAnsi="Cambria Math"/>
                      <w:i/>
                    </w:rPr>
                  </m:ctrlPr>
                </m:sSubSupPr>
                <m:e>
                  <m:r>
                    <w:rPr>
                      <w:rFonts w:ascii="Cambria Math" w:hAnsi="Cambria Math"/>
                      <w:lang w:val="en-GB"/>
                    </w:rPr>
                    <m:t>∆</m:t>
                  </m:r>
                </m:e>
                <m:sub>
                  <m:r>
                    <m:rPr>
                      <m:nor/>
                    </m:rPr>
                    <w:rPr>
                      <w:rFonts w:ascii="Cambria Math" w:hAnsi="Cambria Math"/>
                      <w:lang w:val="en-GB"/>
                    </w:rPr>
                    <m:t>l</m:t>
                  </m:r>
                </m:sub>
                <m:sup>
                  <m:r>
                    <m:rPr>
                      <m:nor/>
                    </m:rPr>
                    <w:rPr>
                      <w:rFonts w:ascii="Cambria Math" w:hAnsi="Cambria Math"/>
                      <w:lang w:val="en-GB"/>
                    </w:rPr>
                    <m:t>g</m:t>
                  </m:r>
                </m:sup>
              </m:sSubSup>
              <m:sSubSup>
                <m:sSubSupPr>
                  <m:ctrlPr>
                    <w:rPr>
                      <w:rFonts w:ascii="Cambria Math" w:hAnsi="Cambria Math"/>
                      <w:i/>
                    </w:rPr>
                  </m:ctrlPr>
                </m:sSubSupPr>
                <m:e>
                  <m:r>
                    <w:rPr>
                      <w:rFonts w:ascii="Cambria Math" w:hAnsi="Cambria Math"/>
                    </w:rPr>
                    <m:t>H</m:t>
                  </m:r>
                </m:e>
                <m:sub>
                  <m:r>
                    <m:rPr>
                      <m:nor/>
                    </m:rPr>
                    <w:rPr>
                      <w:rFonts w:ascii="Cambria Math" w:hAnsi="Cambria Math"/>
                      <w:lang w:val="en-GB"/>
                    </w:rPr>
                    <m:t>m</m:t>
                  </m:r>
                </m:sub>
                <m:sup>
                  <m:r>
                    <m:rPr>
                      <m:nor/>
                    </m:rPr>
                    <w:rPr>
                      <w:rFonts w:ascii="Cambria Math" w:hAnsi="Cambria Math"/>
                      <w:lang w:val="en-GB"/>
                    </w:rPr>
                    <m:t>o</m:t>
                  </m:r>
                </m:sup>
              </m:sSubSup>
            </m:oMath>
            <w:r w:rsidR="006727AC" w:rsidRPr="00B01314">
              <w:rPr>
                <w:rFonts w:eastAsia="MS Mincho"/>
                <w:lang w:val="en-GB" w:eastAsia="ja-JP"/>
              </w:rPr>
              <w:t>(</w:t>
            </w:r>
            <w:r w:rsidR="006727AC" w:rsidRPr="00B01314">
              <w:rPr>
                <w:rFonts w:eastAsia="MS Mincho"/>
                <w:i/>
                <w:lang w:val="en-GB" w:eastAsia="ja-JP"/>
              </w:rPr>
              <w:t>T</w:t>
            </w:r>
            <w:r w:rsidR="006727AC" w:rsidRPr="00B01314">
              <w:rPr>
                <w:rFonts w:eastAsia="MS Mincho"/>
                <w:vertAlign w:val="subscript"/>
                <w:lang w:val="en-GB" w:eastAsia="ja-JP"/>
              </w:rPr>
              <w:t>av</w:t>
            </w:r>
            <w:r w:rsidR="006727AC" w:rsidRPr="00B01314">
              <w:rPr>
                <w:rFonts w:eastAsia="MS Mincho"/>
                <w:lang w:val="en-GB" w:eastAsia="ja-JP"/>
              </w:rPr>
              <w:t>)</w:t>
            </w:r>
          </w:p>
          <w:p w14:paraId="0FF65DAF" w14:textId="77777777" w:rsidR="006727AC" w:rsidRPr="00B01314" w:rsidRDefault="006727AC" w:rsidP="00211A86">
            <w:pPr>
              <w:jc w:val="center"/>
              <w:rPr>
                <w:rFonts w:eastAsia="MS Mincho"/>
                <w:position w:val="-10"/>
                <w:lang w:val="en-GB" w:eastAsia="ja-JP"/>
              </w:rPr>
            </w:pPr>
            <w:r w:rsidRPr="00B01314">
              <w:rPr>
                <w:rFonts w:eastAsia="MS Mincho"/>
                <w:lang w:val="en-GB" w:eastAsia="ja-JP"/>
              </w:rPr>
              <w:t>kJ</w:t>
            </w:r>
            <w:r w:rsidRPr="00B01314">
              <w:rPr>
                <w:rFonts w:eastAsia="MS Mincho"/>
                <w:position w:val="6"/>
                <w:lang w:val="en-GB" w:eastAsia="ja-JP"/>
              </w:rPr>
              <w:t>.</w:t>
            </w:r>
            <w:r w:rsidRPr="00B01314">
              <w:rPr>
                <w:rFonts w:eastAsia="MS Mincho"/>
                <w:lang w:val="en-GB" w:eastAsia="ja-JP"/>
              </w:rPr>
              <w:t>mol</w:t>
            </w:r>
            <w:r w:rsidRPr="00B01314">
              <w:rPr>
                <w:rFonts w:eastAsia="MS Mincho"/>
                <w:vertAlign w:val="superscript"/>
                <w:lang w:val="en-GB" w:eastAsia="ja-JP"/>
              </w:rPr>
              <w:t>-1</w:t>
            </w:r>
          </w:p>
        </w:tc>
        <w:tc>
          <w:tcPr>
            <w:tcW w:w="2172" w:type="dxa"/>
            <w:noWrap/>
          </w:tcPr>
          <w:p w14:paraId="7974BFDD" w14:textId="2CB97FA9" w:rsidR="006727AC" w:rsidRPr="00B01314" w:rsidRDefault="00B01314" w:rsidP="00211A86">
            <w:pPr>
              <w:jc w:val="center"/>
              <w:rPr>
                <w:rFonts w:eastAsia="MS Mincho"/>
                <w:lang w:val="pt-BR" w:eastAsia="ja-JP"/>
              </w:rPr>
            </w:pPr>
            <m:oMath>
              <m:sSubSup>
                <m:sSubSupPr>
                  <m:ctrlPr>
                    <w:rPr>
                      <w:rFonts w:ascii="Cambria Math" w:hAnsi="Cambria Math"/>
                      <w:i/>
                    </w:rPr>
                  </m:ctrlPr>
                </m:sSubSupPr>
                <m:e>
                  <m:r>
                    <w:rPr>
                      <w:rFonts w:ascii="Cambria Math" w:hAnsi="Cambria Math"/>
                      <w:lang w:val="en-GB"/>
                    </w:rPr>
                    <m:t>∆</m:t>
                  </m:r>
                </m:e>
                <m:sub>
                  <m:r>
                    <m:rPr>
                      <m:nor/>
                    </m:rPr>
                    <w:rPr>
                      <w:rFonts w:ascii="Cambria Math" w:hAnsi="Cambria Math"/>
                      <w:lang w:val="en-GB"/>
                    </w:rPr>
                    <m:t>l</m:t>
                  </m:r>
                </m:sub>
                <m:sup>
                  <m:r>
                    <m:rPr>
                      <m:nor/>
                    </m:rPr>
                    <w:rPr>
                      <w:rFonts w:ascii="Cambria Math" w:hAnsi="Cambria Math"/>
                      <w:lang w:val="en-GB"/>
                    </w:rPr>
                    <m:t>g</m:t>
                  </m:r>
                </m:sup>
              </m:sSubSup>
              <m:sSubSup>
                <m:sSubSupPr>
                  <m:ctrlPr>
                    <w:rPr>
                      <w:rFonts w:ascii="Cambria Math" w:hAnsi="Cambria Math"/>
                      <w:i/>
                    </w:rPr>
                  </m:ctrlPr>
                </m:sSubSupPr>
                <m:e>
                  <m:r>
                    <w:rPr>
                      <w:rFonts w:ascii="Cambria Math" w:hAnsi="Cambria Math"/>
                    </w:rPr>
                    <m:t>H</m:t>
                  </m:r>
                </m:e>
                <m:sub>
                  <m:r>
                    <m:rPr>
                      <m:nor/>
                    </m:rPr>
                    <w:rPr>
                      <w:rFonts w:ascii="Cambria Math" w:hAnsi="Cambria Math"/>
                      <w:lang w:val="en-GB"/>
                    </w:rPr>
                    <m:t>m</m:t>
                  </m:r>
                </m:sub>
                <m:sup>
                  <m:r>
                    <m:rPr>
                      <m:nor/>
                    </m:rPr>
                    <w:rPr>
                      <w:rFonts w:ascii="Cambria Math" w:hAnsi="Cambria Math"/>
                      <w:lang w:val="en-GB"/>
                    </w:rPr>
                    <m:t>o</m:t>
                  </m:r>
                </m:sup>
              </m:sSubSup>
            </m:oMath>
            <w:r w:rsidR="006727AC" w:rsidRPr="00B01314">
              <w:rPr>
                <w:rFonts w:eastAsia="MS Mincho"/>
                <w:lang w:val="pt-BR" w:eastAsia="ja-JP"/>
              </w:rPr>
              <w:t>(298 K)</w:t>
            </w:r>
          </w:p>
          <w:p w14:paraId="0EF17175" w14:textId="77777777" w:rsidR="006727AC" w:rsidRPr="00B01314" w:rsidRDefault="006727AC" w:rsidP="00211A86">
            <w:pPr>
              <w:jc w:val="center"/>
              <w:rPr>
                <w:rFonts w:eastAsia="MS Mincho"/>
                <w:lang w:val="pt-BR" w:eastAsia="ja-JP"/>
              </w:rPr>
            </w:pPr>
            <w:r w:rsidRPr="00B01314">
              <w:rPr>
                <w:rFonts w:eastAsia="MS Mincho"/>
                <w:lang w:val="pt-BR" w:eastAsia="ja-JP"/>
              </w:rPr>
              <w:t>kJ</w:t>
            </w:r>
            <w:r w:rsidRPr="00B01314">
              <w:rPr>
                <w:rFonts w:eastAsia="MS Mincho"/>
                <w:position w:val="6"/>
                <w:lang w:val="pt-BR" w:eastAsia="ja-JP"/>
              </w:rPr>
              <w:t>.</w:t>
            </w:r>
            <w:r w:rsidRPr="00B01314">
              <w:rPr>
                <w:rFonts w:eastAsia="MS Mincho"/>
                <w:lang w:val="pt-BR" w:eastAsia="ja-JP"/>
              </w:rPr>
              <w:t>mol</w:t>
            </w:r>
            <w:r w:rsidRPr="00B01314">
              <w:rPr>
                <w:rFonts w:eastAsia="MS Mincho"/>
                <w:vertAlign w:val="superscript"/>
                <w:lang w:val="pt-BR" w:eastAsia="ja-JP"/>
              </w:rPr>
              <w:t>-1</w:t>
            </w:r>
          </w:p>
        </w:tc>
        <w:tc>
          <w:tcPr>
            <w:tcW w:w="1586" w:type="dxa"/>
            <w:noWrap/>
          </w:tcPr>
          <w:p w14:paraId="5F9A45D5" w14:textId="77777777" w:rsidR="006727AC" w:rsidRPr="00B01314" w:rsidRDefault="006727AC" w:rsidP="00211A86">
            <w:pPr>
              <w:jc w:val="center"/>
              <w:rPr>
                <w:rFonts w:eastAsia="MS Mincho"/>
                <w:lang w:val="pt-BR" w:eastAsia="ja-JP"/>
              </w:rPr>
            </w:pPr>
            <w:r w:rsidRPr="00B01314">
              <w:rPr>
                <w:rFonts w:eastAsia="MS Mincho"/>
                <w:lang w:val="pt-BR" w:eastAsia="ja-JP"/>
              </w:rPr>
              <w:t>Method</w:t>
            </w:r>
          </w:p>
        </w:tc>
      </w:tr>
      <w:tr w:rsidR="00B01314" w:rsidRPr="00B01314" w14:paraId="1D9097FD" w14:textId="77777777" w:rsidTr="001502BB">
        <w:trPr>
          <w:trHeight w:val="315"/>
        </w:trPr>
        <w:tc>
          <w:tcPr>
            <w:tcW w:w="8861" w:type="dxa"/>
            <w:gridSpan w:val="5"/>
            <w:noWrap/>
          </w:tcPr>
          <w:p w14:paraId="1090C98B" w14:textId="15547841" w:rsidR="006727AC" w:rsidRPr="00B01314" w:rsidRDefault="006727AC" w:rsidP="00211A86">
            <w:pPr>
              <w:jc w:val="center"/>
              <w:rPr>
                <w:lang w:val="pt-BR"/>
              </w:rPr>
            </w:pPr>
            <w:r w:rsidRPr="00B01314">
              <w:rPr>
                <w:lang w:val="pt-BR"/>
              </w:rPr>
              <w:t>[</w:t>
            </w:r>
            <w:r w:rsidR="00671428" w:rsidRPr="00B01314">
              <w:rPr>
                <w:lang w:val="en-GB"/>
              </w:rPr>
              <w:t>C</w:t>
            </w:r>
            <w:r w:rsidR="00671428" w:rsidRPr="00B01314">
              <w:rPr>
                <w:vertAlign w:val="subscript"/>
                <w:lang w:val="en-GB"/>
              </w:rPr>
              <w:t>1</w:t>
            </w:r>
            <w:r w:rsidR="00671428" w:rsidRPr="00B01314">
              <w:rPr>
                <w:lang w:val="en-GB"/>
              </w:rPr>
              <w:t>C</w:t>
            </w:r>
            <w:r w:rsidR="00671428" w:rsidRPr="00B01314">
              <w:rPr>
                <w:vertAlign w:val="subscript"/>
                <w:lang w:val="en-GB"/>
              </w:rPr>
              <w:t>3</w:t>
            </w:r>
            <w:r w:rsidR="00671428" w:rsidRPr="00B01314">
              <w:rPr>
                <w:lang w:val="en-GB"/>
              </w:rPr>
              <w:t>Pyrr</w:t>
            </w:r>
            <w:r w:rsidRPr="00B01314">
              <w:rPr>
                <w:lang w:val="pt-BR"/>
              </w:rPr>
              <w:t>][NTf</w:t>
            </w:r>
            <w:r w:rsidRPr="00B01314">
              <w:rPr>
                <w:vertAlign w:val="subscript"/>
                <w:lang w:val="pt-BR"/>
              </w:rPr>
              <w:t>2</w:t>
            </w:r>
            <w:r w:rsidRPr="00B01314">
              <w:rPr>
                <w:lang w:val="pt-BR"/>
              </w:rPr>
              <w:t>]</w:t>
            </w:r>
          </w:p>
        </w:tc>
      </w:tr>
      <w:tr w:rsidR="00B01314" w:rsidRPr="00B01314" w14:paraId="57C27344" w14:textId="77777777" w:rsidTr="001502BB">
        <w:trPr>
          <w:trHeight w:val="330"/>
        </w:trPr>
        <w:tc>
          <w:tcPr>
            <w:tcW w:w="1716" w:type="dxa"/>
          </w:tcPr>
          <w:p w14:paraId="4F238B1E" w14:textId="77777777" w:rsidR="00794BCE" w:rsidRPr="00B01314" w:rsidRDefault="00794BCE" w:rsidP="00211A86">
            <w:pPr>
              <w:jc w:val="center"/>
            </w:pPr>
            <w:r w:rsidRPr="00B01314">
              <w:rPr>
                <w:lang w:val="en-GB"/>
              </w:rPr>
              <w:t>395-437</w:t>
            </w:r>
          </w:p>
        </w:tc>
        <w:tc>
          <w:tcPr>
            <w:tcW w:w="1323" w:type="dxa"/>
          </w:tcPr>
          <w:p w14:paraId="219CDF4F" w14:textId="77777777" w:rsidR="00794BCE" w:rsidRPr="00B01314" w:rsidRDefault="00794BCE" w:rsidP="00211A86">
            <w:pPr>
              <w:jc w:val="center"/>
            </w:pPr>
            <w:r w:rsidRPr="00B01314">
              <w:rPr>
                <w:lang w:val="en-GB"/>
              </w:rPr>
              <w:t>415.7</w:t>
            </w:r>
          </w:p>
        </w:tc>
        <w:tc>
          <w:tcPr>
            <w:tcW w:w="2064" w:type="dxa"/>
          </w:tcPr>
          <w:p w14:paraId="1A2F9246" w14:textId="77777777" w:rsidR="00794BCE" w:rsidRPr="00B01314" w:rsidRDefault="00794BCE" w:rsidP="00211A86">
            <w:pPr>
              <w:jc w:val="center"/>
            </w:pPr>
            <w:r w:rsidRPr="00B01314">
              <w:rPr>
                <w:lang w:val="en-GB"/>
              </w:rPr>
              <w:t>131.3±1.0</w:t>
            </w:r>
          </w:p>
        </w:tc>
        <w:tc>
          <w:tcPr>
            <w:tcW w:w="2172" w:type="dxa"/>
          </w:tcPr>
          <w:p w14:paraId="2E0B403A" w14:textId="5593B639" w:rsidR="00794BCE" w:rsidRPr="00B01314" w:rsidRDefault="00794BCE" w:rsidP="00211A86">
            <w:pPr>
              <w:jc w:val="center"/>
              <w:rPr>
                <w:bCs/>
              </w:rPr>
            </w:pPr>
            <w:r w:rsidRPr="00B01314">
              <w:rPr>
                <w:bCs/>
                <w:lang w:val="en-GB"/>
              </w:rPr>
              <w:t>140.1</w:t>
            </w:r>
            <w:r w:rsidRPr="00B01314">
              <w:rPr>
                <w:lang w:val="en-GB"/>
              </w:rPr>
              <w:t>±2.0</w:t>
            </w:r>
          </w:p>
        </w:tc>
        <w:tc>
          <w:tcPr>
            <w:tcW w:w="1586" w:type="dxa"/>
          </w:tcPr>
          <w:p w14:paraId="00ABBEC6" w14:textId="77777777" w:rsidR="00794BCE" w:rsidRPr="00B01314" w:rsidRDefault="00794BCE" w:rsidP="00211A86">
            <w:pPr>
              <w:jc w:val="center"/>
            </w:pPr>
            <w:r w:rsidRPr="00B01314">
              <w:t>QCM</w:t>
            </w:r>
          </w:p>
        </w:tc>
      </w:tr>
      <w:tr w:rsidR="00B01314" w:rsidRPr="00B01314" w14:paraId="275B036F" w14:textId="77777777" w:rsidTr="001502BB">
        <w:trPr>
          <w:trHeight w:val="330"/>
        </w:trPr>
        <w:tc>
          <w:tcPr>
            <w:tcW w:w="1716" w:type="dxa"/>
          </w:tcPr>
          <w:p w14:paraId="59CCE087" w14:textId="77777777" w:rsidR="00794BCE" w:rsidRPr="00B01314" w:rsidRDefault="00794BCE" w:rsidP="00211A86">
            <w:pPr>
              <w:jc w:val="center"/>
            </w:pPr>
            <w:r w:rsidRPr="00B01314">
              <w:t>532-577</w:t>
            </w:r>
          </w:p>
        </w:tc>
        <w:tc>
          <w:tcPr>
            <w:tcW w:w="1323" w:type="dxa"/>
          </w:tcPr>
          <w:p w14:paraId="23CE84C5" w14:textId="77777777" w:rsidR="00794BCE" w:rsidRPr="00B01314" w:rsidRDefault="00794BCE" w:rsidP="00211A86">
            <w:pPr>
              <w:jc w:val="center"/>
            </w:pPr>
            <w:r w:rsidRPr="00B01314">
              <w:t>554.2</w:t>
            </w:r>
          </w:p>
        </w:tc>
        <w:tc>
          <w:tcPr>
            <w:tcW w:w="2064" w:type="dxa"/>
          </w:tcPr>
          <w:p w14:paraId="44C8385B" w14:textId="77777777" w:rsidR="00794BCE" w:rsidRPr="00B01314" w:rsidRDefault="00794BCE" w:rsidP="00211A86">
            <w:pPr>
              <w:jc w:val="center"/>
            </w:pPr>
            <w:r w:rsidRPr="00B01314">
              <w:t>125.8±2.6</w:t>
            </w:r>
          </w:p>
        </w:tc>
        <w:tc>
          <w:tcPr>
            <w:tcW w:w="2172" w:type="dxa"/>
          </w:tcPr>
          <w:p w14:paraId="5026DD24" w14:textId="27DA7DBD" w:rsidR="00794BCE" w:rsidRPr="00B01314" w:rsidRDefault="00794BCE" w:rsidP="00211A86">
            <w:pPr>
              <w:jc w:val="center"/>
              <w:rPr>
                <w:bCs/>
              </w:rPr>
            </w:pPr>
            <w:r w:rsidRPr="00B01314">
              <w:rPr>
                <w:bCs/>
              </w:rPr>
              <w:t>145.0</w:t>
            </w:r>
            <w:r w:rsidRPr="00B01314">
              <w:rPr>
                <w:lang w:val="en-GB"/>
              </w:rPr>
              <w:t>±4.6</w:t>
            </w:r>
          </w:p>
        </w:tc>
        <w:tc>
          <w:tcPr>
            <w:tcW w:w="1586" w:type="dxa"/>
          </w:tcPr>
          <w:p w14:paraId="7DFE7EFF" w14:textId="77777777" w:rsidR="00794BCE" w:rsidRPr="00B01314" w:rsidRDefault="00794BCE" w:rsidP="00211A86">
            <w:pPr>
              <w:jc w:val="center"/>
            </w:pPr>
            <w:r w:rsidRPr="00B01314">
              <w:t>TGA</w:t>
            </w:r>
          </w:p>
        </w:tc>
      </w:tr>
      <w:tr w:rsidR="00B01314" w:rsidRPr="00B01314" w14:paraId="385FB9BE" w14:textId="77777777" w:rsidTr="001502BB">
        <w:trPr>
          <w:trHeight w:val="330"/>
        </w:trPr>
        <w:tc>
          <w:tcPr>
            <w:tcW w:w="1716" w:type="dxa"/>
          </w:tcPr>
          <w:p w14:paraId="699F8A78" w14:textId="77777777" w:rsidR="00794BCE" w:rsidRPr="00B01314" w:rsidRDefault="00794BCE" w:rsidP="00211A86">
            <w:pPr>
              <w:jc w:val="center"/>
            </w:pPr>
          </w:p>
        </w:tc>
        <w:tc>
          <w:tcPr>
            <w:tcW w:w="1323" w:type="dxa"/>
          </w:tcPr>
          <w:p w14:paraId="289012EF" w14:textId="77777777" w:rsidR="00794BCE" w:rsidRPr="00B01314" w:rsidRDefault="00794BCE" w:rsidP="00211A86">
            <w:pPr>
              <w:jc w:val="center"/>
            </w:pPr>
          </w:p>
        </w:tc>
        <w:tc>
          <w:tcPr>
            <w:tcW w:w="2064" w:type="dxa"/>
          </w:tcPr>
          <w:p w14:paraId="3A331F89" w14:textId="77777777" w:rsidR="00794BCE" w:rsidRPr="00B01314" w:rsidRDefault="00794BCE" w:rsidP="00211A86">
            <w:pPr>
              <w:jc w:val="center"/>
            </w:pPr>
          </w:p>
        </w:tc>
        <w:tc>
          <w:tcPr>
            <w:tcW w:w="2172" w:type="dxa"/>
          </w:tcPr>
          <w:p w14:paraId="564D93E6" w14:textId="50CEDEFE" w:rsidR="00794BCE" w:rsidRPr="00B01314" w:rsidRDefault="00794BCE" w:rsidP="00211A86">
            <w:pPr>
              <w:jc w:val="center"/>
              <w:rPr>
                <w:b/>
                <w:i/>
                <w:iCs/>
              </w:rPr>
            </w:pPr>
            <w:r w:rsidRPr="00B01314">
              <w:rPr>
                <w:b/>
                <w:lang w:val="en-GB"/>
              </w:rPr>
              <w:t>140.9±1.8</w:t>
            </w:r>
            <w:r w:rsidR="000C0EDF" w:rsidRPr="00B01314">
              <w:rPr>
                <w:vertAlign w:val="superscript"/>
              </w:rPr>
              <w:t xml:space="preserve"> b</w:t>
            </w:r>
          </w:p>
        </w:tc>
        <w:tc>
          <w:tcPr>
            <w:tcW w:w="1586" w:type="dxa"/>
          </w:tcPr>
          <w:p w14:paraId="792FC32E" w14:textId="77777777" w:rsidR="00794BCE" w:rsidRPr="00B01314" w:rsidRDefault="00794BCE" w:rsidP="00211A86">
            <w:pPr>
              <w:jc w:val="center"/>
            </w:pPr>
            <w:r w:rsidRPr="00B01314">
              <w:t>average</w:t>
            </w:r>
          </w:p>
        </w:tc>
      </w:tr>
      <w:tr w:rsidR="00B01314" w:rsidRPr="00B01314" w14:paraId="0E5C9A84" w14:textId="77777777" w:rsidTr="001502BB">
        <w:trPr>
          <w:trHeight w:val="330"/>
        </w:trPr>
        <w:tc>
          <w:tcPr>
            <w:tcW w:w="8861" w:type="dxa"/>
            <w:gridSpan w:val="5"/>
          </w:tcPr>
          <w:p w14:paraId="4B657594" w14:textId="0259C256" w:rsidR="006727AC" w:rsidRPr="00B01314" w:rsidRDefault="006727AC" w:rsidP="00671428">
            <w:pPr>
              <w:jc w:val="center"/>
            </w:pPr>
            <w:r w:rsidRPr="00B01314">
              <w:rPr>
                <w:lang w:val="pt-BR"/>
              </w:rPr>
              <w:t>[</w:t>
            </w:r>
            <w:r w:rsidR="00671428" w:rsidRPr="00B01314">
              <w:rPr>
                <w:lang w:val="en-GB"/>
              </w:rPr>
              <w:t>C</w:t>
            </w:r>
            <w:r w:rsidR="00671428" w:rsidRPr="00B01314">
              <w:rPr>
                <w:vertAlign w:val="subscript"/>
                <w:lang w:val="en-GB"/>
              </w:rPr>
              <w:t>1</w:t>
            </w:r>
            <w:r w:rsidR="00671428" w:rsidRPr="00B01314">
              <w:rPr>
                <w:lang w:val="en-GB"/>
              </w:rPr>
              <w:t>C</w:t>
            </w:r>
            <w:r w:rsidR="00671428" w:rsidRPr="00B01314">
              <w:rPr>
                <w:vertAlign w:val="subscript"/>
                <w:lang w:val="en-GB"/>
              </w:rPr>
              <w:t>4</w:t>
            </w:r>
            <w:r w:rsidR="00671428" w:rsidRPr="00B01314">
              <w:rPr>
                <w:lang w:val="en-GB"/>
              </w:rPr>
              <w:t>Pyrr</w:t>
            </w:r>
            <w:r w:rsidRPr="00B01314">
              <w:rPr>
                <w:lang w:val="pt-BR"/>
              </w:rPr>
              <w:t>][NTf</w:t>
            </w:r>
            <w:r w:rsidRPr="00B01314">
              <w:rPr>
                <w:vertAlign w:val="subscript"/>
                <w:lang w:val="pt-BR"/>
              </w:rPr>
              <w:t>2</w:t>
            </w:r>
            <w:r w:rsidRPr="00B01314">
              <w:rPr>
                <w:lang w:val="pt-BR"/>
              </w:rPr>
              <w:t>]</w:t>
            </w:r>
          </w:p>
        </w:tc>
      </w:tr>
      <w:tr w:rsidR="00B01314" w:rsidRPr="00B01314" w14:paraId="26C0B44D" w14:textId="77777777" w:rsidTr="001502BB">
        <w:trPr>
          <w:trHeight w:val="330"/>
        </w:trPr>
        <w:tc>
          <w:tcPr>
            <w:tcW w:w="1716" w:type="dxa"/>
          </w:tcPr>
          <w:p w14:paraId="11A07513" w14:textId="77777777" w:rsidR="00794BCE" w:rsidRPr="00B01314" w:rsidRDefault="00794BCE" w:rsidP="00211A86">
            <w:pPr>
              <w:jc w:val="center"/>
            </w:pPr>
            <w:r w:rsidRPr="00B01314">
              <w:t>395-437</w:t>
            </w:r>
          </w:p>
        </w:tc>
        <w:tc>
          <w:tcPr>
            <w:tcW w:w="1323" w:type="dxa"/>
          </w:tcPr>
          <w:p w14:paraId="53B81971" w14:textId="77777777" w:rsidR="00794BCE" w:rsidRPr="00B01314" w:rsidRDefault="00794BCE" w:rsidP="00211A86">
            <w:pPr>
              <w:jc w:val="center"/>
            </w:pPr>
            <w:r w:rsidRPr="00B01314">
              <w:t>415.8</w:t>
            </w:r>
          </w:p>
        </w:tc>
        <w:tc>
          <w:tcPr>
            <w:tcW w:w="2064" w:type="dxa"/>
          </w:tcPr>
          <w:p w14:paraId="58B4DF16" w14:textId="77777777" w:rsidR="00794BCE" w:rsidRPr="00B01314" w:rsidRDefault="00794BCE" w:rsidP="00211A86">
            <w:pPr>
              <w:jc w:val="center"/>
            </w:pPr>
            <w:r w:rsidRPr="00B01314">
              <w:t>133.7±1.0</w:t>
            </w:r>
          </w:p>
        </w:tc>
        <w:tc>
          <w:tcPr>
            <w:tcW w:w="2172" w:type="dxa"/>
          </w:tcPr>
          <w:p w14:paraId="2DDF436F" w14:textId="32FDCD8E" w:rsidR="00794BCE" w:rsidRPr="00B01314" w:rsidRDefault="00794BCE" w:rsidP="00211A86">
            <w:pPr>
              <w:jc w:val="center"/>
            </w:pPr>
            <w:r w:rsidRPr="00B01314">
              <w:t>143.7±2.2</w:t>
            </w:r>
          </w:p>
        </w:tc>
        <w:tc>
          <w:tcPr>
            <w:tcW w:w="1586" w:type="dxa"/>
          </w:tcPr>
          <w:p w14:paraId="692AB723" w14:textId="77777777" w:rsidR="00794BCE" w:rsidRPr="00B01314" w:rsidRDefault="00794BCE" w:rsidP="00211A86">
            <w:pPr>
              <w:jc w:val="center"/>
            </w:pPr>
            <w:r w:rsidRPr="00B01314">
              <w:t>QCM</w:t>
            </w:r>
          </w:p>
        </w:tc>
      </w:tr>
      <w:tr w:rsidR="00B01314" w:rsidRPr="00B01314" w14:paraId="57B6D49C" w14:textId="77777777" w:rsidTr="001502BB">
        <w:trPr>
          <w:trHeight w:val="330"/>
        </w:trPr>
        <w:tc>
          <w:tcPr>
            <w:tcW w:w="1716" w:type="dxa"/>
          </w:tcPr>
          <w:p w14:paraId="49D1A7BE" w14:textId="77777777" w:rsidR="00794BCE" w:rsidRPr="00B01314" w:rsidRDefault="00794BCE" w:rsidP="00211A86">
            <w:pPr>
              <w:jc w:val="center"/>
            </w:pPr>
            <w:r w:rsidRPr="00B01314">
              <w:t>532-577</w:t>
            </w:r>
          </w:p>
        </w:tc>
        <w:tc>
          <w:tcPr>
            <w:tcW w:w="1323" w:type="dxa"/>
          </w:tcPr>
          <w:p w14:paraId="0B1CFF97" w14:textId="77777777" w:rsidR="00794BCE" w:rsidRPr="00B01314" w:rsidRDefault="00794BCE" w:rsidP="00211A86">
            <w:pPr>
              <w:jc w:val="center"/>
            </w:pPr>
            <w:r w:rsidRPr="00B01314">
              <w:t>554.3</w:t>
            </w:r>
          </w:p>
        </w:tc>
        <w:tc>
          <w:tcPr>
            <w:tcW w:w="2064" w:type="dxa"/>
          </w:tcPr>
          <w:p w14:paraId="7285F5FB" w14:textId="77777777" w:rsidR="00794BCE" w:rsidRPr="00B01314" w:rsidRDefault="00794BCE" w:rsidP="00211A86">
            <w:pPr>
              <w:jc w:val="center"/>
            </w:pPr>
            <w:r w:rsidRPr="00B01314">
              <w:t>124.2±2.8</w:t>
            </w:r>
          </w:p>
        </w:tc>
        <w:tc>
          <w:tcPr>
            <w:tcW w:w="2172" w:type="dxa"/>
          </w:tcPr>
          <w:p w14:paraId="183A8BE2" w14:textId="5FACCB72" w:rsidR="00794BCE" w:rsidRPr="00B01314" w:rsidRDefault="00794BCE" w:rsidP="00211A86">
            <w:pPr>
              <w:jc w:val="center"/>
            </w:pPr>
            <w:r w:rsidRPr="00B01314">
              <w:t>146.0±5.2</w:t>
            </w:r>
          </w:p>
        </w:tc>
        <w:tc>
          <w:tcPr>
            <w:tcW w:w="1586" w:type="dxa"/>
          </w:tcPr>
          <w:p w14:paraId="19150D95" w14:textId="77777777" w:rsidR="00794BCE" w:rsidRPr="00B01314" w:rsidRDefault="00794BCE" w:rsidP="00211A86">
            <w:pPr>
              <w:jc w:val="center"/>
            </w:pPr>
            <w:r w:rsidRPr="00B01314">
              <w:t>TGA</w:t>
            </w:r>
          </w:p>
        </w:tc>
      </w:tr>
      <w:tr w:rsidR="00B01314" w:rsidRPr="00B01314" w14:paraId="2C5530A0" w14:textId="77777777" w:rsidTr="001502BB">
        <w:trPr>
          <w:trHeight w:val="330"/>
        </w:trPr>
        <w:tc>
          <w:tcPr>
            <w:tcW w:w="1716" w:type="dxa"/>
          </w:tcPr>
          <w:p w14:paraId="1C074974" w14:textId="77777777" w:rsidR="00794BCE" w:rsidRPr="00B01314" w:rsidRDefault="00794BCE" w:rsidP="00211A86">
            <w:pPr>
              <w:jc w:val="center"/>
            </w:pPr>
            <w:r w:rsidRPr="00B01314">
              <w:t>412-519</w:t>
            </w:r>
          </w:p>
        </w:tc>
        <w:tc>
          <w:tcPr>
            <w:tcW w:w="1323" w:type="dxa"/>
          </w:tcPr>
          <w:p w14:paraId="5E99A661" w14:textId="77777777" w:rsidR="00794BCE" w:rsidRPr="00B01314" w:rsidRDefault="00794BCE" w:rsidP="00211A86">
            <w:pPr>
              <w:jc w:val="center"/>
            </w:pPr>
            <w:r w:rsidRPr="00B01314">
              <w:t>470</w:t>
            </w:r>
          </w:p>
        </w:tc>
        <w:tc>
          <w:tcPr>
            <w:tcW w:w="2064" w:type="dxa"/>
          </w:tcPr>
          <w:p w14:paraId="4790BCC4" w14:textId="69BAB54D" w:rsidR="00794BCE" w:rsidRPr="00B01314" w:rsidRDefault="004B78F4" w:rsidP="00211A86">
            <w:pPr>
              <w:jc w:val="center"/>
            </w:pPr>
            <w:r w:rsidRPr="00B01314">
              <w:t xml:space="preserve">134.0±3.0 </w:t>
            </w:r>
            <w:r w:rsidR="005451A7" w:rsidRPr="00B01314">
              <w:fldChar w:fldCharType="begin" w:fldLock="1"/>
            </w:r>
            <w:r w:rsidR="002554C9" w:rsidRPr="00B01314">
              <w:instrText>ADDIN CSL_CITATION {"citationItems":[{"id":"ITEM-1","itemData":{"DOI":"10.1039/B908209C","ISBN":"1463-9076","abstract":"We report the enthalpies of vaporisation (measured using temperature programmed desorption by mass spectrometry) of twelve ionic liquids (ILs), covering four imidazolium, [CmCnIm]+, five pyrrolidinium, [CnCmPyrr]+, two pyridinium, [CnPy]+, and a dication, [C3(C1Im)2]2+ based IL. These cations were paired with a range of anions: [BF4]-, [FeCl4]-, [N(CN)2]-, [PF3(C2F5)3]- ([FAP]-), [(CF3SO2)2N]- ([Tf2N]-) and [SCN]-. Using these results, plus those for a further eight imidazolium based ILs published earlier (which include the anions [CF3SO3]- ([TfO]-), [PF6]- and [EtSO4]-), we show that the enthalpies of vaporisation can be decomposed into three components. The first component is the Coulombic interaction between the ions, [capital Delta]UCou,R, which is a function of the IL molar volume, Vm, and a parameter Rr which quantifies the relative change in anion-cation distance on evaporation from the liquid phase to the ion pair in the gas phase. The second and third components are the van der Waals contributions from the anion, [capital Delta]Hvdw,A, and the cation, [capital Delta]Hvdw,C. We derive a universal value for Rr, and individual values of [capital Delta]Hvdw,A and [capital Delta]Hvdw,C for each of the anions and cations considered in this study. Given the molar volume, it is possible to estimate the enthalpies of vaporisation of ILs composed of any combination of the ions considered here; values for fourteen ILs which have not yet been studied experimentally are given.","author":[{"dropping-particle":"","family":"Deyko","given":"Alexey","non-dropping-particle":"","parse-names":false,"suffix":""},{"dropping-particle":"","family":"Lovelock","given":"Kevin R J","non-dropping-particle":"","parse-names":false,"suffix":""},{"dropping-particle":"","family":"Corfield","given":"Jo-Anne","non-dropping-particle":"","parse-names":false,"suffix":""},{"dropping-particle":"","family":"Taylor","given":"Alasdair W","non-dropping-particle":"","parse-names":false,"suffix":""},{"dropping-particle":"","family":"Gooden","given":"Peter N","non-dropping-particle":"","parse-names":false,"suffix":""},{"dropping-particle":"","family":"Villar-Garcia","given":"Ignacio J","non-dropping-particle":"","parse-names":false,"suffix":""},{"dropping-particle":"","family":"Licence","given":"Peter","non-dropping-particle":"","parse-names":false,"suffix":""},{"dropping-particle":"","family":"Jones","given":"Robert G","non-dropping-particle":"","parse-names":false,"suffix":""},{"dropping-particle":"","family":"Krasovskiy","given":"Vladimir G","non-dropping-particle":"","parse-names":false,"suffix":""},{"dropping-particle":"","family":"Chernikova","given":"Elena A","non-dropping-particle":"","parse-names":false,"suffix":""},{"dropping-particle":"","family":"Kustov","given":"Leonid M","non-dropping-particle":"","parse-names":false,"suffix":""}],"container-title":"Physical Chemistry Chemical Physics","id":"ITEM-1","issue":"38","issued":{"date-parts":[["2009"]]},"page":"8544-8555","publisher":"The Royal Society of Chemistry","title":"Measuring and predicting DvapH298 values of ionic liquids","type":"article-journal","volume":"11"},"uris":["http://www.mendeley.com/documents/?uuid=f97d5f5a-56c0-4dfd-a119-f5a6031acb4a"]}],"mendeley":{"formattedCitation":"[2]","plainTextFormattedCitation":"[2]","previouslyFormattedCitation":"[2]"},"properties":{"noteIndex":0},"schema":"https://github.com/citation-style-language/schema/raw/master/csl-citation.json"}</w:instrText>
            </w:r>
            <w:r w:rsidR="005451A7" w:rsidRPr="00B01314">
              <w:fldChar w:fldCharType="separate"/>
            </w:r>
            <w:r w:rsidR="005451A7" w:rsidRPr="00B01314">
              <w:rPr>
                <w:noProof/>
              </w:rPr>
              <w:t>[2]</w:t>
            </w:r>
            <w:r w:rsidR="005451A7" w:rsidRPr="00B01314">
              <w:fldChar w:fldCharType="end"/>
            </w:r>
          </w:p>
        </w:tc>
        <w:tc>
          <w:tcPr>
            <w:tcW w:w="2172" w:type="dxa"/>
          </w:tcPr>
          <w:p w14:paraId="16A689C4" w14:textId="0FD1D90F" w:rsidR="00794BCE" w:rsidRPr="00B01314" w:rsidRDefault="00794BCE" w:rsidP="00211A86">
            <w:pPr>
              <w:jc w:val="center"/>
            </w:pPr>
            <w:r w:rsidRPr="00B01314">
              <w:t>148.6±4.2</w:t>
            </w:r>
          </w:p>
        </w:tc>
        <w:tc>
          <w:tcPr>
            <w:tcW w:w="1586" w:type="dxa"/>
          </w:tcPr>
          <w:p w14:paraId="0DFFE086" w14:textId="77777777" w:rsidR="00794BCE" w:rsidRPr="00B01314" w:rsidRDefault="00794BCE" w:rsidP="00211A86">
            <w:pPr>
              <w:jc w:val="center"/>
            </w:pPr>
            <w:r w:rsidRPr="00B01314">
              <w:t>TPD-LOSMS</w:t>
            </w:r>
          </w:p>
        </w:tc>
      </w:tr>
      <w:tr w:rsidR="00B01314" w:rsidRPr="00B01314" w14:paraId="2FFBAF7F" w14:textId="77777777" w:rsidTr="001502BB">
        <w:trPr>
          <w:trHeight w:val="330"/>
        </w:trPr>
        <w:tc>
          <w:tcPr>
            <w:tcW w:w="1716" w:type="dxa"/>
          </w:tcPr>
          <w:p w14:paraId="5B372997" w14:textId="77777777" w:rsidR="00794BCE" w:rsidRPr="00B01314" w:rsidRDefault="00794BCE" w:rsidP="00211A86">
            <w:pPr>
              <w:jc w:val="center"/>
            </w:pPr>
            <w:r w:rsidRPr="00B01314">
              <w:t>583-613</w:t>
            </w:r>
          </w:p>
        </w:tc>
        <w:tc>
          <w:tcPr>
            <w:tcW w:w="1323" w:type="dxa"/>
          </w:tcPr>
          <w:p w14:paraId="6E4359EC" w14:textId="77777777" w:rsidR="00794BCE" w:rsidRPr="00B01314" w:rsidRDefault="00794BCE" w:rsidP="00211A86">
            <w:pPr>
              <w:jc w:val="center"/>
            </w:pPr>
            <w:r w:rsidRPr="00B01314">
              <w:t>598</w:t>
            </w:r>
          </w:p>
        </w:tc>
        <w:tc>
          <w:tcPr>
            <w:tcW w:w="2064" w:type="dxa"/>
          </w:tcPr>
          <w:p w14:paraId="28DDAB4C" w14:textId="73E5C69C" w:rsidR="00794BCE" w:rsidRPr="00B01314" w:rsidRDefault="00794BCE" w:rsidP="00211A86">
            <w:pPr>
              <w:jc w:val="center"/>
            </w:pPr>
            <w:r w:rsidRPr="00B01314">
              <w:t>(167±19)</w:t>
            </w:r>
            <w:r w:rsidR="000C0EDF" w:rsidRPr="00B01314">
              <w:rPr>
                <w:vertAlign w:val="superscript"/>
              </w:rPr>
              <w:t xml:space="preserve"> c</w:t>
            </w:r>
            <w:r w:rsidR="004B78F4" w:rsidRPr="00B01314">
              <w:t xml:space="preserve"> </w:t>
            </w:r>
            <w:r w:rsidR="002554C9" w:rsidRPr="00B01314">
              <w:fldChar w:fldCharType="begin" w:fldLock="1"/>
            </w:r>
            <w:r w:rsidR="002554C9" w:rsidRPr="00B01314">
              <w:instrText>ADDIN CSL_CITATION {"citationItems":[{"id":"ITEM-1","itemData":{"DOI":"10.1021/jp909423m","ISBN":"1520-6106","author":[{"dropping-particle":"","family":"Chambreau","given":"Steven D","non-dropping-particle":"","parse-names":false,"suffix":""},{"dropping-particle":"","family":"Vaghjiani","given":"Ghanshyam L","non-dropping-particle":"","parse-names":false,"suffix":""},{"dropping-particle":"","family":"To","given":"Albert","non-dropping-particle":"","parse-names":false,"suffix":""},{"dropping-particle":"","family":"Koh","given":"Christine","non-dropping-particle":"","parse-names":false,"suffix":""},{"dropping-particle":"","family":"Strasser","given":"Daniel","non-dropping-particle":"","parse-names":false,"suffix":""},{"dropping-particle":"","family":"Kostko","given":"Oleg","non-dropping-particle":"","parse-names":false,"suffix":""},{"dropping-particle":"","family":"Leone","given":"Stephen R","non-dropping-particle":"","parse-names":false,"suffix":""}],"chapter-number":"1361","container-title":"The Journal of Physical Chemistry B","id":"ITEM-1","issue":"3","issued":{"date-parts":[["2010"]]},"page":"1361-1367","publisher":"American Chemical Society","title":"Heats of vaporization of room temperature ionic liquids by tunable vacuum ultraviolet photoionization","type":"article-journal","volume":"114"},"uris":["http://www.mendeley.com/documents/?uuid=ed144b03-7327-4e24-9468-632c5c1a578c"]}],"mendeley":{"formattedCitation":"[3]","plainTextFormattedCitation":"[3]","previouslyFormattedCitation":"[3]"},"properties":{"noteIndex":0},"schema":"https://github.com/citation-style-language/schema/raw/master/csl-citation.json"}</w:instrText>
            </w:r>
            <w:r w:rsidR="002554C9" w:rsidRPr="00B01314">
              <w:fldChar w:fldCharType="separate"/>
            </w:r>
            <w:r w:rsidR="002554C9" w:rsidRPr="00B01314">
              <w:rPr>
                <w:noProof/>
              </w:rPr>
              <w:t>[3]</w:t>
            </w:r>
            <w:r w:rsidR="002554C9" w:rsidRPr="00B01314">
              <w:fldChar w:fldCharType="end"/>
            </w:r>
          </w:p>
        </w:tc>
        <w:tc>
          <w:tcPr>
            <w:tcW w:w="2172" w:type="dxa"/>
          </w:tcPr>
          <w:p w14:paraId="5B014020" w14:textId="0080D186" w:rsidR="00794BCE" w:rsidRPr="00B01314" w:rsidRDefault="00794BCE" w:rsidP="00211A86">
            <w:pPr>
              <w:jc w:val="center"/>
            </w:pPr>
          </w:p>
        </w:tc>
        <w:tc>
          <w:tcPr>
            <w:tcW w:w="1586" w:type="dxa"/>
          </w:tcPr>
          <w:p w14:paraId="5A05EA55" w14:textId="77777777" w:rsidR="00794BCE" w:rsidRPr="00B01314" w:rsidRDefault="00794BCE" w:rsidP="00211A86">
            <w:pPr>
              <w:jc w:val="center"/>
            </w:pPr>
            <w:r w:rsidRPr="00B01314">
              <w:t>TPD-UV</w:t>
            </w:r>
          </w:p>
        </w:tc>
      </w:tr>
      <w:tr w:rsidR="00B01314" w:rsidRPr="00B01314" w14:paraId="67B6A12B" w14:textId="77777777" w:rsidTr="001502BB">
        <w:trPr>
          <w:trHeight w:val="330"/>
        </w:trPr>
        <w:tc>
          <w:tcPr>
            <w:tcW w:w="1716" w:type="dxa"/>
          </w:tcPr>
          <w:p w14:paraId="65887533" w14:textId="77777777" w:rsidR="00794BCE" w:rsidRPr="00B01314" w:rsidRDefault="00794BCE" w:rsidP="00211A86">
            <w:pPr>
              <w:jc w:val="center"/>
            </w:pPr>
          </w:p>
        </w:tc>
        <w:tc>
          <w:tcPr>
            <w:tcW w:w="1323" w:type="dxa"/>
          </w:tcPr>
          <w:p w14:paraId="3F050C1B" w14:textId="77777777" w:rsidR="00794BCE" w:rsidRPr="00B01314" w:rsidRDefault="00794BCE" w:rsidP="00211A86">
            <w:pPr>
              <w:jc w:val="center"/>
            </w:pPr>
          </w:p>
        </w:tc>
        <w:tc>
          <w:tcPr>
            <w:tcW w:w="2064" w:type="dxa"/>
          </w:tcPr>
          <w:p w14:paraId="3FAE34D6" w14:textId="77777777" w:rsidR="00794BCE" w:rsidRPr="00B01314" w:rsidRDefault="00794BCE" w:rsidP="00211A86">
            <w:pPr>
              <w:jc w:val="center"/>
            </w:pPr>
          </w:p>
        </w:tc>
        <w:tc>
          <w:tcPr>
            <w:tcW w:w="2172" w:type="dxa"/>
          </w:tcPr>
          <w:p w14:paraId="192DC518" w14:textId="58D82321" w:rsidR="00794BCE" w:rsidRPr="00B01314" w:rsidRDefault="00794BCE" w:rsidP="00211A86">
            <w:pPr>
              <w:jc w:val="center"/>
              <w:rPr>
                <w:b/>
                <w:bCs/>
                <w:i/>
                <w:iCs/>
              </w:rPr>
            </w:pPr>
            <w:r w:rsidRPr="00B01314">
              <w:rPr>
                <w:b/>
              </w:rPr>
              <w:t>144.9±1.8</w:t>
            </w:r>
            <w:r w:rsidR="000C0EDF" w:rsidRPr="00B01314">
              <w:rPr>
                <w:vertAlign w:val="superscript"/>
              </w:rPr>
              <w:t xml:space="preserve"> b</w:t>
            </w:r>
          </w:p>
        </w:tc>
        <w:tc>
          <w:tcPr>
            <w:tcW w:w="1586" w:type="dxa"/>
          </w:tcPr>
          <w:p w14:paraId="0BEEEAE9" w14:textId="77777777" w:rsidR="00794BCE" w:rsidRPr="00B01314" w:rsidRDefault="00794BCE" w:rsidP="00211A86">
            <w:pPr>
              <w:jc w:val="center"/>
            </w:pPr>
            <w:r w:rsidRPr="00B01314">
              <w:t>average</w:t>
            </w:r>
          </w:p>
        </w:tc>
      </w:tr>
      <w:tr w:rsidR="00B01314" w:rsidRPr="00B01314" w14:paraId="3269F2AF" w14:textId="77777777" w:rsidTr="001502BB">
        <w:trPr>
          <w:trHeight w:val="315"/>
        </w:trPr>
        <w:tc>
          <w:tcPr>
            <w:tcW w:w="8861" w:type="dxa"/>
            <w:gridSpan w:val="5"/>
            <w:noWrap/>
          </w:tcPr>
          <w:p w14:paraId="6451D51F" w14:textId="7A18EE6B" w:rsidR="006727AC" w:rsidRPr="00B01314" w:rsidRDefault="006727AC" w:rsidP="00671428">
            <w:pPr>
              <w:jc w:val="center"/>
            </w:pPr>
            <w:r w:rsidRPr="00B01314">
              <w:t>[</w:t>
            </w:r>
            <w:r w:rsidR="00671428" w:rsidRPr="00B01314">
              <w:rPr>
                <w:lang w:val="en-GB"/>
              </w:rPr>
              <w:t>C</w:t>
            </w:r>
            <w:r w:rsidR="00671428" w:rsidRPr="00B01314">
              <w:rPr>
                <w:vertAlign w:val="subscript"/>
                <w:lang w:val="en-GB"/>
              </w:rPr>
              <w:t>1</w:t>
            </w:r>
            <w:r w:rsidR="00671428" w:rsidRPr="00B01314">
              <w:rPr>
                <w:lang w:val="en-GB"/>
              </w:rPr>
              <w:t>C</w:t>
            </w:r>
            <w:r w:rsidR="00671428" w:rsidRPr="00B01314">
              <w:rPr>
                <w:vertAlign w:val="subscript"/>
                <w:lang w:val="en-GB"/>
              </w:rPr>
              <w:t>5</w:t>
            </w:r>
            <w:r w:rsidR="00671428" w:rsidRPr="00B01314">
              <w:rPr>
                <w:lang w:val="en-GB"/>
              </w:rPr>
              <w:t>Pyrr</w:t>
            </w:r>
            <w:r w:rsidRPr="00B01314">
              <w:t>][NTf</w:t>
            </w:r>
            <w:r w:rsidRPr="00B01314">
              <w:rPr>
                <w:vertAlign w:val="subscript"/>
              </w:rPr>
              <w:t>2</w:t>
            </w:r>
            <w:r w:rsidRPr="00B01314">
              <w:t>]</w:t>
            </w:r>
          </w:p>
        </w:tc>
      </w:tr>
      <w:tr w:rsidR="00B01314" w:rsidRPr="00B01314" w14:paraId="7FDB3116" w14:textId="77777777" w:rsidTr="001502BB">
        <w:trPr>
          <w:trHeight w:val="330"/>
        </w:trPr>
        <w:tc>
          <w:tcPr>
            <w:tcW w:w="1716" w:type="dxa"/>
          </w:tcPr>
          <w:p w14:paraId="258FF70C" w14:textId="77777777" w:rsidR="006727AC" w:rsidRPr="00B01314" w:rsidRDefault="006727AC" w:rsidP="00211A86">
            <w:pPr>
              <w:jc w:val="center"/>
            </w:pPr>
            <w:r w:rsidRPr="00B01314">
              <w:t>375-432</w:t>
            </w:r>
          </w:p>
        </w:tc>
        <w:tc>
          <w:tcPr>
            <w:tcW w:w="1323" w:type="dxa"/>
          </w:tcPr>
          <w:p w14:paraId="1F05482D" w14:textId="77777777" w:rsidR="006727AC" w:rsidRPr="00B01314" w:rsidRDefault="006727AC" w:rsidP="00211A86">
            <w:pPr>
              <w:jc w:val="center"/>
            </w:pPr>
            <w:r w:rsidRPr="00B01314">
              <w:t>405.7</w:t>
            </w:r>
          </w:p>
        </w:tc>
        <w:tc>
          <w:tcPr>
            <w:tcW w:w="2064" w:type="dxa"/>
          </w:tcPr>
          <w:p w14:paraId="28AE9E65" w14:textId="77777777" w:rsidR="006727AC" w:rsidRPr="00B01314" w:rsidRDefault="006727AC" w:rsidP="00211A86">
            <w:pPr>
              <w:jc w:val="center"/>
            </w:pPr>
            <w:r w:rsidRPr="00B01314">
              <w:t>135.4±1.0</w:t>
            </w:r>
          </w:p>
        </w:tc>
        <w:tc>
          <w:tcPr>
            <w:tcW w:w="2172" w:type="dxa"/>
          </w:tcPr>
          <w:p w14:paraId="4DFF5D6F" w14:textId="5258A74B" w:rsidR="006727AC" w:rsidRPr="00B01314" w:rsidRDefault="006727AC" w:rsidP="00211A86">
            <w:pPr>
              <w:jc w:val="center"/>
              <w:rPr>
                <w:b/>
                <w:bCs/>
              </w:rPr>
            </w:pPr>
            <w:r w:rsidRPr="00B01314">
              <w:rPr>
                <w:b/>
                <w:bCs/>
              </w:rPr>
              <w:t>145.4</w:t>
            </w:r>
            <w:r w:rsidRPr="00B01314">
              <w:rPr>
                <w:b/>
              </w:rPr>
              <w:t>±</w:t>
            </w:r>
            <w:r w:rsidR="00794BCE" w:rsidRPr="00B01314">
              <w:rPr>
                <w:b/>
              </w:rPr>
              <w:t>2.2</w:t>
            </w:r>
          </w:p>
        </w:tc>
        <w:tc>
          <w:tcPr>
            <w:tcW w:w="1586" w:type="dxa"/>
          </w:tcPr>
          <w:p w14:paraId="58B055DF" w14:textId="77777777" w:rsidR="006727AC" w:rsidRPr="00B01314" w:rsidRDefault="006727AC" w:rsidP="00211A86">
            <w:pPr>
              <w:jc w:val="center"/>
            </w:pPr>
            <w:r w:rsidRPr="00B01314">
              <w:t>QCM</w:t>
            </w:r>
          </w:p>
        </w:tc>
      </w:tr>
      <w:tr w:rsidR="00B01314" w:rsidRPr="00B01314" w14:paraId="20BF42A4" w14:textId="77777777" w:rsidTr="001502BB">
        <w:trPr>
          <w:trHeight w:val="330"/>
        </w:trPr>
        <w:tc>
          <w:tcPr>
            <w:tcW w:w="8861" w:type="dxa"/>
            <w:gridSpan w:val="5"/>
          </w:tcPr>
          <w:p w14:paraId="16F71A79" w14:textId="6FA015CB" w:rsidR="006727AC" w:rsidRPr="00B01314" w:rsidRDefault="006727AC" w:rsidP="00671428">
            <w:pPr>
              <w:jc w:val="center"/>
            </w:pPr>
            <w:r w:rsidRPr="00B01314">
              <w:t>[</w:t>
            </w:r>
            <w:r w:rsidR="00671428" w:rsidRPr="00B01314">
              <w:rPr>
                <w:lang w:val="en-GB"/>
              </w:rPr>
              <w:t>C</w:t>
            </w:r>
            <w:r w:rsidR="00671428" w:rsidRPr="00B01314">
              <w:rPr>
                <w:vertAlign w:val="subscript"/>
                <w:lang w:val="en-GB"/>
              </w:rPr>
              <w:t>1</w:t>
            </w:r>
            <w:r w:rsidR="00671428" w:rsidRPr="00B01314">
              <w:rPr>
                <w:lang w:val="en-GB"/>
              </w:rPr>
              <w:t>C</w:t>
            </w:r>
            <w:r w:rsidR="00671428" w:rsidRPr="00B01314">
              <w:rPr>
                <w:vertAlign w:val="subscript"/>
                <w:lang w:val="en-GB"/>
              </w:rPr>
              <w:t>6</w:t>
            </w:r>
            <w:r w:rsidR="00671428" w:rsidRPr="00B01314">
              <w:rPr>
                <w:lang w:val="en-GB"/>
              </w:rPr>
              <w:t>Pyrr</w:t>
            </w:r>
            <w:r w:rsidRPr="00B01314">
              <w:t>][NTf</w:t>
            </w:r>
            <w:r w:rsidRPr="00B01314">
              <w:rPr>
                <w:vertAlign w:val="subscript"/>
              </w:rPr>
              <w:t>2</w:t>
            </w:r>
            <w:r w:rsidRPr="00B01314">
              <w:t>]</w:t>
            </w:r>
          </w:p>
        </w:tc>
      </w:tr>
      <w:tr w:rsidR="00B01314" w:rsidRPr="00B01314" w14:paraId="14062834" w14:textId="77777777" w:rsidTr="001502BB">
        <w:trPr>
          <w:trHeight w:val="330"/>
        </w:trPr>
        <w:tc>
          <w:tcPr>
            <w:tcW w:w="1716" w:type="dxa"/>
          </w:tcPr>
          <w:p w14:paraId="646C4745" w14:textId="77777777" w:rsidR="006725C2" w:rsidRPr="00B01314" w:rsidRDefault="006725C2" w:rsidP="00211A86">
            <w:pPr>
              <w:jc w:val="center"/>
            </w:pPr>
            <w:r w:rsidRPr="00B01314">
              <w:t>378-435</w:t>
            </w:r>
          </w:p>
        </w:tc>
        <w:tc>
          <w:tcPr>
            <w:tcW w:w="1323" w:type="dxa"/>
          </w:tcPr>
          <w:p w14:paraId="28F71D07" w14:textId="77777777" w:rsidR="006725C2" w:rsidRPr="00B01314" w:rsidRDefault="006725C2" w:rsidP="00211A86">
            <w:pPr>
              <w:jc w:val="center"/>
            </w:pPr>
            <w:r w:rsidRPr="00B01314">
              <w:t>405.9</w:t>
            </w:r>
          </w:p>
        </w:tc>
        <w:tc>
          <w:tcPr>
            <w:tcW w:w="2064" w:type="dxa"/>
          </w:tcPr>
          <w:p w14:paraId="2B214BCB" w14:textId="77777777" w:rsidR="006725C2" w:rsidRPr="00B01314" w:rsidRDefault="006725C2" w:rsidP="00211A86">
            <w:pPr>
              <w:jc w:val="center"/>
            </w:pPr>
            <w:r w:rsidRPr="00B01314">
              <w:t>138.0±1.0</w:t>
            </w:r>
          </w:p>
        </w:tc>
        <w:tc>
          <w:tcPr>
            <w:tcW w:w="2172" w:type="dxa"/>
          </w:tcPr>
          <w:p w14:paraId="376571B4" w14:textId="7EFF54EC" w:rsidR="006725C2" w:rsidRPr="00B01314" w:rsidRDefault="006725C2" w:rsidP="00211A86">
            <w:pPr>
              <w:jc w:val="center"/>
            </w:pPr>
            <w:r w:rsidRPr="00B01314">
              <w:t>149.0±2.4</w:t>
            </w:r>
          </w:p>
        </w:tc>
        <w:tc>
          <w:tcPr>
            <w:tcW w:w="1586" w:type="dxa"/>
          </w:tcPr>
          <w:p w14:paraId="49C7E0C1" w14:textId="77777777" w:rsidR="006725C2" w:rsidRPr="00B01314" w:rsidRDefault="006725C2" w:rsidP="00211A86">
            <w:pPr>
              <w:jc w:val="center"/>
            </w:pPr>
            <w:r w:rsidRPr="00B01314">
              <w:t>QCM</w:t>
            </w:r>
          </w:p>
        </w:tc>
      </w:tr>
      <w:tr w:rsidR="00B01314" w:rsidRPr="00B01314" w14:paraId="337581B5" w14:textId="77777777" w:rsidTr="001502BB">
        <w:trPr>
          <w:trHeight w:val="330"/>
        </w:trPr>
        <w:tc>
          <w:tcPr>
            <w:tcW w:w="1716" w:type="dxa"/>
          </w:tcPr>
          <w:p w14:paraId="4B410F6F" w14:textId="77777777" w:rsidR="006725C2" w:rsidRPr="00B01314" w:rsidRDefault="006725C2" w:rsidP="00211A86">
            <w:pPr>
              <w:jc w:val="center"/>
            </w:pPr>
            <w:r w:rsidRPr="00B01314">
              <w:t>532-577</w:t>
            </w:r>
          </w:p>
        </w:tc>
        <w:tc>
          <w:tcPr>
            <w:tcW w:w="1323" w:type="dxa"/>
          </w:tcPr>
          <w:p w14:paraId="19F9E62D" w14:textId="77777777" w:rsidR="006725C2" w:rsidRPr="00B01314" w:rsidRDefault="006725C2" w:rsidP="00211A86">
            <w:pPr>
              <w:jc w:val="center"/>
            </w:pPr>
            <w:r w:rsidRPr="00B01314">
              <w:t>554.7</w:t>
            </w:r>
          </w:p>
        </w:tc>
        <w:tc>
          <w:tcPr>
            <w:tcW w:w="2064" w:type="dxa"/>
          </w:tcPr>
          <w:p w14:paraId="22FFFF73" w14:textId="77777777" w:rsidR="006725C2" w:rsidRPr="00B01314" w:rsidRDefault="006725C2" w:rsidP="00211A86">
            <w:pPr>
              <w:jc w:val="center"/>
            </w:pPr>
            <w:r w:rsidRPr="00B01314">
              <w:t>124.3±1.6</w:t>
            </w:r>
          </w:p>
        </w:tc>
        <w:tc>
          <w:tcPr>
            <w:tcW w:w="2172" w:type="dxa"/>
          </w:tcPr>
          <w:p w14:paraId="51F7B3F8" w14:textId="0B6868EC" w:rsidR="006725C2" w:rsidRPr="00B01314" w:rsidRDefault="006725C2" w:rsidP="00211A86">
            <w:pPr>
              <w:jc w:val="center"/>
            </w:pPr>
            <w:r w:rsidRPr="00B01314">
              <w:t>150.5±5.5</w:t>
            </w:r>
          </w:p>
        </w:tc>
        <w:tc>
          <w:tcPr>
            <w:tcW w:w="1586" w:type="dxa"/>
          </w:tcPr>
          <w:p w14:paraId="26C01F17" w14:textId="77777777" w:rsidR="006725C2" w:rsidRPr="00B01314" w:rsidRDefault="006725C2" w:rsidP="00211A86">
            <w:pPr>
              <w:jc w:val="center"/>
            </w:pPr>
            <w:r w:rsidRPr="00B01314">
              <w:t>TGA</w:t>
            </w:r>
          </w:p>
        </w:tc>
      </w:tr>
      <w:tr w:rsidR="00B01314" w:rsidRPr="00B01314" w14:paraId="69098879" w14:textId="77777777" w:rsidTr="001502BB">
        <w:trPr>
          <w:trHeight w:val="330"/>
        </w:trPr>
        <w:tc>
          <w:tcPr>
            <w:tcW w:w="1716" w:type="dxa"/>
          </w:tcPr>
          <w:p w14:paraId="3DFDDA1D" w14:textId="77777777" w:rsidR="006725C2" w:rsidRPr="00B01314" w:rsidRDefault="006725C2" w:rsidP="00211A86">
            <w:pPr>
              <w:jc w:val="center"/>
            </w:pPr>
            <w:r w:rsidRPr="00B01314">
              <w:t>412-519</w:t>
            </w:r>
          </w:p>
        </w:tc>
        <w:tc>
          <w:tcPr>
            <w:tcW w:w="1323" w:type="dxa"/>
          </w:tcPr>
          <w:p w14:paraId="4EA570D0" w14:textId="77777777" w:rsidR="006725C2" w:rsidRPr="00B01314" w:rsidRDefault="006725C2" w:rsidP="00211A86">
            <w:pPr>
              <w:jc w:val="center"/>
            </w:pPr>
            <w:r w:rsidRPr="00B01314">
              <w:t>460</w:t>
            </w:r>
          </w:p>
        </w:tc>
        <w:tc>
          <w:tcPr>
            <w:tcW w:w="2064" w:type="dxa"/>
          </w:tcPr>
          <w:p w14:paraId="3BE5B314" w14:textId="4BB53530" w:rsidR="006725C2" w:rsidRPr="00B01314" w:rsidRDefault="004B78F4" w:rsidP="00802D2B">
            <w:pPr>
              <w:jc w:val="center"/>
            </w:pPr>
            <w:r w:rsidRPr="00B01314">
              <w:t xml:space="preserve">139.0±2.0 </w:t>
            </w:r>
            <w:r w:rsidR="00940AB1" w:rsidRPr="00B01314">
              <w:fldChar w:fldCharType="begin" w:fldLock="1"/>
            </w:r>
            <w:r w:rsidR="002554C9" w:rsidRPr="00B01314">
              <w:instrText>ADDIN CSL_CITATION {"citationItems":[{"id":"ITEM-1","itemData":{"DOI":"10.1039/B908209C","ISBN":"1463-9076","abstract":"We report the enthalpies of vaporisation (measured using temperature programmed desorption by mass spectrometry) of twelve ionic liquids (ILs), covering four imidazolium, [CmCnIm]+, five pyrrolidinium, [CnCmPyrr]+, two pyridinium, [CnPy]+, and a dication, [C3(C1Im)2]2+ based IL. These cations were paired with a range of anions: [BF4]-, [FeCl4]-, [N(CN)2]-, [PF3(C2F5)3]- ([FAP]-), [(CF3SO2)2N]- ([Tf2N]-) and [SCN]-. Using these results, plus those for a further eight imidazolium based ILs published earlier (which include the anions [CF3SO3]- ([TfO]-), [PF6]- and [EtSO4]-), we show that the enthalpies of vaporisation can be decomposed into three components. The first component is the Coulombic interaction between the ions, [capital Delta]UCou,R, which is a function of the IL molar volume, Vm, and a parameter Rr which quantifies the relative change in anion-cation distance on evaporation from the liquid phase to the ion pair in the gas phase. The second and third components are the van der Waals contributions from the anion, [capital Delta]Hvdw,A, and the cation, [capital Delta]Hvdw,C. We derive a universal value for Rr, and individual values of [capital Delta]Hvdw,A and [capital Delta]Hvdw,C for each of the anions and cations considered in this study. Given the molar volume, it is possible to estimate the enthalpies of vaporisation of ILs composed of any combination of the ions considered here; values for fourteen ILs which have not yet been studied experimentally are given.","author":[{"dropping-particle":"","family":"Deyko","given":"Alexey","non-dropping-particle":"","parse-names":false,"suffix":""},{"dropping-particle":"","family":"Lovelock","given":"Kevin R J","non-dropping-particle":"","parse-names":false,"suffix":""},{"dropping-particle":"","family":"Corfield","given":"Jo-Anne","non-dropping-particle":"","parse-names":false,"suffix":""},{"dropping-particle":"","family":"Taylor","given":"Alasdair W","non-dropping-particle":"","parse-names":false,"suffix":""},{"dropping-particle":"","family":"Gooden","given":"Peter N","non-dropping-particle":"","parse-names":false,"suffix":""},{"dropping-particle":"","family":"Villar-Garcia","given":"Ignacio J","non-dropping-particle":"","parse-names":false,"suffix":""},{"dropping-particle":"","family":"Licence","given":"Peter","non-dropping-particle":"","parse-names":false,"suffix":""},{"dropping-particle":"","family":"Jones","given":"Robert G","non-dropping-particle":"","parse-names":false,"suffix":""},{"dropping-particle":"","family":"Krasovskiy","given":"Vladimir G","non-dropping-particle":"","parse-names":false,"suffix":""},{"dropping-particle":"","family":"Chernikova","given":"Elena A","non-dropping-particle":"","parse-names":false,"suffix":""},{"dropping-particle":"","family":"Kustov","given":"Leonid M","non-dropping-particle":"","parse-names":false,"suffix":""}],"container-title":"Physical Chemistry Chemical Physics","id":"ITEM-1","issue":"38","issued":{"date-parts":[["2009"]]},"page":"8544-8555","publisher":"The Royal Society of Chemistry","title":"Measuring and predicting DvapH298 values of ionic liquids","type":"article-journal","volume":"11"},"uris":["http://www.mendeley.com/documents/?uuid=f97d5f5a-56c0-4dfd-a119-f5a6031acb4a"]}],"mendeley":{"formattedCitation":"[2]","plainTextFormattedCitation":"[2]","previouslyFormattedCitation":"[2]"},"properties":{"noteIndex":0},"schema":"https://github.com/citation-style-language/schema/raw/master/csl-citation.json"}</w:instrText>
            </w:r>
            <w:r w:rsidR="00940AB1" w:rsidRPr="00B01314">
              <w:fldChar w:fldCharType="separate"/>
            </w:r>
            <w:r w:rsidR="00940AB1" w:rsidRPr="00B01314">
              <w:rPr>
                <w:noProof/>
              </w:rPr>
              <w:t>[2]</w:t>
            </w:r>
            <w:r w:rsidR="00940AB1" w:rsidRPr="00B01314">
              <w:fldChar w:fldCharType="end"/>
            </w:r>
          </w:p>
        </w:tc>
        <w:tc>
          <w:tcPr>
            <w:tcW w:w="2172" w:type="dxa"/>
          </w:tcPr>
          <w:p w14:paraId="7613E619" w14:textId="3FCFDE6B" w:rsidR="006725C2" w:rsidRPr="00B01314" w:rsidRDefault="006725C2" w:rsidP="00211A86">
            <w:pPr>
              <w:jc w:val="center"/>
            </w:pPr>
            <w:r w:rsidRPr="00B01314">
              <w:t>155.5±3.9</w:t>
            </w:r>
          </w:p>
        </w:tc>
        <w:tc>
          <w:tcPr>
            <w:tcW w:w="1586" w:type="dxa"/>
          </w:tcPr>
          <w:p w14:paraId="746F3322" w14:textId="77777777" w:rsidR="006725C2" w:rsidRPr="00B01314" w:rsidRDefault="006725C2" w:rsidP="00211A86">
            <w:pPr>
              <w:jc w:val="center"/>
            </w:pPr>
            <w:r w:rsidRPr="00B01314">
              <w:t>TPD-LOSMS</w:t>
            </w:r>
          </w:p>
        </w:tc>
      </w:tr>
      <w:tr w:rsidR="00B01314" w:rsidRPr="00B01314" w14:paraId="7F9C1071" w14:textId="77777777" w:rsidTr="001502BB">
        <w:trPr>
          <w:trHeight w:val="330"/>
        </w:trPr>
        <w:tc>
          <w:tcPr>
            <w:tcW w:w="1716" w:type="dxa"/>
          </w:tcPr>
          <w:p w14:paraId="2DC5842B" w14:textId="77777777" w:rsidR="006725C2" w:rsidRPr="00B01314" w:rsidRDefault="006725C2" w:rsidP="00211A86">
            <w:pPr>
              <w:jc w:val="center"/>
            </w:pPr>
          </w:p>
        </w:tc>
        <w:tc>
          <w:tcPr>
            <w:tcW w:w="1323" w:type="dxa"/>
          </w:tcPr>
          <w:p w14:paraId="0D6C22EA" w14:textId="77777777" w:rsidR="006725C2" w:rsidRPr="00B01314" w:rsidRDefault="006725C2" w:rsidP="00211A86">
            <w:pPr>
              <w:jc w:val="center"/>
            </w:pPr>
          </w:p>
        </w:tc>
        <w:tc>
          <w:tcPr>
            <w:tcW w:w="2064" w:type="dxa"/>
          </w:tcPr>
          <w:p w14:paraId="088434D1" w14:textId="77777777" w:rsidR="006725C2" w:rsidRPr="00B01314" w:rsidRDefault="006725C2" w:rsidP="00211A86">
            <w:pPr>
              <w:jc w:val="center"/>
            </w:pPr>
          </w:p>
        </w:tc>
        <w:tc>
          <w:tcPr>
            <w:tcW w:w="2172" w:type="dxa"/>
          </w:tcPr>
          <w:p w14:paraId="52EAE62E" w14:textId="3AB610F1" w:rsidR="006725C2" w:rsidRPr="00B01314" w:rsidRDefault="006725C2" w:rsidP="00211A86">
            <w:pPr>
              <w:jc w:val="center"/>
            </w:pPr>
            <w:r w:rsidRPr="00B01314">
              <w:rPr>
                <w:b/>
              </w:rPr>
              <w:t>150.8±1.9</w:t>
            </w:r>
            <w:r w:rsidR="000C0EDF" w:rsidRPr="00B01314">
              <w:rPr>
                <w:vertAlign w:val="superscript"/>
              </w:rPr>
              <w:t xml:space="preserve"> b</w:t>
            </w:r>
          </w:p>
        </w:tc>
        <w:tc>
          <w:tcPr>
            <w:tcW w:w="1586" w:type="dxa"/>
          </w:tcPr>
          <w:p w14:paraId="188D4BA7" w14:textId="77777777" w:rsidR="006725C2" w:rsidRPr="00B01314" w:rsidRDefault="006725C2" w:rsidP="00211A86">
            <w:pPr>
              <w:jc w:val="center"/>
            </w:pPr>
            <w:r w:rsidRPr="00B01314">
              <w:t>average</w:t>
            </w:r>
          </w:p>
        </w:tc>
      </w:tr>
      <w:tr w:rsidR="00B01314" w:rsidRPr="00B01314" w14:paraId="41611FFF" w14:textId="77777777" w:rsidTr="001502BB">
        <w:trPr>
          <w:trHeight w:val="315"/>
        </w:trPr>
        <w:tc>
          <w:tcPr>
            <w:tcW w:w="8861" w:type="dxa"/>
            <w:gridSpan w:val="5"/>
            <w:noWrap/>
          </w:tcPr>
          <w:p w14:paraId="212FC9E5" w14:textId="0A33F8FF" w:rsidR="006727AC" w:rsidRPr="00B01314" w:rsidRDefault="006727AC" w:rsidP="00671428">
            <w:pPr>
              <w:jc w:val="center"/>
            </w:pPr>
            <w:r w:rsidRPr="00B01314">
              <w:t>[</w:t>
            </w:r>
            <w:r w:rsidR="00671428" w:rsidRPr="00B01314">
              <w:rPr>
                <w:lang w:val="en-GB"/>
              </w:rPr>
              <w:t>C</w:t>
            </w:r>
            <w:r w:rsidR="00671428" w:rsidRPr="00B01314">
              <w:rPr>
                <w:vertAlign w:val="subscript"/>
                <w:lang w:val="en-GB"/>
              </w:rPr>
              <w:t>1</w:t>
            </w:r>
            <w:r w:rsidR="00671428" w:rsidRPr="00B01314">
              <w:rPr>
                <w:lang w:val="en-GB"/>
              </w:rPr>
              <w:t>C</w:t>
            </w:r>
            <w:r w:rsidR="00671428" w:rsidRPr="00B01314">
              <w:rPr>
                <w:vertAlign w:val="subscript"/>
                <w:lang w:val="en-GB"/>
              </w:rPr>
              <w:t>7</w:t>
            </w:r>
            <w:r w:rsidR="00671428" w:rsidRPr="00B01314">
              <w:rPr>
                <w:lang w:val="en-GB"/>
              </w:rPr>
              <w:t>Pyrr</w:t>
            </w:r>
            <w:r w:rsidRPr="00B01314">
              <w:t>][NTf</w:t>
            </w:r>
            <w:r w:rsidRPr="00B01314">
              <w:rPr>
                <w:vertAlign w:val="subscript"/>
              </w:rPr>
              <w:t>2</w:t>
            </w:r>
            <w:r w:rsidRPr="00B01314">
              <w:t>]</w:t>
            </w:r>
          </w:p>
        </w:tc>
      </w:tr>
      <w:tr w:rsidR="00B01314" w:rsidRPr="00B01314" w14:paraId="762697F8" w14:textId="77777777" w:rsidTr="001502BB">
        <w:trPr>
          <w:trHeight w:val="330"/>
        </w:trPr>
        <w:tc>
          <w:tcPr>
            <w:tcW w:w="1716" w:type="dxa"/>
          </w:tcPr>
          <w:p w14:paraId="46155041" w14:textId="77777777" w:rsidR="006725C2" w:rsidRPr="00B01314" w:rsidRDefault="006725C2" w:rsidP="00211A86">
            <w:pPr>
              <w:jc w:val="center"/>
            </w:pPr>
            <w:r w:rsidRPr="00B01314">
              <w:t>380-438</w:t>
            </w:r>
          </w:p>
        </w:tc>
        <w:tc>
          <w:tcPr>
            <w:tcW w:w="1323" w:type="dxa"/>
          </w:tcPr>
          <w:p w14:paraId="3AB4A68E" w14:textId="77777777" w:rsidR="006725C2" w:rsidRPr="00B01314" w:rsidRDefault="006725C2" w:rsidP="00211A86">
            <w:pPr>
              <w:jc w:val="center"/>
            </w:pPr>
            <w:r w:rsidRPr="00B01314">
              <w:t>408.3</w:t>
            </w:r>
          </w:p>
        </w:tc>
        <w:tc>
          <w:tcPr>
            <w:tcW w:w="2064" w:type="dxa"/>
          </w:tcPr>
          <w:p w14:paraId="3F66605D" w14:textId="77777777" w:rsidR="006725C2" w:rsidRPr="00B01314" w:rsidRDefault="006725C2" w:rsidP="00211A86">
            <w:pPr>
              <w:jc w:val="center"/>
            </w:pPr>
            <w:r w:rsidRPr="00B01314">
              <w:t>141.5±1.0</w:t>
            </w:r>
          </w:p>
        </w:tc>
        <w:tc>
          <w:tcPr>
            <w:tcW w:w="2172" w:type="dxa"/>
          </w:tcPr>
          <w:p w14:paraId="558BB443" w14:textId="4531FE1C" w:rsidR="006725C2" w:rsidRPr="00B01314" w:rsidRDefault="006725C2" w:rsidP="00211A86">
            <w:pPr>
              <w:jc w:val="center"/>
              <w:rPr>
                <w:bCs/>
              </w:rPr>
            </w:pPr>
            <w:r w:rsidRPr="00B01314">
              <w:rPr>
                <w:bCs/>
              </w:rPr>
              <w:t>153.5</w:t>
            </w:r>
            <w:r w:rsidRPr="00B01314">
              <w:t>±2.6</w:t>
            </w:r>
          </w:p>
        </w:tc>
        <w:tc>
          <w:tcPr>
            <w:tcW w:w="1586" w:type="dxa"/>
          </w:tcPr>
          <w:p w14:paraId="6B8F5E6E" w14:textId="77777777" w:rsidR="006725C2" w:rsidRPr="00B01314" w:rsidRDefault="006725C2" w:rsidP="00211A86">
            <w:pPr>
              <w:jc w:val="center"/>
            </w:pPr>
            <w:r w:rsidRPr="00B01314">
              <w:t>QCM</w:t>
            </w:r>
          </w:p>
        </w:tc>
      </w:tr>
      <w:tr w:rsidR="00B01314" w:rsidRPr="00B01314" w14:paraId="3D2E039E" w14:textId="77777777" w:rsidTr="001502BB">
        <w:trPr>
          <w:trHeight w:val="330"/>
        </w:trPr>
        <w:tc>
          <w:tcPr>
            <w:tcW w:w="1716" w:type="dxa"/>
          </w:tcPr>
          <w:p w14:paraId="41A10898" w14:textId="77777777" w:rsidR="006725C2" w:rsidRPr="00B01314" w:rsidRDefault="006725C2" w:rsidP="00211A86">
            <w:pPr>
              <w:jc w:val="center"/>
            </w:pPr>
            <w:r w:rsidRPr="00B01314">
              <w:t>532-577</w:t>
            </w:r>
          </w:p>
        </w:tc>
        <w:tc>
          <w:tcPr>
            <w:tcW w:w="1323" w:type="dxa"/>
          </w:tcPr>
          <w:p w14:paraId="59D380AA" w14:textId="77777777" w:rsidR="006725C2" w:rsidRPr="00B01314" w:rsidRDefault="006725C2" w:rsidP="00211A86">
            <w:pPr>
              <w:jc w:val="center"/>
            </w:pPr>
            <w:r w:rsidRPr="00B01314">
              <w:t>554.9</w:t>
            </w:r>
          </w:p>
        </w:tc>
        <w:tc>
          <w:tcPr>
            <w:tcW w:w="2064" w:type="dxa"/>
          </w:tcPr>
          <w:p w14:paraId="21FBE49C" w14:textId="77777777" w:rsidR="006725C2" w:rsidRPr="00B01314" w:rsidRDefault="006725C2" w:rsidP="00211A86">
            <w:pPr>
              <w:jc w:val="center"/>
            </w:pPr>
            <w:r w:rsidRPr="00B01314">
              <w:t>130.9±2.2</w:t>
            </w:r>
          </w:p>
        </w:tc>
        <w:tc>
          <w:tcPr>
            <w:tcW w:w="2172" w:type="dxa"/>
          </w:tcPr>
          <w:p w14:paraId="577DE8E5" w14:textId="379085F8" w:rsidR="006725C2" w:rsidRPr="00B01314" w:rsidRDefault="006725C2" w:rsidP="00211A86">
            <w:pPr>
              <w:jc w:val="center"/>
              <w:rPr>
                <w:bCs/>
              </w:rPr>
            </w:pPr>
            <w:r w:rsidRPr="00B01314">
              <w:rPr>
                <w:bCs/>
              </w:rPr>
              <w:t>158.9</w:t>
            </w:r>
            <w:r w:rsidRPr="00B01314">
              <w:t>±6.0</w:t>
            </w:r>
          </w:p>
        </w:tc>
        <w:tc>
          <w:tcPr>
            <w:tcW w:w="1586" w:type="dxa"/>
          </w:tcPr>
          <w:p w14:paraId="145C8A30" w14:textId="77777777" w:rsidR="006725C2" w:rsidRPr="00B01314" w:rsidRDefault="006725C2" w:rsidP="00211A86">
            <w:pPr>
              <w:jc w:val="center"/>
            </w:pPr>
            <w:r w:rsidRPr="00B01314">
              <w:t>TGA</w:t>
            </w:r>
          </w:p>
        </w:tc>
      </w:tr>
      <w:tr w:rsidR="00B01314" w:rsidRPr="00B01314" w14:paraId="72F0CE4C" w14:textId="77777777" w:rsidTr="001502BB">
        <w:trPr>
          <w:trHeight w:val="330"/>
        </w:trPr>
        <w:tc>
          <w:tcPr>
            <w:tcW w:w="1716" w:type="dxa"/>
          </w:tcPr>
          <w:p w14:paraId="294D965F" w14:textId="77777777" w:rsidR="006725C2" w:rsidRPr="00B01314" w:rsidRDefault="006725C2" w:rsidP="00211A86">
            <w:pPr>
              <w:jc w:val="center"/>
            </w:pPr>
          </w:p>
        </w:tc>
        <w:tc>
          <w:tcPr>
            <w:tcW w:w="1323" w:type="dxa"/>
          </w:tcPr>
          <w:p w14:paraId="208E896A" w14:textId="77777777" w:rsidR="006725C2" w:rsidRPr="00B01314" w:rsidRDefault="006725C2" w:rsidP="00211A86">
            <w:pPr>
              <w:jc w:val="center"/>
            </w:pPr>
          </w:p>
        </w:tc>
        <w:tc>
          <w:tcPr>
            <w:tcW w:w="2064" w:type="dxa"/>
          </w:tcPr>
          <w:p w14:paraId="173A6540" w14:textId="77777777" w:rsidR="006725C2" w:rsidRPr="00B01314" w:rsidRDefault="006725C2" w:rsidP="00211A86">
            <w:pPr>
              <w:jc w:val="center"/>
            </w:pPr>
          </w:p>
        </w:tc>
        <w:tc>
          <w:tcPr>
            <w:tcW w:w="2172" w:type="dxa"/>
          </w:tcPr>
          <w:p w14:paraId="364B1581" w14:textId="2FE28093" w:rsidR="006725C2" w:rsidRPr="00B01314" w:rsidRDefault="006725C2" w:rsidP="00211A86">
            <w:pPr>
              <w:jc w:val="center"/>
              <w:rPr>
                <w:bCs/>
              </w:rPr>
            </w:pPr>
            <w:r w:rsidRPr="00B01314">
              <w:rPr>
                <w:b/>
              </w:rPr>
              <w:t>154.4±2.4</w:t>
            </w:r>
            <w:r w:rsidR="000C0EDF" w:rsidRPr="00B01314">
              <w:rPr>
                <w:vertAlign w:val="superscript"/>
              </w:rPr>
              <w:t xml:space="preserve"> b</w:t>
            </w:r>
          </w:p>
        </w:tc>
        <w:tc>
          <w:tcPr>
            <w:tcW w:w="1586" w:type="dxa"/>
          </w:tcPr>
          <w:p w14:paraId="7984B3C0" w14:textId="77777777" w:rsidR="006725C2" w:rsidRPr="00B01314" w:rsidRDefault="006725C2" w:rsidP="00211A86">
            <w:pPr>
              <w:jc w:val="center"/>
            </w:pPr>
            <w:r w:rsidRPr="00B01314">
              <w:t>average</w:t>
            </w:r>
          </w:p>
        </w:tc>
      </w:tr>
      <w:tr w:rsidR="00B01314" w:rsidRPr="00B01314" w14:paraId="4B37EE6E" w14:textId="77777777" w:rsidTr="001502BB">
        <w:trPr>
          <w:trHeight w:val="330"/>
        </w:trPr>
        <w:tc>
          <w:tcPr>
            <w:tcW w:w="8861" w:type="dxa"/>
            <w:gridSpan w:val="5"/>
          </w:tcPr>
          <w:p w14:paraId="1B273C10" w14:textId="7263E2D9" w:rsidR="006727AC" w:rsidRPr="00B01314" w:rsidRDefault="006727AC" w:rsidP="00671428">
            <w:pPr>
              <w:jc w:val="center"/>
            </w:pPr>
            <w:r w:rsidRPr="00B01314">
              <w:t>[</w:t>
            </w:r>
            <w:r w:rsidR="00671428" w:rsidRPr="00B01314">
              <w:rPr>
                <w:lang w:val="en-GB"/>
              </w:rPr>
              <w:t>C</w:t>
            </w:r>
            <w:r w:rsidR="00671428" w:rsidRPr="00B01314">
              <w:rPr>
                <w:vertAlign w:val="subscript"/>
                <w:lang w:val="en-GB"/>
              </w:rPr>
              <w:t>1</w:t>
            </w:r>
            <w:r w:rsidR="00671428" w:rsidRPr="00B01314">
              <w:rPr>
                <w:lang w:val="en-GB"/>
              </w:rPr>
              <w:t>C</w:t>
            </w:r>
            <w:r w:rsidR="00671428" w:rsidRPr="00B01314">
              <w:rPr>
                <w:vertAlign w:val="subscript"/>
                <w:lang w:val="en-GB"/>
              </w:rPr>
              <w:t>8</w:t>
            </w:r>
            <w:r w:rsidR="00671428" w:rsidRPr="00B01314">
              <w:rPr>
                <w:lang w:val="en-GB"/>
              </w:rPr>
              <w:t>Pyrr</w:t>
            </w:r>
            <w:r w:rsidRPr="00B01314">
              <w:t>][NTf</w:t>
            </w:r>
            <w:r w:rsidRPr="00B01314">
              <w:rPr>
                <w:vertAlign w:val="subscript"/>
              </w:rPr>
              <w:t>2</w:t>
            </w:r>
            <w:r w:rsidRPr="00B01314">
              <w:t>]</w:t>
            </w:r>
          </w:p>
        </w:tc>
      </w:tr>
      <w:tr w:rsidR="00B01314" w:rsidRPr="00B01314" w14:paraId="2DECFF43" w14:textId="77777777" w:rsidTr="001502BB">
        <w:trPr>
          <w:trHeight w:val="330"/>
        </w:trPr>
        <w:tc>
          <w:tcPr>
            <w:tcW w:w="1716" w:type="dxa"/>
          </w:tcPr>
          <w:p w14:paraId="3BC2C9C7" w14:textId="77777777" w:rsidR="006725C2" w:rsidRPr="00B01314" w:rsidRDefault="006725C2" w:rsidP="00211A86">
            <w:pPr>
              <w:jc w:val="center"/>
            </w:pPr>
            <w:r w:rsidRPr="00B01314">
              <w:t>383-440</w:t>
            </w:r>
          </w:p>
        </w:tc>
        <w:tc>
          <w:tcPr>
            <w:tcW w:w="1323" w:type="dxa"/>
          </w:tcPr>
          <w:p w14:paraId="3AC3ACA3" w14:textId="77777777" w:rsidR="006725C2" w:rsidRPr="00B01314" w:rsidRDefault="006725C2" w:rsidP="00211A86">
            <w:pPr>
              <w:jc w:val="center"/>
            </w:pPr>
            <w:r w:rsidRPr="00B01314">
              <w:t>410.9</w:t>
            </w:r>
          </w:p>
        </w:tc>
        <w:tc>
          <w:tcPr>
            <w:tcW w:w="2064" w:type="dxa"/>
          </w:tcPr>
          <w:p w14:paraId="7FC2BEC8" w14:textId="77777777" w:rsidR="006725C2" w:rsidRPr="00B01314" w:rsidRDefault="006725C2" w:rsidP="00211A86">
            <w:pPr>
              <w:jc w:val="center"/>
            </w:pPr>
            <w:r w:rsidRPr="00B01314">
              <w:t>144.3±1.0</w:t>
            </w:r>
          </w:p>
        </w:tc>
        <w:tc>
          <w:tcPr>
            <w:tcW w:w="2172" w:type="dxa"/>
          </w:tcPr>
          <w:p w14:paraId="6D1DE920" w14:textId="662A545B" w:rsidR="006725C2" w:rsidRPr="00B01314" w:rsidRDefault="006725C2" w:rsidP="00211A86">
            <w:pPr>
              <w:jc w:val="center"/>
            </w:pPr>
            <w:r w:rsidRPr="00B01314">
              <w:t>157.6±2.8</w:t>
            </w:r>
          </w:p>
        </w:tc>
        <w:tc>
          <w:tcPr>
            <w:tcW w:w="1586" w:type="dxa"/>
          </w:tcPr>
          <w:p w14:paraId="2F85752D" w14:textId="77777777" w:rsidR="006725C2" w:rsidRPr="00B01314" w:rsidRDefault="006725C2" w:rsidP="00211A86">
            <w:pPr>
              <w:jc w:val="center"/>
            </w:pPr>
            <w:r w:rsidRPr="00B01314">
              <w:t>QCM</w:t>
            </w:r>
          </w:p>
        </w:tc>
      </w:tr>
      <w:tr w:rsidR="00B01314" w:rsidRPr="00B01314" w14:paraId="4BA218B1" w14:textId="77777777" w:rsidTr="001502BB">
        <w:trPr>
          <w:trHeight w:val="330"/>
        </w:trPr>
        <w:tc>
          <w:tcPr>
            <w:tcW w:w="1716" w:type="dxa"/>
          </w:tcPr>
          <w:p w14:paraId="780984DA" w14:textId="77777777" w:rsidR="006725C2" w:rsidRPr="00B01314" w:rsidRDefault="006725C2" w:rsidP="00211A86">
            <w:pPr>
              <w:jc w:val="center"/>
            </w:pPr>
            <w:r w:rsidRPr="00B01314">
              <w:t>539-586</w:t>
            </w:r>
          </w:p>
        </w:tc>
        <w:tc>
          <w:tcPr>
            <w:tcW w:w="1323" w:type="dxa"/>
          </w:tcPr>
          <w:p w14:paraId="203AA565" w14:textId="77777777" w:rsidR="006725C2" w:rsidRPr="00B01314" w:rsidRDefault="006725C2" w:rsidP="00211A86">
            <w:pPr>
              <w:jc w:val="center"/>
            </w:pPr>
            <w:r w:rsidRPr="00B01314">
              <w:t>562.1</w:t>
            </w:r>
          </w:p>
        </w:tc>
        <w:tc>
          <w:tcPr>
            <w:tcW w:w="2064" w:type="dxa"/>
          </w:tcPr>
          <w:p w14:paraId="04E7D376" w14:textId="77777777" w:rsidR="006725C2" w:rsidRPr="00B01314" w:rsidRDefault="006725C2" w:rsidP="00211A86">
            <w:pPr>
              <w:jc w:val="center"/>
            </w:pPr>
            <w:r w:rsidRPr="00B01314">
              <w:t>130.1±3.2</w:t>
            </w:r>
          </w:p>
        </w:tc>
        <w:tc>
          <w:tcPr>
            <w:tcW w:w="2172" w:type="dxa"/>
          </w:tcPr>
          <w:p w14:paraId="4CA7F915" w14:textId="07731257" w:rsidR="006725C2" w:rsidRPr="00B01314" w:rsidRDefault="006725C2" w:rsidP="00211A86">
            <w:pPr>
              <w:jc w:val="center"/>
            </w:pPr>
            <w:r w:rsidRPr="00B01314">
              <w:t>169.6±8.5</w:t>
            </w:r>
          </w:p>
        </w:tc>
        <w:tc>
          <w:tcPr>
            <w:tcW w:w="1586" w:type="dxa"/>
          </w:tcPr>
          <w:p w14:paraId="630B82B4" w14:textId="77777777" w:rsidR="006725C2" w:rsidRPr="00B01314" w:rsidRDefault="006725C2" w:rsidP="00211A86">
            <w:pPr>
              <w:jc w:val="center"/>
            </w:pPr>
            <w:r w:rsidRPr="00B01314">
              <w:t>TGA</w:t>
            </w:r>
          </w:p>
        </w:tc>
      </w:tr>
      <w:tr w:rsidR="00B01314" w:rsidRPr="00B01314" w14:paraId="2C741AA4" w14:textId="77777777" w:rsidTr="001502BB">
        <w:trPr>
          <w:trHeight w:val="330"/>
        </w:trPr>
        <w:tc>
          <w:tcPr>
            <w:tcW w:w="1716" w:type="dxa"/>
          </w:tcPr>
          <w:p w14:paraId="249A2E52" w14:textId="77777777" w:rsidR="006725C2" w:rsidRPr="00B01314" w:rsidRDefault="006725C2" w:rsidP="00211A86">
            <w:pPr>
              <w:jc w:val="center"/>
            </w:pPr>
            <w:r w:rsidRPr="00B01314">
              <w:t>412-519</w:t>
            </w:r>
          </w:p>
        </w:tc>
        <w:tc>
          <w:tcPr>
            <w:tcW w:w="1323" w:type="dxa"/>
          </w:tcPr>
          <w:p w14:paraId="49EFC878" w14:textId="77777777" w:rsidR="006725C2" w:rsidRPr="00B01314" w:rsidRDefault="006725C2" w:rsidP="00211A86">
            <w:pPr>
              <w:jc w:val="center"/>
            </w:pPr>
            <w:r w:rsidRPr="00B01314">
              <w:t>470</w:t>
            </w:r>
          </w:p>
        </w:tc>
        <w:tc>
          <w:tcPr>
            <w:tcW w:w="2064" w:type="dxa"/>
          </w:tcPr>
          <w:p w14:paraId="0EEA84C7" w14:textId="49717F5A" w:rsidR="006725C2" w:rsidRPr="00B01314" w:rsidRDefault="004B78F4" w:rsidP="00211A86">
            <w:pPr>
              <w:jc w:val="center"/>
              <w:rPr>
                <w:lang w:val="en-US"/>
              </w:rPr>
            </w:pPr>
            <w:r w:rsidRPr="00B01314">
              <w:t xml:space="preserve">143.0±2.0 </w:t>
            </w:r>
            <w:r w:rsidR="00940AB1" w:rsidRPr="00B01314">
              <w:fldChar w:fldCharType="begin" w:fldLock="1"/>
            </w:r>
            <w:r w:rsidR="002554C9" w:rsidRPr="00B01314">
              <w:instrText>ADDIN CSL_CITATION {"citationItems":[{"id":"ITEM-1","itemData":{"DOI":"10.1039/B908209C","ISBN":"1463-9076","abstract":"We report the enthalpies of vaporisation (measured using temperature programmed desorption by mass spectrometry) of twelve ionic liquids (ILs), covering four imidazolium, [CmCnIm]+, five pyrrolidinium, [CnCmPyrr]+, two pyridinium, [CnPy]+, and a dication, [C3(C1Im)2]2+ based IL. These cations were paired with a range of anions: [BF4]-, [FeCl4]-, [N(CN)2]-, [PF3(C2F5)3]- ([FAP]-), [(CF3SO2)2N]- ([Tf2N]-) and [SCN]-. Using these results, plus those for a further eight imidazolium based ILs published earlier (which include the anions [CF3SO3]- ([TfO]-), [PF6]- and [EtSO4]-), we show that the enthalpies of vaporisation can be decomposed into three components. The first component is the Coulombic interaction between the ions, [capital Delta]UCou,R, which is a function of the IL molar volume, Vm, and a parameter Rr which quantifies the relative change in anion-cation distance on evaporation from the liquid phase to the ion pair in the gas phase. The second and third components are the van der Waals contributions from the anion, [capital Delta]Hvdw,A, and the cation, [capital Delta]Hvdw,C. We derive a universal value for Rr, and individual values of [capital Delta]Hvdw,A and [capital Delta]Hvdw,C for each of the anions and cations considered in this study. Given the molar volume, it is possible to estimate the enthalpies of vaporisation of ILs composed of any combination of the ions considered here; values for fourteen ILs which have not yet been studied experimentally are given.","author":[{"dropping-particle":"","family":"Deyko","given":"Alexey","non-dropping-particle":"","parse-names":false,"suffix":""},{"dropping-particle":"","family":"Lovelock","given":"Kevin R J","non-dropping-particle":"","parse-names":false,"suffix":""},{"dropping-particle":"","family":"Corfield","given":"Jo-Anne","non-dropping-particle":"","parse-names":false,"suffix":""},{"dropping-particle":"","family":"Taylor","given":"Alasdair W","non-dropping-particle":"","par</w:instrText>
            </w:r>
            <w:r w:rsidR="002554C9" w:rsidRPr="00B01314">
              <w:rPr>
                <w:lang w:val="en-US"/>
              </w:rPr>
              <w:instrText>se-names":false,"suffix":""},{"dropping-particle":"","family":"Gooden","given":"Peter N","non-dropping-particle":"","parse-names":false,"suffix":""},{"dropping-particle":"","family":"Villar-Garcia","given":"Ignacio J","non-dropping-particle":"","parse-names":false,"suffix":""},{"dropping-particle":"","family":"Licence","given":"Peter","non-dropping-particle":"","parse-names":false,"suffix":""},{"dropping-particle":"","family":"Jones","given":"Robert G","non-dropping-particle":"","parse-names":false,"suffix":""},{"dropping-particle":"","family":"Krasovskiy","given":"Vladimir G","non-dropping-particle":"","parse-names":false,"suffix":""},{"dropping-particle":"","family":"Chernikova","given":"Elena A","non-dropping-particle":"","parse-names":false,"suffix":""},{"dropping-particle":"","family":"Kustov","given":"Leonid M","non-dropping-particle":"","parse-names":false,"suffix":""}],"container-title":"Physical Chemistry Chemical Physics","id":"ITEM-1","issue":"38","issued":{"date-parts":[["2009"]]},"page":"8544-8555","publisher":"The Royal Society of Chemistry","title":"Measuring and predicting DvapH298 values of ionic liquids","type":"article-journal","volume":"11"},"uris":["http://www.mendeley.com/documents/?uuid=f97d5f5a-56c0-4dfd-a119-f5a6031acb4a"]}],"mendeley":{"formattedCitation":"[2]","plainTextFormattedCitation":"[2]","previouslyFormattedCitation":"[2]"},"properties":{"noteIndex":0},"schema":"https://github.com/citation-style-language/schema/raw/master/csl-citation.json"}</w:instrText>
            </w:r>
            <w:r w:rsidR="00940AB1" w:rsidRPr="00B01314">
              <w:fldChar w:fldCharType="separate"/>
            </w:r>
            <w:r w:rsidR="00940AB1" w:rsidRPr="00B01314">
              <w:rPr>
                <w:noProof/>
                <w:lang w:val="en-US"/>
              </w:rPr>
              <w:t>[2]</w:t>
            </w:r>
            <w:r w:rsidR="00940AB1" w:rsidRPr="00B01314">
              <w:fldChar w:fldCharType="end"/>
            </w:r>
          </w:p>
        </w:tc>
        <w:tc>
          <w:tcPr>
            <w:tcW w:w="2172" w:type="dxa"/>
          </w:tcPr>
          <w:p w14:paraId="55F49052" w14:textId="00F56F7D" w:rsidR="006725C2" w:rsidRPr="00B01314" w:rsidRDefault="006725C2" w:rsidP="00211A86">
            <w:pPr>
              <w:jc w:val="center"/>
              <w:rPr>
                <w:lang w:val="en-US"/>
              </w:rPr>
            </w:pPr>
            <w:r w:rsidRPr="00B01314">
              <w:rPr>
                <w:lang w:val="en-US"/>
              </w:rPr>
              <w:t>163.3±4.5</w:t>
            </w:r>
          </w:p>
        </w:tc>
        <w:tc>
          <w:tcPr>
            <w:tcW w:w="1586" w:type="dxa"/>
          </w:tcPr>
          <w:p w14:paraId="22518550" w14:textId="77777777" w:rsidR="006725C2" w:rsidRPr="00B01314" w:rsidRDefault="006725C2" w:rsidP="00211A86">
            <w:pPr>
              <w:jc w:val="center"/>
              <w:rPr>
                <w:lang w:val="en-US"/>
              </w:rPr>
            </w:pPr>
            <w:r w:rsidRPr="00B01314">
              <w:rPr>
                <w:lang w:val="en-US"/>
              </w:rPr>
              <w:t>TPD-LOSMS</w:t>
            </w:r>
          </w:p>
        </w:tc>
      </w:tr>
      <w:tr w:rsidR="00B01314" w:rsidRPr="00B01314" w14:paraId="1940C278" w14:textId="77777777" w:rsidTr="001502BB">
        <w:trPr>
          <w:trHeight w:val="330"/>
        </w:trPr>
        <w:tc>
          <w:tcPr>
            <w:tcW w:w="1716" w:type="dxa"/>
          </w:tcPr>
          <w:p w14:paraId="7D2ED17A" w14:textId="77777777" w:rsidR="006725C2" w:rsidRPr="00B01314" w:rsidRDefault="006725C2" w:rsidP="00211A86">
            <w:pPr>
              <w:jc w:val="center"/>
              <w:rPr>
                <w:lang w:val="en-US"/>
              </w:rPr>
            </w:pPr>
          </w:p>
        </w:tc>
        <w:tc>
          <w:tcPr>
            <w:tcW w:w="1323" w:type="dxa"/>
          </w:tcPr>
          <w:p w14:paraId="0827359A" w14:textId="77777777" w:rsidR="006725C2" w:rsidRPr="00B01314" w:rsidRDefault="006725C2" w:rsidP="00211A86">
            <w:pPr>
              <w:jc w:val="center"/>
              <w:rPr>
                <w:lang w:val="en-US"/>
              </w:rPr>
            </w:pPr>
          </w:p>
        </w:tc>
        <w:tc>
          <w:tcPr>
            <w:tcW w:w="2064" w:type="dxa"/>
          </w:tcPr>
          <w:p w14:paraId="63400738" w14:textId="77777777" w:rsidR="006725C2" w:rsidRPr="00B01314" w:rsidRDefault="006725C2" w:rsidP="00211A86">
            <w:pPr>
              <w:jc w:val="center"/>
              <w:rPr>
                <w:lang w:val="en-US"/>
              </w:rPr>
            </w:pPr>
          </w:p>
        </w:tc>
        <w:tc>
          <w:tcPr>
            <w:tcW w:w="2172" w:type="dxa"/>
          </w:tcPr>
          <w:p w14:paraId="2A61EAFA" w14:textId="74AF6281" w:rsidR="006725C2" w:rsidRPr="00B01314" w:rsidRDefault="006725C2" w:rsidP="00211A86">
            <w:pPr>
              <w:jc w:val="center"/>
              <w:rPr>
                <w:lang w:val="en-US"/>
              </w:rPr>
            </w:pPr>
            <w:r w:rsidRPr="00B01314">
              <w:rPr>
                <w:b/>
                <w:lang w:val="en-US"/>
              </w:rPr>
              <w:t>159.9±2.3</w:t>
            </w:r>
            <w:r w:rsidR="000C0EDF" w:rsidRPr="00B01314">
              <w:rPr>
                <w:vertAlign w:val="superscript"/>
                <w:lang w:val="en-US"/>
              </w:rPr>
              <w:t xml:space="preserve"> b</w:t>
            </w:r>
          </w:p>
        </w:tc>
        <w:tc>
          <w:tcPr>
            <w:tcW w:w="1586" w:type="dxa"/>
          </w:tcPr>
          <w:p w14:paraId="0980476C" w14:textId="77777777" w:rsidR="006725C2" w:rsidRPr="00B01314" w:rsidRDefault="006725C2" w:rsidP="00211A86">
            <w:pPr>
              <w:jc w:val="center"/>
              <w:rPr>
                <w:lang w:val="en-US"/>
              </w:rPr>
            </w:pPr>
            <w:r w:rsidRPr="00B01314">
              <w:rPr>
                <w:lang w:val="en-US"/>
              </w:rPr>
              <w:t>average</w:t>
            </w:r>
          </w:p>
        </w:tc>
      </w:tr>
      <w:tr w:rsidR="00B01314" w:rsidRPr="00B01314" w14:paraId="64D6E27C" w14:textId="77777777" w:rsidTr="001502BB">
        <w:trPr>
          <w:trHeight w:val="330"/>
        </w:trPr>
        <w:tc>
          <w:tcPr>
            <w:tcW w:w="8861" w:type="dxa"/>
            <w:gridSpan w:val="5"/>
          </w:tcPr>
          <w:p w14:paraId="64712CF7" w14:textId="43EAC548" w:rsidR="006727AC" w:rsidRPr="00B01314" w:rsidRDefault="006727AC" w:rsidP="00671428">
            <w:pPr>
              <w:jc w:val="center"/>
              <w:rPr>
                <w:lang w:val="en-US"/>
              </w:rPr>
            </w:pPr>
            <w:r w:rsidRPr="00B01314">
              <w:rPr>
                <w:lang w:val="en-US"/>
              </w:rPr>
              <w:t>[</w:t>
            </w:r>
            <w:r w:rsidR="00671428" w:rsidRPr="00B01314">
              <w:rPr>
                <w:lang w:val="en-GB"/>
              </w:rPr>
              <w:t>C</w:t>
            </w:r>
            <w:r w:rsidR="00671428" w:rsidRPr="00B01314">
              <w:rPr>
                <w:vertAlign w:val="subscript"/>
                <w:lang w:val="en-GB"/>
              </w:rPr>
              <w:t>1</w:t>
            </w:r>
            <w:r w:rsidR="00671428" w:rsidRPr="00B01314">
              <w:rPr>
                <w:lang w:val="en-GB"/>
              </w:rPr>
              <w:t>C</w:t>
            </w:r>
            <w:r w:rsidR="00671428" w:rsidRPr="00B01314">
              <w:rPr>
                <w:vertAlign w:val="subscript"/>
                <w:lang w:val="en-GB"/>
              </w:rPr>
              <w:t>10</w:t>
            </w:r>
            <w:r w:rsidR="00671428" w:rsidRPr="00B01314">
              <w:rPr>
                <w:lang w:val="en-GB"/>
              </w:rPr>
              <w:t>Pyrr</w:t>
            </w:r>
            <w:r w:rsidRPr="00B01314">
              <w:rPr>
                <w:lang w:val="en-US"/>
              </w:rPr>
              <w:t>][NTf</w:t>
            </w:r>
            <w:r w:rsidRPr="00B01314">
              <w:rPr>
                <w:vertAlign w:val="subscript"/>
                <w:lang w:val="en-US"/>
              </w:rPr>
              <w:t>2</w:t>
            </w:r>
            <w:r w:rsidRPr="00B01314">
              <w:rPr>
                <w:lang w:val="en-US"/>
              </w:rPr>
              <w:t>]</w:t>
            </w:r>
          </w:p>
        </w:tc>
      </w:tr>
      <w:tr w:rsidR="00B01314" w:rsidRPr="00B01314" w14:paraId="2D1439E3" w14:textId="77777777" w:rsidTr="001502BB">
        <w:trPr>
          <w:trHeight w:val="330"/>
        </w:trPr>
        <w:tc>
          <w:tcPr>
            <w:tcW w:w="1716" w:type="dxa"/>
          </w:tcPr>
          <w:p w14:paraId="22BB9853" w14:textId="77777777" w:rsidR="006725C2" w:rsidRPr="00B01314" w:rsidRDefault="006725C2" w:rsidP="00211A86">
            <w:pPr>
              <w:jc w:val="center"/>
              <w:rPr>
                <w:lang w:val="en-US"/>
              </w:rPr>
            </w:pPr>
            <w:r w:rsidRPr="00B01314">
              <w:rPr>
                <w:lang w:val="en-US"/>
              </w:rPr>
              <w:t>390-448</w:t>
            </w:r>
          </w:p>
        </w:tc>
        <w:tc>
          <w:tcPr>
            <w:tcW w:w="1323" w:type="dxa"/>
          </w:tcPr>
          <w:p w14:paraId="11CF6380" w14:textId="77777777" w:rsidR="006725C2" w:rsidRPr="00B01314" w:rsidRDefault="006725C2" w:rsidP="00211A86">
            <w:pPr>
              <w:jc w:val="center"/>
              <w:rPr>
                <w:lang w:val="en-US"/>
              </w:rPr>
            </w:pPr>
            <w:r w:rsidRPr="00B01314">
              <w:rPr>
                <w:lang w:val="en-US"/>
              </w:rPr>
              <w:t>418.4</w:t>
            </w:r>
          </w:p>
        </w:tc>
        <w:tc>
          <w:tcPr>
            <w:tcW w:w="2064" w:type="dxa"/>
          </w:tcPr>
          <w:p w14:paraId="5C28D394" w14:textId="77777777" w:rsidR="006725C2" w:rsidRPr="00B01314" w:rsidRDefault="006725C2" w:rsidP="00211A86">
            <w:pPr>
              <w:jc w:val="center"/>
              <w:rPr>
                <w:lang w:val="en-US"/>
              </w:rPr>
            </w:pPr>
            <w:r w:rsidRPr="00B01314">
              <w:rPr>
                <w:lang w:val="en-US"/>
              </w:rPr>
              <w:t>148.7±1.0</w:t>
            </w:r>
          </w:p>
        </w:tc>
        <w:tc>
          <w:tcPr>
            <w:tcW w:w="2172" w:type="dxa"/>
          </w:tcPr>
          <w:p w14:paraId="2549C9CE" w14:textId="7BEE6065" w:rsidR="006725C2" w:rsidRPr="00B01314" w:rsidRDefault="006725C2" w:rsidP="00211A86">
            <w:pPr>
              <w:jc w:val="center"/>
              <w:rPr>
                <w:lang w:val="en-US"/>
              </w:rPr>
            </w:pPr>
            <w:r w:rsidRPr="00B01314">
              <w:rPr>
                <w:lang w:val="en-US"/>
              </w:rPr>
              <w:t>164.8±3.4</w:t>
            </w:r>
          </w:p>
        </w:tc>
        <w:tc>
          <w:tcPr>
            <w:tcW w:w="1586" w:type="dxa"/>
          </w:tcPr>
          <w:p w14:paraId="1ACFB30A" w14:textId="77777777" w:rsidR="006725C2" w:rsidRPr="00B01314" w:rsidRDefault="006725C2" w:rsidP="00211A86">
            <w:pPr>
              <w:jc w:val="center"/>
              <w:rPr>
                <w:lang w:val="en-US"/>
              </w:rPr>
            </w:pPr>
            <w:r w:rsidRPr="00B01314">
              <w:rPr>
                <w:lang w:val="en-US"/>
              </w:rPr>
              <w:t>QCM</w:t>
            </w:r>
          </w:p>
        </w:tc>
      </w:tr>
      <w:tr w:rsidR="00B01314" w:rsidRPr="00B01314" w14:paraId="17E9D500" w14:textId="77777777" w:rsidTr="001502BB">
        <w:trPr>
          <w:trHeight w:val="330"/>
        </w:trPr>
        <w:tc>
          <w:tcPr>
            <w:tcW w:w="1716" w:type="dxa"/>
          </w:tcPr>
          <w:p w14:paraId="7BFD763A" w14:textId="77777777" w:rsidR="006725C2" w:rsidRPr="00B01314" w:rsidRDefault="006725C2" w:rsidP="00211A86">
            <w:pPr>
              <w:jc w:val="center"/>
              <w:rPr>
                <w:lang w:val="en-US"/>
              </w:rPr>
            </w:pPr>
            <w:r w:rsidRPr="00B01314">
              <w:rPr>
                <w:lang w:val="en-US"/>
              </w:rPr>
              <w:t>540-586</w:t>
            </w:r>
          </w:p>
        </w:tc>
        <w:tc>
          <w:tcPr>
            <w:tcW w:w="1323" w:type="dxa"/>
          </w:tcPr>
          <w:p w14:paraId="45AD9B30" w14:textId="77777777" w:rsidR="006725C2" w:rsidRPr="00B01314" w:rsidRDefault="006725C2" w:rsidP="00211A86">
            <w:pPr>
              <w:jc w:val="center"/>
              <w:rPr>
                <w:lang w:val="en-US"/>
              </w:rPr>
            </w:pPr>
            <w:r w:rsidRPr="00B01314">
              <w:rPr>
                <w:lang w:val="en-US"/>
              </w:rPr>
              <w:t>562.3</w:t>
            </w:r>
          </w:p>
        </w:tc>
        <w:tc>
          <w:tcPr>
            <w:tcW w:w="2064" w:type="dxa"/>
          </w:tcPr>
          <w:p w14:paraId="30274DB1" w14:textId="77777777" w:rsidR="006725C2" w:rsidRPr="00B01314" w:rsidRDefault="006725C2" w:rsidP="00211A86">
            <w:pPr>
              <w:jc w:val="center"/>
              <w:rPr>
                <w:lang w:val="en-US"/>
              </w:rPr>
            </w:pPr>
            <w:r w:rsidRPr="00B01314">
              <w:rPr>
                <w:lang w:val="en-US"/>
              </w:rPr>
              <w:t>135.1±3.0</w:t>
            </w:r>
          </w:p>
        </w:tc>
        <w:tc>
          <w:tcPr>
            <w:tcW w:w="2172" w:type="dxa"/>
          </w:tcPr>
          <w:p w14:paraId="6EDC3D30" w14:textId="0E73E662" w:rsidR="006725C2" w:rsidRPr="00B01314" w:rsidRDefault="006725C2" w:rsidP="00211A86">
            <w:pPr>
              <w:jc w:val="center"/>
              <w:rPr>
                <w:lang w:val="en-US"/>
              </w:rPr>
            </w:pPr>
            <w:r w:rsidRPr="00B01314">
              <w:rPr>
                <w:lang w:val="en-US"/>
              </w:rPr>
              <w:t>170.5</w:t>
            </w:r>
            <w:r w:rsidRPr="00B01314">
              <w:rPr>
                <w:lang w:val="en-GB"/>
              </w:rPr>
              <w:t>±7.7</w:t>
            </w:r>
          </w:p>
        </w:tc>
        <w:tc>
          <w:tcPr>
            <w:tcW w:w="1586" w:type="dxa"/>
          </w:tcPr>
          <w:p w14:paraId="12245BFE" w14:textId="77777777" w:rsidR="006725C2" w:rsidRPr="00B01314" w:rsidRDefault="006725C2" w:rsidP="00211A86">
            <w:pPr>
              <w:jc w:val="center"/>
              <w:rPr>
                <w:lang w:val="en-US"/>
              </w:rPr>
            </w:pPr>
            <w:r w:rsidRPr="00B01314">
              <w:rPr>
                <w:lang w:val="en-US"/>
              </w:rPr>
              <w:t>TGA</w:t>
            </w:r>
          </w:p>
        </w:tc>
      </w:tr>
      <w:tr w:rsidR="00B01314" w:rsidRPr="00B01314" w14:paraId="064B9FD0" w14:textId="77777777" w:rsidTr="001502BB">
        <w:trPr>
          <w:trHeight w:val="330"/>
        </w:trPr>
        <w:tc>
          <w:tcPr>
            <w:tcW w:w="1716" w:type="dxa"/>
          </w:tcPr>
          <w:p w14:paraId="009D1D8C" w14:textId="77777777" w:rsidR="006725C2" w:rsidRPr="00B01314" w:rsidRDefault="006725C2" w:rsidP="00211A86">
            <w:pPr>
              <w:jc w:val="center"/>
              <w:rPr>
                <w:lang w:val="en-US"/>
              </w:rPr>
            </w:pPr>
          </w:p>
        </w:tc>
        <w:tc>
          <w:tcPr>
            <w:tcW w:w="1323" w:type="dxa"/>
          </w:tcPr>
          <w:p w14:paraId="26832E58" w14:textId="77777777" w:rsidR="006725C2" w:rsidRPr="00B01314" w:rsidRDefault="006725C2" w:rsidP="00211A86">
            <w:pPr>
              <w:jc w:val="center"/>
              <w:rPr>
                <w:lang w:val="en-US"/>
              </w:rPr>
            </w:pPr>
          </w:p>
        </w:tc>
        <w:tc>
          <w:tcPr>
            <w:tcW w:w="2064" w:type="dxa"/>
          </w:tcPr>
          <w:p w14:paraId="1195BF70" w14:textId="77777777" w:rsidR="006725C2" w:rsidRPr="00B01314" w:rsidRDefault="006725C2" w:rsidP="00211A86">
            <w:pPr>
              <w:jc w:val="center"/>
              <w:rPr>
                <w:lang w:val="en-US"/>
              </w:rPr>
            </w:pPr>
          </w:p>
        </w:tc>
        <w:tc>
          <w:tcPr>
            <w:tcW w:w="2172" w:type="dxa"/>
          </w:tcPr>
          <w:p w14:paraId="38DDE605" w14:textId="77E20349" w:rsidR="006725C2" w:rsidRPr="00B01314" w:rsidRDefault="006725C2" w:rsidP="00211A86">
            <w:pPr>
              <w:jc w:val="center"/>
              <w:rPr>
                <w:lang w:val="en-US"/>
              </w:rPr>
            </w:pPr>
            <w:r w:rsidRPr="00B01314">
              <w:rPr>
                <w:b/>
                <w:lang w:val="en-US"/>
              </w:rPr>
              <w:t>165.7±3.1</w:t>
            </w:r>
            <w:r w:rsidR="000C0EDF" w:rsidRPr="00B01314">
              <w:rPr>
                <w:vertAlign w:val="superscript"/>
                <w:lang w:val="en-US"/>
              </w:rPr>
              <w:t xml:space="preserve"> b</w:t>
            </w:r>
          </w:p>
        </w:tc>
        <w:tc>
          <w:tcPr>
            <w:tcW w:w="1586" w:type="dxa"/>
          </w:tcPr>
          <w:p w14:paraId="33CE2419" w14:textId="77777777" w:rsidR="006725C2" w:rsidRPr="00B01314" w:rsidRDefault="006725C2" w:rsidP="00211A86">
            <w:pPr>
              <w:jc w:val="center"/>
              <w:rPr>
                <w:lang w:val="en-US"/>
              </w:rPr>
            </w:pPr>
            <w:r w:rsidRPr="00B01314">
              <w:rPr>
                <w:lang w:val="en-US"/>
              </w:rPr>
              <w:t>average</w:t>
            </w:r>
          </w:p>
        </w:tc>
      </w:tr>
    </w:tbl>
    <w:p w14:paraId="2794024C" w14:textId="6805EBFE" w:rsidR="000C0EDF" w:rsidRPr="00B01314" w:rsidRDefault="006727AC" w:rsidP="00211A86">
      <w:pPr>
        <w:jc w:val="both"/>
        <w:rPr>
          <w:sz w:val="20"/>
          <w:szCs w:val="20"/>
        </w:rPr>
      </w:pPr>
      <w:r w:rsidRPr="00B01314">
        <w:rPr>
          <w:sz w:val="20"/>
          <w:szCs w:val="20"/>
          <w:vertAlign w:val="superscript"/>
        </w:rPr>
        <w:t xml:space="preserve">a </w:t>
      </w:r>
      <w:r w:rsidR="00EE18E4" w:rsidRPr="00B01314">
        <w:rPr>
          <w:sz w:val="20"/>
          <w:szCs w:val="20"/>
        </w:rPr>
        <w:t>The original e</w:t>
      </w:r>
      <w:r w:rsidRPr="00B01314">
        <w:rPr>
          <w:sz w:val="20"/>
          <w:szCs w:val="20"/>
        </w:rPr>
        <w:t xml:space="preserve">nthalpies of vaporization for ILs </w:t>
      </w:r>
      <w:r w:rsidR="00E21386" w:rsidRPr="00B01314">
        <w:rPr>
          <w:sz w:val="20"/>
          <w:szCs w:val="20"/>
        </w:rPr>
        <w:t xml:space="preserve">at </w:t>
      </w:r>
      <w:r w:rsidR="00E21386" w:rsidRPr="00B01314">
        <w:rPr>
          <w:i/>
          <w:iCs/>
          <w:sz w:val="20"/>
          <w:szCs w:val="20"/>
        </w:rPr>
        <w:t>T</w:t>
      </w:r>
      <w:r w:rsidR="00E21386" w:rsidRPr="00B01314">
        <w:rPr>
          <w:iCs/>
          <w:sz w:val="20"/>
          <w:szCs w:val="20"/>
          <w:vertAlign w:val="subscript"/>
        </w:rPr>
        <w:t>av</w:t>
      </w:r>
      <w:r w:rsidR="00E21386" w:rsidRPr="00B01314">
        <w:rPr>
          <w:sz w:val="20"/>
          <w:szCs w:val="20"/>
          <w:vertAlign w:val="subscript"/>
        </w:rPr>
        <w:t xml:space="preserve"> </w:t>
      </w:r>
      <w:r w:rsidR="00E21386" w:rsidRPr="00B01314">
        <w:rPr>
          <w:sz w:val="20"/>
          <w:szCs w:val="20"/>
        </w:rPr>
        <w:t xml:space="preserve">and at </w:t>
      </w:r>
      <w:r w:rsidR="00E21386" w:rsidRPr="00B01314">
        <w:rPr>
          <w:i/>
          <w:sz w:val="20"/>
          <w:szCs w:val="20"/>
        </w:rPr>
        <w:t>T</w:t>
      </w:r>
      <w:r w:rsidR="00E21386" w:rsidRPr="00B01314">
        <w:rPr>
          <w:sz w:val="20"/>
          <w:szCs w:val="20"/>
        </w:rPr>
        <w:t xml:space="preserve"> = 298 K </w:t>
      </w:r>
      <w:r w:rsidRPr="00B01314">
        <w:rPr>
          <w:sz w:val="20"/>
          <w:szCs w:val="20"/>
        </w:rPr>
        <w:t xml:space="preserve">were </w:t>
      </w:r>
      <w:r w:rsidR="00EE18E4" w:rsidRPr="00B01314">
        <w:rPr>
          <w:sz w:val="20"/>
          <w:szCs w:val="20"/>
        </w:rPr>
        <w:t xml:space="preserve">reported in our previous work </w:t>
      </w:r>
      <w:r w:rsidR="002554C9" w:rsidRPr="00B01314">
        <w:rPr>
          <w:sz w:val="20"/>
          <w:szCs w:val="20"/>
        </w:rPr>
        <w:fldChar w:fldCharType="begin" w:fldLock="1"/>
      </w:r>
      <w:r w:rsidR="00F552B2" w:rsidRPr="00B01314">
        <w:rPr>
          <w:sz w:val="20"/>
          <w:szCs w:val="20"/>
        </w:rPr>
        <w:instrText>ADDIN CSL_CITATION {"citationItems":[{"id":"ITEM-1","itemData":{"DOI":"10.1016/j.molliq.2013.07.018","ISSN":"01677322","abstract":"New experimental data for [C n1 Pyrr][NTf 2 ] family with odd and even chain length of the methyl-pyrrolidinium cation, based on the concurring results from quartz crystal microbalance and thermogravimetry, have been used for validation of procedures for extrapolation of vaporization enthalpies to the reference temperature 298 K. A simple method based on the liquid heat capacities was recommended. We have shown that vaporization enthalpies at 298 K are linearly dependant on the alkyl chain length with the CH 2 group contribution to the vaporization enthalpy around 4.0 kJ·mol - 1 , which was shown to be common for different ILs homologous series. © 2013 Elsevier B.V. All rights reserved.","author":[{"dropping-particle":"","family":"Zaitsau","given":"Dzmitry H.","non-dropping-particle":"","parse-names":false,"suffix":""},{"dropping-particle":"V.","family":"Yermalayeu","given":"Andrei","non-dropping-particle":"","parse-names":false,"suffix":""},{"dropping-particle":"","family":"Emel'Yanenko","given":"Vladimir N.","non-dropping-particle":"","parse-names":false,"suffix":""},{"dropping-particle":"","family":"Heintz","given":"Andreas","non-dropping-particle":"","parse-names":false,"suffix":""},{"dropping-particle":"","family":"Verevkin","given":"Sergey P.","non-dropping-particle":"","parse-names":false,"suffix":""},{"dropping-particle":"","family":"Schick","given":"Christoph","non-dropping-particle":"","parse-names":false,"suffix":""},{"dropping-particle":"","family":"Berdzinski","given":"Stefan","non-dropping-particle":"","parse-names":false,"suffix":""},{"dropping-particle":"","family":"Strehmel","given":"Veronika","non-dropping-particle":"","parse-names":false,"suffix":""}],"chapter-number":"171","container-title":"Journal of Molecular Liquids","id":"ITEM-1","issued":{"date-parts":[["2014"]]},"page":"171–176","title":"Structure–property relationships in ILs: Vaporization enthalpies of pyrrolidinium based ionic liquids.","type":"article-journal","volume":"192"},"uris":["http://www.mendeley.com/documents/?uuid=e60b3330-57f9-44c7-9074-27ec06f55b40"]}],"mendeley":{"formattedCitation":"[1]","plainTextFormattedCitation":"[1]","previouslyFormattedCitation":"[1]"},"properties":{"noteIndex":0},"schema":"https://github.com/citation-style-language/schema/raw/master/csl-citation.json"}</w:instrText>
      </w:r>
      <w:r w:rsidR="002554C9" w:rsidRPr="00B01314">
        <w:rPr>
          <w:sz w:val="20"/>
          <w:szCs w:val="20"/>
        </w:rPr>
        <w:fldChar w:fldCharType="separate"/>
      </w:r>
      <w:r w:rsidR="002554C9" w:rsidRPr="00B01314">
        <w:rPr>
          <w:noProof/>
          <w:sz w:val="20"/>
          <w:szCs w:val="20"/>
        </w:rPr>
        <w:t>[1]</w:t>
      </w:r>
      <w:r w:rsidR="002554C9" w:rsidRPr="00B01314">
        <w:rPr>
          <w:sz w:val="20"/>
          <w:szCs w:val="20"/>
        </w:rPr>
        <w:fldChar w:fldCharType="end"/>
      </w:r>
      <w:r w:rsidR="00E21386" w:rsidRPr="00B01314">
        <w:rPr>
          <w:sz w:val="20"/>
          <w:szCs w:val="20"/>
        </w:rPr>
        <w:t xml:space="preserve"> but the </w:t>
      </w:r>
      <w:r w:rsidRPr="00B01314">
        <w:rPr>
          <w:sz w:val="20"/>
          <w:szCs w:val="20"/>
        </w:rPr>
        <w:t>uncertainties in the heat capacity differen</w:t>
      </w:r>
      <w:r w:rsidR="00E21386" w:rsidRPr="00B01314">
        <w:rPr>
          <w:sz w:val="20"/>
          <w:szCs w:val="20"/>
        </w:rPr>
        <w:t>ces were not taken into account</w:t>
      </w:r>
      <w:r w:rsidRPr="00B01314">
        <w:rPr>
          <w:sz w:val="20"/>
          <w:szCs w:val="20"/>
        </w:rPr>
        <w:t>.</w:t>
      </w:r>
      <w:r w:rsidR="00E21386" w:rsidRPr="00B01314">
        <w:rPr>
          <w:sz w:val="20"/>
          <w:szCs w:val="20"/>
        </w:rPr>
        <w:t xml:space="preserve"> In this work the final uncertainties of the </w:t>
      </w:r>
      <m:oMath>
        <m:sSubSup>
          <m:sSubSupPr>
            <m:ctrlPr>
              <w:rPr>
                <w:rFonts w:ascii="Cambria Math" w:hAnsi="Cambria Math"/>
                <w:i/>
                <w:sz w:val="20"/>
                <w:szCs w:val="20"/>
              </w:rPr>
            </m:ctrlPr>
          </m:sSubSupPr>
          <m:e>
            <m:r>
              <w:rPr>
                <w:rFonts w:ascii="Cambria Math" w:hAnsi="Cambria Math"/>
                <w:sz w:val="20"/>
                <w:szCs w:val="20"/>
              </w:rPr>
              <m:t>∆</m:t>
            </m:r>
          </m:e>
          <m:sub>
            <m:r>
              <m:rPr>
                <m:nor/>
              </m:rPr>
              <w:rPr>
                <w:rFonts w:ascii="Cambria Math" w:hAnsi="Cambria Math"/>
                <w:sz w:val="20"/>
                <w:szCs w:val="20"/>
              </w:rPr>
              <m:t>l</m:t>
            </m:r>
          </m:sub>
          <m:sup>
            <m:r>
              <m:rPr>
                <m:nor/>
              </m:rPr>
              <w:rPr>
                <w:rFonts w:ascii="Cambria Math" w:hAnsi="Cambria Math"/>
                <w:sz w:val="20"/>
                <w:szCs w:val="20"/>
              </w:rPr>
              <m:t>g</m:t>
            </m:r>
          </m:sup>
        </m:sSubSup>
        <m:sSubSup>
          <m:sSubSupPr>
            <m:ctrlPr>
              <w:rPr>
                <w:rFonts w:ascii="Cambria Math" w:hAnsi="Cambria Math"/>
                <w:i/>
                <w:sz w:val="20"/>
                <w:szCs w:val="20"/>
              </w:rPr>
            </m:ctrlPr>
          </m:sSubSupPr>
          <m:e>
            <m:r>
              <w:rPr>
                <w:rFonts w:ascii="Cambria Math" w:hAnsi="Cambria Math"/>
                <w:sz w:val="20"/>
                <w:szCs w:val="20"/>
              </w:rPr>
              <m:t>H</m:t>
            </m:r>
          </m:e>
          <m:sub>
            <m:r>
              <m:rPr>
                <m:nor/>
              </m:rPr>
              <w:rPr>
                <w:rFonts w:ascii="Cambria Math" w:hAnsi="Cambria Math"/>
                <w:sz w:val="20"/>
                <w:szCs w:val="20"/>
              </w:rPr>
              <m:t>m</m:t>
            </m:r>
          </m:sub>
          <m:sup>
            <m:r>
              <m:rPr>
                <m:nor/>
              </m:rPr>
              <w:rPr>
                <w:rFonts w:ascii="Cambria Math" w:hAnsi="Cambria Math"/>
                <w:sz w:val="20"/>
                <w:szCs w:val="20"/>
              </w:rPr>
              <m:t>o</m:t>
            </m:r>
          </m:sup>
        </m:sSubSup>
      </m:oMath>
      <w:r w:rsidR="00E21386" w:rsidRPr="00B01314">
        <w:rPr>
          <w:rFonts w:eastAsia="MS Mincho"/>
          <w:sz w:val="20"/>
          <w:szCs w:val="20"/>
          <w:lang w:val="pt-BR" w:eastAsia="ja-JP"/>
        </w:rPr>
        <w:t>(298 K)-values were recalculated in order to take</w:t>
      </w:r>
      <w:r w:rsidR="000C0EDF" w:rsidRPr="00B01314">
        <w:rPr>
          <w:rFonts w:eastAsia="MS Mincho"/>
          <w:sz w:val="20"/>
          <w:szCs w:val="20"/>
          <w:lang w:val="pt-BR" w:eastAsia="ja-JP"/>
        </w:rPr>
        <w:t xml:space="preserve"> into account</w:t>
      </w:r>
      <w:r w:rsidR="00E21386" w:rsidRPr="00B01314">
        <w:rPr>
          <w:rFonts w:eastAsia="MS Mincho"/>
          <w:sz w:val="20"/>
          <w:szCs w:val="20"/>
          <w:lang w:val="pt-BR" w:eastAsia="ja-JP"/>
        </w:rPr>
        <w:t xml:space="preserve"> uncertaint</w:t>
      </w:r>
      <w:r w:rsidR="000C0EDF" w:rsidRPr="00B01314">
        <w:rPr>
          <w:rFonts w:eastAsia="MS Mincho"/>
          <w:sz w:val="20"/>
          <w:szCs w:val="20"/>
          <w:lang w:val="pt-BR" w:eastAsia="ja-JP"/>
        </w:rPr>
        <w:t>ies from temperature adjustment.</w:t>
      </w:r>
      <w:r w:rsidR="000C0EDF" w:rsidRPr="00B01314">
        <w:rPr>
          <w:sz w:val="20"/>
          <w:szCs w:val="20"/>
        </w:rPr>
        <w:t xml:space="preserve"> Uncertainties in the temperature adjustment of vaporization enthalpies from </w:t>
      </w:r>
      <w:r w:rsidR="000C0EDF" w:rsidRPr="00B01314">
        <w:rPr>
          <w:i/>
          <w:iCs/>
          <w:sz w:val="20"/>
          <w:szCs w:val="20"/>
        </w:rPr>
        <w:t>T</w:t>
      </w:r>
      <w:r w:rsidR="000C0EDF" w:rsidRPr="00B01314">
        <w:rPr>
          <w:iCs/>
          <w:sz w:val="20"/>
          <w:szCs w:val="20"/>
          <w:vertAlign w:val="subscript"/>
        </w:rPr>
        <w:t>av</w:t>
      </w:r>
      <w:r w:rsidR="000C0EDF" w:rsidRPr="00B01314">
        <w:rPr>
          <w:sz w:val="20"/>
          <w:szCs w:val="20"/>
          <w:vertAlign w:val="subscript"/>
        </w:rPr>
        <w:t xml:space="preserve"> </w:t>
      </w:r>
      <w:r w:rsidR="000C0EDF" w:rsidRPr="00B01314">
        <w:rPr>
          <w:sz w:val="20"/>
          <w:szCs w:val="20"/>
        </w:rPr>
        <w:t>to the reference temperature are estimated to account with 20 % to the total adjustment.</w:t>
      </w:r>
    </w:p>
    <w:p w14:paraId="63DB2B4E" w14:textId="12D7C1FC" w:rsidR="006727AC" w:rsidRPr="00B01314" w:rsidRDefault="006727AC" w:rsidP="00211A86">
      <w:pPr>
        <w:jc w:val="both"/>
        <w:rPr>
          <w:sz w:val="20"/>
          <w:szCs w:val="20"/>
        </w:rPr>
      </w:pPr>
      <w:r w:rsidRPr="00B01314">
        <w:rPr>
          <w:sz w:val="20"/>
          <w:szCs w:val="20"/>
          <w:vertAlign w:val="superscript"/>
        </w:rPr>
        <w:t>b</w:t>
      </w:r>
      <w:r w:rsidRPr="00B01314">
        <w:rPr>
          <w:sz w:val="20"/>
          <w:szCs w:val="20"/>
        </w:rPr>
        <w:t xml:space="preserve"> Average values were calculated using the experimental uncertainty as the weighing factor. Values </w:t>
      </w:r>
      <w:r w:rsidR="00274AAD" w:rsidRPr="00B01314">
        <w:rPr>
          <w:sz w:val="20"/>
          <w:szCs w:val="20"/>
        </w:rPr>
        <w:t xml:space="preserve">given </w:t>
      </w:r>
      <w:r w:rsidRPr="00B01314">
        <w:rPr>
          <w:sz w:val="20"/>
          <w:szCs w:val="20"/>
        </w:rPr>
        <w:t xml:space="preserve">in bold </w:t>
      </w:r>
      <w:r w:rsidR="00274AAD" w:rsidRPr="00B01314">
        <w:rPr>
          <w:sz w:val="20"/>
          <w:szCs w:val="20"/>
        </w:rPr>
        <w:t xml:space="preserve">were used to derive the </w:t>
      </w:r>
      <m:oMath>
        <m:sSubSup>
          <m:sSubSupPr>
            <m:ctrlPr>
              <w:rPr>
                <w:rFonts w:ascii="Cambria Math" w:hAnsi="Cambria Math"/>
                <w:i/>
                <w:sz w:val="20"/>
                <w:szCs w:val="20"/>
              </w:rPr>
            </m:ctrlPr>
          </m:sSubSupPr>
          <m:e>
            <m:r>
              <w:rPr>
                <w:rFonts w:ascii="Cambria Math" w:hAnsi="Cambria Math"/>
                <w:sz w:val="20"/>
                <w:szCs w:val="20"/>
              </w:rPr>
              <m:t>∆</m:t>
            </m:r>
          </m:e>
          <m:sub>
            <m:r>
              <m:rPr>
                <m:nor/>
              </m:rPr>
              <w:rPr>
                <w:rFonts w:ascii="Cambria Math" w:hAnsi="Cambria Math"/>
                <w:sz w:val="20"/>
                <w:szCs w:val="20"/>
              </w:rPr>
              <m:t>l</m:t>
            </m:r>
          </m:sub>
          <m:sup>
            <m:r>
              <m:rPr>
                <m:nor/>
              </m:rPr>
              <w:rPr>
                <w:rFonts w:ascii="Cambria Math" w:hAnsi="Cambria Math"/>
                <w:sz w:val="20"/>
                <w:szCs w:val="20"/>
              </w:rPr>
              <m:t>g</m:t>
            </m:r>
          </m:sup>
        </m:sSubSup>
        <m:sSubSup>
          <m:sSubSupPr>
            <m:ctrlPr>
              <w:rPr>
                <w:rFonts w:ascii="Cambria Math" w:hAnsi="Cambria Math"/>
                <w:i/>
                <w:sz w:val="20"/>
                <w:szCs w:val="20"/>
              </w:rPr>
            </m:ctrlPr>
          </m:sSubSupPr>
          <m:e>
            <m:r>
              <w:rPr>
                <w:rFonts w:ascii="Cambria Math" w:hAnsi="Cambria Math"/>
                <w:sz w:val="20"/>
                <w:szCs w:val="20"/>
              </w:rPr>
              <m:t>H</m:t>
            </m:r>
          </m:e>
          <m:sub>
            <m:r>
              <m:rPr>
                <m:nor/>
              </m:rPr>
              <w:rPr>
                <w:rFonts w:ascii="Cambria Math" w:hAnsi="Cambria Math"/>
                <w:sz w:val="20"/>
                <w:szCs w:val="20"/>
              </w:rPr>
              <m:t>m</m:t>
            </m:r>
          </m:sub>
          <m:sup>
            <m:r>
              <m:rPr>
                <m:nor/>
              </m:rPr>
              <w:rPr>
                <w:rFonts w:ascii="Cambria Math" w:hAnsi="Cambria Math"/>
                <w:sz w:val="20"/>
                <w:szCs w:val="20"/>
              </w:rPr>
              <m:t>o</m:t>
            </m:r>
          </m:sup>
        </m:sSubSup>
      </m:oMath>
      <w:r w:rsidR="00274AAD" w:rsidRPr="00B01314">
        <w:rPr>
          <w:rFonts w:eastAsia="MS Mincho"/>
          <w:sz w:val="20"/>
          <w:szCs w:val="20"/>
          <w:lang w:val="pt-BR" w:eastAsia="ja-JP"/>
        </w:rPr>
        <w:t xml:space="preserve">(298 K) – alkyl </w:t>
      </w:r>
      <w:r w:rsidR="00274AAD" w:rsidRPr="00B01314">
        <w:rPr>
          <w:sz w:val="20"/>
          <w:szCs w:val="20"/>
        </w:rPr>
        <w:t xml:space="preserve">chain-length dependence for this series of ionic liquids: </w:t>
      </w:r>
      <m:oMath>
        <m:sSubSup>
          <m:sSubSupPr>
            <m:ctrlPr>
              <w:rPr>
                <w:rFonts w:ascii="Cambria Math" w:hAnsi="Cambria Math"/>
                <w:i/>
                <w:sz w:val="20"/>
                <w:szCs w:val="20"/>
              </w:rPr>
            </m:ctrlPr>
          </m:sSubSupPr>
          <m:e>
            <m:r>
              <w:rPr>
                <w:rFonts w:ascii="Cambria Math" w:hAnsi="Cambria Math"/>
                <w:sz w:val="20"/>
                <w:szCs w:val="20"/>
              </w:rPr>
              <m:t>∆</m:t>
            </m:r>
          </m:e>
          <m:sub>
            <m:r>
              <m:rPr>
                <m:nor/>
              </m:rPr>
              <w:rPr>
                <w:rFonts w:ascii="Cambria Math" w:hAnsi="Cambria Math"/>
                <w:sz w:val="20"/>
                <w:szCs w:val="20"/>
              </w:rPr>
              <m:t>l</m:t>
            </m:r>
          </m:sub>
          <m:sup>
            <m:r>
              <m:rPr>
                <m:nor/>
              </m:rPr>
              <w:rPr>
                <w:rFonts w:ascii="Cambria Math" w:hAnsi="Cambria Math"/>
                <w:sz w:val="20"/>
                <w:szCs w:val="20"/>
              </w:rPr>
              <m:t>g</m:t>
            </m:r>
          </m:sup>
        </m:sSubSup>
        <m:sSubSup>
          <m:sSubSupPr>
            <m:ctrlPr>
              <w:rPr>
                <w:rFonts w:ascii="Cambria Math" w:hAnsi="Cambria Math"/>
                <w:i/>
                <w:sz w:val="20"/>
                <w:szCs w:val="20"/>
              </w:rPr>
            </m:ctrlPr>
          </m:sSubSupPr>
          <m:e>
            <m:r>
              <w:rPr>
                <w:rFonts w:ascii="Cambria Math" w:hAnsi="Cambria Math"/>
                <w:sz w:val="20"/>
                <w:szCs w:val="20"/>
              </w:rPr>
              <m:t>H</m:t>
            </m:r>
          </m:e>
          <m:sub>
            <m:r>
              <m:rPr>
                <m:nor/>
              </m:rPr>
              <w:rPr>
                <w:rFonts w:ascii="Cambria Math" w:hAnsi="Cambria Math"/>
                <w:sz w:val="20"/>
                <w:szCs w:val="20"/>
              </w:rPr>
              <m:t>m</m:t>
            </m:r>
          </m:sub>
          <m:sup>
            <m:r>
              <m:rPr>
                <m:nor/>
              </m:rPr>
              <w:rPr>
                <w:rFonts w:ascii="Cambria Math" w:hAnsi="Cambria Math"/>
                <w:sz w:val="20"/>
                <w:szCs w:val="20"/>
              </w:rPr>
              <m:t>o</m:t>
            </m:r>
          </m:sup>
        </m:sSubSup>
      </m:oMath>
      <w:r w:rsidR="00274AAD" w:rsidRPr="00B01314">
        <w:rPr>
          <w:rFonts w:eastAsia="MS Mincho"/>
          <w:sz w:val="20"/>
          <w:szCs w:val="20"/>
          <w:lang w:val="pt-BR" w:eastAsia="ja-JP"/>
        </w:rPr>
        <w:t xml:space="preserve">(298 K, </w:t>
      </w:r>
      <w:r w:rsidR="00274AAD" w:rsidRPr="00B01314">
        <w:rPr>
          <w:sz w:val="20"/>
          <w:szCs w:val="20"/>
        </w:rPr>
        <w:t>[</w:t>
      </w:r>
      <w:r w:rsidR="00671428" w:rsidRPr="00B01314">
        <w:rPr>
          <w:sz w:val="20"/>
          <w:szCs w:val="20"/>
          <w:lang w:val="en-GB"/>
        </w:rPr>
        <w:t>C</w:t>
      </w:r>
      <w:r w:rsidR="00671428" w:rsidRPr="00B01314">
        <w:rPr>
          <w:sz w:val="20"/>
          <w:szCs w:val="20"/>
          <w:vertAlign w:val="subscript"/>
          <w:lang w:val="en-GB"/>
        </w:rPr>
        <w:t>1</w:t>
      </w:r>
      <w:r w:rsidR="00671428" w:rsidRPr="00B01314">
        <w:rPr>
          <w:sz w:val="20"/>
          <w:szCs w:val="20"/>
          <w:lang w:val="en-GB"/>
        </w:rPr>
        <w:t>C</w:t>
      </w:r>
      <w:r w:rsidR="00671428" w:rsidRPr="00B01314">
        <w:rPr>
          <w:i/>
          <w:sz w:val="20"/>
          <w:szCs w:val="20"/>
          <w:vertAlign w:val="subscript"/>
          <w:lang w:val="en-GB"/>
        </w:rPr>
        <w:t>n</w:t>
      </w:r>
      <w:r w:rsidR="00671428" w:rsidRPr="00B01314">
        <w:rPr>
          <w:sz w:val="20"/>
          <w:szCs w:val="20"/>
          <w:lang w:val="en-GB"/>
        </w:rPr>
        <w:t>Pyrr</w:t>
      </w:r>
      <w:r w:rsidR="00274AAD" w:rsidRPr="00B01314">
        <w:rPr>
          <w:sz w:val="20"/>
          <w:szCs w:val="20"/>
        </w:rPr>
        <w:t>][NTf</w:t>
      </w:r>
      <w:r w:rsidR="00274AAD" w:rsidRPr="00B01314">
        <w:rPr>
          <w:sz w:val="20"/>
          <w:szCs w:val="20"/>
          <w:vertAlign w:val="subscript"/>
        </w:rPr>
        <w:t>2</w:t>
      </w:r>
      <w:r w:rsidR="00274AAD" w:rsidRPr="00B01314">
        <w:rPr>
          <w:sz w:val="20"/>
          <w:szCs w:val="20"/>
        </w:rPr>
        <w:t>]</w:t>
      </w:r>
      <w:r w:rsidR="00274AAD" w:rsidRPr="00B01314">
        <w:rPr>
          <w:rFonts w:eastAsia="MS Mincho"/>
          <w:sz w:val="20"/>
          <w:szCs w:val="20"/>
          <w:lang w:val="pt-BR" w:eastAsia="ja-JP"/>
        </w:rPr>
        <w:t>)</w:t>
      </w:r>
      <w:r w:rsidR="002B14E7" w:rsidRPr="00B01314">
        <w:rPr>
          <w:sz w:val="20"/>
          <w:szCs w:val="20"/>
          <w:lang w:val="pt-BR"/>
        </w:rPr>
        <w:t xml:space="preserve"> / kJ</w:t>
      </w:r>
      <w:r w:rsidR="002B14E7" w:rsidRPr="00B01314">
        <w:rPr>
          <w:position w:val="6"/>
          <w:sz w:val="20"/>
          <w:szCs w:val="20"/>
          <w:lang w:val="pt-BR"/>
        </w:rPr>
        <w:t>.</w:t>
      </w:r>
      <w:r w:rsidR="002B14E7" w:rsidRPr="00B01314">
        <w:rPr>
          <w:sz w:val="20"/>
          <w:szCs w:val="20"/>
          <w:lang w:val="pt-BR"/>
        </w:rPr>
        <w:t>mol</w:t>
      </w:r>
      <w:r w:rsidR="002B14E7" w:rsidRPr="00B01314">
        <w:rPr>
          <w:sz w:val="20"/>
          <w:szCs w:val="20"/>
          <w:vertAlign w:val="superscript"/>
          <w:lang w:val="pt-BR"/>
        </w:rPr>
        <w:t>-1</w:t>
      </w:r>
      <w:r w:rsidR="00671428" w:rsidRPr="00B01314">
        <w:rPr>
          <w:sz w:val="20"/>
          <w:szCs w:val="20"/>
          <w:lang w:val="pt-BR"/>
        </w:rPr>
        <w:t xml:space="preserve"> </w:t>
      </w:r>
      <w:r w:rsidR="002B14E7" w:rsidRPr="00B01314">
        <w:rPr>
          <w:rFonts w:eastAsia="MS Mincho"/>
          <w:sz w:val="20"/>
          <w:szCs w:val="20"/>
          <w:lang w:val="pt-BR" w:eastAsia="ja-JP"/>
        </w:rPr>
        <w:t>= 3.65×</w:t>
      </w:r>
      <w:r w:rsidR="002B14E7" w:rsidRPr="00B01314">
        <w:rPr>
          <w:rFonts w:eastAsia="MS Mincho"/>
          <w:i/>
          <w:sz w:val="20"/>
          <w:szCs w:val="20"/>
          <w:lang w:val="pt-BR" w:eastAsia="ja-JP"/>
        </w:rPr>
        <w:t>n</w:t>
      </w:r>
      <w:r w:rsidR="002B14E7" w:rsidRPr="00B01314">
        <w:rPr>
          <w:rFonts w:eastAsia="MS Mincho"/>
          <w:sz w:val="20"/>
          <w:szCs w:val="20"/>
          <w:lang w:val="pt-BR" w:eastAsia="ja-JP"/>
        </w:rPr>
        <w:t xml:space="preserve"> +129.3 (with R</w:t>
      </w:r>
      <w:r w:rsidR="002B14E7" w:rsidRPr="00B01314">
        <w:rPr>
          <w:rFonts w:eastAsia="MS Mincho"/>
          <w:sz w:val="20"/>
          <w:szCs w:val="20"/>
          <w:vertAlign w:val="superscript"/>
          <w:lang w:val="pt-BR" w:eastAsia="ja-JP"/>
        </w:rPr>
        <w:t>2</w:t>
      </w:r>
      <w:r w:rsidR="002B14E7" w:rsidRPr="00B01314">
        <w:rPr>
          <w:rFonts w:eastAsia="MS Mincho"/>
          <w:sz w:val="20"/>
          <w:szCs w:val="20"/>
          <w:lang w:val="pt-BR" w:eastAsia="ja-JP"/>
        </w:rPr>
        <w:t xml:space="preserve"> = 0.9823), where </w:t>
      </w:r>
      <w:r w:rsidR="002B14E7" w:rsidRPr="00B01314">
        <w:rPr>
          <w:rFonts w:eastAsia="MS Mincho"/>
          <w:i/>
          <w:sz w:val="20"/>
          <w:szCs w:val="20"/>
          <w:lang w:val="pt-BR" w:eastAsia="ja-JP"/>
        </w:rPr>
        <w:t>n</w:t>
      </w:r>
      <w:r w:rsidR="002B14E7" w:rsidRPr="00B01314">
        <w:rPr>
          <w:rFonts w:eastAsia="MS Mincho"/>
          <w:sz w:val="20"/>
          <w:szCs w:val="20"/>
          <w:lang w:val="pt-BR" w:eastAsia="ja-JP"/>
        </w:rPr>
        <w:t xml:space="preserve"> is the number of the C-atoms in the alklyl substituent attached to the nitrogen.</w:t>
      </w:r>
    </w:p>
    <w:p w14:paraId="6A1928B9" w14:textId="20D69A29" w:rsidR="006727AC" w:rsidRPr="00B01314" w:rsidRDefault="006727AC" w:rsidP="00211A86">
      <w:pPr>
        <w:jc w:val="both"/>
        <w:rPr>
          <w:sz w:val="20"/>
          <w:szCs w:val="20"/>
        </w:rPr>
      </w:pPr>
      <w:r w:rsidRPr="00B01314">
        <w:rPr>
          <w:sz w:val="20"/>
          <w:szCs w:val="20"/>
          <w:vertAlign w:val="superscript"/>
        </w:rPr>
        <w:t>c</w:t>
      </w:r>
      <w:r w:rsidRPr="00B01314">
        <w:rPr>
          <w:sz w:val="20"/>
          <w:szCs w:val="20"/>
        </w:rPr>
        <w:t xml:space="preserve"> This value was not considered for the average calculation. </w:t>
      </w:r>
    </w:p>
    <w:p w14:paraId="052502EF" w14:textId="756D71A1" w:rsidR="00286354" w:rsidRPr="00B01314" w:rsidRDefault="00286354" w:rsidP="006727AC">
      <w:pPr>
        <w:jc w:val="both"/>
      </w:pPr>
    </w:p>
    <w:p w14:paraId="1F1448DE" w14:textId="4FC6AC35" w:rsidR="00B35D8C" w:rsidRPr="00B01314" w:rsidRDefault="00B35D8C" w:rsidP="00B35D8C">
      <w:pPr>
        <w:jc w:val="both"/>
        <w:rPr>
          <w:rFonts w:eastAsia="Calibri"/>
          <w:kern w:val="24"/>
          <w:lang w:eastAsia="ru-RU"/>
        </w:rPr>
      </w:pPr>
      <w:r w:rsidRPr="00B01314">
        <w:rPr>
          <w:rFonts w:eastAsia="Calibri"/>
          <w:b/>
          <w:kern w:val="24"/>
          <w:lang w:eastAsia="ru-RU"/>
        </w:rPr>
        <w:t xml:space="preserve">Table </w:t>
      </w:r>
      <w:r w:rsidR="002B14E7" w:rsidRPr="00B01314">
        <w:rPr>
          <w:rFonts w:eastAsia="Calibri"/>
          <w:b/>
          <w:kern w:val="24"/>
          <w:lang w:eastAsia="ru-RU"/>
        </w:rPr>
        <w:t>S4</w:t>
      </w:r>
      <w:r w:rsidRPr="00B01314">
        <w:rPr>
          <w:rFonts w:eastAsia="Calibri"/>
          <w:kern w:val="24"/>
          <w:lang w:eastAsia="ru-RU"/>
        </w:rPr>
        <w:t>.</w:t>
      </w:r>
      <w:r w:rsidR="002B14E7" w:rsidRPr="00B01314">
        <w:rPr>
          <w:rFonts w:eastAsia="Calibri"/>
          <w:kern w:val="24"/>
          <w:lang w:eastAsia="ru-RU"/>
        </w:rPr>
        <w:t xml:space="preserve"> The enthalpies of vaporization</w:t>
      </w:r>
      <w:r w:rsidR="006D19D9" w:rsidRPr="00B01314">
        <w:rPr>
          <w:rFonts w:eastAsia="Calibri"/>
          <w:kern w:val="24"/>
          <w:lang w:eastAsia="ru-RU"/>
        </w:rPr>
        <w:t xml:space="preserve"> </w:t>
      </w:r>
      <m:oMath>
        <m:sSubSup>
          <m:sSubSupPr>
            <m:ctrlPr>
              <w:rPr>
                <w:rFonts w:ascii="Cambria Math" w:hAnsi="Cambria Math"/>
                <w:i/>
              </w:rPr>
            </m:ctrlPr>
          </m:sSubSupPr>
          <m:e>
            <m:r>
              <w:rPr>
                <w:rFonts w:ascii="Cambria Math" w:hAnsi="Cambria Math"/>
              </w:rPr>
              <m:t>∆</m:t>
            </m:r>
          </m:e>
          <m:sub>
            <m:r>
              <m:rPr>
                <m:nor/>
              </m:rPr>
              <w:rPr>
                <w:rFonts w:ascii="Cambria Math" w:hAnsi="Cambria Math"/>
              </w:rPr>
              <m:t>l</m:t>
            </m:r>
          </m:sub>
          <m:sup>
            <m:r>
              <m:rPr>
                <m:nor/>
              </m:rPr>
              <w:rPr>
                <w:rFonts w:ascii="Cambria Math" w:hAnsi="Cambria Math"/>
              </w:rPr>
              <m:t>g</m:t>
            </m:r>
          </m:sup>
        </m:sSubSup>
        <m:sSubSup>
          <m:sSubSupPr>
            <m:ctrlPr>
              <w:rPr>
                <w:rFonts w:ascii="Cambria Math" w:hAnsi="Cambria Math"/>
                <w:i/>
              </w:rPr>
            </m:ctrlPr>
          </m:sSubSupPr>
          <m:e>
            <m:r>
              <w:rPr>
                <w:rFonts w:ascii="Cambria Math" w:hAnsi="Cambria Math"/>
              </w:rPr>
              <m:t>H</m:t>
            </m:r>
          </m:e>
          <m:sub>
            <m:r>
              <m:rPr>
                <m:nor/>
              </m:rPr>
              <w:rPr>
                <w:rFonts w:ascii="Cambria Math" w:hAnsi="Cambria Math"/>
              </w:rPr>
              <m:t>m</m:t>
            </m:r>
          </m:sub>
          <m:sup>
            <m:r>
              <m:rPr>
                <m:nor/>
              </m:rPr>
              <w:rPr>
                <w:rFonts w:ascii="Cambria Math" w:hAnsi="Cambria Math"/>
              </w:rPr>
              <m:t>o</m:t>
            </m:r>
          </m:sup>
        </m:sSubSup>
      </m:oMath>
      <w:r w:rsidR="00FB6985" w:rsidRPr="00B01314">
        <w:rPr>
          <w:rFonts w:ascii="Calibri" w:eastAsia="Calibri" w:hAnsi="Calibri"/>
          <w:lang w:val="en-GB" w:eastAsia="en-US"/>
        </w:rPr>
        <w:t xml:space="preserve"> </w:t>
      </w:r>
      <w:r w:rsidR="006D19D9" w:rsidRPr="00B01314">
        <w:rPr>
          <w:rFonts w:eastAsia="Calibri"/>
          <w:kern w:val="24"/>
          <w:lang w:eastAsia="ru-RU"/>
        </w:rPr>
        <w:t>of</w:t>
      </w:r>
      <w:r w:rsidRPr="00B01314">
        <w:rPr>
          <w:rFonts w:eastAsia="Calibri"/>
          <w:kern w:val="24"/>
          <w:lang w:eastAsia="ru-RU"/>
        </w:rPr>
        <w:t xml:space="preserve"> alkyl-pyridinium bis(trifluoro-methanesulfonyl)imides [C</w:t>
      </w:r>
      <w:r w:rsidRPr="00B01314">
        <w:rPr>
          <w:rFonts w:eastAsia="Calibri"/>
          <w:i/>
          <w:kern w:val="24"/>
          <w:vertAlign w:val="subscript"/>
          <w:lang w:eastAsia="ru-RU"/>
        </w:rPr>
        <w:t>n</w:t>
      </w:r>
      <w:r w:rsidRPr="00B01314">
        <w:rPr>
          <w:rFonts w:eastAsia="Calibri"/>
          <w:kern w:val="24"/>
          <w:lang w:eastAsia="ru-RU"/>
        </w:rPr>
        <w:t>Py][NTf</w:t>
      </w:r>
      <w:r w:rsidRPr="00B01314">
        <w:rPr>
          <w:rFonts w:eastAsia="Calibri"/>
          <w:kern w:val="24"/>
          <w:vertAlign w:val="subscript"/>
          <w:lang w:eastAsia="ru-RU"/>
        </w:rPr>
        <w:t>2</w:t>
      </w:r>
      <w:r w:rsidRPr="00B01314">
        <w:rPr>
          <w:rFonts w:eastAsia="Calibri"/>
          <w:kern w:val="24"/>
          <w:lang w:eastAsia="ru-RU"/>
        </w:rPr>
        <w:t xml:space="preserve">] </w:t>
      </w:r>
      <w:r w:rsidR="006D19D9" w:rsidRPr="00B01314">
        <w:rPr>
          <w:rFonts w:eastAsia="Calibri"/>
          <w:kern w:val="24"/>
          <w:lang w:eastAsia="ru-RU"/>
        </w:rPr>
        <w:t xml:space="preserve">reported in our previous paper </w:t>
      </w:r>
      <w:r w:rsidR="00F552B2" w:rsidRPr="00B01314">
        <w:rPr>
          <w:rFonts w:eastAsia="Calibri"/>
          <w:kern w:val="24"/>
          <w:lang w:eastAsia="ru-RU"/>
        </w:rPr>
        <w:fldChar w:fldCharType="begin" w:fldLock="1"/>
      </w:r>
      <w:r w:rsidR="00AF6FF9" w:rsidRPr="00B01314">
        <w:rPr>
          <w:rFonts w:eastAsia="Calibri"/>
          <w:kern w:val="24"/>
          <w:lang w:eastAsia="ru-RU"/>
        </w:rPr>
        <w:instrText>ADDIN CSL_CITATION {"citationItems":[{"id":"ITEM-1","itemData":{"DOI":"10.1007/s11426-012-4662-2","ISSN":"16747291","abstract":"The enthalpies of vaporization for the series of pyridinium-based ionic liquids with bis(trifluoromethylsulfonyl)imide anion [C n Py][NTf 2 ] (n = 2, 3, 4, 5, and 6) have been determined with the quartz crystal microbalance technique combined with the Langmuir evaporation. The linear dependence of vaporization enthalpies on the chain length has been revealed. New approach based on volumetric, surface tension, and speed of sound measurements has been developed for estimation of heat capacity differences between gas and liquid phase, which were required for adjustment of measured vaporization enthalpies to the reference temperature 298 K. © Science China Press and Springer-Verlag Berlin Heidelberg 2012.","author":[{"dropping-particle":"","family":"Zaitsau","given":"Dzmitry H.","non-dropping-particle":"","parse-names":false,"suffix":""},{"dropping-particle":"V","family":"Yermalayeu","given":"Andrei","non-dropping-particle":"","parse-names":false,"suffix":""},{"dropping-particle":"","family":"Emel'yanenko","given":"V.N.","non-dropping-particle":"","parse-names":false,"suffix":""},{"dropping-particle":"","family":"Verevkin","given":"Sergey P.","non-dropping-particle":"","parse-names":false,"suffix":""},{"dropping-particle":"","family":"Welz-Biermann","given":"Urs","non-dropping-particle":"","parse-names":false,"suffix":""},{"dropping-particle":"","family":"Schubert","given":"Thomas","non-dropping-particle":"","parse-names":false,"suffix":""}],"chapter-number":"1525","container-title":"Sci. China Chem.","id":"ITEM-1","issue":"8","issued":{"date-parts":[["2012"]]},"page":"1525-1531","title":"Structure-property relationships in ILs: A study of the alkyl chain length dependence in vaporisation enthalpies of pyridinium based ionic liquids","type":"article-journal","volume":"55"},"uris":["http://www.mendeley.com/documents/?uuid=32c9cc71-2f54-443b-bf63-d67719ac1032"]}],"mendeley":{"formattedCitation":"[4]","plainTextFormattedCitation":"[4]","previouslyFormattedCitation":"[4]"},"properties":{"noteIndex":0},"schema":"https://github.com/citation-style-language/schema/raw/master/csl-citation.json"}</w:instrText>
      </w:r>
      <w:r w:rsidR="00F552B2" w:rsidRPr="00B01314">
        <w:rPr>
          <w:rFonts w:eastAsia="Calibri"/>
          <w:kern w:val="24"/>
          <w:lang w:eastAsia="ru-RU"/>
        </w:rPr>
        <w:fldChar w:fldCharType="separate"/>
      </w:r>
      <w:r w:rsidR="00F552B2" w:rsidRPr="00B01314">
        <w:rPr>
          <w:rFonts w:eastAsia="Calibri"/>
          <w:noProof/>
          <w:kern w:val="24"/>
          <w:lang w:eastAsia="ru-RU"/>
        </w:rPr>
        <w:t>[4]</w:t>
      </w:r>
      <w:r w:rsidR="00F552B2" w:rsidRPr="00B01314">
        <w:rPr>
          <w:rFonts w:eastAsia="Calibri"/>
          <w:kern w:val="24"/>
          <w:lang w:eastAsia="ru-RU"/>
        </w:rPr>
        <w:fldChar w:fldCharType="end"/>
      </w:r>
      <w:r w:rsidR="00211A86" w:rsidRPr="00B01314">
        <w:rPr>
          <w:vertAlign w:val="superscript"/>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5"/>
        <w:gridCol w:w="1750"/>
        <w:gridCol w:w="711"/>
        <w:gridCol w:w="1217"/>
        <w:gridCol w:w="1183"/>
        <w:gridCol w:w="1440"/>
        <w:gridCol w:w="1562"/>
      </w:tblGrid>
      <w:tr w:rsidR="00B01314" w:rsidRPr="00B01314" w14:paraId="2F0D02A9" w14:textId="60A2E9B1" w:rsidTr="002B14E7">
        <w:trPr>
          <w:trHeight w:val="276"/>
        </w:trPr>
        <w:tc>
          <w:tcPr>
            <w:tcW w:w="0" w:type="auto"/>
            <w:vMerge w:val="restart"/>
            <w:tcBorders>
              <w:left w:val="nil"/>
              <w:bottom w:val="nil"/>
              <w:right w:val="nil"/>
            </w:tcBorders>
            <w:vAlign w:val="center"/>
          </w:tcPr>
          <w:p w14:paraId="683C2957" w14:textId="77777777" w:rsidR="001F74EB" w:rsidRPr="00B01314" w:rsidRDefault="001F74EB" w:rsidP="001F74EB">
            <w:pPr>
              <w:jc w:val="center"/>
              <w:rPr>
                <w:rFonts w:eastAsia="Calibri"/>
                <w:kern w:val="24"/>
                <w:sz w:val="22"/>
                <w:szCs w:val="22"/>
                <w:lang w:eastAsia="ru-RU"/>
              </w:rPr>
            </w:pPr>
            <w:r w:rsidRPr="00B01314">
              <w:rPr>
                <w:rFonts w:eastAsia="Calibri"/>
                <w:kern w:val="24"/>
                <w:sz w:val="22"/>
                <w:szCs w:val="22"/>
                <w:lang w:eastAsia="ru-RU"/>
              </w:rPr>
              <w:t>Compound</w:t>
            </w:r>
          </w:p>
        </w:tc>
        <w:tc>
          <w:tcPr>
            <w:tcW w:w="0" w:type="auto"/>
            <w:tcBorders>
              <w:left w:val="nil"/>
              <w:bottom w:val="nil"/>
              <w:right w:val="nil"/>
            </w:tcBorders>
          </w:tcPr>
          <w:p w14:paraId="46716AA9" w14:textId="77777777" w:rsidR="001F74EB" w:rsidRPr="00B01314" w:rsidRDefault="001F74EB" w:rsidP="001F74EB">
            <w:pPr>
              <w:jc w:val="center"/>
              <w:rPr>
                <w:rFonts w:eastAsia="Calibri"/>
                <w:i/>
                <w:kern w:val="24"/>
                <w:sz w:val="22"/>
                <w:szCs w:val="22"/>
                <w:lang w:eastAsia="ru-RU"/>
              </w:rPr>
            </w:pPr>
          </w:p>
        </w:tc>
        <w:tc>
          <w:tcPr>
            <w:tcW w:w="0" w:type="auto"/>
            <w:vMerge w:val="restart"/>
            <w:tcBorders>
              <w:left w:val="nil"/>
              <w:bottom w:val="nil"/>
              <w:right w:val="nil"/>
            </w:tcBorders>
            <w:vAlign w:val="center"/>
          </w:tcPr>
          <w:p w14:paraId="670ACD63" w14:textId="3C709784" w:rsidR="001F74EB" w:rsidRPr="00B01314" w:rsidRDefault="001F74EB" w:rsidP="001F74EB">
            <w:pPr>
              <w:jc w:val="center"/>
              <w:rPr>
                <w:rFonts w:eastAsia="Calibri"/>
                <w:kern w:val="24"/>
                <w:sz w:val="22"/>
                <w:szCs w:val="22"/>
                <w:lang w:eastAsia="ru-RU"/>
              </w:rPr>
            </w:pPr>
            <w:r w:rsidRPr="00B01314">
              <w:rPr>
                <w:rFonts w:eastAsia="Calibri"/>
                <w:i/>
                <w:kern w:val="24"/>
                <w:sz w:val="22"/>
                <w:szCs w:val="22"/>
                <w:lang w:eastAsia="ru-RU"/>
              </w:rPr>
              <w:t>T</w:t>
            </w:r>
            <w:r w:rsidRPr="00B01314">
              <w:rPr>
                <w:rFonts w:eastAsia="Calibri"/>
                <w:kern w:val="24"/>
                <w:sz w:val="22"/>
                <w:szCs w:val="22"/>
                <w:vertAlign w:val="subscript"/>
                <w:lang w:eastAsia="ru-RU"/>
              </w:rPr>
              <w:t>av</w:t>
            </w:r>
            <w:r w:rsidRPr="00B01314">
              <w:rPr>
                <w:rFonts w:eastAsia="Calibri"/>
                <w:kern w:val="24"/>
                <w:sz w:val="22"/>
                <w:szCs w:val="22"/>
                <w:lang w:eastAsia="ru-RU"/>
              </w:rPr>
              <w:t>/K</w:t>
            </w:r>
          </w:p>
        </w:tc>
        <w:tc>
          <w:tcPr>
            <w:tcW w:w="0" w:type="auto"/>
            <w:vMerge w:val="restart"/>
            <w:tcBorders>
              <w:left w:val="nil"/>
              <w:bottom w:val="nil"/>
              <w:right w:val="nil"/>
            </w:tcBorders>
            <w:vAlign w:val="center"/>
          </w:tcPr>
          <w:p w14:paraId="2476468D" w14:textId="4D5F671A" w:rsidR="001F74EB" w:rsidRPr="00B01314" w:rsidRDefault="00B01314" w:rsidP="001F74EB">
            <w:pPr>
              <w:jc w:val="center"/>
              <w:rPr>
                <w:rFonts w:eastAsia="Calibri"/>
                <w:kern w:val="24"/>
                <w:sz w:val="22"/>
                <w:szCs w:val="22"/>
                <w:lang w:eastAsia="ru-RU"/>
              </w:rPr>
            </w:pPr>
            <m:oMath>
              <m:sSubSup>
                <m:sSubSupPr>
                  <m:ctrlPr>
                    <w:rPr>
                      <w:rFonts w:ascii="Cambria Math" w:hAnsi="Cambria Math"/>
                      <w:i/>
                      <w:sz w:val="22"/>
                      <w:szCs w:val="22"/>
                    </w:rPr>
                  </m:ctrlPr>
                </m:sSubSupPr>
                <m:e>
                  <m:r>
                    <w:rPr>
                      <w:rFonts w:ascii="Cambria Math" w:hAnsi="Cambria Math"/>
                      <w:sz w:val="22"/>
                      <w:szCs w:val="22"/>
                    </w:rPr>
                    <m:t>∆</m:t>
                  </m:r>
                </m:e>
                <m:sub>
                  <m:r>
                    <m:rPr>
                      <m:nor/>
                    </m:rPr>
                    <w:rPr>
                      <w:rFonts w:ascii="Cambria Math" w:hAnsi="Cambria Math"/>
                      <w:sz w:val="22"/>
                      <w:szCs w:val="22"/>
                    </w:rPr>
                    <m:t>l</m:t>
                  </m:r>
                </m:sub>
                <m:sup>
                  <m:r>
                    <m:rPr>
                      <m:nor/>
                    </m:rPr>
                    <w:rPr>
                      <w:rFonts w:ascii="Cambria Math" w:hAnsi="Cambria Math"/>
                      <w:sz w:val="22"/>
                      <w:szCs w:val="22"/>
                    </w:rPr>
                    <m:t>g</m:t>
                  </m:r>
                </m:sup>
              </m:sSubSup>
              <m:sSubSup>
                <m:sSubSupPr>
                  <m:ctrlPr>
                    <w:rPr>
                      <w:rFonts w:ascii="Cambria Math" w:hAnsi="Cambria Math"/>
                      <w:i/>
                      <w:sz w:val="22"/>
                      <w:szCs w:val="22"/>
                    </w:rPr>
                  </m:ctrlPr>
                </m:sSubSupPr>
                <m:e>
                  <m:r>
                    <w:rPr>
                      <w:rFonts w:ascii="Cambria Math" w:hAnsi="Cambria Math"/>
                      <w:sz w:val="22"/>
                      <w:szCs w:val="22"/>
                    </w:rPr>
                    <m:t>H</m:t>
                  </m:r>
                </m:e>
                <m:sub>
                  <m:r>
                    <m:rPr>
                      <m:nor/>
                    </m:rPr>
                    <w:rPr>
                      <w:rFonts w:ascii="Cambria Math" w:hAnsi="Cambria Math"/>
                      <w:sz w:val="22"/>
                      <w:szCs w:val="22"/>
                    </w:rPr>
                    <m:t>m</m:t>
                  </m:r>
                </m:sub>
                <m:sup>
                  <m:r>
                    <m:rPr>
                      <m:nor/>
                    </m:rPr>
                    <w:rPr>
                      <w:rFonts w:ascii="Cambria Math" w:hAnsi="Cambria Math"/>
                      <w:sz w:val="22"/>
                      <w:szCs w:val="22"/>
                    </w:rPr>
                    <m:t>o</m:t>
                  </m:r>
                </m:sup>
              </m:sSubSup>
            </m:oMath>
            <w:r w:rsidR="001F74EB" w:rsidRPr="00B01314">
              <w:rPr>
                <w:rFonts w:ascii="Calibri" w:eastAsia="Calibri" w:hAnsi="Calibri"/>
                <w:sz w:val="22"/>
                <w:szCs w:val="22"/>
                <w:lang w:val="en-GB" w:eastAsia="en-US"/>
              </w:rPr>
              <w:t>(</w:t>
            </w:r>
            <w:r w:rsidR="001F74EB" w:rsidRPr="00B01314">
              <w:rPr>
                <w:rFonts w:eastAsia="Calibri"/>
                <w:i/>
                <w:kern w:val="24"/>
                <w:sz w:val="22"/>
                <w:szCs w:val="22"/>
                <w:lang w:eastAsia="ru-RU"/>
              </w:rPr>
              <w:t>T</w:t>
            </w:r>
            <w:r w:rsidR="001F74EB" w:rsidRPr="00B01314">
              <w:rPr>
                <w:rFonts w:eastAsia="Calibri"/>
                <w:kern w:val="24"/>
                <w:sz w:val="22"/>
                <w:szCs w:val="22"/>
                <w:vertAlign w:val="subscript"/>
                <w:lang w:eastAsia="ru-RU"/>
              </w:rPr>
              <w:t>av</w:t>
            </w:r>
            <w:r w:rsidR="001F74EB" w:rsidRPr="00B01314">
              <w:rPr>
                <w:rFonts w:eastAsia="Calibri"/>
                <w:kern w:val="24"/>
                <w:sz w:val="22"/>
                <w:szCs w:val="22"/>
                <w:lang w:eastAsia="ru-RU"/>
              </w:rPr>
              <w:t>)</w:t>
            </w:r>
          </w:p>
          <w:p w14:paraId="687D652A" w14:textId="77777777" w:rsidR="001F74EB" w:rsidRPr="00B01314" w:rsidRDefault="001F74EB" w:rsidP="001F74EB">
            <w:pPr>
              <w:jc w:val="center"/>
              <w:rPr>
                <w:rFonts w:eastAsia="Calibri"/>
                <w:kern w:val="24"/>
                <w:sz w:val="22"/>
                <w:szCs w:val="22"/>
                <w:lang w:eastAsia="ru-RU"/>
              </w:rPr>
            </w:pPr>
            <w:r w:rsidRPr="00B01314">
              <w:rPr>
                <w:rFonts w:eastAsia="Calibri"/>
                <w:kern w:val="24"/>
                <w:sz w:val="22"/>
                <w:szCs w:val="22"/>
                <w:lang w:eastAsia="ru-RU"/>
              </w:rPr>
              <w:t>kJ·mol</w:t>
            </w:r>
            <w:r w:rsidRPr="00B01314">
              <w:rPr>
                <w:rFonts w:eastAsia="Calibri"/>
                <w:kern w:val="24"/>
                <w:sz w:val="22"/>
                <w:szCs w:val="22"/>
                <w:vertAlign w:val="superscript"/>
                <w:lang w:eastAsia="ru-RU"/>
              </w:rPr>
              <w:t>-1</w:t>
            </w:r>
          </w:p>
        </w:tc>
        <w:tc>
          <w:tcPr>
            <w:tcW w:w="0" w:type="auto"/>
            <w:vMerge w:val="restart"/>
            <w:tcBorders>
              <w:left w:val="nil"/>
              <w:bottom w:val="nil"/>
              <w:right w:val="nil"/>
            </w:tcBorders>
          </w:tcPr>
          <w:p w14:paraId="2641A4C1" w14:textId="0CE08CE5" w:rsidR="002B14E7" w:rsidRPr="00B01314" w:rsidRDefault="00B01314" w:rsidP="002B14E7">
            <w:pPr>
              <w:autoSpaceDE w:val="0"/>
              <w:autoSpaceDN w:val="0"/>
              <w:adjustRightInd w:val="0"/>
              <w:jc w:val="both"/>
              <w:rPr>
                <w:rFonts w:eastAsia="Calibri"/>
                <w:sz w:val="22"/>
                <w:szCs w:val="22"/>
                <w:lang w:val="en-GB"/>
              </w:rPr>
            </w:pPr>
            <m:oMathPara>
              <m:oMath>
                <m:sSubSup>
                  <m:sSubSupPr>
                    <m:ctrlPr>
                      <w:rPr>
                        <w:rFonts w:ascii="Cambria Math" w:hAnsi="Cambria Math"/>
                        <w:i/>
                        <w:sz w:val="22"/>
                        <w:szCs w:val="22"/>
                        <w:lang w:eastAsia="ru-RU"/>
                      </w:rPr>
                    </m:ctrlPr>
                  </m:sSubSupPr>
                  <m:e>
                    <m:r>
                      <w:rPr>
                        <w:rFonts w:ascii="Cambria Math" w:hAnsi="Cambria Math"/>
                        <w:sz w:val="22"/>
                        <w:szCs w:val="22"/>
                        <w:lang w:eastAsia="ru-RU"/>
                      </w:rPr>
                      <m:t>∆</m:t>
                    </m:r>
                  </m:e>
                  <m:sub>
                    <m:r>
                      <m:rPr>
                        <m:sty m:val="p"/>
                      </m:rPr>
                      <w:rPr>
                        <w:rFonts w:ascii="Cambria Math" w:hAnsi="Cambria Math"/>
                        <w:sz w:val="22"/>
                        <w:szCs w:val="22"/>
                        <w:lang w:eastAsia="ru-RU"/>
                      </w:rPr>
                      <m:t>l</m:t>
                    </m:r>
                  </m:sub>
                  <m:sup>
                    <m:r>
                      <m:rPr>
                        <m:sty m:val="p"/>
                      </m:rPr>
                      <w:rPr>
                        <w:rFonts w:ascii="Cambria Math" w:hAnsi="Cambria Math"/>
                        <w:sz w:val="22"/>
                        <w:szCs w:val="22"/>
                        <w:lang w:eastAsia="ru-RU"/>
                      </w:rPr>
                      <m:t>g</m:t>
                    </m:r>
                  </m:sup>
                </m:sSubSup>
                <m:sSubSup>
                  <m:sSubSupPr>
                    <m:ctrlPr>
                      <w:rPr>
                        <w:rFonts w:ascii="Cambria Math" w:hAnsi="Cambria Math"/>
                        <w:sz w:val="22"/>
                        <w:szCs w:val="22"/>
                        <w:lang w:eastAsia="ru-RU"/>
                      </w:rPr>
                    </m:ctrlPr>
                  </m:sSubSupPr>
                  <m:e>
                    <m:r>
                      <w:rPr>
                        <w:rFonts w:ascii="Cambria Math" w:hAnsi="Cambria Math"/>
                        <w:sz w:val="22"/>
                        <w:szCs w:val="22"/>
                        <w:lang w:eastAsia="ru-RU"/>
                      </w:rPr>
                      <m:t>C</m:t>
                    </m:r>
                  </m:e>
                  <m:sub>
                    <m:r>
                      <w:rPr>
                        <w:rFonts w:ascii="Cambria Math" w:hAnsi="Cambria Math"/>
                        <w:sz w:val="22"/>
                        <w:szCs w:val="22"/>
                        <w:lang w:eastAsia="ru-RU"/>
                      </w:rPr>
                      <m:t>p</m:t>
                    </m:r>
                    <m:r>
                      <m:rPr>
                        <m:sty m:val="p"/>
                      </m:rPr>
                      <w:rPr>
                        <w:rFonts w:ascii="Cambria Math" w:hAnsi="Cambria Math"/>
                        <w:sz w:val="22"/>
                        <w:szCs w:val="22"/>
                        <w:lang w:eastAsia="ru-RU"/>
                      </w:rPr>
                      <m:t>,m</m:t>
                    </m:r>
                  </m:sub>
                  <m:sup>
                    <m:r>
                      <m:rPr>
                        <m:sty m:val="p"/>
                      </m:rPr>
                      <w:rPr>
                        <w:rFonts w:ascii="Cambria Math" w:hAnsi="Cambria Math"/>
                        <w:sz w:val="22"/>
                        <w:szCs w:val="22"/>
                        <w:lang w:eastAsia="ru-RU"/>
                      </w:rPr>
                      <m:t>o</m:t>
                    </m:r>
                  </m:sup>
                </m:sSubSup>
              </m:oMath>
            </m:oMathPara>
          </w:p>
          <w:p w14:paraId="437F581F" w14:textId="1217631A" w:rsidR="001F74EB" w:rsidRPr="00B01314" w:rsidRDefault="001F74EB" w:rsidP="001F74EB">
            <w:pPr>
              <w:jc w:val="center"/>
              <w:rPr>
                <w:rFonts w:ascii="Symbol" w:eastAsia="Calibri" w:hAnsi="Symbol" w:cs="Arial"/>
                <w:kern w:val="24"/>
                <w:sz w:val="22"/>
                <w:szCs w:val="22"/>
                <w:lang w:eastAsia="ru-RU"/>
              </w:rPr>
            </w:pPr>
            <w:r w:rsidRPr="00B01314">
              <w:rPr>
                <w:rFonts w:eastAsia="Calibri"/>
                <w:kern w:val="24"/>
                <w:sz w:val="22"/>
                <w:szCs w:val="22"/>
                <w:lang w:eastAsia="ru-RU"/>
              </w:rPr>
              <w:t>J·K</w:t>
            </w:r>
            <w:r w:rsidRPr="00B01314">
              <w:rPr>
                <w:rFonts w:eastAsia="Calibri"/>
                <w:kern w:val="24"/>
                <w:sz w:val="22"/>
                <w:szCs w:val="22"/>
                <w:vertAlign w:val="superscript"/>
                <w:lang w:eastAsia="ru-RU"/>
              </w:rPr>
              <w:t>-1</w:t>
            </w:r>
            <w:r w:rsidRPr="00B01314">
              <w:rPr>
                <w:rFonts w:eastAsia="Calibri"/>
                <w:kern w:val="24"/>
                <w:sz w:val="22"/>
                <w:szCs w:val="22"/>
                <w:lang w:eastAsia="ru-RU"/>
              </w:rPr>
              <w:t>·mol</w:t>
            </w:r>
            <w:r w:rsidRPr="00B01314">
              <w:rPr>
                <w:rFonts w:eastAsia="Calibri"/>
                <w:kern w:val="24"/>
                <w:sz w:val="22"/>
                <w:szCs w:val="22"/>
                <w:vertAlign w:val="superscript"/>
                <w:lang w:eastAsia="ru-RU"/>
              </w:rPr>
              <w:t>-1</w:t>
            </w:r>
          </w:p>
        </w:tc>
        <w:tc>
          <w:tcPr>
            <w:tcW w:w="0" w:type="auto"/>
            <w:vMerge w:val="restart"/>
            <w:tcBorders>
              <w:left w:val="nil"/>
              <w:bottom w:val="nil"/>
              <w:right w:val="nil"/>
            </w:tcBorders>
            <w:vAlign w:val="center"/>
          </w:tcPr>
          <w:p w14:paraId="07647E5F" w14:textId="189E5054" w:rsidR="001F74EB" w:rsidRPr="00B01314" w:rsidRDefault="00B01314" w:rsidP="001F74EB">
            <w:pPr>
              <w:ind w:left="-75"/>
              <w:jc w:val="center"/>
              <w:rPr>
                <w:rFonts w:eastAsia="Calibri"/>
                <w:kern w:val="24"/>
                <w:sz w:val="22"/>
                <w:szCs w:val="22"/>
                <w:lang w:eastAsia="ru-RU"/>
              </w:rPr>
            </w:pPr>
            <m:oMath>
              <m:sSubSup>
                <m:sSubSupPr>
                  <m:ctrlPr>
                    <w:rPr>
                      <w:rFonts w:ascii="Cambria Math" w:hAnsi="Cambria Math"/>
                      <w:i/>
                      <w:sz w:val="22"/>
                      <w:szCs w:val="22"/>
                    </w:rPr>
                  </m:ctrlPr>
                </m:sSubSupPr>
                <m:e>
                  <m:r>
                    <w:rPr>
                      <w:rFonts w:ascii="Cambria Math" w:hAnsi="Cambria Math"/>
                      <w:sz w:val="22"/>
                      <w:szCs w:val="22"/>
                    </w:rPr>
                    <m:t>∆</m:t>
                  </m:r>
                </m:e>
                <m:sub>
                  <m:r>
                    <m:rPr>
                      <m:nor/>
                    </m:rPr>
                    <w:rPr>
                      <w:rFonts w:ascii="Cambria Math" w:hAnsi="Cambria Math"/>
                      <w:sz w:val="22"/>
                      <w:szCs w:val="22"/>
                    </w:rPr>
                    <m:t>l</m:t>
                  </m:r>
                </m:sub>
                <m:sup>
                  <m:r>
                    <m:rPr>
                      <m:nor/>
                    </m:rPr>
                    <w:rPr>
                      <w:rFonts w:ascii="Cambria Math" w:hAnsi="Cambria Math"/>
                      <w:sz w:val="22"/>
                      <w:szCs w:val="22"/>
                    </w:rPr>
                    <m:t>g</m:t>
                  </m:r>
                </m:sup>
              </m:sSubSup>
              <m:sSubSup>
                <m:sSubSupPr>
                  <m:ctrlPr>
                    <w:rPr>
                      <w:rFonts w:ascii="Cambria Math" w:hAnsi="Cambria Math"/>
                      <w:i/>
                      <w:sz w:val="22"/>
                      <w:szCs w:val="22"/>
                    </w:rPr>
                  </m:ctrlPr>
                </m:sSubSupPr>
                <m:e>
                  <m:r>
                    <w:rPr>
                      <w:rFonts w:ascii="Cambria Math" w:hAnsi="Cambria Math"/>
                      <w:sz w:val="22"/>
                      <w:szCs w:val="22"/>
                    </w:rPr>
                    <m:t>H</m:t>
                  </m:r>
                </m:e>
                <m:sub>
                  <m:r>
                    <m:rPr>
                      <m:nor/>
                    </m:rPr>
                    <w:rPr>
                      <w:rFonts w:ascii="Cambria Math" w:hAnsi="Cambria Math"/>
                      <w:sz w:val="22"/>
                      <w:szCs w:val="22"/>
                    </w:rPr>
                    <m:t>m</m:t>
                  </m:r>
                </m:sub>
                <m:sup>
                  <m:r>
                    <m:rPr>
                      <m:nor/>
                    </m:rPr>
                    <w:rPr>
                      <w:rFonts w:ascii="Cambria Math" w:hAnsi="Cambria Math"/>
                      <w:sz w:val="22"/>
                      <w:szCs w:val="22"/>
                    </w:rPr>
                    <m:t>o</m:t>
                  </m:r>
                </m:sup>
              </m:sSubSup>
            </m:oMath>
            <w:r w:rsidR="001F74EB" w:rsidRPr="00B01314">
              <w:rPr>
                <w:rFonts w:eastAsia="Calibri"/>
                <w:kern w:val="24"/>
                <w:sz w:val="22"/>
                <w:szCs w:val="22"/>
                <w:lang w:eastAsia="ru-RU"/>
              </w:rPr>
              <w:t>(298 K)</w:t>
            </w:r>
          </w:p>
          <w:p w14:paraId="3550C593" w14:textId="77777777" w:rsidR="001F74EB" w:rsidRPr="00B01314" w:rsidRDefault="001F74EB" w:rsidP="001F74EB">
            <w:pPr>
              <w:jc w:val="center"/>
              <w:rPr>
                <w:rFonts w:eastAsia="Calibri"/>
                <w:kern w:val="24"/>
                <w:sz w:val="22"/>
                <w:szCs w:val="22"/>
                <w:lang w:eastAsia="ru-RU"/>
              </w:rPr>
            </w:pPr>
            <w:r w:rsidRPr="00B01314">
              <w:rPr>
                <w:rFonts w:eastAsia="Calibri"/>
                <w:kern w:val="24"/>
                <w:sz w:val="22"/>
                <w:szCs w:val="22"/>
                <w:lang w:eastAsia="ru-RU"/>
              </w:rPr>
              <w:t>(exp)</w:t>
            </w:r>
          </w:p>
        </w:tc>
        <w:tc>
          <w:tcPr>
            <w:tcW w:w="0" w:type="auto"/>
            <w:tcBorders>
              <w:left w:val="nil"/>
              <w:bottom w:val="nil"/>
              <w:right w:val="nil"/>
            </w:tcBorders>
          </w:tcPr>
          <w:p w14:paraId="64EC122D" w14:textId="6BA80D13" w:rsidR="001F74EB" w:rsidRPr="00B01314" w:rsidRDefault="00B01314" w:rsidP="001F74EB">
            <w:pPr>
              <w:ind w:left="-75"/>
              <w:jc w:val="center"/>
              <w:rPr>
                <w:rFonts w:eastAsia="Arial"/>
                <w:sz w:val="22"/>
                <w:szCs w:val="22"/>
              </w:rPr>
            </w:pPr>
            <m:oMath>
              <m:sSubSup>
                <m:sSubSupPr>
                  <m:ctrlPr>
                    <w:rPr>
                      <w:rFonts w:ascii="Cambria Math" w:hAnsi="Cambria Math"/>
                      <w:i/>
                      <w:sz w:val="22"/>
                      <w:szCs w:val="22"/>
                    </w:rPr>
                  </m:ctrlPr>
                </m:sSubSupPr>
                <m:e>
                  <m:r>
                    <w:rPr>
                      <w:rFonts w:ascii="Cambria Math" w:hAnsi="Cambria Math"/>
                      <w:sz w:val="22"/>
                      <w:szCs w:val="22"/>
                    </w:rPr>
                    <m:t>∆</m:t>
                  </m:r>
                </m:e>
                <m:sub>
                  <m:r>
                    <m:rPr>
                      <m:nor/>
                    </m:rPr>
                    <w:rPr>
                      <w:rFonts w:ascii="Cambria Math" w:hAnsi="Cambria Math"/>
                      <w:sz w:val="22"/>
                      <w:szCs w:val="22"/>
                    </w:rPr>
                    <m:t>l</m:t>
                  </m:r>
                </m:sub>
                <m:sup>
                  <m:r>
                    <m:rPr>
                      <m:nor/>
                    </m:rPr>
                    <w:rPr>
                      <w:rFonts w:ascii="Cambria Math" w:hAnsi="Cambria Math"/>
                      <w:sz w:val="22"/>
                      <w:szCs w:val="22"/>
                    </w:rPr>
                    <m:t>g</m:t>
                  </m:r>
                </m:sup>
              </m:sSubSup>
              <m:sSubSup>
                <m:sSubSupPr>
                  <m:ctrlPr>
                    <w:rPr>
                      <w:rFonts w:ascii="Cambria Math" w:hAnsi="Cambria Math"/>
                      <w:i/>
                      <w:sz w:val="22"/>
                      <w:szCs w:val="22"/>
                    </w:rPr>
                  </m:ctrlPr>
                </m:sSubSupPr>
                <m:e>
                  <m:r>
                    <w:rPr>
                      <w:rFonts w:ascii="Cambria Math" w:hAnsi="Cambria Math"/>
                      <w:sz w:val="22"/>
                      <w:szCs w:val="22"/>
                    </w:rPr>
                    <m:t>H</m:t>
                  </m:r>
                </m:e>
                <m:sub>
                  <m:r>
                    <m:rPr>
                      <m:nor/>
                    </m:rPr>
                    <w:rPr>
                      <w:rFonts w:ascii="Cambria Math" w:hAnsi="Cambria Math"/>
                      <w:sz w:val="22"/>
                      <w:szCs w:val="22"/>
                    </w:rPr>
                    <m:t>m</m:t>
                  </m:r>
                </m:sub>
                <m:sup>
                  <m:r>
                    <m:rPr>
                      <m:nor/>
                    </m:rPr>
                    <w:rPr>
                      <w:rFonts w:ascii="Cambria Math" w:hAnsi="Cambria Math"/>
                      <w:sz w:val="22"/>
                      <w:szCs w:val="22"/>
                    </w:rPr>
                    <m:t>o</m:t>
                  </m:r>
                </m:sup>
              </m:sSubSup>
            </m:oMath>
            <w:r w:rsidR="001F74EB" w:rsidRPr="00B01314">
              <w:rPr>
                <w:rFonts w:eastAsia="Calibri"/>
                <w:kern w:val="24"/>
                <w:sz w:val="22"/>
                <w:szCs w:val="22"/>
                <w:lang w:eastAsia="ru-RU"/>
              </w:rPr>
              <w:t>(298 K)</w:t>
            </w:r>
            <w:r w:rsidR="00211A86" w:rsidRPr="00B01314">
              <w:rPr>
                <w:vertAlign w:val="superscript"/>
              </w:rPr>
              <w:t xml:space="preserve"> c</w:t>
            </w:r>
          </w:p>
        </w:tc>
      </w:tr>
      <w:tr w:rsidR="00B01314" w:rsidRPr="00B01314" w14:paraId="41B0A010" w14:textId="4F82313F" w:rsidTr="002B14E7">
        <w:trPr>
          <w:trHeight w:val="276"/>
        </w:trPr>
        <w:tc>
          <w:tcPr>
            <w:tcW w:w="0" w:type="auto"/>
            <w:vMerge/>
            <w:tcBorders>
              <w:top w:val="nil"/>
              <w:left w:val="nil"/>
              <w:right w:val="nil"/>
            </w:tcBorders>
            <w:vAlign w:val="center"/>
          </w:tcPr>
          <w:p w14:paraId="212BCE5C" w14:textId="77777777" w:rsidR="001F74EB" w:rsidRPr="00B01314" w:rsidRDefault="001F74EB" w:rsidP="001F74EB">
            <w:pPr>
              <w:jc w:val="center"/>
              <w:rPr>
                <w:rFonts w:eastAsia="Calibri"/>
                <w:kern w:val="24"/>
                <w:sz w:val="22"/>
                <w:szCs w:val="22"/>
                <w:lang w:eastAsia="ru-RU"/>
              </w:rPr>
            </w:pPr>
          </w:p>
        </w:tc>
        <w:tc>
          <w:tcPr>
            <w:tcW w:w="0" w:type="auto"/>
            <w:tcBorders>
              <w:top w:val="nil"/>
              <w:left w:val="nil"/>
              <w:right w:val="nil"/>
            </w:tcBorders>
          </w:tcPr>
          <w:p w14:paraId="41F64DB8" w14:textId="77777777" w:rsidR="001F74EB" w:rsidRPr="00B01314" w:rsidRDefault="001F74EB" w:rsidP="001F74EB">
            <w:pPr>
              <w:jc w:val="center"/>
              <w:rPr>
                <w:rFonts w:eastAsia="Calibri"/>
                <w:i/>
                <w:kern w:val="24"/>
                <w:sz w:val="22"/>
                <w:szCs w:val="22"/>
                <w:lang w:eastAsia="ru-RU"/>
              </w:rPr>
            </w:pPr>
          </w:p>
        </w:tc>
        <w:tc>
          <w:tcPr>
            <w:tcW w:w="0" w:type="auto"/>
            <w:vMerge/>
            <w:tcBorders>
              <w:top w:val="nil"/>
              <w:left w:val="nil"/>
              <w:right w:val="nil"/>
            </w:tcBorders>
            <w:vAlign w:val="center"/>
          </w:tcPr>
          <w:p w14:paraId="28986568" w14:textId="0815A8B8" w:rsidR="001F74EB" w:rsidRPr="00B01314" w:rsidRDefault="001F74EB" w:rsidP="001F74EB">
            <w:pPr>
              <w:jc w:val="center"/>
              <w:rPr>
                <w:rFonts w:eastAsia="Calibri"/>
                <w:i/>
                <w:kern w:val="24"/>
                <w:sz w:val="22"/>
                <w:szCs w:val="22"/>
                <w:lang w:eastAsia="ru-RU"/>
              </w:rPr>
            </w:pPr>
          </w:p>
        </w:tc>
        <w:tc>
          <w:tcPr>
            <w:tcW w:w="0" w:type="auto"/>
            <w:vMerge/>
            <w:tcBorders>
              <w:top w:val="nil"/>
              <w:left w:val="nil"/>
              <w:right w:val="nil"/>
            </w:tcBorders>
            <w:vAlign w:val="center"/>
          </w:tcPr>
          <w:p w14:paraId="79771348" w14:textId="77777777" w:rsidR="001F74EB" w:rsidRPr="00B01314" w:rsidRDefault="001F74EB" w:rsidP="001F74EB">
            <w:pPr>
              <w:jc w:val="center"/>
              <w:rPr>
                <w:rFonts w:ascii="Calibri" w:eastAsia="Calibri" w:hAnsi="Calibri"/>
                <w:sz w:val="22"/>
                <w:szCs w:val="22"/>
                <w:lang w:eastAsia="en-US"/>
              </w:rPr>
            </w:pPr>
          </w:p>
        </w:tc>
        <w:tc>
          <w:tcPr>
            <w:tcW w:w="0" w:type="auto"/>
            <w:vMerge/>
            <w:tcBorders>
              <w:top w:val="nil"/>
              <w:left w:val="nil"/>
              <w:right w:val="nil"/>
            </w:tcBorders>
          </w:tcPr>
          <w:p w14:paraId="682B9C74" w14:textId="77777777" w:rsidR="001F74EB" w:rsidRPr="00B01314" w:rsidRDefault="001F74EB" w:rsidP="001F74EB">
            <w:pPr>
              <w:jc w:val="center"/>
              <w:rPr>
                <w:rFonts w:ascii="Calibri" w:eastAsia="Calibri" w:hAnsi="Calibri"/>
                <w:position w:val="-14"/>
                <w:sz w:val="22"/>
                <w:szCs w:val="22"/>
                <w:lang w:eastAsia="en-US"/>
              </w:rPr>
            </w:pPr>
          </w:p>
        </w:tc>
        <w:tc>
          <w:tcPr>
            <w:tcW w:w="0" w:type="auto"/>
            <w:vMerge/>
            <w:tcBorders>
              <w:top w:val="nil"/>
              <w:left w:val="nil"/>
              <w:right w:val="nil"/>
            </w:tcBorders>
            <w:vAlign w:val="center"/>
          </w:tcPr>
          <w:p w14:paraId="6C1DEC2C" w14:textId="77777777" w:rsidR="001F74EB" w:rsidRPr="00B01314" w:rsidRDefault="001F74EB" w:rsidP="001F74EB">
            <w:pPr>
              <w:jc w:val="center"/>
              <w:rPr>
                <w:rFonts w:ascii="Calibri" w:eastAsia="Calibri" w:hAnsi="Calibri"/>
                <w:sz w:val="22"/>
                <w:szCs w:val="22"/>
                <w:lang w:eastAsia="en-US"/>
              </w:rPr>
            </w:pPr>
          </w:p>
        </w:tc>
        <w:tc>
          <w:tcPr>
            <w:tcW w:w="0" w:type="auto"/>
            <w:tcBorders>
              <w:top w:val="nil"/>
              <w:left w:val="nil"/>
              <w:right w:val="nil"/>
            </w:tcBorders>
          </w:tcPr>
          <w:p w14:paraId="50A8231D" w14:textId="2AF8FFE3" w:rsidR="001F74EB" w:rsidRPr="00B01314" w:rsidRDefault="001F74EB" w:rsidP="001F74EB">
            <w:pPr>
              <w:jc w:val="center"/>
              <w:rPr>
                <w:rFonts w:ascii="Calibri" w:eastAsia="Calibri" w:hAnsi="Calibri"/>
                <w:sz w:val="22"/>
                <w:szCs w:val="22"/>
                <w:lang w:eastAsia="en-US"/>
              </w:rPr>
            </w:pPr>
            <w:r w:rsidRPr="00B01314">
              <w:rPr>
                <w:rFonts w:eastAsia="Calibri"/>
                <w:kern w:val="24"/>
                <w:sz w:val="22"/>
                <w:szCs w:val="22"/>
                <w:lang w:eastAsia="ru-RU"/>
              </w:rPr>
              <w:t>(calc)</w:t>
            </w:r>
          </w:p>
        </w:tc>
      </w:tr>
      <w:tr w:rsidR="00B01314" w:rsidRPr="00B01314" w14:paraId="63000F06" w14:textId="5D57F895" w:rsidTr="002B14E7">
        <w:tc>
          <w:tcPr>
            <w:tcW w:w="0" w:type="auto"/>
            <w:tcBorders>
              <w:left w:val="nil"/>
              <w:bottom w:val="nil"/>
              <w:right w:val="nil"/>
            </w:tcBorders>
            <w:vAlign w:val="center"/>
          </w:tcPr>
          <w:p w14:paraId="2FF94F8B" w14:textId="77777777" w:rsidR="001F74EB" w:rsidRPr="00B01314" w:rsidRDefault="001F74EB" w:rsidP="00E60932">
            <w:pPr>
              <w:jc w:val="center"/>
              <w:rPr>
                <w:rFonts w:ascii="Calibri" w:eastAsia="Calibri" w:hAnsi="Calibri"/>
                <w:sz w:val="22"/>
                <w:szCs w:val="22"/>
                <w:lang w:eastAsia="en-US"/>
              </w:rPr>
            </w:pPr>
            <w:r w:rsidRPr="00B01314">
              <w:rPr>
                <w:rFonts w:eastAsia="Calibri"/>
                <w:kern w:val="24"/>
                <w:sz w:val="22"/>
                <w:szCs w:val="22"/>
                <w:lang w:eastAsia="ru-RU"/>
              </w:rPr>
              <w:t>[C</w:t>
            </w:r>
            <w:r w:rsidRPr="00B01314">
              <w:rPr>
                <w:rFonts w:eastAsia="Calibri"/>
                <w:kern w:val="24"/>
                <w:sz w:val="22"/>
                <w:szCs w:val="22"/>
                <w:vertAlign w:val="subscript"/>
                <w:lang w:eastAsia="ru-RU"/>
              </w:rPr>
              <w:t>2</w:t>
            </w:r>
            <w:r w:rsidRPr="00B01314">
              <w:rPr>
                <w:rFonts w:eastAsia="Calibri"/>
                <w:kern w:val="24"/>
                <w:sz w:val="22"/>
                <w:szCs w:val="22"/>
                <w:lang w:eastAsia="ru-RU"/>
              </w:rPr>
              <w:t>Py][NTf</w:t>
            </w:r>
            <w:r w:rsidRPr="00B01314">
              <w:rPr>
                <w:rFonts w:eastAsia="Calibri"/>
                <w:kern w:val="24"/>
                <w:sz w:val="22"/>
                <w:szCs w:val="22"/>
                <w:vertAlign w:val="subscript"/>
                <w:lang w:eastAsia="ru-RU"/>
              </w:rPr>
              <w:t>2</w:t>
            </w:r>
            <w:r w:rsidRPr="00B01314">
              <w:rPr>
                <w:rFonts w:eastAsia="Calibri"/>
                <w:kern w:val="24"/>
                <w:sz w:val="22"/>
                <w:szCs w:val="22"/>
                <w:lang w:eastAsia="ru-RU"/>
              </w:rPr>
              <w:t>]</w:t>
            </w:r>
          </w:p>
        </w:tc>
        <w:tc>
          <w:tcPr>
            <w:tcW w:w="0" w:type="auto"/>
            <w:tcBorders>
              <w:left w:val="nil"/>
              <w:bottom w:val="nil"/>
              <w:right w:val="nil"/>
            </w:tcBorders>
          </w:tcPr>
          <w:p w14:paraId="0F054622" w14:textId="552C63B2"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 xml:space="preserve">QCM </w:t>
            </w:r>
            <w:r w:rsidR="00F552B2" w:rsidRPr="00B01314">
              <w:rPr>
                <w:rFonts w:eastAsia="Calibri"/>
                <w:kern w:val="24"/>
                <w:lang w:eastAsia="ru-RU"/>
              </w:rPr>
              <w:fldChar w:fldCharType="begin" w:fldLock="1"/>
            </w:r>
            <w:r w:rsidR="00AF6FF9" w:rsidRPr="00B01314">
              <w:rPr>
                <w:rFonts w:eastAsia="Calibri"/>
                <w:kern w:val="24"/>
                <w:lang w:eastAsia="ru-RU"/>
              </w:rPr>
              <w:instrText>ADDIN CSL_CITATION {"citationItems":[{"id":"ITEM-1","itemData":{"DOI":"10.1007/s11426-012-4662-2","ISSN":"16747291","abstract":"The enthalpies of vaporization for the series of pyridinium-based ionic liquids with bis(trifluoromethylsulfonyl)imide anion [C n Py][NTf 2 ] (n = 2, 3, 4, 5, and 6) have been determined with the quartz crystal microbalance technique combined with the Langmuir evaporation. The linear dependence of vaporization enthalpies on the chain length has been revealed. New approach based on volumetric, surface tension, and speed of sound measurements has been developed for estimation of heat capacity differences between gas and liquid phase, which were required for adjustment of measured vaporization enthalpies to the reference temperature 298 K. © Science China Press and Springer-Verlag Berlin Heidelberg 2012.","author":[{"dropping-particle":"","family":"Zaitsau","given":"Dzmitry H.","non-dropping-particle":"","parse-names":false,"suffix":""},{"dropping-particle":"V","family":"Yermalayeu","given":"Andrei","non-dropping-particle":"","parse-names":false,"suffix":""},{"dropping-particle":"","family":"Emel'yanenko","given":"V.N.","non-dropping-particle":"","parse-names":false,"suffix":""},{"dropping-particle":"","family":"Verevkin","given":"Sergey P.","non-dropping-particle":"","parse-names":false,"suffix":""},{"dropping-particle":"","family":"Welz-Biermann","given":"Urs","non-dropping-particle":"","parse-names":false,"suffix":""},{"dropping-particle":"","family":"Schubert","given":"Thomas","non-dropping-particle":"","parse-names":false,"suffix":""}],"chapter-number":"1525","container-title":"Sci. China Chem.","id":"ITEM-1","issue":"8","issued":{"date-parts":[["2012"]]},"page":"1525-1531","title":"Structure-property relationships in ILs: A study of the alkyl chain length dependence in vaporisation enthalpies of pyridinium based ionic liquids","type":"article-journal","volume":"55"},"uris":["http://www.mendeley.com/documents/?uuid=32c9cc71-2f54-443b-bf63-d67719ac1032"]}],"mendeley":{"formattedCitation":"[4]","plainTextFormattedCitation":"[4]","previouslyFormattedCitation":"[4]"},"properties":{"noteIndex":0},"schema":"https://github.com/citation-style-language/schema/raw/master/csl-citation.json"}</w:instrText>
            </w:r>
            <w:r w:rsidR="00F552B2" w:rsidRPr="00B01314">
              <w:rPr>
                <w:rFonts w:eastAsia="Calibri"/>
                <w:kern w:val="24"/>
                <w:lang w:eastAsia="ru-RU"/>
              </w:rPr>
              <w:fldChar w:fldCharType="separate"/>
            </w:r>
            <w:r w:rsidR="00F552B2" w:rsidRPr="00B01314">
              <w:rPr>
                <w:rFonts w:eastAsia="Calibri"/>
                <w:noProof/>
                <w:kern w:val="24"/>
                <w:lang w:eastAsia="ru-RU"/>
              </w:rPr>
              <w:t>[4]</w:t>
            </w:r>
            <w:r w:rsidR="00F552B2" w:rsidRPr="00B01314">
              <w:rPr>
                <w:rFonts w:eastAsia="Calibri"/>
                <w:kern w:val="24"/>
                <w:lang w:eastAsia="ru-RU"/>
              </w:rPr>
              <w:fldChar w:fldCharType="end"/>
            </w:r>
          </w:p>
        </w:tc>
        <w:tc>
          <w:tcPr>
            <w:tcW w:w="0" w:type="auto"/>
            <w:tcBorders>
              <w:left w:val="nil"/>
              <w:bottom w:val="nil"/>
              <w:right w:val="nil"/>
            </w:tcBorders>
            <w:vAlign w:val="center"/>
          </w:tcPr>
          <w:p w14:paraId="0A6D629D" w14:textId="2110727F"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400.6</w:t>
            </w:r>
          </w:p>
        </w:tc>
        <w:tc>
          <w:tcPr>
            <w:tcW w:w="0" w:type="auto"/>
            <w:tcBorders>
              <w:left w:val="nil"/>
              <w:bottom w:val="nil"/>
              <w:right w:val="nil"/>
            </w:tcBorders>
            <w:vAlign w:val="center"/>
          </w:tcPr>
          <w:p w14:paraId="216CCFB8" w14:textId="77777777"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125.3 ± 1.0</w:t>
            </w:r>
          </w:p>
        </w:tc>
        <w:tc>
          <w:tcPr>
            <w:tcW w:w="0" w:type="auto"/>
            <w:tcBorders>
              <w:left w:val="nil"/>
              <w:bottom w:val="nil"/>
              <w:right w:val="nil"/>
            </w:tcBorders>
            <w:vAlign w:val="center"/>
          </w:tcPr>
          <w:p w14:paraId="66697F89" w14:textId="77777777"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-61</w:t>
            </w:r>
          </w:p>
        </w:tc>
        <w:tc>
          <w:tcPr>
            <w:tcW w:w="0" w:type="auto"/>
            <w:tcBorders>
              <w:left w:val="nil"/>
              <w:bottom w:val="nil"/>
              <w:right w:val="nil"/>
            </w:tcBorders>
            <w:vAlign w:val="center"/>
          </w:tcPr>
          <w:p w14:paraId="784EA5B9" w14:textId="6BF9FB76" w:rsidR="001F74EB" w:rsidRPr="00B01314" w:rsidRDefault="001F74EB" w:rsidP="00E60932">
            <w:pPr>
              <w:jc w:val="center"/>
              <w:rPr>
                <w:rFonts w:eastAsia="Calibri"/>
                <w:b/>
                <w:kern w:val="24"/>
                <w:sz w:val="22"/>
                <w:szCs w:val="22"/>
                <w:lang w:eastAsia="ru-RU"/>
              </w:rPr>
            </w:pPr>
            <w:r w:rsidRPr="00B01314">
              <w:rPr>
                <w:rFonts w:eastAsia="Calibri"/>
                <w:b/>
                <w:kern w:val="24"/>
                <w:sz w:val="22"/>
                <w:szCs w:val="22"/>
                <w:lang w:eastAsia="ru-RU"/>
              </w:rPr>
              <w:t>131.5±1.6</w:t>
            </w:r>
          </w:p>
        </w:tc>
        <w:tc>
          <w:tcPr>
            <w:tcW w:w="0" w:type="auto"/>
            <w:tcBorders>
              <w:left w:val="nil"/>
              <w:bottom w:val="nil"/>
              <w:right w:val="nil"/>
            </w:tcBorders>
          </w:tcPr>
          <w:p w14:paraId="12E85F4C" w14:textId="344E79AD"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131.1</w:t>
            </w:r>
          </w:p>
        </w:tc>
      </w:tr>
      <w:tr w:rsidR="00B01314" w:rsidRPr="00B01314" w14:paraId="3DBA9422" w14:textId="779CA10D" w:rsidTr="002B14E7">
        <w:tc>
          <w:tcPr>
            <w:tcW w:w="0" w:type="auto"/>
            <w:tcBorders>
              <w:top w:val="nil"/>
              <w:left w:val="nil"/>
              <w:bottom w:val="nil"/>
              <w:right w:val="nil"/>
            </w:tcBorders>
            <w:vAlign w:val="center"/>
          </w:tcPr>
          <w:p w14:paraId="144D37F8" w14:textId="77777777" w:rsidR="001F74EB" w:rsidRPr="00B01314" w:rsidRDefault="001F74EB" w:rsidP="00E60932">
            <w:pPr>
              <w:jc w:val="center"/>
              <w:rPr>
                <w:rFonts w:ascii="Calibri" w:eastAsia="Calibri" w:hAnsi="Calibri"/>
                <w:sz w:val="22"/>
                <w:szCs w:val="22"/>
                <w:lang w:eastAsia="en-US"/>
              </w:rPr>
            </w:pPr>
            <w:r w:rsidRPr="00B01314">
              <w:rPr>
                <w:rFonts w:eastAsia="Calibri"/>
                <w:kern w:val="24"/>
                <w:sz w:val="22"/>
                <w:szCs w:val="22"/>
                <w:lang w:eastAsia="ru-RU"/>
              </w:rPr>
              <w:t>[C</w:t>
            </w:r>
            <w:r w:rsidRPr="00B01314">
              <w:rPr>
                <w:rFonts w:eastAsia="Calibri"/>
                <w:kern w:val="24"/>
                <w:sz w:val="22"/>
                <w:szCs w:val="22"/>
                <w:vertAlign w:val="subscript"/>
                <w:lang w:eastAsia="ru-RU"/>
              </w:rPr>
              <w:t>3</w:t>
            </w:r>
            <w:r w:rsidRPr="00B01314">
              <w:rPr>
                <w:rFonts w:eastAsia="Calibri"/>
                <w:kern w:val="24"/>
                <w:sz w:val="22"/>
                <w:szCs w:val="22"/>
                <w:lang w:eastAsia="ru-RU"/>
              </w:rPr>
              <w:t>Py][NTf</w:t>
            </w:r>
            <w:r w:rsidRPr="00B01314">
              <w:rPr>
                <w:rFonts w:eastAsia="Calibri"/>
                <w:kern w:val="24"/>
                <w:sz w:val="22"/>
                <w:szCs w:val="22"/>
                <w:vertAlign w:val="subscript"/>
                <w:lang w:eastAsia="ru-RU"/>
              </w:rPr>
              <w:t>2</w:t>
            </w:r>
            <w:r w:rsidRPr="00B01314">
              <w:rPr>
                <w:rFonts w:eastAsia="Calibri"/>
                <w:kern w:val="24"/>
                <w:sz w:val="22"/>
                <w:szCs w:val="22"/>
                <w:lang w:eastAsia="ru-RU"/>
              </w:rPr>
              <w:t>]</w:t>
            </w:r>
          </w:p>
        </w:tc>
        <w:tc>
          <w:tcPr>
            <w:tcW w:w="0" w:type="auto"/>
            <w:tcBorders>
              <w:top w:val="nil"/>
              <w:left w:val="nil"/>
              <w:bottom w:val="nil"/>
              <w:right w:val="nil"/>
            </w:tcBorders>
          </w:tcPr>
          <w:p w14:paraId="022682B2" w14:textId="417BF513"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 xml:space="preserve">QCM </w:t>
            </w:r>
            <w:r w:rsidR="00F552B2" w:rsidRPr="00B01314">
              <w:rPr>
                <w:rFonts w:eastAsia="Calibri"/>
                <w:kern w:val="24"/>
                <w:lang w:eastAsia="ru-RU"/>
              </w:rPr>
              <w:fldChar w:fldCharType="begin" w:fldLock="1"/>
            </w:r>
            <w:r w:rsidR="00AF6FF9" w:rsidRPr="00B01314">
              <w:rPr>
                <w:rFonts w:eastAsia="Calibri"/>
                <w:kern w:val="24"/>
                <w:lang w:eastAsia="ru-RU"/>
              </w:rPr>
              <w:instrText>ADDIN CSL_CITATION {"citationItems":[{"id":"ITEM-1","itemData":{"DOI":"10.1007/s11426-012-4662-2","ISSN":"16747291","abstract":"The enthalpies of vaporization for the series of pyridinium-based ionic liquids with bis(trifluoromethylsulfonyl)imide anion [C n Py][NTf 2 ] (n = 2, 3, 4, 5, and 6) have been determined with the quartz crystal microbalance technique combined with the Langmuir evaporation. The linear dependence of vaporization enthalpies on the chain length has been revealed. New approach based on volumetric, surface tension, and speed of sound measurements has been developed for estimation of heat capacity differences between gas and liquid phase, which were required for adjustment of measured vaporization enthalpies to the reference temperature 298 K. © Science China Press and Springer-Verlag Berlin Heidelberg 2012.","author":[{"dropping-particle":"","family":"Zaitsau","given":"Dzmitry H.","non-dropping-particle":"","parse-names":false,"suffix":""},{"dropping-particle":"V","family":"Yermalayeu","given":"Andrei","non-dropping-particle":"","parse-names":false,"suffix":""},{"dropping-particle":"","family":"Emel'yanenko","given":"V.N.","non-dropping-particle":"","parse-names":false,"suffix":""},{"dropping-particle":"","family":"Verevkin","given":"Sergey P.","non-dropping-particle":"","parse-names":false,"suffix":""},{"dropping-particle":"","family":"Welz-Biermann","given":"Urs","non-dropping-particle":"","parse-names":false,"suffix":""},{"dropping-particle":"","family":"Schubert","given":"Thomas","non-dropping-particle":"","parse-names":false,"suffix":""}],"chapter-number":"1525","container-title":"Sci. China Chem.","id":"ITEM-1","issue":"8","issued":{"date-parts":[["2012"]]},"page":"1525-1531","title":"Structure-property relationships in ILs: A study of the alkyl chain length dependence in vaporisation enthalpies of pyridinium based ionic liquids","type":"article-journal","volume":"55"},"uris":["http://www.mendeley.com/documents/?uuid=32c9cc71-2f54-443b-bf63-d67719ac1032"]}],"mendeley":{"formattedCitation":"[4]","plainTextFormattedCitation":"[4]","previouslyFormattedCitation":"[4]"},"properties":{"noteIndex":0},"schema":"https://github.com/citation-style-language/schema/raw/master/csl-citation.json"}</w:instrText>
            </w:r>
            <w:r w:rsidR="00F552B2" w:rsidRPr="00B01314">
              <w:rPr>
                <w:rFonts w:eastAsia="Calibri"/>
                <w:kern w:val="24"/>
                <w:lang w:eastAsia="ru-RU"/>
              </w:rPr>
              <w:fldChar w:fldCharType="separate"/>
            </w:r>
            <w:r w:rsidR="00F552B2" w:rsidRPr="00B01314">
              <w:rPr>
                <w:rFonts w:eastAsia="Calibri"/>
                <w:noProof/>
                <w:kern w:val="24"/>
                <w:lang w:eastAsia="ru-RU"/>
              </w:rPr>
              <w:t>[4]</w:t>
            </w:r>
            <w:r w:rsidR="00F552B2" w:rsidRPr="00B01314">
              <w:rPr>
                <w:rFonts w:eastAsia="Calibri"/>
                <w:kern w:val="24"/>
                <w:lang w:eastAsia="ru-RU"/>
              </w:rPr>
              <w:fldChar w:fldCharType="end"/>
            </w:r>
          </w:p>
        </w:tc>
        <w:tc>
          <w:tcPr>
            <w:tcW w:w="0" w:type="auto"/>
            <w:tcBorders>
              <w:top w:val="nil"/>
              <w:left w:val="nil"/>
              <w:bottom w:val="nil"/>
              <w:right w:val="nil"/>
            </w:tcBorders>
            <w:vAlign w:val="center"/>
          </w:tcPr>
          <w:p w14:paraId="7168CFF3" w14:textId="58605194"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398.2</w:t>
            </w:r>
          </w:p>
        </w:tc>
        <w:tc>
          <w:tcPr>
            <w:tcW w:w="0" w:type="auto"/>
            <w:tcBorders>
              <w:top w:val="nil"/>
              <w:left w:val="nil"/>
              <w:bottom w:val="nil"/>
              <w:right w:val="nil"/>
            </w:tcBorders>
            <w:vAlign w:val="center"/>
          </w:tcPr>
          <w:p w14:paraId="5CFE9995" w14:textId="77777777"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128.0 ± 1.0</w:t>
            </w:r>
          </w:p>
        </w:tc>
        <w:tc>
          <w:tcPr>
            <w:tcW w:w="0" w:type="auto"/>
            <w:tcBorders>
              <w:top w:val="nil"/>
              <w:left w:val="nil"/>
              <w:bottom w:val="nil"/>
              <w:right w:val="nil"/>
            </w:tcBorders>
            <w:vAlign w:val="center"/>
          </w:tcPr>
          <w:p w14:paraId="2E56D028" w14:textId="77777777"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-66</w:t>
            </w:r>
          </w:p>
        </w:tc>
        <w:tc>
          <w:tcPr>
            <w:tcW w:w="0" w:type="auto"/>
            <w:tcBorders>
              <w:top w:val="nil"/>
              <w:left w:val="nil"/>
              <w:bottom w:val="nil"/>
              <w:right w:val="nil"/>
            </w:tcBorders>
            <w:vAlign w:val="center"/>
          </w:tcPr>
          <w:p w14:paraId="537C5F01" w14:textId="1C0C5E26" w:rsidR="001F74EB" w:rsidRPr="00B01314" w:rsidRDefault="001F74EB" w:rsidP="00E60932">
            <w:pPr>
              <w:jc w:val="center"/>
              <w:rPr>
                <w:rFonts w:eastAsia="Calibri"/>
                <w:b/>
                <w:kern w:val="24"/>
                <w:sz w:val="22"/>
                <w:szCs w:val="22"/>
                <w:lang w:eastAsia="ru-RU"/>
              </w:rPr>
            </w:pPr>
            <w:r w:rsidRPr="00B01314">
              <w:rPr>
                <w:rFonts w:eastAsia="Calibri"/>
                <w:b/>
                <w:kern w:val="24"/>
                <w:sz w:val="22"/>
                <w:szCs w:val="22"/>
                <w:lang w:eastAsia="ru-RU"/>
              </w:rPr>
              <w:t>134.6±1.7</w:t>
            </w:r>
          </w:p>
        </w:tc>
        <w:tc>
          <w:tcPr>
            <w:tcW w:w="0" w:type="auto"/>
            <w:tcBorders>
              <w:top w:val="nil"/>
              <w:left w:val="nil"/>
              <w:bottom w:val="nil"/>
              <w:right w:val="nil"/>
            </w:tcBorders>
          </w:tcPr>
          <w:p w14:paraId="4EDB63A3" w14:textId="54DCF2B0"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134.8</w:t>
            </w:r>
          </w:p>
        </w:tc>
      </w:tr>
      <w:tr w:rsidR="00B01314" w:rsidRPr="00B01314" w14:paraId="29553C29" w14:textId="518A3E0E" w:rsidTr="002B14E7">
        <w:tc>
          <w:tcPr>
            <w:tcW w:w="0" w:type="auto"/>
            <w:tcBorders>
              <w:top w:val="nil"/>
              <w:left w:val="nil"/>
              <w:bottom w:val="nil"/>
              <w:right w:val="nil"/>
            </w:tcBorders>
            <w:vAlign w:val="center"/>
          </w:tcPr>
          <w:p w14:paraId="39D1ADA6" w14:textId="77777777" w:rsidR="001F74EB" w:rsidRPr="00B01314" w:rsidRDefault="001F74EB" w:rsidP="00E60932">
            <w:pPr>
              <w:jc w:val="center"/>
              <w:rPr>
                <w:rFonts w:ascii="Calibri" w:eastAsia="Calibri" w:hAnsi="Calibri"/>
                <w:sz w:val="22"/>
                <w:szCs w:val="22"/>
                <w:lang w:eastAsia="en-US"/>
              </w:rPr>
            </w:pPr>
            <w:r w:rsidRPr="00B01314">
              <w:rPr>
                <w:rFonts w:eastAsia="Calibri"/>
                <w:kern w:val="24"/>
                <w:sz w:val="22"/>
                <w:szCs w:val="22"/>
                <w:lang w:eastAsia="ru-RU"/>
              </w:rPr>
              <w:t>[C</w:t>
            </w:r>
            <w:r w:rsidRPr="00B01314">
              <w:rPr>
                <w:rFonts w:eastAsia="Calibri"/>
                <w:kern w:val="24"/>
                <w:sz w:val="22"/>
                <w:szCs w:val="22"/>
                <w:vertAlign w:val="subscript"/>
                <w:lang w:eastAsia="ru-RU"/>
              </w:rPr>
              <w:t>4</w:t>
            </w:r>
            <w:r w:rsidRPr="00B01314">
              <w:rPr>
                <w:rFonts w:eastAsia="Calibri"/>
                <w:kern w:val="24"/>
                <w:sz w:val="22"/>
                <w:szCs w:val="22"/>
                <w:lang w:eastAsia="ru-RU"/>
              </w:rPr>
              <w:t>Py][NTf</w:t>
            </w:r>
            <w:r w:rsidRPr="00B01314">
              <w:rPr>
                <w:rFonts w:eastAsia="Calibri"/>
                <w:kern w:val="24"/>
                <w:sz w:val="22"/>
                <w:szCs w:val="22"/>
                <w:vertAlign w:val="subscript"/>
                <w:lang w:eastAsia="ru-RU"/>
              </w:rPr>
              <w:t>2</w:t>
            </w:r>
            <w:r w:rsidRPr="00B01314">
              <w:rPr>
                <w:rFonts w:eastAsia="Calibri"/>
                <w:kern w:val="24"/>
                <w:sz w:val="22"/>
                <w:szCs w:val="22"/>
                <w:lang w:eastAsia="ru-RU"/>
              </w:rPr>
              <w:t>]</w:t>
            </w:r>
          </w:p>
        </w:tc>
        <w:tc>
          <w:tcPr>
            <w:tcW w:w="0" w:type="auto"/>
            <w:tcBorders>
              <w:top w:val="nil"/>
              <w:left w:val="nil"/>
              <w:bottom w:val="nil"/>
              <w:right w:val="nil"/>
            </w:tcBorders>
          </w:tcPr>
          <w:p w14:paraId="6C774D05" w14:textId="3BDC30AB"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 xml:space="preserve">QCM </w:t>
            </w:r>
            <w:r w:rsidR="00F552B2" w:rsidRPr="00B01314">
              <w:rPr>
                <w:rFonts w:eastAsia="Calibri"/>
                <w:kern w:val="24"/>
                <w:lang w:eastAsia="ru-RU"/>
              </w:rPr>
              <w:fldChar w:fldCharType="begin" w:fldLock="1"/>
            </w:r>
            <w:r w:rsidR="00AF6FF9" w:rsidRPr="00B01314">
              <w:rPr>
                <w:rFonts w:eastAsia="Calibri"/>
                <w:kern w:val="24"/>
                <w:lang w:eastAsia="ru-RU"/>
              </w:rPr>
              <w:instrText>ADDIN CSL_CITATION {"citationItems":[{"id":"ITEM-1","itemData":{"DOI":"10.1007/s11426-012-4662-2","ISSN":"16747291","abstract":"The enthalpies of vaporization for the series of pyridinium-based ionic liquids with bis(trifluoromethylsulfonyl)imide anion [C n Py][NTf 2 ] (n = 2, 3, 4, 5, and 6) have been determined with the quartz crystal microbalance technique combined with the Langmuir evaporation. The linear dependence of vaporization enthalpies on the chain length has been revealed. New approach based on volumetric, surface tension, and speed of sound measurements has been developed for estimation of heat capacity differences between gas and liquid phase, which were required for adjustment of measured vaporization enthalpies to the reference temperature 298 K. © Science China Press and Springer-Verlag Berlin Heidelberg 2012.","author":[{"dropping-particle":"","family":"Zaitsau","given":"Dzmitry H.","non-dropping-particle":"","parse-names":false,"suffix":""},{"dropping-particle":"V","family":"Yermalayeu","given":"Andrei","non-dropping-particle":"","parse-names":false,"suffix":""},{"dropping-particle":"","family":"Emel'yanenko","given":"V.N.","non-dropping-particle":"","parse-names":false,"suffix":""},{"dropping-particle":"","family":"Verevkin","given":"Sergey P.","non-dropping-particle":"","parse-names":false,"suffix":""},{"dropping-particle":"","family":"Welz-Biermann","given":"Urs","non-dropping-particle":"","parse-names":false,"suffix":""},{"dropping-particle":"","family":"Schubert","given":"Thomas","non-dropping-particle":"","parse-names":false,"suffix":""}],"chapter-number":"1525","container-title":"Sci. China Chem.","id":"ITEM-1","issue":"8","issued":{"date-parts":[["2012"]]},"page":"1525-1531","title":"Structure-property relationships in ILs: A study of the alkyl chain length dependence in vaporisation enthalpies of pyridinium based ionic liquids","type":"article-journal","volume":"55"},"uris":["http://www.mendeley.com/documents/?uuid=32c9cc71-2f54-443b-bf63-d67719ac1032"]}],"mendeley":{"formattedCitation":"[4]","plainTextFormattedCitation":"[4]","previouslyFormattedCitation":"[4]"},"properties":{"noteIndex":0},"schema":"https://github.com/citation-style-language/schema/raw/master/csl-citation.json"}</w:instrText>
            </w:r>
            <w:r w:rsidR="00F552B2" w:rsidRPr="00B01314">
              <w:rPr>
                <w:rFonts w:eastAsia="Calibri"/>
                <w:kern w:val="24"/>
                <w:lang w:eastAsia="ru-RU"/>
              </w:rPr>
              <w:fldChar w:fldCharType="separate"/>
            </w:r>
            <w:r w:rsidR="00F552B2" w:rsidRPr="00B01314">
              <w:rPr>
                <w:rFonts w:eastAsia="Calibri"/>
                <w:noProof/>
                <w:kern w:val="24"/>
                <w:lang w:eastAsia="ru-RU"/>
              </w:rPr>
              <w:t>[4]</w:t>
            </w:r>
            <w:r w:rsidR="00F552B2" w:rsidRPr="00B01314">
              <w:rPr>
                <w:rFonts w:eastAsia="Calibri"/>
                <w:kern w:val="24"/>
                <w:lang w:eastAsia="ru-RU"/>
              </w:rPr>
              <w:fldChar w:fldCharType="end"/>
            </w:r>
          </w:p>
        </w:tc>
        <w:tc>
          <w:tcPr>
            <w:tcW w:w="0" w:type="auto"/>
            <w:tcBorders>
              <w:top w:val="nil"/>
              <w:left w:val="nil"/>
              <w:bottom w:val="nil"/>
              <w:right w:val="nil"/>
            </w:tcBorders>
            <w:vAlign w:val="center"/>
          </w:tcPr>
          <w:p w14:paraId="3BFF9637" w14:textId="1A7097AB"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399.5</w:t>
            </w:r>
          </w:p>
        </w:tc>
        <w:tc>
          <w:tcPr>
            <w:tcW w:w="0" w:type="auto"/>
            <w:tcBorders>
              <w:top w:val="nil"/>
              <w:left w:val="nil"/>
              <w:bottom w:val="nil"/>
              <w:right w:val="nil"/>
            </w:tcBorders>
            <w:vAlign w:val="center"/>
          </w:tcPr>
          <w:p w14:paraId="57329ECF" w14:textId="77777777"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131.</w:t>
            </w:r>
            <w:r w:rsidRPr="00B01314">
              <w:rPr>
                <w:rFonts w:eastAsia="Calibri"/>
                <w:kern w:val="24"/>
                <w:sz w:val="22"/>
                <w:szCs w:val="22"/>
                <w:lang w:val="ru-RU" w:eastAsia="ru-RU"/>
              </w:rPr>
              <w:t>1</w:t>
            </w:r>
            <w:r w:rsidRPr="00B01314">
              <w:rPr>
                <w:rFonts w:eastAsia="Calibri"/>
                <w:kern w:val="24"/>
                <w:sz w:val="22"/>
                <w:szCs w:val="22"/>
                <w:lang w:eastAsia="ru-RU"/>
              </w:rPr>
              <w:t> ± 1.0</w:t>
            </w:r>
          </w:p>
        </w:tc>
        <w:tc>
          <w:tcPr>
            <w:tcW w:w="0" w:type="auto"/>
            <w:tcBorders>
              <w:top w:val="nil"/>
              <w:left w:val="nil"/>
              <w:bottom w:val="nil"/>
              <w:right w:val="nil"/>
            </w:tcBorders>
            <w:vAlign w:val="center"/>
          </w:tcPr>
          <w:p w14:paraId="4C035B71" w14:textId="77777777"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-70</w:t>
            </w:r>
          </w:p>
        </w:tc>
        <w:tc>
          <w:tcPr>
            <w:tcW w:w="0" w:type="auto"/>
            <w:tcBorders>
              <w:top w:val="nil"/>
              <w:left w:val="nil"/>
              <w:bottom w:val="nil"/>
              <w:right w:val="nil"/>
            </w:tcBorders>
            <w:vAlign w:val="center"/>
          </w:tcPr>
          <w:p w14:paraId="37D7DBA3" w14:textId="79696694"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138.2±1.7</w:t>
            </w:r>
          </w:p>
        </w:tc>
        <w:tc>
          <w:tcPr>
            <w:tcW w:w="0" w:type="auto"/>
            <w:tcBorders>
              <w:top w:val="nil"/>
              <w:left w:val="nil"/>
              <w:bottom w:val="nil"/>
              <w:right w:val="nil"/>
            </w:tcBorders>
          </w:tcPr>
          <w:p w14:paraId="3F7B70C2" w14:textId="77777777" w:rsidR="001F74EB" w:rsidRPr="00B01314" w:rsidRDefault="001F74EB" w:rsidP="00E60932">
            <w:pPr>
              <w:jc w:val="center"/>
              <w:rPr>
                <w:rFonts w:eastAsia="Calibri"/>
                <w:kern w:val="24"/>
                <w:sz w:val="22"/>
                <w:szCs w:val="22"/>
                <w:lang w:eastAsia="ru-RU"/>
              </w:rPr>
            </w:pPr>
          </w:p>
        </w:tc>
      </w:tr>
      <w:tr w:rsidR="00B01314" w:rsidRPr="00B01314" w14:paraId="6148E238" w14:textId="7DA19BDD" w:rsidTr="002B14E7">
        <w:tc>
          <w:tcPr>
            <w:tcW w:w="0" w:type="auto"/>
            <w:tcBorders>
              <w:top w:val="nil"/>
              <w:left w:val="nil"/>
              <w:bottom w:val="nil"/>
              <w:right w:val="nil"/>
            </w:tcBorders>
            <w:vAlign w:val="center"/>
          </w:tcPr>
          <w:p w14:paraId="45F1BE4C" w14:textId="77777777" w:rsidR="001F74EB" w:rsidRPr="00B01314" w:rsidRDefault="001F74EB" w:rsidP="00E60932">
            <w:pPr>
              <w:jc w:val="center"/>
              <w:rPr>
                <w:rFonts w:eastAsia="Calibri"/>
                <w:kern w:val="24"/>
                <w:sz w:val="22"/>
                <w:szCs w:val="22"/>
                <w:lang w:eastAsia="ru-RU"/>
              </w:rPr>
            </w:pPr>
          </w:p>
        </w:tc>
        <w:tc>
          <w:tcPr>
            <w:tcW w:w="0" w:type="auto"/>
            <w:tcBorders>
              <w:top w:val="nil"/>
              <w:left w:val="nil"/>
              <w:bottom w:val="nil"/>
              <w:right w:val="nil"/>
            </w:tcBorders>
          </w:tcPr>
          <w:p w14:paraId="25147FFC" w14:textId="6B416BB5" w:rsidR="001F74EB" w:rsidRPr="00B01314" w:rsidRDefault="001F74EB" w:rsidP="006D19D9">
            <w:pPr>
              <w:rPr>
                <w:rFonts w:eastAsia="Calibri"/>
                <w:kern w:val="24"/>
                <w:sz w:val="22"/>
                <w:szCs w:val="22"/>
                <w:lang w:eastAsia="ru-RU"/>
              </w:rPr>
            </w:pPr>
            <w:r w:rsidRPr="00B01314">
              <w:rPr>
                <w:rFonts w:eastAsia="Calibri"/>
                <w:kern w:val="24"/>
                <w:sz w:val="22"/>
                <w:szCs w:val="22"/>
                <w:lang w:eastAsia="ru-RU"/>
              </w:rPr>
              <w:t xml:space="preserve">UV </w:t>
            </w:r>
            <w:r w:rsidR="00AF6FF9" w:rsidRPr="00B01314">
              <w:rPr>
                <w:rFonts w:eastAsia="Calibri"/>
                <w:kern w:val="24"/>
                <w:sz w:val="22"/>
                <w:szCs w:val="22"/>
                <w:lang w:eastAsia="ru-RU"/>
              </w:rPr>
              <w:fldChar w:fldCharType="begin" w:fldLock="1"/>
            </w:r>
            <w:r w:rsidR="00DE0AD1" w:rsidRPr="00B01314">
              <w:rPr>
                <w:rFonts w:eastAsia="Calibri"/>
                <w:kern w:val="24"/>
                <w:sz w:val="22"/>
                <w:szCs w:val="22"/>
                <w:lang w:eastAsia="ru-RU"/>
              </w:rPr>
              <w:instrText>ADDIN CSL_CITATION {"citationItems":[{"id":"ITEM-1","itemData":{"DOI":"10.1039/C001101K","ISBN":"1463-9076","abstract":"The hallmark of ionic liquids lies in their negligible vapor pressure. This ultralow vapor pressure makes it difficult to conduct the direct spectroscopic measurement of ionic-liquid vapors. In fact, there have been no electronic spectroscopic data currently available for ionic-liquid vapors. This deficiency significantly hampers the fundamental understanding of the unique molecular structures of ionic liquids. Herein, the UV absorption spectra of eight ionic liquids, such as 1-butyl-3-methylimidazolium bis(trifluoromethanesulfonyl)imide ([Bmim+] [Tf2N-]) and 1-ethyl-3-methylimidazolium bis(perfluoroethylsulfonyl)imide ([Emim+][beti-]) in the vapor phase in a distillation-like environment, were measured through a high-temperature spectroscopic technique to fill this knowledge gap. Two strong absorption peaks of the [Bmim+][Tf2N-] vapor lie at 202 and 211 nm, slightly different from those of the neat [Bmim+][Tf2N-] thin film and its solution in water. Based on the quantitative determination of the vapor absorption spectra as a function of temperature, the vaporization enthalpies of these ionic liquids vapors were measured and found to be in good agreement with the corresponding literature values. This in situ method opens up a new avenue to study the nature of ionic-liquid vapors and to determine the vaporization enthalpies of ionic liquids.","author":[{"dropping-particle":"","family":"Wang","given":"Congmin","non-dropping-particle":"","parse-names":false,"suffix":""},{"dropping-particle":"","family":"Luo","given":"Huimin","non-dropping-particle":"","parse-names":false,"suffix":""},{"dropping-particle":"","family":"Li","given":"Haoran","non-dropping-particle":"","parse-names":false,"suffix":""},{"dropping-particle":"","family":"Dai","given":"Sheng","non-dropping-particle":"","parse-names":false,"suffix":""}],"container-title":"Physical Chemistry Chemical Physics","id":"ITEM-1","issue":"26","issued":{"date-parts":[["2010"]]},"page":"7246-7250","publisher":"The Royal Society of Chemistry","title":"Direct UV-spectroscopic measurement of selected ionic-liquid vapors","type":"article-journal","volume":"12"},"uris":["http://www.mendeley.com/documents/?uuid=5bccaa20-fc17-4158-8a0d-1f66afd1bfde"]}],"mendeley":{"formattedCitation":"[5]","plainTextFormattedCitation":"[5]","previouslyFormattedCitation":"[5]"},"properties":{"noteIndex":0},"schema":"https://github.com/citation-style-language/schema/raw/master/csl-citation.json"}</w:instrText>
            </w:r>
            <w:r w:rsidR="00AF6FF9" w:rsidRPr="00B01314">
              <w:rPr>
                <w:rFonts w:eastAsia="Calibri"/>
                <w:kern w:val="24"/>
                <w:sz w:val="22"/>
                <w:szCs w:val="22"/>
                <w:lang w:eastAsia="ru-RU"/>
              </w:rPr>
              <w:fldChar w:fldCharType="separate"/>
            </w:r>
            <w:r w:rsidR="00AF6FF9" w:rsidRPr="00B01314">
              <w:rPr>
                <w:rFonts w:eastAsia="Calibri"/>
                <w:noProof/>
                <w:kern w:val="24"/>
                <w:sz w:val="22"/>
                <w:szCs w:val="22"/>
                <w:lang w:eastAsia="ru-RU"/>
              </w:rPr>
              <w:t>[5]</w:t>
            </w:r>
            <w:r w:rsidR="00AF6FF9" w:rsidRPr="00B01314">
              <w:rPr>
                <w:rFonts w:eastAsia="Calibri"/>
                <w:kern w:val="24"/>
                <w:sz w:val="22"/>
                <w:szCs w:val="22"/>
                <w:lang w:eastAsia="ru-RU"/>
              </w:rPr>
              <w:fldChar w:fldCharType="end"/>
            </w:r>
          </w:p>
        </w:tc>
        <w:tc>
          <w:tcPr>
            <w:tcW w:w="0" w:type="auto"/>
            <w:tcBorders>
              <w:top w:val="nil"/>
              <w:left w:val="nil"/>
              <w:bottom w:val="nil"/>
              <w:right w:val="nil"/>
            </w:tcBorders>
            <w:vAlign w:val="center"/>
          </w:tcPr>
          <w:p w14:paraId="661E356F" w14:textId="37D297C0"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553</w:t>
            </w:r>
          </w:p>
        </w:tc>
        <w:tc>
          <w:tcPr>
            <w:tcW w:w="0" w:type="auto"/>
            <w:tcBorders>
              <w:top w:val="nil"/>
              <w:left w:val="nil"/>
              <w:bottom w:val="nil"/>
              <w:right w:val="nil"/>
            </w:tcBorders>
            <w:vAlign w:val="center"/>
          </w:tcPr>
          <w:p w14:paraId="2FF4DCA2" w14:textId="15B88014"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119.8 ± 1.1</w:t>
            </w:r>
          </w:p>
        </w:tc>
        <w:tc>
          <w:tcPr>
            <w:tcW w:w="0" w:type="auto"/>
            <w:tcBorders>
              <w:top w:val="nil"/>
              <w:left w:val="nil"/>
              <w:bottom w:val="nil"/>
              <w:right w:val="nil"/>
            </w:tcBorders>
            <w:vAlign w:val="center"/>
          </w:tcPr>
          <w:p w14:paraId="5FC10F9C" w14:textId="18F9B2C1"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-70</w:t>
            </w:r>
          </w:p>
        </w:tc>
        <w:tc>
          <w:tcPr>
            <w:tcW w:w="0" w:type="auto"/>
            <w:tcBorders>
              <w:top w:val="nil"/>
              <w:left w:val="nil"/>
              <w:bottom w:val="nil"/>
              <w:right w:val="nil"/>
            </w:tcBorders>
            <w:vAlign w:val="center"/>
          </w:tcPr>
          <w:p w14:paraId="0C80CEEF" w14:textId="5DF1C6C1"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137.6±3.7</w:t>
            </w:r>
          </w:p>
        </w:tc>
        <w:tc>
          <w:tcPr>
            <w:tcW w:w="0" w:type="auto"/>
            <w:tcBorders>
              <w:top w:val="nil"/>
              <w:left w:val="nil"/>
              <w:bottom w:val="nil"/>
              <w:right w:val="nil"/>
            </w:tcBorders>
          </w:tcPr>
          <w:p w14:paraId="3BE561E0" w14:textId="77777777" w:rsidR="001F74EB" w:rsidRPr="00B01314" w:rsidRDefault="001F74EB" w:rsidP="00E60932">
            <w:pPr>
              <w:jc w:val="center"/>
              <w:rPr>
                <w:rFonts w:eastAsia="Calibri"/>
                <w:kern w:val="24"/>
                <w:sz w:val="22"/>
                <w:szCs w:val="22"/>
                <w:lang w:eastAsia="ru-RU"/>
              </w:rPr>
            </w:pPr>
          </w:p>
        </w:tc>
      </w:tr>
      <w:tr w:rsidR="00B01314" w:rsidRPr="00B01314" w14:paraId="3EDBDCDC" w14:textId="69E89A20" w:rsidTr="002B14E7">
        <w:tc>
          <w:tcPr>
            <w:tcW w:w="0" w:type="auto"/>
            <w:tcBorders>
              <w:top w:val="nil"/>
              <w:left w:val="nil"/>
              <w:bottom w:val="nil"/>
              <w:right w:val="nil"/>
            </w:tcBorders>
            <w:vAlign w:val="center"/>
          </w:tcPr>
          <w:p w14:paraId="2E91C910" w14:textId="77777777" w:rsidR="001F74EB" w:rsidRPr="00B01314" w:rsidRDefault="001F74EB" w:rsidP="00E60932">
            <w:pPr>
              <w:jc w:val="center"/>
              <w:rPr>
                <w:rFonts w:eastAsia="Calibri"/>
                <w:kern w:val="24"/>
                <w:sz w:val="22"/>
                <w:szCs w:val="22"/>
                <w:lang w:eastAsia="ru-RU"/>
              </w:rPr>
            </w:pPr>
          </w:p>
        </w:tc>
        <w:tc>
          <w:tcPr>
            <w:tcW w:w="0" w:type="auto"/>
            <w:tcBorders>
              <w:top w:val="nil"/>
              <w:left w:val="nil"/>
              <w:bottom w:val="nil"/>
              <w:right w:val="nil"/>
            </w:tcBorders>
          </w:tcPr>
          <w:p w14:paraId="29DB2BA1" w14:textId="77777777" w:rsidR="001F74EB" w:rsidRPr="00B01314" w:rsidRDefault="001F74EB" w:rsidP="00E60932">
            <w:pPr>
              <w:rPr>
                <w:rFonts w:eastAsia="Calibri"/>
                <w:kern w:val="24"/>
                <w:sz w:val="22"/>
                <w:szCs w:val="22"/>
                <w:lang w:eastAsia="ru-RU"/>
              </w:rPr>
            </w:pPr>
          </w:p>
        </w:tc>
        <w:tc>
          <w:tcPr>
            <w:tcW w:w="0" w:type="auto"/>
            <w:tcBorders>
              <w:top w:val="nil"/>
              <w:left w:val="nil"/>
              <w:bottom w:val="nil"/>
              <w:right w:val="nil"/>
            </w:tcBorders>
            <w:vAlign w:val="center"/>
          </w:tcPr>
          <w:p w14:paraId="58257789" w14:textId="77777777" w:rsidR="001F74EB" w:rsidRPr="00B01314" w:rsidRDefault="001F74EB" w:rsidP="00E60932">
            <w:pPr>
              <w:rPr>
                <w:rFonts w:eastAsia="Calibri"/>
                <w:kern w:val="24"/>
                <w:sz w:val="22"/>
                <w:szCs w:val="22"/>
                <w:lang w:eastAsia="ru-RU"/>
              </w:rPr>
            </w:pPr>
          </w:p>
        </w:tc>
        <w:tc>
          <w:tcPr>
            <w:tcW w:w="0" w:type="auto"/>
            <w:tcBorders>
              <w:top w:val="nil"/>
              <w:left w:val="nil"/>
              <w:bottom w:val="nil"/>
              <w:right w:val="nil"/>
            </w:tcBorders>
            <w:vAlign w:val="center"/>
          </w:tcPr>
          <w:p w14:paraId="30679784" w14:textId="77777777" w:rsidR="001F74EB" w:rsidRPr="00B01314" w:rsidRDefault="001F74EB" w:rsidP="00E60932">
            <w:pPr>
              <w:rPr>
                <w:rFonts w:eastAsia="Calibri"/>
                <w:kern w:val="24"/>
                <w:sz w:val="22"/>
                <w:szCs w:val="22"/>
                <w:lang w:eastAsia="ru-RU"/>
              </w:rPr>
            </w:pPr>
          </w:p>
        </w:tc>
        <w:tc>
          <w:tcPr>
            <w:tcW w:w="0" w:type="auto"/>
            <w:tcBorders>
              <w:top w:val="nil"/>
              <w:left w:val="nil"/>
              <w:bottom w:val="nil"/>
              <w:right w:val="nil"/>
            </w:tcBorders>
            <w:vAlign w:val="center"/>
          </w:tcPr>
          <w:p w14:paraId="112C6724" w14:textId="77777777" w:rsidR="001F74EB" w:rsidRPr="00B01314" w:rsidRDefault="001F74EB" w:rsidP="00E60932">
            <w:pPr>
              <w:jc w:val="center"/>
              <w:rPr>
                <w:rFonts w:eastAsia="Calibri"/>
                <w:kern w:val="24"/>
                <w:sz w:val="22"/>
                <w:szCs w:val="22"/>
                <w:lang w:eastAsia="ru-RU"/>
              </w:rPr>
            </w:pPr>
          </w:p>
        </w:tc>
        <w:tc>
          <w:tcPr>
            <w:tcW w:w="0" w:type="auto"/>
            <w:tcBorders>
              <w:top w:val="nil"/>
              <w:left w:val="nil"/>
              <w:bottom w:val="nil"/>
              <w:right w:val="nil"/>
            </w:tcBorders>
            <w:vAlign w:val="center"/>
          </w:tcPr>
          <w:p w14:paraId="6F7D8ECA" w14:textId="43B12FB4" w:rsidR="001F74EB" w:rsidRPr="00B01314" w:rsidRDefault="001F74EB" w:rsidP="00E60932">
            <w:pPr>
              <w:jc w:val="center"/>
              <w:rPr>
                <w:rFonts w:eastAsia="Calibri"/>
                <w:b/>
                <w:kern w:val="24"/>
                <w:sz w:val="22"/>
                <w:szCs w:val="22"/>
                <w:lang w:eastAsia="ru-RU"/>
              </w:rPr>
            </w:pPr>
            <w:r w:rsidRPr="00B01314">
              <w:rPr>
                <w:rFonts w:eastAsia="Calibri"/>
                <w:b/>
                <w:kern w:val="24"/>
                <w:sz w:val="22"/>
                <w:szCs w:val="22"/>
                <w:lang w:eastAsia="ru-RU"/>
              </w:rPr>
              <w:t>138.1±1.5</w:t>
            </w:r>
            <w:r w:rsidR="00211A86" w:rsidRPr="00B01314">
              <w:rPr>
                <w:vertAlign w:val="superscript"/>
              </w:rPr>
              <w:t xml:space="preserve"> b</w:t>
            </w:r>
          </w:p>
        </w:tc>
        <w:tc>
          <w:tcPr>
            <w:tcW w:w="0" w:type="auto"/>
            <w:tcBorders>
              <w:top w:val="nil"/>
              <w:left w:val="nil"/>
              <w:bottom w:val="nil"/>
              <w:right w:val="nil"/>
            </w:tcBorders>
          </w:tcPr>
          <w:p w14:paraId="1B6DAFF8" w14:textId="079A2FDD"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138.5</w:t>
            </w:r>
          </w:p>
        </w:tc>
      </w:tr>
      <w:tr w:rsidR="00B01314" w:rsidRPr="00B01314" w14:paraId="7B1CA646" w14:textId="5A04779D" w:rsidTr="002B14E7">
        <w:tc>
          <w:tcPr>
            <w:tcW w:w="0" w:type="auto"/>
            <w:tcBorders>
              <w:top w:val="nil"/>
              <w:left w:val="nil"/>
              <w:bottom w:val="nil"/>
              <w:right w:val="nil"/>
            </w:tcBorders>
            <w:vAlign w:val="center"/>
          </w:tcPr>
          <w:p w14:paraId="441B5B8F" w14:textId="77777777" w:rsidR="001F74EB" w:rsidRPr="00B01314" w:rsidRDefault="001F74EB" w:rsidP="00E60932">
            <w:pPr>
              <w:jc w:val="center"/>
              <w:rPr>
                <w:rFonts w:ascii="Calibri" w:eastAsia="Calibri" w:hAnsi="Calibri"/>
                <w:sz w:val="22"/>
                <w:szCs w:val="22"/>
                <w:lang w:eastAsia="en-US"/>
              </w:rPr>
            </w:pPr>
            <w:r w:rsidRPr="00B01314">
              <w:rPr>
                <w:rFonts w:eastAsia="Calibri"/>
                <w:kern w:val="24"/>
                <w:sz w:val="22"/>
                <w:szCs w:val="22"/>
                <w:lang w:eastAsia="ru-RU"/>
              </w:rPr>
              <w:t>[C</w:t>
            </w:r>
            <w:r w:rsidRPr="00B01314">
              <w:rPr>
                <w:rFonts w:eastAsia="Calibri"/>
                <w:kern w:val="24"/>
                <w:sz w:val="22"/>
                <w:szCs w:val="22"/>
                <w:vertAlign w:val="subscript"/>
                <w:lang w:eastAsia="ru-RU"/>
              </w:rPr>
              <w:t>5</w:t>
            </w:r>
            <w:r w:rsidRPr="00B01314">
              <w:rPr>
                <w:rFonts w:eastAsia="Calibri"/>
                <w:kern w:val="24"/>
                <w:sz w:val="22"/>
                <w:szCs w:val="22"/>
                <w:lang w:eastAsia="ru-RU"/>
              </w:rPr>
              <w:t>Py][NTf</w:t>
            </w:r>
            <w:r w:rsidRPr="00B01314">
              <w:rPr>
                <w:rFonts w:eastAsia="Calibri"/>
                <w:kern w:val="24"/>
                <w:sz w:val="22"/>
                <w:szCs w:val="22"/>
                <w:vertAlign w:val="subscript"/>
                <w:lang w:eastAsia="ru-RU"/>
              </w:rPr>
              <w:t>2</w:t>
            </w:r>
            <w:r w:rsidRPr="00B01314">
              <w:rPr>
                <w:rFonts w:eastAsia="Calibri"/>
                <w:kern w:val="24"/>
                <w:sz w:val="22"/>
                <w:szCs w:val="22"/>
                <w:lang w:eastAsia="ru-RU"/>
              </w:rPr>
              <w:t>]</w:t>
            </w:r>
          </w:p>
        </w:tc>
        <w:tc>
          <w:tcPr>
            <w:tcW w:w="0" w:type="auto"/>
            <w:tcBorders>
              <w:top w:val="nil"/>
              <w:left w:val="nil"/>
              <w:bottom w:val="nil"/>
              <w:right w:val="nil"/>
            </w:tcBorders>
          </w:tcPr>
          <w:p w14:paraId="7EE1108F" w14:textId="7E91BDBA"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 xml:space="preserve">QCM </w:t>
            </w:r>
            <w:r w:rsidR="00F552B2" w:rsidRPr="00B01314">
              <w:rPr>
                <w:rFonts w:eastAsia="Calibri"/>
                <w:kern w:val="24"/>
                <w:lang w:eastAsia="ru-RU"/>
              </w:rPr>
              <w:fldChar w:fldCharType="begin" w:fldLock="1"/>
            </w:r>
            <w:r w:rsidR="00AF6FF9" w:rsidRPr="00B01314">
              <w:rPr>
                <w:rFonts w:eastAsia="Calibri"/>
                <w:kern w:val="24"/>
                <w:lang w:eastAsia="ru-RU"/>
              </w:rPr>
              <w:instrText>ADDIN CSL_CITATION {"citationItems":[{"id":"ITEM-1","itemData":{"DOI":"10.1007/s11426-012-4662-2","ISSN":"16747291","abstract":"The enthalpies of vaporization for the series of pyridinium-based ionic liquids with bis(trifluoromethylsulfonyl)imide anion [C n Py][NTf 2 ] (n = 2, 3, 4, 5, and 6) have been determined with the quartz crystal microbalance technique combined with the Langmuir evaporation. The linear dependence of vaporization enthalpies on the chain length has been revealed. New approach based on volumetric, surface tension, and speed of sound measurements has been developed for estimation of heat capacity differences between gas and liquid phase, which were required for adjustment of measured vaporization enthalpies to the reference temperature 298 K. © Science China Press and Springer-Verlag Berlin Heidelberg 2012.","author":[{"dropping-particle":"","family":"Zaitsau","given":"Dzmitry H.","non-dropping-particle":"","parse-names":false,"suffix":""},{"dropping-particle":"V","family":"Yermalayeu","given":"Andrei","non-dropping-particle":"","parse-names":false,"suffix":""},{"dropping-particle":"","family":"Emel'yanenko","given":"V.N.","non-dropping-particle":"","parse-names":false,"suffix":""},{"dropping-particle":"","family":"Verevkin","given":"Sergey P.","non-dropping-particle":"","parse-names":false,"suffix":""},{"dropping-particle":"","family":"Welz-Biermann","given":"Urs","non-dropping-particle":"","parse-names":false,"suffix":""},{"dropping-particle":"","family":"Schubert","given":"Thomas","non-dropping-particle":"","parse-names":false,"suffix":""}],"chapter-number":"1525","container-title":"Sci. China Chem.","id":"ITEM-1","issue":"8","issued":{"date-parts":[["2012"]]},"page":"1525-1531","title":"Structure-property relationships in ILs: A study of the alkyl chain length dependence in vaporisation enthalpies of pyridinium based ionic liquids","type":"article-journal","volume":"55"},"uris":["http://www.mendeley.com/documents/?uuid=32c9cc71-2f54-443b-bf63-d67719ac1032"]}],"mendeley":{"formattedCitation":"[4]","plainTextFormattedCitation":"[4]","previouslyFormattedCitation":"[4]"},"properties":{"noteIndex":0},"schema":"https://github.com/citation-style-language/schema/raw/master/csl-citation.json"}</w:instrText>
            </w:r>
            <w:r w:rsidR="00F552B2" w:rsidRPr="00B01314">
              <w:rPr>
                <w:rFonts w:eastAsia="Calibri"/>
                <w:kern w:val="24"/>
                <w:lang w:eastAsia="ru-RU"/>
              </w:rPr>
              <w:fldChar w:fldCharType="separate"/>
            </w:r>
            <w:r w:rsidR="00F552B2" w:rsidRPr="00B01314">
              <w:rPr>
                <w:rFonts w:eastAsia="Calibri"/>
                <w:noProof/>
                <w:kern w:val="24"/>
                <w:lang w:eastAsia="ru-RU"/>
              </w:rPr>
              <w:t>[4]</w:t>
            </w:r>
            <w:r w:rsidR="00F552B2" w:rsidRPr="00B01314">
              <w:rPr>
                <w:rFonts w:eastAsia="Calibri"/>
                <w:kern w:val="24"/>
                <w:lang w:eastAsia="ru-RU"/>
              </w:rPr>
              <w:fldChar w:fldCharType="end"/>
            </w:r>
          </w:p>
        </w:tc>
        <w:tc>
          <w:tcPr>
            <w:tcW w:w="0" w:type="auto"/>
            <w:tcBorders>
              <w:top w:val="nil"/>
              <w:left w:val="nil"/>
              <w:bottom w:val="nil"/>
              <w:right w:val="nil"/>
            </w:tcBorders>
            <w:vAlign w:val="center"/>
          </w:tcPr>
          <w:p w14:paraId="689445ED" w14:textId="1E7EBB38"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400.6</w:t>
            </w:r>
          </w:p>
        </w:tc>
        <w:tc>
          <w:tcPr>
            <w:tcW w:w="0" w:type="auto"/>
            <w:tcBorders>
              <w:top w:val="nil"/>
              <w:left w:val="nil"/>
              <w:bottom w:val="nil"/>
              <w:right w:val="nil"/>
            </w:tcBorders>
            <w:vAlign w:val="center"/>
          </w:tcPr>
          <w:p w14:paraId="1B4B9228" w14:textId="77777777"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1</w:t>
            </w:r>
            <w:r w:rsidRPr="00B01314">
              <w:rPr>
                <w:rFonts w:eastAsia="Calibri"/>
                <w:kern w:val="24"/>
                <w:sz w:val="22"/>
                <w:szCs w:val="22"/>
                <w:lang w:val="ru-RU" w:eastAsia="ru-RU"/>
              </w:rPr>
              <w:t>34</w:t>
            </w:r>
            <w:r w:rsidRPr="00B01314">
              <w:rPr>
                <w:rFonts w:eastAsia="Calibri"/>
                <w:kern w:val="24"/>
                <w:sz w:val="22"/>
                <w:szCs w:val="22"/>
                <w:lang w:eastAsia="ru-RU"/>
              </w:rPr>
              <w:t>.</w:t>
            </w:r>
            <w:r w:rsidRPr="00B01314">
              <w:rPr>
                <w:rFonts w:eastAsia="Calibri"/>
                <w:kern w:val="24"/>
                <w:sz w:val="22"/>
                <w:szCs w:val="22"/>
                <w:lang w:val="ru-RU" w:eastAsia="ru-RU"/>
              </w:rPr>
              <w:t>2</w:t>
            </w:r>
            <w:r w:rsidRPr="00B01314">
              <w:rPr>
                <w:rFonts w:eastAsia="Calibri"/>
                <w:kern w:val="24"/>
                <w:sz w:val="22"/>
                <w:szCs w:val="22"/>
                <w:lang w:eastAsia="ru-RU"/>
              </w:rPr>
              <w:t> ± 1.0</w:t>
            </w:r>
          </w:p>
        </w:tc>
        <w:tc>
          <w:tcPr>
            <w:tcW w:w="0" w:type="auto"/>
            <w:tcBorders>
              <w:top w:val="nil"/>
              <w:left w:val="nil"/>
              <w:bottom w:val="nil"/>
              <w:right w:val="nil"/>
            </w:tcBorders>
            <w:vAlign w:val="center"/>
          </w:tcPr>
          <w:p w14:paraId="3D32C214" w14:textId="77777777"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-73</w:t>
            </w:r>
          </w:p>
        </w:tc>
        <w:tc>
          <w:tcPr>
            <w:tcW w:w="0" w:type="auto"/>
            <w:tcBorders>
              <w:top w:val="nil"/>
              <w:left w:val="nil"/>
              <w:bottom w:val="nil"/>
              <w:right w:val="nil"/>
            </w:tcBorders>
            <w:vAlign w:val="center"/>
          </w:tcPr>
          <w:p w14:paraId="5F4C3FEC" w14:textId="1F19608C" w:rsidR="001F74EB" w:rsidRPr="00B01314" w:rsidRDefault="001F74EB" w:rsidP="00E60932">
            <w:pPr>
              <w:jc w:val="center"/>
              <w:rPr>
                <w:rFonts w:eastAsia="Calibri"/>
                <w:b/>
                <w:kern w:val="24"/>
                <w:sz w:val="22"/>
                <w:szCs w:val="22"/>
                <w:lang w:eastAsia="ru-RU"/>
              </w:rPr>
            </w:pPr>
            <w:r w:rsidRPr="00B01314">
              <w:rPr>
                <w:rFonts w:eastAsia="Calibri"/>
                <w:b/>
                <w:kern w:val="24"/>
                <w:sz w:val="22"/>
                <w:szCs w:val="22"/>
                <w:lang w:eastAsia="ru-RU"/>
              </w:rPr>
              <w:t>141.7±1.8</w:t>
            </w:r>
          </w:p>
        </w:tc>
        <w:tc>
          <w:tcPr>
            <w:tcW w:w="0" w:type="auto"/>
            <w:tcBorders>
              <w:top w:val="nil"/>
              <w:left w:val="nil"/>
              <w:bottom w:val="nil"/>
              <w:right w:val="nil"/>
            </w:tcBorders>
          </w:tcPr>
          <w:p w14:paraId="786D968D" w14:textId="66B3A2D2"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142.2</w:t>
            </w:r>
          </w:p>
        </w:tc>
      </w:tr>
      <w:tr w:rsidR="00B01314" w:rsidRPr="00B01314" w14:paraId="2E939ACD" w14:textId="1F359B3B" w:rsidTr="002B14E7">
        <w:tc>
          <w:tcPr>
            <w:tcW w:w="0" w:type="auto"/>
            <w:tcBorders>
              <w:top w:val="nil"/>
              <w:left w:val="nil"/>
              <w:bottom w:val="nil"/>
              <w:right w:val="nil"/>
            </w:tcBorders>
            <w:vAlign w:val="center"/>
          </w:tcPr>
          <w:p w14:paraId="1523D0F4" w14:textId="77777777" w:rsidR="001F74EB" w:rsidRPr="00B01314" w:rsidRDefault="001F74EB" w:rsidP="00E60932">
            <w:pPr>
              <w:jc w:val="center"/>
              <w:rPr>
                <w:rFonts w:ascii="Calibri" w:eastAsia="Calibri" w:hAnsi="Calibri"/>
                <w:sz w:val="22"/>
                <w:szCs w:val="22"/>
                <w:lang w:eastAsia="en-US"/>
              </w:rPr>
            </w:pPr>
            <w:r w:rsidRPr="00B01314">
              <w:rPr>
                <w:rFonts w:eastAsia="Calibri"/>
                <w:kern w:val="24"/>
                <w:sz w:val="22"/>
                <w:szCs w:val="22"/>
                <w:lang w:eastAsia="ru-RU"/>
              </w:rPr>
              <w:t>[C</w:t>
            </w:r>
            <w:r w:rsidRPr="00B01314">
              <w:rPr>
                <w:rFonts w:eastAsia="Calibri"/>
                <w:kern w:val="24"/>
                <w:sz w:val="22"/>
                <w:szCs w:val="22"/>
                <w:vertAlign w:val="subscript"/>
                <w:lang w:eastAsia="ru-RU"/>
              </w:rPr>
              <w:t>6</w:t>
            </w:r>
            <w:r w:rsidRPr="00B01314">
              <w:rPr>
                <w:rFonts w:eastAsia="Calibri"/>
                <w:kern w:val="24"/>
                <w:sz w:val="22"/>
                <w:szCs w:val="22"/>
                <w:lang w:eastAsia="ru-RU"/>
              </w:rPr>
              <w:t>Py][NTf</w:t>
            </w:r>
            <w:r w:rsidRPr="00B01314">
              <w:rPr>
                <w:rFonts w:eastAsia="Calibri"/>
                <w:kern w:val="24"/>
                <w:sz w:val="22"/>
                <w:szCs w:val="22"/>
                <w:vertAlign w:val="subscript"/>
                <w:lang w:eastAsia="ru-RU"/>
              </w:rPr>
              <w:t>2</w:t>
            </w:r>
            <w:r w:rsidRPr="00B01314">
              <w:rPr>
                <w:rFonts w:eastAsia="Calibri"/>
                <w:kern w:val="24"/>
                <w:sz w:val="22"/>
                <w:szCs w:val="22"/>
                <w:lang w:eastAsia="ru-RU"/>
              </w:rPr>
              <w:t>]</w:t>
            </w:r>
          </w:p>
        </w:tc>
        <w:tc>
          <w:tcPr>
            <w:tcW w:w="0" w:type="auto"/>
            <w:tcBorders>
              <w:top w:val="nil"/>
              <w:left w:val="nil"/>
              <w:bottom w:val="nil"/>
              <w:right w:val="nil"/>
            </w:tcBorders>
          </w:tcPr>
          <w:p w14:paraId="46FBB78B" w14:textId="0EE7CBE1"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 xml:space="preserve">QCM </w:t>
            </w:r>
            <w:r w:rsidR="00F552B2" w:rsidRPr="00B01314">
              <w:rPr>
                <w:rFonts w:eastAsia="Calibri"/>
                <w:kern w:val="24"/>
                <w:lang w:eastAsia="ru-RU"/>
              </w:rPr>
              <w:fldChar w:fldCharType="begin" w:fldLock="1"/>
            </w:r>
            <w:r w:rsidR="00AF6FF9" w:rsidRPr="00B01314">
              <w:rPr>
                <w:rFonts w:eastAsia="Calibri"/>
                <w:kern w:val="24"/>
                <w:lang w:eastAsia="ru-RU"/>
              </w:rPr>
              <w:instrText>ADDIN CSL_CITATION {"citationItems":[{"id":"ITEM-1","itemData":{"DOI":"10.1007/s11426-012-4662-2","ISSN":"16747291","abstract":"The enthalpies of vaporization for the series of pyridinium-based ionic liquids with bis(trifluoromethylsulfonyl)imide anion [C n Py][NTf 2 ] (n = 2, 3, 4, 5, and 6) have been determined with the quartz crystal microbalance technique combined with the Langmuir evaporation. The linear dependence of vaporization enthalpies on the chain length has been revealed. New approach based on volumetric, surface tension, and speed of sound measurements has been developed for estimation of heat capacity differences between gas and liquid phase, which were required for adjustment of measured vaporization enthalpies to the reference temperature 298 K. © Science China Press and Springer-Verlag Berlin Heidelberg 2012.","author":[{"dropping-particle":"","family":"Zaitsau","given":"Dzmitry H.","non-dropping-particle":"","parse-names":false,"suffix":""},{"dropping-particle":"V","family":"Yermalayeu","given":"Andrei","non-dropping-particle":"","parse-names":false,"suffix":""},{"dropping-particle":"","family":"Emel'yanenko","given":"V.N.","non-dropping-particle":"","parse-names":false,"suffix":""},{"dropping-particle":"","family":"Verevkin","given":"Sergey P.","non-dropping-particle":"","parse-names":false,"suffix":""},{"dropping-particle":"","family":"Welz-Biermann","given":"Urs","non-dropping-particle":"","parse-names":false,"suffix":""},{"dropping-particle":"","family":"Schubert","given":"Thomas","non-dropping-particle":"","parse-names":false,"suffix":""}],"chapter-number":"1525","container-title":"Sci. China Chem.","id":"ITEM-1","issue":"8","issued":{"date-parts":[["2012"]]},"page":"1525-1531","title":"Structure-property relationships in ILs: A study of the alkyl chain length dependence in vaporisation enthalpies of pyridinium based ionic liquids","type":"article-journal","volume":"55"},"uris":["http://www.mendeley.com/documents/?uuid=32c9cc71-2f54-443b-bf63-d67719ac1032"]}],"mendeley":{"formattedCitation":"[4]","plainTextFormattedCitation":"[4]","previouslyFormattedCitation":"[4]"},"properties":{"noteIndex":0},"schema":"https://github.com/citation-style-language/schema/raw/master/csl-citation.json"}</w:instrText>
            </w:r>
            <w:r w:rsidR="00F552B2" w:rsidRPr="00B01314">
              <w:rPr>
                <w:rFonts w:eastAsia="Calibri"/>
                <w:kern w:val="24"/>
                <w:lang w:eastAsia="ru-RU"/>
              </w:rPr>
              <w:fldChar w:fldCharType="separate"/>
            </w:r>
            <w:r w:rsidR="00F552B2" w:rsidRPr="00B01314">
              <w:rPr>
                <w:rFonts w:eastAsia="Calibri"/>
                <w:noProof/>
                <w:kern w:val="24"/>
                <w:lang w:eastAsia="ru-RU"/>
              </w:rPr>
              <w:t>[4]</w:t>
            </w:r>
            <w:r w:rsidR="00F552B2" w:rsidRPr="00B01314">
              <w:rPr>
                <w:rFonts w:eastAsia="Calibri"/>
                <w:kern w:val="24"/>
                <w:lang w:eastAsia="ru-RU"/>
              </w:rPr>
              <w:fldChar w:fldCharType="end"/>
            </w:r>
          </w:p>
        </w:tc>
        <w:tc>
          <w:tcPr>
            <w:tcW w:w="0" w:type="auto"/>
            <w:tcBorders>
              <w:top w:val="nil"/>
              <w:left w:val="nil"/>
              <w:bottom w:val="nil"/>
              <w:right w:val="nil"/>
            </w:tcBorders>
            <w:vAlign w:val="center"/>
          </w:tcPr>
          <w:p w14:paraId="1A13EE7E" w14:textId="1B452727"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405.7</w:t>
            </w:r>
          </w:p>
        </w:tc>
        <w:tc>
          <w:tcPr>
            <w:tcW w:w="0" w:type="auto"/>
            <w:tcBorders>
              <w:top w:val="nil"/>
              <w:left w:val="nil"/>
              <w:bottom w:val="nil"/>
              <w:right w:val="nil"/>
            </w:tcBorders>
            <w:vAlign w:val="center"/>
          </w:tcPr>
          <w:p w14:paraId="09B1270D" w14:textId="77777777"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1</w:t>
            </w:r>
            <w:r w:rsidRPr="00B01314">
              <w:rPr>
                <w:rFonts w:eastAsia="Calibri"/>
                <w:kern w:val="24"/>
                <w:sz w:val="22"/>
                <w:szCs w:val="22"/>
                <w:lang w:val="ru-RU" w:eastAsia="ru-RU"/>
              </w:rPr>
              <w:t>37</w:t>
            </w:r>
            <w:r w:rsidRPr="00B01314">
              <w:rPr>
                <w:rFonts w:eastAsia="Calibri"/>
                <w:kern w:val="24"/>
                <w:sz w:val="22"/>
                <w:szCs w:val="22"/>
                <w:lang w:eastAsia="ru-RU"/>
              </w:rPr>
              <w:t>.3 ± 1.0</w:t>
            </w:r>
          </w:p>
        </w:tc>
        <w:tc>
          <w:tcPr>
            <w:tcW w:w="0" w:type="auto"/>
            <w:tcBorders>
              <w:top w:val="nil"/>
              <w:left w:val="nil"/>
              <w:bottom w:val="nil"/>
              <w:right w:val="nil"/>
            </w:tcBorders>
            <w:vAlign w:val="center"/>
          </w:tcPr>
          <w:p w14:paraId="6C33D7F1" w14:textId="77777777"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-77</w:t>
            </w:r>
          </w:p>
        </w:tc>
        <w:tc>
          <w:tcPr>
            <w:tcW w:w="0" w:type="auto"/>
            <w:tcBorders>
              <w:top w:val="nil"/>
              <w:left w:val="nil"/>
              <w:bottom w:val="nil"/>
              <w:right w:val="nil"/>
            </w:tcBorders>
            <w:vAlign w:val="center"/>
          </w:tcPr>
          <w:p w14:paraId="1BF01790" w14:textId="28288E9E"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145.6±1.9</w:t>
            </w:r>
          </w:p>
        </w:tc>
        <w:tc>
          <w:tcPr>
            <w:tcW w:w="0" w:type="auto"/>
            <w:tcBorders>
              <w:top w:val="nil"/>
              <w:left w:val="nil"/>
              <w:bottom w:val="nil"/>
              <w:right w:val="nil"/>
            </w:tcBorders>
          </w:tcPr>
          <w:p w14:paraId="6690F196" w14:textId="77777777" w:rsidR="001F74EB" w:rsidRPr="00B01314" w:rsidRDefault="001F74EB" w:rsidP="00E60932">
            <w:pPr>
              <w:jc w:val="center"/>
              <w:rPr>
                <w:rFonts w:eastAsia="Calibri"/>
                <w:kern w:val="24"/>
                <w:sz w:val="22"/>
                <w:szCs w:val="22"/>
                <w:lang w:eastAsia="ru-RU"/>
              </w:rPr>
            </w:pPr>
          </w:p>
        </w:tc>
      </w:tr>
      <w:tr w:rsidR="00B01314" w:rsidRPr="00B01314" w14:paraId="3CFF16B7" w14:textId="6190E873" w:rsidTr="002B14E7">
        <w:tc>
          <w:tcPr>
            <w:tcW w:w="0" w:type="auto"/>
            <w:tcBorders>
              <w:top w:val="nil"/>
              <w:left w:val="nil"/>
              <w:bottom w:val="nil"/>
              <w:right w:val="nil"/>
            </w:tcBorders>
            <w:vAlign w:val="center"/>
          </w:tcPr>
          <w:p w14:paraId="6FA67420" w14:textId="77777777" w:rsidR="001F74EB" w:rsidRPr="00B01314" w:rsidRDefault="001F74EB" w:rsidP="00E60932">
            <w:pPr>
              <w:jc w:val="center"/>
              <w:rPr>
                <w:rFonts w:eastAsia="Calibri"/>
                <w:kern w:val="24"/>
                <w:sz w:val="22"/>
                <w:szCs w:val="22"/>
                <w:lang w:eastAsia="ru-RU"/>
              </w:rPr>
            </w:pPr>
          </w:p>
        </w:tc>
        <w:tc>
          <w:tcPr>
            <w:tcW w:w="0" w:type="auto"/>
            <w:tcBorders>
              <w:top w:val="nil"/>
              <w:left w:val="nil"/>
              <w:bottom w:val="nil"/>
              <w:right w:val="nil"/>
            </w:tcBorders>
          </w:tcPr>
          <w:p w14:paraId="10B6BC1E" w14:textId="5B32A4BE" w:rsidR="001F74EB" w:rsidRPr="00B01314" w:rsidRDefault="001F74EB" w:rsidP="006D19D9">
            <w:pPr>
              <w:rPr>
                <w:rFonts w:eastAsia="Calibri"/>
                <w:kern w:val="24"/>
                <w:sz w:val="22"/>
                <w:szCs w:val="22"/>
                <w:lang w:eastAsia="ru-RU"/>
              </w:rPr>
            </w:pPr>
            <w:r w:rsidRPr="00B01314">
              <w:rPr>
                <w:sz w:val="22"/>
                <w:szCs w:val="22"/>
              </w:rPr>
              <w:t xml:space="preserve">TPD-LOSMS </w:t>
            </w:r>
            <w:r w:rsidR="00DE0AD1" w:rsidRPr="00B01314">
              <w:rPr>
                <w:sz w:val="22"/>
                <w:szCs w:val="22"/>
              </w:rPr>
              <w:fldChar w:fldCharType="begin" w:fldLock="1"/>
            </w:r>
            <w:r w:rsidR="00DE0AD1" w:rsidRPr="00B01314">
              <w:rPr>
                <w:sz w:val="22"/>
                <w:szCs w:val="22"/>
              </w:rPr>
              <w:instrText>ADDIN CSL_CITATION {"citationItems":[{"id":"ITEM-1","itemData":{"DOI":"10.1039/B908209C","ISBN":"1463-9076","abstract":"We report the enthalpies of vaporisation (measured using temperature programmed desorption by mass spectrometry) of twelve ionic liquids (ILs), covering four imidazolium, [CmCnIm]+, five pyrrolidinium, [CnCmPyrr]+, two pyridinium, [CnPy]+, and a dication, [C3(C1Im)2]2+ based IL. These cations were paired with a range of anions: [BF4]-, [FeCl4]-, [N(CN)2]-, [PF3(C2F5)3]- ([FAP]-), [(CF3SO2)2N]- ([Tf2N]-) and [SCN]-. Using these results, plus those for a further eight imidazolium based ILs published earlier (which include the anions [CF3SO3]- ([TfO]-), [PF6]- and [EtSO4]-), we show that the enthalpies of vaporisation can be decomposed into three components. The first component is the Coulombic interaction between the ions, [capital Delta]UCou,R, which is a function of the IL molar volume, Vm, and a parameter Rr which quantifies the relative change in anion-cation distance on evaporation from the liquid phase to the ion pair in the gas phase. The second and third components are the van der Waals contributions from the anion, [capital Delta]Hvdw,A, and the cation, [capital Delta]Hvdw,C. We derive a universal value for Rr, and individual values of [capital Delta]Hvdw,A and [capital Delta]Hvdw,C for each of the anions and cations considered in this study. Given the molar volume, it is possible to estimate the enthalpies of vaporisation of ILs composed of any combination of the ions considered here; values for fourteen ILs which have not yet been studied experimentally are given.","author":[{"dropping-particle":"","family":"Deyko","given":"Alexey","non-dropping-particle":"","parse-names":false,"suffix":""},{"dropping-particle":"","family":"Lovelock","given":"Kevin R J","non-dropping-particle":"","parse-names":false,"suffix":""},{"dropping-particle":"","family":"Corfield","given":"Jo-Anne","non-dropping-particle":"","parse-names":false,"suffix":""},{"dropping-particle":"","family":"Taylor","given":"Alasdair W","non-dropping-particle":"","parse-names":false,"suffix":""},{"dropping-particle":"","family":"Gooden","given":"Peter N","non-dropping-particle":"","parse-names":false,"suffix":""},{"dropping-particle":"","family":"Villar-Garcia","given":"Ignacio J","non-dropping-particle":"","parse-names":false,"suffix":""},{"dropping-particle":"","family":"Licence","given":"Peter","non-dropping-particle":"","parse-names":false,"suffix":""},{"dropping-particle":"","family":"Jones","given":"Robert G","non-dropping-particle":"","parse-names":false,"suffix":""},{"dropping-particle":"","family":"Krasovskiy","given":"Vladimir G","non-dropping-particle":"","parse-names":false,"suffix":""},{"dropping-particle":"","family":"Chernikova","given":"Elena A","non-dropping-particle":"","parse-names":false,"suffix":""},{"dropping-particle":"","family":"Kustov","given":"Leonid M","non-dropping-particle":"","parse-names":false,"suffix":""}],"container-title":"Physical Chemistry Chemical Physics","id":"ITEM-1","issue":"38","issued":{"date-parts":[["2009"]]},"page":"8544-8555","publisher":"The Royal Society of Chemistry","title":"Measuring and predicting DvapH298 values of ionic liquids","type":"article-journal","volume":"11"},"uris":["http://www.mendeley.com/documents/?uuid=f97d5f5a-56c0-4dfd-a119-f5a6031acb4a"]}],"mendeley":{"formattedCitation":"[2]","plainTextFormattedCitation":"[2]","previouslyFormattedCitation":"[2]"},"properties":{"noteIndex":0},"schema":"https://github.com/citation-style-language/schema/raw/master/csl-citation.json"}</w:instrText>
            </w:r>
            <w:r w:rsidR="00DE0AD1" w:rsidRPr="00B01314">
              <w:rPr>
                <w:sz w:val="22"/>
                <w:szCs w:val="22"/>
              </w:rPr>
              <w:fldChar w:fldCharType="separate"/>
            </w:r>
            <w:r w:rsidR="00DE0AD1" w:rsidRPr="00B01314">
              <w:rPr>
                <w:noProof/>
                <w:sz w:val="22"/>
                <w:szCs w:val="22"/>
              </w:rPr>
              <w:t>[2]</w:t>
            </w:r>
            <w:r w:rsidR="00DE0AD1" w:rsidRPr="00B01314">
              <w:rPr>
                <w:sz w:val="22"/>
                <w:szCs w:val="22"/>
              </w:rPr>
              <w:fldChar w:fldCharType="end"/>
            </w:r>
          </w:p>
        </w:tc>
        <w:tc>
          <w:tcPr>
            <w:tcW w:w="0" w:type="auto"/>
            <w:tcBorders>
              <w:top w:val="nil"/>
              <w:left w:val="nil"/>
              <w:bottom w:val="nil"/>
              <w:right w:val="nil"/>
            </w:tcBorders>
            <w:vAlign w:val="center"/>
          </w:tcPr>
          <w:p w14:paraId="5FC1DEAB" w14:textId="41BD2810"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440</w:t>
            </w:r>
          </w:p>
        </w:tc>
        <w:tc>
          <w:tcPr>
            <w:tcW w:w="0" w:type="auto"/>
            <w:tcBorders>
              <w:top w:val="nil"/>
              <w:left w:val="nil"/>
              <w:bottom w:val="nil"/>
              <w:right w:val="nil"/>
            </w:tcBorders>
            <w:vAlign w:val="center"/>
          </w:tcPr>
          <w:p w14:paraId="2B882774" w14:textId="665D5601" w:rsidR="001F74EB" w:rsidRPr="00B01314" w:rsidRDefault="001F74EB" w:rsidP="00E60932">
            <w:pPr>
              <w:rPr>
                <w:rFonts w:eastAsia="Calibri"/>
                <w:kern w:val="24"/>
                <w:sz w:val="22"/>
                <w:szCs w:val="22"/>
                <w:lang w:eastAsia="ru-RU"/>
              </w:rPr>
            </w:pPr>
            <w:r w:rsidRPr="00B01314">
              <w:rPr>
                <w:rFonts w:eastAsia="Calibri"/>
                <w:kern w:val="24"/>
                <w:sz w:val="22"/>
                <w:szCs w:val="22"/>
                <w:lang w:eastAsia="ru-RU"/>
              </w:rPr>
              <w:t>137.0 ± 1.0</w:t>
            </w:r>
          </w:p>
        </w:tc>
        <w:tc>
          <w:tcPr>
            <w:tcW w:w="0" w:type="auto"/>
            <w:tcBorders>
              <w:top w:val="nil"/>
              <w:left w:val="nil"/>
              <w:bottom w:val="nil"/>
              <w:right w:val="nil"/>
            </w:tcBorders>
            <w:vAlign w:val="center"/>
          </w:tcPr>
          <w:p w14:paraId="215E651C" w14:textId="017CBA79"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-77</w:t>
            </w:r>
          </w:p>
        </w:tc>
        <w:tc>
          <w:tcPr>
            <w:tcW w:w="0" w:type="auto"/>
            <w:tcBorders>
              <w:top w:val="nil"/>
              <w:left w:val="nil"/>
              <w:bottom w:val="nil"/>
              <w:right w:val="nil"/>
            </w:tcBorders>
            <w:vAlign w:val="center"/>
          </w:tcPr>
          <w:p w14:paraId="3D59A017" w14:textId="79F35974" w:rsidR="001F74EB" w:rsidRPr="00B01314" w:rsidRDefault="001F74EB" w:rsidP="00E60932">
            <w:pPr>
              <w:jc w:val="center"/>
              <w:rPr>
                <w:rFonts w:eastAsia="Calibri"/>
                <w:kern w:val="24"/>
                <w:sz w:val="22"/>
                <w:szCs w:val="22"/>
                <w:lang w:val="en-GB" w:eastAsia="ru-RU"/>
              </w:rPr>
            </w:pPr>
            <w:r w:rsidRPr="00B01314">
              <w:rPr>
                <w:rFonts w:eastAsia="Calibri"/>
                <w:kern w:val="24"/>
                <w:sz w:val="22"/>
                <w:szCs w:val="22"/>
                <w:lang w:eastAsia="ru-RU"/>
              </w:rPr>
              <w:t>147.9±2.4</w:t>
            </w:r>
          </w:p>
        </w:tc>
        <w:tc>
          <w:tcPr>
            <w:tcW w:w="0" w:type="auto"/>
            <w:tcBorders>
              <w:top w:val="nil"/>
              <w:left w:val="nil"/>
              <w:bottom w:val="nil"/>
              <w:right w:val="nil"/>
            </w:tcBorders>
          </w:tcPr>
          <w:p w14:paraId="0F325F45" w14:textId="77777777" w:rsidR="001F74EB" w:rsidRPr="00B01314" w:rsidRDefault="001F74EB" w:rsidP="00E60932">
            <w:pPr>
              <w:jc w:val="center"/>
              <w:rPr>
                <w:rFonts w:eastAsia="Calibri"/>
                <w:kern w:val="24"/>
                <w:sz w:val="22"/>
                <w:szCs w:val="22"/>
                <w:lang w:eastAsia="ru-RU"/>
              </w:rPr>
            </w:pPr>
          </w:p>
        </w:tc>
      </w:tr>
      <w:tr w:rsidR="00B01314" w:rsidRPr="00B01314" w14:paraId="29EE6876" w14:textId="1A7D853A" w:rsidTr="002B14E7">
        <w:tc>
          <w:tcPr>
            <w:tcW w:w="0" w:type="auto"/>
            <w:tcBorders>
              <w:top w:val="nil"/>
              <w:left w:val="nil"/>
              <w:right w:val="nil"/>
            </w:tcBorders>
            <w:vAlign w:val="center"/>
          </w:tcPr>
          <w:p w14:paraId="6CFAA20A" w14:textId="77777777" w:rsidR="001F74EB" w:rsidRPr="00B01314" w:rsidRDefault="001F74EB" w:rsidP="00E60932">
            <w:pPr>
              <w:jc w:val="center"/>
              <w:rPr>
                <w:rFonts w:eastAsia="Calibri"/>
                <w:kern w:val="24"/>
                <w:sz w:val="22"/>
                <w:szCs w:val="22"/>
                <w:lang w:eastAsia="ru-RU"/>
              </w:rPr>
            </w:pPr>
          </w:p>
        </w:tc>
        <w:tc>
          <w:tcPr>
            <w:tcW w:w="0" w:type="auto"/>
            <w:tcBorders>
              <w:top w:val="nil"/>
              <w:left w:val="nil"/>
              <w:right w:val="nil"/>
            </w:tcBorders>
          </w:tcPr>
          <w:p w14:paraId="66274F58" w14:textId="77777777" w:rsidR="001F74EB" w:rsidRPr="00B01314" w:rsidRDefault="001F74EB" w:rsidP="00E60932">
            <w:pPr>
              <w:rPr>
                <w:sz w:val="22"/>
                <w:szCs w:val="22"/>
              </w:rPr>
            </w:pPr>
          </w:p>
        </w:tc>
        <w:tc>
          <w:tcPr>
            <w:tcW w:w="0" w:type="auto"/>
            <w:tcBorders>
              <w:top w:val="nil"/>
              <w:left w:val="nil"/>
              <w:right w:val="nil"/>
            </w:tcBorders>
            <w:vAlign w:val="center"/>
          </w:tcPr>
          <w:p w14:paraId="0D1BCA99" w14:textId="77777777" w:rsidR="001F74EB" w:rsidRPr="00B01314" w:rsidRDefault="001F74EB" w:rsidP="00E60932">
            <w:pPr>
              <w:rPr>
                <w:rFonts w:eastAsia="Calibri"/>
                <w:kern w:val="24"/>
                <w:sz w:val="22"/>
                <w:szCs w:val="22"/>
                <w:lang w:eastAsia="ru-RU"/>
              </w:rPr>
            </w:pPr>
          </w:p>
        </w:tc>
        <w:tc>
          <w:tcPr>
            <w:tcW w:w="0" w:type="auto"/>
            <w:tcBorders>
              <w:top w:val="nil"/>
              <w:left w:val="nil"/>
              <w:right w:val="nil"/>
            </w:tcBorders>
            <w:vAlign w:val="center"/>
          </w:tcPr>
          <w:p w14:paraId="7E380B12" w14:textId="77777777" w:rsidR="001F74EB" w:rsidRPr="00B01314" w:rsidRDefault="001F74EB" w:rsidP="00E60932">
            <w:pPr>
              <w:rPr>
                <w:rFonts w:eastAsia="Calibri"/>
                <w:kern w:val="24"/>
                <w:sz w:val="22"/>
                <w:szCs w:val="22"/>
                <w:lang w:eastAsia="ru-RU"/>
              </w:rPr>
            </w:pPr>
          </w:p>
        </w:tc>
        <w:tc>
          <w:tcPr>
            <w:tcW w:w="0" w:type="auto"/>
            <w:tcBorders>
              <w:top w:val="nil"/>
              <w:left w:val="nil"/>
              <w:right w:val="nil"/>
            </w:tcBorders>
            <w:vAlign w:val="center"/>
          </w:tcPr>
          <w:p w14:paraId="470DBA48" w14:textId="77777777" w:rsidR="001F74EB" w:rsidRPr="00B01314" w:rsidRDefault="001F74EB" w:rsidP="00E60932">
            <w:pPr>
              <w:jc w:val="center"/>
              <w:rPr>
                <w:rFonts w:eastAsia="Calibri"/>
                <w:kern w:val="24"/>
                <w:sz w:val="22"/>
                <w:szCs w:val="22"/>
                <w:lang w:eastAsia="ru-RU"/>
              </w:rPr>
            </w:pPr>
          </w:p>
        </w:tc>
        <w:tc>
          <w:tcPr>
            <w:tcW w:w="0" w:type="auto"/>
            <w:tcBorders>
              <w:top w:val="nil"/>
              <w:left w:val="nil"/>
              <w:right w:val="nil"/>
            </w:tcBorders>
            <w:vAlign w:val="center"/>
          </w:tcPr>
          <w:p w14:paraId="74B04906" w14:textId="6B0EBBD1" w:rsidR="001F74EB" w:rsidRPr="00B01314" w:rsidRDefault="001F74EB" w:rsidP="00E60932">
            <w:pPr>
              <w:jc w:val="center"/>
              <w:rPr>
                <w:rFonts w:eastAsia="Calibri"/>
                <w:b/>
                <w:kern w:val="24"/>
                <w:sz w:val="22"/>
                <w:szCs w:val="22"/>
                <w:lang w:eastAsia="ru-RU"/>
              </w:rPr>
            </w:pPr>
            <w:r w:rsidRPr="00B01314">
              <w:rPr>
                <w:rFonts w:eastAsia="Calibri"/>
                <w:b/>
                <w:kern w:val="24"/>
                <w:sz w:val="22"/>
                <w:szCs w:val="22"/>
                <w:lang w:eastAsia="ru-RU"/>
              </w:rPr>
              <w:t>146.5±1.5</w:t>
            </w:r>
            <w:r w:rsidR="00211A86" w:rsidRPr="00B01314">
              <w:rPr>
                <w:vertAlign w:val="superscript"/>
              </w:rPr>
              <w:t xml:space="preserve"> b</w:t>
            </w:r>
          </w:p>
        </w:tc>
        <w:tc>
          <w:tcPr>
            <w:tcW w:w="0" w:type="auto"/>
            <w:tcBorders>
              <w:top w:val="nil"/>
              <w:left w:val="nil"/>
              <w:right w:val="nil"/>
            </w:tcBorders>
          </w:tcPr>
          <w:p w14:paraId="5C6CCD86" w14:textId="285394AA" w:rsidR="001F74EB" w:rsidRPr="00B01314" w:rsidRDefault="001F74EB" w:rsidP="00E60932">
            <w:pPr>
              <w:jc w:val="center"/>
              <w:rPr>
                <w:rFonts w:eastAsia="Calibri"/>
                <w:kern w:val="24"/>
                <w:sz w:val="22"/>
                <w:szCs w:val="22"/>
                <w:lang w:eastAsia="ru-RU"/>
              </w:rPr>
            </w:pPr>
            <w:r w:rsidRPr="00B01314">
              <w:rPr>
                <w:rFonts w:eastAsia="Calibri"/>
                <w:kern w:val="24"/>
                <w:sz w:val="22"/>
                <w:szCs w:val="22"/>
                <w:lang w:eastAsia="ru-RU"/>
              </w:rPr>
              <w:t>145.9</w:t>
            </w:r>
          </w:p>
        </w:tc>
      </w:tr>
    </w:tbl>
    <w:p w14:paraId="715EB95A" w14:textId="3E7CB8F4" w:rsidR="00211A86" w:rsidRPr="00B01314" w:rsidRDefault="00211A86" w:rsidP="00211A86">
      <w:pPr>
        <w:jc w:val="both"/>
        <w:rPr>
          <w:sz w:val="20"/>
          <w:szCs w:val="20"/>
        </w:rPr>
      </w:pPr>
      <w:r w:rsidRPr="00B01314">
        <w:rPr>
          <w:sz w:val="20"/>
          <w:szCs w:val="20"/>
          <w:vertAlign w:val="superscript"/>
        </w:rPr>
        <w:t xml:space="preserve">a </w:t>
      </w:r>
      <w:r w:rsidRPr="00B01314">
        <w:rPr>
          <w:sz w:val="20"/>
          <w:szCs w:val="20"/>
        </w:rPr>
        <w:t xml:space="preserve">The original enthalpies of vaporization for ILs at </w:t>
      </w:r>
      <w:r w:rsidRPr="00B01314">
        <w:rPr>
          <w:i/>
          <w:iCs/>
          <w:sz w:val="20"/>
          <w:szCs w:val="20"/>
        </w:rPr>
        <w:t>T</w:t>
      </w:r>
      <w:r w:rsidRPr="00B01314">
        <w:rPr>
          <w:iCs/>
          <w:sz w:val="20"/>
          <w:szCs w:val="20"/>
          <w:vertAlign w:val="subscript"/>
        </w:rPr>
        <w:t>av</w:t>
      </w:r>
      <w:r w:rsidRPr="00B01314">
        <w:rPr>
          <w:sz w:val="20"/>
          <w:szCs w:val="20"/>
          <w:vertAlign w:val="subscript"/>
        </w:rPr>
        <w:t xml:space="preserve"> </w:t>
      </w:r>
      <w:r w:rsidRPr="00B01314">
        <w:rPr>
          <w:sz w:val="20"/>
          <w:szCs w:val="20"/>
        </w:rPr>
        <w:t xml:space="preserve">and at </w:t>
      </w:r>
      <w:r w:rsidRPr="00B01314">
        <w:rPr>
          <w:i/>
          <w:sz w:val="20"/>
          <w:szCs w:val="20"/>
        </w:rPr>
        <w:t>T</w:t>
      </w:r>
      <w:r w:rsidRPr="00B01314">
        <w:rPr>
          <w:sz w:val="20"/>
          <w:szCs w:val="20"/>
        </w:rPr>
        <w:t xml:space="preserve"> = 298 K were reported in our previous work </w:t>
      </w:r>
      <w:r w:rsidR="00F552B2" w:rsidRPr="00B01314">
        <w:rPr>
          <w:rFonts w:eastAsia="Calibri"/>
          <w:kern w:val="24"/>
          <w:sz w:val="20"/>
          <w:szCs w:val="20"/>
          <w:lang w:eastAsia="ru-RU"/>
        </w:rPr>
        <w:fldChar w:fldCharType="begin" w:fldLock="1"/>
      </w:r>
      <w:r w:rsidR="00AF6FF9" w:rsidRPr="00B01314">
        <w:rPr>
          <w:rFonts w:eastAsia="Calibri"/>
          <w:kern w:val="24"/>
          <w:sz w:val="20"/>
          <w:szCs w:val="20"/>
          <w:lang w:eastAsia="ru-RU"/>
        </w:rPr>
        <w:instrText>ADDIN CSL_CITATION {"citationItems":[{"id":"ITEM-1","itemData":{"DOI":"10.1007/s11426-012-4662-2","ISSN":"16747291","abstract":"The enthalpies of vaporization for the series of pyridinium-based ionic liquids with bis(trifluoromethylsulfonyl)imide anion [C n Py][NTf 2 ] (n = 2, 3, 4, 5, and 6) have been determined with the quartz crystal microbalance technique combined with the Langmuir evaporation. The linear dependence of vaporization enthalpies on the chain length has been revealed. New approach based on volumetric, surface tension, and speed of sound measurements has been developed for estimation of heat capacity differences between gas and liquid phase, which were required for adjustment of measured vaporization enthalpies to the reference temperature 298 K. © Science China Press and Springer-Verlag Berlin Heidelberg 2012.","author":[{"dropping-particle":"","family":"Zaitsau","given":"Dzmitry H.","non-dropping-particle":"","parse-names":false,"suffix":""},{"dropping-particle":"V","family":"Yermalayeu","given":"Andrei","non-dropping-particle":"","parse-names":false,"suffix":""},{"dropping-particle":"","family":"Emel'yanenko","given":"V.N.","non-dropping-particle":"","parse-names":false,"suffix":""},{"dropping-particle":"","family":"Verevkin","given":"Sergey P.","non-dropping-particle":"","parse-names":false,"suffix":""},{"dropping-particle":"","family":"Welz-Biermann","given":"Urs","non-dropping-particle":"","parse-names":false,"suffix":""},{"dropping-particle":"","family":"Schubert","given":"Thomas","non-dropping-particle":"","parse-names":false,"suffix":""}],"chapter-number":"1525","container-title":"Sci. China Chem.","id":"ITEM-1","issue":"8","issued":{"date-parts":[["2012"]]},"page":"1525-1531","title":"Structure-property relationships in ILs: A study of the alkyl chain length dependence in vaporisation enthalpies of pyridinium based ionic liquids","type":"article-journal","volume":"55"},"uris":["http://www.mendeley.com/documents/?uuid=32c9cc71-2f54-443b-bf63-d67719ac1032"]}],"mendeley":{"formattedCitation":"[4]","plainTextFormattedCitation":"[4]","previouslyFormattedCitation":"[4]"},"properties":{"noteIndex":0},"schema":"https://github.com/citation-style-language/schema/raw/master/csl-citation.json"}</w:instrText>
      </w:r>
      <w:r w:rsidR="00F552B2" w:rsidRPr="00B01314">
        <w:rPr>
          <w:rFonts w:eastAsia="Calibri"/>
          <w:kern w:val="24"/>
          <w:sz w:val="20"/>
          <w:szCs w:val="20"/>
          <w:lang w:eastAsia="ru-RU"/>
        </w:rPr>
        <w:fldChar w:fldCharType="separate"/>
      </w:r>
      <w:r w:rsidR="00F552B2" w:rsidRPr="00B01314">
        <w:rPr>
          <w:rFonts w:eastAsia="Calibri"/>
          <w:noProof/>
          <w:kern w:val="24"/>
          <w:sz w:val="20"/>
          <w:szCs w:val="20"/>
          <w:lang w:eastAsia="ru-RU"/>
        </w:rPr>
        <w:t>[4]</w:t>
      </w:r>
      <w:r w:rsidR="00F552B2" w:rsidRPr="00B01314">
        <w:rPr>
          <w:rFonts w:eastAsia="Calibri"/>
          <w:kern w:val="24"/>
          <w:sz w:val="20"/>
          <w:szCs w:val="20"/>
          <w:lang w:eastAsia="ru-RU"/>
        </w:rPr>
        <w:fldChar w:fldCharType="end"/>
      </w:r>
      <w:r w:rsidRPr="00B01314">
        <w:rPr>
          <w:sz w:val="20"/>
          <w:szCs w:val="20"/>
        </w:rPr>
        <w:t xml:space="preserve"> but the uncertainties in the heat capacity differences were not taken into account. In this work the final uncertainties of the </w:t>
      </w:r>
      <m:oMath>
        <m:sSubSup>
          <m:sSubSupPr>
            <m:ctrlPr>
              <w:rPr>
                <w:rFonts w:ascii="Cambria Math" w:hAnsi="Cambria Math"/>
                <w:i/>
                <w:sz w:val="20"/>
                <w:szCs w:val="20"/>
              </w:rPr>
            </m:ctrlPr>
          </m:sSubSupPr>
          <m:e>
            <m:r>
              <w:rPr>
                <w:rFonts w:ascii="Cambria Math" w:hAnsi="Cambria Math"/>
                <w:sz w:val="20"/>
                <w:szCs w:val="20"/>
              </w:rPr>
              <m:t>∆</m:t>
            </m:r>
          </m:e>
          <m:sub>
            <m:r>
              <m:rPr>
                <m:nor/>
              </m:rPr>
              <w:rPr>
                <w:rFonts w:ascii="Cambria Math" w:hAnsi="Cambria Math"/>
                <w:sz w:val="20"/>
                <w:szCs w:val="20"/>
              </w:rPr>
              <m:t>l</m:t>
            </m:r>
          </m:sub>
          <m:sup>
            <m:r>
              <m:rPr>
                <m:nor/>
              </m:rPr>
              <w:rPr>
                <w:rFonts w:ascii="Cambria Math" w:hAnsi="Cambria Math"/>
                <w:sz w:val="20"/>
                <w:szCs w:val="20"/>
              </w:rPr>
              <m:t>g</m:t>
            </m:r>
          </m:sup>
        </m:sSubSup>
        <m:sSubSup>
          <m:sSubSupPr>
            <m:ctrlPr>
              <w:rPr>
                <w:rFonts w:ascii="Cambria Math" w:hAnsi="Cambria Math"/>
                <w:i/>
                <w:sz w:val="20"/>
                <w:szCs w:val="20"/>
              </w:rPr>
            </m:ctrlPr>
          </m:sSubSupPr>
          <m:e>
            <m:r>
              <w:rPr>
                <w:rFonts w:ascii="Cambria Math" w:hAnsi="Cambria Math"/>
                <w:sz w:val="20"/>
                <w:szCs w:val="20"/>
              </w:rPr>
              <m:t>H</m:t>
            </m:r>
          </m:e>
          <m:sub>
            <m:r>
              <m:rPr>
                <m:nor/>
              </m:rPr>
              <w:rPr>
                <w:rFonts w:ascii="Cambria Math" w:hAnsi="Cambria Math"/>
                <w:sz w:val="20"/>
                <w:szCs w:val="20"/>
              </w:rPr>
              <m:t>m</m:t>
            </m:r>
          </m:sub>
          <m:sup>
            <m:r>
              <m:rPr>
                <m:nor/>
              </m:rPr>
              <w:rPr>
                <w:rFonts w:ascii="Cambria Math" w:hAnsi="Cambria Math"/>
                <w:sz w:val="20"/>
                <w:szCs w:val="20"/>
              </w:rPr>
              <m:t>o</m:t>
            </m:r>
          </m:sup>
        </m:sSubSup>
      </m:oMath>
      <w:r w:rsidRPr="00B01314">
        <w:rPr>
          <w:rFonts w:eastAsia="MS Mincho"/>
          <w:sz w:val="20"/>
          <w:szCs w:val="20"/>
          <w:lang w:val="pt-BR" w:eastAsia="ja-JP"/>
        </w:rPr>
        <w:t>(298 K)-values were recalculated in order to take into account uncertainties from temperature adjustment.</w:t>
      </w:r>
      <w:r w:rsidRPr="00B01314">
        <w:rPr>
          <w:sz w:val="20"/>
          <w:szCs w:val="20"/>
        </w:rPr>
        <w:t xml:space="preserve"> Uncertainties in the temperature adjustment of vaporization enthalpies from </w:t>
      </w:r>
      <w:r w:rsidRPr="00B01314">
        <w:rPr>
          <w:i/>
          <w:iCs/>
          <w:sz w:val="20"/>
          <w:szCs w:val="20"/>
        </w:rPr>
        <w:t>T</w:t>
      </w:r>
      <w:r w:rsidRPr="00B01314">
        <w:rPr>
          <w:iCs/>
          <w:sz w:val="20"/>
          <w:szCs w:val="20"/>
          <w:vertAlign w:val="subscript"/>
        </w:rPr>
        <w:t>av</w:t>
      </w:r>
      <w:r w:rsidRPr="00B01314">
        <w:rPr>
          <w:sz w:val="20"/>
          <w:szCs w:val="20"/>
          <w:vertAlign w:val="subscript"/>
        </w:rPr>
        <w:t xml:space="preserve"> </w:t>
      </w:r>
      <w:r w:rsidRPr="00B01314">
        <w:rPr>
          <w:sz w:val="20"/>
          <w:szCs w:val="20"/>
        </w:rPr>
        <w:t>to the reference temperature are estimated to account with 20 % to the total adjustment.</w:t>
      </w:r>
    </w:p>
    <w:p w14:paraId="59F998A5" w14:textId="78FAE30E" w:rsidR="00211A86" w:rsidRPr="00B01314" w:rsidRDefault="00211A86" w:rsidP="00211A86">
      <w:pPr>
        <w:jc w:val="both"/>
        <w:rPr>
          <w:sz w:val="20"/>
          <w:szCs w:val="20"/>
        </w:rPr>
      </w:pPr>
      <w:r w:rsidRPr="00B01314">
        <w:rPr>
          <w:sz w:val="20"/>
          <w:szCs w:val="20"/>
          <w:vertAlign w:val="superscript"/>
        </w:rPr>
        <w:t>b</w:t>
      </w:r>
      <w:r w:rsidRPr="00B01314">
        <w:rPr>
          <w:sz w:val="20"/>
          <w:szCs w:val="20"/>
        </w:rPr>
        <w:t xml:space="preserve"> Average values were calculated using the experimental uncertainty as the weighing factor. Values given in bold were used to derive the </w:t>
      </w:r>
      <m:oMath>
        <m:sSubSup>
          <m:sSubSupPr>
            <m:ctrlPr>
              <w:rPr>
                <w:rFonts w:ascii="Cambria Math" w:hAnsi="Cambria Math"/>
                <w:i/>
                <w:sz w:val="20"/>
                <w:szCs w:val="20"/>
              </w:rPr>
            </m:ctrlPr>
          </m:sSubSupPr>
          <m:e>
            <m:r>
              <w:rPr>
                <w:rFonts w:ascii="Cambria Math" w:hAnsi="Cambria Math"/>
                <w:sz w:val="20"/>
                <w:szCs w:val="20"/>
              </w:rPr>
              <m:t>∆</m:t>
            </m:r>
          </m:e>
          <m:sub>
            <m:r>
              <m:rPr>
                <m:nor/>
              </m:rPr>
              <w:rPr>
                <w:rFonts w:ascii="Cambria Math" w:hAnsi="Cambria Math"/>
                <w:sz w:val="20"/>
                <w:szCs w:val="20"/>
              </w:rPr>
              <m:t>l</m:t>
            </m:r>
          </m:sub>
          <m:sup>
            <m:r>
              <m:rPr>
                <m:nor/>
              </m:rPr>
              <w:rPr>
                <w:rFonts w:ascii="Cambria Math" w:hAnsi="Cambria Math"/>
                <w:sz w:val="20"/>
                <w:szCs w:val="20"/>
              </w:rPr>
              <m:t>g</m:t>
            </m:r>
          </m:sup>
        </m:sSubSup>
        <m:sSubSup>
          <m:sSubSupPr>
            <m:ctrlPr>
              <w:rPr>
                <w:rFonts w:ascii="Cambria Math" w:hAnsi="Cambria Math"/>
                <w:i/>
                <w:sz w:val="20"/>
                <w:szCs w:val="20"/>
              </w:rPr>
            </m:ctrlPr>
          </m:sSubSupPr>
          <m:e>
            <m:r>
              <w:rPr>
                <w:rFonts w:ascii="Cambria Math" w:hAnsi="Cambria Math"/>
                <w:sz w:val="20"/>
                <w:szCs w:val="20"/>
              </w:rPr>
              <m:t>H</m:t>
            </m:r>
          </m:e>
          <m:sub>
            <m:r>
              <m:rPr>
                <m:nor/>
              </m:rPr>
              <w:rPr>
                <w:rFonts w:ascii="Cambria Math" w:hAnsi="Cambria Math"/>
                <w:sz w:val="20"/>
                <w:szCs w:val="20"/>
              </w:rPr>
              <m:t>m</m:t>
            </m:r>
          </m:sub>
          <m:sup>
            <m:r>
              <m:rPr>
                <m:nor/>
              </m:rPr>
              <w:rPr>
                <w:rFonts w:ascii="Cambria Math" w:hAnsi="Cambria Math"/>
                <w:sz w:val="20"/>
                <w:szCs w:val="20"/>
              </w:rPr>
              <m:t>o</m:t>
            </m:r>
          </m:sup>
        </m:sSubSup>
      </m:oMath>
      <w:r w:rsidRPr="00B01314">
        <w:rPr>
          <w:rFonts w:eastAsia="MS Mincho"/>
          <w:sz w:val="20"/>
          <w:szCs w:val="20"/>
          <w:lang w:val="pt-BR" w:eastAsia="ja-JP"/>
        </w:rPr>
        <w:t xml:space="preserve">(298 K) – alkyl </w:t>
      </w:r>
      <w:r w:rsidRPr="00B01314">
        <w:rPr>
          <w:sz w:val="20"/>
          <w:szCs w:val="20"/>
        </w:rPr>
        <w:t xml:space="preserve">chain-length dependence for this series of ionic liquids: </w:t>
      </w:r>
      <m:oMath>
        <m:sSubSup>
          <m:sSubSupPr>
            <m:ctrlPr>
              <w:rPr>
                <w:rFonts w:ascii="Cambria Math" w:hAnsi="Cambria Math"/>
                <w:i/>
                <w:sz w:val="20"/>
                <w:szCs w:val="20"/>
              </w:rPr>
            </m:ctrlPr>
          </m:sSubSupPr>
          <m:e>
            <m:r>
              <w:rPr>
                <w:rFonts w:ascii="Cambria Math" w:hAnsi="Cambria Math"/>
                <w:sz w:val="20"/>
                <w:szCs w:val="20"/>
              </w:rPr>
              <m:t>∆</m:t>
            </m:r>
          </m:e>
          <m:sub>
            <m:r>
              <m:rPr>
                <m:nor/>
              </m:rPr>
              <w:rPr>
                <w:rFonts w:ascii="Cambria Math" w:hAnsi="Cambria Math"/>
                <w:sz w:val="20"/>
                <w:szCs w:val="20"/>
              </w:rPr>
              <m:t>l</m:t>
            </m:r>
          </m:sub>
          <m:sup>
            <m:r>
              <m:rPr>
                <m:nor/>
              </m:rPr>
              <w:rPr>
                <w:rFonts w:ascii="Cambria Math" w:hAnsi="Cambria Math"/>
                <w:sz w:val="20"/>
                <w:szCs w:val="20"/>
              </w:rPr>
              <m:t>g</m:t>
            </m:r>
          </m:sup>
        </m:sSubSup>
        <m:sSubSup>
          <m:sSubSupPr>
            <m:ctrlPr>
              <w:rPr>
                <w:rFonts w:ascii="Cambria Math" w:hAnsi="Cambria Math"/>
                <w:i/>
                <w:sz w:val="20"/>
                <w:szCs w:val="20"/>
              </w:rPr>
            </m:ctrlPr>
          </m:sSubSupPr>
          <m:e>
            <m:r>
              <w:rPr>
                <w:rFonts w:ascii="Cambria Math" w:hAnsi="Cambria Math"/>
                <w:sz w:val="20"/>
                <w:szCs w:val="20"/>
              </w:rPr>
              <m:t>H</m:t>
            </m:r>
          </m:e>
          <m:sub>
            <m:r>
              <m:rPr>
                <m:nor/>
              </m:rPr>
              <w:rPr>
                <w:rFonts w:ascii="Cambria Math" w:hAnsi="Cambria Math"/>
                <w:sz w:val="20"/>
                <w:szCs w:val="20"/>
              </w:rPr>
              <m:t>m</m:t>
            </m:r>
          </m:sub>
          <m:sup>
            <m:r>
              <m:rPr>
                <m:nor/>
              </m:rPr>
              <w:rPr>
                <w:rFonts w:ascii="Cambria Math" w:hAnsi="Cambria Math"/>
                <w:sz w:val="20"/>
                <w:szCs w:val="20"/>
              </w:rPr>
              <m:t>o</m:t>
            </m:r>
          </m:sup>
        </m:sSubSup>
      </m:oMath>
      <w:r w:rsidRPr="00B01314">
        <w:rPr>
          <w:rFonts w:eastAsia="MS Mincho"/>
          <w:sz w:val="20"/>
          <w:szCs w:val="20"/>
          <w:lang w:val="pt-BR" w:eastAsia="ja-JP"/>
        </w:rPr>
        <w:t xml:space="preserve">(298 K, </w:t>
      </w:r>
      <w:r w:rsidRPr="00B01314">
        <w:rPr>
          <w:sz w:val="20"/>
          <w:szCs w:val="20"/>
        </w:rPr>
        <w:t>[Py</w:t>
      </w:r>
      <w:r w:rsidRPr="00B01314">
        <w:rPr>
          <w:i/>
          <w:sz w:val="20"/>
          <w:szCs w:val="20"/>
          <w:vertAlign w:val="subscript"/>
        </w:rPr>
        <w:t>n</w:t>
      </w:r>
      <w:r w:rsidRPr="00B01314">
        <w:rPr>
          <w:sz w:val="20"/>
          <w:szCs w:val="20"/>
        </w:rPr>
        <w:t>][NTf</w:t>
      </w:r>
      <w:r w:rsidRPr="00B01314">
        <w:rPr>
          <w:sz w:val="20"/>
          <w:szCs w:val="20"/>
          <w:vertAlign w:val="subscript"/>
        </w:rPr>
        <w:t>2</w:t>
      </w:r>
      <w:r w:rsidRPr="00B01314">
        <w:rPr>
          <w:sz w:val="20"/>
          <w:szCs w:val="20"/>
        </w:rPr>
        <w:t>]</w:t>
      </w:r>
      <w:r w:rsidRPr="00B01314">
        <w:rPr>
          <w:rFonts w:eastAsia="MS Mincho"/>
          <w:sz w:val="20"/>
          <w:szCs w:val="20"/>
          <w:lang w:val="pt-BR" w:eastAsia="ja-JP"/>
        </w:rPr>
        <w:t>)</w:t>
      </w:r>
      <w:r w:rsidRPr="00B01314">
        <w:rPr>
          <w:sz w:val="20"/>
          <w:szCs w:val="20"/>
          <w:lang w:val="pt-BR"/>
        </w:rPr>
        <w:t xml:space="preserve"> / kJ</w:t>
      </w:r>
      <w:r w:rsidRPr="00B01314">
        <w:rPr>
          <w:position w:val="6"/>
          <w:sz w:val="20"/>
          <w:szCs w:val="20"/>
          <w:lang w:val="pt-BR"/>
        </w:rPr>
        <w:t>.</w:t>
      </w:r>
      <w:r w:rsidRPr="00B01314">
        <w:rPr>
          <w:sz w:val="20"/>
          <w:szCs w:val="20"/>
          <w:lang w:val="pt-BR"/>
        </w:rPr>
        <w:t>mol</w:t>
      </w:r>
      <w:r w:rsidRPr="00B01314">
        <w:rPr>
          <w:sz w:val="20"/>
          <w:szCs w:val="20"/>
          <w:vertAlign w:val="superscript"/>
          <w:lang w:val="pt-BR"/>
        </w:rPr>
        <w:t>-1</w:t>
      </w:r>
      <w:r w:rsidRPr="00B01314">
        <w:rPr>
          <w:sz w:val="20"/>
          <w:szCs w:val="20"/>
          <w:lang w:val="pt-BR"/>
        </w:rPr>
        <w:t xml:space="preserve"> </w:t>
      </w:r>
      <w:r w:rsidRPr="00B01314">
        <w:rPr>
          <w:rFonts w:eastAsia="MS Mincho"/>
          <w:sz w:val="20"/>
          <w:szCs w:val="20"/>
          <w:lang w:val="pt-BR" w:eastAsia="ja-JP"/>
        </w:rPr>
        <w:t>= 3.69×</w:t>
      </w:r>
      <w:r w:rsidRPr="00B01314">
        <w:rPr>
          <w:rFonts w:eastAsia="MS Mincho"/>
          <w:i/>
          <w:sz w:val="20"/>
          <w:szCs w:val="20"/>
          <w:lang w:val="pt-BR" w:eastAsia="ja-JP"/>
        </w:rPr>
        <w:t>n</w:t>
      </w:r>
      <w:r w:rsidRPr="00B01314">
        <w:rPr>
          <w:rFonts w:eastAsia="MS Mincho"/>
          <w:sz w:val="20"/>
          <w:szCs w:val="20"/>
          <w:lang w:val="pt-BR" w:eastAsia="ja-JP"/>
        </w:rPr>
        <w:t xml:space="preserve"> +123.7 (with R</w:t>
      </w:r>
      <w:r w:rsidRPr="00B01314">
        <w:rPr>
          <w:rFonts w:eastAsia="MS Mincho"/>
          <w:sz w:val="20"/>
          <w:szCs w:val="20"/>
          <w:vertAlign w:val="superscript"/>
          <w:lang w:val="pt-BR" w:eastAsia="ja-JP"/>
        </w:rPr>
        <w:t>2</w:t>
      </w:r>
      <w:r w:rsidRPr="00B01314">
        <w:rPr>
          <w:rFonts w:eastAsia="MS Mincho"/>
          <w:sz w:val="20"/>
          <w:szCs w:val="20"/>
          <w:lang w:val="pt-BR" w:eastAsia="ja-JP"/>
        </w:rPr>
        <w:t xml:space="preserve"> = 0.9927), where </w:t>
      </w:r>
      <w:r w:rsidRPr="00B01314">
        <w:rPr>
          <w:rFonts w:eastAsia="MS Mincho"/>
          <w:i/>
          <w:sz w:val="20"/>
          <w:szCs w:val="20"/>
          <w:lang w:val="pt-BR" w:eastAsia="ja-JP"/>
        </w:rPr>
        <w:t>n</w:t>
      </w:r>
      <w:r w:rsidRPr="00B01314">
        <w:rPr>
          <w:rFonts w:eastAsia="MS Mincho"/>
          <w:sz w:val="20"/>
          <w:szCs w:val="20"/>
          <w:lang w:val="pt-BR" w:eastAsia="ja-JP"/>
        </w:rPr>
        <w:t xml:space="preserve"> is the number of the C-atoms in the alklyl substituent attached to the nitrogen.</w:t>
      </w:r>
    </w:p>
    <w:p w14:paraId="5761E1F5" w14:textId="5BCB2C18" w:rsidR="00211A86" w:rsidRPr="00B01314" w:rsidRDefault="00211A86" w:rsidP="00211A86">
      <w:pPr>
        <w:jc w:val="both"/>
        <w:rPr>
          <w:sz w:val="20"/>
          <w:szCs w:val="20"/>
        </w:rPr>
      </w:pPr>
      <w:r w:rsidRPr="00B01314">
        <w:rPr>
          <w:sz w:val="20"/>
          <w:szCs w:val="20"/>
          <w:vertAlign w:val="superscript"/>
        </w:rPr>
        <w:t>c</w:t>
      </w:r>
      <w:r w:rsidRPr="00B01314">
        <w:rPr>
          <w:sz w:val="20"/>
          <w:szCs w:val="20"/>
        </w:rPr>
        <w:t xml:space="preserve"> Calculated from the chain-length dependence. </w:t>
      </w:r>
    </w:p>
    <w:p w14:paraId="787F7910" w14:textId="1EBA07D3" w:rsidR="00B35D8C" w:rsidRPr="00B01314" w:rsidRDefault="00B35D8C" w:rsidP="001D340C">
      <w:pPr>
        <w:rPr>
          <w:kern w:val="24"/>
          <w:lang w:eastAsia="ru-RU"/>
        </w:rPr>
      </w:pPr>
    </w:p>
    <w:p w14:paraId="20E87693" w14:textId="2C418792" w:rsidR="006D19D9" w:rsidRPr="00B01314" w:rsidRDefault="00286354" w:rsidP="006D19D9">
      <w:r w:rsidRPr="00B01314">
        <w:rPr>
          <w:b/>
        </w:rPr>
        <w:t xml:space="preserve">Table </w:t>
      </w:r>
      <w:r w:rsidR="006D19D9" w:rsidRPr="00B01314">
        <w:rPr>
          <w:b/>
        </w:rPr>
        <w:t>S5</w:t>
      </w:r>
      <w:r w:rsidRPr="00B01314">
        <w:t xml:space="preserve"> </w:t>
      </w:r>
    </w:p>
    <w:p w14:paraId="3BC78097" w14:textId="3B7DB84B" w:rsidR="006D19D9" w:rsidRPr="00B01314" w:rsidRDefault="00286354" w:rsidP="006D19D9">
      <w:r w:rsidRPr="00B01314">
        <w:rPr>
          <w:bCs/>
        </w:rPr>
        <w:t>Experimental</w:t>
      </w:r>
      <w:r w:rsidRPr="00B01314">
        <w:t xml:space="preserve"> </w:t>
      </w:r>
      <w:r w:rsidRPr="00B01314">
        <w:rPr>
          <w:bCs/>
        </w:rPr>
        <w:t>Vaporization Enthalpies</w:t>
      </w:r>
      <w:r w:rsidR="00FC3559" w:rsidRPr="00B01314">
        <w:rPr>
          <w:bCs/>
        </w:rPr>
        <w:t>.</w:t>
      </w:r>
      <m:oMath>
        <m:r>
          <w:rPr>
            <w:rFonts w:ascii="Cambria Math" w:hAnsi="Cambria Math"/>
          </w:rPr>
          <m:t xml:space="preserve"> </m:t>
        </m:r>
        <m:sSubSup>
          <m:sSubSupPr>
            <m:ctrlPr>
              <w:rPr>
                <w:rFonts w:ascii="Cambria Math" w:hAnsi="Cambria Math"/>
                <w:i/>
              </w:rPr>
            </m:ctrlPr>
          </m:sSubSupPr>
          <m:e>
            <m:r>
              <w:rPr>
                <w:rFonts w:ascii="Cambria Math" w:hAnsi="Cambria Math"/>
              </w:rPr>
              <m:t>∆</m:t>
            </m:r>
          </m:e>
          <m:sub>
            <m:r>
              <m:rPr>
                <m:nor/>
              </m:rPr>
              <w:rPr>
                <w:rFonts w:ascii="Cambria Math" w:hAnsi="Cambria Math"/>
              </w:rPr>
              <m:t>l</m:t>
            </m:r>
          </m:sub>
          <m:sup>
            <m:r>
              <m:rPr>
                <m:nor/>
              </m:rPr>
              <w:rPr>
                <w:rFonts w:ascii="Cambria Math" w:hAnsi="Cambria Math"/>
              </w:rPr>
              <m:t>g</m:t>
            </m:r>
          </m:sup>
        </m:sSubSup>
        <m:sSubSup>
          <m:sSubSupPr>
            <m:ctrlPr>
              <w:rPr>
                <w:rFonts w:ascii="Cambria Math" w:hAnsi="Cambria Math"/>
                <w:i/>
              </w:rPr>
            </m:ctrlPr>
          </m:sSubSupPr>
          <m:e>
            <m:r>
              <w:rPr>
                <w:rFonts w:ascii="Cambria Math" w:hAnsi="Cambria Math"/>
              </w:rPr>
              <m:t>H</m:t>
            </m:r>
          </m:e>
          <m:sub>
            <m:r>
              <m:rPr>
                <m:nor/>
              </m:rPr>
              <w:rPr>
                <w:rFonts w:ascii="Cambria Math" w:hAnsi="Cambria Math"/>
              </w:rPr>
              <m:t>m</m:t>
            </m:r>
          </m:sub>
          <m:sup>
            <m:r>
              <m:rPr>
                <m:nor/>
              </m:rPr>
              <w:rPr>
                <w:rFonts w:ascii="Cambria Math" w:hAnsi="Cambria Math"/>
              </w:rPr>
              <m:t>o</m:t>
            </m:r>
          </m:sup>
        </m:sSubSup>
      </m:oMath>
      <w:r w:rsidRPr="00B01314">
        <w:rPr>
          <w:bCs/>
        </w:rPr>
        <w:t xml:space="preserve"> of [C</w:t>
      </w:r>
      <w:r w:rsidRPr="00B01314">
        <w:rPr>
          <w:bCs/>
          <w:vertAlign w:val="subscript"/>
        </w:rPr>
        <w:t>n</w:t>
      </w:r>
      <w:r w:rsidRPr="00B01314">
        <w:rPr>
          <w:bCs/>
        </w:rPr>
        <w:t>mim][NTf</w:t>
      </w:r>
      <w:r w:rsidRPr="00B01314">
        <w:rPr>
          <w:bCs/>
          <w:vertAlign w:val="subscript"/>
        </w:rPr>
        <w:t>2</w:t>
      </w:r>
      <w:r w:rsidRPr="00B01314">
        <w:rPr>
          <w:bCs/>
        </w:rPr>
        <w:t xml:space="preserve">] at </w:t>
      </w:r>
      <w:r w:rsidRPr="00B01314">
        <w:rPr>
          <w:bCs/>
          <w:i/>
        </w:rPr>
        <w:t>T</w:t>
      </w:r>
      <w:r w:rsidRPr="00B01314">
        <w:rPr>
          <w:bCs/>
          <w:vertAlign w:val="subscript"/>
        </w:rPr>
        <w:t>av</w:t>
      </w:r>
      <w:r w:rsidRPr="00B01314">
        <w:t xml:space="preserve"> </w:t>
      </w:r>
      <w:r w:rsidRPr="00B01314">
        <w:rPr>
          <w:bCs/>
        </w:rPr>
        <w:t>and at 298 K</w:t>
      </w:r>
      <w:r w:rsidR="006D19D9" w:rsidRPr="00B01314">
        <w:rPr>
          <w:bCs/>
        </w:rPr>
        <w:t xml:space="preserve"> </w:t>
      </w:r>
      <w:r w:rsidR="006D19D9" w:rsidRPr="00B01314">
        <w:t xml:space="preserve">reported in our previous paper </w:t>
      </w:r>
      <w:r w:rsidR="00DE0AD1" w:rsidRPr="00B01314">
        <w:fldChar w:fldCharType="begin" w:fldLock="1"/>
      </w:r>
      <w:r w:rsidR="00DE0AD1" w:rsidRPr="00B01314">
        <w:instrText>ADDIN CSL_CITATION {"citationItems":[{"id":"ITEM-1","itemData":{"DOI":"10.1021/jp311429r","ISSN":"1520-5207","PMID":"23634799","abstract":"Vaporization enthalpy of an ionic liquid (IL) is a key physical property for applications of ILs as thermofluids and also is useful in developing liquid state theories and validating intermolecular potential functions used in molecular modeling of these liquids. Compilation of the data for a homologous series of 1-alkyl-3-methylimidazolium bis(trifluoromethane-sulfonyl)imide ([C(n)mim][NTf2]) ILs has revealed an embarrassing disarray of literature results. New experimental data, based on the concurring results from quartz crystal microbalance, thermogravimetric analyses, and molecular dynamics simulation have revealed a clear linear dependence of IL vaporization enthalpies on the chain length of the alkyl group on the cation. Ambiguity of the procedure for extrapolation of vaporization enthalpies to the reference temperature 298 K was found to be a major source of the discrepancies among previous data sets. Two simple methods for temperature adjustment of vaporization enthalpies have been suggested. Resulting vaporization enthalpies obey group additivity, although the values of the additivity parameters for ILs are different from those for molecular compounds.","author":[{"dropping-particle":"","family":"Verevkin","given":"Sergey P","non-dropping-particle":"","parse-names":false,"suffix":""},{"dropping-particle":"","family":"Zaitsau","given":"Dzmitry H","non-dropping-particle":"","parse-names":false,"suffix":""},{"dropping-particle":"","family":"Emel’yanenko","given":"Vladimir","non-dropping-particle":"","parse-names":false,"suffix":""},{"dropping-particle":"V","family":"Yermalayeu","given":"Andrei","non-dropping-particle":"","parse-names":false,"suffix":""},{"dropping-particle":"","family":"Schick","given":"Christoph","non-dropping-particle":"","parse-names":false,"suffix":""},{"dropping-particle":"","family":"Liu","given":"Hongjun","non-dropping-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dropping-particle":"","family":"Emel'yanenko","given":"Vladimir N","non-dropping-particle":"","parse-names":false,"suffix":""},{"dropping-particle":"V","family":"Yermalayeu","given":"Andrei","non-dropping-particle":"","parse-names":false,"suffix":""},{"dropping-particle":"","family":"Schick","given":"Christoph","non-dropping-particle":"","parse-names":false,"suffix":""},{"dropping-particle":"","family":"Liu","given":"Hongjun","non-dropping-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container-title":"The Journal of Physical Chemistry B","id":"ITEM-1","issue":"21","issued":{"date-parts":[["2013","5","30"]]},"page":"6473-6486","publisher":"American Chemical Society","title":"Making sense of enthalpy of vaporization trends for ionic liquids: new experimental and simulation data show a simple linear relationship and help reconcile previous data.","type":"article-journal","volume":"117"},"uris":["http://www.mendeley.com/documents/?uuid=4844abaf-7e8a-4ac4-b58c-fe421084c80a"]}],"mendeley":{"formattedCitation":"[6]","plainTextFormattedCitation":"[6]","previouslyFormattedCitation":"[6]"},"properties":{"noteIndex":0},"schema":"https://github.com/citation-style-language/schema/raw/master/csl-citation.json"}</w:instrText>
      </w:r>
      <w:r w:rsidR="00DE0AD1" w:rsidRPr="00B01314">
        <w:fldChar w:fldCharType="separate"/>
      </w:r>
      <w:r w:rsidR="00DE0AD1" w:rsidRPr="00B01314">
        <w:rPr>
          <w:noProof/>
        </w:rPr>
        <w:t>[6]</w:t>
      </w:r>
      <w:r w:rsidR="00DE0AD1" w:rsidRPr="00B01314">
        <w:fldChar w:fldCharType="end"/>
      </w:r>
      <w:r w:rsidR="006D19D9" w:rsidRPr="00B01314">
        <w:rPr>
          <w:vertAlign w:val="superscript"/>
        </w:rPr>
        <w:t>a</w:t>
      </w:r>
    </w:p>
    <w:p w14:paraId="22F00907" w14:textId="3D2FF3DA" w:rsidR="006D19D9" w:rsidRPr="00B01314" w:rsidRDefault="006D19D9" w:rsidP="006D19D9"/>
    <w:tbl>
      <w:tblPr>
        <w:tblStyle w:val="TableGrid"/>
        <w:tblW w:w="8861" w:type="dxa"/>
        <w:tblLook w:val="04A0" w:firstRow="1" w:lastRow="0" w:firstColumn="1" w:lastColumn="0" w:noHBand="0" w:noVBand="1"/>
      </w:tblPr>
      <w:tblGrid>
        <w:gridCol w:w="1716"/>
        <w:gridCol w:w="1323"/>
        <w:gridCol w:w="2064"/>
        <w:gridCol w:w="2172"/>
        <w:gridCol w:w="1586"/>
      </w:tblGrid>
      <w:tr w:rsidR="00B01314" w:rsidRPr="00B01314" w14:paraId="363BFD8A" w14:textId="77777777" w:rsidTr="001502BB">
        <w:trPr>
          <w:trHeight w:val="315"/>
        </w:trPr>
        <w:tc>
          <w:tcPr>
            <w:tcW w:w="1716" w:type="dxa"/>
            <w:noWrap/>
          </w:tcPr>
          <w:p w14:paraId="6CEFC316" w14:textId="77777777" w:rsidR="004B78F4" w:rsidRPr="00B01314" w:rsidRDefault="004B78F4" w:rsidP="006D19D9">
            <w:pPr>
              <w:jc w:val="center"/>
              <w:rPr>
                <w:rFonts w:eastAsia="MS Mincho"/>
                <w:lang w:val="en-US" w:eastAsia="ja-JP"/>
              </w:rPr>
            </w:pPr>
            <w:r w:rsidRPr="00B01314">
              <w:rPr>
                <w:rFonts w:eastAsia="MS Mincho"/>
                <w:i/>
                <w:lang w:val="en-US" w:eastAsia="ja-JP"/>
              </w:rPr>
              <w:t>T</w:t>
            </w:r>
            <w:r w:rsidRPr="00B01314">
              <w:rPr>
                <w:rFonts w:eastAsia="MS Mincho"/>
                <w:lang w:val="en-US" w:eastAsia="ja-JP"/>
              </w:rPr>
              <w:t xml:space="preserve">-range / </w:t>
            </w:r>
          </w:p>
          <w:p w14:paraId="451C0AFE" w14:textId="77777777" w:rsidR="004B78F4" w:rsidRPr="00B01314" w:rsidRDefault="004B78F4" w:rsidP="006D19D9">
            <w:pPr>
              <w:jc w:val="center"/>
              <w:rPr>
                <w:rFonts w:eastAsia="MS Mincho"/>
                <w:lang w:val="en-US" w:eastAsia="ja-JP"/>
              </w:rPr>
            </w:pPr>
            <w:r w:rsidRPr="00B01314">
              <w:rPr>
                <w:rFonts w:eastAsia="MS Mincho"/>
                <w:lang w:val="en-US" w:eastAsia="ja-JP"/>
              </w:rPr>
              <w:t>K</w:t>
            </w:r>
          </w:p>
        </w:tc>
        <w:tc>
          <w:tcPr>
            <w:tcW w:w="1323" w:type="dxa"/>
            <w:noWrap/>
          </w:tcPr>
          <w:p w14:paraId="5FDE909B" w14:textId="77777777" w:rsidR="004B78F4" w:rsidRPr="00B01314" w:rsidRDefault="004B78F4" w:rsidP="006D19D9">
            <w:pPr>
              <w:jc w:val="center"/>
              <w:rPr>
                <w:rFonts w:eastAsia="MS Mincho"/>
                <w:lang w:val="en-US" w:eastAsia="ja-JP"/>
              </w:rPr>
            </w:pPr>
            <w:r w:rsidRPr="00B01314">
              <w:rPr>
                <w:rFonts w:eastAsia="MS Mincho"/>
                <w:i/>
                <w:lang w:val="en-US" w:eastAsia="ja-JP"/>
              </w:rPr>
              <w:t>T</w:t>
            </w:r>
            <w:r w:rsidRPr="00B01314">
              <w:rPr>
                <w:rFonts w:eastAsia="MS Mincho"/>
                <w:vertAlign w:val="subscript"/>
                <w:lang w:val="en-US" w:eastAsia="ja-JP"/>
              </w:rPr>
              <w:t>av</w:t>
            </w:r>
            <w:r w:rsidRPr="00B01314">
              <w:rPr>
                <w:rFonts w:eastAsia="MS Mincho"/>
                <w:lang w:val="en-US" w:eastAsia="ja-JP"/>
              </w:rPr>
              <w:t xml:space="preserve"> /</w:t>
            </w:r>
          </w:p>
          <w:p w14:paraId="785E7E72" w14:textId="77777777" w:rsidR="004B78F4" w:rsidRPr="00B01314" w:rsidRDefault="004B78F4" w:rsidP="006D19D9">
            <w:pPr>
              <w:jc w:val="center"/>
              <w:rPr>
                <w:rFonts w:eastAsia="MS Mincho"/>
                <w:lang w:val="en-US" w:eastAsia="ja-JP"/>
              </w:rPr>
            </w:pPr>
            <w:r w:rsidRPr="00B01314">
              <w:rPr>
                <w:rFonts w:eastAsia="MS Mincho"/>
                <w:lang w:val="en-US" w:eastAsia="ja-JP"/>
              </w:rPr>
              <w:t>K</w:t>
            </w:r>
          </w:p>
        </w:tc>
        <w:tc>
          <w:tcPr>
            <w:tcW w:w="2064" w:type="dxa"/>
            <w:noWrap/>
          </w:tcPr>
          <w:p w14:paraId="346328AA" w14:textId="77777777" w:rsidR="004B78F4" w:rsidRPr="00B01314" w:rsidRDefault="00B01314" w:rsidP="006D19D9">
            <w:pPr>
              <w:jc w:val="center"/>
              <w:rPr>
                <w:rFonts w:eastAsia="MS Mincho"/>
                <w:lang w:val="en-GB" w:eastAsia="ja-JP"/>
              </w:rPr>
            </w:pPr>
            <m:oMath>
              <m:sSubSup>
                <m:sSubSupPr>
                  <m:ctrlPr>
                    <w:rPr>
                      <w:rFonts w:ascii="Cambria Math" w:hAnsi="Cambria Math"/>
                      <w:i/>
                    </w:rPr>
                  </m:ctrlPr>
                </m:sSubSupPr>
                <m:e>
                  <m:r>
                    <w:rPr>
                      <w:rFonts w:ascii="Cambria Math" w:hAnsi="Cambria Math"/>
                      <w:lang w:val="en-GB"/>
                    </w:rPr>
                    <m:t>∆</m:t>
                  </m:r>
                </m:e>
                <m:sub>
                  <m:r>
                    <m:rPr>
                      <m:nor/>
                    </m:rPr>
                    <w:rPr>
                      <w:rFonts w:ascii="Cambria Math" w:hAnsi="Cambria Math"/>
                      <w:lang w:val="en-GB"/>
                    </w:rPr>
                    <m:t>l</m:t>
                  </m:r>
                </m:sub>
                <m:sup>
                  <m:r>
                    <m:rPr>
                      <m:nor/>
                    </m:rPr>
                    <w:rPr>
                      <w:rFonts w:ascii="Cambria Math" w:hAnsi="Cambria Math"/>
                      <w:lang w:val="en-GB"/>
                    </w:rPr>
                    <m:t>g</m:t>
                  </m:r>
                </m:sup>
              </m:sSubSup>
              <m:sSubSup>
                <m:sSubSupPr>
                  <m:ctrlPr>
                    <w:rPr>
                      <w:rFonts w:ascii="Cambria Math" w:hAnsi="Cambria Math"/>
                      <w:i/>
                    </w:rPr>
                  </m:ctrlPr>
                </m:sSubSupPr>
                <m:e>
                  <m:r>
                    <w:rPr>
                      <w:rFonts w:ascii="Cambria Math" w:hAnsi="Cambria Math"/>
                    </w:rPr>
                    <m:t>H</m:t>
                  </m:r>
                </m:e>
                <m:sub>
                  <m:r>
                    <m:rPr>
                      <m:nor/>
                    </m:rPr>
                    <w:rPr>
                      <w:rFonts w:ascii="Cambria Math" w:hAnsi="Cambria Math"/>
                      <w:lang w:val="en-GB"/>
                    </w:rPr>
                    <m:t>m</m:t>
                  </m:r>
                </m:sub>
                <m:sup>
                  <m:r>
                    <m:rPr>
                      <m:nor/>
                    </m:rPr>
                    <w:rPr>
                      <w:rFonts w:ascii="Cambria Math" w:hAnsi="Cambria Math"/>
                      <w:lang w:val="en-GB"/>
                    </w:rPr>
                    <m:t>o</m:t>
                  </m:r>
                </m:sup>
              </m:sSubSup>
            </m:oMath>
            <w:r w:rsidR="004B78F4" w:rsidRPr="00B01314">
              <w:rPr>
                <w:rFonts w:eastAsia="MS Mincho"/>
                <w:lang w:val="en-GB" w:eastAsia="ja-JP"/>
              </w:rPr>
              <w:t>(</w:t>
            </w:r>
            <w:r w:rsidR="004B78F4" w:rsidRPr="00B01314">
              <w:rPr>
                <w:rFonts w:eastAsia="MS Mincho"/>
                <w:i/>
                <w:lang w:val="en-GB" w:eastAsia="ja-JP"/>
              </w:rPr>
              <w:t>T</w:t>
            </w:r>
            <w:r w:rsidR="004B78F4" w:rsidRPr="00B01314">
              <w:rPr>
                <w:rFonts w:eastAsia="MS Mincho"/>
                <w:vertAlign w:val="subscript"/>
                <w:lang w:val="en-GB" w:eastAsia="ja-JP"/>
              </w:rPr>
              <w:t>av</w:t>
            </w:r>
            <w:r w:rsidR="004B78F4" w:rsidRPr="00B01314">
              <w:rPr>
                <w:rFonts w:eastAsia="MS Mincho"/>
                <w:lang w:val="en-GB" w:eastAsia="ja-JP"/>
              </w:rPr>
              <w:t>)</w:t>
            </w:r>
          </w:p>
          <w:p w14:paraId="30C66C69" w14:textId="5B1BC318" w:rsidR="004B78F4" w:rsidRPr="00B01314" w:rsidRDefault="004B78F4" w:rsidP="006D19D9">
            <w:pPr>
              <w:jc w:val="center"/>
              <w:rPr>
                <w:rFonts w:eastAsia="MS Mincho"/>
                <w:position w:val="-10"/>
                <w:lang w:val="en-GB" w:eastAsia="ja-JP"/>
              </w:rPr>
            </w:pPr>
            <w:r w:rsidRPr="00B01314">
              <w:rPr>
                <w:rFonts w:eastAsia="MS Mincho"/>
                <w:lang w:val="en-GB" w:eastAsia="ja-JP"/>
              </w:rPr>
              <w:t>kJ</w:t>
            </w:r>
            <w:r w:rsidRPr="00B01314">
              <w:rPr>
                <w:rFonts w:eastAsia="MS Mincho"/>
                <w:position w:val="6"/>
                <w:lang w:val="en-GB" w:eastAsia="ja-JP"/>
              </w:rPr>
              <w:t>.</w:t>
            </w:r>
            <w:r w:rsidRPr="00B01314">
              <w:rPr>
                <w:rFonts w:eastAsia="MS Mincho"/>
                <w:lang w:val="en-GB" w:eastAsia="ja-JP"/>
              </w:rPr>
              <w:t>mol</w:t>
            </w:r>
            <w:r w:rsidRPr="00B01314">
              <w:rPr>
                <w:rFonts w:eastAsia="MS Mincho"/>
                <w:vertAlign w:val="superscript"/>
                <w:lang w:val="en-GB" w:eastAsia="ja-JP"/>
              </w:rPr>
              <w:t>-1</w:t>
            </w:r>
          </w:p>
        </w:tc>
        <w:tc>
          <w:tcPr>
            <w:tcW w:w="2172" w:type="dxa"/>
            <w:noWrap/>
          </w:tcPr>
          <w:p w14:paraId="6A3191EC" w14:textId="77777777" w:rsidR="004B78F4" w:rsidRPr="00B01314" w:rsidRDefault="00B01314" w:rsidP="006D19D9">
            <w:pPr>
              <w:jc w:val="center"/>
              <w:rPr>
                <w:rFonts w:eastAsia="MS Mincho"/>
                <w:lang w:val="pt-BR" w:eastAsia="ja-JP"/>
              </w:rPr>
            </w:pPr>
            <m:oMath>
              <m:sSubSup>
                <m:sSubSupPr>
                  <m:ctrlPr>
                    <w:rPr>
                      <w:rFonts w:ascii="Cambria Math" w:hAnsi="Cambria Math"/>
                      <w:i/>
                    </w:rPr>
                  </m:ctrlPr>
                </m:sSubSupPr>
                <m:e>
                  <m:r>
                    <w:rPr>
                      <w:rFonts w:ascii="Cambria Math" w:hAnsi="Cambria Math"/>
                      <w:lang w:val="en-GB"/>
                    </w:rPr>
                    <m:t>∆</m:t>
                  </m:r>
                </m:e>
                <m:sub>
                  <m:r>
                    <m:rPr>
                      <m:nor/>
                    </m:rPr>
                    <w:rPr>
                      <w:rFonts w:ascii="Cambria Math" w:hAnsi="Cambria Math"/>
                      <w:lang w:val="en-GB"/>
                    </w:rPr>
                    <m:t>l</m:t>
                  </m:r>
                </m:sub>
                <m:sup>
                  <m:r>
                    <m:rPr>
                      <m:nor/>
                    </m:rPr>
                    <w:rPr>
                      <w:rFonts w:ascii="Cambria Math" w:hAnsi="Cambria Math"/>
                      <w:lang w:val="en-GB"/>
                    </w:rPr>
                    <m:t>g</m:t>
                  </m:r>
                </m:sup>
              </m:sSubSup>
              <m:sSubSup>
                <m:sSubSupPr>
                  <m:ctrlPr>
                    <w:rPr>
                      <w:rFonts w:ascii="Cambria Math" w:hAnsi="Cambria Math"/>
                      <w:i/>
                    </w:rPr>
                  </m:ctrlPr>
                </m:sSubSupPr>
                <m:e>
                  <m:r>
                    <w:rPr>
                      <w:rFonts w:ascii="Cambria Math" w:hAnsi="Cambria Math"/>
                    </w:rPr>
                    <m:t>H</m:t>
                  </m:r>
                </m:e>
                <m:sub>
                  <m:r>
                    <m:rPr>
                      <m:nor/>
                    </m:rPr>
                    <w:rPr>
                      <w:rFonts w:ascii="Cambria Math" w:hAnsi="Cambria Math"/>
                      <w:lang w:val="en-GB"/>
                    </w:rPr>
                    <m:t>m</m:t>
                  </m:r>
                </m:sub>
                <m:sup>
                  <m:r>
                    <m:rPr>
                      <m:nor/>
                    </m:rPr>
                    <w:rPr>
                      <w:rFonts w:ascii="Cambria Math" w:hAnsi="Cambria Math"/>
                      <w:lang w:val="en-GB"/>
                    </w:rPr>
                    <m:t>o</m:t>
                  </m:r>
                </m:sup>
              </m:sSubSup>
            </m:oMath>
            <w:r w:rsidR="004B78F4" w:rsidRPr="00B01314">
              <w:rPr>
                <w:rFonts w:eastAsia="MS Mincho"/>
                <w:lang w:val="pt-BR" w:eastAsia="ja-JP"/>
              </w:rPr>
              <w:t>(298 K)</w:t>
            </w:r>
            <w:r w:rsidR="004B78F4" w:rsidRPr="00B01314">
              <w:rPr>
                <w:rFonts w:eastAsia="MS Mincho"/>
                <w:vertAlign w:val="superscript"/>
                <w:lang w:val="pt-BR" w:eastAsia="ja-JP"/>
              </w:rPr>
              <w:t>a</w:t>
            </w:r>
          </w:p>
          <w:p w14:paraId="0C3D1022" w14:textId="0AB8064B" w:rsidR="004B78F4" w:rsidRPr="00B01314" w:rsidRDefault="004B78F4" w:rsidP="006D19D9">
            <w:pPr>
              <w:jc w:val="center"/>
              <w:rPr>
                <w:rFonts w:eastAsia="MS Mincho"/>
                <w:lang w:val="pt-BR" w:eastAsia="ja-JP"/>
              </w:rPr>
            </w:pPr>
            <w:r w:rsidRPr="00B01314">
              <w:rPr>
                <w:rFonts w:eastAsia="MS Mincho"/>
                <w:lang w:val="pt-BR" w:eastAsia="ja-JP"/>
              </w:rPr>
              <w:t>kJ</w:t>
            </w:r>
            <w:r w:rsidRPr="00B01314">
              <w:rPr>
                <w:rFonts w:eastAsia="MS Mincho"/>
                <w:position w:val="6"/>
                <w:lang w:val="pt-BR" w:eastAsia="ja-JP"/>
              </w:rPr>
              <w:t>.</w:t>
            </w:r>
            <w:r w:rsidRPr="00B01314">
              <w:rPr>
                <w:rFonts w:eastAsia="MS Mincho"/>
                <w:lang w:val="pt-BR" w:eastAsia="ja-JP"/>
              </w:rPr>
              <w:t>mol</w:t>
            </w:r>
            <w:r w:rsidRPr="00B01314">
              <w:rPr>
                <w:rFonts w:eastAsia="MS Mincho"/>
                <w:vertAlign w:val="superscript"/>
                <w:lang w:val="pt-BR" w:eastAsia="ja-JP"/>
              </w:rPr>
              <w:t>-1</w:t>
            </w:r>
          </w:p>
        </w:tc>
        <w:tc>
          <w:tcPr>
            <w:tcW w:w="1586" w:type="dxa"/>
            <w:noWrap/>
          </w:tcPr>
          <w:p w14:paraId="1DA0A08D" w14:textId="77777777" w:rsidR="004B78F4" w:rsidRPr="00B01314" w:rsidRDefault="004B78F4" w:rsidP="006D19D9">
            <w:pPr>
              <w:jc w:val="center"/>
              <w:rPr>
                <w:rFonts w:eastAsia="MS Mincho"/>
                <w:lang w:val="pt-BR" w:eastAsia="ja-JP"/>
              </w:rPr>
            </w:pPr>
            <w:r w:rsidRPr="00B01314">
              <w:rPr>
                <w:rFonts w:eastAsia="MS Mincho"/>
                <w:lang w:val="pt-BR" w:eastAsia="ja-JP"/>
              </w:rPr>
              <w:t>Method</w:t>
            </w:r>
          </w:p>
        </w:tc>
      </w:tr>
      <w:tr w:rsidR="00B01314" w:rsidRPr="00B01314" w14:paraId="1391A385" w14:textId="77777777" w:rsidTr="001502BB">
        <w:trPr>
          <w:trHeight w:val="315"/>
        </w:trPr>
        <w:tc>
          <w:tcPr>
            <w:tcW w:w="8861" w:type="dxa"/>
            <w:gridSpan w:val="5"/>
            <w:noWrap/>
          </w:tcPr>
          <w:p w14:paraId="367A7971" w14:textId="77777777" w:rsidR="00286354" w:rsidRPr="00B01314" w:rsidRDefault="00286354" w:rsidP="006D19D9">
            <w:pPr>
              <w:jc w:val="center"/>
              <w:rPr>
                <w:lang w:val="pt-BR"/>
              </w:rPr>
            </w:pPr>
            <w:r w:rsidRPr="00B01314">
              <w:rPr>
                <w:lang w:val="pt-BR"/>
              </w:rPr>
              <w:t>[C</w:t>
            </w:r>
            <w:r w:rsidRPr="00B01314">
              <w:rPr>
                <w:vertAlign w:val="subscript"/>
                <w:lang w:val="pt-BR"/>
              </w:rPr>
              <w:t>1</w:t>
            </w:r>
            <w:r w:rsidRPr="00B01314">
              <w:rPr>
                <w:lang w:val="pt-BR"/>
              </w:rPr>
              <w:t>mim][NTf</w:t>
            </w:r>
            <w:r w:rsidRPr="00B01314">
              <w:rPr>
                <w:vertAlign w:val="subscript"/>
                <w:lang w:val="pt-BR"/>
              </w:rPr>
              <w:t>2</w:t>
            </w:r>
            <w:r w:rsidRPr="00B01314">
              <w:rPr>
                <w:lang w:val="pt-BR"/>
              </w:rPr>
              <w:t>]</w:t>
            </w:r>
          </w:p>
        </w:tc>
      </w:tr>
      <w:tr w:rsidR="00B01314" w:rsidRPr="00B01314" w14:paraId="1A439D25" w14:textId="77777777" w:rsidTr="001502BB">
        <w:trPr>
          <w:trHeight w:val="330"/>
        </w:trPr>
        <w:tc>
          <w:tcPr>
            <w:tcW w:w="1716" w:type="dxa"/>
          </w:tcPr>
          <w:p w14:paraId="553AD306" w14:textId="77777777" w:rsidR="00331D3B" w:rsidRPr="00B01314" w:rsidRDefault="00331D3B" w:rsidP="006D19D9">
            <w:pPr>
              <w:jc w:val="center"/>
              <w:rPr>
                <w:lang w:val="en-US"/>
              </w:rPr>
            </w:pPr>
            <w:r w:rsidRPr="00B01314">
              <w:rPr>
                <w:lang w:val="en-US"/>
              </w:rPr>
              <w:t>345 - 400</w:t>
            </w:r>
          </w:p>
        </w:tc>
        <w:tc>
          <w:tcPr>
            <w:tcW w:w="1323" w:type="dxa"/>
          </w:tcPr>
          <w:p w14:paraId="4CBE5F60" w14:textId="77777777" w:rsidR="00331D3B" w:rsidRPr="00B01314" w:rsidRDefault="00331D3B" w:rsidP="006D19D9">
            <w:pPr>
              <w:jc w:val="center"/>
              <w:rPr>
                <w:lang w:val="en-US"/>
              </w:rPr>
            </w:pPr>
            <w:r w:rsidRPr="00B01314">
              <w:rPr>
                <w:lang w:val="en-US"/>
              </w:rPr>
              <w:t>381.6</w:t>
            </w:r>
          </w:p>
        </w:tc>
        <w:tc>
          <w:tcPr>
            <w:tcW w:w="2064" w:type="dxa"/>
          </w:tcPr>
          <w:p w14:paraId="3E5DC9AE" w14:textId="77777777" w:rsidR="00331D3B" w:rsidRPr="00B01314" w:rsidRDefault="00331D3B" w:rsidP="006D19D9">
            <w:pPr>
              <w:jc w:val="center"/>
              <w:rPr>
                <w:lang w:val="en-US"/>
              </w:rPr>
            </w:pPr>
            <w:r w:rsidRPr="00B01314">
              <w:rPr>
                <w:lang w:val="en-US"/>
              </w:rPr>
              <w:t>119.9 ± 1.0</w:t>
            </w:r>
          </w:p>
        </w:tc>
        <w:tc>
          <w:tcPr>
            <w:tcW w:w="2172" w:type="dxa"/>
          </w:tcPr>
          <w:p w14:paraId="2F0EEFF4" w14:textId="03552332" w:rsidR="00331D3B" w:rsidRPr="00B01314" w:rsidRDefault="00331D3B" w:rsidP="006D19D9">
            <w:pPr>
              <w:jc w:val="center"/>
              <w:rPr>
                <w:bCs/>
                <w:lang w:val="en-US"/>
              </w:rPr>
            </w:pPr>
            <w:r w:rsidRPr="00B01314">
              <w:rPr>
                <w:bCs/>
                <w:lang w:val="en-US"/>
              </w:rPr>
              <w:t>124</w:t>
            </w:r>
            <w:r w:rsidR="00FC3559" w:rsidRPr="00B01314">
              <w:rPr>
                <w:bCs/>
                <w:lang w:val="en-US"/>
              </w:rPr>
              <w:t>.</w:t>
            </w:r>
            <w:r w:rsidRPr="00B01314">
              <w:rPr>
                <w:bCs/>
                <w:lang w:val="en-US"/>
              </w:rPr>
              <w:t>5±1</w:t>
            </w:r>
            <w:r w:rsidR="00FC3559" w:rsidRPr="00B01314">
              <w:rPr>
                <w:bCs/>
                <w:lang w:val="en-US"/>
              </w:rPr>
              <w:t>.</w:t>
            </w:r>
            <w:r w:rsidRPr="00B01314">
              <w:rPr>
                <w:bCs/>
                <w:lang w:val="en-US"/>
              </w:rPr>
              <w:t>4</w:t>
            </w:r>
          </w:p>
        </w:tc>
        <w:tc>
          <w:tcPr>
            <w:tcW w:w="1586" w:type="dxa"/>
          </w:tcPr>
          <w:p w14:paraId="6B183203" w14:textId="77777777" w:rsidR="00331D3B" w:rsidRPr="00B01314" w:rsidRDefault="00331D3B" w:rsidP="006D19D9">
            <w:pPr>
              <w:jc w:val="center"/>
              <w:rPr>
                <w:lang w:val="en-US"/>
              </w:rPr>
            </w:pPr>
            <w:r w:rsidRPr="00B01314">
              <w:rPr>
                <w:lang w:val="en-US"/>
              </w:rPr>
              <w:t>QCM</w:t>
            </w:r>
          </w:p>
        </w:tc>
      </w:tr>
      <w:tr w:rsidR="00B01314" w:rsidRPr="00B01314" w14:paraId="7A6E172A" w14:textId="77777777" w:rsidTr="001502BB">
        <w:trPr>
          <w:trHeight w:val="330"/>
        </w:trPr>
        <w:tc>
          <w:tcPr>
            <w:tcW w:w="1716" w:type="dxa"/>
          </w:tcPr>
          <w:p w14:paraId="2EF05841" w14:textId="77777777" w:rsidR="00331D3B" w:rsidRPr="00B01314" w:rsidRDefault="00331D3B" w:rsidP="006D19D9">
            <w:pPr>
              <w:jc w:val="center"/>
              <w:rPr>
                <w:lang w:val="en-US"/>
              </w:rPr>
            </w:pPr>
            <w:r w:rsidRPr="00B01314">
              <w:rPr>
                <w:lang w:val="en-US"/>
              </w:rPr>
              <w:t>543 - 623</w:t>
            </w:r>
          </w:p>
        </w:tc>
        <w:tc>
          <w:tcPr>
            <w:tcW w:w="1323" w:type="dxa"/>
          </w:tcPr>
          <w:p w14:paraId="557677D9" w14:textId="77777777" w:rsidR="00331D3B" w:rsidRPr="00B01314" w:rsidRDefault="00331D3B" w:rsidP="006D19D9">
            <w:pPr>
              <w:jc w:val="center"/>
              <w:rPr>
                <w:lang w:val="en-US"/>
              </w:rPr>
            </w:pPr>
            <w:r w:rsidRPr="00B01314">
              <w:rPr>
                <w:lang w:val="en-US"/>
              </w:rPr>
              <w:t>590.0</w:t>
            </w:r>
          </w:p>
        </w:tc>
        <w:tc>
          <w:tcPr>
            <w:tcW w:w="2064" w:type="dxa"/>
          </w:tcPr>
          <w:p w14:paraId="3CE0AF8D" w14:textId="77777777" w:rsidR="00331D3B" w:rsidRPr="00B01314" w:rsidRDefault="00331D3B" w:rsidP="006D19D9">
            <w:pPr>
              <w:jc w:val="center"/>
              <w:rPr>
                <w:lang w:val="en-US"/>
              </w:rPr>
            </w:pPr>
            <w:r w:rsidRPr="00B01314">
              <w:rPr>
                <w:lang w:val="en-US"/>
              </w:rPr>
              <w:t>104.3 ± 1.6</w:t>
            </w:r>
          </w:p>
        </w:tc>
        <w:tc>
          <w:tcPr>
            <w:tcW w:w="2172" w:type="dxa"/>
          </w:tcPr>
          <w:p w14:paraId="12BB8765" w14:textId="78163D4F" w:rsidR="00331D3B" w:rsidRPr="00B01314" w:rsidRDefault="00331D3B" w:rsidP="006D19D9">
            <w:pPr>
              <w:jc w:val="center"/>
              <w:rPr>
                <w:bCs/>
                <w:lang w:val="en-US"/>
              </w:rPr>
            </w:pPr>
            <w:r w:rsidRPr="00B01314">
              <w:rPr>
                <w:bCs/>
                <w:lang w:val="en-US"/>
              </w:rPr>
              <w:t>120</w:t>
            </w:r>
            <w:r w:rsidR="00FC3559" w:rsidRPr="00B01314">
              <w:rPr>
                <w:bCs/>
                <w:lang w:val="en-US"/>
              </w:rPr>
              <w:t>.</w:t>
            </w:r>
            <w:r w:rsidRPr="00B01314">
              <w:rPr>
                <w:bCs/>
                <w:lang w:val="en-US"/>
              </w:rPr>
              <w:t>4±3</w:t>
            </w:r>
            <w:r w:rsidR="00FC3559" w:rsidRPr="00B01314">
              <w:rPr>
                <w:bCs/>
                <w:lang w:val="en-US"/>
              </w:rPr>
              <w:t>.</w:t>
            </w:r>
            <w:r w:rsidRPr="00B01314">
              <w:rPr>
                <w:bCs/>
                <w:lang w:val="en-US"/>
              </w:rPr>
              <w:t>6</w:t>
            </w:r>
          </w:p>
        </w:tc>
        <w:tc>
          <w:tcPr>
            <w:tcW w:w="1586" w:type="dxa"/>
          </w:tcPr>
          <w:p w14:paraId="3F45F8FF" w14:textId="77777777" w:rsidR="00331D3B" w:rsidRPr="00B01314" w:rsidRDefault="00331D3B" w:rsidP="006D19D9">
            <w:pPr>
              <w:jc w:val="center"/>
              <w:rPr>
                <w:lang w:val="en-US"/>
              </w:rPr>
            </w:pPr>
            <w:r w:rsidRPr="00B01314">
              <w:rPr>
                <w:lang w:val="en-US"/>
              </w:rPr>
              <w:t>TGA</w:t>
            </w:r>
          </w:p>
        </w:tc>
      </w:tr>
      <w:tr w:rsidR="00B01314" w:rsidRPr="00B01314" w14:paraId="5B0DE00D" w14:textId="77777777" w:rsidTr="001502BB">
        <w:trPr>
          <w:trHeight w:val="330"/>
        </w:trPr>
        <w:tc>
          <w:tcPr>
            <w:tcW w:w="1716" w:type="dxa"/>
          </w:tcPr>
          <w:p w14:paraId="6C7B9FDD" w14:textId="77777777" w:rsidR="00286354" w:rsidRPr="00B01314" w:rsidRDefault="00286354" w:rsidP="006D19D9">
            <w:pPr>
              <w:jc w:val="center"/>
              <w:rPr>
                <w:lang w:val="en-US"/>
              </w:rPr>
            </w:pPr>
          </w:p>
        </w:tc>
        <w:tc>
          <w:tcPr>
            <w:tcW w:w="1323" w:type="dxa"/>
          </w:tcPr>
          <w:p w14:paraId="5DB0D9FE" w14:textId="77777777" w:rsidR="00286354" w:rsidRPr="00B01314" w:rsidRDefault="00286354" w:rsidP="006D19D9">
            <w:pPr>
              <w:jc w:val="center"/>
              <w:rPr>
                <w:lang w:val="en-US"/>
              </w:rPr>
            </w:pPr>
          </w:p>
        </w:tc>
        <w:tc>
          <w:tcPr>
            <w:tcW w:w="2064" w:type="dxa"/>
          </w:tcPr>
          <w:p w14:paraId="64A7D716" w14:textId="77777777" w:rsidR="00286354" w:rsidRPr="00B01314" w:rsidRDefault="00286354" w:rsidP="006D19D9">
            <w:pPr>
              <w:jc w:val="center"/>
              <w:rPr>
                <w:lang w:val="en-US"/>
              </w:rPr>
            </w:pPr>
          </w:p>
        </w:tc>
        <w:tc>
          <w:tcPr>
            <w:tcW w:w="2172" w:type="dxa"/>
          </w:tcPr>
          <w:p w14:paraId="15F363D3" w14:textId="04C68D14" w:rsidR="00286354" w:rsidRPr="00B01314" w:rsidRDefault="00286354" w:rsidP="006D19D9">
            <w:pPr>
              <w:jc w:val="center"/>
              <w:rPr>
                <w:bCs/>
                <w:lang w:val="en-US"/>
              </w:rPr>
            </w:pPr>
            <w:r w:rsidRPr="00B01314">
              <w:rPr>
                <w:bCs/>
                <w:lang w:val="en-US"/>
              </w:rPr>
              <w:t>12</w:t>
            </w:r>
            <w:r w:rsidR="00C31B76" w:rsidRPr="00B01314">
              <w:rPr>
                <w:bCs/>
                <w:lang w:val="en-US"/>
              </w:rPr>
              <w:t>4</w:t>
            </w:r>
            <w:r w:rsidRPr="00B01314">
              <w:rPr>
                <w:bCs/>
                <w:lang w:val="en-US"/>
              </w:rPr>
              <w:t>.</w:t>
            </w:r>
            <w:r w:rsidR="00C31B76" w:rsidRPr="00B01314">
              <w:rPr>
                <w:bCs/>
                <w:lang w:val="en-US"/>
              </w:rPr>
              <w:t>0</w:t>
            </w:r>
            <w:r w:rsidRPr="00B01314">
              <w:rPr>
                <w:lang w:val="en-US"/>
              </w:rPr>
              <w:t>±</w:t>
            </w:r>
            <w:r w:rsidR="00C31B76" w:rsidRPr="00B01314">
              <w:rPr>
                <w:lang w:val="en-US"/>
              </w:rPr>
              <w:t>1</w:t>
            </w:r>
            <w:r w:rsidRPr="00B01314">
              <w:rPr>
                <w:lang w:val="en-US"/>
              </w:rPr>
              <w:t>.</w:t>
            </w:r>
            <w:r w:rsidR="00C31B76" w:rsidRPr="00B01314">
              <w:rPr>
                <w:lang w:val="en-US"/>
              </w:rPr>
              <w:t>3</w:t>
            </w:r>
            <w:r w:rsidR="001502BB" w:rsidRPr="00B01314">
              <w:rPr>
                <w:vertAlign w:val="superscript"/>
                <w:lang w:val="en-US"/>
              </w:rPr>
              <w:t xml:space="preserve"> b</w:t>
            </w:r>
          </w:p>
        </w:tc>
        <w:tc>
          <w:tcPr>
            <w:tcW w:w="1586" w:type="dxa"/>
          </w:tcPr>
          <w:p w14:paraId="354960A8" w14:textId="77777777" w:rsidR="00286354" w:rsidRPr="00B01314" w:rsidRDefault="00286354" w:rsidP="006D19D9">
            <w:pPr>
              <w:jc w:val="center"/>
              <w:rPr>
                <w:lang w:val="en-US"/>
              </w:rPr>
            </w:pPr>
            <w:r w:rsidRPr="00B01314">
              <w:rPr>
                <w:lang w:val="en-US"/>
              </w:rPr>
              <w:t>average</w:t>
            </w:r>
          </w:p>
        </w:tc>
      </w:tr>
      <w:tr w:rsidR="00B01314" w:rsidRPr="00B01314" w14:paraId="7F8AD0E9" w14:textId="77777777" w:rsidTr="001502BB">
        <w:trPr>
          <w:trHeight w:val="315"/>
        </w:trPr>
        <w:tc>
          <w:tcPr>
            <w:tcW w:w="8861" w:type="dxa"/>
            <w:gridSpan w:val="5"/>
            <w:noWrap/>
          </w:tcPr>
          <w:p w14:paraId="3E593674" w14:textId="77777777" w:rsidR="00286354" w:rsidRPr="00B01314" w:rsidRDefault="00286354" w:rsidP="006D19D9">
            <w:pPr>
              <w:jc w:val="center"/>
              <w:rPr>
                <w:lang w:val="pt-BR"/>
              </w:rPr>
            </w:pPr>
            <w:r w:rsidRPr="00B01314">
              <w:rPr>
                <w:lang w:val="pt-BR"/>
              </w:rPr>
              <w:t>[C</w:t>
            </w:r>
            <w:r w:rsidRPr="00B01314">
              <w:rPr>
                <w:vertAlign w:val="subscript"/>
                <w:lang w:val="pt-BR"/>
              </w:rPr>
              <w:t>2</w:t>
            </w:r>
            <w:r w:rsidRPr="00B01314">
              <w:rPr>
                <w:lang w:val="pt-BR"/>
              </w:rPr>
              <w:t>mim][NTf</w:t>
            </w:r>
            <w:r w:rsidRPr="00B01314">
              <w:rPr>
                <w:vertAlign w:val="subscript"/>
                <w:lang w:val="pt-BR"/>
              </w:rPr>
              <w:t>2</w:t>
            </w:r>
            <w:r w:rsidRPr="00B01314">
              <w:rPr>
                <w:lang w:val="pt-BR"/>
              </w:rPr>
              <w:t>]</w:t>
            </w:r>
          </w:p>
        </w:tc>
      </w:tr>
      <w:tr w:rsidR="00B01314" w:rsidRPr="00B01314" w14:paraId="0EB74671" w14:textId="77777777" w:rsidTr="001502BB">
        <w:trPr>
          <w:trHeight w:val="330"/>
        </w:trPr>
        <w:tc>
          <w:tcPr>
            <w:tcW w:w="1716" w:type="dxa"/>
          </w:tcPr>
          <w:p w14:paraId="0B7D7382" w14:textId="77777777" w:rsidR="00331D3B" w:rsidRPr="00B01314" w:rsidRDefault="00331D3B" w:rsidP="006D19D9">
            <w:pPr>
              <w:jc w:val="center"/>
              <w:rPr>
                <w:lang w:val="en-US"/>
              </w:rPr>
            </w:pPr>
            <w:r w:rsidRPr="00B01314">
              <w:rPr>
                <w:lang w:val="en-US"/>
              </w:rPr>
              <w:t>362 - 395</w:t>
            </w:r>
          </w:p>
        </w:tc>
        <w:tc>
          <w:tcPr>
            <w:tcW w:w="1323" w:type="dxa"/>
          </w:tcPr>
          <w:p w14:paraId="66C4F540" w14:textId="77777777" w:rsidR="00331D3B" w:rsidRPr="00B01314" w:rsidRDefault="00331D3B" w:rsidP="006D19D9">
            <w:pPr>
              <w:jc w:val="center"/>
              <w:rPr>
                <w:lang w:val="en-US"/>
              </w:rPr>
            </w:pPr>
            <w:r w:rsidRPr="00B01314">
              <w:rPr>
                <w:lang w:val="en-US"/>
              </w:rPr>
              <w:t>378</w:t>
            </w:r>
          </w:p>
        </w:tc>
        <w:tc>
          <w:tcPr>
            <w:tcW w:w="2064" w:type="dxa"/>
          </w:tcPr>
          <w:p w14:paraId="2D018CD7" w14:textId="77777777" w:rsidR="00331D3B" w:rsidRPr="00B01314" w:rsidRDefault="00331D3B" w:rsidP="006D19D9">
            <w:pPr>
              <w:jc w:val="center"/>
              <w:rPr>
                <w:lang w:val="en-US"/>
              </w:rPr>
            </w:pPr>
            <w:r w:rsidRPr="00B01314">
              <w:rPr>
                <w:lang w:val="en-US"/>
              </w:rPr>
              <w:t>118.6 ± 1.0</w:t>
            </w:r>
          </w:p>
        </w:tc>
        <w:tc>
          <w:tcPr>
            <w:tcW w:w="2172" w:type="dxa"/>
          </w:tcPr>
          <w:p w14:paraId="2F84DFDC" w14:textId="5A21A6B2" w:rsidR="00331D3B" w:rsidRPr="00B01314" w:rsidRDefault="00331D3B" w:rsidP="006D19D9">
            <w:pPr>
              <w:jc w:val="center"/>
              <w:rPr>
                <w:lang w:val="en-US"/>
              </w:rPr>
            </w:pPr>
            <w:r w:rsidRPr="00B01314">
              <w:rPr>
                <w:lang w:val="en-US"/>
              </w:rPr>
              <w:t>123</w:t>
            </w:r>
            <w:r w:rsidR="00FC3559" w:rsidRPr="00B01314">
              <w:rPr>
                <w:lang w:val="en-US"/>
              </w:rPr>
              <w:t>.</w:t>
            </w:r>
            <w:r w:rsidRPr="00B01314">
              <w:rPr>
                <w:lang w:val="en-US"/>
              </w:rPr>
              <w:t>6</w:t>
            </w:r>
            <w:r w:rsidRPr="00B01314">
              <w:rPr>
                <w:bCs/>
                <w:lang w:val="en-US"/>
              </w:rPr>
              <w:t>±1</w:t>
            </w:r>
            <w:r w:rsidR="00FC3559" w:rsidRPr="00B01314">
              <w:rPr>
                <w:bCs/>
                <w:lang w:val="en-US"/>
              </w:rPr>
              <w:t>.</w:t>
            </w:r>
            <w:r w:rsidRPr="00B01314">
              <w:rPr>
                <w:bCs/>
                <w:lang w:val="en-US"/>
              </w:rPr>
              <w:t>4</w:t>
            </w:r>
          </w:p>
        </w:tc>
        <w:tc>
          <w:tcPr>
            <w:tcW w:w="1586" w:type="dxa"/>
          </w:tcPr>
          <w:p w14:paraId="178CC6E7" w14:textId="77777777" w:rsidR="00331D3B" w:rsidRPr="00B01314" w:rsidRDefault="00331D3B" w:rsidP="006D19D9">
            <w:pPr>
              <w:jc w:val="center"/>
              <w:rPr>
                <w:lang w:val="en-US"/>
              </w:rPr>
            </w:pPr>
            <w:r w:rsidRPr="00B01314">
              <w:rPr>
                <w:lang w:val="en-US"/>
              </w:rPr>
              <w:t>QCM</w:t>
            </w:r>
          </w:p>
        </w:tc>
      </w:tr>
      <w:tr w:rsidR="00B01314" w:rsidRPr="00B01314" w14:paraId="78E18B47" w14:textId="77777777" w:rsidTr="001502BB">
        <w:trPr>
          <w:trHeight w:val="330"/>
        </w:trPr>
        <w:tc>
          <w:tcPr>
            <w:tcW w:w="1716" w:type="dxa"/>
          </w:tcPr>
          <w:p w14:paraId="28160B35" w14:textId="77777777" w:rsidR="00331D3B" w:rsidRPr="00B01314" w:rsidRDefault="00331D3B" w:rsidP="006D19D9">
            <w:pPr>
              <w:jc w:val="center"/>
              <w:rPr>
                <w:lang w:val="en-US"/>
              </w:rPr>
            </w:pPr>
            <w:r w:rsidRPr="00B01314">
              <w:rPr>
                <w:lang w:val="en-US"/>
              </w:rPr>
              <w:t>480 - 570</w:t>
            </w:r>
          </w:p>
        </w:tc>
        <w:tc>
          <w:tcPr>
            <w:tcW w:w="1323" w:type="dxa"/>
          </w:tcPr>
          <w:p w14:paraId="70B8C5E5" w14:textId="77777777" w:rsidR="00331D3B" w:rsidRPr="00B01314" w:rsidRDefault="00331D3B" w:rsidP="006D19D9">
            <w:pPr>
              <w:jc w:val="center"/>
              <w:rPr>
                <w:lang w:val="en-US"/>
              </w:rPr>
            </w:pPr>
            <w:r w:rsidRPr="00B01314">
              <w:rPr>
                <w:lang w:val="en-US"/>
              </w:rPr>
              <w:t>520.2</w:t>
            </w:r>
          </w:p>
        </w:tc>
        <w:tc>
          <w:tcPr>
            <w:tcW w:w="2064" w:type="dxa"/>
          </w:tcPr>
          <w:p w14:paraId="7B8CD3A1" w14:textId="77777777" w:rsidR="00331D3B" w:rsidRPr="00B01314" w:rsidRDefault="00331D3B" w:rsidP="006D19D9">
            <w:pPr>
              <w:jc w:val="center"/>
              <w:rPr>
                <w:lang w:val="en-US"/>
              </w:rPr>
            </w:pPr>
            <w:r w:rsidRPr="00B01314">
              <w:rPr>
                <w:lang w:val="en-US"/>
              </w:rPr>
              <w:t>110.5 ± 1.5</w:t>
            </w:r>
          </w:p>
        </w:tc>
        <w:tc>
          <w:tcPr>
            <w:tcW w:w="2172" w:type="dxa"/>
          </w:tcPr>
          <w:p w14:paraId="649FC7FD" w14:textId="6897E6F7" w:rsidR="00331D3B" w:rsidRPr="00B01314" w:rsidRDefault="00331D3B" w:rsidP="006D19D9">
            <w:pPr>
              <w:jc w:val="center"/>
              <w:rPr>
                <w:lang w:val="en-US"/>
              </w:rPr>
            </w:pPr>
            <w:r w:rsidRPr="00B01314">
              <w:rPr>
                <w:lang w:val="en-US"/>
              </w:rPr>
              <w:t>124</w:t>
            </w:r>
            <w:r w:rsidR="00FC3559" w:rsidRPr="00B01314">
              <w:rPr>
                <w:lang w:val="en-US"/>
              </w:rPr>
              <w:t>.</w:t>
            </w:r>
            <w:r w:rsidRPr="00B01314">
              <w:rPr>
                <w:lang w:val="en-US"/>
              </w:rPr>
              <w:t>5</w:t>
            </w:r>
            <w:r w:rsidRPr="00B01314">
              <w:rPr>
                <w:bCs/>
                <w:lang w:val="en-US"/>
              </w:rPr>
              <w:t>±3</w:t>
            </w:r>
            <w:r w:rsidR="00FC3559" w:rsidRPr="00B01314">
              <w:rPr>
                <w:bCs/>
                <w:lang w:val="en-US"/>
              </w:rPr>
              <w:t>.</w:t>
            </w:r>
            <w:r w:rsidRPr="00B01314">
              <w:rPr>
                <w:bCs/>
                <w:lang w:val="en-US"/>
              </w:rPr>
              <w:t>2</w:t>
            </w:r>
          </w:p>
        </w:tc>
        <w:tc>
          <w:tcPr>
            <w:tcW w:w="1586" w:type="dxa"/>
          </w:tcPr>
          <w:p w14:paraId="60C82287" w14:textId="77777777" w:rsidR="00331D3B" w:rsidRPr="00B01314" w:rsidRDefault="00331D3B" w:rsidP="006D19D9">
            <w:pPr>
              <w:jc w:val="center"/>
              <w:rPr>
                <w:lang w:val="en-US"/>
              </w:rPr>
            </w:pPr>
            <w:r w:rsidRPr="00B01314">
              <w:rPr>
                <w:lang w:val="en-US"/>
              </w:rPr>
              <w:t>TGA</w:t>
            </w:r>
          </w:p>
        </w:tc>
      </w:tr>
      <w:tr w:rsidR="00B01314" w:rsidRPr="00B01314" w14:paraId="18FE1E6E" w14:textId="77777777" w:rsidTr="001502BB">
        <w:trPr>
          <w:trHeight w:val="330"/>
        </w:trPr>
        <w:tc>
          <w:tcPr>
            <w:tcW w:w="1716" w:type="dxa"/>
          </w:tcPr>
          <w:p w14:paraId="7FA914C1" w14:textId="77777777" w:rsidR="00286354" w:rsidRPr="00B01314" w:rsidRDefault="00286354" w:rsidP="006D19D9">
            <w:pPr>
              <w:jc w:val="center"/>
              <w:rPr>
                <w:lang w:val="en-US"/>
              </w:rPr>
            </w:pPr>
          </w:p>
        </w:tc>
        <w:tc>
          <w:tcPr>
            <w:tcW w:w="1323" w:type="dxa"/>
          </w:tcPr>
          <w:p w14:paraId="148E3AF5" w14:textId="77777777" w:rsidR="00286354" w:rsidRPr="00B01314" w:rsidRDefault="00286354" w:rsidP="006D19D9">
            <w:pPr>
              <w:jc w:val="center"/>
              <w:rPr>
                <w:lang w:val="en-US"/>
              </w:rPr>
            </w:pPr>
          </w:p>
        </w:tc>
        <w:tc>
          <w:tcPr>
            <w:tcW w:w="2064" w:type="dxa"/>
          </w:tcPr>
          <w:p w14:paraId="2F7892CF" w14:textId="77777777" w:rsidR="00286354" w:rsidRPr="00B01314" w:rsidRDefault="00286354" w:rsidP="006D19D9">
            <w:pPr>
              <w:jc w:val="center"/>
              <w:rPr>
                <w:lang w:val="en-US"/>
              </w:rPr>
            </w:pPr>
          </w:p>
        </w:tc>
        <w:tc>
          <w:tcPr>
            <w:tcW w:w="2172" w:type="dxa"/>
          </w:tcPr>
          <w:p w14:paraId="3FA4E5D1" w14:textId="500CA9C0" w:rsidR="00286354" w:rsidRPr="00B01314" w:rsidRDefault="00286354" w:rsidP="006D19D9">
            <w:pPr>
              <w:jc w:val="center"/>
              <w:rPr>
                <w:b/>
                <w:lang w:val="en-US"/>
              </w:rPr>
            </w:pPr>
            <w:r w:rsidRPr="00B01314">
              <w:rPr>
                <w:b/>
                <w:lang w:val="en-US"/>
              </w:rPr>
              <w:t>123.</w:t>
            </w:r>
            <w:r w:rsidR="00C31B76" w:rsidRPr="00B01314">
              <w:rPr>
                <w:b/>
                <w:lang w:val="en-US"/>
              </w:rPr>
              <w:t>7</w:t>
            </w:r>
            <w:r w:rsidRPr="00B01314">
              <w:rPr>
                <w:b/>
                <w:lang w:val="en-US"/>
              </w:rPr>
              <w:t>±</w:t>
            </w:r>
            <w:r w:rsidR="00C31B76" w:rsidRPr="00B01314">
              <w:rPr>
                <w:b/>
                <w:lang w:val="en-US"/>
              </w:rPr>
              <w:t>1.3</w:t>
            </w:r>
            <w:r w:rsidR="001502BB" w:rsidRPr="00B01314">
              <w:rPr>
                <w:vertAlign w:val="superscript"/>
                <w:lang w:val="en-US"/>
              </w:rPr>
              <w:t xml:space="preserve"> b</w:t>
            </w:r>
          </w:p>
        </w:tc>
        <w:tc>
          <w:tcPr>
            <w:tcW w:w="1586" w:type="dxa"/>
          </w:tcPr>
          <w:p w14:paraId="34115BDE" w14:textId="77777777" w:rsidR="00286354" w:rsidRPr="00B01314" w:rsidRDefault="00286354" w:rsidP="006D19D9">
            <w:pPr>
              <w:jc w:val="center"/>
              <w:rPr>
                <w:lang w:val="en-US"/>
              </w:rPr>
            </w:pPr>
            <w:r w:rsidRPr="00B01314">
              <w:rPr>
                <w:lang w:val="en-US"/>
              </w:rPr>
              <w:t>average</w:t>
            </w:r>
          </w:p>
        </w:tc>
      </w:tr>
      <w:tr w:rsidR="00B01314" w:rsidRPr="00B01314" w14:paraId="68F568FE" w14:textId="77777777" w:rsidTr="001502BB">
        <w:trPr>
          <w:trHeight w:val="315"/>
        </w:trPr>
        <w:tc>
          <w:tcPr>
            <w:tcW w:w="8861" w:type="dxa"/>
            <w:gridSpan w:val="5"/>
            <w:noWrap/>
          </w:tcPr>
          <w:p w14:paraId="67E22013" w14:textId="77777777" w:rsidR="00286354" w:rsidRPr="00B01314" w:rsidRDefault="00286354" w:rsidP="006D19D9">
            <w:pPr>
              <w:jc w:val="center"/>
              <w:rPr>
                <w:lang w:val="pt-BR"/>
              </w:rPr>
            </w:pPr>
            <w:r w:rsidRPr="00B01314">
              <w:rPr>
                <w:lang w:val="pt-BR"/>
              </w:rPr>
              <w:t>[C</w:t>
            </w:r>
            <w:r w:rsidRPr="00B01314">
              <w:rPr>
                <w:vertAlign w:val="subscript"/>
                <w:lang w:val="pt-BR"/>
              </w:rPr>
              <w:t>3</w:t>
            </w:r>
            <w:r w:rsidRPr="00B01314">
              <w:rPr>
                <w:lang w:val="pt-BR"/>
              </w:rPr>
              <w:t>mim][NTf</w:t>
            </w:r>
            <w:r w:rsidRPr="00B01314">
              <w:rPr>
                <w:vertAlign w:val="subscript"/>
                <w:lang w:val="pt-BR"/>
              </w:rPr>
              <w:t>2</w:t>
            </w:r>
            <w:r w:rsidRPr="00B01314">
              <w:rPr>
                <w:lang w:val="pt-BR"/>
              </w:rPr>
              <w:t>]</w:t>
            </w:r>
          </w:p>
        </w:tc>
      </w:tr>
      <w:tr w:rsidR="00B01314" w:rsidRPr="00B01314" w14:paraId="6ECB6AAC" w14:textId="77777777" w:rsidTr="001502BB">
        <w:trPr>
          <w:trHeight w:val="330"/>
        </w:trPr>
        <w:tc>
          <w:tcPr>
            <w:tcW w:w="1716" w:type="dxa"/>
          </w:tcPr>
          <w:p w14:paraId="29C9CE4A" w14:textId="77777777" w:rsidR="00331D3B" w:rsidRPr="00B01314" w:rsidRDefault="00331D3B" w:rsidP="006D19D9">
            <w:pPr>
              <w:jc w:val="center"/>
              <w:rPr>
                <w:lang w:val="en-US"/>
              </w:rPr>
            </w:pPr>
            <w:r w:rsidRPr="00B01314">
              <w:rPr>
                <w:lang w:val="en-US"/>
              </w:rPr>
              <w:t>362 - 395</w:t>
            </w:r>
          </w:p>
        </w:tc>
        <w:tc>
          <w:tcPr>
            <w:tcW w:w="1323" w:type="dxa"/>
          </w:tcPr>
          <w:p w14:paraId="3DFBA395" w14:textId="77777777" w:rsidR="00331D3B" w:rsidRPr="00B01314" w:rsidRDefault="00331D3B" w:rsidP="006D19D9">
            <w:pPr>
              <w:jc w:val="center"/>
              <w:rPr>
                <w:lang w:val="en-US"/>
              </w:rPr>
            </w:pPr>
            <w:r w:rsidRPr="00B01314">
              <w:rPr>
                <w:lang w:val="en-US"/>
              </w:rPr>
              <w:t>380.3</w:t>
            </w:r>
          </w:p>
        </w:tc>
        <w:tc>
          <w:tcPr>
            <w:tcW w:w="2064" w:type="dxa"/>
          </w:tcPr>
          <w:p w14:paraId="79BF5588" w14:textId="77777777" w:rsidR="00331D3B" w:rsidRPr="00B01314" w:rsidRDefault="00331D3B" w:rsidP="006D19D9">
            <w:pPr>
              <w:jc w:val="center"/>
              <w:rPr>
                <w:lang w:val="en-US"/>
              </w:rPr>
            </w:pPr>
            <w:r w:rsidRPr="00B01314">
              <w:rPr>
                <w:lang w:val="en-US"/>
              </w:rPr>
              <w:t>121.4 ± 1.0</w:t>
            </w:r>
          </w:p>
        </w:tc>
        <w:tc>
          <w:tcPr>
            <w:tcW w:w="2172" w:type="dxa"/>
          </w:tcPr>
          <w:p w14:paraId="3C412A68" w14:textId="199E6CD9" w:rsidR="00331D3B" w:rsidRPr="00B01314" w:rsidRDefault="00331D3B" w:rsidP="006D19D9">
            <w:pPr>
              <w:jc w:val="center"/>
              <w:rPr>
                <w:bCs/>
                <w:lang w:val="pt-BR"/>
              </w:rPr>
            </w:pPr>
            <w:r w:rsidRPr="00B01314">
              <w:rPr>
                <w:bCs/>
                <w:lang w:val="pt-BR"/>
              </w:rPr>
              <w:t>127</w:t>
            </w:r>
            <w:r w:rsidR="00FC3559" w:rsidRPr="00B01314">
              <w:rPr>
                <w:bCs/>
                <w:lang w:val="pt-BR"/>
              </w:rPr>
              <w:t>.</w:t>
            </w:r>
            <w:r w:rsidRPr="00B01314">
              <w:rPr>
                <w:bCs/>
                <w:lang w:val="pt-BR"/>
              </w:rPr>
              <w:t>2</w:t>
            </w:r>
            <w:r w:rsidRPr="00B01314">
              <w:rPr>
                <w:bCs/>
                <w:lang w:val="en-US"/>
              </w:rPr>
              <w:t>±1</w:t>
            </w:r>
            <w:r w:rsidR="00FC3559" w:rsidRPr="00B01314">
              <w:rPr>
                <w:bCs/>
                <w:lang w:val="en-US"/>
              </w:rPr>
              <w:t>.</w:t>
            </w:r>
            <w:r w:rsidRPr="00B01314">
              <w:rPr>
                <w:bCs/>
                <w:lang w:val="en-US"/>
              </w:rPr>
              <w:t>5</w:t>
            </w:r>
          </w:p>
        </w:tc>
        <w:tc>
          <w:tcPr>
            <w:tcW w:w="1586" w:type="dxa"/>
          </w:tcPr>
          <w:p w14:paraId="2B04B61E" w14:textId="77777777" w:rsidR="00331D3B" w:rsidRPr="00B01314" w:rsidRDefault="00331D3B" w:rsidP="006D19D9">
            <w:pPr>
              <w:jc w:val="center"/>
              <w:rPr>
                <w:lang w:val="pt-BR"/>
              </w:rPr>
            </w:pPr>
            <w:r w:rsidRPr="00B01314">
              <w:rPr>
                <w:lang w:val="pt-BR"/>
              </w:rPr>
              <w:t>QCM</w:t>
            </w:r>
          </w:p>
        </w:tc>
      </w:tr>
      <w:tr w:rsidR="00B01314" w:rsidRPr="00B01314" w14:paraId="38F02F34" w14:textId="77777777" w:rsidTr="001502BB">
        <w:trPr>
          <w:trHeight w:val="330"/>
        </w:trPr>
        <w:tc>
          <w:tcPr>
            <w:tcW w:w="1716" w:type="dxa"/>
          </w:tcPr>
          <w:p w14:paraId="0CC83728" w14:textId="77777777" w:rsidR="00331D3B" w:rsidRPr="00B01314" w:rsidRDefault="00331D3B" w:rsidP="006D19D9">
            <w:pPr>
              <w:jc w:val="center"/>
              <w:rPr>
                <w:lang w:val="pt-BR"/>
              </w:rPr>
            </w:pPr>
            <w:r w:rsidRPr="00B01314">
              <w:rPr>
                <w:lang w:val="pt-BR"/>
              </w:rPr>
              <w:t>480 - 570</w:t>
            </w:r>
          </w:p>
        </w:tc>
        <w:tc>
          <w:tcPr>
            <w:tcW w:w="1323" w:type="dxa"/>
          </w:tcPr>
          <w:p w14:paraId="77F8B7F2" w14:textId="77777777" w:rsidR="00331D3B" w:rsidRPr="00B01314" w:rsidRDefault="00331D3B" w:rsidP="006D19D9">
            <w:pPr>
              <w:jc w:val="center"/>
              <w:rPr>
                <w:lang w:val="pt-BR"/>
              </w:rPr>
            </w:pPr>
            <w:r w:rsidRPr="00B01314">
              <w:rPr>
                <w:lang w:val="pt-BR"/>
              </w:rPr>
              <w:t>546.2</w:t>
            </w:r>
          </w:p>
        </w:tc>
        <w:tc>
          <w:tcPr>
            <w:tcW w:w="2064" w:type="dxa"/>
          </w:tcPr>
          <w:p w14:paraId="1BB5A485" w14:textId="77777777" w:rsidR="00331D3B" w:rsidRPr="00B01314" w:rsidRDefault="00331D3B" w:rsidP="006D19D9">
            <w:pPr>
              <w:jc w:val="center"/>
              <w:rPr>
                <w:lang w:val="pt-BR"/>
              </w:rPr>
            </w:pPr>
            <w:r w:rsidRPr="00B01314">
              <w:rPr>
                <w:lang w:val="pt-BR"/>
              </w:rPr>
              <w:t>108.8 ± 2.6</w:t>
            </w:r>
          </w:p>
        </w:tc>
        <w:tc>
          <w:tcPr>
            <w:tcW w:w="2172" w:type="dxa"/>
          </w:tcPr>
          <w:p w14:paraId="2275417C" w14:textId="6A66101C" w:rsidR="00331D3B" w:rsidRPr="00B01314" w:rsidRDefault="00331D3B" w:rsidP="006D19D9">
            <w:pPr>
              <w:jc w:val="center"/>
              <w:rPr>
                <w:bCs/>
                <w:lang w:val="pt-BR"/>
              </w:rPr>
            </w:pPr>
            <w:r w:rsidRPr="00B01314">
              <w:rPr>
                <w:bCs/>
                <w:lang w:val="pt-BR"/>
              </w:rPr>
              <w:t>126</w:t>
            </w:r>
            <w:r w:rsidR="00FC3559" w:rsidRPr="00B01314">
              <w:rPr>
                <w:bCs/>
                <w:lang w:val="pt-BR"/>
              </w:rPr>
              <w:t>.</w:t>
            </w:r>
            <w:r w:rsidRPr="00B01314">
              <w:rPr>
                <w:bCs/>
                <w:lang w:val="pt-BR"/>
              </w:rPr>
              <w:t>4</w:t>
            </w:r>
            <w:r w:rsidRPr="00B01314">
              <w:rPr>
                <w:bCs/>
                <w:lang w:val="en-US"/>
              </w:rPr>
              <w:t>±4</w:t>
            </w:r>
            <w:r w:rsidR="00FC3559" w:rsidRPr="00B01314">
              <w:rPr>
                <w:bCs/>
                <w:lang w:val="en-US"/>
              </w:rPr>
              <w:t>.</w:t>
            </w:r>
            <w:r w:rsidRPr="00B01314">
              <w:rPr>
                <w:bCs/>
                <w:lang w:val="en-US"/>
              </w:rPr>
              <w:t>4</w:t>
            </w:r>
          </w:p>
        </w:tc>
        <w:tc>
          <w:tcPr>
            <w:tcW w:w="1586" w:type="dxa"/>
          </w:tcPr>
          <w:p w14:paraId="075DEA3F" w14:textId="77777777" w:rsidR="00331D3B" w:rsidRPr="00B01314" w:rsidRDefault="00331D3B" w:rsidP="006D19D9">
            <w:pPr>
              <w:jc w:val="center"/>
              <w:rPr>
                <w:lang w:val="pt-BR"/>
              </w:rPr>
            </w:pPr>
            <w:r w:rsidRPr="00B01314">
              <w:rPr>
                <w:lang w:val="pt-BR"/>
              </w:rPr>
              <w:t>TGA</w:t>
            </w:r>
          </w:p>
        </w:tc>
      </w:tr>
      <w:tr w:rsidR="00B01314" w:rsidRPr="00B01314" w14:paraId="23A039D5" w14:textId="77777777" w:rsidTr="001502BB">
        <w:trPr>
          <w:trHeight w:val="330"/>
        </w:trPr>
        <w:tc>
          <w:tcPr>
            <w:tcW w:w="1716" w:type="dxa"/>
          </w:tcPr>
          <w:p w14:paraId="714FC032" w14:textId="77777777" w:rsidR="00286354" w:rsidRPr="00B01314" w:rsidRDefault="00286354" w:rsidP="006D19D9">
            <w:pPr>
              <w:jc w:val="center"/>
              <w:rPr>
                <w:lang w:val="pt-BR"/>
              </w:rPr>
            </w:pPr>
          </w:p>
        </w:tc>
        <w:tc>
          <w:tcPr>
            <w:tcW w:w="1323" w:type="dxa"/>
          </w:tcPr>
          <w:p w14:paraId="1B8D23FF" w14:textId="77777777" w:rsidR="00286354" w:rsidRPr="00B01314" w:rsidRDefault="00286354" w:rsidP="006D19D9">
            <w:pPr>
              <w:jc w:val="center"/>
              <w:rPr>
                <w:lang w:val="pt-BR"/>
              </w:rPr>
            </w:pPr>
          </w:p>
        </w:tc>
        <w:tc>
          <w:tcPr>
            <w:tcW w:w="2064" w:type="dxa"/>
          </w:tcPr>
          <w:p w14:paraId="10AA9B6C" w14:textId="77777777" w:rsidR="00286354" w:rsidRPr="00B01314" w:rsidRDefault="00286354" w:rsidP="006D19D9">
            <w:pPr>
              <w:jc w:val="center"/>
              <w:rPr>
                <w:lang w:val="pt-BR"/>
              </w:rPr>
            </w:pPr>
          </w:p>
        </w:tc>
        <w:tc>
          <w:tcPr>
            <w:tcW w:w="2172" w:type="dxa"/>
          </w:tcPr>
          <w:p w14:paraId="7C193108" w14:textId="732FA864" w:rsidR="00286354" w:rsidRPr="00B01314" w:rsidRDefault="00286354" w:rsidP="006D19D9">
            <w:pPr>
              <w:jc w:val="center"/>
              <w:rPr>
                <w:b/>
                <w:bCs/>
                <w:lang w:val="pt-BR"/>
              </w:rPr>
            </w:pPr>
            <w:r w:rsidRPr="00B01314">
              <w:rPr>
                <w:b/>
                <w:bCs/>
                <w:lang w:val="pt-BR"/>
              </w:rPr>
              <w:t>127.1</w:t>
            </w:r>
            <w:r w:rsidRPr="00B01314">
              <w:rPr>
                <w:b/>
                <w:lang w:val="en-US"/>
              </w:rPr>
              <w:t>±</w:t>
            </w:r>
            <w:r w:rsidR="00C31B76" w:rsidRPr="00B01314">
              <w:rPr>
                <w:b/>
                <w:lang w:val="en-US"/>
              </w:rPr>
              <w:t>1.4</w:t>
            </w:r>
            <w:r w:rsidR="001502BB" w:rsidRPr="00B01314">
              <w:rPr>
                <w:vertAlign w:val="superscript"/>
                <w:lang w:val="en-US"/>
              </w:rPr>
              <w:t xml:space="preserve"> b</w:t>
            </w:r>
          </w:p>
        </w:tc>
        <w:tc>
          <w:tcPr>
            <w:tcW w:w="1586" w:type="dxa"/>
          </w:tcPr>
          <w:p w14:paraId="6D7B05F3" w14:textId="77777777" w:rsidR="00286354" w:rsidRPr="00B01314" w:rsidRDefault="00286354" w:rsidP="006D19D9">
            <w:pPr>
              <w:jc w:val="center"/>
              <w:rPr>
                <w:lang w:val="pt-BR"/>
              </w:rPr>
            </w:pPr>
            <w:r w:rsidRPr="00B01314">
              <w:rPr>
                <w:lang w:val="en-US"/>
              </w:rPr>
              <w:t>average</w:t>
            </w:r>
          </w:p>
        </w:tc>
      </w:tr>
      <w:tr w:rsidR="00B01314" w:rsidRPr="00B01314" w14:paraId="6847D5B9" w14:textId="77777777" w:rsidTr="001502BB">
        <w:trPr>
          <w:trHeight w:val="330"/>
        </w:trPr>
        <w:tc>
          <w:tcPr>
            <w:tcW w:w="8861" w:type="dxa"/>
            <w:gridSpan w:val="5"/>
          </w:tcPr>
          <w:p w14:paraId="54D77246" w14:textId="77777777" w:rsidR="00286354" w:rsidRPr="00B01314" w:rsidRDefault="00286354" w:rsidP="006D19D9">
            <w:pPr>
              <w:jc w:val="center"/>
              <w:rPr>
                <w:lang w:val="pt-BR"/>
              </w:rPr>
            </w:pPr>
            <w:r w:rsidRPr="00B01314">
              <w:rPr>
                <w:lang w:val="pt-BR"/>
              </w:rPr>
              <w:t>[C</w:t>
            </w:r>
            <w:r w:rsidRPr="00B01314">
              <w:rPr>
                <w:vertAlign w:val="subscript"/>
                <w:lang w:val="pt-BR"/>
              </w:rPr>
              <w:t>4</w:t>
            </w:r>
            <w:r w:rsidRPr="00B01314">
              <w:rPr>
                <w:lang w:val="pt-BR"/>
              </w:rPr>
              <w:t>mim][NTf</w:t>
            </w:r>
            <w:r w:rsidRPr="00B01314">
              <w:rPr>
                <w:vertAlign w:val="subscript"/>
                <w:lang w:val="pt-BR"/>
              </w:rPr>
              <w:t>2</w:t>
            </w:r>
            <w:r w:rsidRPr="00B01314">
              <w:rPr>
                <w:lang w:val="pt-BR"/>
              </w:rPr>
              <w:t>]</w:t>
            </w:r>
          </w:p>
        </w:tc>
      </w:tr>
      <w:tr w:rsidR="00B01314" w:rsidRPr="00B01314" w14:paraId="4DD6E23A" w14:textId="77777777" w:rsidTr="001502BB">
        <w:trPr>
          <w:trHeight w:val="330"/>
        </w:trPr>
        <w:tc>
          <w:tcPr>
            <w:tcW w:w="1716" w:type="dxa"/>
          </w:tcPr>
          <w:p w14:paraId="26DF026F" w14:textId="77777777" w:rsidR="00331D3B" w:rsidRPr="00B01314" w:rsidRDefault="00331D3B" w:rsidP="006D19D9">
            <w:pPr>
              <w:jc w:val="center"/>
              <w:rPr>
                <w:lang w:val="pt-BR"/>
              </w:rPr>
            </w:pPr>
            <w:r w:rsidRPr="00B01314">
              <w:rPr>
                <w:lang w:val="pt-BR"/>
              </w:rPr>
              <w:t>362 - 395</w:t>
            </w:r>
          </w:p>
        </w:tc>
        <w:tc>
          <w:tcPr>
            <w:tcW w:w="1323" w:type="dxa"/>
          </w:tcPr>
          <w:p w14:paraId="546D2933" w14:textId="77777777" w:rsidR="00331D3B" w:rsidRPr="00B01314" w:rsidRDefault="00331D3B" w:rsidP="006D19D9">
            <w:pPr>
              <w:jc w:val="center"/>
              <w:rPr>
                <w:lang w:val="pt-BR"/>
              </w:rPr>
            </w:pPr>
            <w:r w:rsidRPr="00B01314">
              <w:rPr>
                <w:lang w:val="pt-BR"/>
              </w:rPr>
              <w:t>378</w:t>
            </w:r>
          </w:p>
        </w:tc>
        <w:tc>
          <w:tcPr>
            <w:tcW w:w="2064" w:type="dxa"/>
          </w:tcPr>
          <w:p w14:paraId="7AD2714D" w14:textId="77777777" w:rsidR="00331D3B" w:rsidRPr="00B01314" w:rsidRDefault="00331D3B" w:rsidP="006D19D9">
            <w:pPr>
              <w:jc w:val="center"/>
              <w:rPr>
                <w:lang w:val="pt-BR"/>
              </w:rPr>
            </w:pPr>
            <w:r w:rsidRPr="00B01314">
              <w:rPr>
                <w:lang w:val="pt-BR"/>
              </w:rPr>
              <w:t>124.4 ± 1.0</w:t>
            </w:r>
          </w:p>
        </w:tc>
        <w:tc>
          <w:tcPr>
            <w:tcW w:w="2172" w:type="dxa"/>
          </w:tcPr>
          <w:p w14:paraId="765186C3" w14:textId="36D3001A" w:rsidR="00331D3B" w:rsidRPr="00B01314" w:rsidRDefault="00331D3B" w:rsidP="006D19D9">
            <w:pPr>
              <w:jc w:val="center"/>
              <w:rPr>
                <w:lang w:val="pt-BR"/>
              </w:rPr>
            </w:pPr>
            <w:r w:rsidRPr="00B01314">
              <w:rPr>
                <w:lang w:val="pt-BR"/>
              </w:rPr>
              <w:t>130</w:t>
            </w:r>
            <w:r w:rsidR="00FC3559" w:rsidRPr="00B01314">
              <w:rPr>
                <w:lang w:val="pt-BR"/>
              </w:rPr>
              <w:t>.</w:t>
            </w:r>
            <w:r w:rsidRPr="00B01314">
              <w:rPr>
                <w:lang w:val="pt-BR"/>
              </w:rPr>
              <w:t>6</w:t>
            </w:r>
            <w:r w:rsidRPr="00B01314">
              <w:rPr>
                <w:bCs/>
                <w:lang w:val="en-US"/>
              </w:rPr>
              <w:t>±1</w:t>
            </w:r>
            <w:r w:rsidR="00FC3559" w:rsidRPr="00B01314">
              <w:rPr>
                <w:bCs/>
                <w:lang w:val="en-US"/>
              </w:rPr>
              <w:t>.</w:t>
            </w:r>
            <w:r w:rsidRPr="00B01314">
              <w:rPr>
                <w:bCs/>
                <w:lang w:val="en-US"/>
              </w:rPr>
              <w:t>6</w:t>
            </w:r>
          </w:p>
        </w:tc>
        <w:tc>
          <w:tcPr>
            <w:tcW w:w="1586" w:type="dxa"/>
          </w:tcPr>
          <w:p w14:paraId="30ABE758" w14:textId="77777777" w:rsidR="00331D3B" w:rsidRPr="00B01314" w:rsidRDefault="00331D3B" w:rsidP="006D19D9">
            <w:pPr>
              <w:jc w:val="center"/>
              <w:rPr>
                <w:lang w:val="pt-BR"/>
              </w:rPr>
            </w:pPr>
            <w:r w:rsidRPr="00B01314">
              <w:rPr>
                <w:lang w:val="pt-BR"/>
              </w:rPr>
              <w:t>QCM</w:t>
            </w:r>
          </w:p>
        </w:tc>
      </w:tr>
      <w:tr w:rsidR="00B01314" w:rsidRPr="00B01314" w14:paraId="5429FA27" w14:textId="77777777" w:rsidTr="001502BB">
        <w:trPr>
          <w:trHeight w:val="330"/>
        </w:trPr>
        <w:tc>
          <w:tcPr>
            <w:tcW w:w="1716" w:type="dxa"/>
          </w:tcPr>
          <w:p w14:paraId="47B19AF2" w14:textId="77777777" w:rsidR="00331D3B" w:rsidRPr="00B01314" w:rsidRDefault="00331D3B" w:rsidP="006D19D9">
            <w:pPr>
              <w:jc w:val="center"/>
              <w:rPr>
                <w:lang w:val="pt-BR"/>
              </w:rPr>
            </w:pPr>
            <w:r w:rsidRPr="00B01314">
              <w:rPr>
                <w:lang w:val="pt-BR"/>
              </w:rPr>
              <w:t>513 - 572</w:t>
            </w:r>
          </w:p>
        </w:tc>
        <w:tc>
          <w:tcPr>
            <w:tcW w:w="1323" w:type="dxa"/>
          </w:tcPr>
          <w:p w14:paraId="03920185" w14:textId="77777777" w:rsidR="00331D3B" w:rsidRPr="00B01314" w:rsidRDefault="00331D3B" w:rsidP="006D19D9">
            <w:pPr>
              <w:jc w:val="center"/>
              <w:rPr>
                <w:lang w:val="en-US"/>
              </w:rPr>
            </w:pPr>
            <w:r w:rsidRPr="00B01314">
              <w:rPr>
                <w:lang w:val="pt-BR"/>
              </w:rPr>
              <w:t>541.</w:t>
            </w:r>
            <w:r w:rsidRPr="00B01314">
              <w:rPr>
                <w:lang w:val="en-US"/>
              </w:rPr>
              <w:t>8</w:t>
            </w:r>
          </w:p>
        </w:tc>
        <w:tc>
          <w:tcPr>
            <w:tcW w:w="2064" w:type="dxa"/>
          </w:tcPr>
          <w:p w14:paraId="1351095C" w14:textId="77777777" w:rsidR="00331D3B" w:rsidRPr="00B01314" w:rsidRDefault="00331D3B" w:rsidP="006D19D9">
            <w:pPr>
              <w:jc w:val="center"/>
              <w:rPr>
                <w:lang w:val="en-US"/>
              </w:rPr>
            </w:pPr>
            <w:r w:rsidRPr="00B01314">
              <w:rPr>
                <w:lang w:val="en-US"/>
              </w:rPr>
              <w:t>113.5 ± 1.5</w:t>
            </w:r>
          </w:p>
        </w:tc>
        <w:tc>
          <w:tcPr>
            <w:tcW w:w="2172" w:type="dxa"/>
          </w:tcPr>
          <w:p w14:paraId="26E0D12F" w14:textId="53073A59" w:rsidR="00331D3B" w:rsidRPr="00B01314" w:rsidRDefault="00331D3B" w:rsidP="006D19D9">
            <w:pPr>
              <w:jc w:val="center"/>
              <w:rPr>
                <w:lang w:val="en-US"/>
              </w:rPr>
            </w:pPr>
            <w:r w:rsidRPr="00B01314">
              <w:rPr>
                <w:lang w:val="en-US"/>
              </w:rPr>
              <w:t>132</w:t>
            </w:r>
            <w:r w:rsidR="00FC3559" w:rsidRPr="00B01314">
              <w:rPr>
                <w:lang w:val="en-US"/>
              </w:rPr>
              <w:t>.</w:t>
            </w:r>
            <w:r w:rsidRPr="00B01314">
              <w:rPr>
                <w:lang w:val="en-US"/>
              </w:rPr>
              <w:t>5</w:t>
            </w:r>
            <w:r w:rsidRPr="00B01314">
              <w:rPr>
                <w:bCs/>
                <w:lang w:val="en-US"/>
              </w:rPr>
              <w:t>±4</w:t>
            </w:r>
            <w:r w:rsidR="00FC3559" w:rsidRPr="00B01314">
              <w:rPr>
                <w:bCs/>
                <w:lang w:val="en-US"/>
              </w:rPr>
              <w:t>.</w:t>
            </w:r>
            <w:r w:rsidRPr="00B01314">
              <w:rPr>
                <w:bCs/>
                <w:lang w:val="en-US"/>
              </w:rPr>
              <w:t>1</w:t>
            </w:r>
          </w:p>
        </w:tc>
        <w:tc>
          <w:tcPr>
            <w:tcW w:w="1586" w:type="dxa"/>
          </w:tcPr>
          <w:p w14:paraId="19C5CBD9" w14:textId="77777777" w:rsidR="00331D3B" w:rsidRPr="00B01314" w:rsidRDefault="00331D3B" w:rsidP="006D19D9">
            <w:pPr>
              <w:jc w:val="center"/>
              <w:rPr>
                <w:lang w:val="en-US"/>
              </w:rPr>
            </w:pPr>
            <w:r w:rsidRPr="00B01314">
              <w:rPr>
                <w:lang w:val="en-US"/>
              </w:rPr>
              <w:t>TGA</w:t>
            </w:r>
          </w:p>
        </w:tc>
      </w:tr>
      <w:tr w:rsidR="00B01314" w:rsidRPr="00B01314" w14:paraId="31FBE4D5" w14:textId="77777777" w:rsidTr="001502BB">
        <w:trPr>
          <w:trHeight w:val="330"/>
        </w:trPr>
        <w:tc>
          <w:tcPr>
            <w:tcW w:w="1716" w:type="dxa"/>
          </w:tcPr>
          <w:p w14:paraId="696E9E74" w14:textId="77777777" w:rsidR="00286354" w:rsidRPr="00B01314" w:rsidRDefault="00286354" w:rsidP="006D19D9">
            <w:pPr>
              <w:jc w:val="center"/>
              <w:rPr>
                <w:lang w:val="en-US"/>
              </w:rPr>
            </w:pPr>
          </w:p>
        </w:tc>
        <w:tc>
          <w:tcPr>
            <w:tcW w:w="1323" w:type="dxa"/>
          </w:tcPr>
          <w:p w14:paraId="53C1C4BF" w14:textId="77777777" w:rsidR="00286354" w:rsidRPr="00B01314" w:rsidRDefault="00286354" w:rsidP="006D19D9">
            <w:pPr>
              <w:jc w:val="center"/>
              <w:rPr>
                <w:lang w:val="en-US"/>
              </w:rPr>
            </w:pPr>
          </w:p>
        </w:tc>
        <w:tc>
          <w:tcPr>
            <w:tcW w:w="2064" w:type="dxa"/>
          </w:tcPr>
          <w:p w14:paraId="4BA5AFD9" w14:textId="77777777" w:rsidR="00286354" w:rsidRPr="00B01314" w:rsidRDefault="00286354" w:rsidP="006D19D9">
            <w:pPr>
              <w:jc w:val="center"/>
              <w:rPr>
                <w:lang w:val="en-US"/>
              </w:rPr>
            </w:pPr>
          </w:p>
        </w:tc>
        <w:tc>
          <w:tcPr>
            <w:tcW w:w="2172" w:type="dxa"/>
          </w:tcPr>
          <w:p w14:paraId="2E57F738" w14:textId="12EA49F2" w:rsidR="00286354" w:rsidRPr="00B01314" w:rsidRDefault="00286354" w:rsidP="006D19D9">
            <w:pPr>
              <w:jc w:val="center"/>
              <w:rPr>
                <w:b/>
                <w:lang w:val="en-US"/>
              </w:rPr>
            </w:pPr>
            <w:r w:rsidRPr="00B01314">
              <w:rPr>
                <w:b/>
                <w:lang w:val="en-US"/>
              </w:rPr>
              <w:t>13</w:t>
            </w:r>
            <w:r w:rsidR="00C31B76" w:rsidRPr="00B01314">
              <w:rPr>
                <w:b/>
                <w:lang w:val="en-US"/>
              </w:rPr>
              <w:t>0</w:t>
            </w:r>
            <w:r w:rsidRPr="00B01314">
              <w:rPr>
                <w:b/>
                <w:lang w:val="en-US"/>
              </w:rPr>
              <w:t>.</w:t>
            </w:r>
            <w:r w:rsidR="00C31B76" w:rsidRPr="00B01314">
              <w:rPr>
                <w:b/>
                <w:lang w:val="en-US"/>
              </w:rPr>
              <w:t>9</w:t>
            </w:r>
            <w:r w:rsidRPr="00B01314">
              <w:rPr>
                <w:b/>
                <w:lang w:val="en-US"/>
              </w:rPr>
              <w:t>±</w:t>
            </w:r>
            <w:r w:rsidR="00C31B76" w:rsidRPr="00B01314">
              <w:rPr>
                <w:b/>
                <w:lang w:val="en-US"/>
              </w:rPr>
              <w:t>1</w:t>
            </w:r>
            <w:r w:rsidRPr="00B01314">
              <w:rPr>
                <w:b/>
                <w:lang w:val="en-US"/>
              </w:rPr>
              <w:t>.</w:t>
            </w:r>
            <w:r w:rsidR="00C31B76" w:rsidRPr="00B01314">
              <w:rPr>
                <w:b/>
                <w:lang w:val="en-US"/>
              </w:rPr>
              <w:t>5</w:t>
            </w:r>
            <w:r w:rsidR="001502BB" w:rsidRPr="00B01314">
              <w:rPr>
                <w:vertAlign w:val="superscript"/>
                <w:lang w:val="en-US"/>
              </w:rPr>
              <w:t xml:space="preserve"> b</w:t>
            </w:r>
          </w:p>
        </w:tc>
        <w:tc>
          <w:tcPr>
            <w:tcW w:w="1586" w:type="dxa"/>
          </w:tcPr>
          <w:p w14:paraId="7FB3DB95" w14:textId="77777777" w:rsidR="00286354" w:rsidRPr="00B01314" w:rsidRDefault="00286354" w:rsidP="006D19D9">
            <w:pPr>
              <w:jc w:val="center"/>
              <w:rPr>
                <w:lang w:val="en-US"/>
              </w:rPr>
            </w:pPr>
            <w:r w:rsidRPr="00B01314">
              <w:rPr>
                <w:lang w:val="en-US"/>
              </w:rPr>
              <w:t>average</w:t>
            </w:r>
          </w:p>
        </w:tc>
      </w:tr>
      <w:tr w:rsidR="00B01314" w:rsidRPr="00B01314" w14:paraId="6E5DF14B" w14:textId="77777777" w:rsidTr="001502BB">
        <w:trPr>
          <w:trHeight w:val="315"/>
        </w:trPr>
        <w:tc>
          <w:tcPr>
            <w:tcW w:w="8861" w:type="dxa"/>
            <w:gridSpan w:val="5"/>
            <w:noWrap/>
          </w:tcPr>
          <w:p w14:paraId="2786830A" w14:textId="77777777" w:rsidR="00286354" w:rsidRPr="00B01314" w:rsidRDefault="00286354" w:rsidP="006D19D9">
            <w:pPr>
              <w:jc w:val="center"/>
              <w:rPr>
                <w:lang w:val="pt-BR"/>
              </w:rPr>
            </w:pPr>
            <w:r w:rsidRPr="00B01314">
              <w:rPr>
                <w:lang w:val="pt-BR"/>
              </w:rPr>
              <w:t>[C</w:t>
            </w:r>
            <w:r w:rsidRPr="00B01314">
              <w:rPr>
                <w:vertAlign w:val="subscript"/>
                <w:lang w:val="pt-BR"/>
              </w:rPr>
              <w:t>5</w:t>
            </w:r>
            <w:r w:rsidRPr="00B01314">
              <w:rPr>
                <w:lang w:val="pt-BR"/>
              </w:rPr>
              <w:t>mim][NTf</w:t>
            </w:r>
            <w:r w:rsidRPr="00B01314">
              <w:rPr>
                <w:vertAlign w:val="subscript"/>
                <w:lang w:val="pt-BR"/>
              </w:rPr>
              <w:t>2</w:t>
            </w:r>
            <w:r w:rsidRPr="00B01314">
              <w:rPr>
                <w:lang w:val="pt-BR"/>
              </w:rPr>
              <w:t>]</w:t>
            </w:r>
          </w:p>
        </w:tc>
      </w:tr>
      <w:tr w:rsidR="00B01314" w:rsidRPr="00B01314" w14:paraId="71C3ED21" w14:textId="77777777" w:rsidTr="001502BB">
        <w:trPr>
          <w:trHeight w:val="330"/>
        </w:trPr>
        <w:tc>
          <w:tcPr>
            <w:tcW w:w="1716" w:type="dxa"/>
          </w:tcPr>
          <w:p w14:paraId="24FEC235" w14:textId="77777777" w:rsidR="00331D3B" w:rsidRPr="00B01314" w:rsidRDefault="00331D3B" w:rsidP="006D19D9">
            <w:pPr>
              <w:jc w:val="center"/>
              <w:rPr>
                <w:lang w:val="en-US"/>
              </w:rPr>
            </w:pPr>
            <w:r w:rsidRPr="00B01314">
              <w:rPr>
                <w:lang w:val="en-US"/>
              </w:rPr>
              <w:t>362 - 404</w:t>
            </w:r>
          </w:p>
        </w:tc>
        <w:tc>
          <w:tcPr>
            <w:tcW w:w="1323" w:type="dxa"/>
          </w:tcPr>
          <w:p w14:paraId="5C6D3DC0" w14:textId="77777777" w:rsidR="00331D3B" w:rsidRPr="00B01314" w:rsidRDefault="00331D3B" w:rsidP="006D19D9">
            <w:pPr>
              <w:jc w:val="center"/>
              <w:rPr>
                <w:lang w:val="en-US"/>
              </w:rPr>
            </w:pPr>
            <w:r w:rsidRPr="00B01314">
              <w:rPr>
                <w:lang w:val="en-US"/>
              </w:rPr>
              <w:t>381.7</w:t>
            </w:r>
          </w:p>
        </w:tc>
        <w:tc>
          <w:tcPr>
            <w:tcW w:w="2064" w:type="dxa"/>
          </w:tcPr>
          <w:p w14:paraId="65E6C810" w14:textId="77777777" w:rsidR="00331D3B" w:rsidRPr="00B01314" w:rsidRDefault="00331D3B" w:rsidP="006D19D9">
            <w:pPr>
              <w:jc w:val="center"/>
              <w:rPr>
                <w:lang w:val="en-US"/>
              </w:rPr>
            </w:pPr>
            <w:r w:rsidRPr="00B01314">
              <w:rPr>
                <w:lang w:val="en-US"/>
              </w:rPr>
              <w:t>127.8 ± 1.0</w:t>
            </w:r>
          </w:p>
        </w:tc>
        <w:tc>
          <w:tcPr>
            <w:tcW w:w="2172" w:type="dxa"/>
          </w:tcPr>
          <w:p w14:paraId="6195FB6E" w14:textId="5FD37B8C" w:rsidR="00331D3B" w:rsidRPr="00B01314" w:rsidRDefault="00331D3B" w:rsidP="006D19D9">
            <w:pPr>
              <w:jc w:val="center"/>
              <w:rPr>
                <w:bCs/>
                <w:lang w:val="en-US"/>
              </w:rPr>
            </w:pPr>
            <w:r w:rsidRPr="00B01314">
              <w:rPr>
                <w:bCs/>
                <w:lang w:val="en-US"/>
              </w:rPr>
              <w:t>135</w:t>
            </w:r>
            <w:r w:rsidR="00FC3559" w:rsidRPr="00B01314">
              <w:rPr>
                <w:bCs/>
                <w:lang w:val="en-US"/>
              </w:rPr>
              <w:t>.</w:t>
            </w:r>
            <w:r w:rsidRPr="00B01314">
              <w:rPr>
                <w:bCs/>
                <w:lang w:val="en-US"/>
              </w:rPr>
              <w:t>1±1</w:t>
            </w:r>
            <w:r w:rsidR="00FC3559" w:rsidRPr="00B01314">
              <w:rPr>
                <w:bCs/>
                <w:lang w:val="en-US"/>
              </w:rPr>
              <w:t>.</w:t>
            </w:r>
            <w:r w:rsidRPr="00B01314">
              <w:rPr>
                <w:bCs/>
                <w:lang w:val="en-US"/>
              </w:rPr>
              <w:t>8</w:t>
            </w:r>
          </w:p>
        </w:tc>
        <w:tc>
          <w:tcPr>
            <w:tcW w:w="1586" w:type="dxa"/>
          </w:tcPr>
          <w:p w14:paraId="51DBA132" w14:textId="77777777" w:rsidR="00331D3B" w:rsidRPr="00B01314" w:rsidRDefault="00331D3B" w:rsidP="006D19D9">
            <w:pPr>
              <w:jc w:val="center"/>
              <w:rPr>
                <w:lang w:val="en-US"/>
              </w:rPr>
            </w:pPr>
            <w:r w:rsidRPr="00B01314">
              <w:rPr>
                <w:lang w:val="en-US"/>
              </w:rPr>
              <w:t>QCM</w:t>
            </w:r>
          </w:p>
        </w:tc>
      </w:tr>
      <w:tr w:rsidR="00B01314" w:rsidRPr="00B01314" w14:paraId="2AA25714" w14:textId="77777777" w:rsidTr="001502BB">
        <w:trPr>
          <w:trHeight w:val="330"/>
        </w:trPr>
        <w:tc>
          <w:tcPr>
            <w:tcW w:w="1716" w:type="dxa"/>
          </w:tcPr>
          <w:p w14:paraId="046CEF65" w14:textId="77777777" w:rsidR="00331D3B" w:rsidRPr="00B01314" w:rsidRDefault="00331D3B" w:rsidP="006D19D9">
            <w:pPr>
              <w:jc w:val="center"/>
              <w:rPr>
                <w:lang w:val="en-US"/>
              </w:rPr>
            </w:pPr>
            <w:r w:rsidRPr="00B01314">
              <w:rPr>
                <w:lang w:val="en-US"/>
              </w:rPr>
              <w:lastRenderedPageBreak/>
              <w:t>523 - 603</w:t>
            </w:r>
          </w:p>
        </w:tc>
        <w:tc>
          <w:tcPr>
            <w:tcW w:w="1323" w:type="dxa"/>
          </w:tcPr>
          <w:p w14:paraId="6228B873" w14:textId="77777777" w:rsidR="00331D3B" w:rsidRPr="00B01314" w:rsidRDefault="00331D3B" w:rsidP="006D19D9">
            <w:pPr>
              <w:jc w:val="center"/>
              <w:rPr>
                <w:lang w:val="en-US"/>
              </w:rPr>
            </w:pPr>
            <w:r w:rsidRPr="00B01314">
              <w:rPr>
                <w:lang w:val="en-US"/>
              </w:rPr>
              <w:t>560.8</w:t>
            </w:r>
          </w:p>
        </w:tc>
        <w:tc>
          <w:tcPr>
            <w:tcW w:w="2064" w:type="dxa"/>
          </w:tcPr>
          <w:p w14:paraId="4F390DE9" w14:textId="77777777" w:rsidR="00331D3B" w:rsidRPr="00B01314" w:rsidRDefault="00331D3B" w:rsidP="006D19D9">
            <w:pPr>
              <w:jc w:val="center"/>
              <w:rPr>
                <w:lang w:val="en-US"/>
              </w:rPr>
            </w:pPr>
            <w:r w:rsidRPr="00B01314">
              <w:rPr>
                <w:lang w:val="en-US"/>
              </w:rPr>
              <w:t>110.5 ± 1.9</w:t>
            </w:r>
          </w:p>
        </w:tc>
        <w:tc>
          <w:tcPr>
            <w:tcW w:w="2172" w:type="dxa"/>
          </w:tcPr>
          <w:p w14:paraId="5AD78054" w14:textId="42CD6F05" w:rsidR="00331D3B" w:rsidRPr="00B01314" w:rsidRDefault="00331D3B" w:rsidP="006D19D9">
            <w:pPr>
              <w:jc w:val="center"/>
              <w:rPr>
                <w:bCs/>
                <w:lang w:val="en-US"/>
              </w:rPr>
            </w:pPr>
            <w:r w:rsidRPr="00B01314">
              <w:rPr>
                <w:bCs/>
                <w:lang w:val="en-US"/>
              </w:rPr>
              <w:t>133</w:t>
            </w:r>
            <w:r w:rsidR="00FC3559" w:rsidRPr="00B01314">
              <w:rPr>
                <w:bCs/>
                <w:lang w:val="en-US"/>
              </w:rPr>
              <w:t>.</w:t>
            </w:r>
            <w:r w:rsidRPr="00B01314">
              <w:rPr>
                <w:bCs/>
                <w:lang w:val="en-US"/>
              </w:rPr>
              <w:t>4±5</w:t>
            </w:r>
            <w:r w:rsidR="00FC3559" w:rsidRPr="00B01314">
              <w:rPr>
                <w:bCs/>
                <w:lang w:val="en-US"/>
              </w:rPr>
              <w:t>.</w:t>
            </w:r>
            <w:r w:rsidRPr="00B01314">
              <w:rPr>
                <w:bCs/>
                <w:lang w:val="en-US"/>
              </w:rPr>
              <w:t>0</w:t>
            </w:r>
          </w:p>
        </w:tc>
        <w:tc>
          <w:tcPr>
            <w:tcW w:w="1586" w:type="dxa"/>
          </w:tcPr>
          <w:p w14:paraId="18630ACF" w14:textId="77777777" w:rsidR="00331D3B" w:rsidRPr="00B01314" w:rsidRDefault="00331D3B" w:rsidP="006D19D9">
            <w:pPr>
              <w:jc w:val="center"/>
              <w:rPr>
                <w:lang w:val="en-US"/>
              </w:rPr>
            </w:pPr>
            <w:r w:rsidRPr="00B01314">
              <w:rPr>
                <w:lang w:val="en-US"/>
              </w:rPr>
              <w:t>TGA</w:t>
            </w:r>
          </w:p>
        </w:tc>
      </w:tr>
      <w:tr w:rsidR="00B01314" w:rsidRPr="00B01314" w14:paraId="23576BBA" w14:textId="77777777" w:rsidTr="001502BB">
        <w:trPr>
          <w:trHeight w:val="330"/>
        </w:trPr>
        <w:tc>
          <w:tcPr>
            <w:tcW w:w="1716" w:type="dxa"/>
          </w:tcPr>
          <w:p w14:paraId="30F376BA" w14:textId="77777777" w:rsidR="00286354" w:rsidRPr="00B01314" w:rsidRDefault="00286354" w:rsidP="006D19D9">
            <w:pPr>
              <w:jc w:val="center"/>
              <w:rPr>
                <w:lang w:val="en-US"/>
              </w:rPr>
            </w:pPr>
          </w:p>
        </w:tc>
        <w:tc>
          <w:tcPr>
            <w:tcW w:w="1323" w:type="dxa"/>
          </w:tcPr>
          <w:p w14:paraId="071E9CF5" w14:textId="77777777" w:rsidR="00286354" w:rsidRPr="00B01314" w:rsidRDefault="00286354" w:rsidP="006D19D9">
            <w:pPr>
              <w:jc w:val="center"/>
              <w:rPr>
                <w:lang w:val="en-US"/>
              </w:rPr>
            </w:pPr>
          </w:p>
        </w:tc>
        <w:tc>
          <w:tcPr>
            <w:tcW w:w="2064" w:type="dxa"/>
          </w:tcPr>
          <w:p w14:paraId="3C781F3F" w14:textId="77777777" w:rsidR="00286354" w:rsidRPr="00B01314" w:rsidRDefault="00286354" w:rsidP="006D19D9">
            <w:pPr>
              <w:jc w:val="center"/>
              <w:rPr>
                <w:lang w:val="en-US"/>
              </w:rPr>
            </w:pPr>
          </w:p>
        </w:tc>
        <w:tc>
          <w:tcPr>
            <w:tcW w:w="2172" w:type="dxa"/>
          </w:tcPr>
          <w:p w14:paraId="67538F39" w14:textId="0CE5D1C8" w:rsidR="00286354" w:rsidRPr="00B01314" w:rsidRDefault="00286354" w:rsidP="006D19D9">
            <w:pPr>
              <w:jc w:val="center"/>
              <w:rPr>
                <w:b/>
                <w:bCs/>
                <w:lang w:val="en-US"/>
              </w:rPr>
            </w:pPr>
            <w:r w:rsidRPr="00B01314">
              <w:rPr>
                <w:b/>
                <w:bCs/>
                <w:lang w:val="en-US"/>
              </w:rPr>
              <w:t>134.</w:t>
            </w:r>
            <w:r w:rsidR="00331D3B" w:rsidRPr="00B01314">
              <w:rPr>
                <w:b/>
                <w:bCs/>
                <w:lang w:val="en-US"/>
              </w:rPr>
              <w:t>9</w:t>
            </w:r>
            <w:r w:rsidRPr="00B01314">
              <w:rPr>
                <w:b/>
                <w:lang w:val="en-US"/>
              </w:rPr>
              <w:t>±</w:t>
            </w:r>
            <w:r w:rsidR="00331D3B" w:rsidRPr="00B01314">
              <w:rPr>
                <w:b/>
                <w:lang w:val="en-US"/>
              </w:rPr>
              <w:t>1</w:t>
            </w:r>
            <w:r w:rsidRPr="00B01314">
              <w:rPr>
                <w:b/>
                <w:lang w:val="en-US"/>
              </w:rPr>
              <w:t>.</w:t>
            </w:r>
            <w:r w:rsidR="00331D3B" w:rsidRPr="00B01314">
              <w:rPr>
                <w:b/>
                <w:lang w:val="en-US"/>
              </w:rPr>
              <w:t>7</w:t>
            </w:r>
            <w:r w:rsidR="001502BB" w:rsidRPr="00B01314">
              <w:rPr>
                <w:vertAlign w:val="superscript"/>
                <w:lang w:val="en-US"/>
              </w:rPr>
              <w:t xml:space="preserve"> b</w:t>
            </w:r>
          </w:p>
        </w:tc>
        <w:tc>
          <w:tcPr>
            <w:tcW w:w="1586" w:type="dxa"/>
          </w:tcPr>
          <w:p w14:paraId="0BAA67A9" w14:textId="77777777" w:rsidR="00286354" w:rsidRPr="00B01314" w:rsidRDefault="00286354" w:rsidP="006D19D9">
            <w:pPr>
              <w:jc w:val="center"/>
              <w:rPr>
                <w:lang w:val="en-US"/>
              </w:rPr>
            </w:pPr>
            <w:r w:rsidRPr="00B01314">
              <w:rPr>
                <w:lang w:val="en-US"/>
              </w:rPr>
              <w:t>average</w:t>
            </w:r>
          </w:p>
        </w:tc>
      </w:tr>
      <w:tr w:rsidR="00B01314" w:rsidRPr="00B01314" w14:paraId="2261ACEE" w14:textId="77777777" w:rsidTr="001502BB">
        <w:trPr>
          <w:trHeight w:val="330"/>
        </w:trPr>
        <w:tc>
          <w:tcPr>
            <w:tcW w:w="8861" w:type="dxa"/>
            <w:gridSpan w:val="5"/>
          </w:tcPr>
          <w:p w14:paraId="6BCC9449" w14:textId="77777777" w:rsidR="00286354" w:rsidRPr="00B01314" w:rsidRDefault="00286354" w:rsidP="006D19D9">
            <w:pPr>
              <w:jc w:val="center"/>
              <w:rPr>
                <w:lang w:val="en-US"/>
              </w:rPr>
            </w:pPr>
            <w:r w:rsidRPr="00B01314">
              <w:rPr>
                <w:lang w:val="en-US"/>
              </w:rPr>
              <w:t>[C</w:t>
            </w:r>
            <w:r w:rsidRPr="00B01314">
              <w:rPr>
                <w:vertAlign w:val="subscript"/>
                <w:lang w:val="en-US"/>
              </w:rPr>
              <w:t>6</w:t>
            </w:r>
            <w:r w:rsidRPr="00B01314">
              <w:rPr>
                <w:lang w:val="en-US"/>
              </w:rPr>
              <w:t>mim][NTf</w:t>
            </w:r>
            <w:r w:rsidRPr="00B01314">
              <w:rPr>
                <w:vertAlign w:val="subscript"/>
                <w:lang w:val="en-US"/>
              </w:rPr>
              <w:t>2</w:t>
            </w:r>
            <w:r w:rsidRPr="00B01314">
              <w:rPr>
                <w:lang w:val="en-US"/>
              </w:rPr>
              <w:t>]</w:t>
            </w:r>
          </w:p>
        </w:tc>
      </w:tr>
      <w:tr w:rsidR="00B01314" w:rsidRPr="00B01314" w14:paraId="02493129" w14:textId="77777777" w:rsidTr="001502BB">
        <w:trPr>
          <w:trHeight w:val="330"/>
        </w:trPr>
        <w:tc>
          <w:tcPr>
            <w:tcW w:w="1716" w:type="dxa"/>
          </w:tcPr>
          <w:p w14:paraId="1833FC68" w14:textId="77777777" w:rsidR="00331D3B" w:rsidRPr="00B01314" w:rsidRDefault="00331D3B" w:rsidP="006D19D9">
            <w:pPr>
              <w:jc w:val="center"/>
              <w:rPr>
                <w:lang w:val="en-US"/>
              </w:rPr>
            </w:pPr>
            <w:r w:rsidRPr="00B01314">
              <w:rPr>
                <w:lang w:val="en-US"/>
              </w:rPr>
              <w:t>362 - 405</w:t>
            </w:r>
          </w:p>
        </w:tc>
        <w:tc>
          <w:tcPr>
            <w:tcW w:w="1323" w:type="dxa"/>
          </w:tcPr>
          <w:p w14:paraId="1D66E25F" w14:textId="77777777" w:rsidR="00331D3B" w:rsidRPr="00B01314" w:rsidRDefault="00331D3B" w:rsidP="006D19D9">
            <w:pPr>
              <w:jc w:val="center"/>
              <w:rPr>
                <w:lang w:val="en-US"/>
              </w:rPr>
            </w:pPr>
            <w:r w:rsidRPr="00B01314">
              <w:rPr>
                <w:lang w:val="en-US"/>
              </w:rPr>
              <w:t>383</w:t>
            </w:r>
          </w:p>
        </w:tc>
        <w:tc>
          <w:tcPr>
            <w:tcW w:w="2064" w:type="dxa"/>
          </w:tcPr>
          <w:p w14:paraId="0F072005" w14:textId="77777777" w:rsidR="00331D3B" w:rsidRPr="00B01314" w:rsidRDefault="00331D3B" w:rsidP="006D19D9">
            <w:pPr>
              <w:jc w:val="center"/>
              <w:rPr>
                <w:lang w:val="en-US"/>
              </w:rPr>
            </w:pPr>
            <w:r w:rsidRPr="00B01314">
              <w:rPr>
                <w:lang w:val="en-US"/>
              </w:rPr>
              <w:t>131.6 ± 1.0</w:t>
            </w:r>
          </w:p>
        </w:tc>
        <w:tc>
          <w:tcPr>
            <w:tcW w:w="2172" w:type="dxa"/>
          </w:tcPr>
          <w:p w14:paraId="1F641A90" w14:textId="6653F0B4" w:rsidR="00331D3B" w:rsidRPr="00B01314" w:rsidRDefault="00331D3B" w:rsidP="006D19D9">
            <w:pPr>
              <w:jc w:val="center"/>
              <w:rPr>
                <w:lang w:val="en-US"/>
              </w:rPr>
            </w:pPr>
            <w:r w:rsidRPr="00B01314">
              <w:rPr>
                <w:lang w:val="en-US"/>
              </w:rPr>
              <w:t>139</w:t>
            </w:r>
            <w:r w:rsidR="00FC3559" w:rsidRPr="00B01314">
              <w:rPr>
                <w:lang w:val="en-US"/>
              </w:rPr>
              <w:t>.</w:t>
            </w:r>
            <w:r w:rsidRPr="00B01314">
              <w:rPr>
                <w:lang w:val="en-US"/>
              </w:rPr>
              <w:t>7</w:t>
            </w:r>
            <w:r w:rsidRPr="00B01314">
              <w:rPr>
                <w:bCs/>
                <w:lang w:val="en-US"/>
              </w:rPr>
              <w:t>±1</w:t>
            </w:r>
            <w:r w:rsidR="00FC3559" w:rsidRPr="00B01314">
              <w:rPr>
                <w:bCs/>
                <w:lang w:val="en-US"/>
              </w:rPr>
              <w:t>.</w:t>
            </w:r>
            <w:r w:rsidRPr="00B01314">
              <w:rPr>
                <w:bCs/>
                <w:lang w:val="en-US"/>
              </w:rPr>
              <w:t>9</w:t>
            </w:r>
          </w:p>
        </w:tc>
        <w:tc>
          <w:tcPr>
            <w:tcW w:w="1586" w:type="dxa"/>
          </w:tcPr>
          <w:p w14:paraId="5E5BC95F" w14:textId="77777777" w:rsidR="00331D3B" w:rsidRPr="00B01314" w:rsidRDefault="00331D3B" w:rsidP="006D19D9">
            <w:pPr>
              <w:jc w:val="center"/>
              <w:rPr>
                <w:lang w:val="en-US"/>
              </w:rPr>
            </w:pPr>
            <w:r w:rsidRPr="00B01314">
              <w:rPr>
                <w:lang w:val="en-US"/>
              </w:rPr>
              <w:t>QCM</w:t>
            </w:r>
          </w:p>
        </w:tc>
      </w:tr>
      <w:tr w:rsidR="00B01314" w:rsidRPr="00B01314" w14:paraId="160C8650" w14:textId="77777777" w:rsidTr="001502BB">
        <w:trPr>
          <w:trHeight w:val="330"/>
        </w:trPr>
        <w:tc>
          <w:tcPr>
            <w:tcW w:w="1716" w:type="dxa"/>
          </w:tcPr>
          <w:p w14:paraId="4CEF97BC" w14:textId="77777777" w:rsidR="00331D3B" w:rsidRPr="00B01314" w:rsidRDefault="00331D3B" w:rsidP="006D19D9">
            <w:pPr>
              <w:jc w:val="center"/>
              <w:rPr>
                <w:lang w:val="en-US"/>
              </w:rPr>
            </w:pPr>
            <w:r w:rsidRPr="00B01314">
              <w:rPr>
                <w:lang w:val="en-US"/>
              </w:rPr>
              <w:t>513 - 571</w:t>
            </w:r>
          </w:p>
        </w:tc>
        <w:tc>
          <w:tcPr>
            <w:tcW w:w="1323" w:type="dxa"/>
          </w:tcPr>
          <w:p w14:paraId="1E9CD6BA" w14:textId="77777777" w:rsidR="00331D3B" w:rsidRPr="00B01314" w:rsidRDefault="00331D3B" w:rsidP="006D19D9">
            <w:pPr>
              <w:jc w:val="center"/>
              <w:rPr>
                <w:lang w:val="en-US"/>
              </w:rPr>
            </w:pPr>
            <w:r w:rsidRPr="00B01314">
              <w:rPr>
                <w:lang w:val="en-US"/>
              </w:rPr>
              <w:t>541.8</w:t>
            </w:r>
          </w:p>
        </w:tc>
        <w:tc>
          <w:tcPr>
            <w:tcW w:w="2064" w:type="dxa"/>
          </w:tcPr>
          <w:p w14:paraId="01E6565F" w14:textId="77777777" w:rsidR="00331D3B" w:rsidRPr="00B01314" w:rsidRDefault="00331D3B" w:rsidP="006D19D9">
            <w:pPr>
              <w:jc w:val="center"/>
              <w:rPr>
                <w:lang w:val="en-US"/>
              </w:rPr>
            </w:pPr>
            <w:r w:rsidRPr="00B01314">
              <w:rPr>
                <w:lang w:val="en-US"/>
              </w:rPr>
              <w:t>118.0 ± 1.8</w:t>
            </w:r>
          </w:p>
        </w:tc>
        <w:tc>
          <w:tcPr>
            <w:tcW w:w="2172" w:type="dxa"/>
          </w:tcPr>
          <w:p w14:paraId="7C8C21D9" w14:textId="7396EF2E" w:rsidR="00331D3B" w:rsidRPr="00B01314" w:rsidRDefault="00331D3B" w:rsidP="006D19D9">
            <w:pPr>
              <w:jc w:val="center"/>
              <w:rPr>
                <w:lang w:val="en-US"/>
              </w:rPr>
            </w:pPr>
            <w:r w:rsidRPr="00B01314">
              <w:rPr>
                <w:lang w:val="en-US"/>
              </w:rPr>
              <w:t>141</w:t>
            </w:r>
            <w:r w:rsidR="00FC3559" w:rsidRPr="00B01314">
              <w:rPr>
                <w:lang w:val="en-US"/>
              </w:rPr>
              <w:t>.</w:t>
            </w:r>
            <w:r w:rsidRPr="00B01314">
              <w:rPr>
                <w:lang w:val="en-US"/>
              </w:rPr>
              <w:t>1</w:t>
            </w:r>
            <w:r w:rsidRPr="00B01314">
              <w:rPr>
                <w:bCs/>
                <w:lang w:val="en-US"/>
              </w:rPr>
              <w:t>±5</w:t>
            </w:r>
            <w:r w:rsidR="00FC3559" w:rsidRPr="00B01314">
              <w:rPr>
                <w:bCs/>
                <w:lang w:val="en-US"/>
              </w:rPr>
              <w:t>.</w:t>
            </w:r>
            <w:r w:rsidRPr="00B01314">
              <w:rPr>
                <w:bCs/>
                <w:lang w:val="en-US"/>
              </w:rPr>
              <w:t>0</w:t>
            </w:r>
          </w:p>
        </w:tc>
        <w:tc>
          <w:tcPr>
            <w:tcW w:w="1586" w:type="dxa"/>
          </w:tcPr>
          <w:p w14:paraId="26FB6989" w14:textId="77777777" w:rsidR="00331D3B" w:rsidRPr="00B01314" w:rsidRDefault="00331D3B" w:rsidP="006D19D9">
            <w:pPr>
              <w:jc w:val="center"/>
              <w:rPr>
                <w:lang w:val="en-US"/>
              </w:rPr>
            </w:pPr>
            <w:r w:rsidRPr="00B01314">
              <w:rPr>
                <w:lang w:val="en-US"/>
              </w:rPr>
              <w:t>TGA</w:t>
            </w:r>
          </w:p>
        </w:tc>
      </w:tr>
      <w:tr w:rsidR="00B01314" w:rsidRPr="00B01314" w14:paraId="56703D10" w14:textId="77777777" w:rsidTr="001502BB">
        <w:trPr>
          <w:trHeight w:val="330"/>
        </w:trPr>
        <w:tc>
          <w:tcPr>
            <w:tcW w:w="1716" w:type="dxa"/>
          </w:tcPr>
          <w:p w14:paraId="798960DC" w14:textId="77777777" w:rsidR="00286354" w:rsidRPr="00B01314" w:rsidRDefault="00286354" w:rsidP="006D19D9">
            <w:pPr>
              <w:jc w:val="center"/>
              <w:rPr>
                <w:lang w:val="en-US"/>
              </w:rPr>
            </w:pPr>
          </w:p>
        </w:tc>
        <w:tc>
          <w:tcPr>
            <w:tcW w:w="1323" w:type="dxa"/>
          </w:tcPr>
          <w:p w14:paraId="2655C1CC" w14:textId="77777777" w:rsidR="00286354" w:rsidRPr="00B01314" w:rsidRDefault="00286354" w:rsidP="006D19D9">
            <w:pPr>
              <w:jc w:val="center"/>
              <w:rPr>
                <w:lang w:val="en-US"/>
              </w:rPr>
            </w:pPr>
          </w:p>
        </w:tc>
        <w:tc>
          <w:tcPr>
            <w:tcW w:w="2064" w:type="dxa"/>
          </w:tcPr>
          <w:p w14:paraId="42F87BE9" w14:textId="77777777" w:rsidR="00286354" w:rsidRPr="00B01314" w:rsidRDefault="00286354" w:rsidP="006D19D9">
            <w:pPr>
              <w:jc w:val="center"/>
              <w:rPr>
                <w:lang w:val="en-US"/>
              </w:rPr>
            </w:pPr>
          </w:p>
        </w:tc>
        <w:tc>
          <w:tcPr>
            <w:tcW w:w="2172" w:type="dxa"/>
          </w:tcPr>
          <w:p w14:paraId="51B67A73" w14:textId="0D2E389E" w:rsidR="00286354" w:rsidRPr="00B01314" w:rsidRDefault="00286354" w:rsidP="006D19D9">
            <w:pPr>
              <w:jc w:val="center"/>
              <w:rPr>
                <w:b/>
                <w:lang w:val="en-US"/>
              </w:rPr>
            </w:pPr>
            <w:r w:rsidRPr="00B01314">
              <w:rPr>
                <w:b/>
                <w:lang w:val="en-US"/>
              </w:rPr>
              <w:t>1</w:t>
            </w:r>
            <w:r w:rsidR="00331D3B" w:rsidRPr="00B01314">
              <w:rPr>
                <w:b/>
                <w:lang w:val="en-US"/>
              </w:rPr>
              <w:t>39</w:t>
            </w:r>
            <w:r w:rsidRPr="00B01314">
              <w:rPr>
                <w:b/>
                <w:lang w:val="en-US"/>
              </w:rPr>
              <w:t>.</w:t>
            </w:r>
            <w:r w:rsidR="00331D3B" w:rsidRPr="00B01314">
              <w:rPr>
                <w:b/>
                <w:lang w:val="en-US"/>
              </w:rPr>
              <w:t>9</w:t>
            </w:r>
            <w:r w:rsidRPr="00B01314">
              <w:rPr>
                <w:b/>
                <w:lang w:val="en-US"/>
              </w:rPr>
              <w:t>±</w:t>
            </w:r>
            <w:r w:rsidR="00331D3B" w:rsidRPr="00B01314">
              <w:rPr>
                <w:b/>
                <w:lang w:val="en-US"/>
              </w:rPr>
              <w:t>1.8</w:t>
            </w:r>
            <w:r w:rsidR="001502BB" w:rsidRPr="00B01314">
              <w:rPr>
                <w:vertAlign w:val="superscript"/>
                <w:lang w:val="en-US"/>
              </w:rPr>
              <w:t xml:space="preserve"> b</w:t>
            </w:r>
          </w:p>
        </w:tc>
        <w:tc>
          <w:tcPr>
            <w:tcW w:w="1586" w:type="dxa"/>
          </w:tcPr>
          <w:p w14:paraId="608481B1" w14:textId="77777777" w:rsidR="00286354" w:rsidRPr="00B01314" w:rsidRDefault="00286354" w:rsidP="006D19D9">
            <w:pPr>
              <w:jc w:val="center"/>
              <w:rPr>
                <w:lang w:val="en-US"/>
              </w:rPr>
            </w:pPr>
            <w:r w:rsidRPr="00B01314">
              <w:rPr>
                <w:lang w:val="en-US"/>
              </w:rPr>
              <w:t>average</w:t>
            </w:r>
          </w:p>
        </w:tc>
      </w:tr>
      <w:tr w:rsidR="00B01314" w:rsidRPr="00B01314" w14:paraId="74ADB83F" w14:textId="77777777" w:rsidTr="001502BB">
        <w:trPr>
          <w:trHeight w:val="315"/>
        </w:trPr>
        <w:tc>
          <w:tcPr>
            <w:tcW w:w="8861" w:type="dxa"/>
            <w:gridSpan w:val="5"/>
            <w:noWrap/>
          </w:tcPr>
          <w:p w14:paraId="2AE37FE2" w14:textId="77777777" w:rsidR="00286354" w:rsidRPr="00B01314" w:rsidRDefault="00286354" w:rsidP="006D19D9">
            <w:pPr>
              <w:jc w:val="center"/>
              <w:rPr>
                <w:lang w:val="pt-BR"/>
              </w:rPr>
            </w:pPr>
            <w:r w:rsidRPr="00B01314">
              <w:rPr>
                <w:lang w:val="pt-BR"/>
              </w:rPr>
              <w:t>[C</w:t>
            </w:r>
            <w:r w:rsidRPr="00B01314">
              <w:rPr>
                <w:vertAlign w:val="subscript"/>
                <w:lang w:val="pt-BR"/>
              </w:rPr>
              <w:t>7</w:t>
            </w:r>
            <w:r w:rsidRPr="00B01314">
              <w:rPr>
                <w:lang w:val="pt-BR"/>
              </w:rPr>
              <w:t>mim][NTf</w:t>
            </w:r>
            <w:r w:rsidRPr="00B01314">
              <w:rPr>
                <w:vertAlign w:val="subscript"/>
                <w:lang w:val="pt-BR"/>
              </w:rPr>
              <w:t>2</w:t>
            </w:r>
            <w:r w:rsidRPr="00B01314">
              <w:rPr>
                <w:lang w:val="pt-BR"/>
              </w:rPr>
              <w:t>]</w:t>
            </w:r>
          </w:p>
        </w:tc>
      </w:tr>
      <w:tr w:rsidR="00B01314" w:rsidRPr="00B01314" w14:paraId="09FF89A4" w14:textId="77777777" w:rsidTr="001502BB">
        <w:trPr>
          <w:trHeight w:val="330"/>
        </w:trPr>
        <w:tc>
          <w:tcPr>
            <w:tcW w:w="1716" w:type="dxa"/>
          </w:tcPr>
          <w:p w14:paraId="47823D1A" w14:textId="77777777" w:rsidR="00331D3B" w:rsidRPr="00B01314" w:rsidRDefault="00331D3B" w:rsidP="006D19D9">
            <w:pPr>
              <w:jc w:val="center"/>
              <w:rPr>
                <w:lang w:val="en-US"/>
              </w:rPr>
            </w:pPr>
            <w:r w:rsidRPr="00B01314">
              <w:rPr>
                <w:lang w:val="en-US"/>
              </w:rPr>
              <w:t>364 - 406</w:t>
            </w:r>
          </w:p>
        </w:tc>
        <w:tc>
          <w:tcPr>
            <w:tcW w:w="1323" w:type="dxa"/>
          </w:tcPr>
          <w:p w14:paraId="6A6EDDCB" w14:textId="77777777" w:rsidR="00331D3B" w:rsidRPr="00B01314" w:rsidRDefault="00331D3B" w:rsidP="006D19D9">
            <w:pPr>
              <w:jc w:val="center"/>
              <w:rPr>
                <w:lang w:val="en-US"/>
              </w:rPr>
            </w:pPr>
            <w:r w:rsidRPr="00B01314">
              <w:rPr>
                <w:lang w:val="en-US"/>
              </w:rPr>
              <w:t>385.3</w:t>
            </w:r>
          </w:p>
        </w:tc>
        <w:tc>
          <w:tcPr>
            <w:tcW w:w="2064" w:type="dxa"/>
          </w:tcPr>
          <w:p w14:paraId="3A3F9C4C" w14:textId="77777777" w:rsidR="00331D3B" w:rsidRPr="00B01314" w:rsidRDefault="00331D3B" w:rsidP="006D19D9">
            <w:pPr>
              <w:jc w:val="center"/>
              <w:rPr>
                <w:lang w:val="en-US"/>
              </w:rPr>
            </w:pPr>
            <w:r w:rsidRPr="00B01314">
              <w:rPr>
                <w:lang w:val="en-US"/>
              </w:rPr>
              <w:t>133.5 ± 1.0</w:t>
            </w:r>
          </w:p>
        </w:tc>
        <w:tc>
          <w:tcPr>
            <w:tcW w:w="2172" w:type="dxa"/>
          </w:tcPr>
          <w:p w14:paraId="355BEA80" w14:textId="0D3B65EC" w:rsidR="00331D3B" w:rsidRPr="00B01314" w:rsidRDefault="00331D3B" w:rsidP="006D19D9">
            <w:pPr>
              <w:jc w:val="center"/>
              <w:rPr>
                <w:bCs/>
                <w:lang w:val="en-US"/>
              </w:rPr>
            </w:pPr>
            <w:r w:rsidRPr="00B01314">
              <w:rPr>
                <w:bCs/>
                <w:lang w:val="en-US"/>
              </w:rPr>
              <w:t>142</w:t>
            </w:r>
            <w:r w:rsidR="00FC3559" w:rsidRPr="00B01314">
              <w:rPr>
                <w:bCs/>
                <w:lang w:val="en-US"/>
              </w:rPr>
              <w:t>.</w:t>
            </w:r>
            <w:r w:rsidRPr="00B01314">
              <w:rPr>
                <w:bCs/>
                <w:lang w:val="en-US"/>
              </w:rPr>
              <w:t>5±2</w:t>
            </w:r>
            <w:r w:rsidR="00FC3559" w:rsidRPr="00B01314">
              <w:rPr>
                <w:bCs/>
                <w:lang w:val="en-US"/>
              </w:rPr>
              <w:t>.</w:t>
            </w:r>
            <w:r w:rsidRPr="00B01314">
              <w:rPr>
                <w:bCs/>
                <w:lang w:val="en-US"/>
              </w:rPr>
              <w:t>1</w:t>
            </w:r>
          </w:p>
        </w:tc>
        <w:tc>
          <w:tcPr>
            <w:tcW w:w="1586" w:type="dxa"/>
          </w:tcPr>
          <w:p w14:paraId="223FF0A4" w14:textId="77777777" w:rsidR="00331D3B" w:rsidRPr="00B01314" w:rsidRDefault="00331D3B" w:rsidP="006D19D9">
            <w:pPr>
              <w:jc w:val="center"/>
              <w:rPr>
                <w:lang w:val="en-US"/>
              </w:rPr>
            </w:pPr>
            <w:r w:rsidRPr="00B01314">
              <w:rPr>
                <w:lang w:val="en-US"/>
              </w:rPr>
              <w:t>QCM</w:t>
            </w:r>
          </w:p>
        </w:tc>
      </w:tr>
      <w:tr w:rsidR="00B01314" w:rsidRPr="00B01314" w14:paraId="74E12EEA" w14:textId="77777777" w:rsidTr="001502BB">
        <w:trPr>
          <w:trHeight w:val="330"/>
        </w:trPr>
        <w:tc>
          <w:tcPr>
            <w:tcW w:w="1716" w:type="dxa"/>
          </w:tcPr>
          <w:p w14:paraId="2B5005B0" w14:textId="77777777" w:rsidR="00331D3B" w:rsidRPr="00B01314" w:rsidRDefault="00331D3B" w:rsidP="006D19D9">
            <w:pPr>
              <w:jc w:val="center"/>
              <w:rPr>
                <w:lang w:val="en-US"/>
              </w:rPr>
            </w:pPr>
            <w:r w:rsidRPr="00B01314">
              <w:rPr>
                <w:lang w:val="en-US"/>
              </w:rPr>
              <w:t>503 - 603</w:t>
            </w:r>
          </w:p>
        </w:tc>
        <w:tc>
          <w:tcPr>
            <w:tcW w:w="1323" w:type="dxa"/>
          </w:tcPr>
          <w:p w14:paraId="37F6F1C0" w14:textId="77777777" w:rsidR="00331D3B" w:rsidRPr="00B01314" w:rsidRDefault="00331D3B" w:rsidP="006D19D9">
            <w:pPr>
              <w:jc w:val="center"/>
              <w:rPr>
                <w:lang w:val="en-US"/>
              </w:rPr>
            </w:pPr>
            <w:r w:rsidRPr="00B01314">
              <w:rPr>
                <w:lang w:val="en-US"/>
              </w:rPr>
              <w:t>553.7</w:t>
            </w:r>
          </w:p>
        </w:tc>
        <w:tc>
          <w:tcPr>
            <w:tcW w:w="2064" w:type="dxa"/>
          </w:tcPr>
          <w:p w14:paraId="17A5312A" w14:textId="77777777" w:rsidR="00331D3B" w:rsidRPr="00B01314" w:rsidRDefault="00331D3B" w:rsidP="006D19D9">
            <w:pPr>
              <w:jc w:val="center"/>
              <w:rPr>
                <w:lang w:val="en-US"/>
              </w:rPr>
            </w:pPr>
            <w:r w:rsidRPr="00B01314">
              <w:rPr>
                <w:lang w:val="en-US"/>
              </w:rPr>
              <w:t>114.3 ± 1.9</w:t>
            </w:r>
          </w:p>
        </w:tc>
        <w:tc>
          <w:tcPr>
            <w:tcW w:w="2172" w:type="dxa"/>
          </w:tcPr>
          <w:p w14:paraId="375BC6A4" w14:textId="53566CE7" w:rsidR="00331D3B" w:rsidRPr="00B01314" w:rsidRDefault="00331D3B" w:rsidP="006D19D9">
            <w:pPr>
              <w:jc w:val="center"/>
              <w:rPr>
                <w:bCs/>
                <w:lang w:val="pt-BR"/>
              </w:rPr>
            </w:pPr>
            <w:r w:rsidRPr="00B01314">
              <w:rPr>
                <w:bCs/>
                <w:lang w:val="pt-BR"/>
              </w:rPr>
              <w:t>140</w:t>
            </w:r>
            <w:r w:rsidR="00FC3559" w:rsidRPr="00B01314">
              <w:rPr>
                <w:bCs/>
                <w:lang w:val="pt-BR"/>
              </w:rPr>
              <w:t>.</w:t>
            </w:r>
            <w:r w:rsidRPr="00B01314">
              <w:rPr>
                <w:bCs/>
                <w:lang w:val="pt-BR"/>
              </w:rPr>
              <w:t>6</w:t>
            </w:r>
            <w:r w:rsidRPr="00B01314">
              <w:rPr>
                <w:bCs/>
                <w:lang w:val="en-US"/>
              </w:rPr>
              <w:t>±5</w:t>
            </w:r>
            <w:r w:rsidR="00FC3559" w:rsidRPr="00B01314">
              <w:rPr>
                <w:bCs/>
                <w:lang w:val="en-US"/>
              </w:rPr>
              <w:t>.</w:t>
            </w:r>
            <w:r w:rsidRPr="00B01314">
              <w:rPr>
                <w:bCs/>
                <w:lang w:val="en-US"/>
              </w:rPr>
              <w:t>6</w:t>
            </w:r>
          </w:p>
        </w:tc>
        <w:tc>
          <w:tcPr>
            <w:tcW w:w="1586" w:type="dxa"/>
          </w:tcPr>
          <w:p w14:paraId="56E045C3" w14:textId="77777777" w:rsidR="00331D3B" w:rsidRPr="00B01314" w:rsidRDefault="00331D3B" w:rsidP="006D19D9">
            <w:pPr>
              <w:jc w:val="center"/>
              <w:rPr>
                <w:lang w:val="pt-BR"/>
              </w:rPr>
            </w:pPr>
            <w:r w:rsidRPr="00B01314">
              <w:rPr>
                <w:lang w:val="pt-BR"/>
              </w:rPr>
              <w:t>TGA</w:t>
            </w:r>
          </w:p>
        </w:tc>
      </w:tr>
      <w:tr w:rsidR="00B01314" w:rsidRPr="00B01314" w14:paraId="43EE4100" w14:textId="77777777" w:rsidTr="001502BB">
        <w:trPr>
          <w:trHeight w:val="330"/>
        </w:trPr>
        <w:tc>
          <w:tcPr>
            <w:tcW w:w="1716" w:type="dxa"/>
          </w:tcPr>
          <w:p w14:paraId="7DD1C87B" w14:textId="77777777" w:rsidR="00286354" w:rsidRPr="00B01314" w:rsidRDefault="00286354" w:rsidP="006D19D9">
            <w:pPr>
              <w:jc w:val="center"/>
              <w:rPr>
                <w:lang w:val="pt-BR"/>
              </w:rPr>
            </w:pPr>
          </w:p>
        </w:tc>
        <w:tc>
          <w:tcPr>
            <w:tcW w:w="1323" w:type="dxa"/>
          </w:tcPr>
          <w:p w14:paraId="74051216" w14:textId="77777777" w:rsidR="00286354" w:rsidRPr="00B01314" w:rsidRDefault="00286354" w:rsidP="006D19D9">
            <w:pPr>
              <w:jc w:val="center"/>
              <w:rPr>
                <w:lang w:val="pt-BR"/>
              </w:rPr>
            </w:pPr>
          </w:p>
        </w:tc>
        <w:tc>
          <w:tcPr>
            <w:tcW w:w="2064" w:type="dxa"/>
          </w:tcPr>
          <w:p w14:paraId="0193DC7E" w14:textId="77777777" w:rsidR="00286354" w:rsidRPr="00B01314" w:rsidRDefault="00286354" w:rsidP="006D19D9">
            <w:pPr>
              <w:jc w:val="center"/>
              <w:rPr>
                <w:lang w:val="pt-BR"/>
              </w:rPr>
            </w:pPr>
          </w:p>
        </w:tc>
        <w:tc>
          <w:tcPr>
            <w:tcW w:w="2172" w:type="dxa"/>
          </w:tcPr>
          <w:p w14:paraId="207E830D" w14:textId="1EC2D57D" w:rsidR="00286354" w:rsidRPr="00B01314" w:rsidRDefault="00286354" w:rsidP="006D19D9">
            <w:pPr>
              <w:jc w:val="center"/>
              <w:rPr>
                <w:b/>
                <w:bCs/>
                <w:lang w:val="pt-BR"/>
              </w:rPr>
            </w:pPr>
            <w:r w:rsidRPr="00B01314">
              <w:rPr>
                <w:b/>
                <w:bCs/>
                <w:lang w:val="pt-BR"/>
              </w:rPr>
              <w:t>142.</w:t>
            </w:r>
            <w:r w:rsidR="00331D3B" w:rsidRPr="00B01314">
              <w:rPr>
                <w:b/>
                <w:bCs/>
                <w:lang w:val="pt-BR"/>
              </w:rPr>
              <w:t>3</w:t>
            </w:r>
            <w:r w:rsidRPr="00B01314">
              <w:rPr>
                <w:b/>
                <w:lang w:val="en-US"/>
              </w:rPr>
              <w:t>±</w:t>
            </w:r>
            <w:r w:rsidR="00331D3B" w:rsidRPr="00B01314">
              <w:rPr>
                <w:b/>
                <w:lang w:val="en-US"/>
              </w:rPr>
              <w:t>2.0</w:t>
            </w:r>
            <w:r w:rsidR="001502BB" w:rsidRPr="00B01314">
              <w:rPr>
                <w:vertAlign w:val="superscript"/>
                <w:lang w:val="en-US"/>
              </w:rPr>
              <w:t xml:space="preserve"> b</w:t>
            </w:r>
          </w:p>
        </w:tc>
        <w:tc>
          <w:tcPr>
            <w:tcW w:w="1586" w:type="dxa"/>
          </w:tcPr>
          <w:p w14:paraId="307642D2" w14:textId="77777777" w:rsidR="00286354" w:rsidRPr="00B01314" w:rsidRDefault="00286354" w:rsidP="006D19D9">
            <w:pPr>
              <w:jc w:val="center"/>
              <w:rPr>
                <w:lang w:val="pt-BR"/>
              </w:rPr>
            </w:pPr>
            <w:r w:rsidRPr="00B01314">
              <w:rPr>
                <w:lang w:val="en-US"/>
              </w:rPr>
              <w:t>average</w:t>
            </w:r>
          </w:p>
        </w:tc>
      </w:tr>
      <w:tr w:rsidR="00B01314" w:rsidRPr="00B01314" w14:paraId="13E942FC" w14:textId="77777777" w:rsidTr="001502BB">
        <w:trPr>
          <w:trHeight w:val="330"/>
        </w:trPr>
        <w:tc>
          <w:tcPr>
            <w:tcW w:w="8861" w:type="dxa"/>
            <w:gridSpan w:val="5"/>
          </w:tcPr>
          <w:p w14:paraId="264082DE" w14:textId="77777777" w:rsidR="00286354" w:rsidRPr="00B01314" w:rsidRDefault="00286354" w:rsidP="006D19D9">
            <w:pPr>
              <w:jc w:val="center"/>
              <w:rPr>
                <w:lang w:val="pt-BR"/>
              </w:rPr>
            </w:pPr>
            <w:r w:rsidRPr="00B01314">
              <w:rPr>
                <w:lang w:val="pt-BR"/>
              </w:rPr>
              <w:t>[C</w:t>
            </w:r>
            <w:r w:rsidRPr="00B01314">
              <w:rPr>
                <w:vertAlign w:val="subscript"/>
                <w:lang w:val="pt-BR"/>
              </w:rPr>
              <w:t>8</w:t>
            </w:r>
            <w:r w:rsidRPr="00B01314">
              <w:rPr>
                <w:lang w:val="pt-BR"/>
              </w:rPr>
              <w:t>mim][NTf</w:t>
            </w:r>
            <w:r w:rsidRPr="00B01314">
              <w:rPr>
                <w:vertAlign w:val="subscript"/>
                <w:lang w:val="pt-BR"/>
              </w:rPr>
              <w:t>2</w:t>
            </w:r>
            <w:r w:rsidRPr="00B01314">
              <w:rPr>
                <w:lang w:val="pt-BR"/>
              </w:rPr>
              <w:t>]</w:t>
            </w:r>
          </w:p>
        </w:tc>
      </w:tr>
      <w:tr w:rsidR="00B01314" w:rsidRPr="00B01314" w14:paraId="54C87087" w14:textId="77777777" w:rsidTr="001502BB">
        <w:trPr>
          <w:trHeight w:val="330"/>
        </w:trPr>
        <w:tc>
          <w:tcPr>
            <w:tcW w:w="1716" w:type="dxa"/>
          </w:tcPr>
          <w:p w14:paraId="76BB8A32" w14:textId="77777777" w:rsidR="00331D3B" w:rsidRPr="00B01314" w:rsidRDefault="00331D3B" w:rsidP="006D19D9">
            <w:pPr>
              <w:jc w:val="center"/>
              <w:rPr>
                <w:lang w:val="pt-BR"/>
              </w:rPr>
            </w:pPr>
            <w:r w:rsidRPr="00B01314">
              <w:rPr>
                <w:lang w:val="pt-BR"/>
              </w:rPr>
              <w:t>372 - 402</w:t>
            </w:r>
          </w:p>
        </w:tc>
        <w:tc>
          <w:tcPr>
            <w:tcW w:w="1323" w:type="dxa"/>
          </w:tcPr>
          <w:p w14:paraId="13B19967" w14:textId="77777777" w:rsidR="00331D3B" w:rsidRPr="00B01314" w:rsidRDefault="00331D3B" w:rsidP="006D19D9">
            <w:pPr>
              <w:jc w:val="center"/>
              <w:rPr>
                <w:lang w:val="pt-BR"/>
              </w:rPr>
            </w:pPr>
            <w:r w:rsidRPr="00B01314">
              <w:rPr>
                <w:lang w:val="pt-BR"/>
              </w:rPr>
              <w:t>387</w:t>
            </w:r>
          </w:p>
        </w:tc>
        <w:tc>
          <w:tcPr>
            <w:tcW w:w="2064" w:type="dxa"/>
          </w:tcPr>
          <w:p w14:paraId="1F56B400" w14:textId="77777777" w:rsidR="00331D3B" w:rsidRPr="00B01314" w:rsidRDefault="00331D3B" w:rsidP="006D19D9">
            <w:pPr>
              <w:jc w:val="center"/>
              <w:rPr>
                <w:lang w:val="pt-BR"/>
              </w:rPr>
            </w:pPr>
            <w:r w:rsidRPr="00B01314">
              <w:rPr>
                <w:lang w:val="pt-BR"/>
              </w:rPr>
              <w:t>136.8 ± 1.0</w:t>
            </w:r>
          </w:p>
        </w:tc>
        <w:tc>
          <w:tcPr>
            <w:tcW w:w="2172" w:type="dxa"/>
          </w:tcPr>
          <w:p w14:paraId="5C442496" w14:textId="7AFCFC99" w:rsidR="00331D3B" w:rsidRPr="00B01314" w:rsidRDefault="00331D3B" w:rsidP="006D19D9">
            <w:pPr>
              <w:jc w:val="center"/>
              <w:rPr>
                <w:lang w:val="pt-BR"/>
              </w:rPr>
            </w:pPr>
            <w:r w:rsidRPr="00B01314">
              <w:rPr>
                <w:lang w:val="pt-BR"/>
              </w:rPr>
              <w:t>146</w:t>
            </w:r>
            <w:r w:rsidR="00FC3559" w:rsidRPr="00B01314">
              <w:rPr>
                <w:lang w:val="pt-BR"/>
              </w:rPr>
              <w:t>.</w:t>
            </w:r>
            <w:r w:rsidRPr="00B01314">
              <w:rPr>
                <w:lang w:val="pt-BR"/>
              </w:rPr>
              <w:t>7</w:t>
            </w:r>
            <w:r w:rsidRPr="00B01314">
              <w:rPr>
                <w:bCs/>
                <w:lang w:val="en-US"/>
              </w:rPr>
              <w:t>±2</w:t>
            </w:r>
            <w:r w:rsidR="00FC3559" w:rsidRPr="00B01314">
              <w:rPr>
                <w:bCs/>
                <w:lang w:val="en-US"/>
              </w:rPr>
              <w:t>.</w:t>
            </w:r>
            <w:r w:rsidRPr="00B01314">
              <w:rPr>
                <w:bCs/>
                <w:lang w:val="en-US"/>
              </w:rPr>
              <w:t>2</w:t>
            </w:r>
          </w:p>
        </w:tc>
        <w:tc>
          <w:tcPr>
            <w:tcW w:w="1586" w:type="dxa"/>
          </w:tcPr>
          <w:p w14:paraId="3D3C7E5C" w14:textId="77777777" w:rsidR="00331D3B" w:rsidRPr="00B01314" w:rsidRDefault="00331D3B" w:rsidP="006D19D9">
            <w:pPr>
              <w:jc w:val="center"/>
              <w:rPr>
                <w:lang w:val="pt-BR"/>
              </w:rPr>
            </w:pPr>
            <w:r w:rsidRPr="00B01314">
              <w:rPr>
                <w:lang w:val="pt-BR"/>
              </w:rPr>
              <w:t>QCM</w:t>
            </w:r>
          </w:p>
        </w:tc>
      </w:tr>
      <w:tr w:rsidR="00B01314" w:rsidRPr="00B01314" w14:paraId="6DDDF8A9" w14:textId="77777777" w:rsidTr="001502BB">
        <w:trPr>
          <w:trHeight w:val="330"/>
        </w:trPr>
        <w:tc>
          <w:tcPr>
            <w:tcW w:w="1716" w:type="dxa"/>
          </w:tcPr>
          <w:p w14:paraId="2891D478" w14:textId="77777777" w:rsidR="00331D3B" w:rsidRPr="00B01314" w:rsidRDefault="00331D3B" w:rsidP="006D19D9">
            <w:pPr>
              <w:jc w:val="center"/>
              <w:rPr>
                <w:lang w:val="pt-BR"/>
              </w:rPr>
            </w:pPr>
            <w:r w:rsidRPr="00B01314">
              <w:rPr>
                <w:lang w:val="pt-BR"/>
              </w:rPr>
              <w:t>513 - 571</w:t>
            </w:r>
          </w:p>
        </w:tc>
        <w:tc>
          <w:tcPr>
            <w:tcW w:w="1323" w:type="dxa"/>
          </w:tcPr>
          <w:p w14:paraId="7D90C8DF" w14:textId="77777777" w:rsidR="00331D3B" w:rsidRPr="00B01314" w:rsidRDefault="00331D3B" w:rsidP="006D19D9">
            <w:pPr>
              <w:jc w:val="center"/>
              <w:rPr>
                <w:lang w:val="pt-BR"/>
              </w:rPr>
            </w:pPr>
            <w:r w:rsidRPr="00B01314">
              <w:rPr>
                <w:lang w:val="pt-BR"/>
              </w:rPr>
              <w:t>541.8</w:t>
            </w:r>
          </w:p>
        </w:tc>
        <w:tc>
          <w:tcPr>
            <w:tcW w:w="2064" w:type="dxa"/>
          </w:tcPr>
          <w:p w14:paraId="36770594" w14:textId="77777777" w:rsidR="00331D3B" w:rsidRPr="00B01314" w:rsidRDefault="00331D3B" w:rsidP="006D19D9">
            <w:pPr>
              <w:jc w:val="center"/>
              <w:rPr>
                <w:lang w:val="pt-BR"/>
              </w:rPr>
            </w:pPr>
            <w:r w:rsidRPr="00B01314">
              <w:rPr>
                <w:lang w:val="pt-BR"/>
              </w:rPr>
              <w:t>122.6 ± 1.0</w:t>
            </w:r>
          </w:p>
        </w:tc>
        <w:tc>
          <w:tcPr>
            <w:tcW w:w="2172" w:type="dxa"/>
          </w:tcPr>
          <w:p w14:paraId="0F1DCE45" w14:textId="3E636FDD" w:rsidR="00331D3B" w:rsidRPr="00B01314" w:rsidRDefault="00331D3B" w:rsidP="006D19D9">
            <w:pPr>
              <w:jc w:val="center"/>
              <w:rPr>
                <w:lang w:val="pt-BR"/>
              </w:rPr>
            </w:pPr>
            <w:r w:rsidRPr="00B01314">
              <w:rPr>
                <w:lang w:val="pt-BR"/>
              </w:rPr>
              <w:t>149</w:t>
            </w:r>
            <w:r w:rsidR="00FC3559" w:rsidRPr="00B01314">
              <w:rPr>
                <w:lang w:val="pt-BR"/>
              </w:rPr>
              <w:t>.</w:t>
            </w:r>
            <w:r w:rsidRPr="00B01314">
              <w:rPr>
                <w:lang w:val="pt-BR"/>
              </w:rPr>
              <w:t>6</w:t>
            </w:r>
            <w:r w:rsidRPr="00B01314">
              <w:rPr>
                <w:bCs/>
                <w:lang w:val="en-US"/>
              </w:rPr>
              <w:t>±5</w:t>
            </w:r>
            <w:r w:rsidR="00FC3559" w:rsidRPr="00B01314">
              <w:rPr>
                <w:bCs/>
                <w:lang w:val="en-US"/>
              </w:rPr>
              <w:t>.</w:t>
            </w:r>
            <w:r w:rsidRPr="00B01314">
              <w:rPr>
                <w:bCs/>
                <w:lang w:val="en-US"/>
              </w:rPr>
              <w:t>5</w:t>
            </w:r>
          </w:p>
        </w:tc>
        <w:tc>
          <w:tcPr>
            <w:tcW w:w="1586" w:type="dxa"/>
          </w:tcPr>
          <w:p w14:paraId="057ED5D5" w14:textId="77777777" w:rsidR="00331D3B" w:rsidRPr="00B01314" w:rsidRDefault="00331D3B" w:rsidP="006D19D9">
            <w:pPr>
              <w:jc w:val="center"/>
              <w:rPr>
                <w:lang w:val="pt-BR"/>
              </w:rPr>
            </w:pPr>
            <w:r w:rsidRPr="00B01314">
              <w:rPr>
                <w:lang w:val="pt-BR"/>
              </w:rPr>
              <w:t>TGA</w:t>
            </w:r>
          </w:p>
        </w:tc>
      </w:tr>
      <w:tr w:rsidR="00B01314" w:rsidRPr="00B01314" w14:paraId="1FEFE4D3" w14:textId="77777777" w:rsidTr="001502BB">
        <w:trPr>
          <w:trHeight w:val="330"/>
        </w:trPr>
        <w:tc>
          <w:tcPr>
            <w:tcW w:w="1716" w:type="dxa"/>
          </w:tcPr>
          <w:p w14:paraId="779952A5" w14:textId="77777777" w:rsidR="00286354" w:rsidRPr="00B01314" w:rsidRDefault="00286354" w:rsidP="006D19D9">
            <w:pPr>
              <w:jc w:val="center"/>
              <w:rPr>
                <w:lang w:val="pt-BR"/>
              </w:rPr>
            </w:pPr>
          </w:p>
        </w:tc>
        <w:tc>
          <w:tcPr>
            <w:tcW w:w="1323" w:type="dxa"/>
          </w:tcPr>
          <w:p w14:paraId="50046978" w14:textId="77777777" w:rsidR="00286354" w:rsidRPr="00B01314" w:rsidRDefault="00286354" w:rsidP="006D19D9">
            <w:pPr>
              <w:jc w:val="center"/>
              <w:rPr>
                <w:lang w:val="pt-BR"/>
              </w:rPr>
            </w:pPr>
          </w:p>
        </w:tc>
        <w:tc>
          <w:tcPr>
            <w:tcW w:w="2064" w:type="dxa"/>
          </w:tcPr>
          <w:p w14:paraId="544EFF3A" w14:textId="77777777" w:rsidR="00286354" w:rsidRPr="00B01314" w:rsidRDefault="00286354" w:rsidP="006D19D9">
            <w:pPr>
              <w:jc w:val="center"/>
              <w:rPr>
                <w:lang w:val="pt-BR"/>
              </w:rPr>
            </w:pPr>
          </w:p>
        </w:tc>
        <w:tc>
          <w:tcPr>
            <w:tcW w:w="2172" w:type="dxa"/>
          </w:tcPr>
          <w:p w14:paraId="75A23DB7" w14:textId="0B4750B3" w:rsidR="00286354" w:rsidRPr="00B01314" w:rsidRDefault="00286354" w:rsidP="006D19D9">
            <w:pPr>
              <w:jc w:val="center"/>
              <w:rPr>
                <w:b/>
                <w:lang w:val="pt-BR"/>
              </w:rPr>
            </w:pPr>
            <w:r w:rsidRPr="00B01314">
              <w:rPr>
                <w:b/>
                <w:lang w:val="pt-BR"/>
              </w:rPr>
              <w:t>14</w:t>
            </w:r>
            <w:r w:rsidR="00331D3B" w:rsidRPr="00B01314">
              <w:rPr>
                <w:b/>
                <w:lang w:val="pt-BR"/>
              </w:rPr>
              <w:t>7</w:t>
            </w:r>
            <w:r w:rsidRPr="00B01314">
              <w:rPr>
                <w:b/>
                <w:lang w:val="pt-BR"/>
              </w:rPr>
              <w:t>.</w:t>
            </w:r>
            <w:r w:rsidR="00331D3B" w:rsidRPr="00B01314">
              <w:rPr>
                <w:b/>
                <w:lang w:val="pt-BR"/>
              </w:rPr>
              <w:t>1</w:t>
            </w:r>
            <w:r w:rsidRPr="00B01314">
              <w:rPr>
                <w:b/>
                <w:lang w:val="en-US"/>
              </w:rPr>
              <w:t>±</w:t>
            </w:r>
            <w:r w:rsidR="00331D3B" w:rsidRPr="00B01314">
              <w:rPr>
                <w:b/>
                <w:lang w:val="en-US"/>
              </w:rPr>
              <w:t>2.0</w:t>
            </w:r>
            <w:r w:rsidR="001502BB" w:rsidRPr="00B01314">
              <w:rPr>
                <w:vertAlign w:val="superscript"/>
                <w:lang w:val="en-US"/>
              </w:rPr>
              <w:t xml:space="preserve"> b</w:t>
            </w:r>
          </w:p>
        </w:tc>
        <w:tc>
          <w:tcPr>
            <w:tcW w:w="1586" w:type="dxa"/>
          </w:tcPr>
          <w:p w14:paraId="6C269A07" w14:textId="77777777" w:rsidR="00286354" w:rsidRPr="00B01314" w:rsidRDefault="00286354" w:rsidP="006D19D9">
            <w:pPr>
              <w:jc w:val="center"/>
              <w:rPr>
                <w:lang w:val="pt-BR"/>
              </w:rPr>
            </w:pPr>
            <w:r w:rsidRPr="00B01314">
              <w:rPr>
                <w:lang w:val="en-US"/>
              </w:rPr>
              <w:t>average</w:t>
            </w:r>
          </w:p>
        </w:tc>
      </w:tr>
      <w:tr w:rsidR="00B01314" w:rsidRPr="00B01314" w14:paraId="58AF558A" w14:textId="77777777" w:rsidTr="001502BB">
        <w:trPr>
          <w:trHeight w:val="330"/>
        </w:trPr>
        <w:tc>
          <w:tcPr>
            <w:tcW w:w="8861" w:type="dxa"/>
            <w:gridSpan w:val="5"/>
          </w:tcPr>
          <w:p w14:paraId="512A23E1" w14:textId="77777777" w:rsidR="00286354" w:rsidRPr="00B01314" w:rsidRDefault="00286354" w:rsidP="006D19D9">
            <w:pPr>
              <w:jc w:val="center"/>
              <w:rPr>
                <w:lang w:val="en-US"/>
              </w:rPr>
            </w:pPr>
            <w:r w:rsidRPr="00B01314">
              <w:rPr>
                <w:lang w:val="pt-BR"/>
              </w:rPr>
              <w:t>[C</w:t>
            </w:r>
            <w:r w:rsidRPr="00B01314">
              <w:rPr>
                <w:vertAlign w:val="subscript"/>
                <w:lang w:val="pt-BR"/>
              </w:rPr>
              <w:t>10</w:t>
            </w:r>
            <w:r w:rsidRPr="00B01314">
              <w:rPr>
                <w:lang w:val="pt-BR"/>
              </w:rPr>
              <w:t>mim]</w:t>
            </w:r>
            <w:r w:rsidRPr="00B01314">
              <w:rPr>
                <w:lang w:val="en-US"/>
              </w:rPr>
              <w:t>[NTf</w:t>
            </w:r>
            <w:r w:rsidRPr="00B01314">
              <w:rPr>
                <w:vertAlign w:val="subscript"/>
                <w:lang w:val="en-US"/>
              </w:rPr>
              <w:t>2</w:t>
            </w:r>
            <w:r w:rsidRPr="00B01314">
              <w:rPr>
                <w:lang w:val="en-US"/>
              </w:rPr>
              <w:t>]</w:t>
            </w:r>
          </w:p>
        </w:tc>
      </w:tr>
      <w:tr w:rsidR="00B01314" w:rsidRPr="00B01314" w14:paraId="001C832F" w14:textId="77777777" w:rsidTr="001502BB">
        <w:trPr>
          <w:trHeight w:val="330"/>
        </w:trPr>
        <w:tc>
          <w:tcPr>
            <w:tcW w:w="1716" w:type="dxa"/>
          </w:tcPr>
          <w:p w14:paraId="59717110" w14:textId="77777777" w:rsidR="00331D3B" w:rsidRPr="00B01314" w:rsidRDefault="00331D3B" w:rsidP="006D19D9">
            <w:pPr>
              <w:jc w:val="center"/>
              <w:rPr>
                <w:lang w:val="en-US"/>
              </w:rPr>
            </w:pPr>
            <w:r w:rsidRPr="00B01314">
              <w:rPr>
                <w:lang w:val="en-US"/>
              </w:rPr>
              <w:t>380 - 410</w:t>
            </w:r>
          </w:p>
        </w:tc>
        <w:tc>
          <w:tcPr>
            <w:tcW w:w="1323" w:type="dxa"/>
          </w:tcPr>
          <w:p w14:paraId="700B5C29" w14:textId="77777777" w:rsidR="00331D3B" w:rsidRPr="00B01314" w:rsidRDefault="00331D3B" w:rsidP="006D19D9">
            <w:pPr>
              <w:jc w:val="center"/>
              <w:rPr>
                <w:lang w:val="en-US"/>
              </w:rPr>
            </w:pPr>
            <w:r w:rsidRPr="00B01314">
              <w:rPr>
                <w:lang w:val="en-US"/>
              </w:rPr>
              <w:t>394.6</w:t>
            </w:r>
          </w:p>
        </w:tc>
        <w:tc>
          <w:tcPr>
            <w:tcW w:w="2064" w:type="dxa"/>
          </w:tcPr>
          <w:p w14:paraId="7EDB7991" w14:textId="77777777" w:rsidR="00331D3B" w:rsidRPr="00B01314" w:rsidRDefault="00331D3B" w:rsidP="006D19D9">
            <w:pPr>
              <w:jc w:val="center"/>
              <w:rPr>
                <w:lang w:val="en-US"/>
              </w:rPr>
            </w:pPr>
            <w:r w:rsidRPr="00B01314">
              <w:rPr>
                <w:lang w:val="en-US"/>
              </w:rPr>
              <w:t>142.5 ± 1.0</w:t>
            </w:r>
          </w:p>
        </w:tc>
        <w:tc>
          <w:tcPr>
            <w:tcW w:w="2172" w:type="dxa"/>
          </w:tcPr>
          <w:p w14:paraId="44D3A670" w14:textId="6B15A8AA" w:rsidR="00331D3B" w:rsidRPr="00B01314" w:rsidRDefault="00331D3B" w:rsidP="006D19D9">
            <w:pPr>
              <w:jc w:val="center"/>
              <w:rPr>
                <w:lang w:val="en-US"/>
              </w:rPr>
            </w:pPr>
            <w:r w:rsidRPr="00B01314">
              <w:rPr>
                <w:lang w:val="en-US"/>
              </w:rPr>
              <w:t>154</w:t>
            </w:r>
            <w:r w:rsidR="00FC3559" w:rsidRPr="00B01314">
              <w:rPr>
                <w:lang w:val="en-US"/>
              </w:rPr>
              <w:t>.</w:t>
            </w:r>
            <w:r w:rsidRPr="00B01314">
              <w:rPr>
                <w:lang w:val="en-US"/>
              </w:rPr>
              <w:t>8</w:t>
            </w:r>
            <w:r w:rsidRPr="00B01314">
              <w:rPr>
                <w:bCs/>
                <w:lang w:val="en-US"/>
              </w:rPr>
              <w:t>±2</w:t>
            </w:r>
            <w:r w:rsidR="00FC3559" w:rsidRPr="00B01314">
              <w:rPr>
                <w:bCs/>
                <w:lang w:val="en-US"/>
              </w:rPr>
              <w:t>.</w:t>
            </w:r>
            <w:r w:rsidRPr="00B01314">
              <w:rPr>
                <w:bCs/>
                <w:lang w:val="en-US"/>
              </w:rPr>
              <w:t>7</w:t>
            </w:r>
          </w:p>
        </w:tc>
        <w:tc>
          <w:tcPr>
            <w:tcW w:w="1586" w:type="dxa"/>
          </w:tcPr>
          <w:p w14:paraId="06A4ECC9" w14:textId="77777777" w:rsidR="00331D3B" w:rsidRPr="00B01314" w:rsidRDefault="00331D3B" w:rsidP="006D19D9">
            <w:pPr>
              <w:jc w:val="center"/>
              <w:rPr>
                <w:lang w:val="en-US"/>
              </w:rPr>
            </w:pPr>
            <w:r w:rsidRPr="00B01314">
              <w:rPr>
                <w:lang w:val="en-US"/>
              </w:rPr>
              <w:t>QCM</w:t>
            </w:r>
          </w:p>
        </w:tc>
      </w:tr>
      <w:tr w:rsidR="00B01314" w:rsidRPr="00B01314" w14:paraId="7E5DF241" w14:textId="77777777" w:rsidTr="001502BB">
        <w:trPr>
          <w:trHeight w:val="330"/>
        </w:trPr>
        <w:tc>
          <w:tcPr>
            <w:tcW w:w="1716" w:type="dxa"/>
          </w:tcPr>
          <w:p w14:paraId="60E16356" w14:textId="77777777" w:rsidR="00331D3B" w:rsidRPr="00B01314" w:rsidRDefault="00331D3B" w:rsidP="006D19D9">
            <w:pPr>
              <w:jc w:val="center"/>
              <w:rPr>
                <w:lang w:val="en-US"/>
              </w:rPr>
            </w:pPr>
            <w:r w:rsidRPr="00B01314">
              <w:rPr>
                <w:lang w:val="en-US"/>
              </w:rPr>
              <w:t>493 - 552</w:t>
            </w:r>
          </w:p>
        </w:tc>
        <w:tc>
          <w:tcPr>
            <w:tcW w:w="1323" w:type="dxa"/>
          </w:tcPr>
          <w:p w14:paraId="41ACBC1A" w14:textId="77777777" w:rsidR="00331D3B" w:rsidRPr="00B01314" w:rsidRDefault="00331D3B" w:rsidP="006D19D9">
            <w:pPr>
              <w:jc w:val="center"/>
              <w:rPr>
                <w:lang w:val="en-US"/>
              </w:rPr>
            </w:pPr>
            <w:r w:rsidRPr="00B01314">
              <w:rPr>
                <w:lang w:val="en-US"/>
              </w:rPr>
              <w:t>522</w:t>
            </w:r>
          </w:p>
        </w:tc>
        <w:tc>
          <w:tcPr>
            <w:tcW w:w="2064" w:type="dxa"/>
          </w:tcPr>
          <w:p w14:paraId="1AB8FBDA" w14:textId="77777777" w:rsidR="00331D3B" w:rsidRPr="00B01314" w:rsidRDefault="00331D3B" w:rsidP="006D19D9">
            <w:pPr>
              <w:jc w:val="center"/>
              <w:rPr>
                <w:lang w:val="en-US"/>
              </w:rPr>
            </w:pPr>
            <w:r w:rsidRPr="00B01314">
              <w:rPr>
                <w:lang w:val="en-US"/>
              </w:rPr>
              <w:t>125.2 ± 1.0</w:t>
            </w:r>
          </w:p>
        </w:tc>
        <w:tc>
          <w:tcPr>
            <w:tcW w:w="2172" w:type="dxa"/>
          </w:tcPr>
          <w:p w14:paraId="45A29BD5" w14:textId="273D523F" w:rsidR="00331D3B" w:rsidRPr="00B01314" w:rsidRDefault="00331D3B" w:rsidP="006D19D9">
            <w:pPr>
              <w:jc w:val="center"/>
              <w:rPr>
                <w:lang w:val="en-US"/>
              </w:rPr>
            </w:pPr>
            <w:r w:rsidRPr="00B01314">
              <w:rPr>
                <w:lang w:val="en-US"/>
              </w:rPr>
              <w:t>153</w:t>
            </w:r>
            <w:r w:rsidR="00FC3559" w:rsidRPr="00B01314">
              <w:rPr>
                <w:lang w:val="en-US"/>
              </w:rPr>
              <w:t>.</w:t>
            </w:r>
            <w:r w:rsidRPr="00B01314">
              <w:rPr>
                <w:lang w:val="en-US"/>
              </w:rPr>
              <w:t>9</w:t>
            </w:r>
            <w:r w:rsidRPr="00B01314">
              <w:rPr>
                <w:bCs/>
                <w:lang w:val="en-US"/>
              </w:rPr>
              <w:t>±5</w:t>
            </w:r>
            <w:r w:rsidR="00FC3559" w:rsidRPr="00B01314">
              <w:rPr>
                <w:bCs/>
                <w:lang w:val="en-US"/>
              </w:rPr>
              <w:t>.</w:t>
            </w:r>
            <w:r w:rsidRPr="00B01314">
              <w:rPr>
                <w:bCs/>
                <w:lang w:val="en-US"/>
              </w:rPr>
              <w:t>8</w:t>
            </w:r>
          </w:p>
        </w:tc>
        <w:tc>
          <w:tcPr>
            <w:tcW w:w="1586" w:type="dxa"/>
          </w:tcPr>
          <w:p w14:paraId="0A4118B8" w14:textId="77777777" w:rsidR="00331D3B" w:rsidRPr="00B01314" w:rsidRDefault="00331D3B" w:rsidP="006D19D9">
            <w:pPr>
              <w:jc w:val="center"/>
              <w:rPr>
                <w:lang w:val="en-US"/>
              </w:rPr>
            </w:pPr>
            <w:r w:rsidRPr="00B01314">
              <w:rPr>
                <w:lang w:val="en-US"/>
              </w:rPr>
              <w:t>TGA</w:t>
            </w:r>
          </w:p>
        </w:tc>
      </w:tr>
      <w:tr w:rsidR="00B01314" w:rsidRPr="00B01314" w14:paraId="6A6436D9" w14:textId="77777777" w:rsidTr="001502BB">
        <w:trPr>
          <w:trHeight w:val="330"/>
        </w:trPr>
        <w:tc>
          <w:tcPr>
            <w:tcW w:w="1716" w:type="dxa"/>
          </w:tcPr>
          <w:p w14:paraId="75239648" w14:textId="77777777" w:rsidR="00286354" w:rsidRPr="00B01314" w:rsidRDefault="00286354" w:rsidP="006D19D9">
            <w:pPr>
              <w:jc w:val="center"/>
              <w:rPr>
                <w:lang w:val="en-US"/>
              </w:rPr>
            </w:pPr>
          </w:p>
        </w:tc>
        <w:tc>
          <w:tcPr>
            <w:tcW w:w="1323" w:type="dxa"/>
          </w:tcPr>
          <w:p w14:paraId="71492CEF" w14:textId="77777777" w:rsidR="00286354" w:rsidRPr="00B01314" w:rsidRDefault="00286354" w:rsidP="006D19D9">
            <w:pPr>
              <w:jc w:val="center"/>
              <w:rPr>
                <w:lang w:val="en-US"/>
              </w:rPr>
            </w:pPr>
          </w:p>
        </w:tc>
        <w:tc>
          <w:tcPr>
            <w:tcW w:w="2064" w:type="dxa"/>
          </w:tcPr>
          <w:p w14:paraId="1F4DB281" w14:textId="77777777" w:rsidR="00286354" w:rsidRPr="00B01314" w:rsidRDefault="00286354" w:rsidP="006D19D9">
            <w:pPr>
              <w:jc w:val="center"/>
              <w:rPr>
                <w:lang w:val="en-US"/>
              </w:rPr>
            </w:pPr>
          </w:p>
        </w:tc>
        <w:tc>
          <w:tcPr>
            <w:tcW w:w="2172" w:type="dxa"/>
          </w:tcPr>
          <w:p w14:paraId="02C5C513" w14:textId="059ED95C" w:rsidR="00286354" w:rsidRPr="00B01314" w:rsidRDefault="00286354" w:rsidP="006D19D9">
            <w:pPr>
              <w:jc w:val="center"/>
              <w:rPr>
                <w:b/>
                <w:lang w:val="en-US"/>
              </w:rPr>
            </w:pPr>
            <w:r w:rsidRPr="00B01314">
              <w:rPr>
                <w:b/>
                <w:lang w:val="en-US"/>
              </w:rPr>
              <w:t>154.</w:t>
            </w:r>
            <w:r w:rsidR="00331D3B" w:rsidRPr="00B01314">
              <w:rPr>
                <w:b/>
                <w:lang w:val="en-US"/>
              </w:rPr>
              <w:t>6</w:t>
            </w:r>
            <w:r w:rsidRPr="00B01314">
              <w:rPr>
                <w:b/>
                <w:lang w:val="en-US"/>
              </w:rPr>
              <w:t>±</w:t>
            </w:r>
            <w:r w:rsidR="00331D3B" w:rsidRPr="00B01314">
              <w:rPr>
                <w:b/>
                <w:lang w:val="en-US"/>
              </w:rPr>
              <w:t>2.4</w:t>
            </w:r>
            <w:r w:rsidR="001502BB" w:rsidRPr="00B01314">
              <w:rPr>
                <w:vertAlign w:val="superscript"/>
                <w:lang w:val="en-US"/>
              </w:rPr>
              <w:t xml:space="preserve"> b</w:t>
            </w:r>
          </w:p>
        </w:tc>
        <w:tc>
          <w:tcPr>
            <w:tcW w:w="1586" w:type="dxa"/>
          </w:tcPr>
          <w:p w14:paraId="782624F1" w14:textId="77777777" w:rsidR="00286354" w:rsidRPr="00B01314" w:rsidRDefault="00286354" w:rsidP="006D19D9">
            <w:pPr>
              <w:jc w:val="center"/>
              <w:rPr>
                <w:lang w:val="en-US"/>
              </w:rPr>
            </w:pPr>
            <w:r w:rsidRPr="00B01314">
              <w:rPr>
                <w:lang w:val="en-US"/>
              </w:rPr>
              <w:t>average</w:t>
            </w:r>
          </w:p>
        </w:tc>
      </w:tr>
      <w:tr w:rsidR="00B01314" w:rsidRPr="00B01314" w14:paraId="0960B346" w14:textId="77777777" w:rsidTr="001502BB">
        <w:trPr>
          <w:trHeight w:val="330"/>
        </w:trPr>
        <w:tc>
          <w:tcPr>
            <w:tcW w:w="8861" w:type="dxa"/>
            <w:gridSpan w:val="5"/>
          </w:tcPr>
          <w:p w14:paraId="219918FF" w14:textId="77777777" w:rsidR="00286354" w:rsidRPr="00B01314" w:rsidRDefault="00286354" w:rsidP="006D19D9">
            <w:pPr>
              <w:jc w:val="center"/>
              <w:rPr>
                <w:lang w:val="en-US"/>
              </w:rPr>
            </w:pPr>
            <w:r w:rsidRPr="00B01314">
              <w:rPr>
                <w:lang w:val="en-US"/>
              </w:rPr>
              <w:t>[C</w:t>
            </w:r>
            <w:r w:rsidRPr="00B01314">
              <w:rPr>
                <w:vertAlign w:val="subscript"/>
                <w:lang w:val="en-US"/>
              </w:rPr>
              <w:t>12</w:t>
            </w:r>
            <w:r w:rsidRPr="00B01314">
              <w:rPr>
                <w:lang w:val="en-US"/>
              </w:rPr>
              <w:t>mim][NTf</w:t>
            </w:r>
            <w:r w:rsidRPr="00B01314">
              <w:rPr>
                <w:vertAlign w:val="subscript"/>
                <w:lang w:val="en-US"/>
              </w:rPr>
              <w:t>2</w:t>
            </w:r>
            <w:r w:rsidRPr="00B01314">
              <w:rPr>
                <w:lang w:val="en-US"/>
              </w:rPr>
              <w:t>]</w:t>
            </w:r>
          </w:p>
        </w:tc>
      </w:tr>
      <w:tr w:rsidR="00B01314" w:rsidRPr="00B01314" w14:paraId="089B5074" w14:textId="77777777" w:rsidTr="001502BB">
        <w:trPr>
          <w:trHeight w:val="330"/>
        </w:trPr>
        <w:tc>
          <w:tcPr>
            <w:tcW w:w="1716" w:type="dxa"/>
          </w:tcPr>
          <w:p w14:paraId="5DCA4697" w14:textId="77777777" w:rsidR="00331D3B" w:rsidRPr="00B01314" w:rsidRDefault="00331D3B" w:rsidP="006D19D9">
            <w:pPr>
              <w:jc w:val="center"/>
              <w:rPr>
                <w:lang w:val="en-US"/>
              </w:rPr>
            </w:pPr>
            <w:r w:rsidRPr="00B01314">
              <w:rPr>
                <w:lang w:val="en-US"/>
              </w:rPr>
              <w:t>392 - 425</w:t>
            </w:r>
          </w:p>
        </w:tc>
        <w:tc>
          <w:tcPr>
            <w:tcW w:w="1323" w:type="dxa"/>
          </w:tcPr>
          <w:p w14:paraId="3402F79B" w14:textId="77777777" w:rsidR="00331D3B" w:rsidRPr="00B01314" w:rsidRDefault="00331D3B" w:rsidP="006D19D9">
            <w:pPr>
              <w:jc w:val="center"/>
              <w:rPr>
                <w:lang w:val="en-US"/>
              </w:rPr>
            </w:pPr>
            <w:r w:rsidRPr="00B01314">
              <w:rPr>
                <w:lang w:val="en-US"/>
              </w:rPr>
              <w:t>408.4</w:t>
            </w:r>
          </w:p>
        </w:tc>
        <w:tc>
          <w:tcPr>
            <w:tcW w:w="2064" w:type="dxa"/>
          </w:tcPr>
          <w:p w14:paraId="70E1CC99" w14:textId="77777777" w:rsidR="00331D3B" w:rsidRPr="00B01314" w:rsidRDefault="00331D3B" w:rsidP="006D19D9">
            <w:pPr>
              <w:jc w:val="center"/>
              <w:rPr>
                <w:lang w:val="en-US"/>
              </w:rPr>
            </w:pPr>
            <w:r w:rsidRPr="00B01314">
              <w:rPr>
                <w:lang w:val="en-US"/>
              </w:rPr>
              <w:t>147.0 ± 1.0</w:t>
            </w:r>
          </w:p>
        </w:tc>
        <w:tc>
          <w:tcPr>
            <w:tcW w:w="2172" w:type="dxa"/>
          </w:tcPr>
          <w:p w14:paraId="2172FAE0" w14:textId="6AECB1D5" w:rsidR="00331D3B" w:rsidRPr="00B01314" w:rsidRDefault="00331D3B" w:rsidP="006D19D9">
            <w:pPr>
              <w:jc w:val="center"/>
              <w:rPr>
                <w:lang w:val="en-US"/>
              </w:rPr>
            </w:pPr>
            <w:r w:rsidRPr="00B01314">
              <w:rPr>
                <w:lang w:val="en-US"/>
              </w:rPr>
              <w:t>162</w:t>
            </w:r>
            <w:r w:rsidR="00FC3559" w:rsidRPr="00B01314">
              <w:rPr>
                <w:lang w:val="en-US"/>
              </w:rPr>
              <w:t>.</w:t>
            </w:r>
            <w:r w:rsidRPr="00B01314">
              <w:rPr>
                <w:lang w:val="en-US"/>
              </w:rPr>
              <w:t>9</w:t>
            </w:r>
            <w:r w:rsidRPr="00B01314">
              <w:rPr>
                <w:bCs/>
                <w:lang w:val="en-US"/>
              </w:rPr>
              <w:t>±3</w:t>
            </w:r>
            <w:r w:rsidR="00FC3559" w:rsidRPr="00B01314">
              <w:rPr>
                <w:bCs/>
                <w:lang w:val="en-US"/>
              </w:rPr>
              <w:t>.</w:t>
            </w:r>
            <w:r w:rsidRPr="00B01314">
              <w:rPr>
                <w:bCs/>
                <w:lang w:val="en-US"/>
              </w:rPr>
              <w:t>3</w:t>
            </w:r>
          </w:p>
        </w:tc>
        <w:tc>
          <w:tcPr>
            <w:tcW w:w="1586" w:type="dxa"/>
          </w:tcPr>
          <w:p w14:paraId="530F2F6D" w14:textId="77777777" w:rsidR="00331D3B" w:rsidRPr="00B01314" w:rsidRDefault="00331D3B" w:rsidP="006D19D9">
            <w:pPr>
              <w:jc w:val="center"/>
              <w:rPr>
                <w:lang w:val="en-US"/>
              </w:rPr>
            </w:pPr>
            <w:r w:rsidRPr="00B01314">
              <w:rPr>
                <w:lang w:val="en-US"/>
              </w:rPr>
              <w:t>QCM</w:t>
            </w:r>
          </w:p>
        </w:tc>
      </w:tr>
      <w:tr w:rsidR="00B01314" w:rsidRPr="00B01314" w14:paraId="554FE224" w14:textId="77777777" w:rsidTr="001502BB">
        <w:trPr>
          <w:trHeight w:val="330"/>
        </w:trPr>
        <w:tc>
          <w:tcPr>
            <w:tcW w:w="1716" w:type="dxa"/>
          </w:tcPr>
          <w:p w14:paraId="496A1C2D" w14:textId="77777777" w:rsidR="00331D3B" w:rsidRPr="00B01314" w:rsidRDefault="00331D3B" w:rsidP="006D19D9">
            <w:pPr>
              <w:jc w:val="center"/>
              <w:rPr>
                <w:lang w:val="en-US"/>
              </w:rPr>
            </w:pPr>
            <w:r w:rsidRPr="00B01314">
              <w:rPr>
                <w:lang w:val="en-US"/>
              </w:rPr>
              <w:t>503 - 562</w:t>
            </w:r>
          </w:p>
        </w:tc>
        <w:tc>
          <w:tcPr>
            <w:tcW w:w="1323" w:type="dxa"/>
          </w:tcPr>
          <w:p w14:paraId="06C7C05F" w14:textId="77777777" w:rsidR="00331D3B" w:rsidRPr="00B01314" w:rsidRDefault="00331D3B" w:rsidP="006D19D9">
            <w:pPr>
              <w:jc w:val="center"/>
              <w:rPr>
                <w:lang w:val="en-US"/>
              </w:rPr>
            </w:pPr>
            <w:r w:rsidRPr="00B01314">
              <w:rPr>
                <w:lang w:val="en-US"/>
              </w:rPr>
              <w:t>533.5</w:t>
            </w:r>
          </w:p>
        </w:tc>
        <w:tc>
          <w:tcPr>
            <w:tcW w:w="2064" w:type="dxa"/>
          </w:tcPr>
          <w:p w14:paraId="382B9DB5" w14:textId="77777777" w:rsidR="00331D3B" w:rsidRPr="00B01314" w:rsidRDefault="00331D3B" w:rsidP="006D19D9">
            <w:pPr>
              <w:jc w:val="center"/>
              <w:rPr>
                <w:lang w:val="pt-BR"/>
              </w:rPr>
            </w:pPr>
            <w:r w:rsidRPr="00B01314">
              <w:rPr>
                <w:lang w:val="pt-BR"/>
              </w:rPr>
              <w:t>126.0 ± 1.1</w:t>
            </w:r>
          </w:p>
        </w:tc>
        <w:tc>
          <w:tcPr>
            <w:tcW w:w="2172" w:type="dxa"/>
          </w:tcPr>
          <w:p w14:paraId="7C4DEE22" w14:textId="6FC51B37" w:rsidR="00331D3B" w:rsidRPr="00B01314" w:rsidRDefault="00331D3B" w:rsidP="006D19D9">
            <w:pPr>
              <w:jc w:val="center"/>
              <w:rPr>
                <w:lang w:val="pt-BR"/>
              </w:rPr>
            </w:pPr>
            <w:r w:rsidRPr="00B01314">
              <w:rPr>
                <w:lang w:val="pt-BR"/>
              </w:rPr>
              <w:t>159</w:t>
            </w:r>
            <w:r w:rsidR="00FC3559" w:rsidRPr="00B01314">
              <w:rPr>
                <w:lang w:val="pt-BR"/>
              </w:rPr>
              <w:t>.</w:t>
            </w:r>
            <w:r w:rsidRPr="00B01314">
              <w:rPr>
                <w:lang w:val="pt-BR"/>
              </w:rPr>
              <w:t>9</w:t>
            </w:r>
            <w:r w:rsidRPr="00B01314">
              <w:rPr>
                <w:bCs/>
                <w:lang w:val="en-US"/>
              </w:rPr>
              <w:t>±6</w:t>
            </w:r>
            <w:r w:rsidR="00FC3559" w:rsidRPr="00B01314">
              <w:rPr>
                <w:bCs/>
                <w:lang w:val="en-US"/>
              </w:rPr>
              <w:t>.</w:t>
            </w:r>
            <w:r w:rsidRPr="00B01314">
              <w:rPr>
                <w:bCs/>
                <w:lang w:val="en-US"/>
              </w:rPr>
              <w:t>9</w:t>
            </w:r>
          </w:p>
        </w:tc>
        <w:tc>
          <w:tcPr>
            <w:tcW w:w="1586" w:type="dxa"/>
          </w:tcPr>
          <w:p w14:paraId="54B59632" w14:textId="77777777" w:rsidR="00331D3B" w:rsidRPr="00B01314" w:rsidRDefault="00331D3B" w:rsidP="006D19D9">
            <w:pPr>
              <w:jc w:val="center"/>
              <w:rPr>
                <w:lang w:val="pt-BR"/>
              </w:rPr>
            </w:pPr>
            <w:r w:rsidRPr="00B01314">
              <w:rPr>
                <w:lang w:val="pt-BR"/>
              </w:rPr>
              <w:t>TGA</w:t>
            </w:r>
          </w:p>
        </w:tc>
      </w:tr>
      <w:tr w:rsidR="00B01314" w:rsidRPr="00B01314" w14:paraId="3F72A7A5" w14:textId="77777777" w:rsidTr="001502BB">
        <w:trPr>
          <w:trHeight w:val="330"/>
        </w:trPr>
        <w:tc>
          <w:tcPr>
            <w:tcW w:w="1716" w:type="dxa"/>
          </w:tcPr>
          <w:p w14:paraId="74A36115" w14:textId="77777777" w:rsidR="00286354" w:rsidRPr="00B01314" w:rsidRDefault="00286354" w:rsidP="006D19D9">
            <w:pPr>
              <w:jc w:val="center"/>
              <w:rPr>
                <w:lang w:val="en-US"/>
              </w:rPr>
            </w:pPr>
          </w:p>
        </w:tc>
        <w:tc>
          <w:tcPr>
            <w:tcW w:w="1323" w:type="dxa"/>
          </w:tcPr>
          <w:p w14:paraId="3AD052F2" w14:textId="77777777" w:rsidR="00286354" w:rsidRPr="00B01314" w:rsidRDefault="00286354" w:rsidP="006D19D9">
            <w:pPr>
              <w:jc w:val="center"/>
              <w:rPr>
                <w:lang w:val="en-US"/>
              </w:rPr>
            </w:pPr>
          </w:p>
        </w:tc>
        <w:tc>
          <w:tcPr>
            <w:tcW w:w="2064" w:type="dxa"/>
          </w:tcPr>
          <w:p w14:paraId="650AF28A" w14:textId="77777777" w:rsidR="00286354" w:rsidRPr="00B01314" w:rsidRDefault="00286354" w:rsidP="006D19D9">
            <w:pPr>
              <w:jc w:val="center"/>
              <w:rPr>
                <w:lang w:val="pt-BR"/>
              </w:rPr>
            </w:pPr>
          </w:p>
        </w:tc>
        <w:tc>
          <w:tcPr>
            <w:tcW w:w="2172" w:type="dxa"/>
          </w:tcPr>
          <w:p w14:paraId="70079629" w14:textId="7AC48379" w:rsidR="00286354" w:rsidRPr="00B01314" w:rsidRDefault="00286354" w:rsidP="006D19D9">
            <w:pPr>
              <w:jc w:val="center"/>
              <w:rPr>
                <w:b/>
                <w:lang w:val="pt-BR"/>
              </w:rPr>
            </w:pPr>
            <w:r w:rsidRPr="00B01314">
              <w:rPr>
                <w:b/>
                <w:lang w:val="pt-BR"/>
              </w:rPr>
              <w:t>16</w:t>
            </w:r>
            <w:r w:rsidR="00585C49" w:rsidRPr="00B01314">
              <w:rPr>
                <w:b/>
                <w:lang w:val="pt-BR"/>
              </w:rPr>
              <w:t>2</w:t>
            </w:r>
            <w:r w:rsidRPr="00B01314">
              <w:rPr>
                <w:b/>
                <w:lang w:val="pt-BR"/>
              </w:rPr>
              <w:t>.</w:t>
            </w:r>
            <w:r w:rsidR="00585C49" w:rsidRPr="00B01314">
              <w:rPr>
                <w:b/>
                <w:lang w:val="pt-BR"/>
              </w:rPr>
              <w:t>3</w:t>
            </w:r>
            <w:r w:rsidRPr="00B01314">
              <w:rPr>
                <w:b/>
                <w:lang w:val="en-US"/>
              </w:rPr>
              <w:t>±</w:t>
            </w:r>
            <w:r w:rsidR="00585C49" w:rsidRPr="00B01314">
              <w:rPr>
                <w:b/>
                <w:lang w:val="en-US"/>
              </w:rPr>
              <w:t>3.0</w:t>
            </w:r>
            <w:r w:rsidR="001502BB" w:rsidRPr="00B01314">
              <w:rPr>
                <w:vertAlign w:val="superscript"/>
                <w:lang w:val="en-US"/>
              </w:rPr>
              <w:t xml:space="preserve"> b</w:t>
            </w:r>
          </w:p>
        </w:tc>
        <w:tc>
          <w:tcPr>
            <w:tcW w:w="1586" w:type="dxa"/>
          </w:tcPr>
          <w:p w14:paraId="6E1890A9" w14:textId="77777777" w:rsidR="00286354" w:rsidRPr="00B01314" w:rsidRDefault="00286354" w:rsidP="006D19D9">
            <w:pPr>
              <w:jc w:val="center"/>
              <w:rPr>
                <w:lang w:val="pt-BR"/>
              </w:rPr>
            </w:pPr>
            <w:r w:rsidRPr="00B01314">
              <w:rPr>
                <w:lang w:val="en-US"/>
              </w:rPr>
              <w:t>average</w:t>
            </w:r>
          </w:p>
        </w:tc>
      </w:tr>
      <w:tr w:rsidR="00B01314" w:rsidRPr="00B01314" w14:paraId="18A32AF9" w14:textId="77777777" w:rsidTr="001502BB">
        <w:trPr>
          <w:trHeight w:val="330"/>
        </w:trPr>
        <w:tc>
          <w:tcPr>
            <w:tcW w:w="8861" w:type="dxa"/>
            <w:gridSpan w:val="5"/>
          </w:tcPr>
          <w:p w14:paraId="2C962F59" w14:textId="77777777" w:rsidR="00286354" w:rsidRPr="00B01314" w:rsidRDefault="00286354" w:rsidP="006D19D9">
            <w:pPr>
              <w:jc w:val="center"/>
              <w:rPr>
                <w:lang w:val="pt-BR"/>
              </w:rPr>
            </w:pPr>
            <w:r w:rsidRPr="00B01314">
              <w:rPr>
                <w:lang w:val="pt-BR"/>
              </w:rPr>
              <w:t>[C</w:t>
            </w:r>
            <w:r w:rsidRPr="00B01314">
              <w:rPr>
                <w:vertAlign w:val="subscript"/>
                <w:lang w:val="pt-BR"/>
              </w:rPr>
              <w:t>14</w:t>
            </w:r>
            <w:r w:rsidRPr="00B01314">
              <w:rPr>
                <w:lang w:val="pt-BR"/>
              </w:rPr>
              <w:t>mim][NTf</w:t>
            </w:r>
            <w:r w:rsidRPr="00B01314">
              <w:rPr>
                <w:vertAlign w:val="subscript"/>
                <w:lang w:val="pt-BR"/>
              </w:rPr>
              <w:t>2</w:t>
            </w:r>
            <w:r w:rsidRPr="00B01314">
              <w:rPr>
                <w:lang w:val="pt-BR"/>
              </w:rPr>
              <w:t>]</w:t>
            </w:r>
          </w:p>
        </w:tc>
      </w:tr>
      <w:tr w:rsidR="00B01314" w:rsidRPr="00B01314" w14:paraId="6505E5A7" w14:textId="77777777" w:rsidTr="001502BB">
        <w:trPr>
          <w:trHeight w:val="330"/>
        </w:trPr>
        <w:tc>
          <w:tcPr>
            <w:tcW w:w="1716" w:type="dxa"/>
          </w:tcPr>
          <w:p w14:paraId="46B44A6E" w14:textId="77777777" w:rsidR="00331D3B" w:rsidRPr="00B01314" w:rsidRDefault="00331D3B" w:rsidP="006D19D9">
            <w:pPr>
              <w:jc w:val="center"/>
              <w:rPr>
                <w:lang w:val="pt-BR"/>
              </w:rPr>
            </w:pPr>
            <w:r w:rsidRPr="00B01314">
              <w:rPr>
                <w:lang w:val="pt-BR"/>
              </w:rPr>
              <w:t>400 - 432</w:t>
            </w:r>
          </w:p>
        </w:tc>
        <w:tc>
          <w:tcPr>
            <w:tcW w:w="1323" w:type="dxa"/>
          </w:tcPr>
          <w:p w14:paraId="0D982BBD" w14:textId="77777777" w:rsidR="00331D3B" w:rsidRPr="00B01314" w:rsidRDefault="00331D3B" w:rsidP="006D19D9">
            <w:pPr>
              <w:jc w:val="center"/>
              <w:rPr>
                <w:lang w:val="pt-BR"/>
              </w:rPr>
            </w:pPr>
            <w:r w:rsidRPr="00B01314">
              <w:rPr>
                <w:lang w:val="pt-BR"/>
              </w:rPr>
              <w:t>416.2</w:t>
            </w:r>
          </w:p>
        </w:tc>
        <w:tc>
          <w:tcPr>
            <w:tcW w:w="2064" w:type="dxa"/>
          </w:tcPr>
          <w:p w14:paraId="21D2B9F8" w14:textId="77777777" w:rsidR="00331D3B" w:rsidRPr="00B01314" w:rsidRDefault="00331D3B" w:rsidP="006D19D9">
            <w:pPr>
              <w:jc w:val="center"/>
              <w:rPr>
                <w:lang w:val="pt-BR"/>
              </w:rPr>
            </w:pPr>
            <w:r w:rsidRPr="00B01314">
              <w:rPr>
                <w:lang w:val="pt-BR"/>
              </w:rPr>
              <w:t>152.5 ± 1.0</w:t>
            </w:r>
          </w:p>
        </w:tc>
        <w:tc>
          <w:tcPr>
            <w:tcW w:w="2172" w:type="dxa"/>
          </w:tcPr>
          <w:p w14:paraId="2C351D70" w14:textId="2B82C682" w:rsidR="00331D3B" w:rsidRPr="00B01314" w:rsidRDefault="00331D3B" w:rsidP="006D19D9">
            <w:pPr>
              <w:jc w:val="center"/>
              <w:rPr>
                <w:lang w:val="pt-BR"/>
              </w:rPr>
            </w:pPr>
            <w:r w:rsidRPr="00B01314">
              <w:rPr>
                <w:lang w:val="pt-BR"/>
              </w:rPr>
              <w:t>171</w:t>
            </w:r>
            <w:r w:rsidR="00FC3559" w:rsidRPr="00B01314">
              <w:rPr>
                <w:lang w:val="pt-BR"/>
              </w:rPr>
              <w:t>.</w:t>
            </w:r>
            <w:r w:rsidRPr="00B01314">
              <w:rPr>
                <w:lang w:val="pt-BR"/>
              </w:rPr>
              <w:t>6</w:t>
            </w:r>
            <w:r w:rsidRPr="00B01314">
              <w:rPr>
                <w:bCs/>
                <w:lang w:val="en-US"/>
              </w:rPr>
              <w:t>±3</w:t>
            </w:r>
            <w:r w:rsidR="00FC3559" w:rsidRPr="00B01314">
              <w:rPr>
                <w:bCs/>
                <w:lang w:val="en-US"/>
              </w:rPr>
              <w:t>.</w:t>
            </w:r>
            <w:r w:rsidRPr="00B01314">
              <w:rPr>
                <w:bCs/>
                <w:lang w:val="en-US"/>
              </w:rPr>
              <w:t>9</w:t>
            </w:r>
          </w:p>
        </w:tc>
        <w:tc>
          <w:tcPr>
            <w:tcW w:w="1586" w:type="dxa"/>
          </w:tcPr>
          <w:p w14:paraId="0CB709F6" w14:textId="77777777" w:rsidR="00331D3B" w:rsidRPr="00B01314" w:rsidRDefault="00331D3B" w:rsidP="006D19D9">
            <w:pPr>
              <w:jc w:val="center"/>
              <w:rPr>
                <w:lang w:val="pt-BR"/>
              </w:rPr>
            </w:pPr>
            <w:r w:rsidRPr="00B01314">
              <w:rPr>
                <w:lang w:val="pt-BR"/>
              </w:rPr>
              <w:t>QCM</w:t>
            </w:r>
          </w:p>
        </w:tc>
      </w:tr>
      <w:tr w:rsidR="00B01314" w:rsidRPr="00B01314" w14:paraId="727C8AAB" w14:textId="77777777" w:rsidTr="001502BB">
        <w:trPr>
          <w:trHeight w:val="330"/>
        </w:trPr>
        <w:tc>
          <w:tcPr>
            <w:tcW w:w="1716" w:type="dxa"/>
          </w:tcPr>
          <w:p w14:paraId="2E4815DB" w14:textId="77777777" w:rsidR="00331D3B" w:rsidRPr="00B01314" w:rsidRDefault="00331D3B" w:rsidP="006D19D9">
            <w:pPr>
              <w:jc w:val="center"/>
              <w:rPr>
                <w:lang w:val="pt-BR"/>
              </w:rPr>
            </w:pPr>
            <w:r w:rsidRPr="00B01314">
              <w:rPr>
                <w:lang w:val="pt-BR"/>
              </w:rPr>
              <w:t>513 - 571</w:t>
            </w:r>
          </w:p>
        </w:tc>
        <w:tc>
          <w:tcPr>
            <w:tcW w:w="1323" w:type="dxa"/>
          </w:tcPr>
          <w:p w14:paraId="1E7B3266" w14:textId="77777777" w:rsidR="00331D3B" w:rsidRPr="00B01314" w:rsidRDefault="00331D3B" w:rsidP="006D19D9">
            <w:pPr>
              <w:jc w:val="center"/>
              <w:rPr>
                <w:lang w:val="pt-BR"/>
              </w:rPr>
            </w:pPr>
            <w:r w:rsidRPr="00B01314">
              <w:rPr>
                <w:lang w:val="pt-BR"/>
              </w:rPr>
              <w:t>541.8</w:t>
            </w:r>
          </w:p>
        </w:tc>
        <w:tc>
          <w:tcPr>
            <w:tcW w:w="2064" w:type="dxa"/>
          </w:tcPr>
          <w:p w14:paraId="77494399" w14:textId="77777777" w:rsidR="00331D3B" w:rsidRPr="00B01314" w:rsidRDefault="00331D3B" w:rsidP="006D19D9">
            <w:pPr>
              <w:jc w:val="center"/>
              <w:rPr>
                <w:lang w:val="pt-BR"/>
              </w:rPr>
            </w:pPr>
            <w:r w:rsidRPr="00B01314">
              <w:rPr>
                <w:lang w:val="pt-BR"/>
              </w:rPr>
              <w:t>132.7 ± 1.0</w:t>
            </w:r>
          </w:p>
        </w:tc>
        <w:tc>
          <w:tcPr>
            <w:tcW w:w="2172" w:type="dxa"/>
          </w:tcPr>
          <w:p w14:paraId="50B34EE6" w14:textId="5F0E92E0" w:rsidR="00331D3B" w:rsidRPr="00B01314" w:rsidRDefault="00331D3B" w:rsidP="006D19D9">
            <w:pPr>
              <w:jc w:val="center"/>
              <w:rPr>
                <w:lang w:val="pt-BR"/>
              </w:rPr>
            </w:pPr>
            <w:r w:rsidRPr="00B01314">
              <w:rPr>
                <w:lang w:val="pt-BR"/>
              </w:rPr>
              <w:t>172</w:t>
            </w:r>
            <w:r w:rsidR="00FC3559" w:rsidRPr="00B01314">
              <w:rPr>
                <w:lang w:val="pt-BR"/>
              </w:rPr>
              <w:t>.</w:t>
            </w:r>
            <w:r w:rsidRPr="00B01314">
              <w:rPr>
                <w:lang w:val="pt-BR"/>
              </w:rPr>
              <w:t>2</w:t>
            </w:r>
            <w:r w:rsidRPr="00B01314">
              <w:rPr>
                <w:bCs/>
                <w:lang w:val="en-US"/>
              </w:rPr>
              <w:t>±8</w:t>
            </w:r>
            <w:r w:rsidR="00FC3559" w:rsidRPr="00B01314">
              <w:rPr>
                <w:bCs/>
                <w:lang w:val="en-US"/>
              </w:rPr>
              <w:t>.</w:t>
            </w:r>
            <w:r w:rsidRPr="00B01314">
              <w:rPr>
                <w:bCs/>
                <w:lang w:val="en-US"/>
              </w:rPr>
              <w:t>0</w:t>
            </w:r>
          </w:p>
        </w:tc>
        <w:tc>
          <w:tcPr>
            <w:tcW w:w="1586" w:type="dxa"/>
          </w:tcPr>
          <w:p w14:paraId="09E6B363" w14:textId="77777777" w:rsidR="00331D3B" w:rsidRPr="00B01314" w:rsidRDefault="00331D3B" w:rsidP="006D19D9">
            <w:pPr>
              <w:jc w:val="center"/>
              <w:rPr>
                <w:lang w:val="pt-BR"/>
              </w:rPr>
            </w:pPr>
            <w:r w:rsidRPr="00B01314">
              <w:rPr>
                <w:lang w:val="pt-BR"/>
              </w:rPr>
              <w:t>TGA</w:t>
            </w:r>
          </w:p>
        </w:tc>
      </w:tr>
      <w:tr w:rsidR="00B01314" w:rsidRPr="00B01314" w14:paraId="2770FEC2" w14:textId="77777777" w:rsidTr="001502BB">
        <w:trPr>
          <w:trHeight w:val="330"/>
        </w:trPr>
        <w:tc>
          <w:tcPr>
            <w:tcW w:w="1716" w:type="dxa"/>
          </w:tcPr>
          <w:p w14:paraId="2EE0BAAF" w14:textId="77777777" w:rsidR="00286354" w:rsidRPr="00B01314" w:rsidRDefault="00286354" w:rsidP="006D19D9">
            <w:pPr>
              <w:jc w:val="center"/>
              <w:rPr>
                <w:lang w:val="pt-BR"/>
              </w:rPr>
            </w:pPr>
          </w:p>
        </w:tc>
        <w:tc>
          <w:tcPr>
            <w:tcW w:w="1323" w:type="dxa"/>
          </w:tcPr>
          <w:p w14:paraId="7E668916" w14:textId="77777777" w:rsidR="00286354" w:rsidRPr="00B01314" w:rsidRDefault="00286354" w:rsidP="006D19D9">
            <w:pPr>
              <w:jc w:val="center"/>
              <w:rPr>
                <w:lang w:val="pt-BR"/>
              </w:rPr>
            </w:pPr>
          </w:p>
        </w:tc>
        <w:tc>
          <w:tcPr>
            <w:tcW w:w="2064" w:type="dxa"/>
          </w:tcPr>
          <w:p w14:paraId="3EA61611" w14:textId="77777777" w:rsidR="00286354" w:rsidRPr="00B01314" w:rsidRDefault="00286354" w:rsidP="006D19D9">
            <w:pPr>
              <w:jc w:val="center"/>
              <w:rPr>
                <w:lang w:val="pt-BR"/>
              </w:rPr>
            </w:pPr>
          </w:p>
        </w:tc>
        <w:tc>
          <w:tcPr>
            <w:tcW w:w="2172" w:type="dxa"/>
          </w:tcPr>
          <w:p w14:paraId="04A9546F" w14:textId="470EF2A5" w:rsidR="00286354" w:rsidRPr="00B01314" w:rsidRDefault="00286354" w:rsidP="006D19D9">
            <w:pPr>
              <w:jc w:val="center"/>
              <w:rPr>
                <w:b/>
                <w:lang w:val="pt-BR"/>
              </w:rPr>
            </w:pPr>
            <w:r w:rsidRPr="00B01314">
              <w:rPr>
                <w:b/>
                <w:lang w:val="pt-BR"/>
              </w:rPr>
              <w:t>171.</w:t>
            </w:r>
            <w:r w:rsidR="00585C49" w:rsidRPr="00B01314">
              <w:rPr>
                <w:b/>
                <w:lang w:val="pt-BR"/>
              </w:rPr>
              <w:t>7</w:t>
            </w:r>
            <w:r w:rsidRPr="00B01314">
              <w:rPr>
                <w:b/>
                <w:lang w:val="en-US"/>
              </w:rPr>
              <w:t>±</w:t>
            </w:r>
            <w:r w:rsidR="00585C49" w:rsidRPr="00B01314">
              <w:rPr>
                <w:b/>
                <w:lang w:val="en-US"/>
              </w:rPr>
              <w:t>3.5</w:t>
            </w:r>
            <w:r w:rsidR="001502BB" w:rsidRPr="00B01314">
              <w:rPr>
                <w:vertAlign w:val="superscript"/>
                <w:lang w:val="en-US"/>
              </w:rPr>
              <w:t xml:space="preserve"> b</w:t>
            </w:r>
          </w:p>
        </w:tc>
        <w:tc>
          <w:tcPr>
            <w:tcW w:w="1586" w:type="dxa"/>
          </w:tcPr>
          <w:p w14:paraId="6F18DA06" w14:textId="77777777" w:rsidR="00286354" w:rsidRPr="00B01314" w:rsidRDefault="00286354" w:rsidP="006D19D9">
            <w:pPr>
              <w:jc w:val="center"/>
              <w:rPr>
                <w:lang w:val="pt-BR"/>
              </w:rPr>
            </w:pPr>
            <w:r w:rsidRPr="00B01314">
              <w:rPr>
                <w:lang w:val="en-US"/>
              </w:rPr>
              <w:t>average</w:t>
            </w:r>
          </w:p>
        </w:tc>
      </w:tr>
      <w:tr w:rsidR="00B01314" w:rsidRPr="00B01314" w14:paraId="15B07516" w14:textId="77777777" w:rsidTr="001502BB">
        <w:trPr>
          <w:trHeight w:val="330"/>
        </w:trPr>
        <w:tc>
          <w:tcPr>
            <w:tcW w:w="8861" w:type="dxa"/>
            <w:gridSpan w:val="5"/>
          </w:tcPr>
          <w:p w14:paraId="34EA2594" w14:textId="77777777" w:rsidR="00286354" w:rsidRPr="00B01314" w:rsidRDefault="00286354" w:rsidP="006D19D9">
            <w:pPr>
              <w:jc w:val="center"/>
              <w:rPr>
                <w:lang w:val="pt-BR"/>
              </w:rPr>
            </w:pPr>
            <w:r w:rsidRPr="00B01314">
              <w:rPr>
                <w:lang w:val="pt-BR"/>
              </w:rPr>
              <w:t>[C</w:t>
            </w:r>
            <w:r w:rsidRPr="00B01314">
              <w:rPr>
                <w:vertAlign w:val="subscript"/>
                <w:lang w:val="pt-BR"/>
              </w:rPr>
              <w:t>16</w:t>
            </w:r>
            <w:r w:rsidRPr="00B01314">
              <w:rPr>
                <w:lang w:val="pt-BR"/>
              </w:rPr>
              <w:t>mim][NTf</w:t>
            </w:r>
            <w:r w:rsidRPr="00B01314">
              <w:rPr>
                <w:vertAlign w:val="subscript"/>
                <w:lang w:val="pt-BR"/>
              </w:rPr>
              <w:t>2</w:t>
            </w:r>
            <w:r w:rsidRPr="00B01314">
              <w:rPr>
                <w:lang w:val="pt-BR"/>
              </w:rPr>
              <w:t>]</w:t>
            </w:r>
          </w:p>
        </w:tc>
      </w:tr>
      <w:tr w:rsidR="00B01314" w:rsidRPr="00B01314" w14:paraId="3FC47820" w14:textId="77777777" w:rsidTr="001502BB">
        <w:trPr>
          <w:trHeight w:val="330"/>
        </w:trPr>
        <w:tc>
          <w:tcPr>
            <w:tcW w:w="1716" w:type="dxa"/>
          </w:tcPr>
          <w:p w14:paraId="2D888A0F" w14:textId="77777777" w:rsidR="00331D3B" w:rsidRPr="00B01314" w:rsidRDefault="00331D3B" w:rsidP="006D19D9">
            <w:pPr>
              <w:jc w:val="center"/>
              <w:rPr>
                <w:lang w:val="en-US"/>
              </w:rPr>
            </w:pPr>
            <w:r w:rsidRPr="00B01314">
              <w:rPr>
                <w:lang w:val="pt-BR"/>
              </w:rPr>
              <w:t xml:space="preserve">405 - </w:t>
            </w:r>
            <w:r w:rsidRPr="00B01314">
              <w:rPr>
                <w:lang w:val="en-US"/>
              </w:rPr>
              <w:t>445</w:t>
            </w:r>
          </w:p>
        </w:tc>
        <w:tc>
          <w:tcPr>
            <w:tcW w:w="1323" w:type="dxa"/>
          </w:tcPr>
          <w:p w14:paraId="6A253CB6" w14:textId="77777777" w:rsidR="00331D3B" w:rsidRPr="00B01314" w:rsidRDefault="00331D3B" w:rsidP="006D19D9">
            <w:pPr>
              <w:jc w:val="center"/>
              <w:rPr>
                <w:lang w:val="en-US"/>
              </w:rPr>
            </w:pPr>
            <w:r w:rsidRPr="00B01314">
              <w:rPr>
                <w:lang w:val="en-US"/>
              </w:rPr>
              <w:t>424.8</w:t>
            </w:r>
          </w:p>
        </w:tc>
        <w:tc>
          <w:tcPr>
            <w:tcW w:w="2064" w:type="dxa"/>
          </w:tcPr>
          <w:p w14:paraId="3196F519" w14:textId="77777777" w:rsidR="00331D3B" w:rsidRPr="00B01314" w:rsidRDefault="00331D3B" w:rsidP="006D19D9">
            <w:pPr>
              <w:jc w:val="center"/>
            </w:pPr>
            <w:r w:rsidRPr="00B01314">
              <w:rPr>
                <w:lang w:val="en-US"/>
              </w:rPr>
              <w:t>1</w:t>
            </w:r>
            <w:r w:rsidRPr="00B01314">
              <w:t>56.3 ± 1.0</w:t>
            </w:r>
          </w:p>
        </w:tc>
        <w:tc>
          <w:tcPr>
            <w:tcW w:w="2172" w:type="dxa"/>
          </w:tcPr>
          <w:p w14:paraId="074597E7" w14:textId="5F6F263A" w:rsidR="00331D3B" w:rsidRPr="00B01314" w:rsidRDefault="00331D3B" w:rsidP="006D19D9">
            <w:pPr>
              <w:jc w:val="center"/>
            </w:pPr>
            <w:r w:rsidRPr="00B01314">
              <w:t>178</w:t>
            </w:r>
            <w:r w:rsidR="00FC3559" w:rsidRPr="00B01314">
              <w:t>.</w:t>
            </w:r>
            <w:r w:rsidRPr="00B01314">
              <w:t>6</w:t>
            </w:r>
            <w:r w:rsidRPr="00B01314">
              <w:rPr>
                <w:bCs/>
              </w:rPr>
              <w:t>±4</w:t>
            </w:r>
            <w:r w:rsidR="00FC3559" w:rsidRPr="00B01314">
              <w:rPr>
                <w:bCs/>
              </w:rPr>
              <w:t>.</w:t>
            </w:r>
            <w:r w:rsidRPr="00B01314">
              <w:rPr>
                <w:bCs/>
              </w:rPr>
              <w:t>6</w:t>
            </w:r>
          </w:p>
        </w:tc>
        <w:tc>
          <w:tcPr>
            <w:tcW w:w="1586" w:type="dxa"/>
          </w:tcPr>
          <w:p w14:paraId="13E127E7" w14:textId="77777777" w:rsidR="00331D3B" w:rsidRPr="00B01314" w:rsidRDefault="00331D3B" w:rsidP="006D19D9">
            <w:pPr>
              <w:jc w:val="center"/>
            </w:pPr>
            <w:r w:rsidRPr="00B01314">
              <w:t>QCM</w:t>
            </w:r>
          </w:p>
        </w:tc>
      </w:tr>
      <w:tr w:rsidR="00B01314" w:rsidRPr="00B01314" w14:paraId="3FEF7561" w14:textId="77777777" w:rsidTr="001502BB">
        <w:trPr>
          <w:trHeight w:val="330"/>
        </w:trPr>
        <w:tc>
          <w:tcPr>
            <w:tcW w:w="1716" w:type="dxa"/>
          </w:tcPr>
          <w:p w14:paraId="6F4127BB" w14:textId="77777777" w:rsidR="00331D3B" w:rsidRPr="00B01314" w:rsidRDefault="00331D3B" w:rsidP="006D19D9">
            <w:pPr>
              <w:jc w:val="center"/>
            </w:pPr>
            <w:r w:rsidRPr="00B01314">
              <w:t>513 - 571</w:t>
            </w:r>
          </w:p>
        </w:tc>
        <w:tc>
          <w:tcPr>
            <w:tcW w:w="1323" w:type="dxa"/>
          </w:tcPr>
          <w:p w14:paraId="319E3568" w14:textId="77777777" w:rsidR="00331D3B" w:rsidRPr="00B01314" w:rsidRDefault="00331D3B" w:rsidP="006D19D9">
            <w:pPr>
              <w:jc w:val="center"/>
            </w:pPr>
            <w:r w:rsidRPr="00B01314">
              <w:t>541.8</w:t>
            </w:r>
          </w:p>
        </w:tc>
        <w:tc>
          <w:tcPr>
            <w:tcW w:w="2064" w:type="dxa"/>
          </w:tcPr>
          <w:p w14:paraId="1D73B604" w14:textId="77777777" w:rsidR="00331D3B" w:rsidRPr="00B01314" w:rsidRDefault="00331D3B" w:rsidP="006D19D9">
            <w:pPr>
              <w:jc w:val="center"/>
            </w:pPr>
            <w:r w:rsidRPr="00B01314">
              <w:t>136.4 ± 1.4</w:t>
            </w:r>
          </w:p>
        </w:tc>
        <w:tc>
          <w:tcPr>
            <w:tcW w:w="2172" w:type="dxa"/>
          </w:tcPr>
          <w:p w14:paraId="7B1A8C1E" w14:textId="4BEDDC9D" w:rsidR="00331D3B" w:rsidRPr="00B01314" w:rsidRDefault="00331D3B" w:rsidP="006D19D9">
            <w:pPr>
              <w:jc w:val="center"/>
            </w:pPr>
            <w:r w:rsidRPr="00B01314">
              <w:t>179</w:t>
            </w:r>
            <w:r w:rsidR="00FC3559" w:rsidRPr="00B01314">
              <w:t>.</w:t>
            </w:r>
            <w:r w:rsidRPr="00B01314">
              <w:t>3</w:t>
            </w:r>
            <w:r w:rsidRPr="00B01314">
              <w:rPr>
                <w:bCs/>
              </w:rPr>
              <w:t>±8</w:t>
            </w:r>
            <w:r w:rsidR="00FC3559" w:rsidRPr="00B01314">
              <w:rPr>
                <w:bCs/>
              </w:rPr>
              <w:t>.</w:t>
            </w:r>
            <w:r w:rsidRPr="00B01314">
              <w:rPr>
                <w:bCs/>
              </w:rPr>
              <w:t>7</w:t>
            </w:r>
          </w:p>
        </w:tc>
        <w:tc>
          <w:tcPr>
            <w:tcW w:w="1586" w:type="dxa"/>
          </w:tcPr>
          <w:p w14:paraId="447E64D7" w14:textId="77777777" w:rsidR="00331D3B" w:rsidRPr="00B01314" w:rsidRDefault="00331D3B" w:rsidP="006D19D9">
            <w:pPr>
              <w:jc w:val="center"/>
            </w:pPr>
            <w:r w:rsidRPr="00B01314">
              <w:t>TGA</w:t>
            </w:r>
          </w:p>
        </w:tc>
      </w:tr>
      <w:tr w:rsidR="00B01314" w:rsidRPr="00B01314" w14:paraId="46753CB2" w14:textId="77777777" w:rsidTr="001502BB">
        <w:trPr>
          <w:trHeight w:val="330"/>
        </w:trPr>
        <w:tc>
          <w:tcPr>
            <w:tcW w:w="1716" w:type="dxa"/>
          </w:tcPr>
          <w:p w14:paraId="6076EBF1" w14:textId="77777777" w:rsidR="00286354" w:rsidRPr="00B01314" w:rsidRDefault="00286354" w:rsidP="006D19D9">
            <w:pPr>
              <w:jc w:val="center"/>
            </w:pPr>
          </w:p>
        </w:tc>
        <w:tc>
          <w:tcPr>
            <w:tcW w:w="1323" w:type="dxa"/>
          </w:tcPr>
          <w:p w14:paraId="4D46775C" w14:textId="77777777" w:rsidR="00286354" w:rsidRPr="00B01314" w:rsidRDefault="00286354" w:rsidP="006D19D9">
            <w:pPr>
              <w:jc w:val="center"/>
            </w:pPr>
          </w:p>
        </w:tc>
        <w:tc>
          <w:tcPr>
            <w:tcW w:w="2064" w:type="dxa"/>
          </w:tcPr>
          <w:p w14:paraId="235DD319" w14:textId="77777777" w:rsidR="00286354" w:rsidRPr="00B01314" w:rsidRDefault="00286354" w:rsidP="006D19D9">
            <w:pPr>
              <w:jc w:val="center"/>
            </w:pPr>
          </w:p>
        </w:tc>
        <w:tc>
          <w:tcPr>
            <w:tcW w:w="2172" w:type="dxa"/>
          </w:tcPr>
          <w:p w14:paraId="61783548" w14:textId="6B3A6826" w:rsidR="00286354" w:rsidRPr="00B01314" w:rsidRDefault="00286354" w:rsidP="006D19D9">
            <w:pPr>
              <w:jc w:val="center"/>
              <w:rPr>
                <w:b/>
              </w:rPr>
            </w:pPr>
            <w:r w:rsidRPr="00B01314">
              <w:rPr>
                <w:b/>
                <w:lang w:val="pt-BR"/>
              </w:rPr>
              <w:t>178.</w:t>
            </w:r>
            <w:r w:rsidR="00585C49" w:rsidRPr="00B01314">
              <w:rPr>
                <w:b/>
                <w:lang w:val="pt-BR"/>
              </w:rPr>
              <w:t>8</w:t>
            </w:r>
            <w:r w:rsidRPr="00B01314">
              <w:rPr>
                <w:b/>
              </w:rPr>
              <w:t>±</w:t>
            </w:r>
            <w:r w:rsidR="00585C49" w:rsidRPr="00B01314">
              <w:rPr>
                <w:b/>
              </w:rPr>
              <w:t>4.1</w:t>
            </w:r>
            <w:r w:rsidR="001502BB" w:rsidRPr="00B01314">
              <w:rPr>
                <w:vertAlign w:val="superscript"/>
              </w:rPr>
              <w:t xml:space="preserve"> b</w:t>
            </w:r>
          </w:p>
        </w:tc>
        <w:tc>
          <w:tcPr>
            <w:tcW w:w="1586" w:type="dxa"/>
          </w:tcPr>
          <w:p w14:paraId="5BA0E4C5" w14:textId="77777777" w:rsidR="00286354" w:rsidRPr="00B01314" w:rsidRDefault="00286354" w:rsidP="006D19D9">
            <w:pPr>
              <w:jc w:val="center"/>
            </w:pPr>
            <w:r w:rsidRPr="00B01314">
              <w:t>average</w:t>
            </w:r>
          </w:p>
        </w:tc>
      </w:tr>
      <w:tr w:rsidR="00B01314" w:rsidRPr="00B01314" w14:paraId="7B80FBF8" w14:textId="77777777" w:rsidTr="001502BB">
        <w:trPr>
          <w:trHeight w:val="330"/>
        </w:trPr>
        <w:tc>
          <w:tcPr>
            <w:tcW w:w="8861" w:type="dxa"/>
            <w:gridSpan w:val="5"/>
          </w:tcPr>
          <w:p w14:paraId="1AA65E6B" w14:textId="77777777" w:rsidR="00286354" w:rsidRPr="00B01314" w:rsidRDefault="00286354" w:rsidP="006D19D9">
            <w:pPr>
              <w:jc w:val="center"/>
            </w:pPr>
            <w:r w:rsidRPr="00B01314">
              <w:t>[C</w:t>
            </w:r>
            <w:r w:rsidRPr="00B01314">
              <w:rPr>
                <w:vertAlign w:val="subscript"/>
              </w:rPr>
              <w:t>18</w:t>
            </w:r>
            <w:r w:rsidRPr="00B01314">
              <w:t>mim][NTf</w:t>
            </w:r>
            <w:r w:rsidRPr="00B01314">
              <w:rPr>
                <w:vertAlign w:val="subscript"/>
              </w:rPr>
              <w:t>2</w:t>
            </w:r>
            <w:r w:rsidRPr="00B01314">
              <w:t>]</w:t>
            </w:r>
          </w:p>
        </w:tc>
      </w:tr>
      <w:tr w:rsidR="00B01314" w:rsidRPr="00B01314" w14:paraId="654727C2" w14:textId="77777777" w:rsidTr="001502BB">
        <w:trPr>
          <w:trHeight w:val="330"/>
        </w:trPr>
        <w:tc>
          <w:tcPr>
            <w:tcW w:w="1716" w:type="dxa"/>
          </w:tcPr>
          <w:p w14:paraId="1E4F55C7" w14:textId="77777777" w:rsidR="00331D3B" w:rsidRPr="00B01314" w:rsidRDefault="00331D3B" w:rsidP="006D19D9">
            <w:pPr>
              <w:jc w:val="center"/>
            </w:pPr>
            <w:r w:rsidRPr="00B01314">
              <w:t>410 - 452</w:t>
            </w:r>
          </w:p>
        </w:tc>
        <w:tc>
          <w:tcPr>
            <w:tcW w:w="1323" w:type="dxa"/>
          </w:tcPr>
          <w:p w14:paraId="649A705C" w14:textId="77777777" w:rsidR="00331D3B" w:rsidRPr="00B01314" w:rsidRDefault="00331D3B" w:rsidP="006D19D9">
            <w:pPr>
              <w:jc w:val="center"/>
            </w:pPr>
            <w:r w:rsidRPr="00B01314">
              <w:t>430.3</w:t>
            </w:r>
          </w:p>
        </w:tc>
        <w:tc>
          <w:tcPr>
            <w:tcW w:w="2064" w:type="dxa"/>
          </w:tcPr>
          <w:p w14:paraId="13D554B0" w14:textId="77777777" w:rsidR="00331D3B" w:rsidRPr="00B01314" w:rsidRDefault="00331D3B" w:rsidP="006D19D9">
            <w:pPr>
              <w:jc w:val="center"/>
            </w:pPr>
            <w:r w:rsidRPr="00B01314">
              <w:t>162.4 ± 1.0</w:t>
            </w:r>
          </w:p>
        </w:tc>
        <w:tc>
          <w:tcPr>
            <w:tcW w:w="2172" w:type="dxa"/>
          </w:tcPr>
          <w:p w14:paraId="7A1EA08D" w14:textId="143FA7FF" w:rsidR="00331D3B" w:rsidRPr="00B01314" w:rsidRDefault="00331D3B" w:rsidP="006D19D9">
            <w:pPr>
              <w:jc w:val="center"/>
            </w:pPr>
            <w:r w:rsidRPr="00B01314">
              <w:t>187</w:t>
            </w:r>
            <w:r w:rsidR="00FC3559" w:rsidRPr="00B01314">
              <w:t>.</w:t>
            </w:r>
            <w:r w:rsidRPr="00B01314">
              <w:t>9</w:t>
            </w:r>
            <w:r w:rsidRPr="00B01314">
              <w:rPr>
                <w:bCs/>
              </w:rPr>
              <w:t>±5</w:t>
            </w:r>
            <w:r w:rsidR="00FC3559" w:rsidRPr="00B01314">
              <w:rPr>
                <w:bCs/>
              </w:rPr>
              <w:t>.</w:t>
            </w:r>
            <w:r w:rsidRPr="00B01314">
              <w:rPr>
                <w:bCs/>
              </w:rPr>
              <w:t>2</w:t>
            </w:r>
          </w:p>
        </w:tc>
        <w:tc>
          <w:tcPr>
            <w:tcW w:w="1586" w:type="dxa"/>
          </w:tcPr>
          <w:p w14:paraId="04023F68" w14:textId="77777777" w:rsidR="00331D3B" w:rsidRPr="00B01314" w:rsidRDefault="00331D3B" w:rsidP="006D19D9">
            <w:pPr>
              <w:jc w:val="center"/>
            </w:pPr>
            <w:r w:rsidRPr="00B01314">
              <w:t>QCM</w:t>
            </w:r>
          </w:p>
        </w:tc>
      </w:tr>
      <w:tr w:rsidR="00B01314" w:rsidRPr="00B01314" w14:paraId="247541A1" w14:textId="77777777" w:rsidTr="001502BB">
        <w:trPr>
          <w:trHeight w:val="330"/>
        </w:trPr>
        <w:tc>
          <w:tcPr>
            <w:tcW w:w="1716" w:type="dxa"/>
          </w:tcPr>
          <w:p w14:paraId="75CD3968" w14:textId="77777777" w:rsidR="00331D3B" w:rsidRPr="00B01314" w:rsidRDefault="00331D3B" w:rsidP="006D19D9">
            <w:pPr>
              <w:jc w:val="center"/>
            </w:pPr>
            <w:r w:rsidRPr="00B01314">
              <w:t>546 - 621</w:t>
            </w:r>
          </w:p>
        </w:tc>
        <w:tc>
          <w:tcPr>
            <w:tcW w:w="1323" w:type="dxa"/>
          </w:tcPr>
          <w:p w14:paraId="5D203541" w14:textId="77777777" w:rsidR="00331D3B" w:rsidRPr="00B01314" w:rsidRDefault="00331D3B" w:rsidP="006D19D9">
            <w:pPr>
              <w:jc w:val="center"/>
            </w:pPr>
            <w:r w:rsidRPr="00B01314">
              <w:t>582.5</w:t>
            </w:r>
          </w:p>
        </w:tc>
        <w:tc>
          <w:tcPr>
            <w:tcW w:w="2064" w:type="dxa"/>
          </w:tcPr>
          <w:p w14:paraId="37A7DCCD" w14:textId="77777777" w:rsidR="00331D3B" w:rsidRPr="00B01314" w:rsidRDefault="00331D3B" w:rsidP="006D19D9">
            <w:pPr>
              <w:jc w:val="center"/>
            </w:pPr>
            <w:r w:rsidRPr="00B01314">
              <w:t>138.5 ± 1.4</w:t>
            </w:r>
          </w:p>
        </w:tc>
        <w:tc>
          <w:tcPr>
            <w:tcW w:w="2172" w:type="dxa"/>
          </w:tcPr>
          <w:p w14:paraId="3DCE6450" w14:textId="0A1DF95D" w:rsidR="00331D3B" w:rsidRPr="00B01314" w:rsidRDefault="00331D3B" w:rsidP="006D19D9">
            <w:pPr>
              <w:jc w:val="center"/>
            </w:pPr>
            <w:r w:rsidRPr="00B01314">
              <w:t>193</w:t>
            </w:r>
            <w:r w:rsidR="00FC3559" w:rsidRPr="00B01314">
              <w:t>.</w:t>
            </w:r>
            <w:r w:rsidRPr="00B01314">
              <w:t>4</w:t>
            </w:r>
            <w:r w:rsidRPr="00B01314">
              <w:rPr>
                <w:bCs/>
              </w:rPr>
              <w:t>±11</w:t>
            </w:r>
          </w:p>
        </w:tc>
        <w:tc>
          <w:tcPr>
            <w:tcW w:w="1586" w:type="dxa"/>
          </w:tcPr>
          <w:p w14:paraId="31EB219D" w14:textId="77777777" w:rsidR="00331D3B" w:rsidRPr="00B01314" w:rsidRDefault="00331D3B" w:rsidP="006D19D9">
            <w:pPr>
              <w:jc w:val="center"/>
            </w:pPr>
            <w:r w:rsidRPr="00B01314">
              <w:t>TGA</w:t>
            </w:r>
          </w:p>
        </w:tc>
      </w:tr>
      <w:tr w:rsidR="00B01314" w:rsidRPr="00B01314" w14:paraId="1B6038E5" w14:textId="77777777" w:rsidTr="001502BB">
        <w:trPr>
          <w:trHeight w:val="330"/>
        </w:trPr>
        <w:tc>
          <w:tcPr>
            <w:tcW w:w="1716" w:type="dxa"/>
          </w:tcPr>
          <w:p w14:paraId="41637CCE" w14:textId="77777777" w:rsidR="00286354" w:rsidRPr="00B01314" w:rsidRDefault="00286354" w:rsidP="006D19D9">
            <w:pPr>
              <w:jc w:val="center"/>
            </w:pPr>
          </w:p>
        </w:tc>
        <w:tc>
          <w:tcPr>
            <w:tcW w:w="1323" w:type="dxa"/>
          </w:tcPr>
          <w:p w14:paraId="20B7B0F9" w14:textId="77777777" w:rsidR="00286354" w:rsidRPr="00B01314" w:rsidRDefault="00286354" w:rsidP="006D19D9">
            <w:pPr>
              <w:jc w:val="center"/>
            </w:pPr>
          </w:p>
        </w:tc>
        <w:tc>
          <w:tcPr>
            <w:tcW w:w="2064" w:type="dxa"/>
          </w:tcPr>
          <w:p w14:paraId="420CF488" w14:textId="77777777" w:rsidR="00286354" w:rsidRPr="00B01314" w:rsidRDefault="00286354" w:rsidP="006D19D9">
            <w:pPr>
              <w:jc w:val="center"/>
            </w:pPr>
          </w:p>
        </w:tc>
        <w:tc>
          <w:tcPr>
            <w:tcW w:w="2172" w:type="dxa"/>
          </w:tcPr>
          <w:p w14:paraId="060DE877" w14:textId="1AC87FDD" w:rsidR="00286354" w:rsidRPr="00B01314" w:rsidRDefault="00286354" w:rsidP="006D19D9">
            <w:pPr>
              <w:jc w:val="center"/>
              <w:rPr>
                <w:b/>
              </w:rPr>
            </w:pPr>
            <w:r w:rsidRPr="00B01314">
              <w:rPr>
                <w:b/>
                <w:lang w:val="pt-BR"/>
              </w:rPr>
              <w:t>18</w:t>
            </w:r>
            <w:r w:rsidR="00585C49" w:rsidRPr="00B01314">
              <w:rPr>
                <w:b/>
                <w:lang w:val="pt-BR"/>
              </w:rPr>
              <w:t>8</w:t>
            </w:r>
            <w:r w:rsidRPr="00B01314">
              <w:rPr>
                <w:b/>
                <w:lang w:val="pt-BR"/>
              </w:rPr>
              <w:t>.</w:t>
            </w:r>
            <w:r w:rsidR="00585C49" w:rsidRPr="00B01314">
              <w:rPr>
                <w:b/>
                <w:lang w:val="pt-BR"/>
              </w:rPr>
              <w:t>9</w:t>
            </w:r>
            <w:r w:rsidRPr="00B01314">
              <w:rPr>
                <w:b/>
              </w:rPr>
              <w:t>±</w:t>
            </w:r>
            <w:r w:rsidR="00585C49" w:rsidRPr="00B01314">
              <w:rPr>
                <w:b/>
              </w:rPr>
              <w:t>4.7</w:t>
            </w:r>
            <w:r w:rsidR="001502BB" w:rsidRPr="00B01314">
              <w:rPr>
                <w:vertAlign w:val="superscript"/>
              </w:rPr>
              <w:t xml:space="preserve"> b</w:t>
            </w:r>
          </w:p>
        </w:tc>
        <w:tc>
          <w:tcPr>
            <w:tcW w:w="1586" w:type="dxa"/>
          </w:tcPr>
          <w:p w14:paraId="5E9BD5A6" w14:textId="77777777" w:rsidR="00286354" w:rsidRPr="00B01314" w:rsidRDefault="00286354" w:rsidP="006D19D9">
            <w:pPr>
              <w:jc w:val="center"/>
            </w:pPr>
            <w:r w:rsidRPr="00B01314">
              <w:t>average</w:t>
            </w:r>
          </w:p>
        </w:tc>
      </w:tr>
    </w:tbl>
    <w:p w14:paraId="6955D760" w14:textId="3BB363BD" w:rsidR="00211A86" w:rsidRPr="00B01314" w:rsidRDefault="00211A86" w:rsidP="00211A86">
      <w:pPr>
        <w:jc w:val="both"/>
        <w:rPr>
          <w:sz w:val="20"/>
          <w:szCs w:val="20"/>
        </w:rPr>
      </w:pPr>
      <w:r w:rsidRPr="00B01314">
        <w:rPr>
          <w:sz w:val="20"/>
          <w:szCs w:val="20"/>
          <w:vertAlign w:val="superscript"/>
        </w:rPr>
        <w:t xml:space="preserve">a </w:t>
      </w:r>
      <w:r w:rsidRPr="00B01314">
        <w:rPr>
          <w:sz w:val="20"/>
          <w:szCs w:val="20"/>
        </w:rPr>
        <w:t xml:space="preserve">The original enthalpies of vaporization for ILs at </w:t>
      </w:r>
      <w:r w:rsidRPr="00B01314">
        <w:rPr>
          <w:i/>
          <w:iCs/>
          <w:sz w:val="20"/>
          <w:szCs w:val="20"/>
        </w:rPr>
        <w:t>T</w:t>
      </w:r>
      <w:r w:rsidRPr="00B01314">
        <w:rPr>
          <w:iCs/>
          <w:sz w:val="20"/>
          <w:szCs w:val="20"/>
          <w:vertAlign w:val="subscript"/>
        </w:rPr>
        <w:t>av</w:t>
      </w:r>
      <w:r w:rsidRPr="00B01314">
        <w:rPr>
          <w:sz w:val="20"/>
          <w:szCs w:val="20"/>
          <w:vertAlign w:val="subscript"/>
        </w:rPr>
        <w:t xml:space="preserve"> </w:t>
      </w:r>
      <w:r w:rsidRPr="00B01314">
        <w:rPr>
          <w:sz w:val="20"/>
          <w:szCs w:val="20"/>
        </w:rPr>
        <w:t xml:space="preserve">and at </w:t>
      </w:r>
      <w:r w:rsidRPr="00B01314">
        <w:rPr>
          <w:i/>
          <w:sz w:val="20"/>
          <w:szCs w:val="20"/>
        </w:rPr>
        <w:t>T</w:t>
      </w:r>
      <w:r w:rsidRPr="00B01314">
        <w:rPr>
          <w:sz w:val="20"/>
          <w:szCs w:val="20"/>
        </w:rPr>
        <w:t xml:space="preserve"> = 298 K were reported in our previous work </w:t>
      </w:r>
      <w:r w:rsidR="00DE0AD1" w:rsidRPr="00B01314">
        <w:rPr>
          <w:sz w:val="20"/>
          <w:szCs w:val="20"/>
        </w:rPr>
        <w:fldChar w:fldCharType="begin" w:fldLock="1"/>
      </w:r>
      <w:r w:rsidR="00DE0AD1" w:rsidRPr="00B01314">
        <w:rPr>
          <w:sz w:val="20"/>
          <w:szCs w:val="20"/>
        </w:rPr>
        <w:instrText>ADDIN CSL_CITATION {"citationItems":[{"id":"ITEM-1","itemData":{"DOI":"10.1021/jp311429r","ISSN":"1520-5207","PMID":"23634799","abstract":"Vaporization enthalpy of an ionic liquid (IL) is a key physical property for applications of ILs as thermofluids and also is useful in developing liquid state theories and validating intermolecular potential functions used in molecular modeling of these liquids. Compilation of the data for a homologous series of 1-alkyl-3-methylimidazolium bis(trifluoromethane-sulfonyl)imide ([C(n)mim][NTf2]) ILs has revealed an embarrassing disarray of literature results. New experimental data, based on the concurring results from quartz crystal microbalance, thermogravimetric analyses, and molecular dynamics simulation have revealed a clear linear dependence of IL vaporization enthalpies on the chain length of the alkyl group on the cation. Ambiguity of the procedure for extrapolation of vaporization enthalpies to the reference temperature 298 K was found to be a major source of the discrepancies among previous data sets. Two simple methods for temperature adjustment of vaporization enthalpies have been suggested. Resulting vaporization enthalpies obey group additivity, although the values of the additivity parameters for ILs are different from those for molecular compounds.","author":[{"dropping-particle":"","family":"Verevkin","given":"Sergey P","non-dropping-particle":"","parse-names":false,"suffix":""},{"dropping-particle":"","family":"Zaitsau","given":"Dzmitry H","non-dropping-particle":"","parse-names":false,"suffix":""},{"dropping-particle":"","family":"Emel’yanenko","given":"Vladimir","non-dropping-particle":"","parse-names":false,"suffix":""},{"dropping-particle":"V","family":"Yermalayeu","given":"Andrei","non-dropping-particle":"","parse-names":false,"suffix":""},{"dropping-particle":"","family":"Schick","given":"Christoph","non-dropping-particle":"","parse-names":false,"suffix":""},{"dropping-particle":"","family":"Liu","given":"Hongjun","non-dropping-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dropping-particle":"","family":"Emel'yanenko","given":"Vladimir N","non-dropping-particle":"","parse-names":false,"suffix":""},{"dropping-particle":"V","family":"Yermalayeu","given":"Andrei","non-dropping-particle":"","parse-names":false,"suffix":""},{"dropping-particle":"","family":"Schick","given":"Christoph","non-dropping-particle":"","parse-names":false,"suffix":""},{"dropping-particle":"","family":"Liu","given":"Hongjun","non-dropping-particle":"","parse-names":false,"suffix":""},{"dropping-particle":"","family":"Maginn","given":"Edward J","non-dropping-particle":"","parse-names":false,"suffix":""},{"dropping-particle":"","family":"Bulut","given":"Safak","non-dropping-particle":"","parse-names":false,"suffix":""},{"dropping-particle":"","family":"Krossing","given":"Ingo","non-dropping-particle":"","parse-names":false,"suffix":""},{"dropping-particle":"","family":"Kalb","given":"Roland","non-dropping-particle":"","parse-names":false,"suffix":""}],"container-title":"The Journal of Physical Chemistry B","id":"ITEM-1","issue":"21","issued":{"date-parts":[["2013","5","30"]]},"page":"6473-6486","publisher":"American Chemical Society","title":"Making sense of enthalpy of vaporization trends for ionic liquids: new experimental and simulation data show a simple linear relationship and help reconcile previous data.","type":"article-journal","volume":"117"},"uris":["http://www.mendeley.com/documents/?uuid=4844abaf-7e8a-4ac4-b58c-fe421084c80a"]}],"mendeley":{"formattedCitation":"[6]","plainTextFormattedCitation":"[6]","previouslyFormattedCitation":"[6]"},"properties":{"noteIndex":0},"schema":"https://github.com/citation-style-language/schema/raw/master/csl-citation.json"}</w:instrText>
      </w:r>
      <w:r w:rsidR="00DE0AD1" w:rsidRPr="00B01314">
        <w:rPr>
          <w:sz w:val="20"/>
          <w:szCs w:val="20"/>
        </w:rPr>
        <w:fldChar w:fldCharType="separate"/>
      </w:r>
      <w:r w:rsidR="00DE0AD1" w:rsidRPr="00B01314">
        <w:rPr>
          <w:noProof/>
          <w:sz w:val="20"/>
          <w:szCs w:val="20"/>
        </w:rPr>
        <w:t>[6]</w:t>
      </w:r>
      <w:r w:rsidR="00DE0AD1" w:rsidRPr="00B01314">
        <w:rPr>
          <w:sz w:val="20"/>
          <w:szCs w:val="20"/>
        </w:rPr>
        <w:fldChar w:fldCharType="end"/>
      </w:r>
      <w:r w:rsidRPr="00B01314">
        <w:rPr>
          <w:sz w:val="20"/>
          <w:szCs w:val="20"/>
        </w:rPr>
        <w:t xml:space="preserve"> but the uncertainties in the heat capacity differences were not taken into account. In this work the final uncertainties of the </w:t>
      </w:r>
      <m:oMath>
        <m:sSubSup>
          <m:sSubSupPr>
            <m:ctrlPr>
              <w:rPr>
                <w:rFonts w:ascii="Cambria Math" w:hAnsi="Cambria Math"/>
                <w:i/>
                <w:sz w:val="20"/>
                <w:szCs w:val="20"/>
              </w:rPr>
            </m:ctrlPr>
          </m:sSubSupPr>
          <m:e>
            <m:r>
              <w:rPr>
                <w:rFonts w:ascii="Cambria Math" w:hAnsi="Cambria Math"/>
                <w:sz w:val="20"/>
                <w:szCs w:val="20"/>
              </w:rPr>
              <m:t>∆</m:t>
            </m:r>
          </m:e>
          <m:sub>
            <m:r>
              <m:rPr>
                <m:nor/>
              </m:rPr>
              <w:rPr>
                <w:rFonts w:ascii="Cambria Math" w:hAnsi="Cambria Math"/>
                <w:sz w:val="20"/>
                <w:szCs w:val="20"/>
              </w:rPr>
              <m:t>l</m:t>
            </m:r>
          </m:sub>
          <m:sup>
            <m:r>
              <m:rPr>
                <m:nor/>
              </m:rPr>
              <w:rPr>
                <w:rFonts w:ascii="Cambria Math" w:hAnsi="Cambria Math"/>
                <w:sz w:val="20"/>
                <w:szCs w:val="20"/>
              </w:rPr>
              <m:t>g</m:t>
            </m:r>
          </m:sup>
        </m:sSubSup>
        <m:sSubSup>
          <m:sSubSupPr>
            <m:ctrlPr>
              <w:rPr>
                <w:rFonts w:ascii="Cambria Math" w:hAnsi="Cambria Math"/>
                <w:i/>
                <w:sz w:val="20"/>
                <w:szCs w:val="20"/>
              </w:rPr>
            </m:ctrlPr>
          </m:sSubSupPr>
          <m:e>
            <m:r>
              <w:rPr>
                <w:rFonts w:ascii="Cambria Math" w:hAnsi="Cambria Math"/>
                <w:sz w:val="20"/>
                <w:szCs w:val="20"/>
              </w:rPr>
              <m:t>H</m:t>
            </m:r>
          </m:e>
          <m:sub>
            <m:r>
              <m:rPr>
                <m:nor/>
              </m:rPr>
              <w:rPr>
                <w:rFonts w:ascii="Cambria Math" w:hAnsi="Cambria Math"/>
                <w:sz w:val="20"/>
                <w:szCs w:val="20"/>
              </w:rPr>
              <m:t>m</m:t>
            </m:r>
          </m:sub>
          <m:sup>
            <m:r>
              <m:rPr>
                <m:nor/>
              </m:rPr>
              <w:rPr>
                <w:rFonts w:ascii="Cambria Math" w:hAnsi="Cambria Math"/>
                <w:sz w:val="20"/>
                <w:szCs w:val="20"/>
              </w:rPr>
              <m:t>o</m:t>
            </m:r>
          </m:sup>
        </m:sSubSup>
      </m:oMath>
      <w:r w:rsidRPr="00B01314">
        <w:rPr>
          <w:rFonts w:eastAsia="MS Mincho"/>
          <w:sz w:val="20"/>
          <w:szCs w:val="20"/>
          <w:lang w:val="pt-BR" w:eastAsia="ja-JP"/>
        </w:rPr>
        <w:t>(298 K)-values were recalculated in order to take into account uncertainties from temperature adjustment.</w:t>
      </w:r>
      <w:r w:rsidRPr="00B01314">
        <w:rPr>
          <w:sz w:val="20"/>
          <w:szCs w:val="20"/>
        </w:rPr>
        <w:t xml:space="preserve"> Uncertainties in the temperature adjustment of vaporization enthalpies from </w:t>
      </w:r>
      <w:r w:rsidRPr="00B01314">
        <w:rPr>
          <w:i/>
          <w:iCs/>
          <w:sz w:val="20"/>
          <w:szCs w:val="20"/>
        </w:rPr>
        <w:t>T</w:t>
      </w:r>
      <w:r w:rsidRPr="00B01314">
        <w:rPr>
          <w:iCs/>
          <w:sz w:val="20"/>
          <w:szCs w:val="20"/>
          <w:vertAlign w:val="subscript"/>
        </w:rPr>
        <w:t>av</w:t>
      </w:r>
      <w:r w:rsidRPr="00B01314">
        <w:rPr>
          <w:sz w:val="20"/>
          <w:szCs w:val="20"/>
          <w:vertAlign w:val="subscript"/>
        </w:rPr>
        <w:t xml:space="preserve"> </w:t>
      </w:r>
      <w:r w:rsidRPr="00B01314">
        <w:rPr>
          <w:sz w:val="20"/>
          <w:szCs w:val="20"/>
        </w:rPr>
        <w:t>to the reference temperature are estimated to account with 20 % to the total adjustment.</w:t>
      </w:r>
    </w:p>
    <w:p w14:paraId="1D3473E4" w14:textId="194F7968" w:rsidR="00211A86" w:rsidRPr="00B01314" w:rsidRDefault="00211A86" w:rsidP="00211A86">
      <w:pPr>
        <w:jc w:val="both"/>
        <w:rPr>
          <w:sz w:val="20"/>
          <w:szCs w:val="20"/>
        </w:rPr>
      </w:pPr>
      <w:r w:rsidRPr="00B01314">
        <w:rPr>
          <w:sz w:val="20"/>
          <w:szCs w:val="20"/>
          <w:vertAlign w:val="superscript"/>
        </w:rPr>
        <w:t>b</w:t>
      </w:r>
      <w:r w:rsidRPr="00B01314">
        <w:rPr>
          <w:sz w:val="20"/>
          <w:szCs w:val="20"/>
        </w:rPr>
        <w:t xml:space="preserve"> Average values were calculated using the experimental uncertainty as the weighing factor. Values given in bold were used to derive the </w:t>
      </w:r>
      <m:oMath>
        <m:sSubSup>
          <m:sSubSupPr>
            <m:ctrlPr>
              <w:rPr>
                <w:rFonts w:ascii="Cambria Math" w:hAnsi="Cambria Math"/>
                <w:i/>
                <w:sz w:val="20"/>
                <w:szCs w:val="20"/>
              </w:rPr>
            </m:ctrlPr>
          </m:sSubSupPr>
          <m:e>
            <m:r>
              <w:rPr>
                <w:rFonts w:ascii="Cambria Math" w:hAnsi="Cambria Math"/>
                <w:sz w:val="20"/>
                <w:szCs w:val="20"/>
              </w:rPr>
              <m:t>∆</m:t>
            </m:r>
          </m:e>
          <m:sub>
            <m:r>
              <m:rPr>
                <m:nor/>
              </m:rPr>
              <w:rPr>
                <w:rFonts w:ascii="Cambria Math" w:hAnsi="Cambria Math"/>
                <w:sz w:val="20"/>
                <w:szCs w:val="20"/>
              </w:rPr>
              <m:t>l</m:t>
            </m:r>
          </m:sub>
          <m:sup>
            <m:r>
              <m:rPr>
                <m:nor/>
              </m:rPr>
              <w:rPr>
                <w:rFonts w:ascii="Cambria Math" w:hAnsi="Cambria Math"/>
                <w:sz w:val="20"/>
                <w:szCs w:val="20"/>
              </w:rPr>
              <m:t>g</m:t>
            </m:r>
          </m:sup>
        </m:sSubSup>
        <m:sSubSup>
          <m:sSubSupPr>
            <m:ctrlPr>
              <w:rPr>
                <w:rFonts w:ascii="Cambria Math" w:hAnsi="Cambria Math"/>
                <w:i/>
                <w:sz w:val="20"/>
                <w:szCs w:val="20"/>
              </w:rPr>
            </m:ctrlPr>
          </m:sSubSupPr>
          <m:e>
            <m:r>
              <w:rPr>
                <w:rFonts w:ascii="Cambria Math" w:hAnsi="Cambria Math"/>
                <w:sz w:val="20"/>
                <w:szCs w:val="20"/>
              </w:rPr>
              <m:t>H</m:t>
            </m:r>
          </m:e>
          <m:sub>
            <m:r>
              <m:rPr>
                <m:nor/>
              </m:rPr>
              <w:rPr>
                <w:rFonts w:ascii="Cambria Math" w:hAnsi="Cambria Math"/>
                <w:sz w:val="20"/>
                <w:szCs w:val="20"/>
              </w:rPr>
              <m:t>m</m:t>
            </m:r>
          </m:sub>
          <m:sup>
            <m:r>
              <m:rPr>
                <m:nor/>
              </m:rPr>
              <w:rPr>
                <w:rFonts w:ascii="Cambria Math" w:hAnsi="Cambria Math"/>
                <w:sz w:val="20"/>
                <w:szCs w:val="20"/>
              </w:rPr>
              <m:t>o</m:t>
            </m:r>
          </m:sup>
        </m:sSubSup>
      </m:oMath>
      <w:r w:rsidRPr="00B01314">
        <w:rPr>
          <w:rFonts w:eastAsia="MS Mincho"/>
          <w:sz w:val="20"/>
          <w:szCs w:val="20"/>
          <w:lang w:val="pt-BR" w:eastAsia="ja-JP"/>
        </w:rPr>
        <w:t xml:space="preserve">(298 K) – alkyl </w:t>
      </w:r>
      <w:r w:rsidRPr="00B01314">
        <w:rPr>
          <w:sz w:val="20"/>
          <w:szCs w:val="20"/>
        </w:rPr>
        <w:t xml:space="preserve">chain-length dependence for this series of ionic liquids: </w:t>
      </w:r>
      <m:oMath>
        <m:sSubSup>
          <m:sSubSupPr>
            <m:ctrlPr>
              <w:rPr>
                <w:rFonts w:ascii="Cambria Math" w:hAnsi="Cambria Math"/>
                <w:i/>
                <w:sz w:val="20"/>
                <w:szCs w:val="20"/>
              </w:rPr>
            </m:ctrlPr>
          </m:sSubSupPr>
          <m:e>
            <m:r>
              <w:rPr>
                <w:rFonts w:ascii="Cambria Math" w:hAnsi="Cambria Math"/>
                <w:sz w:val="20"/>
                <w:szCs w:val="20"/>
              </w:rPr>
              <m:t>∆</m:t>
            </m:r>
          </m:e>
          <m:sub>
            <m:r>
              <m:rPr>
                <m:nor/>
              </m:rPr>
              <w:rPr>
                <w:rFonts w:ascii="Cambria Math" w:hAnsi="Cambria Math"/>
                <w:sz w:val="20"/>
                <w:szCs w:val="20"/>
              </w:rPr>
              <m:t>l</m:t>
            </m:r>
          </m:sub>
          <m:sup>
            <m:r>
              <m:rPr>
                <m:nor/>
              </m:rPr>
              <w:rPr>
                <w:rFonts w:ascii="Cambria Math" w:hAnsi="Cambria Math"/>
                <w:sz w:val="20"/>
                <w:szCs w:val="20"/>
              </w:rPr>
              <m:t>g</m:t>
            </m:r>
          </m:sup>
        </m:sSubSup>
        <m:sSubSup>
          <m:sSubSupPr>
            <m:ctrlPr>
              <w:rPr>
                <w:rFonts w:ascii="Cambria Math" w:hAnsi="Cambria Math"/>
                <w:i/>
                <w:sz w:val="20"/>
                <w:szCs w:val="20"/>
              </w:rPr>
            </m:ctrlPr>
          </m:sSubSupPr>
          <m:e>
            <m:r>
              <w:rPr>
                <w:rFonts w:ascii="Cambria Math" w:hAnsi="Cambria Math"/>
                <w:sz w:val="20"/>
                <w:szCs w:val="20"/>
              </w:rPr>
              <m:t>H</m:t>
            </m:r>
          </m:e>
          <m:sub>
            <m:r>
              <m:rPr>
                <m:nor/>
              </m:rPr>
              <w:rPr>
                <w:rFonts w:ascii="Cambria Math" w:hAnsi="Cambria Math"/>
                <w:sz w:val="20"/>
                <w:szCs w:val="20"/>
              </w:rPr>
              <m:t>m</m:t>
            </m:r>
          </m:sub>
          <m:sup>
            <m:r>
              <m:rPr>
                <m:nor/>
              </m:rPr>
              <w:rPr>
                <w:rFonts w:ascii="Cambria Math" w:hAnsi="Cambria Math"/>
                <w:sz w:val="20"/>
                <w:szCs w:val="20"/>
              </w:rPr>
              <m:t>o</m:t>
            </m:r>
          </m:sup>
        </m:sSubSup>
      </m:oMath>
      <w:r w:rsidRPr="00B01314">
        <w:rPr>
          <w:rFonts w:eastAsia="MS Mincho"/>
          <w:sz w:val="20"/>
          <w:szCs w:val="20"/>
          <w:lang w:val="pt-BR" w:eastAsia="ja-JP"/>
        </w:rPr>
        <w:t xml:space="preserve">(298 K, </w:t>
      </w:r>
      <w:r w:rsidRPr="00B01314">
        <w:rPr>
          <w:sz w:val="20"/>
          <w:szCs w:val="20"/>
        </w:rPr>
        <w:t>[</w:t>
      </w:r>
      <w:r w:rsidR="001502BB" w:rsidRPr="00B01314">
        <w:rPr>
          <w:sz w:val="20"/>
          <w:szCs w:val="20"/>
          <w:lang w:val="pt-BR"/>
        </w:rPr>
        <w:t>C</w:t>
      </w:r>
      <w:r w:rsidR="001502BB" w:rsidRPr="00B01314">
        <w:rPr>
          <w:i/>
          <w:sz w:val="20"/>
          <w:szCs w:val="20"/>
          <w:vertAlign w:val="subscript"/>
          <w:lang w:val="pt-BR"/>
        </w:rPr>
        <w:t>n</w:t>
      </w:r>
      <w:r w:rsidR="001502BB" w:rsidRPr="00B01314">
        <w:rPr>
          <w:sz w:val="20"/>
          <w:szCs w:val="20"/>
          <w:lang w:val="pt-BR"/>
        </w:rPr>
        <w:t>mim</w:t>
      </w:r>
      <w:r w:rsidRPr="00B01314">
        <w:rPr>
          <w:sz w:val="20"/>
          <w:szCs w:val="20"/>
        </w:rPr>
        <w:t>][NTf</w:t>
      </w:r>
      <w:r w:rsidRPr="00B01314">
        <w:rPr>
          <w:sz w:val="20"/>
          <w:szCs w:val="20"/>
          <w:vertAlign w:val="subscript"/>
        </w:rPr>
        <w:t>2</w:t>
      </w:r>
      <w:r w:rsidRPr="00B01314">
        <w:rPr>
          <w:sz w:val="20"/>
          <w:szCs w:val="20"/>
        </w:rPr>
        <w:t>]</w:t>
      </w:r>
      <w:r w:rsidRPr="00B01314">
        <w:rPr>
          <w:rFonts w:eastAsia="MS Mincho"/>
          <w:sz w:val="20"/>
          <w:szCs w:val="20"/>
          <w:lang w:val="pt-BR" w:eastAsia="ja-JP"/>
        </w:rPr>
        <w:t>)</w:t>
      </w:r>
      <w:r w:rsidRPr="00B01314">
        <w:rPr>
          <w:sz w:val="20"/>
          <w:szCs w:val="20"/>
          <w:lang w:val="pt-BR"/>
        </w:rPr>
        <w:t xml:space="preserve"> / kJ</w:t>
      </w:r>
      <w:r w:rsidRPr="00B01314">
        <w:rPr>
          <w:position w:val="6"/>
          <w:sz w:val="20"/>
          <w:szCs w:val="20"/>
          <w:lang w:val="pt-BR"/>
        </w:rPr>
        <w:t>.</w:t>
      </w:r>
      <w:r w:rsidRPr="00B01314">
        <w:rPr>
          <w:sz w:val="20"/>
          <w:szCs w:val="20"/>
          <w:lang w:val="pt-BR"/>
        </w:rPr>
        <w:t>mol</w:t>
      </w:r>
      <w:r w:rsidRPr="00B01314">
        <w:rPr>
          <w:sz w:val="20"/>
          <w:szCs w:val="20"/>
          <w:vertAlign w:val="superscript"/>
          <w:lang w:val="pt-BR"/>
        </w:rPr>
        <w:t>-1</w:t>
      </w:r>
      <w:r w:rsidRPr="00B01314">
        <w:rPr>
          <w:sz w:val="20"/>
          <w:szCs w:val="20"/>
          <w:lang w:val="pt-BR"/>
        </w:rPr>
        <w:t xml:space="preserve"> </w:t>
      </w:r>
      <w:r w:rsidRPr="00B01314">
        <w:rPr>
          <w:rFonts w:eastAsia="MS Mincho"/>
          <w:sz w:val="20"/>
          <w:szCs w:val="20"/>
          <w:lang w:val="pt-BR" w:eastAsia="ja-JP"/>
        </w:rPr>
        <w:t xml:space="preserve">= </w:t>
      </w:r>
      <w:r w:rsidR="001502BB" w:rsidRPr="00B01314">
        <w:rPr>
          <w:rFonts w:eastAsia="MS Mincho"/>
          <w:sz w:val="20"/>
          <w:szCs w:val="20"/>
          <w:lang w:val="pt-BR" w:eastAsia="ja-JP"/>
        </w:rPr>
        <w:t>4</w:t>
      </w:r>
      <w:r w:rsidRPr="00B01314">
        <w:rPr>
          <w:rFonts w:eastAsia="MS Mincho"/>
          <w:sz w:val="20"/>
          <w:szCs w:val="20"/>
          <w:lang w:val="pt-BR" w:eastAsia="ja-JP"/>
        </w:rPr>
        <w:t>.</w:t>
      </w:r>
      <w:r w:rsidR="001502BB" w:rsidRPr="00B01314">
        <w:rPr>
          <w:rFonts w:eastAsia="MS Mincho"/>
          <w:sz w:val="20"/>
          <w:szCs w:val="20"/>
          <w:lang w:val="pt-BR" w:eastAsia="ja-JP"/>
        </w:rPr>
        <w:t>04</w:t>
      </w:r>
      <w:r w:rsidRPr="00B01314">
        <w:rPr>
          <w:rFonts w:eastAsia="MS Mincho"/>
          <w:sz w:val="20"/>
          <w:szCs w:val="20"/>
          <w:lang w:val="pt-BR" w:eastAsia="ja-JP"/>
        </w:rPr>
        <w:t>×</w:t>
      </w:r>
      <w:r w:rsidRPr="00B01314">
        <w:rPr>
          <w:rFonts w:eastAsia="MS Mincho"/>
          <w:i/>
          <w:sz w:val="20"/>
          <w:szCs w:val="20"/>
          <w:lang w:val="pt-BR" w:eastAsia="ja-JP"/>
        </w:rPr>
        <w:t>n</w:t>
      </w:r>
      <w:r w:rsidRPr="00B01314">
        <w:rPr>
          <w:rFonts w:eastAsia="MS Mincho"/>
          <w:sz w:val="20"/>
          <w:szCs w:val="20"/>
          <w:lang w:val="pt-BR" w:eastAsia="ja-JP"/>
        </w:rPr>
        <w:t xml:space="preserve"> +1</w:t>
      </w:r>
      <w:r w:rsidR="001502BB" w:rsidRPr="00B01314">
        <w:rPr>
          <w:rFonts w:eastAsia="MS Mincho"/>
          <w:sz w:val="20"/>
          <w:szCs w:val="20"/>
          <w:lang w:val="pt-BR" w:eastAsia="ja-JP"/>
        </w:rPr>
        <w:t>14</w:t>
      </w:r>
      <w:r w:rsidRPr="00B01314">
        <w:rPr>
          <w:rFonts w:eastAsia="MS Mincho"/>
          <w:sz w:val="20"/>
          <w:szCs w:val="20"/>
          <w:lang w:val="pt-BR" w:eastAsia="ja-JP"/>
        </w:rPr>
        <w:t>.</w:t>
      </w:r>
      <w:r w:rsidR="001502BB" w:rsidRPr="00B01314">
        <w:rPr>
          <w:rFonts w:eastAsia="MS Mincho"/>
          <w:sz w:val="20"/>
          <w:szCs w:val="20"/>
          <w:lang w:val="pt-BR" w:eastAsia="ja-JP"/>
        </w:rPr>
        <w:t>9</w:t>
      </w:r>
      <w:r w:rsidRPr="00B01314">
        <w:rPr>
          <w:rFonts w:eastAsia="MS Mincho"/>
          <w:sz w:val="20"/>
          <w:szCs w:val="20"/>
          <w:lang w:val="pt-BR" w:eastAsia="ja-JP"/>
        </w:rPr>
        <w:t xml:space="preserve"> (with R</w:t>
      </w:r>
      <w:r w:rsidRPr="00B01314">
        <w:rPr>
          <w:rFonts w:eastAsia="MS Mincho"/>
          <w:sz w:val="20"/>
          <w:szCs w:val="20"/>
          <w:vertAlign w:val="superscript"/>
          <w:lang w:val="pt-BR" w:eastAsia="ja-JP"/>
        </w:rPr>
        <w:t>2</w:t>
      </w:r>
      <w:r w:rsidRPr="00B01314">
        <w:rPr>
          <w:rFonts w:eastAsia="MS Mincho"/>
          <w:sz w:val="20"/>
          <w:szCs w:val="20"/>
          <w:lang w:val="pt-BR" w:eastAsia="ja-JP"/>
        </w:rPr>
        <w:t xml:space="preserve"> = 0.99</w:t>
      </w:r>
      <w:r w:rsidR="001502BB" w:rsidRPr="00B01314">
        <w:rPr>
          <w:rFonts w:eastAsia="MS Mincho"/>
          <w:sz w:val="20"/>
          <w:szCs w:val="20"/>
          <w:lang w:val="pt-BR" w:eastAsia="ja-JP"/>
        </w:rPr>
        <w:t>88</w:t>
      </w:r>
      <w:r w:rsidRPr="00B01314">
        <w:rPr>
          <w:rFonts w:eastAsia="MS Mincho"/>
          <w:sz w:val="20"/>
          <w:szCs w:val="20"/>
          <w:lang w:val="pt-BR" w:eastAsia="ja-JP"/>
        </w:rPr>
        <w:t xml:space="preserve">), where </w:t>
      </w:r>
      <w:r w:rsidRPr="00B01314">
        <w:rPr>
          <w:rFonts w:eastAsia="MS Mincho"/>
          <w:i/>
          <w:sz w:val="20"/>
          <w:szCs w:val="20"/>
          <w:lang w:val="pt-BR" w:eastAsia="ja-JP"/>
        </w:rPr>
        <w:t>n</w:t>
      </w:r>
      <w:r w:rsidRPr="00B01314">
        <w:rPr>
          <w:rFonts w:eastAsia="MS Mincho"/>
          <w:sz w:val="20"/>
          <w:szCs w:val="20"/>
          <w:lang w:val="pt-BR" w:eastAsia="ja-JP"/>
        </w:rPr>
        <w:t xml:space="preserve"> is the number of the C-atoms in the alklyl substituent attached to the nitrogen.</w:t>
      </w:r>
    </w:p>
    <w:p w14:paraId="1893C3B5" w14:textId="77777777" w:rsidR="00094854" w:rsidRPr="00B01314" w:rsidRDefault="00094854" w:rsidP="00211A86">
      <w:pPr>
        <w:jc w:val="both"/>
        <w:rPr>
          <w:sz w:val="20"/>
          <w:szCs w:val="20"/>
        </w:rPr>
      </w:pPr>
    </w:p>
    <w:p w14:paraId="6800041D" w14:textId="77777777" w:rsidR="00286354" w:rsidRPr="00B01314" w:rsidRDefault="00286354" w:rsidP="006D19D9"/>
    <w:p w14:paraId="245BF98E" w14:textId="44618012" w:rsidR="00286354" w:rsidRPr="00B01314" w:rsidRDefault="00DE0AD1" w:rsidP="00DE0AD1">
      <w:pPr>
        <w:jc w:val="both"/>
        <w:rPr>
          <w:b/>
          <w:bCs/>
          <w:kern w:val="24"/>
          <w:lang w:eastAsia="ru-RU"/>
        </w:rPr>
      </w:pPr>
      <w:r w:rsidRPr="00B01314">
        <w:rPr>
          <w:b/>
          <w:bCs/>
          <w:kern w:val="24"/>
          <w:lang w:eastAsia="ru-RU"/>
        </w:rPr>
        <w:t>References:</w:t>
      </w:r>
    </w:p>
    <w:p w14:paraId="37CA79E4" w14:textId="1B7EEDD5" w:rsidR="00DE0AD1" w:rsidRPr="00B01314" w:rsidRDefault="00DE0AD1" w:rsidP="00DE0AD1">
      <w:pPr>
        <w:widowControl w:val="0"/>
        <w:autoSpaceDE w:val="0"/>
        <w:autoSpaceDN w:val="0"/>
        <w:adjustRightInd w:val="0"/>
        <w:rPr>
          <w:noProof/>
        </w:rPr>
      </w:pPr>
      <w:r w:rsidRPr="00B01314">
        <w:rPr>
          <w:kern w:val="24"/>
          <w:lang w:eastAsia="ru-RU"/>
        </w:rPr>
        <w:lastRenderedPageBreak/>
        <w:fldChar w:fldCharType="begin" w:fldLock="1"/>
      </w:r>
      <w:r w:rsidRPr="00B01314">
        <w:rPr>
          <w:kern w:val="24"/>
          <w:lang w:eastAsia="ru-RU"/>
        </w:rPr>
        <w:instrText xml:space="preserve">ADDIN Mendeley Bibliography CSL_BIBLIOGRAPHY </w:instrText>
      </w:r>
      <w:r w:rsidRPr="00B01314">
        <w:rPr>
          <w:kern w:val="24"/>
          <w:lang w:eastAsia="ru-RU"/>
        </w:rPr>
        <w:fldChar w:fldCharType="separate"/>
      </w:r>
      <w:r w:rsidRPr="00B01314">
        <w:rPr>
          <w:noProof/>
        </w:rPr>
        <w:t>1. D. H. Zaitsau, A. V. Yermalayeu, V. N. Emel</w:t>
      </w:r>
      <w:r w:rsidR="00094854" w:rsidRPr="00B01314">
        <w:rPr>
          <w:noProof/>
        </w:rPr>
        <w:t>´y</w:t>
      </w:r>
      <w:r w:rsidRPr="00B01314">
        <w:rPr>
          <w:noProof/>
        </w:rPr>
        <w:t xml:space="preserve">anenko, A. Heintz, S. P. Verevkin, C. Schick, S. Berdzinski, and V. Strehmel, J. Mol. Liq. </w:t>
      </w:r>
      <w:r w:rsidRPr="00B01314">
        <w:rPr>
          <w:b/>
          <w:bCs/>
          <w:noProof/>
        </w:rPr>
        <w:t>192</w:t>
      </w:r>
      <w:r w:rsidRPr="00B01314">
        <w:rPr>
          <w:noProof/>
        </w:rPr>
        <w:t>, 171 (2014).</w:t>
      </w:r>
    </w:p>
    <w:p w14:paraId="6DB2E655" w14:textId="77777777" w:rsidR="00DE0AD1" w:rsidRPr="00B01314" w:rsidRDefault="00DE0AD1" w:rsidP="00DE0AD1">
      <w:pPr>
        <w:widowControl w:val="0"/>
        <w:autoSpaceDE w:val="0"/>
        <w:autoSpaceDN w:val="0"/>
        <w:adjustRightInd w:val="0"/>
        <w:rPr>
          <w:noProof/>
        </w:rPr>
      </w:pPr>
      <w:r w:rsidRPr="00B01314">
        <w:rPr>
          <w:noProof/>
        </w:rPr>
        <w:t xml:space="preserve">2. A. Deyko, K. R. J. Lovelock, J.-A. Corfield, A. W. Taylor, P. N. Gooden, I. J. Villar-Garcia, P. Licence, R. G. Jones, V. G. Krasovskiy, E. A. Chernikova, and L. M. Kustov, Phys. Chem. Chem. Phys. </w:t>
      </w:r>
      <w:r w:rsidRPr="00B01314">
        <w:rPr>
          <w:b/>
          <w:bCs/>
          <w:noProof/>
        </w:rPr>
        <w:t>11</w:t>
      </w:r>
      <w:r w:rsidRPr="00B01314">
        <w:rPr>
          <w:noProof/>
        </w:rPr>
        <w:t>, 8544 (2009).</w:t>
      </w:r>
    </w:p>
    <w:p w14:paraId="033B482A" w14:textId="77777777" w:rsidR="00DE0AD1" w:rsidRPr="00B01314" w:rsidRDefault="00DE0AD1" w:rsidP="00DE0AD1">
      <w:pPr>
        <w:widowControl w:val="0"/>
        <w:autoSpaceDE w:val="0"/>
        <w:autoSpaceDN w:val="0"/>
        <w:adjustRightInd w:val="0"/>
        <w:rPr>
          <w:noProof/>
          <w:lang w:val="de-DE"/>
        </w:rPr>
      </w:pPr>
      <w:r w:rsidRPr="00B01314">
        <w:rPr>
          <w:noProof/>
        </w:rPr>
        <w:t xml:space="preserve">3. S. D. Chambreau, G. L. Vaghjiani, A. To, C. Koh, D. Strasser, O. Kostko, and S. R. Leone, J. Phys. </w:t>
      </w:r>
      <w:r w:rsidRPr="00B01314">
        <w:rPr>
          <w:noProof/>
          <w:lang w:val="de-DE"/>
        </w:rPr>
        <w:t xml:space="preserve">Chem. B </w:t>
      </w:r>
      <w:r w:rsidRPr="00B01314">
        <w:rPr>
          <w:b/>
          <w:bCs/>
          <w:noProof/>
          <w:lang w:val="de-DE"/>
        </w:rPr>
        <w:t>114</w:t>
      </w:r>
      <w:r w:rsidRPr="00B01314">
        <w:rPr>
          <w:noProof/>
          <w:lang w:val="de-DE"/>
        </w:rPr>
        <w:t>, 1361 (2010).</w:t>
      </w:r>
    </w:p>
    <w:p w14:paraId="144C1B59" w14:textId="54F1A25E" w:rsidR="00DE0AD1" w:rsidRPr="00B01314" w:rsidRDefault="00DE0AD1" w:rsidP="00DE0AD1">
      <w:pPr>
        <w:widowControl w:val="0"/>
        <w:autoSpaceDE w:val="0"/>
        <w:autoSpaceDN w:val="0"/>
        <w:adjustRightInd w:val="0"/>
        <w:rPr>
          <w:noProof/>
        </w:rPr>
      </w:pPr>
      <w:r w:rsidRPr="00B01314">
        <w:rPr>
          <w:noProof/>
          <w:lang w:val="de-DE"/>
        </w:rPr>
        <w:t>4. D. H. Zaitsau, A. V</w:t>
      </w:r>
      <w:r w:rsidR="00094854" w:rsidRPr="00B01314">
        <w:rPr>
          <w:noProof/>
          <w:lang w:val="de-DE"/>
        </w:rPr>
        <w:t>.</w:t>
      </w:r>
      <w:r w:rsidRPr="00B01314">
        <w:rPr>
          <w:noProof/>
          <w:lang w:val="de-DE"/>
        </w:rPr>
        <w:t xml:space="preserve"> Yermalayeu, V. N. Emel</w:t>
      </w:r>
      <w:r w:rsidR="00094854" w:rsidRPr="00B01314">
        <w:rPr>
          <w:noProof/>
          <w:lang w:val="de-DE"/>
        </w:rPr>
        <w:t>´</w:t>
      </w:r>
      <w:r w:rsidRPr="00B01314">
        <w:rPr>
          <w:noProof/>
          <w:lang w:val="de-DE"/>
        </w:rPr>
        <w:t xml:space="preserve">yanenko, S. P. Verevkin, U. Welz-Biermann, and T. Schubert, Sci. </w:t>
      </w:r>
      <w:r w:rsidRPr="00B01314">
        <w:rPr>
          <w:noProof/>
        </w:rPr>
        <w:t xml:space="preserve">China Chem. </w:t>
      </w:r>
      <w:r w:rsidRPr="00B01314">
        <w:rPr>
          <w:b/>
          <w:bCs/>
          <w:noProof/>
        </w:rPr>
        <w:t>55</w:t>
      </w:r>
      <w:r w:rsidRPr="00B01314">
        <w:rPr>
          <w:noProof/>
        </w:rPr>
        <w:t>, 1525 (2012).</w:t>
      </w:r>
    </w:p>
    <w:p w14:paraId="46C1DFA1" w14:textId="77777777" w:rsidR="00DE0AD1" w:rsidRPr="00B01314" w:rsidRDefault="00DE0AD1" w:rsidP="00DE0AD1">
      <w:pPr>
        <w:widowControl w:val="0"/>
        <w:autoSpaceDE w:val="0"/>
        <w:autoSpaceDN w:val="0"/>
        <w:adjustRightInd w:val="0"/>
        <w:rPr>
          <w:noProof/>
        </w:rPr>
      </w:pPr>
      <w:r w:rsidRPr="00B01314">
        <w:rPr>
          <w:noProof/>
        </w:rPr>
        <w:t xml:space="preserve">5. C. Wang, H. Luo, H. Li, and S. Dai, Phys. Chem. Chem. Phys. </w:t>
      </w:r>
      <w:r w:rsidRPr="00B01314">
        <w:rPr>
          <w:b/>
          <w:bCs/>
          <w:noProof/>
        </w:rPr>
        <w:t>12</w:t>
      </w:r>
      <w:r w:rsidRPr="00B01314">
        <w:rPr>
          <w:noProof/>
        </w:rPr>
        <w:t>, 7246 (2010).</w:t>
      </w:r>
    </w:p>
    <w:p w14:paraId="16ACFA1C" w14:textId="593F2E4C" w:rsidR="00DE0AD1" w:rsidRPr="00B01314" w:rsidRDefault="00DE0AD1" w:rsidP="00DE0AD1">
      <w:pPr>
        <w:widowControl w:val="0"/>
        <w:autoSpaceDE w:val="0"/>
        <w:autoSpaceDN w:val="0"/>
        <w:adjustRightInd w:val="0"/>
        <w:rPr>
          <w:noProof/>
        </w:rPr>
      </w:pPr>
      <w:r w:rsidRPr="00B01314">
        <w:rPr>
          <w:noProof/>
        </w:rPr>
        <w:t>6. S. P. Verevkin, D. H. Zaitsau, V.</w:t>
      </w:r>
      <w:r w:rsidR="00094854" w:rsidRPr="00B01314">
        <w:rPr>
          <w:noProof/>
        </w:rPr>
        <w:t>N.</w:t>
      </w:r>
      <w:r w:rsidRPr="00B01314">
        <w:rPr>
          <w:noProof/>
        </w:rPr>
        <w:t xml:space="preserve"> Emel’yanenko, A. V</w:t>
      </w:r>
      <w:r w:rsidR="00094854" w:rsidRPr="00B01314">
        <w:rPr>
          <w:noProof/>
        </w:rPr>
        <w:t>.</w:t>
      </w:r>
      <w:r w:rsidRPr="00B01314">
        <w:rPr>
          <w:noProof/>
        </w:rPr>
        <w:t xml:space="preserve"> Yermalayeu, C. Schick, H. Liu, E. J. Maginn, S. Bulut, I. Krossing, R. Kalb, V. N. Emel</w:t>
      </w:r>
      <w:r w:rsidR="00094854" w:rsidRPr="00B01314">
        <w:rPr>
          <w:noProof/>
        </w:rPr>
        <w:t>´</w:t>
      </w:r>
      <w:r w:rsidRPr="00B01314">
        <w:rPr>
          <w:noProof/>
        </w:rPr>
        <w:t>yanenko, A. V</w:t>
      </w:r>
      <w:r w:rsidR="00094854" w:rsidRPr="00B01314">
        <w:rPr>
          <w:noProof/>
        </w:rPr>
        <w:t>.</w:t>
      </w:r>
      <w:r w:rsidRPr="00B01314">
        <w:rPr>
          <w:noProof/>
        </w:rPr>
        <w:t xml:space="preserve"> Yermalayeu, C. Schick, H. Liu, E. J. Maginn, S. Bulut, I. Krossing, and R. Kalb, J. Phys. Chem. B </w:t>
      </w:r>
      <w:r w:rsidRPr="00B01314">
        <w:rPr>
          <w:b/>
          <w:bCs/>
          <w:noProof/>
        </w:rPr>
        <w:t>117</w:t>
      </w:r>
      <w:r w:rsidRPr="00B01314">
        <w:rPr>
          <w:noProof/>
        </w:rPr>
        <w:t>, 6473 (2013).</w:t>
      </w:r>
    </w:p>
    <w:p w14:paraId="6B7B009D" w14:textId="429B6085" w:rsidR="00DE0AD1" w:rsidRPr="00B01314" w:rsidRDefault="00DE0AD1" w:rsidP="00DE0AD1">
      <w:pPr>
        <w:jc w:val="both"/>
        <w:rPr>
          <w:kern w:val="24"/>
          <w:lang w:eastAsia="ru-RU"/>
        </w:rPr>
      </w:pPr>
      <w:r w:rsidRPr="00B01314">
        <w:rPr>
          <w:kern w:val="24"/>
          <w:lang w:eastAsia="ru-RU"/>
        </w:rPr>
        <w:fldChar w:fldCharType="end"/>
      </w:r>
    </w:p>
    <w:sectPr w:rsidR="00DE0AD1" w:rsidRPr="00B01314" w:rsidSect="00B0131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A7313" w14:textId="77777777" w:rsidR="00F20657" w:rsidRDefault="00F20657" w:rsidP="00B55133">
      <w:r>
        <w:separator/>
      </w:r>
    </w:p>
  </w:endnote>
  <w:endnote w:type="continuationSeparator" w:id="0">
    <w:p w14:paraId="2E19026E" w14:textId="77777777" w:rsidR="00F20657" w:rsidRDefault="00F20657" w:rsidP="00B5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7B162" w14:textId="77777777" w:rsidR="00F20657" w:rsidRDefault="00F20657" w:rsidP="00B55133">
      <w:r>
        <w:separator/>
      </w:r>
    </w:p>
  </w:footnote>
  <w:footnote w:type="continuationSeparator" w:id="0">
    <w:p w14:paraId="50FC565F" w14:textId="77777777" w:rsidR="00F20657" w:rsidRDefault="00F20657" w:rsidP="00B551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LI0szA2MDM3MTCysDBT0lEKTi0uzszPAykwNK0FACg5c8st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afafve5wp90xe9wt85f9zr9v9f2pwwrr09&quot;&gt;library&lt;record-ids&gt;&lt;item&gt;421&lt;/item&gt;&lt;/record-ids&gt;&lt;/item&gt;&lt;/Libraries&gt;"/>
  </w:docVars>
  <w:rsids>
    <w:rsidRoot w:val="00CC15C4"/>
    <w:rsid w:val="000005EB"/>
    <w:rsid w:val="00015E6E"/>
    <w:rsid w:val="00017939"/>
    <w:rsid w:val="00022866"/>
    <w:rsid w:val="00022CF2"/>
    <w:rsid w:val="00054007"/>
    <w:rsid w:val="00072990"/>
    <w:rsid w:val="00074150"/>
    <w:rsid w:val="00093082"/>
    <w:rsid w:val="00094063"/>
    <w:rsid w:val="00094854"/>
    <w:rsid w:val="000A4E57"/>
    <w:rsid w:val="000C0EDF"/>
    <w:rsid w:val="000F1C88"/>
    <w:rsid w:val="000F23F9"/>
    <w:rsid w:val="000F7320"/>
    <w:rsid w:val="001069C3"/>
    <w:rsid w:val="001120FC"/>
    <w:rsid w:val="001260F7"/>
    <w:rsid w:val="00147CBB"/>
    <w:rsid w:val="001502BB"/>
    <w:rsid w:val="00150EEB"/>
    <w:rsid w:val="00165390"/>
    <w:rsid w:val="001A3478"/>
    <w:rsid w:val="001B1A9C"/>
    <w:rsid w:val="001B7166"/>
    <w:rsid w:val="001C711F"/>
    <w:rsid w:val="001C7F01"/>
    <w:rsid w:val="001D3221"/>
    <w:rsid w:val="001D340C"/>
    <w:rsid w:val="001E0C07"/>
    <w:rsid w:val="001E1A1B"/>
    <w:rsid w:val="001E1AF1"/>
    <w:rsid w:val="001F74EB"/>
    <w:rsid w:val="00205558"/>
    <w:rsid w:val="00211A86"/>
    <w:rsid w:val="00215C4B"/>
    <w:rsid w:val="00216DD5"/>
    <w:rsid w:val="0022599B"/>
    <w:rsid w:val="002460E2"/>
    <w:rsid w:val="002554C9"/>
    <w:rsid w:val="00257266"/>
    <w:rsid w:val="00274AAD"/>
    <w:rsid w:val="00286354"/>
    <w:rsid w:val="002B14E7"/>
    <w:rsid w:val="002B6C52"/>
    <w:rsid w:val="002C215B"/>
    <w:rsid w:val="002D6A30"/>
    <w:rsid w:val="002F54A8"/>
    <w:rsid w:val="003243FC"/>
    <w:rsid w:val="00331D3B"/>
    <w:rsid w:val="003500F5"/>
    <w:rsid w:val="00351890"/>
    <w:rsid w:val="0037542D"/>
    <w:rsid w:val="003B386B"/>
    <w:rsid w:val="003B4D0D"/>
    <w:rsid w:val="00413E96"/>
    <w:rsid w:val="00417C42"/>
    <w:rsid w:val="00427274"/>
    <w:rsid w:val="00427649"/>
    <w:rsid w:val="004577ED"/>
    <w:rsid w:val="00466521"/>
    <w:rsid w:val="00482119"/>
    <w:rsid w:val="00487AB0"/>
    <w:rsid w:val="004A0597"/>
    <w:rsid w:val="004A7192"/>
    <w:rsid w:val="004B6740"/>
    <w:rsid w:val="004B78F4"/>
    <w:rsid w:val="004D1F32"/>
    <w:rsid w:val="004E5E31"/>
    <w:rsid w:val="004F3725"/>
    <w:rsid w:val="00514596"/>
    <w:rsid w:val="005155EF"/>
    <w:rsid w:val="00522D6C"/>
    <w:rsid w:val="00526768"/>
    <w:rsid w:val="0053609F"/>
    <w:rsid w:val="00542A3A"/>
    <w:rsid w:val="005451A7"/>
    <w:rsid w:val="00560D8D"/>
    <w:rsid w:val="005626EC"/>
    <w:rsid w:val="00567B2A"/>
    <w:rsid w:val="00585C49"/>
    <w:rsid w:val="005A588D"/>
    <w:rsid w:val="005B14FD"/>
    <w:rsid w:val="005C31D5"/>
    <w:rsid w:val="005D2852"/>
    <w:rsid w:val="005D6AB7"/>
    <w:rsid w:val="005F3F94"/>
    <w:rsid w:val="00604107"/>
    <w:rsid w:val="006053DA"/>
    <w:rsid w:val="00605D5D"/>
    <w:rsid w:val="006077EE"/>
    <w:rsid w:val="006247BF"/>
    <w:rsid w:val="0063327D"/>
    <w:rsid w:val="00641A83"/>
    <w:rsid w:val="00652459"/>
    <w:rsid w:val="00671428"/>
    <w:rsid w:val="006725C2"/>
    <w:rsid w:val="006727AC"/>
    <w:rsid w:val="006A0DFE"/>
    <w:rsid w:val="006C59BC"/>
    <w:rsid w:val="006D19D9"/>
    <w:rsid w:val="006F312C"/>
    <w:rsid w:val="007015A8"/>
    <w:rsid w:val="00711400"/>
    <w:rsid w:val="00755BC9"/>
    <w:rsid w:val="00787DDB"/>
    <w:rsid w:val="00794BCE"/>
    <w:rsid w:val="007A0055"/>
    <w:rsid w:val="007C0398"/>
    <w:rsid w:val="007C2A41"/>
    <w:rsid w:val="007C7221"/>
    <w:rsid w:val="00802D2B"/>
    <w:rsid w:val="00811CC9"/>
    <w:rsid w:val="008160BE"/>
    <w:rsid w:val="00830954"/>
    <w:rsid w:val="00852486"/>
    <w:rsid w:val="008619BD"/>
    <w:rsid w:val="00871FF7"/>
    <w:rsid w:val="0087487F"/>
    <w:rsid w:val="008749DF"/>
    <w:rsid w:val="00893D83"/>
    <w:rsid w:val="008A0958"/>
    <w:rsid w:val="008A1FBE"/>
    <w:rsid w:val="008B4811"/>
    <w:rsid w:val="008C11C2"/>
    <w:rsid w:val="008C4A83"/>
    <w:rsid w:val="008C56DB"/>
    <w:rsid w:val="008D224F"/>
    <w:rsid w:val="008F0124"/>
    <w:rsid w:val="008F2E17"/>
    <w:rsid w:val="008F6FC2"/>
    <w:rsid w:val="00900B17"/>
    <w:rsid w:val="00910357"/>
    <w:rsid w:val="00940AB1"/>
    <w:rsid w:val="00944127"/>
    <w:rsid w:val="00961F53"/>
    <w:rsid w:val="00996C7D"/>
    <w:rsid w:val="009B4491"/>
    <w:rsid w:val="009E493C"/>
    <w:rsid w:val="009E6514"/>
    <w:rsid w:val="009F4845"/>
    <w:rsid w:val="00A277E5"/>
    <w:rsid w:val="00A96736"/>
    <w:rsid w:val="00AC271F"/>
    <w:rsid w:val="00AF6EB4"/>
    <w:rsid w:val="00AF6FF9"/>
    <w:rsid w:val="00B01314"/>
    <w:rsid w:val="00B05DD6"/>
    <w:rsid w:val="00B3022D"/>
    <w:rsid w:val="00B35D8C"/>
    <w:rsid w:val="00B55133"/>
    <w:rsid w:val="00B81A44"/>
    <w:rsid w:val="00BA2AFD"/>
    <w:rsid w:val="00BE40D8"/>
    <w:rsid w:val="00BF31B3"/>
    <w:rsid w:val="00C00F80"/>
    <w:rsid w:val="00C115A1"/>
    <w:rsid w:val="00C2022C"/>
    <w:rsid w:val="00C22270"/>
    <w:rsid w:val="00C31B76"/>
    <w:rsid w:val="00C64894"/>
    <w:rsid w:val="00C86922"/>
    <w:rsid w:val="00CA6762"/>
    <w:rsid w:val="00CA7348"/>
    <w:rsid w:val="00CB338C"/>
    <w:rsid w:val="00CC15C4"/>
    <w:rsid w:val="00CC6014"/>
    <w:rsid w:val="00D23D9E"/>
    <w:rsid w:val="00D3795E"/>
    <w:rsid w:val="00D423DF"/>
    <w:rsid w:val="00D428C2"/>
    <w:rsid w:val="00D978DE"/>
    <w:rsid w:val="00DA3365"/>
    <w:rsid w:val="00DD24E9"/>
    <w:rsid w:val="00DD598F"/>
    <w:rsid w:val="00DE050F"/>
    <w:rsid w:val="00DE0AD1"/>
    <w:rsid w:val="00DF0C29"/>
    <w:rsid w:val="00DF7E43"/>
    <w:rsid w:val="00E06F3C"/>
    <w:rsid w:val="00E21386"/>
    <w:rsid w:val="00E22E63"/>
    <w:rsid w:val="00E31525"/>
    <w:rsid w:val="00E349BD"/>
    <w:rsid w:val="00E50F29"/>
    <w:rsid w:val="00E53670"/>
    <w:rsid w:val="00E571D7"/>
    <w:rsid w:val="00E60932"/>
    <w:rsid w:val="00E631AB"/>
    <w:rsid w:val="00E6510E"/>
    <w:rsid w:val="00E9654A"/>
    <w:rsid w:val="00E975F2"/>
    <w:rsid w:val="00EB6714"/>
    <w:rsid w:val="00ED1024"/>
    <w:rsid w:val="00EE18E4"/>
    <w:rsid w:val="00F20657"/>
    <w:rsid w:val="00F25914"/>
    <w:rsid w:val="00F2723B"/>
    <w:rsid w:val="00F27B6A"/>
    <w:rsid w:val="00F27E4F"/>
    <w:rsid w:val="00F42BCA"/>
    <w:rsid w:val="00F552B2"/>
    <w:rsid w:val="00F64A3E"/>
    <w:rsid w:val="00F8322E"/>
    <w:rsid w:val="00F85290"/>
    <w:rsid w:val="00FA35A0"/>
    <w:rsid w:val="00FB6985"/>
    <w:rsid w:val="00FC3559"/>
    <w:rsid w:val="00FC468C"/>
    <w:rsid w:val="00FC747D"/>
    <w:rsid w:val="00FD7CFC"/>
    <w:rsid w:val="00FE1479"/>
    <w:rsid w:val="00FE3CFA"/>
    <w:rsid w:val="00FE6022"/>
    <w:rsid w:val="00FF0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60D36"/>
  <w15:docId w15:val="{BC160667-6536-4F2C-97C0-08328274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BCA"/>
    <w:pPr>
      <w:spacing w:after="0" w:line="240" w:lineRule="auto"/>
    </w:pPr>
    <w:rPr>
      <w:rFonts w:ascii="Times New Roman" w:eastAsia="Times New Roman" w:hAnsi="Times New Roman" w:cs="Times New Roman"/>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F42BCA"/>
    <w:rPr>
      <w:i/>
      <w:iCs/>
    </w:rPr>
  </w:style>
  <w:style w:type="paragraph" w:styleId="BalloonText">
    <w:name w:val="Balloon Text"/>
    <w:basedOn w:val="Normal"/>
    <w:link w:val="BalloonTextChar"/>
    <w:uiPriority w:val="99"/>
    <w:semiHidden/>
    <w:unhideWhenUsed/>
    <w:rsid w:val="00F42BCA"/>
    <w:rPr>
      <w:rFonts w:ascii="Tahoma" w:hAnsi="Tahoma" w:cs="Tahoma"/>
      <w:sz w:val="16"/>
      <w:szCs w:val="16"/>
    </w:rPr>
  </w:style>
  <w:style w:type="character" w:customStyle="1" w:styleId="BalloonTextChar">
    <w:name w:val="Balloon Text Char"/>
    <w:basedOn w:val="DefaultParagraphFont"/>
    <w:link w:val="BalloonText"/>
    <w:uiPriority w:val="99"/>
    <w:semiHidden/>
    <w:rsid w:val="00F42BCA"/>
    <w:rPr>
      <w:rFonts w:ascii="Tahoma" w:eastAsia="Times New Roman" w:hAnsi="Tahoma" w:cs="Tahoma"/>
      <w:sz w:val="16"/>
      <w:szCs w:val="16"/>
      <w:lang w:eastAsia="de-DE"/>
    </w:rPr>
  </w:style>
  <w:style w:type="paragraph" w:customStyle="1" w:styleId="EndNoteBibliographyTitle">
    <w:name w:val="EndNote Bibliography Title"/>
    <w:basedOn w:val="Normal"/>
    <w:link w:val="EndNoteBibliographyTitle0"/>
    <w:rsid w:val="00487AB0"/>
    <w:pPr>
      <w:jc w:val="center"/>
    </w:pPr>
    <w:rPr>
      <w:noProof/>
      <w:lang w:val="de-DE"/>
    </w:rPr>
  </w:style>
  <w:style w:type="character" w:customStyle="1" w:styleId="EndNoteBibliographyTitle0">
    <w:name w:val="EndNote Bibliography Title Знак"/>
    <w:basedOn w:val="DefaultParagraphFont"/>
    <w:link w:val="EndNoteBibliographyTitle"/>
    <w:rsid w:val="00487AB0"/>
    <w:rPr>
      <w:rFonts w:ascii="Times New Roman" w:eastAsia="Times New Roman" w:hAnsi="Times New Roman" w:cs="Times New Roman"/>
      <w:noProof/>
      <w:sz w:val="24"/>
      <w:szCs w:val="24"/>
      <w:lang w:val="de-DE" w:eastAsia="de-DE"/>
    </w:rPr>
  </w:style>
  <w:style w:type="paragraph" w:customStyle="1" w:styleId="EndNoteBibliography">
    <w:name w:val="EndNote Bibliography"/>
    <w:basedOn w:val="Normal"/>
    <w:link w:val="EndNoteBibliography0"/>
    <w:rsid w:val="00487AB0"/>
    <w:rPr>
      <w:noProof/>
      <w:lang w:val="de-DE"/>
    </w:rPr>
  </w:style>
  <w:style w:type="character" w:customStyle="1" w:styleId="EndNoteBibliography0">
    <w:name w:val="EndNote Bibliography Знак"/>
    <w:basedOn w:val="DefaultParagraphFont"/>
    <w:link w:val="EndNoteBibliography"/>
    <w:rsid w:val="00487AB0"/>
    <w:rPr>
      <w:rFonts w:ascii="Times New Roman" w:eastAsia="Times New Roman" w:hAnsi="Times New Roman" w:cs="Times New Roman"/>
      <w:noProof/>
      <w:sz w:val="24"/>
      <w:szCs w:val="24"/>
      <w:lang w:val="de-DE" w:eastAsia="de-DE"/>
    </w:rPr>
  </w:style>
  <w:style w:type="paragraph" w:styleId="Header">
    <w:name w:val="header"/>
    <w:basedOn w:val="Normal"/>
    <w:link w:val="HeaderChar"/>
    <w:uiPriority w:val="99"/>
    <w:unhideWhenUsed/>
    <w:rsid w:val="00B55133"/>
    <w:pPr>
      <w:tabs>
        <w:tab w:val="center" w:pos="4677"/>
        <w:tab w:val="right" w:pos="9355"/>
      </w:tabs>
    </w:pPr>
  </w:style>
  <w:style w:type="character" w:customStyle="1" w:styleId="HeaderChar">
    <w:name w:val="Header Char"/>
    <w:basedOn w:val="DefaultParagraphFont"/>
    <w:link w:val="Header"/>
    <w:uiPriority w:val="99"/>
    <w:rsid w:val="00B55133"/>
    <w:rPr>
      <w:rFonts w:ascii="Times New Roman" w:eastAsia="Times New Roman" w:hAnsi="Times New Roman" w:cs="Times New Roman"/>
      <w:sz w:val="24"/>
      <w:szCs w:val="24"/>
      <w:lang w:eastAsia="de-DE"/>
    </w:rPr>
  </w:style>
  <w:style w:type="paragraph" w:styleId="Footer">
    <w:name w:val="footer"/>
    <w:basedOn w:val="Normal"/>
    <w:link w:val="FooterChar"/>
    <w:uiPriority w:val="99"/>
    <w:unhideWhenUsed/>
    <w:rsid w:val="00B55133"/>
    <w:pPr>
      <w:tabs>
        <w:tab w:val="center" w:pos="4677"/>
        <w:tab w:val="right" w:pos="9355"/>
      </w:tabs>
    </w:pPr>
  </w:style>
  <w:style w:type="character" w:customStyle="1" w:styleId="FooterChar">
    <w:name w:val="Footer Char"/>
    <w:basedOn w:val="DefaultParagraphFont"/>
    <w:link w:val="Footer"/>
    <w:uiPriority w:val="99"/>
    <w:rsid w:val="00B55133"/>
    <w:rPr>
      <w:rFonts w:ascii="Times New Roman" w:eastAsia="Times New Roman" w:hAnsi="Times New Roman" w:cs="Times New Roman"/>
      <w:sz w:val="24"/>
      <w:szCs w:val="24"/>
      <w:lang w:eastAsia="de-DE"/>
    </w:rPr>
  </w:style>
  <w:style w:type="character" w:styleId="CommentReference">
    <w:name w:val="annotation reference"/>
    <w:basedOn w:val="DefaultParagraphFont"/>
    <w:uiPriority w:val="99"/>
    <w:semiHidden/>
    <w:unhideWhenUsed/>
    <w:rsid w:val="00526768"/>
    <w:rPr>
      <w:sz w:val="16"/>
      <w:szCs w:val="16"/>
    </w:rPr>
  </w:style>
  <w:style w:type="paragraph" w:styleId="CommentText">
    <w:name w:val="annotation text"/>
    <w:basedOn w:val="Normal"/>
    <w:link w:val="CommentTextChar"/>
    <w:uiPriority w:val="99"/>
    <w:semiHidden/>
    <w:unhideWhenUsed/>
    <w:rsid w:val="00526768"/>
    <w:rPr>
      <w:sz w:val="20"/>
      <w:szCs w:val="20"/>
    </w:rPr>
  </w:style>
  <w:style w:type="character" w:customStyle="1" w:styleId="CommentTextChar">
    <w:name w:val="Comment Text Char"/>
    <w:basedOn w:val="DefaultParagraphFont"/>
    <w:link w:val="CommentText"/>
    <w:uiPriority w:val="99"/>
    <w:semiHidden/>
    <w:rsid w:val="00526768"/>
    <w:rPr>
      <w:rFonts w:ascii="Times New Roman" w:eastAsia="Times New Roman" w:hAnsi="Times New Roman" w:cs="Times New Roman"/>
      <w:sz w:val="20"/>
      <w:szCs w:val="20"/>
      <w:lang w:eastAsia="de-DE"/>
    </w:rPr>
  </w:style>
  <w:style w:type="table" w:styleId="TableGrid">
    <w:name w:val="Table Grid"/>
    <w:basedOn w:val="TableNormal"/>
    <w:uiPriority w:val="39"/>
    <w:rsid w:val="004A0597"/>
    <w:pPr>
      <w:spacing w:after="0" w:line="240" w:lineRule="auto"/>
    </w:pPr>
    <w:rPr>
      <w:rFonts w:ascii="Times New Roman" w:eastAsia="Times New Roman" w:hAnsi="Times New Roman"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Body">
    <w:name w:val="HTML Body"/>
    <w:rsid w:val="004A0597"/>
    <w:pPr>
      <w:autoSpaceDE w:val="0"/>
      <w:autoSpaceDN w:val="0"/>
      <w:adjustRightInd w:val="0"/>
      <w:spacing w:after="0" w:line="240" w:lineRule="auto"/>
    </w:pPr>
    <w:rPr>
      <w:rFonts w:ascii="Arial" w:eastAsia="Times New Roman" w:hAnsi="Arial" w:cs="Times New Roman"/>
      <w:sz w:val="20"/>
      <w:szCs w:val="20"/>
    </w:rPr>
  </w:style>
  <w:style w:type="paragraph" w:styleId="BodyText">
    <w:name w:val="Body Text"/>
    <w:basedOn w:val="Normal"/>
    <w:link w:val="BodyTextChar"/>
    <w:uiPriority w:val="99"/>
    <w:unhideWhenUsed/>
    <w:rsid w:val="00811CC9"/>
    <w:pPr>
      <w:spacing w:after="120"/>
    </w:pPr>
  </w:style>
  <w:style w:type="character" w:customStyle="1" w:styleId="BodyTextChar">
    <w:name w:val="Body Text Char"/>
    <w:basedOn w:val="DefaultParagraphFont"/>
    <w:link w:val="BodyText"/>
    <w:uiPriority w:val="99"/>
    <w:rsid w:val="00811CC9"/>
    <w:rPr>
      <w:rFonts w:ascii="Times New Roman" w:eastAsia="Times New Roman" w:hAnsi="Times New Roman" w:cs="Times New Roman"/>
      <w:sz w:val="24"/>
      <w:szCs w:val="24"/>
      <w:lang w:eastAsia="de-DE"/>
    </w:rPr>
  </w:style>
  <w:style w:type="character" w:styleId="Hyperlink">
    <w:name w:val="Hyperlink"/>
    <w:basedOn w:val="DefaultParagraphFont"/>
    <w:uiPriority w:val="99"/>
    <w:semiHidden/>
    <w:unhideWhenUsed/>
    <w:rsid w:val="002B14E7"/>
    <w:rPr>
      <w:color w:val="0000FF"/>
      <w:u w:val="single"/>
    </w:rPr>
  </w:style>
  <w:style w:type="paragraph" w:styleId="NoSpacing">
    <w:name w:val="No Spacing"/>
    <w:uiPriority w:val="1"/>
    <w:qFormat/>
    <w:rsid w:val="00211A86"/>
    <w:pPr>
      <w:spacing w:after="0" w:line="240" w:lineRule="auto"/>
    </w:pPr>
    <w:rPr>
      <w:rFonts w:ascii="Times New Roman" w:eastAsia="Times New Roman" w:hAnsi="Times New Roman" w:cs="Times New Roman"/>
      <w:sz w:val="24"/>
      <w:szCs w:val="24"/>
      <w:lang w:eastAsia="de-DE"/>
    </w:rPr>
  </w:style>
  <w:style w:type="table" w:customStyle="1" w:styleId="Tabellenraster31">
    <w:name w:val="Tabellenraster31"/>
    <w:basedOn w:val="TableNormal"/>
    <w:next w:val="TableGrid"/>
    <w:uiPriority w:val="39"/>
    <w:rsid w:val="00FF06BD"/>
    <w:pPr>
      <w:spacing w:after="0" w:line="240" w:lineRule="auto"/>
    </w:pPr>
    <w:rPr>
      <w:rFonts w:ascii="Calibri" w:eastAsia="Calibri" w:hAnsi="Calibri" w:cs="Times New Roman"/>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92269">
      <w:bodyDiv w:val="1"/>
      <w:marLeft w:val="0"/>
      <w:marRight w:val="0"/>
      <w:marTop w:val="0"/>
      <w:marBottom w:val="0"/>
      <w:divBdr>
        <w:top w:val="none" w:sz="0" w:space="0" w:color="auto"/>
        <w:left w:val="none" w:sz="0" w:space="0" w:color="auto"/>
        <w:bottom w:val="none" w:sz="0" w:space="0" w:color="auto"/>
        <w:right w:val="none" w:sz="0" w:space="0" w:color="auto"/>
      </w:divBdr>
    </w:div>
    <w:div w:id="590166980">
      <w:bodyDiv w:val="1"/>
      <w:marLeft w:val="0"/>
      <w:marRight w:val="0"/>
      <w:marTop w:val="0"/>
      <w:marBottom w:val="0"/>
      <w:divBdr>
        <w:top w:val="none" w:sz="0" w:space="0" w:color="auto"/>
        <w:left w:val="none" w:sz="0" w:space="0" w:color="auto"/>
        <w:bottom w:val="none" w:sz="0" w:space="0" w:color="auto"/>
        <w:right w:val="none" w:sz="0" w:space="0" w:color="auto"/>
      </w:divBdr>
    </w:div>
    <w:div w:id="611330261">
      <w:bodyDiv w:val="1"/>
      <w:marLeft w:val="0"/>
      <w:marRight w:val="0"/>
      <w:marTop w:val="0"/>
      <w:marBottom w:val="0"/>
      <w:divBdr>
        <w:top w:val="none" w:sz="0" w:space="0" w:color="auto"/>
        <w:left w:val="none" w:sz="0" w:space="0" w:color="auto"/>
        <w:bottom w:val="none" w:sz="0" w:space="0" w:color="auto"/>
        <w:right w:val="none" w:sz="0" w:space="0" w:color="auto"/>
      </w:divBdr>
    </w:div>
    <w:div w:id="108896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354E3D4-085C-4A2A-B116-D3F0C5D8A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8715</Words>
  <Characters>49682</Characters>
  <Application>Microsoft Office Word</Application>
  <DocSecurity>0</DocSecurity>
  <Lines>414</Lines>
  <Paragraphs>116</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Zemon</dc:creator>
  <cp:keywords/>
  <dc:description/>
  <cp:lastModifiedBy>Ramya G</cp:lastModifiedBy>
  <cp:revision>12</cp:revision>
  <dcterms:created xsi:type="dcterms:W3CDTF">2021-09-30T05:59:00Z</dcterms:created>
  <dcterms:modified xsi:type="dcterms:W3CDTF">2021-11-13T10:24:00Z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http://www.zotero.org/styles/international-journal-of-thermophysics</vt:lpwstr>
  </property>
  <property fmtid="{D5CDD505-2E9C-101B-9397-08002B2CF9AE}" pid="15" name="Mendeley Recent Style Name 6_1">
    <vt:lpwstr>International Journal of Thermophysics</vt:lpwstr>
  </property>
  <property fmtid="{D5CDD505-2E9C-101B-9397-08002B2CF9AE}" pid="16" name="Mendeley Recent Style Id 7_1">
    <vt:lpwstr>http://www.zotero.org/styles/journal-of-molecular-liquids</vt:lpwstr>
  </property>
  <property fmtid="{D5CDD505-2E9C-101B-9397-08002B2CF9AE}" pid="17" name="Mendeley Recent Style Name 7_1">
    <vt:lpwstr>Journal of Molecular Liquids</vt:lpwstr>
  </property>
  <property fmtid="{D5CDD505-2E9C-101B-9397-08002B2CF9AE}" pid="18" name="Mendeley Recent Style Id 8_1">
    <vt:lpwstr>http://www.zotero.org/styles/royal-society-of-chemistry</vt:lpwstr>
  </property>
  <property fmtid="{D5CDD505-2E9C-101B-9397-08002B2CF9AE}" pid="19" name="Mendeley Recent Style Name 8_1">
    <vt:lpwstr>Royal Society of Chemistry</vt:lpwstr>
  </property>
  <property fmtid="{D5CDD505-2E9C-101B-9397-08002B2CF9AE}" pid="20" name="Mendeley Recent Style Id 9_1">
    <vt:lpwstr>http://www.zotero.org/styles/the-journal-of-chemical-thermodynamics</vt:lpwstr>
  </property>
  <property fmtid="{D5CDD505-2E9C-101B-9397-08002B2CF9AE}" pid="21" name="Mendeley Recent Style Name 9_1">
    <vt:lpwstr>The Journal of Chemical Thermodynamics</vt:lpwstr>
  </property>
  <property fmtid="{D5CDD505-2E9C-101B-9397-08002B2CF9AE}" pid="22" name="Mendeley Document_1">
    <vt:lpwstr>True</vt:lpwstr>
  </property>
  <property fmtid="{D5CDD505-2E9C-101B-9397-08002B2CF9AE}" pid="23" name="Mendeley Unique User Id_1">
    <vt:lpwstr>9e52b379-32e9-3eb3-b1c4-14753d31c49b</vt:lpwstr>
  </property>
  <property fmtid="{D5CDD505-2E9C-101B-9397-08002B2CF9AE}" pid="24" name="Mendeley Citation Style_1">
    <vt:lpwstr>http://www.zotero.org/styles/international-journal-of-thermophysics</vt:lpwstr>
  </property>
</Properties>
</file>