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637D" w:rsidRPr="00CF5ADF" w:rsidRDefault="00CE637D" w:rsidP="00CE637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F5ADF">
        <w:rPr>
          <w:rFonts w:ascii="Times New Roman" w:hAnsi="Times New Roman" w:cs="Times New Roman"/>
          <w:b/>
          <w:bCs/>
          <w:sz w:val="20"/>
          <w:szCs w:val="20"/>
        </w:rPr>
        <w:t>Appendix</w:t>
      </w:r>
    </w:p>
    <w:p w:rsidR="00CE637D" w:rsidRDefault="00CE637D" w:rsidP="00CE63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IN"/>
          <w14:ligatures w14:val="none"/>
        </w:rPr>
        <w:t xml:space="preserve">Table A1. </w:t>
      </w:r>
      <w:r w:rsidRPr="00D724C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  <w:t>Dataset Specifications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8"/>
        <w:gridCol w:w="1517"/>
        <w:gridCol w:w="3326"/>
        <w:gridCol w:w="2885"/>
      </w:tblGrid>
      <w:tr w:rsidR="00CE637D" w:rsidRPr="00D724CF" w:rsidTr="008F3705">
        <w:tc>
          <w:tcPr>
            <w:tcW w:w="0" w:type="auto"/>
            <w:hideMark/>
          </w:tcPr>
          <w:p w:rsidR="00CE637D" w:rsidRPr="00D724CF" w:rsidRDefault="00CE637D" w:rsidP="008F3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  <w14:ligatures w14:val="none"/>
              </w:rPr>
              <w:t>Dataset Category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  <w14:ligatures w14:val="none"/>
              </w:rPr>
              <w:t>Size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  <w14:ligatures w14:val="none"/>
              </w:rPr>
              <w:t>Structure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  <w14:ligatures w14:val="none"/>
              </w:rPr>
              <w:t>Generation Method</w:t>
            </w:r>
          </w:p>
        </w:tc>
      </w:tr>
      <w:tr w:rsidR="00CE637D" w:rsidRPr="00D724CF" w:rsidTr="008F3705"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Workload Traces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100K samples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Time series data of request patterns (requests/minute)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Collected from real cloud server logs over 30 days</w:t>
            </w:r>
          </w:p>
        </w:tc>
      </w:tr>
      <w:tr w:rsidR="00CE637D" w:rsidRPr="00D724CF" w:rsidTr="008F3705"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Response Times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10K measurements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Sequential timestamps with corresponding latency values (</w:t>
            </w:r>
            <w:proofErr w:type="spellStart"/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ms</w:t>
            </w:r>
            <w:proofErr w:type="spellEnd"/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)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Measured through system monitoring at 5-second intervals</w:t>
            </w:r>
          </w:p>
        </w:tc>
      </w:tr>
      <w:tr w:rsidR="00CE637D" w:rsidRPr="00D724CF" w:rsidTr="008F3705"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Resource Usage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50K records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Matrix of CPU, memory, and network utilization percentages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Captured via performance monitoring tools at 1-minute intervals</w:t>
            </w:r>
          </w:p>
        </w:tc>
      </w:tr>
      <w:tr w:rsidR="00CE637D" w:rsidRPr="00D724CF" w:rsidTr="008F3705"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Failure Events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1K incidents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Structured logs of system failures and recovery times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Documented through system event logging</w:t>
            </w:r>
          </w:p>
        </w:tc>
      </w:tr>
      <w:tr w:rsidR="00CE637D" w:rsidRPr="00D724CF" w:rsidTr="008F3705"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Training Data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75K instances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Feature vectors for AI model training (request patterns, resource states)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Generated through system simulation and real workloads</w:t>
            </w:r>
          </w:p>
        </w:tc>
      </w:tr>
    </w:tbl>
    <w:p w:rsidR="00CE637D" w:rsidRPr="00D724CF" w:rsidRDefault="00CE637D" w:rsidP="00CE63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IN"/>
          <w14:ligatures w14:val="none"/>
        </w:rPr>
        <w:t xml:space="preserve">Table A2. </w:t>
      </w:r>
      <w:r w:rsidRPr="00D724C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  <w:t>Generation Parameters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0"/>
        <w:gridCol w:w="1855"/>
        <w:gridCol w:w="1777"/>
      </w:tblGrid>
      <w:tr w:rsidR="00CE637D" w:rsidRPr="00D724CF" w:rsidTr="008F3705">
        <w:tc>
          <w:tcPr>
            <w:tcW w:w="0" w:type="auto"/>
            <w:hideMark/>
          </w:tcPr>
          <w:p w:rsidR="00CE637D" w:rsidRPr="00D724CF" w:rsidRDefault="00CE637D" w:rsidP="008F3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  <w14:ligatures w14:val="none"/>
              </w:rPr>
              <w:t>Parameter Type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  <w14:ligatures w14:val="none"/>
              </w:rPr>
              <w:t>Traditional System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  <w14:ligatures w14:val="none"/>
              </w:rPr>
              <w:t>Optimized System</w:t>
            </w:r>
          </w:p>
        </w:tc>
      </w:tr>
      <w:tr w:rsidR="00CE637D" w:rsidRPr="00D724CF" w:rsidTr="008F3705"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Request Rate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800-1100 </w:t>
            </w:r>
            <w:proofErr w:type="spellStart"/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req</w:t>
            </w:r>
            <w:proofErr w:type="spellEnd"/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/min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1400-1600 </w:t>
            </w:r>
            <w:proofErr w:type="spellStart"/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req</w:t>
            </w:r>
            <w:proofErr w:type="spellEnd"/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/min</w:t>
            </w:r>
          </w:p>
        </w:tc>
      </w:tr>
      <w:tr w:rsidR="00CE637D" w:rsidRPr="00D724CF" w:rsidTr="008F3705"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Response Time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150-250ms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70-100ms</w:t>
            </w:r>
          </w:p>
        </w:tc>
      </w:tr>
      <w:tr w:rsidR="00CE637D" w:rsidRPr="00D724CF" w:rsidTr="008F3705"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Resource Load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60-75%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85-95%</w:t>
            </w:r>
          </w:p>
        </w:tc>
      </w:tr>
      <w:tr w:rsidR="00CE637D" w:rsidRPr="00D724CF" w:rsidTr="008F3705"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Sampling Rate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5-second intervals</w:t>
            </w:r>
          </w:p>
        </w:tc>
        <w:tc>
          <w:tcPr>
            <w:tcW w:w="0" w:type="auto"/>
            <w:hideMark/>
          </w:tcPr>
          <w:p w:rsidR="00CE637D" w:rsidRPr="00D724CF" w:rsidRDefault="00CE637D" w:rsidP="008F37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724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5-second intervals</w:t>
            </w:r>
          </w:p>
        </w:tc>
      </w:tr>
    </w:tbl>
    <w:p w:rsidR="00CE637D" w:rsidRPr="00D724CF" w:rsidRDefault="00CE637D" w:rsidP="00CE6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</w:pPr>
      <w:r w:rsidRPr="00D724C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  <w:t xml:space="preserve">The datasets were collected through continuous monitoring over a 30-day period, with measurements averaged across three load scenarios: peak (1400-1600 </w:t>
      </w:r>
      <w:proofErr w:type="spellStart"/>
      <w:r w:rsidRPr="00D724C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  <w:t>req</w:t>
      </w:r>
      <w:proofErr w:type="spellEnd"/>
      <w:r w:rsidRPr="00D724C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  <w:t xml:space="preserve">/min), normal (800-1000 </w:t>
      </w:r>
      <w:proofErr w:type="spellStart"/>
      <w:r w:rsidRPr="00D724C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  <w:t>req</w:t>
      </w:r>
      <w:proofErr w:type="spellEnd"/>
      <w:r w:rsidRPr="00D724C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  <w:t xml:space="preserve">/min), and low (&lt;800 </w:t>
      </w:r>
      <w:proofErr w:type="spellStart"/>
      <w:r w:rsidRPr="00D724C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  <w:t>req</w:t>
      </w:r>
      <w:proofErr w:type="spellEnd"/>
      <w:r w:rsidRPr="00D724C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  <w:t>/min). All data collection followed standardized protocols to ensure reproducibility.</w:t>
      </w:r>
    </w:p>
    <w:p w:rsidR="00CE637D" w:rsidRDefault="00CE637D"/>
    <w:sectPr w:rsidR="00CE63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37D"/>
    <w:rsid w:val="006958DC"/>
    <w:rsid w:val="00CE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71CC33-B4CE-46CB-B3FA-6DC87703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37D"/>
  </w:style>
  <w:style w:type="paragraph" w:styleId="Heading1">
    <w:name w:val="heading 1"/>
    <w:basedOn w:val="Normal"/>
    <w:next w:val="Normal"/>
    <w:link w:val="Heading1Char"/>
    <w:uiPriority w:val="9"/>
    <w:qFormat/>
    <w:rsid w:val="00CE63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63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63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63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63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63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63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63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63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37D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637D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637D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63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63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63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63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63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63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63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CE637D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3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CE637D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CE63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63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63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63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63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63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637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E6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K Nishad</dc:creator>
  <cp:keywords/>
  <dc:description/>
  <cp:lastModifiedBy>D K Nishad</cp:lastModifiedBy>
  <cp:revision>1</cp:revision>
  <dcterms:created xsi:type="dcterms:W3CDTF">2025-01-23T12:23:00Z</dcterms:created>
  <dcterms:modified xsi:type="dcterms:W3CDTF">2025-01-23T12:24:00Z</dcterms:modified>
</cp:coreProperties>
</file>