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6F5E6" w14:textId="72961D01" w:rsidR="0081407E" w:rsidRPr="002D7897" w:rsidRDefault="00814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7897">
        <w:rPr>
          <w:rFonts w:ascii="Times New Roman" w:hAnsi="Times New Roman" w:cs="Times New Roman"/>
          <w:b/>
          <w:bCs/>
          <w:sz w:val="24"/>
          <w:szCs w:val="24"/>
        </w:rPr>
        <w:t>Supplementary Information File</w:t>
      </w:r>
    </w:p>
    <w:p w14:paraId="2058AE07" w14:textId="4B27C6C1" w:rsidR="005B5B43" w:rsidRPr="002D7897" w:rsidRDefault="0081407E">
      <w:pPr>
        <w:rPr>
          <w:rFonts w:ascii="Times New Roman" w:hAnsi="Times New Roman" w:cs="Times New Roman"/>
          <w:sz w:val="24"/>
          <w:szCs w:val="24"/>
        </w:rPr>
      </w:pPr>
      <w:r w:rsidRPr="002D7897">
        <w:rPr>
          <w:rFonts w:ascii="Times New Roman" w:hAnsi="Times New Roman" w:cs="Times New Roman"/>
          <w:b/>
          <w:bCs/>
          <w:sz w:val="24"/>
          <w:szCs w:val="24"/>
        </w:rPr>
        <w:t xml:space="preserve">Appendix 2. </w:t>
      </w:r>
      <w:r w:rsidR="00156D5B" w:rsidRPr="002D7897">
        <w:rPr>
          <w:rFonts w:ascii="Times New Roman" w:hAnsi="Times New Roman" w:cs="Times New Roman"/>
          <w:sz w:val="24"/>
          <w:szCs w:val="24"/>
        </w:rPr>
        <w:t>Structural findings of the included studies</w:t>
      </w:r>
    </w:p>
    <w:tbl>
      <w:tblPr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376"/>
        <w:gridCol w:w="1325"/>
        <w:gridCol w:w="2008"/>
        <w:gridCol w:w="949"/>
        <w:gridCol w:w="1068"/>
        <w:gridCol w:w="2098"/>
      </w:tblGrid>
      <w:tr w:rsidR="00455810" w:rsidRPr="002D7897" w14:paraId="01656A66" w14:textId="77777777" w:rsidTr="00455810">
        <w:trPr>
          <w:trHeight w:val="310"/>
        </w:trPr>
        <w:tc>
          <w:tcPr>
            <w:tcW w:w="424" w:type="pct"/>
            <w:shd w:val="clear" w:color="auto" w:fill="auto"/>
            <w:vAlign w:val="center"/>
            <w:hideMark/>
          </w:tcPr>
          <w:p w14:paraId="363971DB" w14:textId="77777777" w:rsidR="00455810" w:rsidRPr="002D7897" w:rsidRDefault="00455810" w:rsidP="005B5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Study</w:t>
            </w:r>
          </w:p>
        </w:tc>
        <w:tc>
          <w:tcPr>
            <w:tcW w:w="714" w:type="pct"/>
            <w:vAlign w:val="center"/>
          </w:tcPr>
          <w:p w14:paraId="24783CB0" w14:textId="7D6587A1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Authors and reference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14:paraId="54D1C13D" w14:textId="006EB3E0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Refractive error</w:t>
            </w:r>
          </w:p>
        </w:tc>
        <w:tc>
          <w:tcPr>
            <w:tcW w:w="1041" w:type="pct"/>
            <w:shd w:val="clear" w:color="auto" w:fill="auto"/>
            <w:vAlign w:val="center"/>
            <w:hideMark/>
          </w:tcPr>
          <w:p w14:paraId="0DEF2378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Axial length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2A30720F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Visual acuity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F947D85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Visual field index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1EA02984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Intraocular pressure</w:t>
            </w:r>
          </w:p>
        </w:tc>
      </w:tr>
      <w:tr w:rsidR="00455810" w:rsidRPr="002D7897" w14:paraId="5675CD65" w14:textId="77777777" w:rsidTr="00455810">
        <w:trPr>
          <w:trHeight w:val="310"/>
        </w:trPr>
        <w:tc>
          <w:tcPr>
            <w:tcW w:w="424" w:type="pct"/>
            <w:shd w:val="clear" w:color="auto" w:fill="auto"/>
            <w:vAlign w:val="center"/>
            <w:hideMark/>
          </w:tcPr>
          <w:p w14:paraId="2AAF7C6F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14" w:type="pct"/>
            <w:vAlign w:val="center"/>
          </w:tcPr>
          <w:p w14:paraId="702153AF" w14:textId="3B113608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Ehongo et al. (2)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14:paraId="29457CB4" w14:textId="75CFAB41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−20.12, −3; −16.75, 2.25</w:t>
            </w:r>
          </w:p>
        </w:tc>
        <w:tc>
          <w:tcPr>
            <w:tcW w:w="1041" w:type="pct"/>
            <w:shd w:val="clear" w:color="auto" w:fill="auto"/>
            <w:vAlign w:val="center"/>
            <w:hideMark/>
          </w:tcPr>
          <w:p w14:paraId="69CDC437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25.10–31.02; 22.85–30.87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15ED6ABB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0–1.30; −0.2, 0.3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0244393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48–100; 51–100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1A414EB9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8–20; 8–21</w:t>
            </w:r>
          </w:p>
        </w:tc>
      </w:tr>
      <w:tr w:rsidR="00455810" w:rsidRPr="002D7897" w14:paraId="117735E7" w14:textId="77777777" w:rsidTr="00455810">
        <w:trPr>
          <w:trHeight w:val="310"/>
        </w:trPr>
        <w:tc>
          <w:tcPr>
            <w:tcW w:w="424" w:type="pct"/>
            <w:shd w:val="clear" w:color="auto" w:fill="auto"/>
            <w:vAlign w:val="center"/>
            <w:hideMark/>
          </w:tcPr>
          <w:p w14:paraId="005592C2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14" w:type="pct"/>
            <w:vAlign w:val="center"/>
          </w:tcPr>
          <w:p w14:paraId="5CD2DE25" w14:textId="1E52A534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Chang YF et al. (5)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14:paraId="6DEBC1A3" w14:textId="3931FAEA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1041" w:type="pct"/>
            <w:shd w:val="clear" w:color="auto" w:fill="auto"/>
            <w:vAlign w:val="center"/>
            <w:hideMark/>
          </w:tcPr>
          <w:p w14:paraId="08708E05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27.51 ± 1.36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610504CB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0.92 ± 0.12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895DBAE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88.1 ± 10.6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48196652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 ± 2.5</w:t>
            </w:r>
          </w:p>
        </w:tc>
      </w:tr>
      <w:tr w:rsidR="00455810" w:rsidRPr="002D7897" w14:paraId="61084F19" w14:textId="77777777" w:rsidTr="00455810">
        <w:trPr>
          <w:trHeight w:val="310"/>
        </w:trPr>
        <w:tc>
          <w:tcPr>
            <w:tcW w:w="424" w:type="pct"/>
            <w:shd w:val="clear" w:color="auto" w:fill="auto"/>
            <w:vAlign w:val="center"/>
            <w:hideMark/>
          </w:tcPr>
          <w:p w14:paraId="255B97CA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14" w:type="pct"/>
            <w:vAlign w:val="center"/>
          </w:tcPr>
          <w:p w14:paraId="5E1DB09C" w14:textId="63987CA0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Miki et al. (20)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14:paraId="45DAF50D" w14:textId="6D09780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&lt;-8</w:t>
            </w:r>
          </w:p>
        </w:tc>
        <w:tc>
          <w:tcPr>
            <w:tcW w:w="1041" w:type="pct"/>
            <w:shd w:val="clear" w:color="auto" w:fill="auto"/>
            <w:vAlign w:val="center"/>
            <w:hideMark/>
          </w:tcPr>
          <w:p w14:paraId="7BF7D74D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27.1±1.1; 27.4±1.6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6E0B8E2B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C5A08B9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350D79D9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14.2±3.0; 14.9±3.4</w:t>
            </w:r>
          </w:p>
        </w:tc>
      </w:tr>
      <w:tr w:rsidR="00455810" w:rsidRPr="002D7897" w14:paraId="3D41BDFD" w14:textId="77777777" w:rsidTr="00455810">
        <w:trPr>
          <w:trHeight w:val="310"/>
        </w:trPr>
        <w:tc>
          <w:tcPr>
            <w:tcW w:w="424" w:type="pct"/>
            <w:shd w:val="clear" w:color="auto" w:fill="auto"/>
            <w:vAlign w:val="center"/>
            <w:hideMark/>
          </w:tcPr>
          <w:p w14:paraId="16CF670C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14" w:type="pct"/>
            <w:vAlign w:val="center"/>
          </w:tcPr>
          <w:p w14:paraId="7B077406" w14:textId="6BF203ED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Fan et al. (13)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14:paraId="2DB0FF97" w14:textId="22F9D46A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1041" w:type="pct"/>
            <w:shd w:val="clear" w:color="auto" w:fill="auto"/>
            <w:vAlign w:val="center"/>
            <w:hideMark/>
          </w:tcPr>
          <w:p w14:paraId="7A4A2196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27.6±0.8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08F7809D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0.07 ± 0.10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A0DCA19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1E0EEA5D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16.0±4.3</w:t>
            </w:r>
          </w:p>
        </w:tc>
      </w:tr>
      <w:tr w:rsidR="00455810" w:rsidRPr="002D7897" w14:paraId="2F4DBB6B" w14:textId="77777777" w:rsidTr="00455810">
        <w:trPr>
          <w:trHeight w:val="310"/>
        </w:trPr>
        <w:tc>
          <w:tcPr>
            <w:tcW w:w="424" w:type="pct"/>
            <w:shd w:val="clear" w:color="auto" w:fill="auto"/>
            <w:vAlign w:val="center"/>
            <w:hideMark/>
          </w:tcPr>
          <w:p w14:paraId="1E226256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14" w:type="pct"/>
            <w:vAlign w:val="center"/>
          </w:tcPr>
          <w:p w14:paraId="3E8D9A54" w14:textId="77777777" w:rsidR="00455810" w:rsidRPr="002D7897" w:rsidRDefault="00455810" w:rsidP="005B5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Chang et al.</w:t>
            </w:r>
          </w:p>
          <w:p w14:paraId="213AEC6C" w14:textId="59664C79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(4)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14:paraId="28234566" w14:textId="4997251A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1041" w:type="pct"/>
            <w:shd w:val="clear" w:color="auto" w:fill="auto"/>
            <w:vAlign w:val="center"/>
            <w:hideMark/>
          </w:tcPr>
          <w:p w14:paraId="6C2A30D2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299FCF2B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2DB673B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94.30 ± 4.68; 93.25 ± 4.98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66142EA1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15.72 ± 3.15; 14.69 ± 2.50</w:t>
            </w:r>
          </w:p>
        </w:tc>
      </w:tr>
      <w:tr w:rsidR="00455810" w:rsidRPr="002D7897" w14:paraId="37C988EB" w14:textId="77777777" w:rsidTr="00455810">
        <w:trPr>
          <w:trHeight w:val="310"/>
        </w:trPr>
        <w:tc>
          <w:tcPr>
            <w:tcW w:w="424" w:type="pct"/>
            <w:shd w:val="clear" w:color="auto" w:fill="auto"/>
            <w:vAlign w:val="center"/>
            <w:hideMark/>
          </w:tcPr>
          <w:p w14:paraId="541BC50C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14" w:type="pct"/>
            <w:vAlign w:val="center"/>
          </w:tcPr>
          <w:p w14:paraId="6C048304" w14:textId="4490B47E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Mohammad et al. (16)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14:paraId="48633AA5" w14:textId="666D07B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1" w:type="pct"/>
            <w:shd w:val="clear" w:color="auto" w:fill="auto"/>
            <w:vAlign w:val="center"/>
            <w:hideMark/>
          </w:tcPr>
          <w:p w14:paraId="21CDAB41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27.36±1.94; 26.78±2.05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6A2F91E3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DFC90ED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1D509750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12.75±1.78; 17.37±4.64</w:t>
            </w:r>
          </w:p>
        </w:tc>
      </w:tr>
      <w:tr w:rsidR="00455810" w:rsidRPr="002D7897" w14:paraId="3B639CEB" w14:textId="77777777" w:rsidTr="00455810">
        <w:trPr>
          <w:trHeight w:val="310"/>
        </w:trPr>
        <w:tc>
          <w:tcPr>
            <w:tcW w:w="424" w:type="pct"/>
            <w:shd w:val="clear" w:color="auto" w:fill="auto"/>
            <w:vAlign w:val="center"/>
            <w:hideMark/>
          </w:tcPr>
          <w:p w14:paraId="49966355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14" w:type="pct"/>
            <w:vAlign w:val="center"/>
          </w:tcPr>
          <w:p w14:paraId="53A43F12" w14:textId="7E692D3F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Zemborain</w:t>
            </w:r>
            <w:proofErr w:type="spellEnd"/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et al. (24)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14:paraId="296D840E" w14:textId="178A9574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&lt;-6</w:t>
            </w:r>
          </w:p>
        </w:tc>
        <w:tc>
          <w:tcPr>
            <w:tcW w:w="1041" w:type="pct"/>
            <w:shd w:val="clear" w:color="auto" w:fill="auto"/>
            <w:vAlign w:val="center"/>
            <w:hideMark/>
          </w:tcPr>
          <w:p w14:paraId="696FCE32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28.0 ± 2.3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01464E74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13C560B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02BD8352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18.9 ± 6.6</w:t>
            </w:r>
          </w:p>
        </w:tc>
      </w:tr>
      <w:tr w:rsidR="00455810" w:rsidRPr="002D7897" w14:paraId="2A830F36" w14:textId="77777777" w:rsidTr="00455810">
        <w:trPr>
          <w:trHeight w:val="310"/>
        </w:trPr>
        <w:tc>
          <w:tcPr>
            <w:tcW w:w="424" w:type="pct"/>
            <w:shd w:val="clear" w:color="auto" w:fill="auto"/>
            <w:vAlign w:val="center"/>
            <w:hideMark/>
          </w:tcPr>
          <w:p w14:paraId="7787B071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714" w:type="pct"/>
            <w:vAlign w:val="center"/>
          </w:tcPr>
          <w:p w14:paraId="320F5F3A" w14:textId="23F9C42C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Lee et al. (8)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14:paraId="2B88D451" w14:textId="64254FE1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−8.66±3.16</w:t>
            </w:r>
          </w:p>
        </w:tc>
        <w:tc>
          <w:tcPr>
            <w:tcW w:w="1041" w:type="pct"/>
            <w:shd w:val="clear" w:color="auto" w:fill="auto"/>
            <w:vAlign w:val="center"/>
            <w:hideMark/>
          </w:tcPr>
          <w:p w14:paraId="3B45E53E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27.30±1.39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03784FBF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9980C28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8.79±4.0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19173619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12.1±2.2</w:t>
            </w:r>
          </w:p>
        </w:tc>
      </w:tr>
      <w:tr w:rsidR="00455810" w:rsidRPr="002D7897" w14:paraId="28CE708C" w14:textId="77777777" w:rsidTr="00455810">
        <w:trPr>
          <w:trHeight w:val="310"/>
        </w:trPr>
        <w:tc>
          <w:tcPr>
            <w:tcW w:w="424" w:type="pct"/>
            <w:shd w:val="clear" w:color="auto" w:fill="auto"/>
            <w:vAlign w:val="center"/>
            <w:hideMark/>
          </w:tcPr>
          <w:p w14:paraId="00EB51F4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714" w:type="pct"/>
            <w:vAlign w:val="center"/>
          </w:tcPr>
          <w:p w14:paraId="282749B2" w14:textId="3FE7903F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Rezapour</w:t>
            </w:r>
            <w:proofErr w:type="spellEnd"/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et al. (26)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14:paraId="5EB3AE1E" w14:textId="025FB15F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1" w:type="pct"/>
            <w:shd w:val="clear" w:color="auto" w:fill="auto"/>
            <w:vAlign w:val="center"/>
            <w:hideMark/>
          </w:tcPr>
          <w:p w14:paraId="2E2BA2BF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5B0F4344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3946549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1EFE9CB4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55810" w:rsidRPr="002D7897" w14:paraId="04A92D10" w14:textId="77777777" w:rsidTr="00455810">
        <w:trPr>
          <w:trHeight w:val="580"/>
        </w:trPr>
        <w:tc>
          <w:tcPr>
            <w:tcW w:w="424" w:type="pct"/>
            <w:shd w:val="clear" w:color="auto" w:fill="auto"/>
            <w:vAlign w:val="center"/>
            <w:hideMark/>
          </w:tcPr>
          <w:p w14:paraId="12C06575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714" w:type="pct"/>
            <w:vAlign w:val="center"/>
          </w:tcPr>
          <w:p w14:paraId="5234A708" w14:textId="31958692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 et al. (14)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14:paraId="7A00EEA0" w14:textId="06D135BE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1041" w:type="pct"/>
            <w:shd w:val="clear" w:color="auto" w:fill="auto"/>
            <w:vAlign w:val="center"/>
            <w:hideMark/>
          </w:tcPr>
          <w:p w14:paraId="10CF6803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25.19±1.78  mm, 25.93±1.84  mm, 25.67±2.23  mm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7FD6068A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0.9±0.2 ; 0.8±0.3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0C5D8F6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-1.2±1.8; -1.8±4.5; -10.7±9.6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512146E2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14.7±3.4; 15.0±3.9; 14.4±3.8</w:t>
            </w:r>
          </w:p>
        </w:tc>
      </w:tr>
      <w:tr w:rsidR="00455810" w:rsidRPr="002D7897" w14:paraId="5AD6D4DE" w14:textId="77777777" w:rsidTr="00455810">
        <w:trPr>
          <w:trHeight w:val="1240"/>
        </w:trPr>
        <w:tc>
          <w:tcPr>
            <w:tcW w:w="424" w:type="pct"/>
            <w:shd w:val="clear" w:color="auto" w:fill="auto"/>
            <w:vAlign w:val="center"/>
            <w:hideMark/>
          </w:tcPr>
          <w:p w14:paraId="693273EF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714" w:type="pct"/>
            <w:vAlign w:val="center"/>
          </w:tcPr>
          <w:p w14:paraId="0797189B" w14:textId="50586608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Nakano et al. (22)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14:paraId="4F968FB5" w14:textId="6DA4C8D1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-6.5 to -12.75 Diopter (D)</w:t>
            </w:r>
          </w:p>
        </w:tc>
        <w:tc>
          <w:tcPr>
            <w:tcW w:w="1041" w:type="pct"/>
            <w:shd w:val="clear" w:color="auto" w:fill="auto"/>
            <w:vAlign w:val="center"/>
            <w:hideMark/>
          </w:tcPr>
          <w:p w14:paraId="5E140492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(24.5 ±1.1, 23.8 ± 4.4, 23.7 ± 4.1, 24.6 ±1.3) and (27.5 ± 1.0 27.7 ±  1.1, 27.4 ± 1.1, 27.4 ±  0.8)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41002B82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20/20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E91E53B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7E13DB73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</w:tr>
      <w:tr w:rsidR="00455810" w:rsidRPr="002D7897" w14:paraId="066A31F2" w14:textId="77777777" w:rsidTr="00455810">
        <w:trPr>
          <w:trHeight w:val="310"/>
        </w:trPr>
        <w:tc>
          <w:tcPr>
            <w:tcW w:w="424" w:type="pct"/>
            <w:shd w:val="clear" w:color="auto" w:fill="auto"/>
            <w:vAlign w:val="center"/>
            <w:hideMark/>
          </w:tcPr>
          <w:p w14:paraId="7EB13FDB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714" w:type="pct"/>
            <w:vAlign w:val="center"/>
          </w:tcPr>
          <w:p w14:paraId="3918A6AA" w14:textId="6A4F1652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Hung et al. (7)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14:paraId="70EBB462" w14:textId="044C7692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1041" w:type="pct"/>
            <w:shd w:val="clear" w:color="auto" w:fill="auto"/>
            <w:vAlign w:val="center"/>
            <w:hideMark/>
          </w:tcPr>
          <w:p w14:paraId="1D740F50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087C1F59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6/12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CCB3E0D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1090" w:type="pct"/>
            <w:shd w:val="clear" w:color="auto" w:fill="auto"/>
            <w:noWrap/>
            <w:vAlign w:val="center"/>
            <w:hideMark/>
          </w:tcPr>
          <w:p w14:paraId="3C182C59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lower than 21 mmHg</w:t>
            </w:r>
          </w:p>
        </w:tc>
      </w:tr>
      <w:tr w:rsidR="00455810" w:rsidRPr="002D7897" w14:paraId="59FE6418" w14:textId="77777777" w:rsidTr="00455810">
        <w:trPr>
          <w:trHeight w:val="580"/>
        </w:trPr>
        <w:tc>
          <w:tcPr>
            <w:tcW w:w="424" w:type="pct"/>
            <w:shd w:val="clear" w:color="auto" w:fill="auto"/>
            <w:vAlign w:val="center"/>
            <w:hideMark/>
          </w:tcPr>
          <w:p w14:paraId="330ABBB3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714" w:type="pct"/>
            <w:vAlign w:val="center"/>
          </w:tcPr>
          <w:p w14:paraId="06A0FAE8" w14:textId="77184AB0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Park et al. (23)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14:paraId="3DCF9101" w14:textId="7450B4D3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-3.6± 4.3 diopters (D; range, -18.0 to 2.75 D)</w:t>
            </w:r>
          </w:p>
        </w:tc>
        <w:tc>
          <w:tcPr>
            <w:tcW w:w="1041" w:type="pct"/>
            <w:shd w:val="clear" w:color="auto" w:fill="auto"/>
            <w:vAlign w:val="center"/>
            <w:hideMark/>
          </w:tcPr>
          <w:p w14:paraId="5EFA9812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4EA8DA08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EC14989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-11.8±8.6 dB (range, -28.70 to -2.01 dB)</w:t>
            </w:r>
          </w:p>
        </w:tc>
        <w:tc>
          <w:tcPr>
            <w:tcW w:w="1090" w:type="pct"/>
            <w:shd w:val="clear" w:color="auto" w:fill="auto"/>
            <w:noWrap/>
            <w:vAlign w:val="center"/>
            <w:hideMark/>
          </w:tcPr>
          <w:p w14:paraId="182EE470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16.43.9 mmHg</w:t>
            </w:r>
          </w:p>
        </w:tc>
      </w:tr>
      <w:tr w:rsidR="00455810" w:rsidRPr="002D7897" w14:paraId="0A6C04CE" w14:textId="77777777" w:rsidTr="00455810">
        <w:trPr>
          <w:trHeight w:val="930"/>
        </w:trPr>
        <w:tc>
          <w:tcPr>
            <w:tcW w:w="424" w:type="pct"/>
            <w:shd w:val="clear" w:color="auto" w:fill="auto"/>
            <w:vAlign w:val="center"/>
            <w:hideMark/>
          </w:tcPr>
          <w:p w14:paraId="0F52CA88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714" w:type="pct"/>
            <w:vAlign w:val="center"/>
          </w:tcPr>
          <w:p w14:paraId="1C9AC287" w14:textId="79F62849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Yamada et al. (10)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14:paraId="763086C4" w14:textId="49EDED36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1041" w:type="pct"/>
            <w:shd w:val="clear" w:color="auto" w:fill="auto"/>
            <w:vAlign w:val="center"/>
            <w:hideMark/>
          </w:tcPr>
          <w:p w14:paraId="3EAEF25B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25.00±1.96 (22.01-30.17), 26.13±1.72(22.24-30.24), 26.65±1.44(24.13-29.86)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58946F4A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&lt;20/40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17E48BE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74B97936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14.8±1.5(11.6-19.0), 14.8±1.8(10.1-19.3), 14.3±2.2(9.8-19.2)</w:t>
            </w:r>
          </w:p>
        </w:tc>
      </w:tr>
      <w:tr w:rsidR="00455810" w:rsidRPr="002D7897" w14:paraId="22034488" w14:textId="77777777" w:rsidTr="00455810">
        <w:trPr>
          <w:trHeight w:val="310"/>
        </w:trPr>
        <w:tc>
          <w:tcPr>
            <w:tcW w:w="424" w:type="pct"/>
            <w:shd w:val="clear" w:color="auto" w:fill="auto"/>
            <w:vAlign w:val="center"/>
            <w:hideMark/>
          </w:tcPr>
          <w:p w14:paraId="6D0113CC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714" w:type="pct"/>
            <w:vAlign w:val="center"/>
          </w:tcPr>
          <w:p w14:paraId="527D1611" w14:textId="73747D84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Awadalla</w:t>
            </w:r>
            <w:proofErr w:type="spellEnd"/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et al. (11)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14:paraId="5D616574" w14:textId="135F26A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1041" w:type="pct"/>
            <w:shd w:val="clear" w:color="auto" w:fill="auto"/>
            <w:vAlign w:val="center"/>
            <w:hideMark/>
          </w:tcPr>
          <w:p w14:paraId="7C7E0627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09BEFF68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&gt;6/18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F58E85B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10D6F860" w14:textId="77777777" w:rsidR="00455810" w:rsidRPr="002D7897" w:rsidRDefault="00455810" w:rsidP="005B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</w:tr>
    </w:tbl>
    <w:p w14:paraId="7268DE15" w14:textId="5DEDFA17" w:rsidR="00553946" w:rsidRPr="002D7897" w:rsidRDefault="00FE22D0">
      <w:pPr>
        <w:rPr>
          <w:rFonts w:ascii="Times New Roman" w:hAnsi="Times New Roman" w:cs="Times New Roman"/>
        </w:rPr>
      </w:pPr>
      <w:r w:rsidRPr="002D7897">
        <w:rPr>
          <w:rFonts w:ascii="Times New Roman" w:hAnsi="Times New Roman" w:cs="Times New Roman"/>
        </w:rPr>
        <w:t>Note: D, diopters; NR, nonreported</w:t>
      </w:r>
    </w:p>
    <w:sectPr w:rsidR="00553946" w:rsidRPr="002D7897" w:rsidSect="001576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O0NDUwNTC3MLMwsDBT0lEKTi0uzszPAykwrAUAjy88rCwAAAA="/>
  </w:docVars>
  <w:rsids>
    <w:rsidRoot w:val="00DD7550"/>
    <w:rsid w:val="00061663"/>
    <w:rsid w:val="0006453F"/>
    <w:rsid w:val="00156D5B"/>
    <w:rsid w:val="001576F5"/>
    <w:rsid w:val="001C7236"/>
    <w:rsid w:val="002D7897"/>
    <w:rsid w:val="003621ED"/>
    <w:rsid w:val="00455810"/>
    <w:rsid w:val="00553946"/>
    <w:rsid w:val="005B5B43"/>
    <w:rsid w:val="006C1CA8"/>
    <w:rsid w:val="0081407E"/>
    <w:rsid w:val="00A57A9B"/>
    <w:rsid w:val="00A9433A"/>
    <w:rsid w:val="00B12B67"/>
    <w:rsid w:val="00C11F1A"/>
    <w:rsid w:val="00C2178D"/>
    <w:rsid w:val="00DD7550"/>
    <w:rsid w:val="00FE2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F4145"/>
  <w15:docId w15:val="{6594ECC0-F550-DB42-BB82-ADF32171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9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31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240</Words>
  <Characters>1321</Characters>
  <Application>Microsoft Office Word</Application>
  <DocSecurity>0</DocSecurity>
  <Lines>11</Lines>
  <Paragraphs>3</Paragraphs>
  <ScaleCrop>false</ScaleCrop>
  <Company>HP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Miguel Angel Quiroz Reyes</cp:lastModifiedBy>
  <cp:revision>10</cp:revision>
  <dcterms:created xsi:type="dcterms:W3CDTF">2024-03-29T14:10:00Z</dcterms:created>
  <dcterms:modified xsi:type="dcterms:W3CDTF">2024-09-10T19:30:00Z</dcterms:modified>
</cp:coreProperties>
</file>