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AF31EC" w14:textId="06B36137" w:rsidR="006360AC" w:rsidRPr="005B78D7" w:rsidRDefault="006360AC" w:rsidP="006360AC">
      <w:pPr>
        <w:spacing w:after="0" w:line="480" w:lineRule="auto"/>
        <w:contextualSpacing/>
        <w:jc w:val="center"/>
        <w:rPr>
          <w:rFonts w:ascii="Times New Roman" w:hAnsi="Times New Roman" w:cs="Times New Roman"/>
          <w:b/>
          <w:sz w:val="24"/>
          <w:szCs w:val="24"/>
        </w:rPr>
      </w:pPr>
      <w:r w:rsidRPr="005B78D7">
        <w:rPr>
          <w:rFonts w:ascii="Times New Roman" w:hAnsi="Times New Roman" w:cs="Times New Roman"/>
          <w:b/>
          <w:sz w:val="24"/>
          <w:szCs w:val="24"/>
        </w:rPr>
        <w:t xml:space="preserve">Online </w:t>
      </w:r>
      <w:r w:rsidR="00F14176">
        <w:rPr>
          <w:rFonts w:ascii="Times New Roman" w:hAnsi="Times New Roman" w:cs="Times New Roman"/>
          <w:b/>
          <w:sz w:val="24"/>
          <w:szCs w:val="24"/>
        </w:rPr>
        <w:t>Supplementary Material</w:t>
      </w:r>
      <w:bookmarkStart w:id="0" w:name="_GoBack"/>
      <w:bookmarkEnd w:id="0"/>
      <w:r w:rsidRPr="005B78D7">
        <w:rPr>
          <w:rFonts w:ascii="Times New Roman" w:hAnsi="Times New Roman" w:cs="Times New Roman"/>
          <w:b/>
          <w:sz w:val="24"/>
          <w:szCs w:val="24"/>
        </w:rPr>
        <w:t xml:space="preserve"> 1</w:t>
      </w:r>
    </w:p>
    <w:p w14:paraId="58B4CB9D" w14:textId="77777777" w:rsidR="006360AC" w:rsidRPr="005B78D7" w:rsidRDefault="006360AC" w:rsidP="006360AC">
      <w:pPr>
        <w:spacing w:after="0" w:line="480" w:lineRule="auto"/>
        <w:contextualSpacing/>
        <w:rPr>
          <w:rFonts w:ascii="Times New Roman" w:hAnsi="Times New Roman" w:cs="Times New Roman"/>
          <w:b/>
          <w:sz w:val="24"/>
          <w:szCs w:val="24"/>
        </w:rPr>
      </w:pPr>
      <w:r w:rsidRPr="005B78D7">
        <w:rPr>
          <w:rFonts w:ascii="Times New Roman" w:hAnsi="Times New Roman" w:cs="Times New Roman"/>
          <w:b/>
          <w:sz w:val="24"/>
          <w:szCs w:val="24"/>
        </w:rPr>
        <w:t xml:space="preserve">Article title: </w:t>
      </w:r>
      <w:r w:rsidRPr="005B78D7">
        <w:rPr>
          <w:rFonts w:ascii="Times New Roman" w:hAnsi="Times New Roman" w:cs="Times New Roman"/>
          <w:sz w:val="24"/>
          <w:szCs w:val="24"/>
        </w:rPr>
        <w:t>Parenting Interacts With Oxytocin Polymorphisms to Predict Adolescent                                Social Anxiety Symptom Development: A Novel Polygenic Approach</w:t>
      </w:r>
    </w:p>
    <w:p w14:paraId="2AF4277B" w14:textId="77777777" w:rsidR="006360AC" w:rsidRDefault="006360AC" w:rsidP="006360AC">
      <w:pPr>
        <w:spacing w:after="0" w:line="480" w:lineRule="auto"/>
        <w:contextualSpacing/>
        <w:rPr>
          <w:rFonts w:ascii="Times New Roman" w:hAnsi="Times New Roman" w:cs="Times New Roman"/>
          <w:sz w:val="24"/>
          <w:szCs w:val="24"/>
        </w:rPr>
      </w:pPr>
      <w:r w:rsidRPr="005B78D7">
        <w:rPr>
          <w:rFonts w:ascii="Times New Roman" w:hAnsi="Times New Roman" w:cs="Times New Roman"/>
          <w:b/>
          <w:sz w:val="24"/>
          <w:szCs w:val="24"/>
        </w:rPr>
        <w:t xml:space="preserve">Journal name: </w:t>
      </w:r>
      <w:r w:rsidRPr="005B78D7">
        <w:rPr>
          <w:rFonts w:ascii="Times New Roman" w:hAnsi="Times New Roman" w:cs="Times New Roman"/>
          <w:sz w:val="24"/>
          <w:szCs w:val="24"/>
        </w:rPr>
        <w:t>Journal of Abnormal Child Psychology</w:t>
      </w:r>
    </w:p>
    <w:p w14:paraId="32F0C3C0" w14:textId="5E9B0EE1" w:rsidR="00906216" w:rsidRPr="005B78D7" w:rsidRDefault="00906216" w:rsidP="006360AC">
      <w:pPr>
        <w:spacing w:after="0" w:line="480" w:lineRule="auto"/>
        <w:contextualSpacing/>
        <w:rPr>
          <w:rFonts w:ascii="Times New Roman" w:hAnsi="Times New Roman" w:cs="Times New Roman"/>
          <w:sz w:val="24"/>
          <w:szCs w:val="24"/>
        </w:rPr>
      </w:pPr>
      <w:proofErr w:type="spellStart"/>
      <w:r w:rsidRPr="00906216">
        <w:rPr>
          <w:rFonts w:ascii="Times New Roman" w:hAnsi="Times New Roman" w:cs="Times New Roman"/>
          <w:b/>
          <w:sz w:val="24"/>
          <w:szCs w:val="24"/>
        </w:rPr>
        <w:t>Doi</w:t>
      </w:r>
      <w:proofErr w:type="spellEnd"/>
      <w:r w:rsidRPr="00906216">
        <w:rPr>
          <w:rFonts w:ascii="Times New Roman" w:hAnsi="Times New Roman" w:cs="Times New Roman"/>
          <w:b/>
          <w:sz w:val="24"/>
          <w:szCs w:val="24"/>
        </w:rPr>
        <w:t>:</w:t>
      </w:r>
      <w:r>
        <w:rPr>
          <w:rFonts w:ascii="Times New Roman" w:hAnsi="Times New Roman" w:cs="Times New Roman"/>
          <w:sz w:val="24"/>
          <w:szCs w:val="24"/>
        </w:rPr>
        <w:t xml:space="preserve"> </w:t>
      </w:r>
      <w:r w:rsidRPr="00906216">
        <w:rPr>
          <w:rFonts w:ascii="Times New Roman" w:hAnsi="Times New Roman" w:cs="Times New Roman"/>
          <w:sz w:val="24"/>
          <w:szCs w:val="24"/>
        </w:rPr>
        <w:t>10.1007/s10802-018-0432-8</w:t>
      </w:r>
    </w:p>
    <w:p w14:paraId="739B68F4" w14:textId="77777777" w:rsidR="006360AC" w:rsidRPr="00745403" w:rsidRDefault="006360AC" w:rsidP="006360AC">
      <w:pPr>
        <w:spacing w:line="480" w:lineRule="auto"/>
        <w:contextualSpacing/>
        <w:rPr>
          <w:rFonts w:ascii="Times New Roman" w:hAnsi="Times New Roman"/>
          <w:sz w:val="24"/>
        </w:rPr>
      </w:pPr>
      <w:r w:rsidRPr="005B78D7">
        <w:rPr>
          <w:rFonts w:ascii="Times New Roman" w:hAnsi="Times New Roman" w:cs="Times New Roman"/>
          <w:b/>
          <w:sz w:val="24"/>
          <w:szCs w:val="24"/>
        </w:rPr>
        <w:t xml:space="preserve">Author names and affiliation: </w:t>
      </w:r>
      <w:r w:rsidRPr="00651BF1">
        <w:rPr>
          <w:rFonts w:ascii="Times New Roman" w:hAnsi="Times New Roman"/>
          <w:sz w:val="24"/>
        </w:rPr>
        <w:t>S</w:t>
      </w:r>
      <w:r>
        <w:rPr>
          <w:rFonts w:ascii="Times New Roman" w:hAnsi="Times New Roman"/>
          <w:sz w:val="24"/>
        </w:rPr>
        <w:t xml:space="preserve">tefanie </w:t>
      </w:r>
      <w:r w:rsidRPr="00651BF1">
        <w:rPr>
          <w:rFonts w:ascii="Times New Roman" w:hAnsi="Times New Roman"/>
          <w:sz w:val="24"/>
        </w:rPr>
        <w:t xml:space="preserve">A. </w:t>
      </w:r>
      <w:proofErr w:type="spellStart"/>
      <w:r w:rsidRPr="00651BF1">
        <w:rPr>
          <w:rFonts w:ascii="Times New Roman" w:hAnsi="Times New Roman"/>
          <w:sz w:val="24"/>
        </w:rPr>
        <w:t>Nelemans</w:t>
      </w:r>
      <w:r w:rsidRPr="00651BF1">
        <w:rPr>
          <w:rFonts w:ascii="Times New Roman" w:hAnsi="Times New Roman"/>
          <w:sz w:val="24"/>
          <w:vertAlign w:val="superscript"/>
        </w:rPr>
        <w:t>a</w:t>
      </w:r>
      <w:r>
        <w:rPr>
          <w:rFonts w:ascii="Times New Roman" w:hAnsi="Times New Roman"/>
          <w:sz w:val="24"/>
          <w:vertAlign w:val="superscript"/>
        </w:rPr>
        <w:t>,b</w:t>
      </w:r>
      <w:proofErr w:type="spellEnd"/>
      <w:r w:rsidRPr="00651BF1">
        <w:rPr>
          <w:rFonts w:ascii="Times New Roman" w:hAnsi="Times New Roman"/>
          <w:sz w:val="24"/>
        </w:rPr>
        <w:t xml:space="preserve">, </w:t>
      </w:r>
      <w:r>
        <w:rPr>
          <w:rFonts w:ascii="Times New Roman" w:hAnsi="Times New Roman"/>
          <w:sz w:val="24"/>
        </w:rPr>
        <w:t xml:space="preserve">Evelien van </w:t>
      </w:r>
      <w:proofErr w:type="spellStart"/>
      <w:r>
        <w:rPr>
          <w:rFonts w:ascii="Times New Roman" w:hAnsi="Times New Roman"/>
          <w:sz w:val="24"/>
        </w:rPr>
        <w:t>Assche</w:t>
      </w:r>
      <w:r>
        <w:rPr>
          <w:rFonts w:ascii="Times New Roman" w:hAnsi="Times New Roman"/>
          <w:sz w:val="24"/>
          <w:vertAlign w:val="superscript"/>
        </w:rPr>
        <w:t>c,d</w:t>
      </w:r>
      <w:proofErr w:type="spellEnd"/>
      <w:r>
        <w:rPr>
          <w:rFonts w:ascii="Times New Roman" w:hAnsi="Times New Roman"/>
          <w:sz w:val="24"/>
        </w:rPr>
        <w:t xml:space="preserve">, Patricia </w:t>
      </w:r>
      <w:proofErr w:type="spellStart"/>
      <w:r>
        <w:rPr>
          <w:rFonts w:ascii="Times New Roman" w:hAnsi="Times New Roman"/>
          <w:sz w:val="24"/>
        </w:rPr>
        <w:t>Bijttebier</w:t>
      </w:r>
      <w:r w:rsidRPr="00651BF1">
        <w:rPr>
          <w:rFonts w:ascii="Times New Roman" w:hAnsi="Times New Roman"/>
          <w:sz w:val="24"/>
          <w:vertAlign w:val="superscript"/>
        </w:rPr>
        <w:t>a</w:t>
      </w:r>
      <w:proofErr w:type="spellEnd"/>
      <w:r>
        <w:rPr>
          <w:rFonts w:ascii="Times New Roman" w:hAnsi="Times New Roman"/>
          <w:sz w:val="24"/>
        </w:rPr>
        <w:t xml:space="preserve">, Hilde </w:t>
      </w:r>
      <w:proofErr w:type="spellStart"/>
      <w:r>
        <w:rPr>
          <w:rFonts w:ascii="Times New Roman" w:hAnsi="Times New Roman"/>
          <w:sz w:val="24"/>
        </w:rPr>
        <w:t>Colpin</w:t>
      </w:r>
      <w:r w:rsidRPr="00651BF1">
        <w:rPr>
          <w:rFonts w:ascii="Times New Roman" w:hAnsi="Times New Roman"/>
          <w:sz w:val="24"/>
          <w:vertAlign w:val="superscript"/>
        </w:rPr>
        <w:t>a</w:t>
      </w:r>
      <w:proofErr w:type="spellEnd"/>
      <w:r>
        <w:rPr>
          <w:rFonts w:ascii="Times New Roman" w:hAnsi="Times New Roman"/>
          <w:sz w:val="24"/>
        </w:rPr>
        <w:t xml:space="preserve">, Karla van </w:t>
      </w:r>
      <w:proofErr w:type="spellStart"/>
      <w:r>
        <w:rPr>
          <w:rFonts w:ascii="Times New Roman" w:hAnsi="Times New Roman"/>
          <w:sz w:val="24"/>
        </w:rPr>
        <w:t>Leeuwen</w:t>
      </w:r>
      <w:r>
        <w:rPr>
          <w:rFonts w:ascii="Times New Roman" w:hAnsi="Times New Roman"/>
          <w:sz w:val="24"/>
          <w:vertAlign w:val="superscript"/>
        </w:rPr>
        <w:t>e</w:t>
      </w:r>
      <w:proofErr w:type="spellEnd"/>
      <w:r>
        <w:rPr>
          <w:rFonts w:ascii="Times New Roman" w:hAnsi="Times New Roman"/>
          <w:sz w:val="24"/>
        </w:rPr>
        <w:t xml:space="preserve">, </w:t>
      </w:r>
      <w:proofErr w:type="spellStart"/>
      <w:r>
        <w:rPr>
          <w:rFonts w:ascii="Times New Roman" w:hAnsi="Times New Roman"/>
          <w:sz w:val="24"/>
        </w:rPr>
        <w:t>Karine</w:t>
      </w:r>
      <w:proofErr w:type="spellEnd"/>
      <w:r>
        <w:rPr>
          <w:rFonts w:ascii="Times New Roman" w:hAnsi="Times New Roman"/>
          <w:sz w:val="24"/>
        </w:rPr>
        <w:t xml:space="preserve"> </w:t>
      </w:r>
      <w:proofErr w:type="spellStart"/>
      <w:r>
        <w:rPr>
          <w:rFonts w:ascii="Times New Roman" w:hAnsi="Times New Roman"/>
          <w:sz w:val="24"/>
        </w:rPr>
        <w:t>Verschueren</w:t>
      </w:r>
      <w:r w:rsidRPr="00651BF1">
        <w:rPr>
          <w:rFonts w:ascii="Times New Roman" w:hAnsi="Times New Roman"/>
          <w:sz w:val="24"/>
          <w:vertAlign w:val="superscript"/>
        </w:rPr>
        <w:t>a</w:t>
      </w:r>
      <w:proofErr w:type="spellEnd"/>
      <w:r>
        <w:rPr>
          <w:rFonts w:ascii="Times New Roman" w:hAnsi="Times New Roman"/>
          <w:sz w:val="24"/>
        </w:rPr>
        <w:t xml:space="preserve">, Stephan </w:t>
      </w:r>
      <w:proofErr w:type="spellStart"/>
      <w:r>
        <w:rPr>
          <w:rFonts w:ascii="Times New Roman" w:hAnsi="Times New Roman"/>
          <w:sz w:val="24"/>
        </w:rPr>
        <w:t>Claes</w:t>
      </w:r>
      <w:r>
        <w:rPr>
          <w:rFonts w:ascii="Times New Roman" w:hAnsi="Times New Roman"/>
          <w:sz w:val="24"/>
          <w:vertAlign w:val="superscript"/>
        </w:rPr>
        <w:t>c,d</w:t>
      </w:r>
      <w:proofErr w:type="spellEnd"/>
      <w:r>
        <w:rPr>
          <w:rFonts w:ascii="Times New Roman" w:hAnsi="Times New Roman"/>
          <w:sz w:val="24"/>
        </w:rPr>
        <w:t xml:space="preserve">, Wim van den </w:t>
      </w:r>
      <w:proofErr w:type="spellStart"/>
      <w:r>
        <w:rPr>
          <w:rFonts w:ascii="Times New Roman" w:hAnsi="Times New Roman"/>
          <w:sz w:val="24"/>
        </w:rPr>
        <w:t>Noortgate</w:t>
      </w:r>
      <w:r>
        <w:rPr>
          <w:rFonts w:ascii="Times New Roman" w:hAnsi="Times New Roman"/>
          <w:sz w:val="24"/>
          <w:vertAlign w:val="superscript"/>
        </w:rPr>
        <w:t>f</w:t>
      </w:r>
      <w:proofErr w:type="spellEnd"/>
      <w:r>
        <w:rPr>
          <w:rFonts w:ascii="Times New Roman" w:hAnsi="Times New Roman"/>
          <w:sz w:val="24"/>
        </w:rPr>
        <w:t xml:space="preserve">, &amp; Luc </w:t>
      </w:r>
      <w:proofErr w:type="spellStart"/>
      <w:r w:rsidRPr="00637275">
        <w:rPr>
          <w:rFonts w:ascii="Times New Roman" w:hAnsi="Times New Roman"/>
          <w:sz w:val="24"/>
        </w:rPr>
        <w:t>Goossens</w:t>
      </w:r>
      <w:r>
        <w:rPr>
          <w:rFonts w:ascii="Times New Roman" w:hAnsi="Times New Roman"/>
          <w:sz w:val="24"/>
          <w:vertAlign w:val="superscript"/>
        </w:rPr>
        <w:t>a</w:t>
      </w:r>
      <w:proofErr w:type="spellEnd"/>
    </w:p>
    <w:p w14:paraId="2C165F97" w14:textId="77777777" w:rsidR="006360AC" w:rsidRPr="007E7018" w:rsidRDefault="006360AC" w:rsidP="006360AC">
      <w:pPr>
        <w:spacing w:line="480" w:lineRule="auto"/>
        <w:ind w:firstLine="720"/>
        <w:contextualSpacing/>
        <w:rPr>
          <w:rFonts w:ascii="Times New Roman" w:hAnsi="Times New Roman" w:cs="Times New Roman"/>
          <w:sz w:val="24"/>
          <w:szCs w:val="24"/>
        </w:rPr>
      </w:pPr>
      <w:proofErr w:type="spellStart"/>
      <w:r w:rsidRPr="007E7018">
        <w:rPr>
          <w:rFonts w:ascii="Times New Roman" w:hAnsi="Times New Roman" w:cs="Times New Roman"/>
          <w:sz w:val="24"/>
          <w:szCs w:val="24"/>
          <w:vertAlign w:val="superscript"/>
        </w:rPr>
        <w:t>a</w:t>
      </w:r>
      <w:r w:rsidRPr="0074776F">
        <w:rPr>
          <w:rFonts w:ascii="Times New Roman" w:hAnsi="Times New Roman" w:cs="Times New Roman"/>
          <w:sz w:val="24"/>
          <w:szCs w:val="24"/>
        </w:rPr>
        <w:t>Research</w:t>
      </w:r>
      <w:proofErr w:type="spellEnd"/>
      <w:r w:rsidRPr="0074776F">
        <w:rPr>
          <w:rFonts w:ascii="Times New Roman" w:hAnsi="Times New Roman" w:cs="Times New Roman"/>
          <w:sz w:val="24"/>
          <w:szCs w:val="24"/>
        </w:rPr>
        <w:t xml:space="preserve"> </w:t>
      </w:r>
      <w:r>
        <w:rPr>
          <w:rFonts w:ascii="Times New Roman" w:hAnsi="Times New Roman" w:cs="Times New Roman"/>
          <w:sz w:val="24"/>
          <w:szCs w:val="24"/>
        </w:rPr>
        <w:t>Unit</w:t>
      </w:r>
      <w:r w:rsidRPr="00245E61">
        <w:rPr>
          <w:rFonts w:ascii="Times New Roman" w:hAnsi="Times New Roman" w:cs="Times New Roman"/>
          <w:sz w:val="24"/>
          <w:szCs w:val="24"/>
        </w:rPr>
        <w:t xml:space="preserve"> School Psychology and Development in Context</w:t>
      </w:r>
      <w:r w:rsidRPr="007E7018">
        <w:rPr>
          <w:rFonts w:ascii="Times New Roman" w:hAnsi="Times New Roman" w:cs="Times New Roman"/>
          <w:sz w:val="24"/>
          <w:szCs w:val="24"/>
        </w:rPr>
        <w:t>, KU Leuven, Belgium;</w:t>
      </w:r>
      <w:r>
        <w:rPr>
          <w:rFonts w:ascii="Times New Roman" w:hAnsi="Times New Roman" w:cs="Times New Roman"/>
          <w:sz w:val="24"/>
          <w:szCs w:val="24"/>
        </w:rPr>
        <w:t xml:space="preserve"> </w:t>
      </w:r>
      <w:proofErr w:type="spellStart"/>
      <w:r>
        <w:rPr>
          <w:rFonts w:ascii="Times New Roman" w:hAnsi="Times New Roman" w:cs="Times New Roman"/>
          <w:sz w:val="24"/>
          <w:szCs w:val="24"/>
          <w:vertAlign w:val="superscript"/>
        </w:rPr>
        <w:t>b</w:t>
      </w:r>
      <w:r>
        <w:rPr>
          <w:rFonts w:ascii="Times New Roman" w:hAnsi="Times New Roman" w:cs="Times New Roman"/>
          <w:sz w:val="24"/>
          <w:szCs w:val="24"/>
        </w:rPr>
        <w:t>Research</w:t>
      </w:r>
      <w:proofErr w:type="spellEnd"/>
      <w:r>
        <w:rPr>
          <w:rFonts w:ascii="Times New Roman" w:hAnsi="Times New Roman" w:cs="Times New Roman"/>
          <w:sz w:val="24"/>
          <w:szCs w:val="24"/>
        </w:rPr>
        <w:t xml:space="preserve"> Center Adolescent Development, </w:t>
      </w:r>
      <w:r w:rsidRPr="002D2C34">
        <w:rPr>
          <w:rFonts w:ascii="Times New Roman" w:hAnsi="Times New Roman" w:cs="Times New Roman"/>
          <w:sz w:val="24"/>
          <w:szCs w:val="24"/>
        </w:rPr>
        <w:t>Utrecht University</w:t>
      </w:r>
      <w:r>
        <w:rPr>
          <w:rFonts w:ascii="Times New Roman" w:hAnsi="Times New Roman" w:cs="Times New Roman"/>
          <w:sz w:val="24"/>
          <w:szCs w:val="24"/>
        </w:rPr>
        <w:t xml:space="preserve">, the Netherlands; </w:t>
      </w:r>
      <w:r w:rsidRPr="007E7018">
        <w:rPr>
          <w:rFonts w:ascii="Times New Roman" w:hAnsi="Times New Roman" w:cs="Times New Roman"/>
          <w:sz w:val="24"/>
          <w:szCs w:val="24"/>
          <w:vertAlign w:val="superscript"/>
        </w:rPr>
        <w:t xml:space="preserve"> </w:t>
      </w:r>
      <w:proofErr w:type="spellStart"/>
      <w:r w:rsidRPr="002D2C34">
        <w:rPr>
          <w:rFonts w:ascii="Times New Roman" w:hAnsi="Times New Roman" w:cs="Times New Roman"/>
          <w:sz w:val="24"/>
          <w:szCs w:val="24"/>
          <w:vertAlign w:val="superscript"/>
        </w:rPr>
        <w:t>c</w:t>
      </w:r>
      <w:r w:rsidRPr="002D2C34">
        <w:rPr>
          <w:rFonts w:ascii="Times New Roman" w:hAnsi="Times New Roman" w:cs="Times New Roman"/>
          <w:sz w:val="24"/>
          <w:szCs w:val="24"/>
        </w:rPr>
        <w:t>GRASP</w:t>
      </w:r>
      <w:proofErr w:type="spellEnd"/>
      <w:r w:rsidRPr="007E7018">
        <w:rPr>
          <w:rFonts w:ascii="Times New Roman" w:hAnsi="Times New Roman" w:cs="Times New Roman"/>
          <w:sz w:val="24"/>
          <w:szCs w:val="24"/>
        </w:rPr>
        <w:t xml:space="preserve">-Research Group, Department of Neuroscience, KU Leuven, Belgium; </w:t>
      </w:r>
      <w:proofErr w:type="spellStart"/>
      <w:r>
        <w:rPr>
          <w:rFonts w:ascii="Times New Roman" w:hAnsi="Times New Roman" w:cs="Times New Roman"/>
          <w:sz w:val="24"/>
          <w:szCs w:val="24"/>
          <w:vertAlign w:val="superscript"/>
        </w:rPr>
        <w:t>d</w:t>
      </w:r>
      <w:r w:rsidRPr="007E7018">
        <w:rPr>
          <w:rFonts w:ascii="Times New Roman" w:hAnsi="Times New Roman" w:cs="Times New Roman"/>
          <w:sz w:val="24"/>
          <w:szCs w:val="24"/>
        </w:rPr>
        <w:t>University</w:t>
      </w:r>
      <w:proofErr w:type="spellEnd"/>
      <w:r w:rsidRPr="007E7018">
        <w:rPr>
          <w:rFonts w:ascii="Times New Roman" w:hAnsi="Times New Roman" w:cs="Times New Roman"/>
          <w:sz w:val="24"/>
          <w:szCs w:val="24"/>
        </w:rPr>
        <w:t xml:space="preserve"> Psychiatric Center KU Leuven, Belgium; </w:t>
      </w:r>
      <w:proofErr w:type="spellStart"/>
      <w:r>
        <w:rPr>
          <w:rFonts w:ascii="Times New Roman" w:hAnsi="Times New Roman" w:cs="Times New Roman"/>
          <w:sz w:val="24"/>
          <w:szCs w:val="24"/>
          <w:vertAlign w:val="superscript"/>
        </w:rPr>
        <w:t>e</w:t>
      </w:r>
      <w:r w:rsidRPr="00487233">
        <w:rPr>
          <w:rFonts w:ascii="Times New Roman" w:hAnsi="Times New Roman" w:cs="Times New Roman"/>
          <w:sz w:val="24"/>
          <w:szCs w:val="24"/>
        </w:rPr>
        <w:t>Parenting</w:t>
      </w:r>
      <w:proofErr w:type="spellEnd"/>
      <w:r w:rsidRPr="00487233">
        <w:rPr>
          <w:rFonts w:ascii="Times New Roman" w:hAnsi="Times New Roman" w:cs="Times New Roman"/>
          <w:sz w:val="24"/>
          <w:szCs w:val="24"/>
        </w:rPr>
        <w:t xml:space="preserve"> and Special Education Research Group</w:t>
      </w:r>
      <w:r>
        <w:rPr>
          <w:rFonts w:ascii="Times New Roman" w:hAnsi="Times New Roman" w:cs="Times New Roman"/>
          <w:sz w:val="24"/>
          <w:szCs w:val="24"/>
        </w:rPr>
        <w:t>, KU Leuven</w:t>
      </w:r>
      <w:r w:rsidRPr="007E7018">
        <w:rPr>
          <w:rFonts w:ascii="Times New Roman" w:hAnsi="Times New Roman" w:cs="Times New Roman"/>
          <w:sz w:val="24"/>
          <w:szCs w:val="24"/>
        </w:rPr>
        <w:t>, Belgium</w:t>
      </w:r>
      <w:r>
        <w:rPr>
          <w:rFonts w:ascii="Times New Roman" w:hAnsi="Times New Roman" w:cs="Times New Roman"/>
          <w:sz w:val="24"/>
          <w:szCs w:val="24"/>
        </w:rPr>
        <w:t xml:space="preserve">; </w:t>
      </w:r>
      <w:proofErr w:type="spellStart"/>
      <w:r>
        <w:rPr>
          <w:rFonts w:ascii="Times New Roman" w:hAnsi="Times New Roman" w:cs="Times New Roman"/>
          <w:sz w:val="24"/>
          <w:szCs w:val="24"/>
          <w:vertAlign w:val="superscript"/>
        </w:rPr>
        <w:t>f</w:t>
      </w:r>
      <w:r w:rsidRPr="0074776F">
        <w:rPr>
          <w:rFonts w:ascii="Times New Roman" w:hAnsi="Times New Roman" w:cs="Times New Roman"/>
          <w:sz w:val="24"/>
          <w:szCs w:val="24"/>
        </w:rPr>
        <w:t>Methodology</w:t>
      </w:r>
      <w:proofErr w:type="spellEnd"/>
      <w:r w:rsidRPr="0074776F">
        <w:rPr>
          <w:rFonts w:ascii="Times New Roman" w:hAnsi="Times New Roman" w:cs="Times New Roman"/>
          <w:sz w:val="24"/>
          <w:szCs w:val="24"/>
        </w:rPr>
        <w:t xml:space="preserve"> of Educational Sciences Research Group</w:t>
      </w:r>
      <w:r w:rsidRPr="007E7018">
        <w:rPr>
          <w:rFonts w:ascii="Times New Roman" w:hAnsi="Times New Roman" w:cs="Times New Roman"/>
          <w:sz w:val="24"/>
          <w:szCs w:val="24"/>
        </w:rPr>
        <w:t>, KU Leuven, Belgium</w:t>
      </w:r>
      <w:r>
        <w:rPr>
          <w:rFonts w:ascii="Times New Roman" w:hAnsi="Times New Roman" w:cs="Times New Roman"/>
          <w:sz w:val="24"/>
          <w:szCs w:val="24"/>
        </w:rPr>
        <w:t>.</w:t>
      </w:r>
    </w:p>
    <w:p w14:paraId="715DDC93" w14:textId="77777777" w:rsidR="006360AC" w:rsidRPr="005B78D7" w:rsidRDefault="006360AC" w:rsidP="006360AC">
      <w:pPr>
        <w:spacing w:after="0" w:line="480" w:lineRule="auto"/>
        <w:contextualSpacing/>
        <w:rPr>
          <w:rFonts w:ascii="Times New Roman" w:hAnsi="Times New Roman" w:cs="Times New Roman"/>
          <w:sz w:val="24"/>
          <w:szCs w:val="24"/>
        </w:rPr>
      </w:pPr>
      <w:r w:rsidRPr="005B78D7">
        <w:rPr>
          <w:rFonts w:ascii="Times New Roman" w:hAnsi="Times New Roman" w:cs="Times New Roman"/>
          <w:b/>
          <w:sz w:val="24"/>
          <w:szCs w:val="24"/>
        </w:rPr>
        <w:t xml:space="preserve">E-mail address of corresponding author: </w:t>
      </w:r>
      <w:r>
        <w:rPr>
          <w:rFonts w:ascii="Times New Roman" w:hAnsi="Times New Roman" w:cs="Times New Roman"/>
          <w:sz w:val="24"/>
          <w:szCs w:val="24"/>
        </w:rPr>
        <w:t>s.a.nelemans@uu.nl</w:t>
      </w:r>
    </w:p>
    <w:p w14:paraId="192853F6" w14:textId="77777777" w:rsidR="006360AC" w:rsidRDefault="006360AC">
      <w:pPr>
        <w:rPr>
          <w:rFonts w:ascii="Times New Roman" w:hAnsi="Times New Roman" w:cs="Times New Roman"/>
          <w:b/>
          <w:sz w:val="24"/>
          <w:szCs w:val="24"/>
        </w:rPr>
      </w:pPr>
      <w:r>
        <w:rPr>
          <w:rFonts w:ascii="Times New Roman" w:hAnsi="Times New Roman" w:cs="Times New Roman"/>
          <w:b/>
          <w:sz w:val="24"/>
          <w:szCs w:val="24"/>
        </w:rPr>
        <w:br w:type="page"/>
      </w:r>
    </w:p>
    <w:p w14:paraId="28E90889" w14:textId="77777777" w:rsidR="007503E5" w:rsidRPr="005B78D7" w:rsidRDefault="00E21B6C" w:rsidP="007503E5">
      <w:pPr>
        <w:spacing w:after="0" w:line="480" w:lineRule="auto"/>
        <w:contextualSpacing/>
        <w:rPr>
          <w:rFonts w:ascii="Times New Roman" w:hAnsi="Times New Roman" w:cs="Times New Roman"/>
          <w:b/>
          <w:sz w:val="24"/>
          <w:szCs w:val="24"/>
        </w:rPr>
      </w:pPr>
      <w:r w:rsidRPr="005B78D7">
        <w:rPr>
          <w:rFonts w:ascii="Times New Roman" w:hAnsi="Times New Roman" w:cs="Times New Roman"/>
          <w:b/>
          <w:sz w:val="24"/>
          <w:szCs w:val="24"/>
        </w:rPr>
        <w:lastRenderedPageBreak/>
        <w:t xml:space="preserve">Procedure Genetic Data and </w:t>
      </w:r>
      <w:r w:rsidR="007503E5" w:rsidRPr="005B78D7">
        <w:rPr>
          <w:rFonts w:ascii="Times New Roman" w:hAnsi="Times New Roman" w:cs="Times New Roman"/>
          <w:b/>
          <w:sz w:val="24"/>
          <w:szCs w:val="24"/>
        </w:rPr>
        <w:t>Quality Control.</w:t>
      </w:r>
    </w:p>
    <w:p w14:paraId="0EF93A07" w14:textId="71741A74" w:rsidR="00DB11FA" w:rsidRPr="005B78D7" w:rsidRDefault="009C3B18" w:rsidP="00DB11FA">
      <w:pPr>
        <w:spacing w:after="0" w:line="480" w:lineRule="auto"/>
        <w:ind w:firstLine="720"/>
        <w:contextualSpacing/>
        <w:rPr>
          <w:rFonts w:ascii="Times New Roman" w:hAnsi="Times New Roman" w:cs="Times New Roman"/>
          <w:sz w:val="24"/>
          <w:szCs w:val="24"/>
        </w:rPr>
      </w:pPr>
      <w:r w:rsidRPr="005B78D7">
        <w:rPr>
          <w:rFonts w:ascii="Times New Roman" w:hAnsi="Times New Roman" w:cs="Times New Roman"/>
          <w:sz w:val="24"/>
          <w:szCs w:val="24"/>
        </w:rPr>
        <w:t xml:space="preserve">Population data was obtained from the 1,000 Genomes Project (The 1000 Genomes Project Consortium, 2012), an online database of genetic variation in several populations across the globe. Within this database, data from three Caucasian populations were used, the central Utah European descendants (CUE), Great Britain (GBR), and Tuscany Italy (TSI), as these were thought to resemble the targeted population most closely. Samples were prepared for genotyping at the </w:t>
      </w:r>
      <w:r w:rsidR="002110EF" w:rsidRPr="002110EF">
        <w:rPr>
          <w:rFonts w:ascii="Times New Roman" w:hAnsi="Times New Roman" w:cs="Times New Roman"/>
          <w:sz w:val="24"/>
          <w:szCs w:val="24"/>
        </w:rPr>
        <w:t>Cent</w:t>
      </w:r>
      <w:r w:rsidR="002110EF">
        <w:rPr>
          <w:rFonts w:ascii="Times New Roman" w:hAnsi="Times New Roman" w:cs="Times New Roman"/>
          <w:sz w:val="24"/>
          <w:szCs w:val="24"/>
        </w:rPr>
        <w:t xml:space="preserve">er for Human Genetics in Leuven, </w:t>
      </w:r>
      <w:r w:rsidR="002110EF" w:rsidRPr="002110EF">
        <w:rPr>
          <w:rFonts w:ascii="Times New Roman" w:hAnsi="Times New Roman" w:cs="Times New Roman"/>
          <w:sz w:val="24"/>
          <w:szCs w:val="24"/>
        </w:rPr>
        <w:t>Belgium</w:t>
      </w:r>
      <w:r w:rsidRPr="005B78D7">
        <w:rPr>
          <w:rFonts w:ascii="Times New Roman" w:hAnsi="Times New Roman" w:cs="Times New Roman"/>
          <w:sz w:val="24"/>
          <w:szCs w:val="24"/>
        </w:rPr>
        <w:t xml:space="preserve">. </w:t>
      </w:r>
      <w:r w:rsidR="00FD7DB3" w:rsidRPr="005B78D7">
        <w:rPr>
          <w:rFonts w:ascii="Times New Roman" w:hAnsi="Times New Roman" w:cs="Times New Roman"/>
          <w:sz w:val="24"/>
          <w:szCs w:val="24"/>
        </w:rPr>
        <w:t xml:space="preserve">For extraction, 2 mL of the saliva samples were prepared using </w:t>
      </w:r>
      <w:proofErr w:type="spellStart"/>
      <w:r w:rsidR="00FD7DB3" w:rsidRPr="005B78D7">
        <w:rPr>
          <w:rFonts w:ascii="Times New Roman" w:hAnsi="Times New Roman" w:cs="Times New Roman"/>
          <w:sz w:val="24"/>
          <w:szCs w:val="24"/>
        </w:rPr>
        <w:t>Chemagen</w:t>
      </w:r>
      <w:proofErr w:type="spellEnd"/>
      <w:r w:rsidR="00FD7DB3" w:rsidRPr="005B78D7">
        <w:rPr>
          <w:rFonts w:ascii="Times New Roman" w:hAnsi="Times New Roman" w:cs="Times New Roman"/>
          <w:sz w:val="24"/>
          <w:szCs w:val="24"/>
        </w:rPr>
        <w:t xml:space="preserve"> MSM I (Perkin Elmer</w:t>
      </w:r>
      <w:r w:rsidR="00FD7DB3" w:rsidRPr="005B78D7">
        <w:rPr>
          <w:rFonts w:ascii="Times New Roman" w:hAnsi="Times New Roman" w:cs="Times New Roman"/>
          <w:sz w:val="24"/>
          <w:szCs w:val="24"/>
          <w:vertAlign w:val="superscript"/>
        </w:rPr>
        <w:t>®</w:t>
      </w:r>
      <w:r w:rsidR="00FD7DB3" w:rsidRPr="005B78D7">
        <w:rPr>
          <w:rFonts w:ascii="Times New Roman" w:hAnsi="Times New Roman" w:cs="Times New Roman"/>
          <w:sz w:val="24"/>
          <w:szCs w:val="24"/>
        </w:rPr>
        <w:t xml:space="preserve">) in combination with </w:t>
      </w:r>
      <w:proofErr w:type="spellStart"/>
      <w:r w:rsidR="00FD7DB3" w:rsidRPr="005B78D7">
        <w:rPr>
          <w:rFonts w:ascii="Times New Roman" w:hAnsi="Times New Roman" w:cs="Times New Roman"/>
          <w:sz w:val="24"/>
          <w:szCs w:val="24"/>
        </w:rPr>
        <w:t>Chemagic</w:t>
      </w:r>
      <w:proofErr w:type="spellEnd"/>
      <w:r w:rsidR="00FD7DB3" w:rsidRPr="005B78D7">
        <w:rPr>
          <w:rFonts w:ascii="Times New Roman" w:hAnsi="Times New Roman" w:cs="Times New Roman"/>
          <w:sz w:val="24"/>
          <w:szCs w:val="24"/>
        </w:rPr>
        <w:t xml:space="preserve"> DNA Saliva2k kit special by the protocol “</w:t>
      </w:r>
      <w:proofErr w:type="spellStart"/>
      <w:r w:rsidR="00FD7DB3" w:rsidRPr="005B78D7">
        <w:rPr>
          <w:rFonts w:ascii="Times New Roman" w:hAnsi="Times New Roman" w:cs="Times New Roman"/>
          <w:sz w:val="24"/>
          <w:szCs w:val="24"/>
        </w:rPr>
        <w:t>Chemagic</w:t>
      </w:r>
      <w:proofErr w:type="spellEnd"/>
      <w:r w:rsidR="00FD7DB3" w:rsidRPr="005B78D7">
        <w:rPr>
          <w:rFonts w:ascii="Times New Roman" w:hAnsi="Times New Roman" w:cs="Times New Roman"/>
          <w:sz w:val="24"/>
          <w:szCs w:val="24"/>
        </w:rPr>
        <w:t xml:space="preserve"> DNA Saliva 2k H24 EB 13 mL prefilling VD120328.che”. Following these steps, concentration was measured using Victor</w:t>
      </w:r>
      <w:r w:rsidR="00FD7DB3" w:rsidRPr="005B78D7">
        <w:rPr>
          <w:rFonts w:ascii="Times New Roman" w:hAnsi="Times New Roman" w:cs="Times New Roman"/>
          <w:sz w:val="24"/>
          <w:szCs w:val="24"/>
          <w:vertAlign w:val="superscript"/>
        </w:rPr>
        <w:t>3</w:t>
      </w:r>
      <w:r w:rsidR="00FD7DB3" w:rsidRPr="005B78D7">
        <w:rPr>
          <w:rFonts w:ascii="Times New Roman" w:hAnsi="Times New Roman" w:cs="Times New Roman"/>
          <w:sz w:val="24"/>
          <w:szCs w:val="24"/>
        </w:rPr>
        <w:t xml:space="preserve"> (Perking Elmer). </w:t>
      </w:r>
      <w:r w:rsidR="00B33F06" w:rsidRPr="005B78D7">
        <w:rPr>
          <w:rFonts w:ascii="Times New Roman" w:hAnsi="Times New Roman" w:cs="Times New Roman"/>
          <w:sz w:val="24"/>
          <w:szCs w:val="24"/>
        </w:rPr>
        <w:t>The total number of SNPs selected in our procedure was 6,325.</w:t>
      </w:r>
      <w:r w:rsidR="00134359" w:rsidRPr="005B78D7">
        <w:rPr>
          <w:rFonts w:ascii="Times New Roman" w:hAnsi="Times New Roman" w:cs="Times New Roman"/>
          <w:sz w:val="24"/>
          <w:szCs w:val="24"/>
        </w:rPr>
        <w:t xml:space="preserve"> A total of 7,043</w:t>
      </w:r>
      <w:r w:rsidR="00DB11FA" w:rsidRPr="005B78D7">
        <w:rPr>
          <w:rFonts w:ascii="Times New Roman" w:hAnsi="Times New Roman" w:cs="Times New Roman"/>
          <w:sz w:val="24"/>
          <w:szCs w:val="24"/>
        </w:rPr>
        <w:t xml:space="preserve"> SNPs</w:t>
      </w:r>
      <w:r w:rsidR="00134359" w:rsidRPr="005B78D7">
        <w:rPr>
          <w:rFonts w:ascii="Times New Roman" w:hAnsi="Times New Roman" w:cs="Times New Roman"/>
          <w:sz w:val="24"/>
          <w:szCs w:val="24"/>
        </w:rPr>
        <w:t xml:space="preserve"> </w:t>
      </w:r>
      <w:r w:rsidR="00DB11FA" w:rsidRPr="005B78D7">
        <w:rPr>
          <w:rFonts w:ascii="Times New Roman" w:hAnsi="Times New Roman" w:cs="Times New Roman"/>
          <w:sz w:val="24"/>
          <w:szCs w:val="24"/>
        </w:rPr>
        <w:t>(</w:t>
      </w:r>
      <w:r w:rsidR="00134359" w:rsidRPr="005B78D7">
        <w:rPr>
          <w:rFonts w:ascii="Times New Roman" w:hAnsi="Times New Roman" w:cs="Times New Roman"/>
          <w:sz w:val="24"/>
          <w:szCs w:val="24"/>
        </w:rPr>
        <w:t>i.e., 6,325 from which a selection of 718 SNPs tha</w:t>
      </w:r>
      <w:r w:rsidR="00DB11FA" w:rsidRPr="005B78D7">
        <w:rPr>
          <w:rFonts w:ascii="Times New Roman" w:hAnsi="Times New Roman" w:cs="Times New Roman"/>
          <w:sz w:val="24"/>
          <w:szCs w:val="24"/>
        </w:rPr>
        <w:t>t were genotyped in duplicate)</w:t>
      </w:r>
      <w:r w:rsidR="00134359" w:rsidRPr="005B78D7">
        <w:rPr>
          <w:rFonts w:ascii="Times New Roman" w:hAnsi="Times New Roman" w:cs="Times New Roman"/>
          <w:sz w:val="24"/>
          <w:szCs w:val="24"/>
        </w:rPr>
        <w:t xml:space="preserve"> w</w:t>
      </w:r>
      <w:r w:rsidR="00DB11FA" w:rsidRPr="005B78D7">
        <w:rPr>
          <w:rFonts w:ascii="Times New Roman" w:hAnsi="Times New Roman" w:cs="Times New Roman"/>
          <w:sz w:val="24"/>
          <w:szCs w:val="24"/>
        </w:rPr>
        <w:t>as</w:t>
      </w:r>
      <w:r w:rsidR="00134359" w:rsidRPr="005B78D7">
        <w:rPr>
          <w:rFonts w:ascii="Times New Roman" w:hAnsi="Times New Roman" w:cs="Times New Roman"/>
          <w:sz w:val="24"/>
          <w:szCs w:val="24"/>
        </w:rPr>
        <w:t xml:space="preserve"> analyzed using an Illumina </w:t>
      </w:r>
      <w:proofErr w:type="spellStart"/>
      <w:r w:rsidR="00134359" w:rsidRPr="005B78D7">
        <w:rPr>
          <w:rFonts w:ascii="Times New Roman" w:hAnsi="Times New Roman" w:cs="Times New Roman"/>
          <w:sz w:val="24"/>
          <w:szCs w:val="24"/>
        </w:rPr>
        <w:t>Infinium</w:t>
      </w:r>
      <w:proofErr w:type="spellEnd"/>
      <w:r w:rsidR="00134359" w:rsidRPr="005B78D7">
        <w:rPr>
          <w:rFonts w:ascii="Times New Roman" w:hAnsi="Times New Roman" w:cs="Times New Roman"/>
          <w:sz w:val="24"/>
          <w:szCs w:val="24"/>
        </w:rPr>
        <w:t xml:space="preserve"> iSelect Custom </w:t>
      </w:r>
      <w:proofErr w:type="spellStart"/>
      <w:r w:rsidR="00134359" w:rsidRPr="005B78D7">
        <w:rPr>
          <w:rFonts w:ascii="Times New Roman" w:hAnsi="Times New Roman" w:cs="Times New Roman"/>
          <w:sz w:val="24"/>
          <w:szCs w:val="24"/>
        </w:rPr>
        <w:t>BeadChip</w:t>
      </w:r>
      <w:proofErr w:type="spellEnd"/>
      <w:r w:rsidR="00134359" w:rsidRPr="005B78D7">
        <w:rPr>
          <w:rFonts w:ascii="Times New Roman" w:hAnsi="Times New Roman" w:cs="Times New Roman"/>
          <w:sz w:val="24"/>
          <w:szCs w:val="24"/>
        </w:rPr>
        <w:t>.</w:t>
      </w:r>
      <w:r w:rsidR="00DB11FA" w:rsidRPr="005B78D7">
        <w:rPr>
          <w:rFonts w:ascii="Times New Roman" w:hAnsi="Times New Roman" w:cs="Times New Roman"/>
          <w:sz w:val="24"/>
          <w:szCs w:val="24"/>
        </w:rPr>
        <w:t xml:space="preserve"> </w:t>
      </w:r>
      <w:r w:rsidR="001F06A9" w:rsidRPr="005B78D7">
        <w:rPr>
          <w:rFonts w:ascii="Times New Roman" w:hAnsi="Times New Roman" w:cs="Times New Roman"/>
          <w:sz w:val="24"/>
          <w:szCs w:val="24"/>
        </w:rPr>
        <w:t xml:space="preserve">All SNPs were manually reviewed using the </w:t>
      </w:r>
      <w:proofErr w:type="spellStart"/>
      <w:r w:rsidR="001F06A9" w:rsidRPr="005B78D7">
        <w:rPr>
          <w:rFonts w:ascii="Times New Roman" w:hAnsi="Times New Roman" w:cs="Times New Roman"/>
          <w:sz w:val="24"/>
          <w:szCs w:val="24"/>
        </w:rPr>
        <w:t>GenomeStudio</w:t>
      </w:r>
      <w:proofErr w:type="spellEnd"/>
      <w:r w:rsidR="001F06A9" w:rsidRPr="005B78D7">
        <w:rPr>
          <w:rFonts w:ascii="Times New Roman" w:hAnsi="Times New Roman" w:cs="Times New Roman"/>
          <w:sz w:val="24"/>
          <w:szCs w:val="24"/>
        </w:rPr>
        <w:t xml:space="preserve"> Genotyping Module (Illumina, 2008, 2010b).</w:t>
      </w:r>
    </w:p>
    <w:p w14:paraId="0A33D23F" w14:textId="77777777" w:rsidR="00E21B6C" w:rsidRPr="005B78D7" w:rsidRDefault="00DB11FA" w:rsidP="009C3B18">
      <w:pPr>
        <w:spacing w:after="0" w:line="480" w:lineRule="auto"/>
        <w:ind w:firstLine="720"/>
        <w:contextualSpacing/>
        <w:rPr>
          <w:rFonts w:ascii="Times New Roman" w:hAnsi="Times New Roman" w:cs="Times New Roman"/>
          <w:sz w:val="24"/>
          <w:szCs w:val="24"/>
        </w:rPr>
      </w:pPr>
      <w:r w:rsidRPr="005B78D7">
        <w:rPr>
          <w:rFonts w:ascii="Times New Roman" w:hAnsi="Times New Roman" w:cs="Times New Roman"/>
          <w:sz w:val="24"/>
          <w:szCs w:val="24"/>
        </w:rPr>
        <w:t xml:space="preserve">The protocols of Anderson et al. (2010) and Purcell et al. (2009) were used for quality control, which </w:t>
      </w:r>
      <w:r w:rsidR="004437A1" w:rsidRPr="005B78D7">
        <w:rPr>
          <w:rFonts w:ascii="Times New Roman" w:hAnsi="Times New Roman" w:cs="Times New Roman"/>
          <w:sz w:val="24"/>
          <w:szCs w:val="24"/>
        </w:rPr>
        <w:t xml:space="preserve">resulted in </w:t>
      </w:r>
      <w:r w:rsidRPr="005B78D7">
        <w:rPr>
          <w:rFonts w:ascii="Times New Roman" w:hAnsi="Times New Roman" w:cs="Times New Roman"/>
          <w:sz w:val="24"/>
          <w:szCs w:val="24"/>
        </w:rPr>
        <w:t>a total of 5,052 SNPs. Of these 5,052 SNPs, 223 SNPs were located at 14 genes of our predefined pathway of oxytocin-related genes. Furthermore, f</w:t>
      </w:r>
      <w:r w:rsidR="00E21B6C" w:rsidRPr="005B78D7">
        <w:rPr>
          <w:rFonts w:ascii="Times New Roman" w:hAnsi="Times New Roman" w:cs="Times New Roman"/>
          <w:sz w:val="24"/>
          <w:szCs w:val="24"/>
        </w:rPr>
        <w:t xml:space="preserve">ollowing the protocols of Anderson et al. (2010) and </w:t>
      </w:r>
      <w:r w:rsidRPr="005B78D7">
        <w:rPr>
          <w:rFonts w:ascii="Times New Roman" w:hAnsi="Times New Roman" w:cs="Times New Roman"/>
          <w:sz w:val="24"/>
          <w:szCs w:val="24"/>
        </w:rPr>
        <w:t>Purcell et al. (</w:t>
      </w:r>
      <w:r w:rsidR="00E21B6C" w:rsidRPr="005B78D7">
        <w:rPr>
          <w:rFonts w:ascii="Times New Roman" w:hAnsi="Times New Roman" w:cs="Times New Roman"/>
          <w:sz w:val="24"/>
          <w:szCs w:val="24"/>
        </w:rPr>
        <w:t xml:space="preserve">2009) for quality control, data from 1,031 participants was deemed of high quality (93.4% of all genotyped participants; 48.8% girls; </w:t>
      </w:r>
      <w:r w:rsidR="00E21B6C" w:rsidRPr="005B78D7">
        <w:rPr>
          <w:rFonts w:ascii="Times New Roman" w:hAnsi="Times New Roman" w:cs="Times New Roman"/>
          <w:i/>
          <w:sz w:val="24"/>
          <w:szCs w:val="24"/>
        </w:rPr>
        <w:t>M</w:t>
      </w:r>
      <w:r w:rsidR="00E21B6C" w:rsidRPr="005B78D7">
        <w:rPr>
          <w:rFonts w:ascii="Times New Roman" w:hAnsi="Times New Roman" w:cs="Times New Roman"/>
          <w:sz w:val="24"/>
          <w:szCs w:val="24"/>
          <w:vertAlign w:val="subscript"/>
        </w:rPr>
        <w:t xml:space="preserve">age </w:t>
      </w:r>
      <w:r w:rsidR="00360A1F" w:rsidRPr="005B78D7">
        <w:rPr>
          <w:rFonts w:ascii="Times New Roman" w:hAnsi="Times New Roman" w:cs="Times New Roman"/>
          <w:sz w:val="24"/>
          <w:szCs w:val="24"/>
        </w:rPr>
        <w:t>T</w:t>
      </w:r>
      <w:r w:rsidR="00360A1F" w:rsidRPr="005B78D7">
        <w:rPr>
          <w:rFonts w:ascii="Times New Roman" w:hAnsi="Times New Roman" w:cs="Times New Roman"/>
          <w:sz w:val="24"/>
          <w:szCs w:val="24"/>
          <w:vertAlign w:val="subscript"/>
        </w:rPr>
        <w:t>1</w:t>
      </w:r>
      <w:r w:rsidR="00E21B6C" w:rsidRPr="005B78D7">
        <w:rPr>
          <w:rFonts w:ascii="Times New Roman" w:hAnsi="Times New Roman" w:cs="Times New Roman"/>
          <w:sz w:val="24"/>
          <w:szCs w:val="24"/>
        </w:rPr>
        <w:t xml:space="preserve">= 13.79, </w:t>
      </w:r>
      <w:proofErr w:type="spellStart"/>
      <w:r w:rsidR="00E21B6C" w:rsidRPr="005B78D7">
        <w:rPr>
          <w:rFonts w:ascii="Times New Roman" w:hAnsi="Times New Roman" w:cs="Times New Roman"/>
          <w:i/>
          <w:sz w:val="24"/>
          <w:szCs w:val="24"/>
        </w:rPr>
        <w:t>SD</w:t>
      </w:r>
      <w:r w:rsidR="00E21B6C" w:rsidRPr="005B78D7">
        <w:rPr>
          <w:rFonts w:ascii="Times New Roman" w:hAnsi="Times New Roman" w:cs="Times New Roman"/>
          <w:sz w:val="24"/>
          <w:szCs w:val="24"/>
          <w:vertAlign w:val="subscript"/>
        </w:rPr>
        <w:t>age</w:t>
      </w:r>
      <w:proofErr w:type="spellEnd"/>
      <w:r w:rsidR="00E21B6C" w:rsidRPr="005B78D7">
        <w:rPr>
          <w:rFonts w:ascii="Times New Roman" w:hAnsi="Times New Roman" w:cs="Times New Roman"/>
          <w:sz w:val="24"/>
          <w:szCs w:val="24"/>
        </w:rPr>
        <w:t xml:space="preserve"> </w:t>
      </w:r>
      <w:r w:rsidR="00360A1F" w:rsidRPr="005B78D7">
        <w:rPr>
          <w:rFonts w:ascii="Times New Roman" w:hAnsi="Times New Roman" w:cs="Times New Roman"/>
          <w:sz w:val="24"/>
          <w:szCs w:val="24"/>
        </w:rPr>
        <w:t>T</w:t>
      </w:r>
      <w:r w:rsidR="00360A1F" w:rsidRPr="005B78D7">
        <w:rPr>
          <w:rFonts w:ascii="Times New Roman" w:hAnsi="Times New Roman" w:cs="Times New Roman"/>
          <w:sz w:val="24"/>
          <w:szCs w:val="24"/>
          <w:vertAlign w:val="subscript"/>
        </w:rPr>
        <w:t xml:space="preserve">1 </w:t>
      </w:r>
      <w:r w:rsidR="00E21B6C" w:rsidRPr="005B78D7">
        <w:rPr>
          <w:rFonts w:ascii="Times New Roman" w:hAnsi="Times New Roman" w:cs="Times New Roman"/>
          <w:sz w:val="24"/>
          <w:szCs w:val="24"/>
        </w:rPr>
        <w:t xml:space="preserve">= 0.94). Specifically, data from 7 participants were removed because they had a genetic call rate less than 95%, data from 2 participants were removed because they had incompatible levels of X-chromosome heterozygosity (i.e., PLINK check-sex test), and, finally, </w:t>
      </w:r>
      <w:r w:rsidR="004437A1" w:rsidRPr="005B78D7">
        <w:rPr>
          <w:rFonts w:ascii="Times New Roman" w:hAnsi="Times New Roman" w:cs="Times New Roman"/>
          <w:sz w:val="24"/>
          <w:szCs w:val="24"/>
        </w:rPr>
        <w:lastRenderedPageBreak/>
        <w:t xml:space="preserve">in order to obtain a population sample, </w:t>
      </w:r>
      <w:r w:rsidR="00E21B6C" w:rsidRPr="005B78D7">
        <w:rPr>
          <w:rFonts w:ascii="Times New Roman" w:hAnsi="Times New Roman" w:cs="Times New Roman"/>
          <w:sz w:val="24"/>
          <w:szCs w:val="24"/>
        </w:rPr>
        <w:t xml:space="preserve">data from one member of 63 sibling pairs were randomly removed </w:t>
      </w:r>
      <w:r w:rsidR="003904C3" w:rsidRPr="005B78D7">
        <w:rPr>
          <w:rFonts w:ascii="Times New Roman" w:hAnsi="Times New Roman" w:cs="Times New Roman"/>
          <w:sz w:val="24"/>
          <w:szCs w:val="24"/>
        </w:rPr>
        <w:t xml:space="preserve">based on IBD </w:t>
      </w:r>
      <w:r w:rsidR="00E21B6C" w:rsidRPr="005B78D7">
        <w:rPr>
          <w:rFonts w:ascii="Times New Roman" w:hAnsi="Times New Roman" w:cs="Times New Roman"/>
          <w:sz w:val="24"/>
          <w:szCs w:val="24"/>
        </w:rPr>
        <w:t xml:space="preserve">(i.e., PLINK </w:t>
      </w:r>
      <w:proofErr w:type="spellStart"/>
      <w:r w:rsidR="00E21B6C" w:rsidRPr="005B78D7">
        <w:rPr>
          <w:rFonts w:ascii="Times New Roman" w:hAnsi="Times New Roman" w:cs="Times New Roman"/>
          <w:sz w:val="24"/>
          <w:szCs w:val="24"/>
        </w:rPr>
        <w:t>rel</w:t>
      </w:r>
      <w:proofErr w:type="spellEnd"/>
      <w:r w:rsidR="00E21B6C" w:rsidRPr="005B78D7">
        <w:rPr>
          <w:rFonts w:ascii="Times New Roman" w:hAnsi="Times New Roman" w:cs="Times New Roman"/>
          <w:sz w:val="24"/>
          <w:szCs w:val="24"/>
        </w:rPr>
        <w:t>-check).</w:t>
      </w:r>
      <w:r w:rsidR="00E23415" w:rsidRPr="005B78D7">
        <w:rPr>
          <w:rFonts w:ascii="Times New Roman" w:hAnsi="Times New Roman" w:cs="Times New Roman"/>
          <w:sz w:val="24"/>
          <w:szCs w:val="24"/>
        </w:rPr>
        <w:t xml:space="preserve"> SNPs were coded additively.</w:t>
      </w:r>
    </w:p>
    <w:p w14:paraId="01157B1B" w14:textId="77777777" w:rsidR="007503E5" w:rsidRPr="005B78D7" w:rsidRDefault="007503E5" w:rsidP="007503E5">
      <w:pPr>
        <w:spacing w:after="0" w:line="480" w:lineRule="auto"/>
        <w:contextualSpacing/>
        <w:rPr>
          <w:rFonts w:ascii="Times New Roman" w:hAnsi="Times New Roman" w:cs="Times New Roman"/>
          <w:b/>
          <w:sz w:val="24"/>
          <w:szCs w:val="24"/>
        </w:rPr>
      </w:pPr>
      <w:r w:rsidRPr="005B78D7">
        <w:rPr>
          <w:rFonts w:ascii="Times New Roman" w:hAnsi="Times New Roman" w:cs="Times New Roman"/>
          <w:b/>
          <w:sz w:val="24"/>
          <w:szCs w:val="24"/>
        </w:rPr>
        <w:t>Auxiliary Analyses.</w:t>
      </w:r>
    </w:p>
    <w:p w14:paraId="30206179" w14:textId="77777777" w:rsidR="00CD606E" w:rsidRPr="005B78D7" w:rsidRDefault="00CD606E" w:rsidP="00CD606E">
      <w:pPr>
        <w:spacing w:after="0" w:line="480" w:lineRule="auto"/>
        <w:ind w:firstLine="720"/>
        <w:contextualSpacing/>
        <w:rPr>
          <w:rFonts w:ascii="Times New Roman" w:hAnsi="Times New Roman" w:cs="Times New Roman"/>
          <w:sz w:val="24"/>
          <w:szCs w:val="24"/>
        </w:rPr>
      </w:pPr>
      <w:r w:rsidRPr="005B78D7">
        <w:rPr>
          <w:rFonts w:ascii="Times New Roman" w:hAnsi="Times New Roman" w:cs="Times New Roman"/>
          <w:sz w:val="24"/>
          <w:szCs w:val="24"/>
        </w:rPr>
        <w:t>Several additional analyses were conducted to examine the robustness, validity, and specificity of our polygenic findings.</w:t>
      </w:r>
      <w:r w:rsidR="00460AE8" w:rsidRPr="005B78D7">
        <w:rPr>
          <w:rFonts w:ascii="Times New Roman" w:hAnsi="Times New Roman" w:cs="Times New Roman"/>
          <w:sz w:val="24"/>
          <w:szCs w:val="24"/>
        </w:rPr>
        <w:t xml:space="preserve"> </w:t>
      </w:r>
    </w:p>
    <w:p w14:paraId="65482E4E" w14:textId="77777777" w:rsidR="00AD6D0A" w:rsidRPr="005B78D7" w:rsidRDefault="00FF1E56" w:rsidP="00AD6D0A">
      <w:pPr>
        <w:spacing w:after="0" w:line="480" w:lineRule="auto"/>
        <w:ind w:firstLine="720"/>
        <w:contextualSpacing/>
        <w:rPr>
          <w:rFonts w:ascii="Times New Roman" w:hAnsi="Times New Roman" w:cs="Times New Roman"/>
          <w:sz w:val="24"/>
          <w:szCs w:val="24"/>
        </w:rPr>
      </w:pPr>
      <w:r w:rsidRPr="005B78D7">
        <w:rPr>
          <w:rFonts w:ascii="Times New Roman" w:hAnsi="Times New Roman" w:cs="Times New Roman"/>
          <w:b/>
          <w:sz w:val="24"/>
          <w:szCs w:val="24"/>
        </w:rPr>
        <w:t xml:space="preserve">Robustness </w:t>
      </w:r>
      <w:r w:rsidR="007503E5" w:rsidRPr="005B78D7">
        <w:rPr>
          <w:rFonts w:ascii="Times New Roman" w:hAnsi="Times New Roman" w:cs="Times New Roman"/>
          <w:b/>
          <w:sz w:val="24"/>
          <w:szCs w:val="24"/>
        </w:rPr>
        <w:t>a</w:t>
      </w:r>
      <w:r w:rsidR="0049614A" w:rsidRPr="005B78D7">
        <w:rPr>
          <w:rFonts w:ascii="Times New Roman" w:hAnsi="Times New Roman" w:cs="Times New Roman"/>
          <w:b/>
          <w:sz w:val="24"/>
          <w:szCs w:val="24"/>
        </w:rPr>
        <w:t>nalyses.</w:t>
      </w:r>
      <w:r w:rsidR="007503E5" w:rsidRPr="005B78D7">
        <w:rPr>
          <w:rFonts w:ascii="Times New Roman" w:hAnsi="Times New Roman" w:cs="Times New Roman"/>
          <w:b/>
          <w:sz w:val="24"/>
          <w:szCs w:val="24"/>
        </w:rPr>
        <w:t xml:space="preserve"> </w:t>
      </w:r>
      <w:r w:rsidR="004F4AB4" w:rsidRPr="005B78D7">
        <w:rPr>
          <w:rFonts w:ascii="Times New Roman" w:eastAsia="Arial Unicode MS" w:hAnsi="Times New Roman" w:cs="Times New Roman"/>
          <w:sz w:val="24"/>
          <w:szCs w:val="24"/>
        </w:rPr>
        <w:t>To examine the robustness of our findings, we</w:t>
      </w:r>
      <w:r w:rsidR="004F4AB4" w:rsidRPr="005B78D7">
        <w:rPr>
          <w:rFonts w:ascii="Times New Roman" w:hAnsi="Times New Roman" w:cs="Times New Roman"/>
          <w:sz w:val="24"/>
          <w:szCs w:val="24"/>
        </w:rPr>
        <w:t xml:space="preserve"> examined how several factors affected the polygenic </w:t>
      </w:r>
      <w:r w:rsidR="004B62FC" w:rsidRPr="005B78D7">
        <w:rPr>
          <w:rFonts w:ascii="Times New Roman" w:hAnsi="Times New Roman" w:cs="Times New Roman"/>
          <w:sz w:val="24"/>
          <w:szCs w:val="24"/>
        </w:rPr>
        <w:t>components</w:t>
      </w:r>
      <w:r w:rsidR="004F4AB4" w:rsidRPr="005B78D7">
        <w:rPr>
          <w:rFonts w:ascii="Times New Roman" w:hAnsi="Times New Roman" w:cs="Times New Roman"/>
          <w:sz w:val="24"/>
          <w:szCs w:val="24"/>
        </w:rPr>
        <w:t xml:space="preserve"> or associations between the polygenic </w:t>
      </w:r>
      <w:r w:rsidR="004B62FC" w:rsidRPr="005B78D7">
        <w:rPr>
          <w:rFonts w:ascii="Times New Roman" w:hAnsi="Times New Roman" w:cs="Times New Roman"/>
          <w:sz w:val="24"/>
          <w:szCs w:val="24"/>
        </w:rPr>
        <w:t>components</w:t>
      </w:r>
      <w:r w:rsidR="004F4AB4" w:rsidRPr="005B78D7">
        <w:rPr>
          <w:rFonts w:ascii="Times New Roman" w:hAnsi="Times New Roman" w:cs="Times New Roman"/>
          <w:sz w:val="24"/>
          <w:szCs w:val="24"/>
        </w:rPr>
        <w:t xml:space="preserve"> and adolescent social anxiety symptoms.</w:t>
      </w:r>
      <w:r w:rsidR="00AD6D0A" w:rsidRPr="005B78D7">
        <w:rPr>
          <w:rFonts w:ascii="Times New Roman" w:hAnsi="Times New Roman" w:cs="Times New Roman"/>
          <w:sz w:val="24"/>
          <w:szCs w:val="24"/>
        </w:rPr>
        <w:t xml:space="preserve"> For the</w:t>
      </w:r>
      <w:r w:rsidR="00BF434B" w:rsidRPr="005B78D7">
        <w:rPr>
          <w:rFonts w:ascii="Times New Roman" w:hAnsi="Times New Roman" w:cs="Times New Roman"/>
          <w:sz w:val="24"/>
          <w:szCs w:val="24"/>
        </w:rPr>
        <w:t>se</w:t>
      </w:r>
      <w:r w:rsidR="00AD6D0A" w:rsidRPr="005B78D7">
        <w:rPr>
          <w:rFonts w:ascii="Times New Roman" w:hAnsi="Times New Roman" w:cs="Times New Roman"/>
          <w:sz w:val="24"/>
          <w:szCs w:val="24"/>
        </w:rPr>
        <w:t xml:space="preserve"> analyses, we used maximum likelihood estimation with standard errors and chi</w:t>
      </w:r>
      <w:r w:rsidR="000F303C" w:rsidRPr="005B78D7">
        <w:rPr>
          <w:rFonts w:ascii="Times New Roman" w:hAnsi="Times New Roman" w:cs="Times New Roman"/>
          <w:sz w:val="24"/>
          <w:szCs w:val="24"/>
        </w:rPr>
        <w:t>-</w:t>
      </w:r>
      <w:r w:rsidR="00AD6D0A" w:rsidRPr="005B78D7">
        <w:rPr>
          <w:rFonts w:ascii="Times New Roman" w:hAnsi="Times New Roman" w:cs="Times New Roman"/>
          <w:sz w:val="24"/>
          <w:szCs w:val="24"/>
        </w:rPr>
        <w:t xml:space="preserve">square robust to non-normality (i.e., MLR estimator; </w:t>
      </w:r>
      <w:proofErr w:type="spellStart"/>
      <w:r w:rsidR="00AD6D0A" w:rsidRPr="005B78D7">
        <w:rPr>
          <w:rFonts w:ascii="Times New Roman" w:hAnsi="Times New Roman" w:cs="Times New Roman"/>
          <w:sz w:val="24"/>
          <w:szCs w:val="24"/>
        </w:rPr>
        <w:t>Muthén</w:t>
      </w:r>
      <w:proofErr w:type="spellEnd"/>
      <w:r w:rsidR="00AD6D0A" w:rsidRPr="005B78D7">
        <w:rPr>
          <w:rFonts w:ascii="Times New Roman" w:hAnsi="Times New Roman" w:cs="Times New Roman"/>
          <w:sz w:val="24"/>
          <w:szCs w:val="24"/>
        </w:rPr>
        <w:t xml:space="preserve"> &amp; </w:t>
      </w:r>
      <w:proofErr w:type="spellStart"/>
      <w:r w:rsidR="00AD6D0A" w:rsidRPr="005B78D7">
        <w:rPr>
          <w:rFonts w:ascii="Times New Roman" w:hAnsi="Times New Roman" w:cs="Times New Roman"/>
          <w:sz w:val="24"/>
          <w:szCs w:val="24"/>
        </w:rPr>
        <w:t>Muthén</w:t>
      </w:r>
      <w:proofErr w:type="spellEnd"/>
      <w:r w:rsidR="00AD6D0A" w:rsidRPr="005B78D7">
        <w:rPr>
          <w:rFonts w:ascii="Times New Roman" w:hAnsi="Times New Roman" w:cs="Times New Roman"/>
          <w:sz w:val="24"/>
          <w:szCs w:val="24"/>
        </w:rPr>
        <w:t>, 1998-2015).</w:t>
      </w:r>
    </w:p>
    <w:p w14:paraId="1D255964" w14:textId="77777777" w:rsidR="004D18E5" w:rsidRPr="005B78D7" w:rsidRDefault="00DC0A54" w:rsidP="00FF1E56">
      <w:pPr>
        <w:spacing w:after="0" w:line="480" w:lineRule="auto"/>
        <w:contextualSpacing/>
        <w:rPr>
          <w:rFonts w:ascii="Times New Roman" w:hAnsi="Times New Roman" w:cs="Times New Roman"/>
          <w:sz w:val="24"/>
          <w:szCs w:val="24"/>
        </w:rPr>
      </w:pPr>
      <w:r w:rsidRPr="005B78D7">
        <w:rPr>
          <w:rFonts w:ascii="Times New Roman" w:hAnsi="Times New Roman" w:cs="Times New Roman"/>
          <w:b/>
          <w:sz w:val="24"/>
          <w:szCs w:val="24"/>
        </w:rPr>
        <w:tab/>
      </w:r>
      <w:r w:rsidR="00FD5CC7" w:rsidRPr="005B78D7">
        <w:rPr>
          <w:rFonts w:ascii="Times New Roman" w:hAnsi="Times New Roman" w:cs="Times New Roman"/>
          <w:b/>
          <w:i/>
          <w:sz w:val="24"/>
          <w:szCs w:val="24"/>
        </w:rPr>
        <w:t>Polygenic components and a</w:t>
      </w:r>
      <w:r w:rsidR="004D18E5" w:rsidRPr="005B78D7">
        <w:rPr>
          <w:rFonts w:ascii="Times New Roman" w:hAnsi="Times New Roman" w:cs="Times New Roman"/>
          <w:b/>
          <w:i/>
          <w:sz w:val="24"/>
          <w:szCs w:val="24"/>
        </w:rPr>
        <w:t>dolescent</w:t>
      </w:r>
      <w:r w:rsidR="0088154A" w:rsidRPr="005B78D7">
        <w:rPr>
          <w:rFonts w:ascii="Times New Roman" w:hAnsi="Times New Roman" w:cs="Times New Roman"/>
          <w:b/>
          <w:i/>
          <w:sz w:val="24"/>
          <w:szCs w:val="24"/>
        </w:rPr>
        <w:t>s’</w:t>
      </w:r>
      <w:r w:rsidR="004D18E5" w:rsidRPr="005B78D7">
        <w:rPr>
          <w:rFonts w:ascii="Times New Roman" w:hAnsi="Times New Roman" w:cs="Times New Roman"/>
          <w:b/>
          <w:i/>
          <w:sz w:val="24"/>
          <w:szCs w:val="24"/>
        </w:rPr>
        <w:t xml:space="preserve"> </w:t>
      </w:r>
      <w:r w:rsidR="00FD5CC7" w:rsidRPr="005B78D7">
        <w:rPr>
          <w:rFonts w:ascii="Times New Roman" w:hAnsi="Times New Roman" w:cs="Times New Roman"/>
          <w:b/>
          <w:i/>
          <w:sz w:val="24"/>
          <w:szCs w:val="24"/>
        </w:rPr>
        <w:t>age, family structure, and sex</w:t>
      </w:r>
      <w:r w:rsidR="004D18E5" w:rsidRPr="005B78D7">
        <w:rPr>
          <w:rFonts w:ascii="Times New Roman" w:hAnsi="Times New Roman" w:cs="Times New Roman"/>
          <w:b/>
          <w:sz w:val="24"/>
          <w:szCs w:val="24"/>
        </w:rPr>
        <w:t>.</w:t>
      </w:r>
      <w:r w:rsidR="004D18E5" w:rsidRPr="005B78D7">
        <w:rPr>
          <w:rFonts w:ascii="Times New Roman" w:hAnsi="Times New Roman" w:cs="Times New Roman"/>
          <w:sz w:val="24"/>
          <w:szCs w:val="24"/>
        </w:rPr>
        <w:t xml:space="preserve"> </w:t>
      </w:r>
      <w:r w:rsidR="00415C55" w:rsidRPr="005B78D7">
        <w:rPr>
          <w:rFonts w:ascii="Times New Roman" w:hAnsi="Times New Roman" w:cs="Times New Roman"/>
          <w:sz w:val="24"/>
          <w:szCs w:val="24"/>
        </w:rPr>
        <w:t xml:space="preserve">Adolescents’ age was virtually not associated with adolescents’ scores on the five polygenic components, </w:t>
      </w:r>
      <w:proofErr w:type="spellStart"/>
      <w:r w:rsidR="00415C55" w:rsidRPr="005B78D7">
        <w:rPr>
          <w:rFonts w:ascii="Times New Roman" w:hAnsi="Times New Roman" w:cs="Times New Roman"/>
          <w:i/>
          <w:sz w:val="24"/>
          <w:szCs w:val="24"/>
        </w:rPr>
        <w:t>r</w:t>
      </w:r>
      <w:r w:rsidR="00415C55" w:rsidRPr="005B78D7">
        <w:rPr>
          <w:rFonts w:ascii="Times New Roman" w:hAnsi="Times New Roman" w:cs="Times New Roman"/>
          <w:sz w:val="24"/>
          <w:szCs w:val="24"/>
        </w:rPr>
        <w:t>s</w:t>
      </w:r>
      <w:proofErr w:type="spellEnd"/>
      <w:r w:rsidR="00415C55" w:rsidRPr="005B78D7">
        <w:rPr>
          <w:rFonts w:ascii="Times New Roman" w:hAnsi="Times New Roman" w:cs="Times New Roman"/>
          <w:i/>
          <w:sz w:val="24"/>
          <w:szCs w:val="24"/>
        </w:rPr>
        <w:t xml:space="preserve"> </w:t>
      </w:r>
      <w:r w:rsidR="00415C55" w:rsidRPr="005B78D7">
        <w:rPr>
          <w:rFonts w:ascii="Times New Roman" w:hAnsi="Times New Roman" w:cs="Times New Roman"/>
          <w:sz w:val="24"/>
          <w:szCs w:val="24"/>
        </w:rPr>
        <w:t xml:space="preserve">= -.06 to .08. </w:t>
      </w:r>
      <w:r w:rsidR="004D18E5" w:rsidRPr="005B78D7">
        <w:rPr>
          <w:rFonts w:ascii="Times New Roman" w:hAnsi="Times New Roman" w:cs="Times New Roman"/>
          <w:sz w:val="24"/>
          <w:szCs w:val="24"/>
        </w:rPr>
        <w:t xml:space="preserve">There </w:t>
      </w:r>
      <w:r w:rsidR="00B33C78" w:rsidRPr="005B78D7">
        <w:rPr>
          <w:rFonts w:ascii="Times New Roman" w:hAnsi="Times New Roman" w:cs="Times New Roman"/>
          <w:sz w:val="24"/>
          <w:szCs w:val="24"/>
        </w:rPr>
        <w:t xml:space="preserve">were </w:t>
      </w:r>
      <w:r w:rsidR="00353DA5" w:rsidRPr="005B78D7">
        <w:rPr>
          <w:rFonts w:ascii="Times New Roman" w:hAnsi="Times New Roman" w:cs="Times New Roman"/>
          <w:sz w:val="24"/>
          <w:szCs w:val="24"/>
        </w:rPr>
        <w:t>no</w:t>
      </w:r>
      <w:r w:rsidR="004D18E5" w:rsidRPr="005B78D7">
        <w:rPr>
          <w:rFonts w:ascii="Times New Roman" w:hAnsi="Times New Roman" w:cs="Times New Roman"/>
          <w:sz w:val="24"/>
          <w:szCs w:val="24"/>
        </w:rPr>
        <w:t xml:space="preserve"> significant </w:t>
      </w:r>
      <w:r w:rsidR="00FD5CC7" w:rsidRPr="005B78D7">
        <w:rPr>
          <w:rFonts w:ascii="Times New Roman" w:hAnsi="Times New Roman" w:cs="Times New Roman"/>
          <w:sz w:val="24"/>
          <w:szCs w:val="24"/>
        </w:rPr>
        <w:t xml:space="preserve">differences </w:t>
      </w:r>
      <w:r w:rsidR="004D18E5" w:rsidRPr="005B78D7">
        <w:rPr>
          <w:rFonts w:ascii="Times New Roman" w:hAnsi="Times New Roman" w:cs="Times New Roman"/>
          <w:sz w:val="24"/>
          <w:szCs w:val="24"/>
        </w:rPr>
        <w:t xml:space="preserve">in the five polygenic scores depending on </w:t>
      </w:r>
      <w:r w:rsidR="00FD5CC7" w:rsidRPr="005B78D7">
        <w:rPr>
          <w:rFonts w:ascii="Times New Roman" w:hAnsi="Times New Roman" w:cs="Times New Roman"/>
          <w:sz w:val="24"/>
          <w:szCs w:val="24"/>
        </w:rPr>
        <w:t xml:space="preserve">adolescents’ family structure, </w:t>
      </w:r>
      <w:r w:rsidR="00FD5CC7" w:rsidRPr="005B78D7">
        <w:rPr>
          <w:rFonts w:ascii="Times New Roman" w:hAnsi="Times New Roman" w:cs="Times New Roman"/>
          <w:i/>
          <w:sz w:val="24"/>
          <w:szCs w:val="24"/>
        </w:rPr>
        <w:t>F</w:t>
      </w:r>
      <w:r w:rsidR="00FD5CC7" w:rsidRPr="005B78D7">
        <w:rPr>
          <w:rFonts w:ascii="Times New Roman" w:hAnsi="Times New Roman" w:cs="Times New Roman"/>
          <w:sz w:val="24"/>
          <w:szCs w:val="24"/>
        </w:rPr>
        <w:t xml:space="preserve">(5, 964) = 1.79, </w:t>
      </w:r>
      <w:r w:rsidR="00FD5CC7" w:rsidRPr="005B78D7">
        <w:rPr>
          <w:rFonts w:ascii="Times New Roman" w:hAnsi="Times New Roman" w:cs="Times New Roman"/>
          <w:i/>
          <w:sz w:val="24"/>
          <w:szCs w:val="24"/>
        </w:rPr>
        <w:t>p</w:t>
      </w:r>
      <w:r w:rsidR="00FD5CC7" w:rsidRPr="005B78D7">
        <w:rPr>
          <w:rFonts w:ascii="Times New Roman" w:hAnsi="Times New Roman" w:cs="Times New Roman"/>
          <w:sz w:val="24"/>
          <w:szCs w:val="24"/>
        </w:rPr>
        <w:t xml:space="preserve"> = .11</w:t>
      </w:r>
      <w:r w:rsidR="00353DA5" w:rsidRPr="005B78D7">
        <w:rPr>
          <w:rFonts w:ascii="Times New Roman" w:hAnsi="Times New Roman" w:cs="Times New Roman"/>
          <w:sz w:val="24"/>
          <w:szCs w:val="24"/>
        </w:rPr>
        <w:t xml:space="preserve">, or sex, </w:t>
      </w:r>
      <w:r w:rsidR="00FD5CC7" w:rsidRPr="005B78D7">
        <w:rPr>
          <w:rFonts w:ascii="Times New Roman" w:hAnsi="Times New Roman" w:cs="Times New Roman"/>
          <w:i/>
          <w:sz w:val="24"/>
          <w:szCs w:val="24"/>
        </w:rPr>
        <w:t>F</w:t>
      </w:r>
      <w:r w:rsidR="00FD5CC7" w:rsidRPr="005B78D7">
        <w:rPr>
          <w:rFonts w:ascii="Times New Roman" w:hAnsi="Times New Roman" w:cs="Times New Roman"/>
          <w:sz w:val="24"/>
          <w:szCs w:val="24"/>
        </w:rPr>
        <w:t xml:space="preserve">(5, 964) = 0.56, </w:t>
      </w:r>
      <w:r w:rsidR="00FD5CC7" w:rsidRPr="005B78D7">
        <w:rPr>
          <w:rFonts w:ascii="Times New Roman" w:hAnsi="Times New Roman" w:cs="Times New Roman"/>
          <w:i/>
          <w:sz w:val="24"/>
          <w:szCs w:val="24"/>
        </w:rPr>
        <w:t>p</w:t>
      </w:r>
      <w:r w:rsidR="00FD5CC7" w:rsidRPr="005B78D7">
        <w:rPr>
          <w:rFonts w:ascii="Times New Roman" w:hAnsi="Times New Roman" w:cs="Times New Roman"/>
          <w:sz w:val="24"/>
          <w:szCs w:val="24"/>
        </w:rPr>
        <w:t xml:space="preserve"> = .</w:t>
      </w:r>
      <w:r w:rsidR="00353DA5" w:rsidRPr="005B78D7">
        <w:rPr>
          <w:rFonts w:ascii="Times New Roman" w:hAnsi="Times New Roman" w:cs="Times New Roman"/>
          <w:sz w:val="24"/>
          <w:szCs w:val="24"/>
        </w:rPr>
        <w:t>73</w:t>
      </w:r>
      <w:r w:rsidR="004D18E5" w:rsidRPr="005B78D7">
        <w:rPr>
          <w:rFonts w:ascii="Times New Roman" w:hAnsi="Times New Roman" w:cs="Times New Roman"/>
          <w:sz w:val="24"/>
          <w:szCs w:val="24"/>
        </w:rPr>
        <w:t xml:space="preserve">. </w:t>
      </w:r>
    </w:p>
    <w:p w14:paraId="3CE31477" w14:textId="77777777" w:rsidR="00DC0A54" w:rsidRPr="005B78D7" w:rsidRDefault="00FD5CC7" w:rsidP="004D18E5">
      <w:pPr>
        <w:spacing w:after="0" w:line="480" w:lineRule="auto"/>
        <w:ind w:firstLine="720"/>
        <w:contextualSpacing/>
        <w:rPr>
          <w:rFonts w:ascii="Times New Roman" w:hAnsi="Times New Roman" w:cs="Times New Roman"/>
          <w:b/>
          <w:sz w:val="24"/>
          <w:szCs w:val="24"/>
        </w:rPr>
      </w:pPr>
      <w:r w:rsidRPr="005B78D7">
        <w:rPr>
          <w:rFonts w:ascii="Times New Roman" w:hAnsi="Times New Roman" w:cs="Times New Roman"/>
          <w:b/>
          <w:i/>
          <w:sz w:val="24"/>
          <w:szCs w:val="24"/>
        </w:rPr>
        <w:t>Including adolescent</w:t>
      </w:r>
      <w:r w:rsidR="0088154A" w:rsidRPr="005B78D7">
        <w:rPr>
          <w:rFonts w:ascii="Times New Roman" w:hAnsi="Times New Roman" w:cs="Times New Roman"/>
          <w:b/>
          <w:i/>
          <w:sz w:val="24"/>
          <w:szCs w:val="24"/>
        </w:rPr>
        <w:t>s’</w:t>
      </w:r>
      <w:r w:rsidRPr="005B78D7">
        <w:rPr>
          <w:rFonts w:ascii="Times New Roman" w:hAnsi="Times New Roman" w:cs="Times New Roman"/>
          <w:b/>
          <w:i/>
          <w:sz w:val="24"/>
          <w:szCs w:val="24"/>
        </w:rPr>
        <w:t xml:space="preserve"> age, </w:t>
      </w:r>
      <w:r w:rsidR="009629DA" w:rsidRPr="005B78D7">
        <w:rPr>
          <w:rFonts w:ascii="Times New Roman" w:hAnsi="Times New Roman" w:cs="Times New Roman"/>
          <w:b/>
          <w:i/>
          <w:sz w:val="24"/>
          <w:szCs w:val="24"/>
        </w:rPr>
        <w:t xml:space="preserve">sex, and family structure </w:t>
      </w:r>
      <w:r w:rsidRPr="005B78D7">
        <w:rPr>
          <w:rFonts w:ascii="Times New Roman" w:hAnsi="Times New Roman" w:cs="Times New Roman"/>
          <w:b/>
          <w:i/>
          <w:sz w:val="24"/>
          <w:szCs w:val="24"/>
        </w:rPr>
        <w:t>as covariates</w:t>
      </w:r>
      <w:r w:rsidR="00DC0A54" w:rsidRPr="005B78D7">
        <w:rPr>
          <w:rFonts w:ascii="Times New Roman" w:hAnsi="Times New Roman" w:cs="Times New Roman"/>
          <w:b/>
          <w:sz w:val="24"/>
          <w:szCs w:val="24"/>
        </w:rPr>
        <w:t>.</w:t>
      </w:r>
      <w:r w:rsidR="00983534" w:rsidRPr="005B78D7">
        <w:rPr>
          <w:rFonts w:ascii="Times New Roman" w:hAnsi="Times New Roman" w:cs="Times New Roman"/>
          <w:b/>
          <w:sz w:val="24"/>
          <w:szCs w:val="24"/>
        </w:rPr>
        <w:t xml:space="preserve"> </w:t>
      </w:r>
      <w:r w:rsidR="004708ED" w:rsidRPr="005B78D7">
        <w:rPr>
          <w:rFonts w:ascii="Times New Roman" w:hAnsi="Times New Roman" w:cs="Times New Roman"/>
          <w:sz w:val="24"/>
          <w:szCs w:val="24"/>
        </w:rPr>
        <w:t xml:space="preserve">Including </w:t>
      </w:r>
      <w:r w:rsidR="00983534" w:rsidRPr="005B78D7">
        <w:rPr>
          <w:rFonts w:ascii="Times New Roman" w:hAnsi="Times New Roman" w:cs="Times New Roman"/>
          <w:sz w:val="24"/>
          <w:szCs w:val="24"/>
        </w:rPr>
        <w:t>ado</w:t>
      </w:r>
      <w:r w:rsidR="00B33C78" w:rsidRPr="005B78D7">
        <w:rPr>
          <w:rFonts w:ascii="Times New Roman" w:hAnsi="Times New Roman" w:cs="Times New Roman"/>
          <w:sz w:val="24"/>
          <w:szCs w:val="24"/>
        </w:rPr>
        <w:t xml:space="preserve">lescents’ age, </w:t>
      </w:r>
      <w:r w:rsidR="009629DA" w:rsidRPr="005B78D7">
        <w:rPr>
          <w:rFonts w:ascii="Times New Roman" w:hAnsi="Times New Roman" w:cs="Times New Roman"/>
          <w:sz w:val="24"/>
          <w:szCs w:val="24"/>
        </w:rPr>
        <w:t xml:space="preserve">sex, and </w:t>
      </w:r>
      <w:r w:rsidR="00B33C78" w:rsidRPr="005B78D7">
        <w:rPr>
          <w:rFonts w:ascii="Times New Roman" w:hAnsi="Times New Roman" w:cs="Times New Roman"/>
          <w:sz w:val="24"/>
          <w:szCs w:val="24"/>
        </w:rPr>
        <w:t>family structure</w:t>
      </w:r>
      <w:r w:rsidR="009629DA" w:rsidRPr="005B78D7">
        <w:rPr>
          <w:rFonts w:ascii="Times New Roman" w:hAnsi="Times New Roman" w:cs="Times New Roman"/>
          <w:sz w:val="24"/>
          <w:szCs w:val="24"/>
        </w:rPr>
        <w:t xml:space="preserve"> </w:t>
      </w:r>
      <w:r w:rsidR="00983534" w:rsidRPr="005B78D7">
        <w:rPr>
          <w:rFonts w:ascii="Times New Roman" w:hAnsi="Times New Roman" w:cs="Times New Roman"/>
          <w:sz w:val="24"/>
          <w:szCs w:val="24"/>
        </w:rPr>
        <w:t xml:space="preserve">as potential covariates for adolescent social anxiety symptoms </w:t>
      </w:r>
      <w:r w:rsidR="00B64D68" w:rsidRPr="005B78D7">
        <w:rPr>
          <w:rFonts w:ascii="Times New Roman" w:hAnsi="Times New Roman" w:cs="Times New Roman"/>
          <w:sz w:val="24"/>
          <w:szCs w:val="24"/>
        </w:rPr>
        <w:t xml:space="preserve">in the regression analysis did not substantially affect associations between the five polygenic </w:t>
      </w:r>
      <w:r w:rsidR="00601ACE" w:rsidRPr="005B78D7">
        <w:rPr>
          <w:rFonts w:ascii="Times New Roman" w:hAnsi="Times New Roman" w:cs="Times New Roman"/>
          <w:sz w:val="24"/>
          <w:szCs w:val="24"/>
        </w:rPr>
        <w:t>components</w:t>
      </w:r>
      <w:r w:rsidR="00B64D68" w:rsidRPr="005B78D7">
        <w:rPr>
          <w:rFonts w:ascii="Times New Roman" w:hAnsi="Times New Roman" w:cs="Times New Roman"/>
          <w:sz w:val="24"/>
          <w:szCs w:val="24"/>
        </w:rPr>
        <w:t xml:space="preserve"> and adolescent social anxiety symptoms, </w:t>
      </w:r>
      <w:r w:rsidR="003E05F8" w:rsidRPr="005B78D7">
        <w:rPr>
          <w:rFonts w:ascii="Times New Roman" w:hAnsi="Times New Roman" w:cs="Times New Roman"/>
          <w:sz w:val="24"/>
          <w:szCs w:val="24"/>
        </w:rPr>
        <w:t>even though adolescents’ sex was a significant predictor of adolescent social anxiety symptoms, β = .</w:t>
      </w:r>
      <w:r w:rsidR="0068718B" w:rsidRPr="005B78D7">
        <w:rPr>
          <w:rFonts w:ascii="Times New Roman" w:hAnsi="Times New Roman" w:cs="Times New Roman"/>
          <w:sz w:val="24"/>
          <w:szCs w:val="24"/>
        </w:rPr>
        <w:t>26</w:t>
      </w:r>
      <w:r w:rsidR="00392740" w:rsidRPr="005B78D7">
        <w:rPr>
          <w:rFonts w:ascii="Times New Roman" w:hAnsi="Times New Roman" w:cs="Times New Roman"/>
          <w:sz w:val="24"/>
          <w:szCs w:val="24"/>
        </w:rPr>
        <w:t>, 95% CI [.15, .37]</w:t>
      </w:r>
      <w:r w:rsidR="003E05F8" w:rsidRPr="005B78D7">
        <w:rPr>
          <w:rFonts w:ascii="Times New Roman" w:hAnsi="Times New Roman" w:cs="Times New Roman"/>
          <w:sz w:val="24"/>
          <w:szCs w:val="24"/>
        </w:rPr>
        <w:t xml:space="preserve">, </w:t>
      </w:r>
      <w:r w:rsidR="003E05F8" w:rsidRPr="005B78D7">
        <w:rPr>
          <w:rFonts w:ascii="Times New Roman" w:hAnsi="Times New Roman" w:cs="Times New Roman"/>
          <w:i/>
          <w:sz w:val="24"/>
          <w:szCs w:val="24"/>
        </w:rPr>
        <w:t xml:space="preserve">p </w:t>
      </w:r>
      <w:r w:rsidR="003E05F8" w:rsidRPr="005B78D7">
        <w:rPr>
          <w:rFonts w:ascii="Times New Roman" w:hAnsi="Times New Roman" w:cs="Times New Roman"/>
          <w:sz w:val="24"/>
          <w:szCs w:val="24"/>
        </w:rPr>
        <w:t>&lt; .001</w:t>
      </w:r>
      <w:r w:rsidR="00D7171B" w:rsidRPr="005B78D7">
        <w:rPr>
          <w:rFonts w:ascii="Times New Roman" w:hAnsi="Times New Roman" w:cs="Times New Roman"/>
          <w:sz w:val="24"/>
          <w:szCs w:val="24"/>
        </w:rPr>
        <w:t xml:space="preserve"> (i.e., girls reported higher levels of social anxiety symptoms than boys)</w:t>
      </w:r>
      <w:r w:rsidR="0068718B" w:rsidRPr="005B78D7">
        <w:rPr>
          <w:rFonts w:ascii="Times New Roman" w:hAnsi="Times New Roman" w:cs="Times New Roman"/>
          <w:sz w:val="24"/>
          <w:szCs w:val="24"/>
        </w:rPr>
        <w:t>. Specifically</w:t>
      </w:r>
      <w:r w:rsidR="00085FD5" w:rsidRPr="005B78D7">
        <w:rPr>
          <w:rFonts w:ascii="Times New Roman" w:hAnsi="Times New Roman" w:cs="Times New Roman"/>
          <w:sz w:val="24"/>
          <w:szCs w:val="24"/>
        </w:rPr>
        <w:t>,</w:t>
      </w:r>
      <w:r w:rsidR="00D57B58" w:rsidRPr="005B78D7">
        <w:rPr>
          <w:rFonts w:ascii="Times New Roman" w:hAnsi="Times New Roman" w:cs="Times New Roman"/>
          <w:sz w:val="24"/>
          <w:szCs w:val="24"/>
        </w:rPr>
        <w:t xml:space="preserve"> in the analyses</w:t>
      </w:r>
      <w:r w:rsidR="009C2115" w:rsidRPr="005B78D7">
        <w:rPr>
          <w:rFonts w:ascii="Times New Roman" w:hAnsi="Times New Roman" w:cs="Times New Roman"/>
          <w:sz w:val="24"/>
          <w:szCs w:val="24"/>
        </w:rPr>
        <w:t xml:space="preserve"> including these covariates</w:t>
      </w:r>
      <w:r w:rsidR="0068718B" w:rsidRPr="005B78D7">
        <w:rPr>
          <w:rFonts w:ascii="Times New Roman" w:hAnsi="Times New Roman" w:cs="Times New Roman"/>
          <w:sz w:val="24"/>
          <w:szCs w:val="24"/>
        </w:rPr>
        <w:t xml:space="preserve">, </w:t>
      </w:r>
      <w:r w:rsidR="00955F2A" w:rsidRPr="005B78D7">
        <w:rPr>
          <w:rFonts w:ascii="Times New Roman" w:hAnsi="Times New Roman" w:cs="Times New Roman"/>
          <w:sz w:val="24"/>
          <w:szCs w:val="24"/>
        </w:rPr>
        <w:t xml:space="preserve">the </w:t>
      </w:r>
      <w:r w:rsidR="009629DA" w:rsidRPr="005B78D7">
        <w:rPr>
          <w:rFonts w:ascii="Times New Roman" w:hAnsi="Times New Roman" w:cs="Times New Roman"/>
          <w:sz w:val="24"/>
          <w:szCs w:val="24"/>
        </w:rPr>
        <w:t xml:space="preserve">one polygenic component </w:t>
      </w:r>
      <w:r w:rsidR="00955F2A" w:rsidRPr="005B78D7">
        <w:rPr>
          <w:rFonts w:ascii="Times New Roman" w:hAnsi="Times New Roman" w:cs="Times New Roman"/>
          <w:sz w:val="24"/>
          <w:szCs w:val="24"/>
        </w:rPr>
        <w:t xml:space="preserve">with substantive interpretation in relation to adolescent social anxiety symptoms </w:t>
      </w:r>
      <w:r w:rsidR="009629DA" w:rsidRPr="005B78D7">
        <w:rPr>
          <w:rFonts w:ascii="Times New Roman" w:hAnsi="Times New Roman" w:cs="Times New Roman"/>
          <w:sz w:val="24"/>
          <w:szCs w:val="24"/>
        </w:rPr>
        <w:t xml:space="preserve">still </w:t>
      </w:r>
      <w:r w:rsidR="00955F2A" w:rsidRPr="005B78D7">
        <w:rPr>
          <w:rFonts w:ascii="Times New Roman" w:hAnsi="Times New Roman" w:cs="Times New Roman"/>
          <w:sz w:val="24"/>
          <w:szCs w:val="24"/>
        </w:rPr>
        <w:t xml:space="preserve">showed a </w:t>
      </w:r>
      <w:r w:rsidR="009629DA" w:rsidRPr="005B78D7">
        <w:rPr>
          <w:rFonts w:ascii="Times New Roman" w:hAnsi="Times New Roman" w:cs="Times New Roman"/>
          <w:sz w:val="24"/>
          <w:szCs w:val="24"/>
        </w:rPr>
        <w:t>strongly positively associat</w:t>
      </w:r>
      <w:r w:rsidR="00955F2A" w:rsidRPr="005B78D7">
        <w:rPr>
          <w:rFonts w:ascii="Times New Roman" w:hAnsi="Times New Roman" w:cs="Times New Roman"/>
          <w:sz w:val="24"/>
          <w:szCs w:val="24"/>
        </w:rPr>
        <w:t>ion</w:t>
      </w:r>
      <w:r w:rsidR="00B64D68" w:rsidRPr="005B78D7">
        <w:rPr>
          <w:rFonts w:ascii="Times New Roman" w:hAnsi="Times New Roman" w:cs="Times New Roman"/>
          <w:sz w:val="24"/>
          <w:szCs w:val="24"/>
        </w:rPr>
        <w:t xml:space="preserve">, β = .49, </w:t>
      </w:r>
      <w:r w:rsidR="00B64D68" w:rsidRPr="005B78D7">
        <w:rPr>
          <w:rFonts w:ascii="Times New Roman" w:hAnsi="Times New Roman" w:cs="Times New Roman"/>
          <w:i/>
          <w:sz w:val="24"/>
          <w:szCs w:val="24"/>
        </w:rPr>
        <w:t xml:space="preserve">p </w:t>
      </w:r>
      <w:r w:rsidR="000B74BE" w:rsidRPr="005B78D7">
        <w:rPr>
          <w:rFonts w:ascii="Times New Roman" w:hAnsi="Times New Roman" w:cs="Times New Roman"/>
          <w:sz w:val="24"/>
          <w:szCs w:val="24"/>
        </w:rPr>
        <w:t>&lt; .001</w:t>
      </w:r>
      <w:r w:rsidR="009629DA" w:rsidRPr="005B78D7">
        <w:rPr>
          <w:rFonts w:ascii="Times New Roman" w:hAnsi="Times New Roman" w:cs="Times New Roman"/>
          <w:sz w:val="24"/>
          <w:szCs w:val="24"/>
        </w:rPr>
        <w:t xml:space="preserve">. </w:t>
      </w:r>
      <w:r w:rsidR="00B64D68" w:rsidRPr="005B78D7">
        <w:rPr>
          <w:rFonts w:ascii="Times New Roman" w:hAnsi="Times New Roman" w:cs="Times New Roman"/>
          <w:sz w:val="24"/>
          <w:szCs w:val="24"/>
        </w:rPr>
        <w:t xml:space="preserve">Finally, </w:t>
      </w:r>
      <w:r w:rsidR="00460AE8" w:rsidRPr="005B78D7">
        <w:rPr>
          <w:rFonts w:ascii="Times New Roman" w:hAnsi="Times New Roman" w:cs="Times New Roman"/>
          <w:sz w:val="24"/>
          <w:szCs w:val="24"/>
        </w:rPr>
        <w:t xml:space="preserve">adolescents’ sex did not significantly moderate any of the associations </w:t>
      </w:r>
      <w:r w:rsidR="00460AE8" w:rsidRPr="005B78D7">
        <w:rPr>
          <w:rFonts w:ascii="Times New Roman" w:hAnsi="Times New Roman" w:cs="Times New Roman"/>
          <w:sz w:val="24"/>
          <w:szCs w:val="24"/>
        </w:rPr>
        <w:lastRenderedPageBreak/>
        <w:t xml:space="preserve">between the polygenic </w:t>
      </w:r>
      <w:r w:rsidR="00BF7C84" w:rsidRPr="005B78D7">
        <w:rPr>
          <w:rFonts w:ascii="Times New Roman" w:hAnsi="Times New Roman" w:cs="Times New Roman"/>
          <w:sz w:val="24"/>
          <w:szCs w:val="24"/>
        </w:rPr>
        <w:t xml:space="preserve">component </w:t>
      </w:r>
      <w:r w:rsidR="00460AE8" w:rsidRPr="005B78D7">
        <w:rPr>
          <w:rFonts w:ascii="Times New Roman" w:hAnsi="Times New Roman" w:cs="Times New Roman"/>
          <w:sz w:val="24"/>
          <w:szCs w:val="24"/>
        </w:rPr>
        <w:t>scores and adol</w:t>
      </w:r>
      <w:r w:rsidR="003E05F8" w:rsidRPr="005B78D7">
        <w:rPr>
          <w:rFonts w:ascii="Times New Roman" w:hAnsi="Times New Roman" w:cs="Times New Roman"/>
          <w:sz w:val="24"/>
          <w:szCs w:val="24"/>
        </w:rPr>
        <w:t>escent social anxiety symptoms</w:t>
      </w:r>
      <w:r w:rsidR="00F63B84" w:rsidRPr="005B78D7">
        <w:rPr>
          <w:rFonts w:ascii="Times New Roman" w:hAnsi="Times New Roman" w:cs="Times New Roman"/>
          <w:sz w:val="24"/>
          <w:szCs w:val="24"/>
        </w:rPr>
        <w:t>, βs = -.0</w:t>
      </w:r>
      <w:r w:rsidR="00EB631F" w:rsidRPr="005B78D7">
        <w:rPr>
          <w:rFonts w:ascii="Times New Roman" w:hAnsi="Times New Roman" w:cs="Times New Roman"/>
          <w:sz w:val="24"/>
          <w:szCs w:val="24"/>
        </w:rPr>
        <w:t>3</w:t>
      </w:r>
      <w:r w:rsidR="00F63B84" w:rsidRPr="005B78D7">
        <w:rPr>
          <w:rFonts w:ascii="Times New Roman" w:hAnsi="Times New Roman" w:cs="Times New Roman"/>
          <w:sz w:val="24"/>
          <w:szCs w:val="24"/>
        </w:rPr>
        <w:t xml:space="preserve"> </w:t>
      </w:r>
      <w:r w:rsidR="00085FD5" w:rsidRPr="005B78D7">
        <w:rPr>
          <w:rFonts w:ascii="Times New Roman" w:hAnsi="Times New Roman" w:cs="Times New Roman"/>
          <w:sz w:val="24"/>
          <w:szCs w:val="24"/>
        </w:rPr>
        <w:t>to</w:t>
      </w:r>
      <w:r w:rsidR="00F63B84" w:rsidRPr="005B78D7">
        <w:rPr>
          <w:rFonts w:ascii="Times New Roman" w:hAnsi="Times New Roman" w:cs="Times New Roman"/>
          <w:sz w:val="24"/>
          <w:szCs w:val="24"/>
        </w:rPr>
        <w:t xml:space="preserve"> .06, </w:t>
      </w:r>
      <w:proofErr w:type="spellStart"/>
      <w:r w:rsidR="00F63B84" w:rsidRPr="005B78D7">
        <w:rPr>
          <w:rFonts w:ascii="Times New Roman" w:hAnsi="Times New Roman" w:cs="Times New Roman"/>
          <w:i/>
          <w:sz w:val="24"/>
          <w:szCs w:val="24"/>
        </w:rPr>
        <w:t>p</w:t>
      </w:r>
      <w:r w:rsidR="00F63B84" w:rsidRPr="005B78D7">
        <w:rPr>
          <w:rFonts w:ascii="Times New Roman" w:hAnsi="Times New Roman" w:cs="Times New Roman"/>
          <w:sz w:val="24"/>
          <w:szCs w:val="24"/>
        </w:rPr>
        <w:t>s</w:t>
      </w:r>
      <w:proofErr w:type="spellEnd"/>
      <w:r w:rsidR="00F63B84" w:rsidRPr="005B78D7">
        <w:rPr>
          <w:rFonts w:ascii="Times New Roman" w:hAnsi="Times New Roman" w:cs="Times New Roman"/>
          <w:i/>
          <w:sz w:val="24"/>
          <w:szCs w:val="24"/>
        </w:rPr>
        <w:t xml:space="preserve"> </w:t>
      </w:r>
      <w:r w:rsidR="00F63B84" w:rsidRPr="005B78D7">
        <w:rPr>
          <w:rFonts w:ascii="Times New Roman" w:hAnsi="Times New Roman" w:cs="Times New Roman"/>
          <w:sz w:val="24"/>
          <w:szCs w:val="24"/>
        </w:rPr>
        <w:t>&gt; .1</w:t>
      </w:r>
      <w:r w:rsidR="00230A70" w:rsidRPr="005B78D7">
        <w:rPr>
          <w:rFonts w:ascii="Times New Roman" w:hAnsi="Times New Roman" w:cs="Times New Roman"/>
          <w:sz w:val="24"/>
          <w:szCs w:val="24"/>
        </w:rPr>
        <w:t>1</w:t>
      </w:r>
      <w:r w:rsidR="00460AE8" w:rsidRPr="005B78D7">
        <w:rPr>
          <w:rFonts w:ascii="Times New Roman" w:hAnsi="Times New Roman" w:cs="Times New Roman"/>
          <w:sz w:val="24"/>
          <w:szCs w:val="24"/>
        </w:rPr>
        <w:t>.</w:t>
      </w:r>
    </w:p>
    <w:p w14:paraId="6E94E97A" w14:textId="77777777" w:rsidR="004B2D83" w:rsidRPr="005B78D7" w:rsidRDefault="00DC0A54" w:rsidP="00200AD2">
      <w:pPr>
        <w:spacing w:after="0" w:line="480" w:lineRule="auto"/>
        <w:contextualSpacing/>
        <w:rPr>
          <w:rFonts w:ascii="Times New Roman" w:hAnsi="Times New Roman" w:cs="Times New Roman"/>
          <w:sz w:val="24"/>
          <w:szCs w:val="24"/>
        </w:rPr>
      </w:pPr>
      <w:r w:rsidRPr="005B78D7">
        <w:rPr>
          <w:rFonts w:ascii="Times New Roman" w:hAnsi="Times New Roman" w:cs="Times New Roman"/>
          <w:b/>
          <w:sz w:val="24"/>
          <w:szCs w:val="24"/>
        </w:rPr>
        <w:tab/>
      </w:r>
      <w:r w:rsidR="0088389C" w:rsidRPr="005B78D7">
        <w:rPr>
          <w:rFonts w:ascii="Times New Roman" w:hAnsi="Times New Roman" w:cs="Times New Roman"/>
          <w:b/>
          <w:i/>
          <w:sz w:val="24"/>
          <w:szCs w:val="24"/>
        </w:rPr>
        <w:t>S</w:t>
      </w:r>
      <w:r w:rsidR="00085FD5" w:rsidRPr="005B78D7">
        <w:rPr>
          <w:rFonts w:ascii="Times New Roman" w:hAnsi="Times New Roman" w:cs="Times New Roman"/>
          <w:b/>
          <w:i/>
          <w:sz w:val="24"/>
          <w:szCs w:val="24"/>
        </w:rPr>
        <w:t xml:space="preserve">NP </w:t>
      </w:r>
      <w:r w:rsidR="0088389C" w:rsidRPr="005B78D7">
        <w:rPr>
          <w:rFonts w:ascii="Times New Roman" w:hAnsi="Times New Roman" w:cs="Times New Roman"/>
          <w:b/>
          <w:i/>
          <w:sz w:val="24"/>
          <w:szCs w:val="24"/>
        </w:rPr>
        <w:t>s</w:t>
      </w:r>
      <w:r w:rsidR="00761259" w:rsidRPr="005B78D7">
        <w:rPr>
          <w:rFonts w:ascii="Times New Roman" w:hAnsi="Times New Roman" w:cs="Times New Roman"/>
          <w:b/>
          <w:i/>
          <w:sz w:val="24"/>
          <w:szCs w:val="24"/>
        </w:rPr>
        <w:t>ubsets</w:t>
      </w:r>
      <w:r w:rsidRPr="005B78D7">
        <w:rPr>
          <w:rFonts w:ascii="Times New Roman" w:hAnsi="Times New Roman" w:cs="Times New Roman"/>
          <w:b/>
          <w:sz w:val="24"/>
          <w:szCs w:val="24"/>
        </w:rPr>
        <w:t>.</w:t>
      </w:r>
      <w:r w:rsidR="00951B57" w:rsidRPr="005B78D7">
        <w:rPr>
          <w:rFonts w:ascii="Times New Roman" w:hAnsi="Times New Roman" w:cs="Times New Roman"/>
          <w:b/>
          <w:sz w:val="24"/>
          <w:szCs w:val="24"/>
        </w:rPr>
        <w:t xml:space="preserve"> </w:t>
      </w:r>
      <w:r w:rsidR="00951B57" w:rsidRPr="005B78D7">
        <w:rPr>
          <w:rFonts w:ascii="Times New Roman" w:hAnsi="Times New Roman" w:cs="Times New Roman"/>
          <w:sz w:val="24"/>
          <w:szCs w:val="24"/>
        </w:rPr>
        <w:t xml:space="preserve">Randomly deleting 1%, 5%, or 10% of the oxytocin SNPs (i.e., 2, 11, or 22 SNPs </w:t>
      </w:r>
      <w:r w:rsidR="0088389C" w:rsidRPr="005B78D7">
        <w:rPr>
          <w:rFonts w:ascii="Times New Roman" w:hAnsi="Times New Roman" w:cs="Times New Roman"/>
          <w:sz w:val="24"/>
          <w:szCs w:val="24"/>
        </w:rPr>
        <w:t xml:space="preserve">out </w:t>
      </w:r>
      <w:r w:rsidR="00951B57" w:rsidRPr="005B78D7">
        <w:rPr>
          <w:rFonts w:ascii="Times New Roman" w:hAnsi="Times New Roman" w:cs="Times New Roman"/>
          <w:sz w:val="24"/>
          <w:szCs w:val="24"/>
        </w:rPr>
        <w:t>of the 223 oxytocin SNPs, respectively) from the</w:t>
      </w:r>
      <w:r w:rsidR="00C913B1" w:rsidRPr="005B78D7">
        <w:rPr>
          <w:rFonts w:ascii="Times New Roman" w:hAnsi="Times New Roman" w:cs="Times New Roman"/>
          <w:sz w:val="24"/>
          <w:szCs w:val="24"/>
        </w:rPr>
        <w:t xml:space="preserve"> </w:t>
      </w:r>
      <w:proofErr w:type="spellStart"/>
      <w:r w:rsidR="00BC192A" w:rsidRPr="005B78D7">
        <w:rPr>
          <w:rFonts w:ascii="Times New Roman" w:hAnsi="Times New Roman" w:cs="Times New Roman"/>
          <w:sz w:val="24"/>
          <w:szCs w:val="24"/>
        </w:rPr>
        <w:t>PCovR</w:t>
      </w:r>
      <w:proofErr w:type="spellEnd"/>
      <w:r w:rsidR="00BC192A" w:rsidRPr="005B78D7">
        <w:rPr>
          <w:rFonts w:ascii="Times New Roman" w:hAnsi="Times New Roman" w:cs="Times New Roman"/>
          <w:sz w:val="24"/>
          <w:szCs w:val="24"/>
        </w:rPr>
        <w:t xml:space="preserve"> </w:t>
      </w:r>
      <w:r w:rsidR="00951B57" w:rsidRPr="005B78D7">
        <w:rPr>
          <w:rFonts w:ascii="Times New Roman" w:hAnsi="Times New Roman" w:cs="Times New Roman"/>
          <w:sz w:val="24"/>
          <w:szCs w:val="24"/>
        </w:rPr>
        <w:t xml:space="preserve">analyses did not substantially affect </w:t>
      </w:r>
      <w:r w:rsidR="004B2D83" w:rsidRPr="005B78D7">
        <w:rPr>
          <w:rFonts w:ascii="Times New Roman" w:hAnsi="Times New Roman" w:cs="Times New Roman"/>
          <w:sz w:val="24"/>
          <w:szCs w:val="24"/>
        </w:rPr>
        <w:t xml:space="preserve">the predictive values of the five polygenic </w:t>
      </w:r>
      <w:r w:rsidR="00601ACE" w:rsidRPr="005B78D7">
        <w:rPr>
          <w:rFonts w:ascii="Times New Roman" w:hAnsi="Times New Roman" w:cs="Times New Roman"/>
          <w:sz w:val="24"/>
          <w:szCs w:val="24"/>
        </w:rPr>
        <w:t xml:space="preserve">components </w:t>
      </w:r>
      <w:r w:rsidR="004B2D83" w:rsidRPr="005B78D7">
        <w:rPr>
          <w:rFonts w:ascii="Times New Roman" w:hAnsi="Times New Roman" w:cs="Times New Roman"/>
          <w:sz w:val="24"/>
          <w:szCs w:val="24"/>
        </w:rPr>
        <w:t xml:space="preserve">on adolescent social anxiety symptoms </w:t>
      </w:r>
      <w:r w:rsidR="00951B57" w:rsidRPr="005B78D7">
        <w:rPr>
          <w:rFonts w:ascii="Times New Roman" w:hAnsi="Times New Roman" w:cs="Times New Roman"/>
          <w:sz w:val="24"/>
          <w:szCs w:val="24"/>
        </w:rPr>
        <w:t>nor</w:t>
      </w:r>
      <w:r w:rsidR="004B2D83" w:rsidRPr="005B78D7">
        <w:rPr>
          <w:rFonts w:ascii="Times New Roman" w:hAnsi="Times New Roman" w:cs="Times New Roman"/>
          <w:sz w:val="24"/>
          <w:szCs w:val="24"/>
        </w:rPr>
        <w:t xml:space="preserve"> the co</w:t>
      </w:r>
      <w:r w:rsidR="00085FD5" w:rsidRPr="005B78D7">
        <w:rPr>
          <w:rFonts w:ascii="Times New Roman" w:hAnsi="Times New Roman" w:cs="Times New Roman"/>
          <w:sz w:val="24"/>
          <w:szCs w:val="24"/>
        </w:rPr>
        <w:t>mposition</w:t>
      </w:r>
      <w:r w:rsidR="004B2D83" w:rsidRPr="005B78D7">
        <w:rPr>
          <w:rFonts w:ascii="Times New Roman" w:hAnsi="Times New Roman" w:cs="Times New Roman"/>
          <w:sz w:val="24"/>
          <w:szCs w:val="24"/>
        </w:rPr>
        <w:t xml:space="preserve"> of the five polygenic </w:t>
      </w:r>
      <w:r w:rsidR="00601ACE" w:rsidRPr="005B78D7">
        <w:rPr>
          <w:rFonts w:ascii="Times New Roman" w:hAnsi="Times New Roman" w:cs="Times New Roman"/>
          <w:sz w:val="24"/>
          <w:szCs w:val="24"/>
        </w:rPr>
        <w:t>components</w:t>
      </w:r>
      <w:r w:rsidR="00C913B1" w:rsidRPr="005B78D7">
        <w:rPr>
          <w:rFonts w:ascii="Times New Roman" w:hAnsi="Times New Roman" w:cs="Times New Roman"/>
          <w:sz w:val="24"/>
          <w:szCs w:val="24"/>
        </w:rPr>
        <w:t>. Specifically, deleting 1%</w:t>
      </w:r>
      <w:r w:rsidR="00BF7C84" w:rsidRPr="005B78D7">
        <w:rPr>
          <w:rFonts w:ascii="Times New Roman" w:hAnsi="Times New Roman" w:cs="Times New Roman"/>
          <w:sz w:val="24"/>
          <w:szCs w:val="24"/>
        </w:rPr>
        <w:t>, 5%, or 10% of the oxytocin SNPs</w:t>
      </w:r>
      <w:r w:rsidR="00C913B1" w:rsidRPr="005B78D7">
        <w:rPr>
          <w:rFonts w:ascii="Times New Roman" w:hAnsi="Times New Roman" w:cs="Times New Roman"/>
          <w:sz w:val="24"/>
          <w:szCs w:val="24"/>
        </w:rPr>
        <w:t xml:space="preserve"> of the oxytocin SNPs </w:t>
      </w:r>
      <w:r w:rsidR="00BF7C84" w:rsidRPr="005B78D7">
        <w:rPr>
          <w:rFonts w:ascii="Times New Roman" w:hAnsi="Times New Roman" w:cs="Times New Roman"/>
          <w:sz w:val="24"/>
          <w:szCs w:val="24"/>
        </w:rPr>
        <w:t xml:space="preserve">still </w:t>
      </w:r>
      <w:r w:rsidR="00C913B1" w:rsidRPr="005B78D7">
        <w:rPr>
          <w:rFonts w:ascii="Times New Roman" w:hAnsi="Times New Roman" w:cs="Times New Roman"/>
          <w:sz w:val="24"/>
          <w:szCs w:val="24"/>
        </w:rPr>
        <w:t xml:space="preserve">resulted in </w:t>
      </w:r>
      <w:r w:rsidR="00BF7C84" w:rsidRPr="005B78D7">
        <w:rPr>
          <w:rFonts w:ascii="Times New Roman" w:hAnsi="Times New Roman" w:cs="Times New Roman"/>
          <w:sz w:val="24"/>
          <w:szCs w:val="24"/>
        </w:rPr>
        <w:t>one polygenic component</w:t>
      </w:r>
      <w:r w:rsidR="003E7D62" w:rsidRPr="005B78D7">
        <w:rPr>
          <w:rFonts w:ascii="Times New Roman" w:hAnsi="Times New Roman" w:cs="Times New Roman"/>
          <w:sz w:val="24"/>
          <w:szCs w:val="24"/>
        </w:rPr>
        <w:t xml:space="preserve"> that</w:t>
      </w:r>
      <w:r w:rsidR="00BF7C84" w:rsidRPr="005B78D7">
        <w:rPr>
          <w:rFonts w:ascii="Times New Roman" w:hAnsi="Times New Roman" w:cs="Times New Roman"/>
          <w:sz w:val="24"/>
          <w:szCs w:val="24"/>
        </w:rPr>
        <w:t xml:space="preserve"> was strongly </w:t>
      </w:r>
      <w:r w:rsidR="00C913B1" w:rsidRPr="005B78D7">
        <w:rPr>
          <w:rFonts w:ascii="Times New Roman" w:hAnsi="Times New Roman" w:cs="Times New Roman"/>
          <w:sz w:val="24"/>
          <w:szCs w:val="24"/>
        </w:rPr>
        <w:t xml:space="preserve">significantly associated with adolescent social anxiety symptoms, β = .49, </w:t>
      </w:r>
      <w:r w:rsidR="00C913B1" w:rsidRPr="005B78D7">
        <w:rPr>
          <w:rFonts w:ascii="Times New Roman" w:hAnsi="Times New Roman" w:cs="Times New Roman"/>
          <w:i/>
          <w:sz w:val="24"/>
          <w:szCs w:val="24"/>
        </w:rPr>
        <w:t xml:space="preserve">p </w:t>
      </w:r>
      <w:r w:rsidR="00C913B1" w:rsidRPr="005B78D7">
        <w:rPr>
          <w:rFonts w:ascii="Times New Roman" w:hAnsi="Times New Roman" w:cs="Times New Roman"/>
          <w:sz w:val="24"/>
          <w:szCs w:val="24"/>
        </w:rPr>
        <w:t>&lt; .001,</w:t>
      </w:r>
      <w:r w:rsidR="00BF7C84" w:rsidRPr="005B78D7">
        <w:rPr>
          <w:rFonts w:ascii="Times New Roman" w:hAnsi="Times New Roman" w:cs="Times New Roman"/>
          <w:sz w:val="24"/>
          <w:szCs w:val="24"/>
        </w:rPr>
        <w:t xml:space="preserve"> </w:t>
      </w:r>
      <w:r w:rsidR="00200AD2" w:rsidRPr="005B78D7">
        <w:rPr>
          <w:rFonts w:ascii="Times New Roman" w:hAnsi="Times New Roman" w:cs="Times New Roman"/>
          <w:sz w:val="24"/>
          <w:szCs w:val="24"/>
        </w:rPr>
        <w:t>β = .4</w:t>
      </w:r>
      <w:r w:rsidR="00744BCE" w:rsidRPr="005B78D7">
        <w:rPr>
          <w:rFonts w:ascii="Times New Roman" w:hAnsi="Times New Roman" w:cs="Times New Roman"/>
          <w:sz w:val="24"/>
          <w:szCs w:val="24"/>
        </w:rPr>
        <w:t>6</w:t>
      </w:r>
      <w:r w:rsidR="00200AD2" w:rsidRPr="005B78D7">
        <w:rPr>
          <w:rFonts w:ascii="Times New Roman" w:hAnsi="Times New Roman" w:cs="Times New Roman"/>
          <w:sz w:val="24"/>
          <w:szCs w:val="24"/>
        </w:rPr>
        <w:t xml:space="preserve">, </w:t>
      </w:r>
      <w:r w:rsidR="00200AD2" w:rsidRPr="005B78D7">
        <w:rPr>
          <w:rFonts w:ascii="Times New Roman" w:hAnsi="Times New Roman" w:cs="Times New Roman"/>
          <w:i/>
          <w:sz w:val="24"/>
          <w:szCs w:val="24"/>
        </w:rPr>
        <w:t xml:space="preserve">p </w:t>
      </w:r>
      <w:r w:rsidR="00200AD2" w:rsidRPr="005B78D7">
        <w:rPr>
          <w:rFonts w:ascii="Times New Roman" w:hAnsi="Times New Roman" w:cs="Times New Roman"/>
          <w:sz w:val="24"/>
          <w:szCs w:val="24"/>
        </w:rPr>
        <w:t>&lt; .001</w:t>
      </w:r>
      <w:r w:rsidR="00BF7C84" w:rsidRPr="005B78D7">
        <w:rPr>
          <w:rFonts w:ascii="Times New Roman" w:hAnsi="Times New Roman" w:cs="Times New Roman"/>
          <w:sz w:val="24"/>
          <w:szCs w:val="24"/>
        </w:rPr>
        <w:t xml:space="preserve">, and β = .45, </w:t>
      </w:r>
      <w:r w:rsidR="00BF7C84" w:rsidRPr="005B78D7">
        <w:rPr>
          <w:rFonts w:ascii="Times New Roman" w:hAnsi="Times New Roman" w:cs="Times New Roman"/>
          <w:i/>
          <w:sz w:val="24"/>
          <w:szCs w:val="24"/>
        </w:rPr>
        <w:t xml:space="preserve">p </w:t>
      </w:r>
      <w:r w:rsidR="00BF7C84" w:rsidRPr="005B78D7">
        <w:rPr>
          <w:rFonts w:ascii="Times New Roman" w:hAnsi="Times New Roman" w:cs="Times New Roman"/>
          <w:sz w:val="24"/>
          <w:szCs w:val="24"/>
        </w:rPr>
        <w:t>&lt; .001, respectively, while the other four resulting components appeared to still strongly reflect the underlying LD structure</w:t>
      </w:r>
      <w:r w:rsidR="00200AD2" w:rsidRPr="005B78D7">
        <w:rPr>
          <w:rFonts w:ascii="Times New Roman" w:hAnsi="Times New Roman" w:cs="Times New Roman"/>
          <w:sz w:val="24"/>
          <w:szCs w:val="24"/>
        </w:rPr>
        <w:t xml:space="preserve">. </w:t>
      </w:r>
    </w:p>
    <w:p w14:paraId="61CDDBC3" w14:textId="77777777" w:rsidR="00787698" w:rsidRPr="005B78D7" w:rsidRDefault="007826C1" w:rsidP="001D3911">
      <w:pPr>
        <w:spacing w:after="0" w:line="480" w:lineRule="auto"/>
        <w:ind w:firstLine="720"/>
        <w:contextualSpacing/>
        <w:rPr>
          <w:rFonts w:ascii="Times New Roman" w:eastAsia="Arial Unicode MS" w:hAnsi="Times New Roman" w:cs="Times New Roman"/>
          <w:sz w:val="24"/>
          <w:szCs w:val="24"/>
        </w:rPr>
      </w:pPr>
      <w:r w:rsidRPr="005B78D7">
        <w:rPr>
          <w:rFonts w:ascii="Times New Roman" w:hAnsi="Times New Roman" w:cs="Times New Roman"/>
          <w:b/>
          <w:sz w:val="24"/>
          <w:szCs w:val="24"/>
        </w:rPr>
        <w:t>Interpretation</w:t>
      </w:r>
      <w:r w:rsidR="00B33C78" w:rsidRPr="005B78D7">
        <w:rPr>
          <w:rFonts w:ascii="Times New Roman" w:hAnsi="Times New Roman" w:cs="Times New Roman"/>
          <w:b/>
          <w:sz w:val="24"/>
          <w:szCs w:val="24"/>
        </w:rPr>
        <w:t xml:space="preserve"> of Polygenic Components</w:t>
      </w:r>
      <w:r w:rsidR="0049614A" w:rsidRPr="005B78D7">
        <w:rPr>
          <w:rFonts w:ascii="Times New Roman" w:hAnsi="Times New Roman" w:cs="Times New Roman"/>
          <w:b/>
          <w:sz w:val="24"/>
          <w:szCs w:val="24"/>
        </w:rPr>
        <w:t>.</w:t>
      </w:r>
      <w:r w:rsidR="00DF261D" w:rsidRPr="005B78D7">
        <w:rPr>
          <w:rFonts w:ascii="Times New Roman" w:hAnsi="Times New Roman" w:cs="Times New Roman"/>
          <w:b/>
          <w:sz w:val="24"/>
          <w:szCs w:val="24"/>
        </w:rPr>
        <w:t xml:space="preserve"> </w:t>
      </w:r>
      <w:r w:rsidR="00DF261D" w:rsidRPr="005B78D7">
        <w:rPr>
          <w:rFonts w:ascii="Times New Roman" w:hAnsi="Times New Roman" w:cs="Times New Roman"/>
          <w:sz w:val="24"/>
          <w:szCs w:val="24"/>
        </w:rPr>
        <w:t>For more in-depth</w:t>
      </w:r>
      <w:r w:rsidR="00E01B76" w:rsidRPr="005B78D7">
        <w:rPr>
          <w:rFonts w:ascii="Times New Roman" w:hAnsi="Times New Roman" w:cs="Times New Roman"/>
          <w:sz w:val="24"/>
          <w:szCs w:val="24"/>
        </w:rPr>
        <w:t xml:space="preserve"> interpretation of our polygenic components</w:t>
      </w:r>
      <w:r w:rsidR="00787698" w:rsidRPr="005B78D7">
        <w:rPr>
          <w:rFonts w:ascii="Times New Roman" w:eastAsia="Arial Unicode MS" w:hAnsi="Times New Roman" w:cs="Times New Roman"/>
          <w:sz w:val="24"/>
          <w:szCs w:val="24"/>
        </w:rPr>
        <w:t>, we checked the co</w:t>
      </w:r>
      <w:r w:rsidR="00085FD5" w:rsidRPr="005B78D7">
        <w:rPr>
          <w:rFonts w:ascii="Times New Roman" w:eastAsia="Arial Unicode MS" w:hAnsi="Times New Roman" w:cs="Times New Roman"/>
          <w:sz w:val="24"/>
          <w:szCs w:val="24"/>
        </w:rPr>
        <w:t>mposition</w:t>
      </w:r>
      <w:r w:rsidR="00787698" w:rsidRPr="005B78D7">
        <w:rPr>
          <w:rFonts w:ascii="Times New Roman" w:eastAsia="Arial Unicode MS" w:hAnsi="Times New Roman" w:cs="Times New Roman"/>
          <w:sz w:val="24"/>
          <w:szCs w:val="24"/>
        </w:rPr>
        <w:t xml:space="preserve"> of the five polygenic </w:t>
      </w:r>
      <w:r w:rsidR="00BF434B" w:rsidRPr="005B78D7">
        <w:rPr>
          <w:rFonts w:ascii="Times New Roman" w:eastAsia="Arial Unicode MS" w:hAnsi="Times New Roman" w:cs="Times New Roman"/>
          <w:sz w:val="24"/>
          <w:szCs w:val="24"/>
        </w:rPr>
        <w:t>co</w:t>
      </w:r>
      <w:r w:rsidR="007A3071" w:rsidRPr="005B78D7">
        <w:rPr>
          <w:rFonts w:ascii="Times New Roman" w:eastAsia="Arial Unicode MS" w:hAnsi="Times New Roman" w:cs="Times New Roman"/>
          <w:sz w:val="24"/>
          <w:szCs w:val="24"/>
        </w:rPr>
        <w:t>mponents</w:t>
      </w:r>
      <w:r w:rsidR="00DF261D" w:rsidRPr="005B78D7">
        <w:rPr>
          <w:rFonts w:ascii="Times New Roman" w:eastAsia="Arial Unicode MS" w:hAnsi="Times New Roman" w:cs="Times New Roman"/>
          <w:sz w:val="24"/>
          <w:szCs w:val="24"/>
        </w:rPr>
        <w:t xml:space="preserve"> in-depth</w:t>
      </w:r>
      <w:r w:rsidR="00787698" w:rsidRPr="005B78D7">
        <w:rPr>
          <w:rFonts w:ascii="Times New Roman" w:eastAsia="Arial Unicode MS" w:hAnsi="Times New Roman" w:cs="Times New Roman"/>
          <w:sz w:val="24"/>
          <w:szCs w:val="24"/>
        </w:rPr>
        <w:t>.</w:t>
      </w:r>
    </w:p>
    <w:p w14:paraId="3174BE27" w14:textId="77777777" w:rsidR="00356E56" w:rsidRPr="005B78D7" w:rsidRDefault="008E1D2E" w:rsidP="00787698">
      <w:pPr>
        <w:spacing w:after="0" w:line="480" w:lineRule="auto"/>
        <w:ind w:firstLine="720"/>
        <w:contextualSpacing/>
        <w:rPr>
          <w:rFonts w:ascii="Times New Roman" w:hAnsi="Times New Roman" w:cs="Times New Roman"/>
          <w:sz w:val="24"/>
          <w:szCs w:val="24"/>
        </w:rPr>
      </w:pPr>
      <w:r w:rsidRPr="005B78D7">
        <w:rPr>
          <w:rFonts w:ascii="Times New Roman" w:hAnsi="Times New Roman" w:cs="Times New Roman"/>
          <w:b/>
          <w:i/>
          <w:sz w:val="24"/>
          <w:szCs w:val="24"/>
        </w:rPr>
        <w:t>Genetic c</w:t>
      </w:r>
      <w:r w:rsidR="00460AE8" w:rsidRPr="005B78D7">
        <w:rPr>
          <w:rFonts w:ascii="Times New Roman" w:hAnsi="Times New Roman" w:cs="Times New Roman"/>
          <w:b/>
          <w:i/>
          <w:sz w:val="24"/>
          <w:szCs w:val="24"/>
        </w:rPr>
        <w:t>o</w:t>
      </w:r>
      <w:r w:rsidR="00085FD5" w:rsidRPr="005B78D7">
        <w:rPr>
          <w:rFonts w:ascii="Times New Roman" w:hAnsi="Times New Roman" w:cs="Times New Roman"/>
          <w:b/>
          <w:i/>
          <w:sz w:val="24"/>
          <w:szCs w:val="24"/>
        </w:rPr>
        <w:t>mposition</w:t>
      </w:r>
      <w:r w:rsidRPr="005B78D7">
        <w:rPr>
          <w:rFonts w:ascii="Times New Roman" w:hAnsi="Times New Roman" w:cs="Times New Roman"/>
          <w:b/>
          <w:i/>
          <w:sz w:val="24"/>
          <w:szCs w:val="24"/>
        </w:rPr>
        <w:t xml:space="preserve"> of</w:t>
      </w:r>
      <w:r w:rsidR="00460AE8" w:rsidRPr="005B78D7">
        <w:rPr>
          <w:rFonts w:ascii="Times New Roman" w:hAnsi="Times New Roman" w:cs="Times New Roman"/>
          <w:b/>
          <w:i/>
          <w:sz w:val="24"/>
          <w:szCs w:val="24"/>
        </w:rPr>
        <w:t xml:space="preserve"> polygenic </w:t>
      </w:r>
      <w:r w:rsidR="00281FBA" w:rsidRPr="005B78D7">
        <w:rPr>
          <w:rFonts w:ascii="Times New Roman" w:hAnsi="Times New Roman" w:cs="Times New Roman"/>
          <w:b/>
          <w:i/>
          <w:sz w:val="24"/>
          <w:szCs w:val="24"/>
        </w:rPr>
        <w:t>components</w:t>
      </w:r>
      <w:r w:rsidR="00460AE8" w:rsidRPr="005B78D7">
        <w:rPr>
          <w:rFonts w:ascii="Times New Roman" w:hAnsi="Times New Roman" w:cs="Times New Roman"/>
          <w:b/>
          <w:sz w:val="24"/>
          <w:szCs w:val="24"/>
        </w:rPr>
        <w:t>.</w:t>
      </w:r>
      <w:r w:rsidR="00F10EB7" w:rsidRPr="005B78D7">
        <w:rPr>
          <w:rFonts w:ascii="Times New Roman" w:hAnsi="Times New Roman" w:cs="Times New Roman"/>
          <w:sz w:val="24"/>
          <w:szCs w:val="24"/>
        </w:rPr>
        <w:t xml:space="preserve"> </w:t>
      </w:r>
      <w:r w:rsidR="00085FD5" w:rsidRPr="005B78D7">
        <w:rPr>
          <w:rFonts w:ascii="Times New Roman" w:hAnsi="Times New Roman" w:cs="Times New Roman"/>
          <w:sz w:val="24"/>
          <w:szCs w:val="24"/>
        </w:rPr>
        <w:t xml:space="preserve">Researchers with a strong background in genetics could be </w:t>
      </w:r>
      <w:r w:rsidRPr="005B78D7">
        <w:rPr>
          <w:rFonts w:ascii="Times New Roman" w:hAnsi="Times New Roman" w:cs="Times New Roman"/>
          <w:sz w:val="24"/>
          <w:szCs w:val="24"/>
        </w:rPr>
        <w:t xml:space="preserve">concerned that the polygenic components identified by </w:t>
      </w:r>
      <w:proofErr w:type="spellStart"/>
      <w:r w:rsidRPr="005B78D7">
        <w:rPr>
          <w:rFonts w:ascii="Times New Roman" w:hAnsi="Times New Roman" w:cs="Times New Roman"/>
          <w:sz w:val="24"/>
          <w:szCs w:val="24"/>
        </w:rPr>
        <w:t>PCovR</w:t>
      </w:r>
      <w:proofErr w:type="spellEnd"/>
      <w:r w:rsidRPr="005B78D7">
        <w:rPr>
          <w:rFonts w:ascii="Times New Roman" w:hAnsi="Times New Roman" w:cs="Times New Roman"/>
          <w:sz w:val="24"/>
          <w:szCs w:val="24"/>
        </w:rPr>
        <w:t xml:space="preserve"> </w:t>
      </w:r>
      <w:r w:rsidR="00085FD5" w:rsidRPr="005B78D7">
        <w:rPr>
          <w:rFonts w:ascii="Times New Roman" w:hAnsi="Times New Roman" w:cs="Times New Roman"/>
          <w:sz w:val="24"/>
          <w:szCs w:val="24"/>
        </w:rPr>
        <w:t xml:space="preserve">are but </w:t>
      </w:r>
      <w:r w:rsidRPr="005B78D7">
        <w:rPr>
          <w:rFonts w:ascii="Times New Roman" w:hAnsi="Times New Roman" w:cs="Times New Roman"/>
          <w:sz w:val="24"/>
          <w:szCs w:val="24"/>
        </w:rPr>
        <w:t xml:space="preserve">a mere reflection of the underlying genetic </w:t>
      </w:r>
      <w:r w:rsidR="00F96444" w:rsidRPr="005B78D7">
        <w:rPr>
          <w:rFonts w:ascii="Times New Roman" w:hAnsi="Times New Roman" w:cs="Times New Roman"/>
          <w:sz w:val="24"/>
          <w:szCs w:val="24"/>
        </w:rPr>
        <w:t>structure</w:t>
      </w:r>
      <w:r w:rsidR="005F18F2" w:rsidRPr="005B78D7">
        <w:rPr>
          <w:rFonts w:ascii="Times New Roman" w:hAnsi="Times New Roman" w:cs="Times New Roman"/>
          <w:sz w:val="24"/>
          <w:szCs w:val="24"/>
        </w:rPr>
        <w:t xml:space="preserve"> or non-random association of alleles at different loci (i.e., linkage disequilibrium</w:t>
      </w:r>
      <w:r w:rsidR="00356E56" w:rsidRPr="005B78D7">
        <w:rPr>
          <w:rFonts w:ascii="Times New Roman" w:hAnsi="Times New Roman" w:cs="Times New Roman"/>
          <w:sz w:val="24"/>
          <w:szCs w:val="24"/>
        </w:rPr>
        <w:t xml:space="preserve"> or LD</w:t>
      </w:r>
      <w:r w:rsidR="005F18F2" w:rsidRPr="005B78D7">
        <w:rPr>
          <w:rFonts w:ascii="Times New Roman" w:hAnsi="Times New Roman" w:cs="Times New Roman"/>
          <w:sz w:val="24"/>
          <w:szCs w:val="24"/>
        </w:rPr>
        <w:t xml:space="preserve">). Or, </w:t>
      </w:r>
      <w:r w:rsidR="00F96444" w:rsidRPr="005B78D7">
        <w:rPr>
          <w:rFonts w:ascii="Times New Roman" w:hAnsi="Times New Roman" w:cs="Times New Roman"/>
          <w:sz w:val="24"/>
          <w:szCs w:val="24"/>
        </w:rPr>
        <w:t xml:space="preserve">in </w:t>
      </w:r>
      <w:r w:rsidR="005F18F2" w:rsidRPr="005B78D7">
        <w:rPr>
          <w:rFonts w:ascii="Times New Roman" w:hAnsi="Times New Roman" w:cs="Times New Roman"/>
          <w:sz w:val="24"/>
          <w:szCs w:val="24"/>
        </w:rPr>
        <w:t xml:space="preserve">less technical language, some </w:t>
      </w:r>
      <w:r w:rsidR="00085FD5" w:rsidRPr="005B78D7">
        <w:rPr>
          <w:rFonts w:ascii="Times New Roman" w:hAnsi="Times New Roman" w:cs="Times New Roman"/>
          <w:sz w:val="24"/>
          <w:szCs w:val="24"/>
        </w:rPr>
        <w:t xml:space="preserve">researchers could worry that the components are mainly based on the simple fact that </w:t>
      </w:r>
      <w:r w:rsidR="00F96444" w:rsidRPr="005B78D7">
        <w:rPr>
          <w:rFonts w:ascii="Times New Roman" w:hAnsi="Times New Roman" w:cs="Times New Roman"/>
          <w:sz w:val="24"/>
          <w:szCs w:val="24"/>
        </w:rPr>
        <w:t xml:space="preserve">SNPs that are located close together </w:t>
      </w:r>
      <w:r w:rsidR="00085FD5" w:rsidRPr="005B78D7">
        <w:rPr>
          <w:rFonts w:ascii="Times New Roman" w:hAnsi="Times New Roman" w:cs="Times New Roman"/>
          <w:sz w:val="24"/>
          <w:szCs w:val="24"/>
        </w:rPr>
        <w:t>i</w:t>
      </w:r>
      <w:r w:rsidR="005F18F2" w:rsidRPr="005B78D7">
        <w:rPr>
          <w:rFonts w:ascii="Times New Roman" w:hAnsi="Times New Roman" w:cs="Times New Roman"/>
          <w:sz w:val="24"/>
          <w:szCs w:val="24"/>
        </w:rPr>
        <w:t xml:space="preserve">n the human genome often tend to be strongly correlated. </w:t>
      </w:r>
      <w:r w:rsidR="00356E56" w:rsidRPr="005B78D7">
        <w:rPr>
          <w:rFonts w:ascii="Times New Roman" w:hAnsi="Times New Roman" w:cs="Times New Roman"/>
          <w:sz w:val="24"/>
          <w:szCs w:val="24"/>
        </w:rPr>
        <w:t xml:space="preserve">By combining </w:t>
      </w:r>
      <w:r w:rsidR="00B06F95" w:rsidRPr="005B78D7">
        <w:rPr>
          <w:rFonts w:ascii="Times New Roman" w:hAnsi="Times New Roman" w:cs="Times New Roman"/>
          <w:sz w:val="24"/>
          <w:szCs w:val="24"/>
        </w:rPr>
        <w:t xml:space="preserve">information from </w:t>
      </w:r>
      <w:r w:rsidR="00356E56" w:rsidRPr="005B78D7">
        <w:rPr>
          <w:rFonts w:ascii="Times New Roman" w:hAnsi="Times New Roman" w:cs="Times New Roman"/>
          <w:sz w:val="24"/>
          <w:szCs w:val="24"/>
        </w:rPr>
        <w:t xml:space="preserve">several methods (including </w:t>
      </w:r>
      <w:r w:rsidR="00F10EB7" w:rsidRPr="005B78D7">
        <w:rPr>
          <w:rFonts w:ascii="Times New Roman" w:hAnsi="Times New Roman" w:cs="Times New Roman"/>
          <w:sz w:val="24"/>
          <w:szCs w:val="24"/>
        </w:rPr>
        <w:t>SNAP</w:t>
      </w:r>
      <w:r w:rsidR="00356E56" w:rsidRPr="005B78D7">
        <w:rPr>
          <w:rFonts w:ascii="Times New Roman" w:hAnsi="Times New Roman" w:cs="Times New Roman"/>
          <w:sz w:val="24"/>
          <w:szCs w:val="24"/>
        </w:rPr>
        <w:t xml:space="preserve">, PLINK, and </w:t>
      </w:r>
      <w:proofErr w:type="spellStart"/>
      <w:r w:rsidR="00356E56" w:rsidRPr="005B78D7">
        <w:rPr>
          <w:rFonts w:ascii="Times New Roman" w:hAnsi="Times New Roman" w:cs="Times New Roman"/>
          <w:sz w:val="24"/>
          <w:szCs w:val="24"/>
        </w:rPr>
        <w:t>Hapmap</w:t>
      </w:r>
      <w:proofErr w:type="spellEnd"/>
      <w:r w:rsidR="00F10EB7" w:rsidRPr="005B78D7">
        <w:rPr>
          <w:rFonts w:ascii="Times New Roman" w:hAnsi="Times New Roman" w:cs="Times New Roman"/>
          <w:sz w:val="24"/>
          <w:szCs w:val="24"/>
        </w:rPr>
        <w:t>), we examined</w:t>
      </w:r>
      <w:r w:rsidR="002214CF" w:rsidRPr="005B78D7">
        <w:rPr>
          <w:rFonts w:ascii="Times New Roman" w:hAnsi="Times New Roman" w:cs="Times New Roman"/>
          <w:sz w:val="24"/>
          <w:szCs w:val="24"/>
        </w:rPr>
        <w:t xml:space="preserve"> </w:t>
      </w:r>
      <w:r w:rsidR="004B7094" w:rsidRPr="005B78D7">
        <w:rPr>
          <w:rFonts w:ascii="Times New Roman" w:hAnsi="Times New Roman" w:cs="Times New Roman"/>
          <w:sz w:val="24"/>
          <w:szCs w:val="24"/>
        </w:rPr>
        <w:t xml:space="preserve">the genetic composition </w:t>
      </w:r>
      <w:r w:rsidR="002214CF" w:rsidRPr="005B78D7">
        <w:rPr>
          <w:rFonts w:ascii="Times New Roman" w:hAnsi="Times New Roman" w:cs="Times New Roman"/>
          <w:sz w:val="24"/>
          <w:szCs w:val="24"/>
        </w:rPr>
        <w:t>of the five p</w:t>
      </w:r>
      <w:r w:rsidR="00356E56" w:rsidRPr="005B78D7">
        <w:rPr>
          <w:rFonts w:ascii="Times New Roman" w:hAnsi="Times New Roman" w:cs="Times New Roman"/>
          <w:sz w:val="24"/>
          <w:szCs w:val="24"/>
        </w:rPr>
        <w:t>olygenic scores to identify how strongly they reflect</w:t>
      </w:r>
      <w:r w:rsidR="00B06F95" w:rsidRPr="005B78D7">
        <w:rPr>
          <w:rFonts w:ascii="Times New Roman" w:hAnsi="Times New Roman" w:cs="Times New Roman"/>
          <w:sz w:val="24"/>
          <w:szCs w:val="24"/>
        </w:rPr>
        <w:t>ed</w:t>
      </w:r>
      <w:r w:rsidR="00356E56" w:rsidRPr="005B78D7">
        <w:rPr>
          <w:rFonts w:ascii="Times New Roman" w:hAnsi="Times New Roman" w:cs="Times New Roman"/>
          <w:sz w:val="24"/>
          <w:szCs w:val="24"/>
        </w:rPr>
        <w:t xml:space="preserve"> the underlying LD structure. </w:t>
      </w:r>
    </w:p>
    <w:p w14:paraId="66AFB0BD" w14:textId="77777777" w:rsidR="00DC3DB1" w:rsidRPr="005B78D7" w:rsidRDefault="002C5322" w:rsidP="00174E47">
      <w:pPr>
        <w:spacing w:after="0" w:line="480" w:lineRule="auto"/>
        <w:ind w:firstLine="720"/>
        <w:rPr>
          <w:rFonts w:ascii="Times New Roman" w:hAnsi="Times New Roman" w:cs="Times New Roman"/>
          <w:sz w:val="24"/>
          <w:szCs w:val="24"/>
        </w:rPr>
      </w:pPr>
      <w:r w:rsidRPr="005B78D7">
        <w:rPr>
          <w:rFonts w:ascii="Times New Roman" w:hAnsi="Times New Roman" w:cs="Times New Roman"/>
          <w:sz w:val="24"/>
          <w:szCs w:val="24"/>
        </w:rPr>
        <w:t>S</w:t>
      </w:r>
      <w:r w:rsidR="003E3108" w:rsidRPr="005B78D7">
        <w:rPr>
          <w:rFonts w:ascii="Times New Roman" w:hAnsi="Times New Roman" w:cs="Times New Roman"/>
          <w:sz w:val="24"/>
          <w:szCs w:val="24"/>
        </w:rPr>
        <w:t>ince LD is an important source of interdependency between SNPs, we expected that if α is closer to 1</w:t>
      </w:r>
      <w:r w:rsidRPr="005B78D7">
        <w:rPr>
          <w:rFonts w:ascii="Times New Roman" w:hAnsi="Times New Roman" w:cs="Times New Roman"/>
          <w:sz w:val="24"/>
          <w:szCs w:val="24"/>
        </w:rPr>
        <w:t xml:space="preserve"> in </w:t>
      </w:r>
      <w:proofErr w:type="spellStart"/>
      <w:r w:rsidRPr="005B78D7">
        <w:rPr>
          <w:rFonts w:ascii="Times New Roman" w:hAnsi="Times New Roman" w:cs="Times New Roman"/>
          <w:sz w:val="24"/>
          <w:szCs w:val="24"/>
        </w:rPr>
        <w:t>PCovR</w:t>
      </w:r>
      <w:proofErr w:type="spellEnd"/>
      <w:r w:rsidR="003E3108" w:rsidRPr="005B78D7">
        <w:rPr>
          <w:rFonts w:ascii="Times New Roman" w:hAnsi="Times New Roman" w:cs="Times New Roman"/>
          <w:sz w:val="24"/>
          <w:szCs w:val="24"/>
        </w:rPr>
        <w:t>, the components can largely be explained by the underlying LD structure. O</w:t>
      </w:r>
      <w:r w:rsidR="00552E4E" w:rsidRPr="005B78D7">
        <w:rPr>
          <w:rFonts w:ascii="Times New Roman" w:hAnsi="Times New Roman" w:cs="Times New Roman"/>
          <w:sz w:val="24"/>
          <w:szCs w:val="24"/>
        </w:rPr>
        <w:t xml:space="preserve">n the left side of Figure 2 </w:t>
      </w:r>
      <w:r w:rsidR="006E7B68" w:rsidRPr="005B78D7">
        <w:rPr>
          <w:rFonts w:ascii="Times New Roman" w:hAnsi="Times New Roman" w:cs="Times New Roman"/>
          <w:sz w:val="24"/>
          <w:szCs w:val="24"/>
        </w:rPr>
        <w:t xml:space="preserve">in the main body of the manuscript </w:t>
      </w:r>
      <w:r w:rsidR="00552E4E" w:rsidRPr="005B78D7">
        <w:rPr>
          <w:rFonts w:ascii="Times New Roman" w:hAnsi="Times New Roman" w:cs="Times New Roman"/>
          <w:sz w:val="24"/>
          <w:szCs w:val="24"/>
        </w:rPr>
        <w:t xml:space="preserve">at α values close to 1 (assigning a </w:t>
      </w:r>
      <w:r w:rsidR="00552E4E" w:rsidRPr="005B78D7">
        <w:rPr>
          <w:rFonts w:ascii="Times New Roman" w:hAnsi="Times New Roman" w:cs="Times New Roman"/>
          <w:sz w:val="24"/>
          <w:szCs w:val="24"/>
        </w:rPr>
        <w:lastRenderedPageBreak/>
        <w:t xml:space="preserve">greater role to reduction of the 223 oxytocin SNPs than prediction of adolescent social anxiety symptoms), four polygenic components were found. As the explained variance in adolescent social anxiety symptoms was close to zero, this </w:t>
      </w:r>
      <w:r w:rsidR="006E7B68" w:rsidRPr="005B78D7">
        <w:rPr>
          <w:rFonts w:ascii="Times New Roman" w:hAnsi="Times New Roman" w:cs="Times New Roman"/>
          <w:sz w:val="24"/>
          <w:szCs w:val="24"/>
        </w:rPr>
        <w:t>was a first suggestion</w:t>
      </w:r>
      <w:r w:rsidR="00552E4E" w:rsidRPr="005B78D7">
        <w:rPr>
          <w:rFonts w:ascii="Times New Roman" w:hAnsi="Times New Roman" w:cs="Times New Roman"/>
          <w:sz w:val="24"/>
          <w:szCs w:val="24"/>
        </w:rPr>
        <w:t xml:space="preserve"> th</w:t>
      </w:r>
      <w:r w:rsidR="00415455" w:rsidRPr="005B78D7">
        <w:rPr>
          <w:rFonts w:ascii="Times New Roman" w:hAnsi="Times New Roman" w:cs="Times New Roman"/>
          <w:sz w:val="24"/>
          <w:szCs w:val="24"/>
        </w:rPr>
        <w:t xml:space="preserve">at these four components could </w:t>
      </w:r>
      <w:r w:rsidR="00552E4E" w:rsidRPr="005B78D7">
        <w:rPr>
          <w:rFonts w:ascii="Times New Roman" w:hAnsi="Times New Roman" w:cs="Times New Roman"/>
          <w:sz w:val="24"/>
          <w:szCs w:val="24"/>
        </w:rPr>
        <w:t xml:space="preserve">be largely explained by the underlying LD structure (i.e., only explaining variance in the SNPs). </w:t>
      </w:r>
      <w:r w:rsidRPr="005B78D7">
        <w:rPr>
          <w:rFonts w:ascii="Times New Roman" w:eastAsia="Arial Unicode MS" w:hAnsi="Times New Roman" w:cs="Times New Roman"/>
          <w:sz w:val="24"/>
          <w:szCs w:val="24"/>
        </w:rPr>
        <w:t xml:space="preserve">As anticipated, </w:t>
      </w:r>
      <w:r w:rsidRPr="005B78D7">
        <w:rPr>
          <w:rFonts w:ascii="Times New Roman" w:hAnsi="Times New Roman" w:cs="Times New Roman"/>
          <w:sz w:val="24"/>
          <w:szCs w:val="24"/>
        </w:rPr>
        <w:t xml:space="preserve">combined information from several methods indeed suggested that </w:t>
      </w:r>
      <w:r w:rsidRPr="005B78D7">
        <w:rPr>
          <w:rFonts w:ascii="Times New Roman" w:eastAsia="Arial Unicode MS" w:hAnsi="Times New Roman" w:cs="Times New Roman"/>
          <w:sz w:val="24"/>
          <w:szCs w:val="24"/>
        </w:rPr>
        <w:t xml:space="preserve">the composition of </w:t>
      </w:r>
      <w:r w:rsidRPr="005B78D7">
        <w:rPr>
          <w:rFonts w:ascii="Times New Roman" w:hAnsi="Times New Roman" w:cs="Times New Roman"/>
          <w:sz w:val="24"/>
          <w:szCs w:val="24"/>
        </w:rPr>
        <w:t xml:space="preserve">these four polygenic components appeared to be a close reflection of the underlying LD structure. </w:t>
      </w:r>
      <w:r w:rsidR="00C52C11" w:rsidRPr="005B78D7">
        <w:rPr>
          <w:rFonts w:ascii="Times New Roman" w:hAnsi="Times New Roman" w:cs="Times New Roman"/>
          <w:sz w:val="24"/>
          <w:szCs w:val="24"/>
        </w:rPr>
        <w:t xml:space="preserve">Results are graphically displayed in a </w:t>
      </w:r>
      <w:proofErr w:type="spellStart"/>
      <w:r w:rsidR="00C52C11" w:rsidRPr="005B78D7">
        <w:rPr>
          <w:rFonts w:ascii="Times New Roman" w:hAnsi="Times New Roman" w:cs="Times New Roman"/>
          <w:sz w:val="24"/>
          <w:szCs w:val="24"/>
        </w:rPr>
        <w:t>heatmap</w:t>
      </w:r>
      <w:proofErr w:type="spellEnd"/>
      <w:r w:rsidR="00C52C11" w:rsidRPr="005B78D7">
        <w:rPr>
          <w:rFonts w:ascii="Times New Roman" w:hAnsi="Times New Roman" w:cs="Times New Roman"/>
          <w:sz w:val="24"/>
          <w:szCs w:val="24"/>
        </w:rPr>
        <w:t xml:space="preserve"> in Figure S</w:t>
      </w:r>
      <w:r w:rsidR="00F1380C" w:rsidRPr="005B78D7">
        <w:rPr>
          <w:rFonts w:ascii="Times New Roman" w:hAnsi="Times New Roman" w:cs="Times New Roman"/>
          <w:sz w:val="24"/>
          <w:szCs w:val="24"/>
        </w:rPr>
        <w:t>2</w:t>
      </w:r>
      <w:r w:rsidR="00C52C11" w:rsidRPr="005B78D7">
        <w:rPr>
          <w:rFonts w:ascii="Times New Roman" w:hAnsi="Times New Roman" w:cs="Times New Roman"/>
          <w:sz w:val="24"/>
          <w:szCs w:val="24"/>
        </w:rPr>
        <w:t>.</w:t>
      </w:r>
    </w:p>
    <w:p w14:paraId="7D1C22F1" w14:textId="77777777" w:rsidR="002C37A9" w:rsidRPr="005B78D7" w:rsidRDefault="00552E4E" w:rsidP="00174E47">
      <w:pPr>
        <w:spacing w:after="0" w:line="480" w:lineRule="auto"/>
        <w:ind w:firstLine="720"/>
        <w:rPr>
          <w:rFonts w:ascii="Times New Roman" w:hAnsi="Times New Roman" w:cs="Times New Roman"/>
          <w:sz w:val="24"/>
          <w:szCs w:val="24"/>
        </w:rPr>
      </w:pPr>
      <w:r w:rsidRPr="005B78D7">
        <w:rPr>
          <w:rFonts w:ascii="Times New Roman" w:hAnsi="Times New Roman" w:cs="Times New Roman"/>
          <w:sz w:val="24"/>
          <w:szCs w:val="24"/>
        </w:rPr>
        <w:t>However, at α values from 0.88 to 0.80 (assigning a somewhat greater role to prediction of adolescent social anxiety symptoms), a fifth polygenic component was found and the proportion of explained variance in adolescent social anxiety symptoms greatly increased</w:t>
      </w:r>
      <w:r w:rsidR="00174E47" w:rsidRPr="005B78D7">
        <w:rPr>
          <w:rFonts w:ascii="Times New Roman" w:hAnsi="Times New Roman" w:cs="Times New Roman"/>
          <w:sz w:val="24"/>
          <w:szCs w:val="24"/>
        </w:rPr>
        <w:t xml:space="preserve"> (see Figure 2 in the main body of the manuscript)</w:t>
      </w:r>
      <w:r w:rsidRPr="005B78D7">
        <w:rPr>
          <w:rFonts w:ascii="Times New Roman" w:hAnsi="Times New Roman" w:cs="Times New Roman"/>
          <w:sz w:val="24"/>
          <w:szCs w:val="24"/>
        </w:rPr>
        <w:t>. This suggests that in addition to the four polygenic components that strongly reflected the underlying genetic structure, this fifth polygenic component would likely be of particular interest to adolescent social anxiety symptoms.</w:t>
      </w:r>
      <w:r w:rsidR="00174E47" w:rsidRPr="005B78D7">
        <w:rPr>
          <w:rFonts w:ascii="Times New Roman" w:hAnsi="Times New Roman" w:cs="Times New Roman"/>
          <w:sz w:val="24"/>
          <w:szCs w:val="24"/>
        </w:rPr>
        <w:t xml:space="preserve"> Importantly, this polygenic component that was most strongly associated with adolescent social anxiety symptoms was spread across many genes and combined information from several methods suggested that this component was more than just a mere reflection </w:t>
      </w:r>
      <w:r w:rsidR="00C409A5" w:rsidRPr="005B78D7">
        <w:rPr>
          <w:rFonts w:ascii="Times New Roman" w:hAnsi="Times New Roman" w:cs="Times New Roman"/>
          <w:sz w:val="24"/>
          <w:szCs w:val="24"/>
        </w:rPr>
        <w:t>of the underlying LD structure.</w:t>
      </w:r>
    </w:p>
    <w:p w14:paraId="3B75610D" w14:textId="77777777" w:rsidR="005F0504" w:rsidRPr="005B78D7" w:rsidRDefault="002114E5" w:rsidP="005F0504">
      <w:pPr>
        <w:spacing w:after="0" w:line="480" w:lineRule="auto"/>
        <w:contextualSpacing/>
        <w:rPr>
          <w:rFonts w:ascii="Times New Roman" w:hAnsi="Times New Roman" w:cs="Times New Roman"/>
          <w:sz w:val="24"/>
          <w:szCs w:val="24"/>
        </w:rPr>
      </w:pPr>
      <w:r w:rsidRPr="005B78D7">
        <w:rPr>
          <w:rFonts w:ascii="Times New Roman" w:hAnsi="Times New Roman" w:cs="Times New Roman"/>
          <w:b/>
          <w:sz w:val="24"/>
          <w:szCs w:val="24"/>
        </w:rPr>
        <w:tab/>
      </w:r>
      <w:r w:rsidR="00412142" w:rsidRPr="005B78D7">
        <w:rPr>
          <w:rFonts w:ascii="Times New Roman" w:hAnsi="Times New Roman" w:cs="Times New Roman"/>
          <w:b/>
          <w:i/>
          <w:sz w:val="24"/>
          <w:szCs w:val="24"/>
        </w:rPr>
        <w:t xml:space="preserve">Population </w:t>
      </w:r>
      <w:r w:rsidR="00602E95" w:rsidRPr="005B78D7">
        <w:rPr>
          <w:rFonts w:ascii="Times New Roman" w:hAnsi="Times New Roman" w:cs="Times New Roman"/>
          <w:b/>
          <w:i/>
          <w:sz w:val="24"/>
          <w:szCs w:val="24"/>
        </w:rPr>
        <w:t>s</w:t>
      </w:r>
      <w:r w:rsidR="00412142" w:rsidRPr="005B78D7">
        <w:rPr>
          <w:rFonts w:ascii="Times New Roman" w:hAnsi="Times New Roman" w:cs="Times New Roman"/>
          <w:b/>
          <w:i/>
          <w:sz w:val="24"/>
          <w:szCs w:val="24"/>
        </w:rPr>
        <w:t>tratification</w:t>
      </w:r>
      <w:r w:rsidR="00412142" w:rsidRPr="005B78D7">
        <w:rPr>
          <w:rFonts w:ascii="Times New Roman" w:hAnsi="Times New Roman" w:cs="Times New Roman"/>
          <w:b/>
          <w:sz w:val="24"/>
          <w:szCs w:val="24"/>
        </w:rPr>
        <w:t>.</w:t>
      </w:r>
      <w:r w:rsidR="0040791F" w:rsidRPr="005B78D7">
        <w:rPr>
          <w:rFonts w:ascii="Times New Roman" w:hAnsi="Times New Roman" w:cs="Times New Roman"/>
          <w:sz w:val="24"/>
          <w:szCs w:val="24"/>
        </w:rPr>
        <w:t xml:space="preserve"> </w:t>
      </w:r>
      <w:r w:rsidR="0058173A" w:rsidRPr="005B78D7">
        <w:rPr>
          <w:rFonts w:ascii="Times New Roman" w:hAnsi="Times New Roman" w:cs="Times New Roman"/>
          <w:sz w:val="24"/>
          <w:szCs w:val="24"/>
        </w:rPr>
        <w:t>Researchers with a strong background in genetics could be concerned about</w:t>
      </w:r>
      <w:r w:rsidR="00BC3E37" w:rsidRPr="005B78D7">
        <w:rPr>
          <w:rFonts w:ascii="Times New Roman" w:hAnsi="Times New Roman" w:cs="Times New Roman"/>
          <w:sz w:val="24"/>
          <w:szCs w:val="24"/>
        </w:rPr>
        <w:t xml:space="preserve"> potential </w:t>
      </w:r>
      <w:r w:rsidR="00F767F2" w:rsidRPr="005B78D7">
        <w:rPr>
          <w:rFonts w:ascii="Times New Roman" w:hAnsi="Times New Roman" w:cs="Times New Roman"/>
          <w:sz w:val="24"/>
          <w:szCs w:val="24"/>
        </w:rPr>
        <w:t xml:space="preserve">confounding </w:t>
      </w:r>
      <w:r w:rsidR="00BC3E37" w:rsidRPr="005B78D7">
        <w:rPr>
          <w:rFonts w:ascii="Times New Roman" w:hAnsi="Times New Roman" w:cs="Times New Roman"/>
          <w:sz w:val="24"/>
          <w:szCs w:val="24"/>
        </w:rPr>
        <w:t xml:space="preserve">effects of population stratification </w:t>
      </w:r>
      <w:r w:rsidR="00B429F7" w:rsidRPr="005B78D7">
        <w:rPr>
          <w:rFonts w:ascii="Times New Roman" w:hAnsi="Times New Roman" w:cs="Times New Roman"/>
          <w:sz w:val="24"/>
          <w:szCs w:val="24"/>
        </w:rPr>
        <w:t xml:space="preserve">on our </w:t>
      </w:r>
      <w:r w:rsidR="00506DC3" w:rsidRPr="005B78D7">
        <w:rPr>
          <w:rFonts w:ascii="Times New Roman" w:hAnsi="Times New Roman" w:cs="Times New Roman"/>
          <w:sz w:val="24"/>
          <w:szCs w:val="24"/>
        </w:rPr>
        <w:t>result</w:t>
      </w:r>
      <w:r w:rsidR="00B429F7" w:rsidRPr="005B78D7">
        <w:rPr>
          <w:rFonts w:ascii="Times New Roman" w:hAnsi="Times New Roman" w:cs="Times New Roman"/>
          <w:sz w:val="24"/>
          <w:szCs w:val="24"/>
        </w:rPr>
        <w:t xml:space="preserve">s. </w:t>
      </w:r>
      <w:r w:rsidR="00F767F2" w:rsidRPr="005B78D7">
        <w:rPr>
          <w:rFonts w:ascii="Times New Roman" w:hAnsi="Times New Roman" w:cs="Times New Roman"/>
          <w:sz w:val="24"/>
          <w:szCs w:val="24"/>
        </w:rPr>
        <w:t xml:space="preserve">Specifically, these researchers could be concerned that </w:t>
      </w:r>
      <w:r w:rsidR="005F0504" w:rsidRPr="005B78D7">
        <w:rPr>
          <w:rFonts w:ascii="Times New Roman" w:hAnsi="Times New Roman" w:cs="Times New Roman"/>
          <w:sz w:val="24"/>
          <w:szCs w:val="24"/>
        </w:rPr>
        <w:t xml:space="preserve">the polygenic </w:t>
      </w:r>
      <w:proofErr w:type="spellStart"/>
      <w:r w:rsidR="00506DC3" w:rsidRPr="005B78D7">
        <w:rPr>
          <w:rFonts w:ascii="Times New Roman" w:hAnsi="Times New Roman" w:cs="Times New Roman"/>
          <w:sz w:val="24"/>
          <w:szCs w:val="24"/>
        </w:rPr>
        <w:t>PCovR</w:t>
      </w:r>
      <w:proofErr w:type="spellEnd"/>
      <w:r w:rsidR="005F0504" w:rsidRPr="005B78D7">
        <w:rPr>
          <w:rFonts w:ascii="Times New Roman" w:hAnsi="Times New Roman" w:cs="Times New Roman"/>
          <w:sz w:val="24"/>
          <w:szCs w:val="24"/>
        </w:rPr>
        <w:t xml:space="preserve"> components are inaccurate because of our lack of correction for broader genomic architecture related to ancestral origin (</w:t>
      </w:r>
      <w:r w:rsidR="00506DC3" w:rsidRPr="005B78D7">
        <w:rPr>
          <w:rFonts w:ascii="Times New Roman" w:hAnsi="Times New Roman" w:cs="Times New Roman"/>
          <w:sz w:val="24"/>
          <w:szCs w:val="24"/>
        </w:rPr>
        <w:t>i.e., population stratification</w:t>
      </w:r>
      <w:r w:rsidR="005F0504" w:rsidRPr="005B78D7">
        <w:rPr>
          <w:rFonts w:ascii="Times New Roman" w:hAnsi="Times New Roman" w:cs="Times New Roman"/>
          <w:sz w:val="24"/>
          <w:szCs w:val="24"/>
        </w:rPr>
        <w:t xml:space="preserve">). </w:t>
      </w:r>
      <w:r w:rsidR="0058173A" w:rsidRPr="005B78D7">
        <w:rPr>
          <w:rFonts w:ascii="Times New Roman" w:hAnsi="Times New Roman" w:cs="Times New Roman"/>
          <w:sz w:val="24"/>
          <w:szCs w:val="24"/>
        </w:rPr>
        <w:t xml:space="preserve">Or, in less technical language, </w:t>
      </w:r>
      <w:r w:rsidR="00A41F6B" w:rsidRPr="005B78D7">
        <w:rPr>
          <w:rFonts w:ascii="Times New Roman" w:hAnsi="Times New Roman" w:cs="Times New Roman"/>
          <w:sz w:val="24"/>
          <w:szCs w:val="24"/>
        </w:rPr>
        <w:t>r</w:t>
      </w:r>
      <w:r w:rsidR="0058173A" w:rsidRPr="005B78D7">
        <w:rPr>
          <w:rFonts w:ascii="Times New Roman" w:hAnsi="Times New Roman" w:cs="Times New Roman"/>
          <w:sz w:val="24"/>
          <w:szCs w:val="24"/>
        </w:rPr>
        <w:t xml:space="preserve">esearchers could worry that </w:t>
      </w:r>
      <w:r w:rsidR="0058173A" w:rsidRPr="005B78D7">
        <w:rPr>
          <w:rFonts w:ascii="Times New Roman" w:hAnsi="Times New Roman" w:cs="Times New Roman"/>
          <w:sz w:val="24"/>
          <w:szCs w:val="24"/>
        </w:rPr>
        <w:lastRenderedPageBreak/>
        <w:t xml:space="preserve">the </w:t>
      </w:r>
      <w:r w:rsidR="00477437" w:rsidRPr="005B78D7">
        <w:rPr>
          <w:rFonts w:ascii="Times New Roman" w:hAnsi="Times New Roman" w:cs="Times New Roman"/>
          <w:sz w:val="24"/>
          <w:szCs w:val="24"/>
        </w:rPr>
        <w:t xml:space="preserve">identified </w:t>
      </w:r>
      <w:r w:rsidR="00A41F6B" w:rsidRPr="005B78D7">
        <w:rPr>
          <w:rFonts w:ascii="Times New Roman" w:hAnsi="Times New Roman" w:cs="Times New Roman"/>
          <w:sz w:val="24"/>
          <w:szCs w:val="24"/>
        </w:rPr>
        <w:t xml:space="preserve">polygenic </w:t>
      </w:r>
      <w:r w:rsidR="0058173A" w:rsidRPr="005B78D7">
        <w:rPr>
          <w:rFonts w:ascii="Times New Roman" w:hAnsi="Times New Roman" w:cs="Times New Roman"/>
          <w:sz w:val="24"/>
          <w:szCs w:val="24"/>
        </w:rPr>
        <w:t xml:space="preserve">components </w:t>
      </w:r>
      <w:r w:rsidR="005F0504" w:rsidRPr="005B78D7">
        <w:rPr>
          <w:rFonts w:ascii="Times New Roman" w:hAnsi="Times New Roman" w:cs="Times New Roman"/>
          <w:sz w:val="24"/>
          <w:szCs w:val="24"/>
        </w:rPr>
        <w:t>are not controlled for individual differences in genetic variants due to systematic differences in ancestry.</w:t>
      </w:r>
    </w:p>
    <w:p w14:paraId="5720BB89" w14:textId="62C451D5" w:rsidR="00802821" w:rsidRPr="005B78D7" w:rsidRDefault="002634CB" w:rsidP="00683D6D">
      <w:pPr>
        <w:spacing w:after="0" w:line="480" w:lineRule="auto"/>
        <w:ind w:firstLine="720"/>
        <w:contextualSpacing/>
        <w:rPr>
          <w:rFonts w:ascii="Times New Roman" w:hAnsi="Times New Roman" w:cs="Times New Roman"/>
          <w:sz w:val="24"/>
          <w:szCs w:val="24"/>
        </w:rPr>
      </w:pPr>
      <w:r w:rsidRPr="005B78D7">
        <w:rPr>
          <w:rFonts w:ascii="Times New Roman" w:hAnsi="Times New Roman" w:cs="Times New Roman"/>
          <w:sz w:val="24"/>
          <w:szCs w:val="24"/>
        </w:rPr>
        <w:t>U</w:t>
      </w:r>
      <w:r w:rsidR="00701A6E" w:rsidRPr="005B78D7">
        <w:rPr>
          <w:rFonts w:ascii="Times New Roman" w:hAnsi="Times New Roman" w:cs="Times New Roman"/>
          <w:sz w:val="24"/>
          <w:szCs w:val="24"/>
        </w:rPr>
        <w:t>sing Principal Components Analysis</w:t>
      </w:r>
      <w:r w:rsidR="00B72873" w:rsidRPr="005B78D7">
        <w:rPr>
          <w:rFonts w:ascii="Times New Roman" w:hAnsi="Times New Roman" w:cs="Times New Roman"/>
          <w:sz w:val="24"/>
          <w:szCs w:val="24"/>
        </w:rPr>
        <w:t xml:space="preserve"> (PCA)</w:t>
      </w:r>
      <w:r w:rsidR="00701A6E" w:rsidRPr="005B78D7">
        <w:rPr>
          <w:rFonts w:ascii="Times New Roman" w:hAnsi="Times New Roman" w:cs="Times New Roman"/>
          <w:sz w:val="24"/>
          <w:szCs w:val="24"/>
        </w:rPr>
        <w:t xml:space="preserve"> in PLINK, a technique that </w:t>
      </w:r>
      <w:r w:rsidRPr="005B78D7">
        <w:rPr>
          <w:rFonts w:ascii="Times New Roman" w:hAnsi="Times New Roman" w:cs="Times New Roman"/>
          <w:sz w:val="24"/>
          <w:szCs w:val="24"/>
        </w:rPr>
        <w:t>is traditionally</w:t>
      </w:r>
      <w:r w:rsidR="00701A6E" w:rsidRPr="005B78D7">
        <w:rPr>
          <w:rFonts w:ascii="Times New Roman" w:hAnsi="Times New Roman" w:cs="Times New Roman"/>
          <w:sz w:val="24"/>
          <w:szCs w:val="24"/>
        </w:rPr>
        <w:t xml:space="preserve"> used within a genetic context to correct for population stratification</w:t>
      </w:r>
      <w:r w:rsidR="008427D8" w:rsidRPr="005B78D7">
        <w:rPr>
          <w:rFonts w:ascii="Times New Roman" w:hAnsi="Times New Roman" w:cs="Times New Roman"/>
          <w:sz w:val="24"/>
          <w:szCs w:val="24"/>
        </w:rPr>
        <w:t xml:space="preserve"> (</w:t>
      </w:r>
      <w:r w:rsidR="0091482E" w:rsidRPr="005B78D7">
        <w:rPr>
          <w:rFonts w:ascii="Times New Roman" w:hAnsi="Times New Roman" w:cs="Times New Roman"/>
          <w:sz w:val="24"/>
          <w:szCs w:val="24"/>
        </w:rPr>
        <w:t>Price et al., 2006)</w:t>
      </w:r>
      <w:r w:rsidR="0058173A" w:rsidRPr="005B78D7">
        <w:rPr>
          <w:rFonts w:ascii="Times New Roman" w:hAnsi="Times New Roman" w:cs="Times New Roman"/>
          <w:sz w:val="24"/>
          <w:szCs w:val="24"/>
        </w:rPr>
        <w:t xml:space="preserve">, we </w:t>
      </w:r>
      <w:r w:rsidR="00A86E97" w:rsidRPr="005B78D7">
        <w:rPr>
          <w:rFonts w:ascii="Times New Roman" w:hAnsi="Times New Roman" w:cs="Times New Roman"/>
          <w:sz w:val="24"/>
          <w:szCs w:val="24"/>
        </w:rPr>
        <w:t xml:space="preserve">used our </w:t>
      </w:r>
      <w:r w:rsidR="00957172" w:rsidRPr="005B78D7">
        <w:rPr>
          <w:rFonts w:ascii="Times New Roman" w:hAnsi="Times New Roman" w:cs="Times New Roman"/>
          <w:sz w:val="24"/>
          <w:szCs w:val="24"/>
        </w:rPr>
        <w:t xml:space="preserve">selection of 223 oxytocin-related </w:t>
      </w:r>
      <w:r w:rsidR="004F6663" w:rsidRPr="005B78D7">
        <w:rPr>
          <w:rFonts w:ascii="Times New Roman" w:hAnsi="Times New Roman" w:cs="Times New Roman"/>
          <w:sz w:val="24"/>
          <w:szCs w:val="24"/>
        </w:rPr>
        <w:t>SNPs</w:t>
      </w:r>
      <w:r w:rsidR="003D6E28" w:rsidRPr="005B78D7">
        <w:rPr>
          <w:rFonts w:ascii="Times New Roman" w:hAnsi="Times New Roman" w:cs="Times New Roman"/>
          <w:sz w:val="24"/>
          <w:szCs w:val="24"/>
        </w:rPr>
        <w:t xml:space="preserve"> for all 1,031 participants </w:t>
      </w:r>
      <w:r w:rsidR="00A86E97" w:rsidRPr="005B78D7">
        <w:rPr>
          <w:rFonts w:ascii="Times New Roman" w:hAnsi="Times New Roman" w:cs="Times New Roman"/>
          <w:sz w:val="24"/>
          <w:szCs w:val="24"/>
        </w:rPr>
        <w:t xml:space="preserve">to identify ancestrally informative </w:t>
      </w:r>
      <w:r w:rsidR="00180486" w:rsidRPr="005B78D7">
        <w:rPr>
          <w:rFonts w:ascii="Times New Roman" w:hAnsi="Times New Roman" w:cs="Times New Roman"/>
          <w:sz w:val="24"/>
          <w:szCs w:val="24"/>
        </w:rPr>
        <w:t>dimensions</w:t>
      </w:r>
      <w:r w:rsidR="00A86E97" w:rsidRPr="005B78D7">
        <w:rPr>
          <w:rFonts w:ascii="Times New Roman" w:hAnsi="Times New Roman" w:cs="Times New Roman"/>
          <w:sz w:val="24"/>
          <w:szCs w:val="24"/>
        </w:rPr>
        <w:t xml:space="preserve">. </w:t>
      </w:r>
      <w:r w:rsidR="00B466CE" w:rsidRPr="005B78D7">
        <w:rPr>
          <w:rFonts w:ascii="Times New Roman" w:hAnsi="Times New Roman" w:cs="Times New Roman"/>
          <w:sz w:val="24"/>
          <w:szCs w:val="24"/>
        </w:rPr>
        <w:t xml:space="preserve">In our study, </w:t>
      </w:r>
      <w:r w:rsidR="00611197" w:rsidRPr="005B78D7">
        <w:rPr>
          <w:rFonts w:ascii="Times New Roman" w:hAnsi="Times New Roman" w:cs="Times New Roman"/>
          <w:sz w:val="24"/>
          <w:szCs w:val="24"/>
        </w:rPr>
        <w:t>the first PCA dimension clearly explained most of the genetic variation, as indicated by the eigenvalues of all 20 PCA dimensions</w:t>
      </w:r>
      <w:r w:rsidR="00BF12C4" w:rsidRPr="005B78D7">
        <w:rPr>
          <w:rFonts w:ascii="Times New Roman" w:hAnsi="Times New Roman" w:cs="Times New Roman"/>
          <w:sz w:val="24"/>
          <w:szCs w:val="24"/>
        </w:rPr>
        <w:t xml:space="preserve"> </w:t>
      </w:r>
      <w:r w:rsidR="00683D6D" w:rsidRPr="005B78D7">
        <w:rPr>
          <w:rFonts w:ascii="Times New Roman" w:hAnsi="Times New Roman" w:cs="Times New Roman"/>
          <w:sz w:val="24"/>
          <w:szCs w:val="24"/>
        </w:rPr>
        <w:t xml:space="preserve">(see Table S3). </w:t>
      </w:r>
      <w:r w:rsidR="004F6663" w:rsidRPr="005B78D7">
        <w:rPr>
          <w:rFonts w:ascii="Times New Roman" w:hAnsi="Times New Roman" w:cs="Times New Roman"/>
          <w:sz w:val="24"/>
          <w:szCs w:val="24"/>
        </w:rPr>
        <w:t xml:space="preserve">A clear inflection point </w:t>
      </w:r>
      <w:r w:rsidR="00BF12C4" w:rsidRPr="005B78D7">
        <w:rPr>
          <w:rFonts w:ascii="Times New Roman" w:hAnsi="Times New Roman" w:cs="Times New Roman"/>
          <w:sz w:val="24"/>
          <w:szCs w:val="24"/>
        </w:rPr>
        <w:t xml:space="preserve">was visible in </w:t>
      </w:r>
      <w:r w:rsidR="00196842" w:rsidRPr="005B78D7">
        <w:rPr>
          <w:rFonts w:ascii="Times New Roman" w:hAnsi="Times New Roman" w:cs="Times New Roman"/>
          <w:sz w:val="24"/>
          <w:szCs w:val="24"/>
        </w:rPr>
        <w:t xml:space="preserve">the </w:t>
      </w:r>
      <w:r w:rsidR="004F6663" w:rsidRPr="005B78D7">
        <w:rPr>
          <w:rFonts w:ascii="Times New Roman" w:hAnsi="Times New Roman" w:cs="Times New Roman"/>
          <w:sz w:val="24"/>
          <w:szCs w:val="24"/>
        </w:rPr>
        <w:t xml:space="preserve">scree plot from the first to the second dimension. </w:t>
      </w:r>
      <w:r w:rsidR="00683D6D" w:rsidRPr="005B78D7">
        <w:rPr>
          <w:rFonts w:ascii="Times New Roman" w:hAnsi="Times New Roman" w:cs="Times New Roman"/>
          <w:sz w:val="24"/>
          <w:szCs w:val="24"/>
        </w:rPr>
        <w:t xml:space="preserve">Therefore, we considered this </w:t>
      </w:r>
      <w:r w:rsidR="00BF12C4" w:rsidRPr="005B78D7">
        <w:rPr>
          <w:rFonts w:ascii="Times New Roman" w:hAnsi="Times New Roman" w:cs="Times New Roman"/>
          <w:sz w:val="24"/>
          <w:szCs w:val="24"/>
        </w:rPr>
        <w:t xml:space="preserve">first </w:t>
      </w:r>
      <w:r w:rsidR="00683D6D" w:rsidRPr="005B78D7">
        <w:rPr>
          <w:rFonts w:ascii="Times New Roman" w:hAnsi="Times New Roman" w:cs="Times New Roman"/>
          <w:sz w:val="24"/>
          <w:szCs w:val="24"/>
        </w:rPr>
        <w:t xml:space="preserve">component to most likely capture ancestrally informative </w:t>
      </w:r>
      <w:r w:rsidR="00A72242" w:rsidRPr="005B78D7">
        <w:rPr>
          <w:rFonts w:ascii="Times New Roman" w:hAnsi="Times New Roman" w:cs="Times New Roman"/>
          <w:sz w:val="24"/>
          <w:szCs w:val="24"/>
        </w:rPr>
        <w:t>information</w:t>
      </w:r>
      <w:r w:rsidR="00683D6D" w:rsidRPr="005B78D7">
        <w:rPr>
          <w:rFonts w:ascii="Times New Roman" w:hAnsi="Times New Roman" w:cs="Times New Roman"/>
          <w:sz w:val="24"/>
          <w:szCs w:val="24"/>
        </w:rPr>
        <w:t>, but also considered the second PCA dimension in all subsequent analyses.</w:t>
      </w:r>
      <w:r w:rsidR="007F50DC" w:rsidRPr="005B78D7">
        <w:rPr>
          <w:rFonts w:ascii="Times New Roman" w:hAnsi="Times New Roman" w:cs="Times New Roman"/>
          <w:sz w:val="24"/>
          <w:szCs w:val="24"/>
        </w:rPr>
        <w:t xml:space="preserve"> </w:t>
      </w:r>
    </w:p>
    <w:p w14:paraId="1DC76CEF" w14:textId="77777777" w:rsidR="00683D6D" w:rsidRPr="005B78D7" w:rsidRDefault="00683D6D" w:rsidP="00683D6D">
      <w:pPr>
        <w:spacing w:after="0" w:line="480" w:lineRule="auto"/>
        <w:ind w:firstLine="720"/>
        <w:contextualSpacing/>
        <w:rPr>
          <w:rFonts w:ascii="Times New Roman" w:hAnsi="Times New Roman" w:cs="Times New Roman"/>
          <w:sz w:val="24"/>
          <w:szCs w:val="24"/>
        </w:rPr>
      </w:pPr>
      <w:r w:rsidRPr="005B78D7">
        <w:rPr>
          <w:rFonts w:ascii="Times New Roman" w:hAnsi="Times New Roman" w:cs="Times New Roman"/>
          <w:sz w:val="24"/>
          <w:szCs w:val="24"/>
        </w:rPr>
        <w:t xml:space="preserve">First, </w:t>
      </w:r>
      <w:r w:rsidR="000670E9" w:rsidRPr="005B78D7">
        <w:rPr>
          <w:rFonts w:ascii="Times New Roman" w:hAnsi="Times New Roman" w:cs="Times New Roman"/>
          <w:sz w:val="24"/>
          <w:szCs w:val="24"/>
        </w:rPr>
        <w:t xml:space="preserve">Pearson’s correlations suggested that </w:t>
      </w:r>
      <w:r w:rsidR="00862420" w:rsidRPr="005B78D7">
        <w:rPr>
          <w:rFonts w:ascii="Times New Roman" w:hAnsi="Times New Roman" w:cs="Times New Roman"/>
          <w:sz w:val="24"/>
          <w:szCs w:val="24"/>
        </w:rPr>
        <w:t>one of the polygenic</w:t>
      </w:r>
      <w:r w:rsidR="006773F1" w:rsidRPr="005B78D7">
        <w:rPr>
          <w:rFonts w:ascii="Times New Roman" w:hAnsi="Times New Roman" w:cs="Times New Roman"/>
          <w:sz w:val="24"/>
          <w:szCs w:val="24"/>
        </w:rPr>
        <w:t xml:space="preserve"> </w:t>
      </w:r>
      <w:proofErr w:type="spellStart"/>
      <w:r w:rsidR="006773F1" w:rsidRPr="005B78D7">
        <w:rPr>
          <w:rFonts w:ascii="Times New Roman" w:hAnsi="Times New Roman" w:cs="Times New Roman"/>
          <w:sz w:val="24"/>
          <w:szCs w:val="24"/>
        </w:rPr>
        <w:t>PCovR</w:t>
      </w:r>
      <w:proofErr w:type="spellEnd"/>
      <w:r w:rsidR="00862420" w:rsidRPr="005B78D7">
        <w:rPr>
          <w:rFonts w:ascii="Times New Roman" w:hAnsi="Times New Roman" w:cs="Times New Roman"/>
          <w:sz w:val="24"/>
          <w:szCs w:val="24"/>
        </w:rPr>
        <w:t xml:space="preserve"> components was moderately to strongly positively associated with </w:t>
      </w:r>
      <w:r w:rsidR="00C75160" w:rsidRPr="005B78D7">
        <w:rPr>
          <w:rFonts w:ascii="Times New Roman" w:hAnsi="Times New Roman" w:cs="Times New Roman"/>
          <w:sz w:val="24"/>
          <w:szCs w:val="24"/>
        </w:rPr>
        <w:t xml:space="preserve">the two ancestrally informative PCA dimensions. Specifically, this polygenic </w:t>
      </w:r>
      <w:proofErr w:type="spellStart"/>
      <w:r w:rsidR="00382E81" w:rsidRPr="005B78D7">
        <w:rPr>
          <w:rFonts w:ascii="Times New Roman" w:hAnsi="Times New Roman" w:cs="Times New Roman"/>
          <w:sz w:val="24"/>
          <w:szCs w:val="24"/>
        </w:rPr>
        <w:t>PCovR</w:t>
      </w:r>
      <w:proofErr w:type="spellEnd"/>
      <w:r w:rsidR="00382E81" w:rsidRPr="005B78D7">
        <w:rPr>
          <w:rFonts w:ascii="Times New Roman" w:hAnsi="Times New Roman" w:cs="Times New Roman"/>
          <w:sz w:val="24"/>
          <w:szCs w:val="24"/>
        </w:rPr>
        <w:t xml:space="preserve"> </w:t>
      </w:r>
      <w:r w:rsidR="00C75160" w:rsidRPr="005B78D7">
        <w:rPr>
          <w:rFonts w:ascii="Times New Roman" w:hAnsi="Times New Roman" w:cs="Times New Roman"/>
          <w:sz w:val="24"/>
          <w:szCs w:val="24"/>
        </w:rPr>
        <w:t>component (Component 4 in Figure S2</w:t>
      </w:r>
      <w:r w:rsidR="00382E81" w:rsidRPr="005B78D7">
        <w:rPr>
          <w:rFonts w:ascii="Times New Roman" w:hAnsi="Times New Roman" w:cs="Times New Roman"/>
          <w:sz w:val="24"/>
          <w:szCs w:val="24"/>
        </w:rPr>
        <w:t xml:space="preserve">, </w:t>
      </w:r>
      <w:r w:rsidR="00C75160" w:rsidRPr="005B78D7">
        <w:rPr>
          <w:rFonts w:ascii="Times New Roman" w:hAnsi="Times New Roman" w:cs="Times New Roman"/>
          <w:sz w:val="24"/>
          <w:szCs w:val="24"/>
        </w:rPr>
        <w:t>which was not significantly associated with adolescent social anxiety symptoms</w:t>
      </w:r>
      <w:r w:rsidR="00382E81" w:rsidRPr="005B78D7">
        <w:rPr>
          <w:rFonts w:ascii="Times New Roman" w:hAnsi="Times New Roman" w:cs="Times New Roman"/>
          <w:sz w:val="24"/>
          <w:szCs w:val="24"/>
        </w:rPr>
        <w:t xml:space="preserve">) </w:t>
      </w:r>
      <w:r w:rsidR="00C75160" w:rsidRPr="005B78D7">
        <w:rPr>
          <w:rFonts w:ascii="Times New Roman" w:hAnsi="Times New Roman" w:cs="Times New Roman"/>
          <w:sz w:val="24"/>
          <w:szCs w:val="24"/>
        </w:rPr>
        <w:t xml:space="preserve">was significantly associated with both </w:t>
      </w:r>
      <w:r w:rsidR="00CB74BC" w:rsidRPr="005B78D7">
        <w:rPr>
          <w:rFonts w:ascii="Times New Roman" w:hAnsi="Times New Roman" w:cs="Times New Roman"/>
          <w:sz w:val="24"/>
          <w:szCs w:val="24"/>
        </w:rPr>
        <w:t>ancestrally informative PCA dimensions</w:t>
      </w:r>
      <w:r w:rsidR="00C75160" w:rsidRPr="005B78D7">
        <w:rPr>
          <w:rFonts w:ascii="Times New Roman" w:hAnsi="Times New Roman" w:cs="Times New Roman"/>
          <w:sz w:val="24"/>
          <w:szCs w:val="24"/>
        </w:rPr>
        <w:t xml:space="preserve">, </w:t>
      </w:r>
      <w:proofErr w:type="spellStart"/>
      <w:r w:rsidR="00C75160" w:rsidRPr="005B78D7">
        <w:rPr>
          <w:rFonts w:ascii="Times New Roman" w:hAnsi="Times New Roman" w:cs="Times New Roman"/>
          <w:i/>
          <w:sz w:val="24"/>
          <w:szCs w:val="24"/>
        </w:rPr>
        <w:t>r</w:t>
      </w:r>
      <w:r w:rsidR="00CB74BC" w:rsidRPr="005B78D7">
        <w:rPr>
          <w:rFonts w:ascii="Times New Roman" w:hAnsi="Times New Roman" w:cs="Times New Roman"/>
          <w:sz w:val="24"/>
          <w:szCs w:val="24"/>
        </w:rPr>
        <w:t>s</w:t>
      </w:r>
      <w:proofErr w:type="spellEnd"/>
      <w:r w:rsidR="00CB74BC" w:rsidRPr="005B78D7">
        <w:rPr>
          <w:rFonts w:ascii="Times New Roman" w:hAnsi="Times New Roman" w:cs="Times New Roman"/>
          <w:sz w:val="24"/>
          <w:szCs w:val="24"/>
        </w:rPr>
        <w:t xml:space="preserve"> = .28-.50</w:t>
      </w:r>
      <w:r w:rsidR="00C75160" w:rsidRPr="005B78D7">
        <w:rPr>
          <w:rFonts w:ascii="Times New Roman" w:hAnsi="Times New Roman" w:cs="Times New Roman"/>
          <w:sz w:val="24"/>
          <w:szCs w:val="24"/>
        </w:rPr>
        <w:t>.</w:t>
      </w:r>
      <w:r w:rsidR="006773F1" w:rsidRPr="005B78D7">
        <w:rPr>
          <w:rFonts w:ascii="Times New Roman" w:hAnsi="Times New Roman" w:cs="Times New Roman"/>
          <w:sz w:val="24"/>
          <w:szCs w:val="24"/>
        </w:rPr>
        <w:t xml:space="preserve"> Importantly, regression analysis suggested that 36% of the variance in this polygenic </w:t>
      </w:r>
      <w:proofErr w:type="spellStart"/>
      <w:r w:rsidR="006773F1" w:rsidRPr="005B78D7">
        <w:rPr>
          <w:rFonts w:ascii="Times New Roman" w:hAnsi="Times New Roman" w:cs="Times New Roman"/>
          <w:sz w:val="24"/>
          <w:szCs w:val="24"/>
        </w:rPr>
        <w:t>PCovR</w:t>
      </w:r>
      <w:proofErr w:type="spellEnd"/>
      <w:r w:rsidR="006773F1" w:rsidRPr="005B78D7">
        <w:rPr>
          <w:rFonts w:ascii="Times New Roman" w:hAnsi="Times New Roman" w:cs="Times New Roman"/>
          <w:sz w:val="24"/>
          <w:szCs w:val="24"/>
        </w:rPr>
        <w:t xml:space="preserve"> component could be explained by the </w:t>
      </w:r>
      <w:r w:rsidR="00CB74BC" w:rsidRPr="005B78D7">
        <w:rPr>
          <w:rFonts w:ascii="Times New Roman" w:hAnsi="Times New Roman" w:cs="Times New Roman"/>
          <w:sz w:val="24"/>
          <w:szCs w:val="24"/>
        </w:rPr>
        <w:t>two ancestrally informative PCA dimensions</w:t>
      </w:r>
      <w:r w:rsidR="006773F1" w:rsidRPr="005B78D7">
        <w:rPr>
          <w:rFonts w:ascii="Times New Roman" w:hAnsi="Times New Roman" w:cs="Times New Roman"/>
          <w:sz w:val="24"/>
          <w:szCs w:val="24"/>
        </w:rPr>
        <w:t>.</w:t>
      </w:r>
      <w:r w:rsidR="00CB74BC" w:rsidRPr="005B78D7">
        <w:rPr>
          <w:rFonts w:ascii="Times New Roman" w:hAnsi="Times New Roman" w:cs="Times New Roman"/>
          <w:sz w:val="24"/>
          <w:szCs w:val="24"/>
        </w:rPr>
        <w:t xml:space="preserve"> </w:t>
      </w:r>
      <w:r w:rsidR="00776035" w:rsidRPr="005B78D7">
        <w:rPr>
          <w:rFonts w:ascii="Times New Roman" w:hAnsi="Times New Roman" w:cs="Times New Roman"/>
          <w:sz w:val="24"/>
          <w:szCs w:val="24"/>
        </w:rPr>
        <w:t>These</w:t>
      </w:r>
      <w:r w:rsidR="00CB74BC" w:rsidRPr="005B78D7">
        <w:rPr>
          <w:rFonts w:ascii="Times New Roman" w:hAnsi="Times New Roman" w:cs="Times New Roman"/>
          <w:sz w:val="24"/>
          <w:szCs w:val="24"/>
        </w:rPr>
        <w:t xml:space="preserve"> ancestrally informative PCA dimensions</w:t>
      </w:r>
      <w:r w:rsidR="00776035" w:rsidRPr="005B78D7">
        <w:rPr>
          <w:rFonts w:ascii="Times New Roman" w:hAnsi="Times New Roman" w:cs="Times New Roman"/>
          <w:sz w:val="24"/>
          <w:szCs w:val="24"/>
        </w:rPr>
        <w:t xml:space="preserve"> only explained 0.29 to 2.66% of the variance in any of the other three polygenic </w:t>
      </w:r>
      <w:proofErr w:type="spellStart"/>
      <w:r w:rsidR="00776035" w:rsidRPr="005B78D7">
        <w:rPr>
          <w:rFonts w:ascii="Times New Roman" w:hAnsi="Times New Roman" w:cs="Times New Roman"/>
          <w:sz w:val="24"/>
          <w:szCs w:val="24"/>
        </w:rPr>
        <w:t>PCovR</w:t>
      </w:r>
      <w:proofErr w:type="spellEnd"/>
      <w:r w:rsidR="00776035" w:rsidRPr="005B78D7">
        <w:rPr>
          <w:rFonts w:ascii="Times New Roman" w:hAnsi="Times New Roman" w:cs="Times New Roman"/>
          <w:sz w:val="24"/>
          <w:szCs w:val="24"/>
        </w:rPr>
        <w:t xml:space="preserve"> components with no substantive interpretation in relation to adolescent </w:t>
      </w:r>
      <w:r w:rsidR="00207A6F" w:rsidRPr="005B78D7">
        <w:rPr>
          <w:rFonts w:ascii="Times New Roman" w:hAnsi="Times New Roman" w:cs="Times New Roman"/>
          <w:sz w:val="24"/>
          <w:szCs w:val="24"/>
        </w:rPr>
        <w:t>social anxiety symptoms (i.e., C</w:t>
      </w:r>
      <w:r w:rsidR="00776035" w:rsidRPr="005B78D7">
        <w:rPr>
          <w:rFonts w:ascii="Times New Roman" w:hAnsi="Times New Roman" w:cs="Times New Roman"/>
          <w:sz w:val="24"/>
          <w:szCs w:val="24"/>
        </w:rPr>
        <w:t xml:space="preserve">omponents 2, 3, and 5 in Figure S2). </w:t>
      </w:r>
      <w:r w:rsidR="006773F1" w:rsidRPr="005B78D7">
        <w:rPr>
          <w:rFonts w:ascii="Times New Roman" w:hAnsi="Times New Roman" w:cs="Times New Roman"/>
          <w:sz w:val="24"/>
          <w:szCs w:val="24"/>
        </w:rPr>
        <w:t xml:space="preserve">These </w:t>
      </w:r>
      <w:r w:rsidR="00957172" w:rsidRPr="005B78D7">
        <w:rPr>
          <w:rFonts w:ascii="Times New Roman" w:hAnsi="Times New Roman" w:cs="Times New Roman"/>
          <w:sz w:val="24"/>
          <w:szCs w:val="24"/>
        </w:rPr>
        <w:t>finding</w:t>
      </w:r>
      <w:r w:rsidR="006773F1" w:rsidRPr="005B78D7">
        <w:rPr>
          <w:rFonts w:ascii="Times New Roman" w:hAnsi="Times New Roman" w:cs="Times New Roman"/>
          <w:sz w:val="24"/>
          <w:szCs w:val="24"/>
        </w:rPr>
        <w:t xml:space="preserve">s suggest that </w:t>
      </w:r>
      <w:r w:rsidR="00776035" w:rsidRPr="005B78D7">
        <w:rPr>
          <w:rFonts w:ascii="Times New Roman" w:hAnsi="Times New Roman" w:cs="Times New Roman"/>
          <w:sz w:val="24"/>
          <w:szCs w:val="24"/>
        </w:rPr>
        <w:t xml:space="preserve">individual differences in genetic variants due to systematic differences in ancestry </w:t>
      </w:r>
      <w:r w:rsidR="00957172" w:rsidRPr="005B78D7">
        <w:rPr>
          <w:rFonts w:ascii="Times New Roman" w:hAnsi="Times New Roman" w:cs="Times New Roman"/>
          <w:sz w:val="24"/>
          <w:szCs w:val="24"/>
        </w:rPr>
        <w:t xml:space="preserve">one of the identified </w:t>
      </w:r>
      <w:proofErr w:type="spellStart"/>
      <w:r w:rsidR="00957172" w:rsidRPr="005B78D7">
        <w:rPr>
          <w:rFonts w:ascii="Times New Roman" w:hAnsi="Times New Roman" w:cs="Times New Roman"/>
          <w:sz w:val="24"/>
          <w:szCs w:val="24"/>
        </w:rPr>
        <w:t>PCovR</w:t>
      </w:r>
      <w:proofErr w:type="spellEnd"/>
      <w:r w:rsidR="00957172" w:rsidRPr="005B78D7">
        <w:rPr>
          <w:rFonts w:ascii="Times New Roman" w:hAnsi="Times New Roman" w:cs="Times New Roman"/>
          <w:sz w:val="24"/>
          <w:szCs w:val="24"/>
        </w:rPr>
        <w:t xml:space="preserve"> components</w:t>
      </w:r>
      <w:r w:rsidR="00D05C68" w:rsidRPr="005B78D7">
        <w:rPr>
          <w:rFonts w:ascii="Times New Roman" w:hAnsi="Times New Roman" w:cs="Times New Roman"/>
          <w:sz w:val="24"/>
          <w:szCs w:val="24"/>
        </w:rPr>
        <w:t xml:space="preserve"> (i.e., Component 4)</w:t>
      </w:r>
      <w:r w:rsidR="00957172" w:rsidRPr="005B78D7">
        <w:rPr>
          <w:rFonts w:ascii="Times New Roman" w:hAnsi="Times New Roman" w:cs="Times New Roman"/>
          <w:sz w:val="24"/>
          <w:szCs w:val="24"/>
        </w:rPr>
        <w:t xml:space="preserve"> appeared to capture</w:t>
      </w:r>
      <w:r w:rsidR="006773F1" w:rsidRPr="005B78D7">
        <w:rPr>
          <w:rFonts w:ascii="Times New Roman" w:hAnsi="Times New Roman" w:cs="Times New Roman"/>
          <w:sz w:val="24"/>
          <w:szCs w:val="24"/>
        </w:rPr>
        <w:t xml:space="preserve">. </w:t>
      </w:r>
    </w:p>
    <w:p w14:paraId="06AAD176" w14:textId="2DE6F85B" w:rsidR="00902CE3" w:rsidRPr="005B78D7" w:rsidRDefault="00B55A28" w:rsidP="00902CE3">
      <w:pPr>
        <w:spacing w:after="0" w:line="480" w:lineRule="auto"/>
        <w:ind w:firstLine="720"/>
        <w:contextualSpacing/>
        <w:rPr>
          <w:rFonts w:ascii="Times New Roman" w:hAnsi="Times New Roman" w:cs="Times New Roman"/>
          <w:sz w:val="24"/>
          <w:szCs w:val="24"/>
        </w:rPr>
      </w:pPr>
      <w:r w:rsidRPr="005B78D7">
        <w:rPr>
          <w:rFonts w:ascii="Times New Roman" w:hAnsi="Times New Roman" w:cs="Times New Roman"/>
          <w:sz w:val="24"/>
          <w:szCs w:val="24"/>
        </w:rPr>
        <w:lastRenderedPageBreak/>
        <w:t xml:space="preserve">Second, </w:t>
      </w:r>
      <w:r w:rsidR="003B4FD5" w:rsidRPr="005B78D7">
        <w:rPr>
          <w:rFonts w:ascii="Times New Roman" w:hAnsi="Times New Roman" w:cs="Times New Roman"/>
          <w:sz w:val="24"/>
          <w:szCs w:val="24"/>
        </w:rPr>
        <w:t xml:space="preserve">we included </w:t>
      </w:r>
      <w:r w:rsidR="00C34ADA" w:rsidRPr="005B78D7">
        <w:rPr>
          <w:rFonts w:ascii="Times New Roman" w:hAnsi="Times New Roman" w:cs="Times New Roman"/>
          <w:sz w:val="24"/>
          <w:szCs w:val="24"/>
        </w:rPr>
        <w:t>t</w:t>
      </w:r>
      <w:r w:rsidRPr="005B78D7">
        <w:rPr>
          <w:rFonts w:ascii="Times New Roman" w:hAnsi="Times New Roman" w:cs="Times New Roman"/>
          <w:sz w:val="24"/>
          <w:szCs w:val="24"/>
        </w:rPr>
        <w:t>he</w:t>
      </w:r>
      <w:r w:rsidR="00C34ADA" w:rsidRPr="005B78D7">
        <w:rPr>
          <w:rFonts w:ascii="Times New Roman" w:hAnsi="Times New Roman" w:cs="Times New Roman"/>
          <w:sz w:val="24"/>
          <w:szCs w:val="24"/>
        </w:rPr>
        <w:t xml:space="preserve"> two</w:t>
      </w:r>
      <w:r w:rsidRPr="005B78D7">
        <w:rPr>
          <w:rFonts w:ascii="Times New Roman" w:hAnsi="Times New Roman" w:cs="Times New Roman"/>
          <w:sz w:val="24"/>
          <w:szCs w:val="24"/>
        </w:rPr>
        <w:t xml:space="preserve"> ancestrally</w:t>
      </w:r>
      <w:r w:rsidR="002A6D1D" w:rsidRPr="005B78D7">
        <w:rPr>
          <w:rFonts w:ascii="Times New Roman" w:hAnsi="Times New Roman" w:cs="Times New Roman"/>
          <w:sz w:val="24"/>
          <w:szCs w:val="24"/>
        </w:rPr>
        <w:t>-</w:t>
      </w:r>
      <w:r w:rsidRPr="005B78D7">
        <w:rPr>
          <w:rFonts w:ascii="Times New Roman" w:hAnsi="Times New Roman" w:cs="Times New Roman"/>
          <w:sz w:val="24"/>
          <w:szCs w:val="24"/>
        </w:rPr>
        <w:t xml:space="preserve">informative </w:t>
      </w:r>
      <w:r w:rsidR="00224825" w:rsidRPr="005B78D7">
        <w:rPr>
          <w:rFonts w:ascii="Times New Roman" w:hAnsi="Times New Roman" w:cs="Times New Roman"/>
          <w:sz w:val="24"/>
          <w:szCs w:val="24"/>
        </w:rPr>
        <w:t>dimension</w:t>
      </w:r>
      <w:r w:rsidRPr="005B78D7">
        <w:rPr>
          <w:rFonts w:ascii="Times New Roman" w:hAnsi="Times New Roman" w:cs="Times New Roman"/>
          <w:sz w:val="24"/>
          <w:szCs w:val="24"/>
        </w:rPr>
        <w:t>s</w:t>
      </w:r>
      <w:r w:rsidR="002A6D1D" w:rsidRPr="005B78D7">
        <w:rPr>
          <w:rFonts w:ascii="Times New Roman" w:hAnsi="Times New Roman" w:cs="Times New Roman"/>
          <w:sz w:val="24"/>
          <w:szCs w:val="24"/>
        </w:rPr>
        <w:t xml:space="preserve"> in the </w:t>
      </w:r>
      <w:proofErr w:type="spellStart"/>
      <w:r w:rsidR="002A6D1D" w:rsidRPr="005B78D7">
        <w:rPr>
          <w:rFonts w:ascii="Times New Roman" w:hAnsi="Times New Roman" w:cs="Times New Roman"/>
          <w:sz w:val="24"/>
          <w:szCs w:val="24"/>
        </w:rPr>
        <w:t>sG×E</w:t>
      </w:r>
      <w:proofErr w:type="spellEnd"/>
      <w:r w:rsidR="002A6D1D" w:rsidRPr="005B78D7">
        <w:rPr>
          <w:rFonts w:ascii="Times New Roman" w:hAnsi="Times New Roman" w:cs="Times New Roman"/>
          <w:sz w:val="24"/>
          <w:szCs w:val="24"/>
        </w:rPr>
        <w:t xml:space="preserve"> interaction analyses as covariates of the polygenic oxytocin </w:t>
      </w:r>
      <w:r w:rsidR="00AE0060" w:rsidRPr="005B78D7">
        <w:rPr>
          <w:rFonts w:ascii="Times New Roman" w:hAnsi="Times New Roman" w:cs="Times New Roman"/>
          <w:sz w:val="24"/>
          <w:szCs w:val="24"/>
        </w:rPr>
        <w:t>c</w:t>
      </w:r>
      <w:r w:rsidR="002A6D1D" w:rsidRPr="005B78D7">
        <w:rPr>
          <w:rFonts w:ascii="Times New Roman" w:hAnsi="Times New Roman" w:cs="Times New Roman"/>
          <w:sz w:val="24"/>
          <w:szCs w:val="24"/>
        </w:rPr>
        <w:t xml:space="preserve">omponents </w:t>
      </w:r>
      <w:r w:rsidR="00AE0060" w:rsidRPr="005B78D7">
        <w:rPr>
          <w:rFonts w:ascii="Times New Roman" w:hAnsi="Times New Roman" w:cs="Times New Roman"/>
          <w:sz w:val="24"/>
          <w:szCs w:val="24"/>
        </w:rPr>
        <w:t xml:space="preserve">as well as initial levels and change in adolescent social anxiety symptom development </w:t>
      </w:r>
      <w:r w:rsidR="00902CE3" w:rsidRPr="005B78D7">
        <w:rPr>
          <w:rFonts w:ascii="Times New Roman" w:hAnsi="Times New Roman" w:cs="Times New Roman"/>
          <w:sz w:val="24"/>
          <w:szCs w:val="24"/>
        </w:rPr>
        <w:t>across 3 successive years</w:t>
      </w:r>
      <w:r w:rsidR="00931E9C" w:rsidRPr="005B78D7">
        <w:rPr>
          <w:rFonts w:ascii="Times New Roman" w:hAnsi="Times New Roman" w:cs="Times New Roman"/>
          <w:sz w:val="24"/>
          <w:szCs w:val="24"/>
        </w:rPr>
        <w:t xml:space="preserve"> to examine potential effects on our </w:t>
      </w:r>
      <w:proofErr w:type="spellStart"/>
      <w:r w:rsidR="00931E9C" w:rsidRPr="005B78D7">
        <w:rPr>
          <w:rFonts w:ascii="Times New Roman" w:hAnsi="Times New Roman" w:cs="Times New Roman"/>
          <w:sz w:val="24"/>
          <w:szCs w:val="24"/>
        </w:rPr>
        <w:t>sG×E</w:t>
      </w:r>
      <w:proofErr w:type="spellEnd"/>
      <w:r w:rsidR="00931E9C" w:rsidRPr="005B78D7">
        <w:rPr>
          <w:rFonts w:ascii="Times New Roman" w:hAnsi="Times New Roman" w:cs="Times New Roman"/>
          <w:sz w:val="24"/>
          <w:szCs w:val="24"/>
        </w:rPr>
        <w:t xml:space="preserve"> </w:t>
      </w:r>
      <w:r w:rsidR="001E69ED" w:rsidRPr="005B78D7">
        <w:rPr>
          <w:rFonts w:ascii="Times New Roman" w:hAnsi="Times New Roman" w:cs="Times New Roman"/>
          <w:sz w:val="24"/>
          <w:szCs w:val="24"/>
        </w:rPr>
        <w:t>findings</w:t>
      </w:r>
      <w:r w:rsidR="00902CE3" w:rsidRPr="005B78D7">
        <w:rPr>
          <w:rFonts w:ascii="Times New Roman" w:hAnsi="Times New Roman" w:cs="Times New Roman"/>
          <w:sz w:val="24"/>
          <w:szCs w:val="24"/>
        </w:rPr>
        <w:t xml:space="preserve">. Importantly, findings concerning </w:t>
      </w:r>
      <w:r w:rsidR="001E69ED" w:rsidRPr="005B78D7">
        <w:rPr>
          <w:rFonts w:ascii="Times New Roman" w:hAnsi="Times New Roman" w:cs="Times New Roman"/>
          <w:sz w:val="24"/>
          <w:szCs w:val="24"/>
        </w:rPr>
        <w:t xml:space="preserve">interactions between the polygenic oxytocin component with substantive interpretation in relation to adolescent social anxiety symptoms and </w:t>
      </w:r>
      <w:r w:rsidR="00931E9C" w:rsidRPr="005B78D7">
        <w:rPr>
          <w:rFonts w:ascii="Times New Roman" w:hAnsi="Times New Roman" w:cs="Times New Roman"/>
          <w:sz w:val="24"/>
          <w:szCs w:val="24"/>
        </w:rPr>
        <w:t>b</w:t>
      </w:r>
      <w:r w:rsidR="00902CE3" w:rsidRPr="005B78D7">
        <w:rPr>
          <w:rFonts w:ascii="Times New Roman" w:hAnsi="Times New Roman" w:cs="Times New Roman"/>
          <w:sz w:val="24"/>
          <w:szCs w:val="24"/>
        </w:rPr>
        <w:t xml:space="preserve">oth parental psychological control and parental autonomy support were exactly </w:t>
      </w:r>
      <w:r w:rsidR="001E69ED" w:rsidRPr="005B78D7">
        <w:rPr>
          <w:rFonts w:ascii="Times New Roman" w:hAnsi="Times New Roman" w:cs="Times New Roman"/>
          <w:sz w:val="24"/>
          <w:szCs w:val="24"/>
        </w:rPr>
        <w:t xml:space="preserve">the same including population stratification as covariate </w:t>
      </w:r>
      <w:r w:rsidR="00902CE3" w:rsidRPr="005B78D7">
        <w:rPr>
          <w:rFonts w:ascii="Times New Roman" w:hAnsi="Times New Roman" w:cs="Times New Roman"/>
          <w:sz w:val="24"/>
          <w:szCs w:val="24"/>
        </w:rPr>
        <w:t xml:space="preserve">as </w:t>
      </w:r>
      <w:r w:rsidR="001E69ED" w:rsidRPr="005B78D7">
        <w:rPr>
          <w:rFonts w:ascii="Times New Roman" w:hAnsi="Times New Roman" w:cs="Times New Roman"/>
          <w:sz w:val="24"/>
          <w:szCs w:val="24"/>
        </w:rPr>
        <w:t>the findings</w:t>
      </w:r>
      <w:r w:rsidR="00902CE3" w:rsidRPr="005B78D7">
        <w:rPr>
          <w:rFonts w:ascii="Times New Roman" w:hAnsi="Times New Roman" w:cs="Times New Roman"/>
          <w:sz w:val="24"/>
          <w:szCs w:val="24"/>
        </w:rPr>
        <w:t xml:space="preserve"> not </w:t>
      </w:r>
      <w:r w:rsidR="003C4388" w:rsidRPr="005B78D7">
        <w:rPr>
          <w:rFonts w:ascii="Times New Roman" w:hAnsi="Times New Roman" w:cs="Times New Roman"/>
          <w:sz w:val="24"/>
          <w:szCs w:val="24"/>
        </w:rPr>
        <w:t>including</w:t>
      </w:r>
      <w:r w:rsidR="00902CE3" w:rsidRPr="005B78D7">
        <w:rPr>
          <w:rFonts w:ascii="Times New Roman" w:hAnsi="Times New Roman" w:cs="Times New Roman"/>
          <w:sz w:val="24"/>
          <w:szCs w:val="24"/>
        </w:rPr>
        <w:t xml:space="preserve"> population stratification </w:t>
      </w:r>
      <w:r w:rsidR="003C4388" w:rsidRPr="005B78D7">
        <w:rPr>
          <w:rFonts w:ascii="Times New Roman" w:hAnsi="Times New Roman" w:cs="Times New Roman"/>
          <w:sz w:val="24"/>
          <w:szCs w:val="24"/>
        </w:rPr>
        <w:t xml:space="preserve">as covariate </w:t>
      </w:r>
      <w:r w:rsidR="00902CE3" w:rsidRPr="005B78D7">
        <w:rPr>
          <w:rFonts w:ascii="Times New Roman" w:hAnsi="Times New Roman" w:cs="Times New Roman"/>
          <w:sz w:val="24"/>
          <w:szCs w:val="24"/>
        </w:rPr>
        <w:t>(reported on pp.</w:t>
      </w:r>
      <w:r w:rsidR="001E69ED" w:rsidRPr="005B78D7">
        <w:rPr>
          <w:rFonts w:ascii="Times New Roman" w:hAnsi="Times New Roman" w:cs="Times New Roman"/>
          <w:sz w:val="24"/>
          <w:szCs w:val="24"/>
        </w:rPr>
        <w:t xml:space="preserve"> </w:t>
      </w:r>
      <w:r w:rsidR="00902CE3" w:rsidRPr="005B78D7">
        <w:rPr>
          <w:rFonts w:ascii="Times New Roman" w:hAnsi="Times New Roman" w:cs="Times New Roman"/>
          <w:sz w:val="24"/>
          <w:szCs w:val="24"/>
        </w:rPr>
        <w:t xml:space="preserve">18-19 of the main body of the manuscript). </w:t>
      </w:r>
      <w:r w:rsidR="00B25B71" w:rsidRPr="005B78D7">
        <w:rPr>
          <w:rFonts w:ascii="Times New Roman" w:hAnsi="Times New Roman" w:cs="Times New Roman"/>
          <w:sz w:val="24"/>
          <w:szCs w:val="24"/>
        </w:rPr>
        <w:t xml:space="preserve">Specifically, results </w:t>
      </w:r>
      <w:r w:rsidR="00BF07D6" w:rsidRPr="005B78D7">
        <w:rPr>
          <w:rFonts w:ascii="Times New Roman" w:hAnsi="Times New Roman" w:cs="Times New Roman"/>
          <w:sz w:val="24"/>
          <w:szCs w:val="24"/>
        </w:rPr>
        <w:t xml:space="preserve">still </w:t>
      </w:r>
      <w:r w:rsidR="00B25B71" w:rsidRPr="005B78D7">
        <w:rPr>
          <w:rFonts w:ascii="Times New Roman" w:hAnsi="Times New Roman" w:cs="Times New Roman"/>
          <w:sz w:val="24"/>
          <w:szCs w:val="24"/>
        </w:rPr>
        <w:t xml:space="preserve">suggested a significant interaction between the polygenic oxytocin component that was substantively associated with adolescent social anxiety symptoms (consisting of small contributions of many SNPs across multiple genes) and our latent index of parental psychological control, β = .09, 95% CI [.03, .16], </w:t>
      </w:r>
      <w:r w:rsidR="00B25B71" w:rsidRPr="005B78D7">
        <w:rPr>
          <w:rFonts w:ascii="Times New Roman" w:hAnsi="Times New Roman" w:cs="Times New Roman"/>
          <w:i/>
          <w:sz w:val="24"/>
          <w:szCs w:val="24"/>
        </w:rPr>
        <w:t xml:space="preserve">p </w:t>
      </w:r>
      <w:r w:rsidR="00B25B71" w:rsidRPr="005B78D7">
        <w:rPr>
          <w:rFonts w:ascii="Times New Roman" w:hAnsi="Times New Roman" w:cs="Times New Roman"/>
          <w:sz w:val="24"/>
          <w:szCs w:val="24"/>
        </w:rPr>
        <w:t xml:space="preserve">= .005, as well as </w:t>
      </w:r>
      <w:proofErr w:type="spellStart"/>
      <w:r w:rsidR="00B25B71" w:rsidRPr="005B78D7">
        <w:rPr>
          <w:rFonts w:ascii="Times New Roman" w:hAnsi="Times New Roman" w:cs="Times New Roman"/>
          <w:sz w:val="24"/>
          <w:szCs w:val="24"/>
        </w:rPr>
        <w:t>a</w:t>
      </w:r>
      <w:proofErr w:type="spellEnd"/>
      <w:r w:rsidR="00B25B71" w:rsidRPr="005B78D7">
        <w:rPr>
          <w:rFonts w:ascii="Times New Roman" w:hAnsi="Times New Roman" w:cs="Times New Roman"/>
          <w:sz w:val="24"/>
          <w:szCs w:val="24"/>
        </w:rPr>
        <w:t xml:space="preserve"> our latent index of parental autonomy support, β = -.11, 95% CI [-.04, -.18], </w:t>
      </w:r>
      <w:r w:rsidR="00B25B71" w:rsidRPr="005B78D7">
        <w:rPr>
          <w:rFonts w:ascii="Times New Roman" w:hAnsi="Times New Roman" w:cs="Times New Roman"/>
          <w:i/>
          <w:sz w:val="24"/>
          <w:szCs w:val="24"/>
        </w:rPr>
        <w:t xml:space="preserve">p </w:t>
      </w:r>
      <w:r w:rsidR="00B25B71" w:rsidRPr="005B78D7">
        <w:rPr>
          <w:rFonts w:ascii="Times New Roman" w:hAnsi="Times New Roman" w:cs="Times New Roman"/>
          <w:sz w:val="24"/>
          <w:szCs w:val="24"/>
        </w:rPr>
        <w:t xml:space="preserve">= .001, on initial/intercept levels of adolescent social anxiety. In addition, we found a significant interaction between this polygenic component and our latent index of parental psychological control, β = -.14, 95% CI [-.03, -.25], </w:t>
      </w:r>
      <w:r w:rsidR="00B25B71" w:rsidRPr="005B78D7">
        <w:rPr>
          <w:rFonts w:ascii="Times New Roman" w:hAnsi="Times New Roman" w:cs="Times New Roman"/>
          <w:i/>
          <w:sz w:val="24"/>
          <w:szCs w:val="24"/>
        </w:rPr>
        <w:t xml:space="preserve">p </w:t>
      </w:r>
      <w:r w:rsidR="00B25B71" w:rsidRPr="005B78D7">
        <w:rPr>
          <w:rFonts w:ascii="Times New Roman" w:hAnsi="Times New Roman" w:cs="Times New Roman"/>
          <w:sz w:val="24"/>
          <w:szCs w:val="24"/>
        </w:rPr>
        <w:t xml:space="preserve">= .015, as well as a marginally significant interaction with our latent index of parental autonomy support, β = .10, 95% CI [-.02, .21], </w:t>
      </w:r>
      <w:r w:rsidR="00B25B71" w:rsidRPr="005B78D7">
        <w:rPr>
          <w:rFonts w:ascii="Times New Roman" w:hAnsi="Times New Roman" w:cs="Times New Roman"/>
          <w:i/>
          <w:sz w:val="24"/>
          <w:szCs w:val="24"/>
        </w:rPr>
        <w:t xml:space="preserve">p </w:t>
      </w:r>
      <w:r w:rsidR="00B25B71" w:rsidRPr="005B78D7">
        <w:rPr>
          <w:rFonts w:ascii="Times New Roman" w:hAnsi="Times New Roman" w:cs="Times New Roman"/>
          <w:sz w:val="24"/>
          <w:szCs w:val="24"/>
        </w:rPr>
        <w:t>= .088, on change in levels of adolescent social anxiety across 3 successive years.</w:t>
      </w:r>
    </w:p>
    <w:p w14:paraId="62325E07" w14:textId="77777777" w:rsidR="00FA7F3E" w:rsidRPr="005B78D7" w:rsidRDefault="00B55A28" w:rsidP="00B55A28">
      <w:pPr>
        <w:spacing w:after="0" w:line="480" w:lineRule="auto"/>
        <w:ind w:firstLine="720"/>
        <w:contextualSpacing/>
        <w:rPr>
          <w:rFonts w:ascii="Times New Roman" w:hAnsi="Times New Roman" w:cs="Times New Roman"/>
          <w:sz w:val="24"/>
          <w:szCs w:val="24"/>
        </w:rPr>
      </w:pPr>
      <w:r w:rsidRPr="005B78D7">
        <w:rPr>
          <w:rFonts w:ascii="Times New Roman" w:hAnsi="Times New Roman" w:cs="Times New Roman"/>
          <w:sz w:val="24"/>
          <w:szCs w:val="24"/>
        </w:rPr>
        <w:t xml:space="preserve">Third and final, </w:t>
      </w:r>
      <w:r w:rsidR="00041A31" w:rsidRPr="005B78D7">
        <w:rPr>
          <w:rFonts w:ascii="Times New Roman" w:hAnsi="Times New Roman" w:cs="Times New Roman"/>
          <w:sz w:val="24"/>
          <w:szCs w:val="24"/>
        </w:rPr>
        <w:t xml:space="preserve">we included the two </w:t>
      </w:r>
      <w:r w:rsidR="00B429F7" w:rsidRPr="005B78D7">
        <w:rPr>
          <w:rFonts w:ascii="Times New Roman" w:hAnsi="Times New Roman" w:cs="Times New Roman"/>
          <w:sz w:val="24"/>
          <w:szCs w:val="24"/>
        </w:rPr>
        <w:t xml:space="preserve">ancestrally-informative </w:t>
      </w:r>
      <w:r w:rsidR="00224825" w:rsidRPr="005B78D7">
        <w:rPr>
          <w:rFonts w:ascii="Times New Roman" w:hAnsi="Times New Roman" w:cs="Times New Roman"/>
          <w:sz w:val="24"/>
          <w:szCs w:val="24"/>
        </w:rPr>
        <w:t>dimension</w:t>
      </w:r>
      <w:r w:rsidR="00B429F7" w:rsidRPr="005B78D7">
        <w:rPr>
          <w:rFonts w:ascii="Times New Roman" w:hAnsi="Times New Roman" w:cs="Times New Roman"/>
          <w:sz w:val="24"/>
          <w:szCs w:val="24"/>
        </w:rPr>
        <w:t xml:space="preserve">s as covariates </w:t>
      </w:r>
      <w:r w:rsidR="00041A31" w:rsidRPr="005B78D7">
        <w:rPr>
          <w:rFonts w:ascii="Times New Roman" w:hAnsi="Times New Roman" w:cs="Times New Roman"/>
          <w:sz w:val="24"/>
          <w:szCs w:val="24"/>
        </w:rPr>
        <w:t xml:space="preserve">in </w:t>
      </w:r>
      <w:r w:rsidR="00DF4081" w:rsidRPr="005B78D7">
        <w:rPr>
          <w:rFonts w:ascii="Times New Roman" w:hAnsi="Times New Roman" w:cs="Times New Roman"/>
          <w:sz w:val="24"/>
          <w:szCs w:val="24"/>
        </w:rPr>
        <w:t>our</w:t>
      </w:r>
      <w:r w:rsidR="00041A31" w:rsidRPr="005B78D7">
        <w:rPr>
          <w:rFonts w:ascii="Times New Roman" w:hAnsi="Times New Roman" w:cs="Times New Roman"/>
          <w:sz w:val="24"/>
          <w:szCs w:val="24"/>
        </w:rPr>
        <w:t xml:space="preserve"> </w:t>
      </w:r>
      <w:proofErr w:type="spellStart"/>
      <w:r w:rsidR="00041A31" w:rsidRPr="005B78D7">
        <w:rPr>
          <w:rFonts w:ascii="Times New Roman" w:hAnsi="Times New Roman" w:cs="Times New Roman"/>
          <w:sz w:val="24"/>
          <w:szCs w:val="24"/>
        </w:rPr>
        <w:t>PCovR</w:t>
      </w:r>
      <w:proofErr w:type="spellEnd"/>
      <w:r w:rsidR="00041A31" w:rsidRPr="005B78D7">
        <w:rPr>
          <w:rFonts w:ascii="Times New Roman" w:hAnsi="Times New Roman" w:cs="Times New Roman"/>
          <w:sz w:val="24"/>
          <w:szCs w:val="24"/>
        </w:rPr>
        <w:t xml:space="preserve"> analyses in order to control for genetic ancestry</w:t>
      </w:r>
      <w:r w:rsidR="00DF4081" w:rsidRPr="005B78D7">
        <w:rPr>
          <w:rFonts w:ascii="Times New Roman" w:hAnsi="Times New Roman" w:cs="Times New Roman"/>
          <w:sz w:val="24"/>
          <w:szCs w:val="24"/>
        </w:rPr>
        <w:t>,</w:t>
      </w:r>
      <w:r w:rsidR="00041A31" w:rsidRPr="005B78D7">
        <w:rPr>
          <w:rFonts w:ascii="Times New Roman" w:hAnsi="Times New Roman" w:cs="Times New Roman"/>
          <w:sz w:val="24"/>
          <w:szCs w:val="24"/>
        </w:rPr>
        <w:t xml:space="preserve"> and hence correct for population stratification</w:t>
      </w:r>
      <w:r w:rsidR="00DF4081" w:rsidRPr="005B78D7">
        <w:rPr>
          <w:rFonts w:ascii="Times New Roman" w:hAnsi="Times New Roman" w:cs="Times New Roman"/>
          <w:sz w:val="24"/>
          <w:szCs w:val="24"/>
        </w:rPr>
        <w:t>,</w:t>
      </w:r>
      <w:r w:rsidR="00041A31" w:rsidRPr="005B78D7">
        <w:rPr>
          <w:rFonts w:ascii="Times New Roman" w:hAnsi="Times New Roman" w:cs="Times New Roman"/>
          <w:sz w:val="24"/>
          <w:szCs w:val="24"/>
        </w:rPr>
        <w:t xml:space="preserve"> </w:t>
      </w:r>
      <w:r w:rsidR="00DF4081" w:rsidRPr="005B78D7">
        <w:rPr>
          <w:rFonts w:ascii="Times New Roman" w:hAnsi="Times New Roman" w:cs="Times New Roman"/>
          <w:sz w:val="24"/>
          <w:szCs w:val="24"/>
        </w:rPr>
        <w:t>while</w:t>
      </w:r>
      <w:r w:rsidR="00041A31" w:rsidRPr="005B78D7">
        <w:rPr>
          <w:rFonts w:ascii="Times New Roman" w:hAnsi="Times New Roman" w:cs="Times New Roman"/>
          <w:sz w:val="24"/>
          <w:szCs w:val="24"/>
        </w:rPr>
        <w:t xml:space="preserve"> creating the polygenic oxytocin components. </w:t>
      </w:r>
      <w:r w:rsidR="00D82ABA" w:rsidRPr="005B78D7">
        <w:rPr>
          <w:rFonts w:ascii="Times New Roman" w:hAnsi="Times New Roman" w:cs="Times New Roman"/>
          <w:sz w:val="24"/>
          <w:szCs w:val="24"/>
        </w:rPr>
        <w:t xml:space="preserve">First, we explored </w:t>
      </w:r>
      <w:proofErr w:type="spellStart"/>
      <w:r w:rsidR="00D82ABA" w:rsidRPr="005B78D7">
        <w:rPr>
          <w:rFonts w:ascii="Times New Roman" w:hAnsi="Times New Roman" w:cs="Times New Roman"/>
          <w:sz w:val="24"/>
          <w:szCs w:val="24"/>
        </w:rPr>
        <w:t>PCovR</w:t>
      </w:r>
      <w:proofErr w:type="spellEnd"/>
      <w:r w:rsidR="00D82ABA" w:rsidRPr="005B78D7">
        <w:rPr>
          <w:rFonts w:ascii="Times New Roman" w:hAnsi="Times New Roman" w:cs="Times New Roman"/>
          <w:sz w:val="24"/>
          <w:szCs w:val="24"/>
        </w:rPr>
        <w:t xml:space="preserve"> results for different α values ranging from 0 to 1 in steps of 0.10 to get an idea of the optimal α value. As large changes in explained variance appeared to occur between α values of .70 and </w:t>
      </w:r>
      <w:r w:rsidR="00D82ABA" w:rsidRPr="005B78D7">
        <w:rPr>
          <w:rFonts w:ascii="Times New Roman" w:hAnsi="Times New Roman" w:cs="Times New Roman"/>
          <w:sz w:val="24"/>
          <w:szCs w:val="24"/>
        </w:rPr>
        <w:lastRenderedPageBreak/>
        <w:t xml:space="preserve">1.00, we conducted a more in-depth exploration of </w:t>
      </w:r>
      <w:proofErr w:type="spellStart"/>
      <w:r w:rsidR="00D82ABA" w:rsidRPr="005B78D7">
        <w:rPr>
          <w:rFonts w:ascii="Times New Roman" w:hAnsi="Times New Roman" w:cs="Times New Roman"/>
          <w:sz w:val="24"/>
          <w:szCs w:val="24"/>
        </w:rPr>
        <w:t>PCovR</w:t>
      </w:r>
      <w:proofErr w:type="spellEnd"/>
      <w:r w:rsidR="00D82ABA" w:rsidRPr="005B78D7">
        <w:rPr>
          <w:rFonts w:ascii="Times New Roman" w:hAnsi="Times New Roman" w:cs="Times New Roman"/>
          <w:sz w:val="24"/>
          <w:szCs w:val="24"/>
        </w:rPr>
        <w:t xml:space="preserve"> results across this range of values in steps of 0.01. An α value of .83 appeared to show the best balance between reduction of the oxytocin SNPs, controlling for population stratification, and prediction of adolescent social anxiety symptoms. In this </w:t>
      </w:r>
      <w:proofErr w:type="spellStart"/>
      <w:r w:rsidR="00D82ABA" w:rsidRPr="005B78D7">
        <w:rPr>
          <w:rFonts w:ascii="Times New Roman" w:hAnsi="Times New Roman" w:cs="Times New Roman"/>
          <w:sz w:val="24"/>
          <w:szCs w:val="24"/>
        </w:rPr>
        <w:t>PCovR</w:t>
      </w:r>
      <w:proofErr w:type="spellEnd"/>
      <w:r w:rsidR="00D82ABA" w:rsidRPr="005B78D7">
        <w:rPr>
          <w:rFonts w:ascii="Times New Roman" w:hAnsi="Times New Roman" w:cs="Times New Roman"/>
          <w:sz w:val="24"/>
          <w:szCs w:val="24"/>
        </w:rPr>
        <w:t xml:space="preserve"> solution, one polygenic component was </w:t>
      </w:r>
      <w:r w:rsidR="00F61E07" w:rsidRPr="005B78D7">
        <w:rPr>
          <w:rFonts w:ascii="Times New Roman" w:hAnsi="Times New Roman" w:cs="Times New Roman"/>
          <w:sz w:val="24"/>
          <w:szCs w:val="24"/>
        </w:rPr>
        <w:t xml:space="preserve">again </w:t>
      </w:r>
      <w:r w:rsidR="00D82ABA" w:rsidRPr="005B78D7">
        <w:rPr>
          <w:rFonts w:ascii="Times New Roman" w:hAnsi="Times New Roman" w:cs="Times New Roman"/>
          <w:sz w:val="24"/>
          <w:szCs w:val="24"/>
        </w:rPr>
        <w:t xml:space="preserve">strongly positively associated with adolescent social anxiety symptoms, β = .49, 95% CI [.44, .54], </w:t>
      </w:r>
      <w:r w:rsidR="00D82ABA" w:rsidRPr="005B78D7">
        <w:rPr>
          <w:rFonts w:ascii="Times New Roman" w:hAnsi="Times New Roman" w:cs="Times New Roman"/>
          <w:i/>
          <w:sz w:val="24"/>
          <w:szCs w:val="24"/>
        </w:rPr>
        <w:t xml:space="preserve">p </w:t>
      </w:r>
      <w:r w:rsidR="00D82ABA" w:rsidRPr="005B78D7">
        <w:rPr>
          <w:rFonts w:ascii="Times New Roman" w:hAnsi="Times New Roman" w:cs="Times New Roman"/>
          <w:sz w:val="24"/>
          <w:szCs w:val="24"/>
        </w:rPr>
        <w:t xml:space="preserve">&lt; .001. </w:t>
      </w:r>
      <w:r w:rsidR="00F61E07" w:rsidRPr="005B78D7">
        <w:rPr>
          <w:rFonts w:ascii="Times New Roman" w:hAnsi="Times New Roman" w:cs="Times New Roman"/>
          <w:sz w:val="24"/>
          <w:szCs w:val="24"/>
        </w:rPr>
        <w:t xml:space="preserve">Interestingly, correcting for population stratification made a substantive interpretation of this polygenic component clearer as </w:t>
      </w:r>
      <w:r w:rsidR="00D91E65" w:rsidRPr="005B78D7">
        <w:rPr>
          <w:rFonts w:ascii="Times New Roman" w:hAnsi="Times New Roman" w:cs="Times New Roman"/>
          <w:sz w:val="24"/>
          <w:szCs w:val="24"/>
        </w:rPr>
        <w:t xml:space="preserve">this component was now characterized by </w:t>
      </w:r>
      <w:r w:rsidR="00294CC6" w:rsidRPr="005B78D7">
        <w:rPr>
          <w:rFonts w:ascii="Times New Roman" w:hAnsi="Times New Roman" w:cs="Times New Roman"/>
          <w:sz w:val="24"/>
          <w:szCs w:val="24"/>
        </w:rPr>
        <w:t xml:space="preserve">41 SNPs with strong effect sizes </w:t>
      </w:r>
      <w:r w:rsidR="00D82ABA" w:rsidRPr="005B78D7">
        <w:rPr>
          <w:rFonts w:ascii="Times New Roman" w:hAnsi="Times New Roman" w:cs="Times New Roman"/>
          <w:sz w:val="24"/>
          <w:szCs w:val="24"/>
        </w:rPr>
        <w:t>(i.e., ≥ .</w:t>
      </w:r>
      <w:r w:rsidR="00294CC6" w:rsidRPr="005B78D7">
        <w:rPr>
          <w:rFonts w:ascii="Times New Roman" w:hAnsi="Times New Roman" w:cs="Times New Roman"/>
          <w:sz w:val="24"/>
          <w:szCs w:val="24"/>
        </w:rPr>
        <w:t>3</w:t>
      </w:r>
      <w:r w:rsidR="00D82ABA" w:rsidRPr="005B78D7">
        <w:rPr>
          <w:rFonts w:ascii="Times New Roman" w:hAnsi="Times New Roman" w:cs="Times New Roman"/>
          <w:sz w:val="24"/>
          <w:szCs w:val="24"/>
        </w:rPr>
        <w:t>5 in absolute value).</w:t>
      </w:r>
      <w:r w:rsidR="00D91E65" w:rsidRPr="005B78D7">
        <w:rPr>
          <w:rFonts w:ascii="Times New Roman" w:hAnsi="Times New Roman" w:cs="Times New Roman"/>
          <w:sz w:val="24"/>
          <w:szCs w:val="24"/>
        </w:rPr>
        <w:t xml:space="preserve"> Most SNPs were located in the </w:t>
      </w:r>
      <w:r w:rsidR="00D91E65" w:rsidRPr="005B78D7">
        <w:rPr>
          <w:rFonts w:ascii="Times New Roman" w:hAnsi="Times New Roman" w:cs="Times New Roman"/>
          <w:i/>
          <w:sz w:val="24"/>
          <w:szCs w:val="24"/>
        </w:rPr>
        <w:t>GABRA6</w:t>
      </w:r>
      <w:r w:rsidR="00D91E65" w:rsidRPr="005B78D7">
        <w:rPr>
          <w:rFonts w:ascii="Times New Roman" w:hAnsi="Times New Roman" w:cs="Times New Roman"/>
          <w:sz w:val="24"/>
          <w:szCs w:val="24"/>
        </w:rPr>
        <w:t xml:space="preserve"> (</w:t>
      </w:r>
      <w:r w:rsidR="00D91E65" w:rsidRPr="005B78D7">
        <w:rPr>
          <w:rFonts w:ascii="Times New Roman" w:hAnsi="Times New Roman" w:cs="Times New Roman"/>
          <w:i/>
          <w:sz w:val="24"/>
          <w:szCs w:val="24"/>
        </w:rPr>
        <w:t xml:space="preserve">n </w:t>
      </w:r>
      <w:r w:rsidR="00D91E65" w:rsidRPr="005B78D7">
        <w:rPr>
          <w:rFonts w:ascii="Times New Roman" w:hAnsi="Times New Roman" w:cs="Times New Roman"/>
          <w:sz w:val="24"/>
          <w:szCs w:val="24"/>
        </w:rPr>
        <w:t xml:space="preserve"> = 7), the </w:t>
      </w:r>
      <w:r w:rsidR="00D91E65" w:rsidRPr="005B78D7">
        <w:rPr>
          <w:rFonts w:ascii="Times New Roman" w:hAnsi="Times New Roman" w:cs="Times New Roman"/>
          <w:i/>
          <w:sz w:val="24"/>
          <w:szCs w:val="24"/>
        </w:rPr>
        <w:t>OXTR</w:t>
      </w:r>
      <w:r w:rsidR="00D91E65" w:rsidRPr="005B78D7">
        <w:rPr>
          <w:rFonts w:ascii="Times New Roman" w:hAnsi="Times New Roman" w:cs="Times New Roman"/>
          <w:sz w:val="24"/>
          <w:szCs w:val="24"/>
        </w:rPr>
        <w:t xml:space="preserve"> (</w:t>
      </w:r>
      <w:r w:rsidR="00D91E65" w:rsidRPr="005B78D7">
        <w:rPr>
          <w:rFonts w:ascii="Times New Roman" w:hAnsi="Times New Roman" w:cs="Times New Roman"/>
          <w:i/>
          <w:sz w:val="24"/>
          <w:szCs w:val="24"/>
        </w:rPr>
        <w:t xml:space="preserve">n </w:t>
      </w:r>
      <w:r w:rsidR="00D91E65" w:rsidRPr="005B78D7">
        <w:rPr>
          <w:rFonts w:ascii="Times New Roman" w:hAnsi="Times New Roman" w:cs="Times New Roman"/>
          <w:sz w:val="24"/>
          <w:szCs w:val="24"/>
        </w:rPr>
        <w:t xml:space="preserve">= 13), and the </w:t>
      </w:r>
      <w:r w:rsidR="00D91E65" w:rsidRPr="005B78D7">
        <w:rPr>
          <w:rFonts w:ascii="Times New Roman" w:hAnsi="Times New Roman" w:cs="Times New Roman"/>
          <w:i/>
          <w:sz w:val="24"/>
          <w:szCs w:val="24"/>
        </w:rPr>
        <w:t>PRLR</w:t>
      </w:r>
      <w:r w:rsidR="00D91E65" w:rsidRPr="005B78D7">
        <w:rPr>
          <w:rFonts w:ascii="Times New Roman" w:hAnsi="Times New Roman" w:cs="Times New Roman"/>
          <w:sz w:val="24"/>
          <w:szCs w:val="24"/>
        </w:rPr>
        <w:t xml:space="preserve"> (</w:t>
      </w:r>
      <w:r w:rsidR="00D91E65" w:rsidRPr="005B78D7">
        <w:rPr>
          <w:rFonts w:ascii="Times New Roman" w:hAnsi="Times New Roman" w:cs="Times New Roman"/>
          <w:i/>
          <w:sz w:val="24"/>
          <w:szCs w:val="24"/>
        </w:rPr>
        <w:t>n</w:t>
      </w:r>
      <w:r w:rsidR="00D91E65" w:rsidRPr="005B78D7">
        <w:rPr>
          <w:rFonts w:ascii="Times New Roman" w:hAnsi="Times New Roman" w:cs="Times New Roman"/>
          <w:sz w:val="24"/>
          <w:szCs w:val="24"/>
        </w:rPr>
        <w:t xml:space="preserve"> = 13) genes, </w:t>
      </w:r>
      <w:r w:rsidR="00272634" w:rsidRPr="005B78D7">
        <w:rPr>
          <w:rFonts w:ascii="Times New Roman" w:hAnsi="Times New Roman" w:cs="Times New Roman"/>
          <w:sz w:val="24"/>
          <w:szCs w:val="24"/>
        </w:rPr>
        <w:t xml:space="preserve">in line with results for this particular </w:t>
      </w:r>
      <w:r w:rsidR="00D91E65" w:rsidRPr="005B78D7">
        <w:rPr>
          <w:rFonts w:ascii="Times New Roman" w:hAnsi="Times New Roman" w:cs="Times New Roman"/>
          <w:sz w:val="24"/>
          <w:szCs w:val="24"/>
        </w:rPr>
        <w:t>component without correcting for population stratification</w:t>
      </w:r>
      <w:r w:rsidR="00272634" w:rsidRPr="005B78D7">
        <w:rPr>
          <w:rFonts w:ascii="Times New Roman" w:hAnsi="Times New Roman" w:cs="Times New Roman"/>
          <w:sz w:val="24"/>
          <w:szCs w:val="24"/>
        </w:rPr>
        <w:t xml:space="preserve"> in the </w:t>
      </w:r>
      <w:proofErr w:type="spellStart"/>
      <w:r w:rsidR="00272634" w:rsidRPr="005B78D7">
        <w:rPr>
          <w:rFonts w:ascii="Times New Roman" w:hAnsi="Times New Roman" w:cs="Times New Roman"/>
          <w:sz w:val="24"/>
          <w:szCs w:val="24"/>
        </w:rPr>
        <w:t>PCovR</w:t>
      </w:r>
      <w:proofErr w:type="spellEnd"/>
      <w:r w:rsidR="00272634" w:rsidRPr="005B78D7">
        <w:rPr>
          <w:rFonts w:ascii="Times New Roman" w:hAnsi="Times New Roman" w:cs="Times New Roman"/>
          <w:sz w:val="24"/>
          <w:szCs w:val="24"/>
        </w:rPr>
        <w:t xml:space="preserve"> analyses</w:t>
      </w:r>
      <w:r w:rsidR="00D91E65" w:rsidRPr="005B78D7">
        <w:rPr>
          <w:rFonts w:ascii="Times New Roman" w:hAnsi="Times New Roman" w:cs="Times New Roman"/>
          <w:sz w:val="24"/>
          <w:szCs w:val="24"/>
        </w:rPr>
        <w:t>.</w:t>
      </w:r>
      <w:r w:rsidR="00FA7F3E" w:rsidRPr="005B78D7">
        <w:rPr>
          <w:rFonts w:ascii="Times New Roman" w:hAnsi="Times New Roman" w:cs="Times New Roman"/>
          <w:sz w:val="24"/>
          <w:szCs w:val="24"/>
        </w:rPr>
        <w:t xml:space="preserve"> </w:t>
      </w:r>
      <w:r w:rsidR="002A449A" w:rsidRPr="005B78D7">
        <w:rPr>
          <w:rFonts w:ascii="Times New Roman" w:hAnsi="Times New Roman" w:cs="Times New Roman"/>
          <w:sz w:val="24"/>
          <w:szCs w:val="24"/>
        </w:rPr>
        <w:t xml:space="preserve">Importantly, findings concerning the </w:t>
      </w:r>
      <w:proofErr w:type="spellStart"/>
      <w:r w:rsidR="002A449A" w:rsidRPr="005B78D7">
        <w:rPr>
          <w:rFonts w:ascii="Times New Roman" w:hAnsi="Times New Roman" w:cs="Times New Roman"/>
          <w:sz w:val="24"/>
          <w:szCs w:val="24"/>
        </w:rPr>
        <w:t>sG×E</w:t>
      </w:r>
      <w:proofErr w:type="spellEnd"/>
      <w:r w:rsidR="002A449A" w:rsidRPr="005B78D7">
        <w:rPr>
          <w:rFonts w:ascii="Times New Roman" w:hAnsi="Times New Roman" w:cs="Times New Roman"/>
          <w:sz w:val="24"/>
          <w:szCs w:val="24"/>
        </w:rPr>
        <w:t xml:space="preserve"> interaction analyses with both parental psychological control and parental autonomy support in relation to initial levels and change in these levels across 3 successive years  using the polygenic oxytocin components corrected for population stratification were </w:t>
      </w:r>
      <w:r w:rsidR="00D831FE" w:rsidRPr="005B78D7">
        <w:rPr>
          <w:rFonts w:ascii="Times New Roman" w:hAnsi="Times New Roman" w:cs="Times New Roman"/>
          <w:sz w:val="24"/>
          <w:szCs w:val="24"/>
        </w:rPr>
        <w:t>similar to</w:t>
      </w:r>
      <w:r w:rsidR="002A449A" w:rsidRPr="005B78D7">
        <w:rPr>
          <w:rFonts w:ascii="Times New Roman" w:hAnsi="Times New Roman" w:cs="Times New Roman"/>
          <w:sz w:val="24"/>
          <w:szCs w:val="24"/>
        </w:rPr>
        <w:t xml:space="preserve"> th</w:t>
      </w:r>
      <w:r w:rsidR="00D831FE" w:rsidRPr="005B78D7">
        <w:rPr>
          <w:rFonts w:ascii="Times New Roman" w:hAnsi="Times New Roman" w:cs="Times New Roman"/>
          <w:sz w:val="24"/>
          <w:szCs w:val="24"/>
        </w:rPr>
        <w:t>e</w:t>
      </w:r>
      <w:r w:rsidR="002A449A" w:rsidRPr="005B78D7">
        <w:rPr>
          <w:rFonts w:ascii="Times New Roman" w:hAnsi="Times New Roman" w:cs="Times New Roman"/>
          <w:sz w:val="24"/>
          <w:szCs w:val="24"/>
        </w:rPr>
        <w:t xml:space="preserve"> results </w:t>
      </w:r>
      <w:r w:rsidR="003368FA" w:rsidRPr="005B78D7">
        <w:rPr>
          <w:rFonts w:ascii="Times New Roman" w:hAnsi="Times New Roman" w:cs="Times New Roman"/>
          <w:sz w:val="24"/>
          <w:szCs w:val="24"/>
        </w:rPr>
        <w:t>not</w:t>
      </w:r>
      <w:r w:rsidR="002A449A" w:rsidRPr="005B78D7">
        <w:rPr>
          <w:rFonts w:ascii="Times New Roman" w:hAnsi="Times New Roman" w:cs="Times New Roman"/>
          <w:sz w:val="24"/>
          <w:szCs w:val="24"/>
        </w:rPr>
        <w:t xml:space="preserve"> correcting for population stratification</w:t>
      </w:r>
      <w:r w:rsidR="003368FA" w:rsidRPr="005B78D7">
        <w:rPr>
          <w:rFonts w:ascii="Times New Roman" w:hAnsi="Times New Roman" w:cs="Times New Roman"/>
          <w:sz w:val="24"/>
          <w:szCs w:val="24"/>
        </w:rPr>
        <w:t xml:space="preserve"> (reported on p</w:t>
      </w:r>
      <w:r w:rsidR="0055433F" w:rsidRPr="005B78D7">
        <w:rPr>
          <w:rFonts w:ascii="Times New Roman" w:hAnsi="Times New Roman" w:cs="Times New Roman"/>
          <w:sz w:val="24"/>
          <w:szCs w:val="24"/>
        </w:rPr>
        <w:t>p.</w:t>
      </w:r>
      <w:r w:rsidR="003368FA" w:rsidRPr="005B78D7">
        <w:rPr>
          <w:rFonts w:ascii="Times New Roman" w:hAnsi="Times New Roman" w:cs="Times New Roman"/>
          <w:sz w:val="24"/>
          <w:szCs w:val="24"/>
        </w:rPr>
        <w:t>18-19 of the main body of the manuscript</w:t>
      </w:r>
      <w:r w:rsidR="00294B42" w:rsidRPr="005B78D7">
        <w:rPr>
          <w:rFonts w:ascii="Times New Roman" w:hAnsi="Times New Roman" w:cs="Times New Roman"/>
          <w:sz w:val="24"/>
          <w:szCs w:val="24"/>
        </w:rPr>
        <w:t xml:space="preserve"> and in Table 1</w:t>
      </w:r>
      <w:r w:rsidR="003368FA" w:rsidRPr="005B78D7">
        <w:rPr>
          <w:rFonts w:ascii="Times New Roman" w:hAnsi="Times New Roman" w:cs="Times New Roman"/>
          <w:sz w:val="24"/>
          <w:szCs w:val="24"/>
        </w:rPr>
        <w:t>)</w:t>
      </w:r>
      <w:r w:rsidR="00E73A2A" w:rsidRPr="005B78D7">
        <w:rPr>
          <w:rFonts w:ascii="Times New Roman" w:hAnsi="Times New Roman" w:cs="Times New Roman"/>
          <w:sz w:val="24"/>
          <w:szCs w:val="24"/>
        </w:rPr>
        <w:t xml:space="preserve">. </w:t>
      </w:r>
      <w:r w:rsidR="00B15855" w:rsidRPr="005B78D7">
        <w:rPr>
          <w:rFonts w:ascii="Times New Roman" w:hAnsi="Times New Roman" w:cs="Times New Roman"/>
          <w:sz w:val="24"/>
          <w:szCs w:val="24"/>
        </w:rPr>
        <w:t>See Table S</w:t>
      </w:r>
      <w:r w:rsidR="005E159B" w:rsidRPr="005B78D7">
        <w:rPr>
          <w:rFonts w:ascii="Times New Roman" w:hAnsi="Times New Roman" w:cs="Times New Roman"/>
          <w:sz w:val="24"/>
          <w:szCs w:val="24"/>
        </w:rPr>
        <w:t>4</w:t>
      </w:r>
      <w:r w:rsidR="00B15855" w:rsidRPr="005B78D7">
        <w:rPr>
          <w:rFonts w:ascii="Times New Roman" w:hAnsi="Times New Roman" w:cs="Times New Roman"/>
          <w:sz w:val="24"/>
          <w:szCs w:val="24"/>
        </w:rPr>
        <w:t xml:space="preserve"> for detailed results.</w:t>
      </w:r>
    </w:p>
    <w:p w14:paraId="414E1B4B" w14:textId="0CDB1345" w:rsidR="001913BF" w:rsidRPr="005B78D7" w:rsidRDefault="00E73A2A" w:rsidP="00EA63FA">
      <w:pPr>
        <w:spacing w:after="0" w:line="480" w:lineRule="auto"/>
        <w:ind w:firstLine="720"/>
        <w:contextualSpacing/>
        <w:rPr>
          <w:rFonts w:ascii="Times New Roman" w:hAnsi="Times New Roman" w:cs="Times New Roman"/>
          <w:sz w:val="24"/>
          <w:szCs w:val="24"/>
        </w:rPr>
      </w:pPr>
      <w:r w:rsidRPr="005B78D7">
        <w:rPr>
          <w:rFonts w:ascii="Times New Roman" w:hAnsi="Times New Roman" w:cs="Times New Roman"/>
          <w:sz w:val="24"/>
          <w:szCs w:val="24"/>
        </w:rPr>
        <w:t xml:space="preserve">In sum, </w:t>
      </w:r>
      <w:r w:rsidR="00EA63FA" w:rsidRPr="005B78D7">
        <w:rPr>
          <w:rFonts w:ascii="Times New Roman" w:hAnsi="Times New Roman" w:cs="Times New Roman"/>
          <w:sz w:val="24"/>
          <w:szCs w:val="24"/>
        </w:rPr>
        <w:t xml:space="preserve">findings suggest that 1) individual differences in genetic variants due to systematic differences in ancestry are captured to some degree into some of the </w:t>
      </w:r>
      <w:proofErr w:type="spellStart"/>
      <w:r w:rsidR="00EA63FA" w:rsidRPr="005B78D7">
        <w:rPr>
          <w:rFonts w:ascii="Times New Roman" w:hAnsi="Times New Roman" w:cs="Times New Roman"/>
          <w:sz w:val="24"/>
          <w:szCs w:val="24"/>
        </w:rPr>
        <w:t>PCovR</w:t>
      </w:r>
      <w:proofErr w:type="spellEnd"/>
      <w:r w:rsidR="00EA63FA" w:rsidRPr="005B78D7">
        <w:rPr>
          <w:rFonts w:ascii="Times New Roman" w:hAnsi="Times New Roman" w:cs="Times New Roman"/>
          <w:sz w:val="24"/>
          <w:szCs w:val="24"/>
        </w:rPr>
        <w:t xml:space="preserve"> components with no substantive interpretation in relation to adolescent social anxiety symptom development, 2) </w:t>
      </w:r>
      <w:r w:rsidR="00B429F7" w:rsidRPr="005B78D7">
        <w:rPr>
          <w:rFonts w:ascii="Times New Roman" w:hAnsi="Times New Roman" w:cs="Times New Roman"/>
          <w:sz w:val="24"/>
          <w:szCs w:val="24"/>
        </w:rPr>
        <w:t xml:space="preserve">the </w:t>
      </w:r>
      <w:r w:rsidR="00FA7F3E" w:rsidRPr="005B78D7">
        <w:rPr>
          <w:rFonts w:ascii="Times New Roman" w:hAnsi="Times New Roman" w:cs="Times New Roman"/>
          <w:sz w:val="24"/>
          <w:szCs w:val="24"/>
        </w:rPr>
        <w:t>polygenic oxytocin compone</w:t>
      </w:r>
      <w:r w:rsidR="00EA63FA" w:rsidRPr="005B78D7">
        <w:rPr>
          <w:rFonts w:ascii="Times New Roman" w:hAnsi="Times New Roman" w:cs="Times New Roman"/>
          <w:sz w:val="24"/>
          <w:szCs w:val="24"/>
        </w:rPr>
        <w:t xml:space="preserve">nts resulting from </w:t>
      </w:r>
      <w:proofErr w:type="spellStart"/>
      <w:r w:rsidR="00EA63FA" w:rsidRPr="005B78D7">
        <w:rPr>
          <w:rFonts w:ascii="Times New Roman" w:hAnsi="Times New Roman" w:cs="Times New Roman"/>
          <w:sz w:val="24"/>
          <w:szCs w:val="24"/>
        </w:rPr>
        <w:t>PCovR</w:t>
      </w:r>
      <w:proofErr w:type="spellEnd"/>
      <w:r w:rsidR="00EA63FA" w:rsidRPr="005B78D7">
        <w:rPr>
          <w:rFonts w:ascii="Times New Roman" w:hAnsi="Times New Roman" w:cs="Times New Roman"/>
          <w:sz w:val="24"/>
          <w:szCs w:val="24"/>
        </w:rPr>
        <w:t xml:space="preserve"> appear</w:t>
      </w:r>
      <w:r w:rsidR="00FA7F3E" w:rsidRPr="005B78D7">
        <w:rPr>
          <w:rFonts w:ascii="Times New Roman" w:hAnsi="Times New Roman" w:cs="Times New Roman"/>
          <w:sz w:val="24"/>
          <w:szCs w:val="24"/>
        </w:rPr>
        <w:t xml:space="preserve"> to </w:t>
      </w:r>
      <w:r w:rsidR="00B429F7" w:rsidRPr="005B78D7">
        <w:rPr>
          <w:rFonts w:ascii="Times New Roman" w:hAnsi="Times New Roman" w:cs="Times New Roman"/>
          <w:sz w:val="24"/>
          <w:szCs w:val="24"/>
        </w:rPr>
        <w:t>contribute significant additional variance</w:t>
      </w:r>
      <w:r w:rsidR="00FA7F3E" w:rsidRPr="005B78D7">
        <w:rPr>
          <w:rFonts w:ascii="Times New Roman" w:hAnsi="Times New Roman" w:cs="Times New Roman"/>
          <w:sz w:val="24"/>
          <w:szCs w:val="24"/>
        </w:rPr>
        <w:t xml:space="preserve"> in adolescent social anxiety symptom development</w:t>
      </w:r>
      <w:r w:rsidR="00EA63FA" w:rsidRPr="005B78D7">
        <w:rPr>
          <w:rFonts w:ascii="Times New Roman" w:hAnsi="Times New Roman" w:cs="Times New Roman"/>
          <w:sz w:val="24"/>
          <w:szCs w:val="24"/>
        </w:rPr>
        <w:t xml:space="preserve"> correcting for population stratification, and 3) including the ancestrally-informative dimensions in the </w:t>
      </w:r>
      <w:proofErr w:type="spellStart"/>
      <w:r w:rsidR="00EA63FA" w:rsidRPr="005B78D7">
        <w:rPr>
          <w:rFonts w:ascii="Times New Roman" w:hAnsi="Times New Roman" w:cs="Times New Roman"/>
          <w:sz w:val="24"/>
          <w:szCs w:val="24"/>
        </w:rPr>
        <w:t>PCovR</w:t>
      </w:r>
      <w:proofErr w:type="spellEnd"/>
      <w:r w:rsidR="00EA63FA" w:rsidRPr="005B78D7">
        <w:rPr>
          <w:rFonts w:ascii="Times New Roman" w:hAnsi="Times New Roman" w:cs="Times New Roman"/>
          <w:sz w:val="24"/>
          <w:szCs w:val="24"/>
        </w:rPr>
        <w:t xml:space="preserve"> analyses to correct the polygenic components for population stratification does not affect findings in the </w:t>
      </w:r>
      <w:proofErr w:type="spellStart"/>
      <w:r w:rsidR="00EA63FA" w:rsidRPr="005B78D7">
        <w:rPr>
          <w:rFonts w:ascii="Times New Roman" w:hAnsi="Times New Roman" w:cs="Times New Roman"/>
          <w:sz w:val="24"/>
          <w:szCs w:val="24"/>
        </w:rPr>
        <w:t>sG×E</w:t>
      </w:r>
      <w:proofErr w:type="spellEnd"/>
      <w:r w:rsidR="00EA63FA" w:rsidRPr="005B78D7">
        <w:rPr>
          <w:rFonts w:ascii="Times New Roman" w:hAnsi="Times New Roman" w:cs="Times New Roman"/>
          <w:sz w:val="24"/>
          <w:szCs w:val="24"/>
        </w:rPr>
        <w:t xml:space="preserve"> interaction analyses </w:t>
      </w:r>
      <w:r w:rsidR="001D61E6" w:rsidRPr="005B78D7">
        <w:rPr>
          <w:rFonts w:ascii="Times New Roman" w:hAnsi="Times New Roman" w:cs="Times New Roman"/>
          <w:sz w:val="24"/>
          <w:szCs w:val="24"/>
        </w:rPr>
        <w:t>concerning</w:t>
      </w:r>
      <w:r w:rsidR="00EA63FA" w:rsidRPr="005B78D7">
        <w:rPr>
          <w:rFonts w:ascii="Times New Roman" w:hAnsi="Times New Roman" w:cs="Times New Roman"/>
          <w:sz w:val="24"/>
          <w:szCs w:val="24"/>
        </w:rPr>
        <w:t xml:space="preserve"> both parental psychological control and parental </w:t>
      </w:r>
      <w:r w:rsidR="00EA63FA" w:rsidRPr="005B78D7">
        <w:rPr>
          <w:rFonts w:ascii="Times New Roman" w:hAnsi="Times New Roman" w:cs="Times New Roman"/>
          <w:sz w:val="24"/>
          <w:szCs w:val="24"/>
        </w:rPr>
        <w:lastRenderedPageBreak/>
        <w:t>autonomy support in relation to initial levels and change in adolescent social anxiety symptoms across 3 successive years.</w:t>
      </w:r>
    </w:p>
    <w:p w14:paraId="6C79E389" w14:textId="77777777" w:rsidR="00B104D9" w:rsidRPr="005B78D7" w:rsidRDefault="00B104D9" w:rsidP="00412142">
      <w:pPr>
        <w:spacing w:after="0" w:line="480" w:lineRule="auto"/>
        <w:ind w:firstLine="720"/>
        <w:contextualSpacing/>
        <w:rPr>
          <w:rFonts w:ascii="Times New Roman" w:hAnsi="Times New Roman" w:cs="Times New Roman"/>
          <w:b/>
          <w:sz w:val="24"/>
          <w:szCs w:val="24"/>
        </w:rPr>
      </w:pPr>
      <w:r w:rsidRPr="005B78D7">
        <w:rPr>
          <w:rFonts w:ascii="Times New Roman" w:hAnsi="Times New Roman" w:cs="Times New Roman"/>
          <w:b/>
          <w:sz w:val="24"/>
          <w:szCs w:val="24"/>
        </w:rPr>
        <w:t xml:space="preserve">Specificity Analyses. </w:t>
      </w:r>
      <w:r w:rsidRPr="005B78D7">
        <w:rPr>
          <w:rFonts w:ascii="Times New Roman" w:hAnsi="Times New Roman" w:cs="Times New Roman"/>
          <w:sz w:val="24"/>
          <w:szCs w:val="24"/>
        </w:rPr>
        <w:t xml:space="preserve">To </w:t>
      </w:r>
      <w:r w:rsidRPr="005B78D7">
        <w:rPr>
          <w:rFonts w:ascii="Times New Roman" w:eastAsia="Arial Unicode MS" w:hAnsi="Times New Roman" w:cs="Times New Roman"/>
          <w:sz w:val="24"/>
          <w:szCs w:val="24"/>
        </w:rPr>
        <w:t xml:space="preserve">examine the specificity of our findings, we examined associations between </w:t>
      </w:r>
      <w:r w:rsidRPr="005B78D7">
        <w:rPr>
          <w:rFonts w:ascii="Times New Roman" w:hAnsi="Times New Roman" w:cs="Times New Roman"/>
          <w:sz w:val="24"/>
          <w:szCs w:val="24"/>
        </w:rPr>
        <w:t>the polygenic components and relevant forms of adolescent psychosocial functioning other than social anxiety symptoms</w:t>
      </w:r>
      <w:r w:rsidRPr="005B78D7">
        <w:rPr>
          <w:rFonts w:ascii="Times New Roman" w:eastAsia="Arial Unicode MS" w:hAnsi="Times New Roman" w:cs="Times New Roman"/>
          <w:sz w:val="24"/>
          <w:szCs w:val="24"/>
        </w:rPr>
        <w:t>.</w:t>
      </w:r>
    </w:p>
    <w:p w14:paraId="1B1AF010" w14:textId="77777777" w:rsidR="0085169D" w:rsidRPr="005B78D7" w:rsidRDefault="00281FBA" w:rsidP="00412142">
      <w:pPr>
        <w:spacing w:after="0" w:line="480" w:lineRule="auto"/>
        <w:ind w:firstLine="720"/>
        <w:contextualSpacing/>
        <w:rPr>
          <w:rFonts w:ascii="Times New Roman" w:hAnsi="Times New Roman" w:cs="Times New Roman"/>
          <w:sz w:val="24"/>
          <w:szCs w:val="24"/>
        </w:rPr>
      </w:pPr>
      <w:r w:rsidRPr="005B78D7">
        <w:rPr>
          <w:rFonts w:ascii="Times New Roman" w:hAnsi="Times New Roman" w:cs="Times New Roman"/>
          <w:b/>
          <w:i/>
          <w:sz w:val="24"/>
          <w:szCs w:val="24"/>
        </w:rPr>
        <w:t>Polygenic components and a</w:t>
      </w:r>
      <w:r w:rsidR="002114E5" w:rsidRPr="005B78D7">
        <w:rPr>
          <w:rFonts w:ascii="Times New Roman" w:hAnsi="Times New Roman" w:cs="Times New Roman"/>
          <w:b/>
          <w:i/>
          <w:sz w:val="24"/>
          <w:szCs w:val="24"/>
        </w:rPr>
        <w:t>dolescent broader psychological functioning</w:t>
      </w:r>
      <w:r w:rsidR="002114E5" w:rsidRPr="005B78D7">
        <w:rPr>
          <w:rFonts w:ascii="Times New Roman" w:hAnsi="Times New Roman" w:cs="Times New Roman"/>
          <w:b/>
          <w:sz w:val="24"/>
          <w:szCs w:val="24"/>
        </w:rPr>
        <w:t xml:space="preserve">. </w:t>
      </w:r>
      <w:r w:rsidR="00DF1183" w:rsidRPr="005B78D7">
        <w:rPr>
          <w:rFonts w:ascii="Times New Roman" w:hAnsi="Times New Roman" w:cs="Times New Roman"/>
          <w:sz w:val="24"/>
          <w:szCs w:val="24"/>
        </w:rPr>
        <w:t xml:space="preserve">To examine if the polygenic </w:t>
      </w:r>
      <w:r w:rsidR="001307D9" w:rsidRPr="005B78D7">
        <w:rPr>
          <w:rFonts w:ascii="Times New Roman" w:hAnsi="Times New Roman" w:cs="Times New Roman"/>
          <w:sz w:val="24"/>
          <w:szCs w:val="24"/>
        </w:rPr>
        <w:t>components</w:t>
      </w:r>
      <w:r w:rsidR="00DF1183" w:rsidRPr="005B78D7">
        <w:rPr>
          <w:rFonts w:ascii="Times New Roman" w:hAnsi="Times New Roman" w:cs="Times New Roman"/>
          <w:sz w:val="24"/>
          <w:szCs w:val="24"/>
        </w:rPr>
        <w:t xml:space="preserve"> were more strongly associated with adolescent social anxiety symptoms than</w:t>
      </w:r>
      <w:r w:rsidR="00322D8D" w:rsidRPr="005B78D7">
        <w:rPr>
          <w:rFonts w:ascii="Times New Roman" w:hAnsi="Times New Roman" w:cs="Times New Roman"/>
          <w:sz w:val="24"/>
          <w:szCs w:val="24"/>
        </w:rPr>
        <w:t xml:space="preserve"> with</w:t>
      </w:r>
      <w:r w:rsidR="00DF1183" w:rsidRPr="005B78D7">
        <w:rPr>
          <w:rFonts w:ascii="Times New Roman" w:hAnsi="Times New Roman" w:cs="Times New Roman"/>
          <w:sz w:val="24"/>
          <w:szCs w:val="24"/>
        </w:rPr>
        <w:t xml:space="preserve"> adolescent d</w:t>
      </w:r>
      <w:r w:rsidR="002114E5" w:rsidRPr="005B78D7">
        <w:rPr>
          <w:rFonts w:ascii="Times New Roman" w:hAnsi="Times New Roman" w:cs="Times New Roman"/>
          <w:sz w:val="24"/>
          <w:szCs w:val="24"/>
        </w:rPr>
        <w:t xml:space="preserve">epressive symptoms, feelings of loneliness, </w:t>
      </w:r>
      <w:r w:rsidR="00DF1183" w:rsidRPr="005B78D7">
        <w:rPr>
          <w:rFonts w:ascii="Times New Roman" w:hAnsi="Times New Roman" w:cs="Times New Roman"/>
          <w:sz w:val="24"/>
          <w:szCs w:val="24"/>
        </w:rPr>
        <w:t>levels of</w:t>
      </w:r>
      <w:r w:rsidR="002114E5" w:rsidRPr="005B78D7">
        <w:rPr>
          <w:rFonts w:ascii="Times New Roman" w:hAnsi="Times New Roman" w:cs="Times New Roman"/>
          <w:sz w:val="24"/>
          <w:szCs w:val="24"/>
        </w:rPr>
        <w:t xml:space="preserve"> neuroticism, </w:t>
      </w:r>
      <w:r w:rsidR="00DF1183" w:rsidRPr="005B78D7">
        <w:rPr>
          <w:rFonts w:ascii="Times New Roman" w:hAnsi="Times New Roman" w:cs="Times New Roman"/>
          <w:sz w:val="24"/>
          <w:szCs w:val="24"/>
        </w:rPr>
        <w:t xml:space="preserve">and </w:t>
      </w:r>
      <w:r w:rsidR="002114E5" w:rsidRPr="005B78D7">
        <w:rPr>
          <w:rFonts w:ascii="Times New Roman" w:hAnsi="Times New Roman" w:cs="Times New Roman"/>
          <w:sz w:val="24"/>
          <w:szCs w:val="24"/>
        </w:rPr>
        <w:t>externalizing symptoms</w:t>
      </w:r>
      <w:r w:rsidR="00322D8D" w:rsidRPr="005B78D7">
        <w:rPr>
          <w:rFonts w:ascii="Times New Roman" w:hAnsi="Times New Roman" w:cs="Times New Roman"/>
          <w:sz w:val="24"/>
          <w:szCs w:val="24"/>
        </w:rPr>
        <w:t>,</w:t>
      </w:r>
      <w:r w:rsidR="00DF1183" w:rsidRPr="005B78D7">
        <w:rPr>
          <w:rFonts w:ascii="Times New Roman" w:hAnsi="Times New Roman" w:cs="Times New Roman"/>
          <w:sz w:val="24"/>
          <w:szCs w:val="24"/>
        </w:rPr>
        <w:t xml:space="preserve"> we </w:t>
      </w:r>
      <w:r w:rsidR="007D06AF" w:rsidRPr="005B78D7">
        <w:rPr>
          <w:rFonts w:ascii="Times New Roman" w:hAnsi="Times New Roman" w:cs="Times New Roman"/>
          <w:sz w:val="24"/>
          <w:szCs w:val="24"/>
        </w:rPr>
        <w:t xml:space="preserve">regressed all these variables on the five polygenic </w:t>
      </w:r>
      <w:r w:rsidR="001307D9" w:rsidRPr="005B78D7">
        <w:rPr>
          <w:rFonts w:ascii="Times New Roman" w:hAnsi="Times New Roman" w:cs="Times New Roman"/>
          <w:sz w:val="24"/>
          <w:szCs w:val="24"/>
        </w:rPr>
        <w:t>components</w:t>
      </w:r>
      <w:r w:rsidR="002114E5" w:rsidRPr="005B78D7">
        <w:rPr>
          <w:rFonts w:ascii="Times New Roman" w:hAnsi="Times New Roman" w:cs="Times New Roman"/>
          <w:sz w:val="24"/>
          <w:szCs w:val="24"/>
        </w:rPr>
        <w:t>.</w:t>
      </w:r>
      <w:r w:rsidR="00F80DA5" w:rsidRPr="005B78D7">
        <w:rPr>
          <w:rFonts w:ascii="Times New Roman" w:hAnsi="Times New Roman" w:cs="Times New Roman"/>
          <w:sz w:val="24"/>
          <w:szCs w:val="24"/>
        </w:rPr>
        <w:t xml:space="preserve"> </w:t>
      </w:r>
    </w:p>
    <w:p w14:paraId="737861DD" w14:textId="77777777" w:rsidR="00BF2692" w:rsidRPr="005B78D7" w:rsidRDefault="0085169D" w:rsidP="00415A20">
      <w:pPr>
        <w:spacing w:after="0" w:line="480" w:lineRule="auto"/>
        <w:ind w:firstLine="720"/>
        <w:contextualSpacing/>
        <w:rPr>
          <w:rFonts w:ascii="Times New Roman" w:hAnsi="Times New Roman" w:cs="Times New Roman"/>
          <w:sz w:val="24"/>
          <w:szCs w:val="24"/>
        </w:rPr>
      </w:pPr>
      <w:r w:rsidRPr="005B78D7">
        <w:rPr>
          <w:rFonts w:ascii="Times New Roman" w:hAnsi="Times New Roman" w:cs="Times New Roman"/>
          <w:sz w:val="24"/>
          <w:szCs w:val="24"/>
        </w:rPr>
        <w:t xml:space="preserve">Depressive symptoms were assessed with the Center for Epidemiologic Studies Depression scale (CES-D; </w:t>
      </w:r>
      <w:proofErr w:type="spellStart"/>
      <w:r w:rsidRPr="005B78D7">
        <w:rPr>
          <w:rFonts w:ascii="Times New Roman" w:hAnsi="Times New Roman" w:cs="Times New Roman"/>
          <w:sz w:val="24"/>
          <w:szCs w:val="24"/>
        </w:rPr>
        <w:t>Radloff</w:t>
      </w:r>
      <w:proofErr w:type="spellEnd"/>
      <w:r w:rsidRPr="005B78D7">
        <w:rPr>
          <w:rFonts w:ascii="Times New Roman" w:hAnsi="Times New Roman" w:cs="Times New Roman"/>
          <w:sz w:val="24"/>
          <w:szCs w:val="24"/>
        </w:rPr>
        <w:t xml:space="preserve">, 1991). A sample item reads “I felt depressed”. All </w:t>
      </w:r>
      <w:r w:rsidR="006219AC" w:rsidRPr="005B78D7">
        <w:rPr>
          <w:rFonts w:ascii="Times New Roman" w:hAnsi="Times New Roman" w:cs="Times New Roman"/>
          <w:sz w:val="24"/>
          <w:szCs w:val="24"/>
        </w:rPr>
        <w:t xml:space="preserve">20 </w:t>
      </w:r>
      <w:r w:rsidRPr="005B78D7">
        <w:rPr>
          <w:rFonts w:ascii="Times New Roman" w:hAnsi="Times New Roman" w:cs="Times New Roman"/>
          <w:sz w:val="24"/>
          <w:szCs w:val="24"/>
        </w:rPr>
        <w:t>items were rated on a 4-point Likert-type scale, ranging from 0 (</w:t>
      </w:r>
      <w:r w:rsidRPr="005B78D7">
        <w:rPr>
          <w:rFonts w:ascii="Times New Roman" w:hAnsi="Times New Roman" w:cs="Times New Roman"/>
          <w:i/>
          <w:sz w:val="24"/>
          <w:szCs w:val="24"/>
        </w:rPr>
        <w:t>rarely or none of the time</w:t>
      </w:r>
      <w:r w:rsidRPr="005B78D7">
        <w:rPr>
          <w:rFonts w:ascii="Times New Roman" w:hAnsi="Times New Roman" w:cs="Times New Roman"/>
          <w:sz w:val="24"/>
          <w:szCs w:val="24"/>
        </w:rPr>
        <w:t>) to 3 (</w:t>
      </w:r>
      <w:r w:rsidRPr="005B78D7">
        <w:rPr>
          <w:rFonts w:ascii="Times New Roman" w:hAnsi="Times New Roman" w:cs="Times New Roman"/>
          <w:i/>
          <w:sz w:val="24"/>
          <w:szCs w:val="24"/>
        </w:rPr>
        <w:t>most or all of the time</w:t>
      </w:r>
      <w:r w:rsidRPr="005B78D7">
        <w:rPr>
          <w:rFonts w:ascii="Times New Roman" w:hAnsi="Times New Roman" w:cs="Times New Roman"/>
          <w:sz w:val="24"/>
          <w:szCs w:val="24"/>
        </w:rPr>
        <w:t>). Internal consistency of the CES-D was good (Cronbach's α = .</w:t>
      </w:r>
      <w:r w:rsidR="00415A20" w:rsidRPr="005B78D7">
        <w:rPr>
          <w:rFonts w:ascii="Times New Roman" w:hAnsi="Times New Roman" w:cs="Times New Roman"/>
          <w:sz w:val="24"/>
          <w:szCs w:val="24"/>
        </w:rPr>
        <w:t>91</w:t>
      </w:r>
      <w:r w:rsidRPr="005B78D7">
        <w:rPr>
          <w:rFonts w:ascii="Times New Roman" w:hAnsi="Times New Roman" w:cs="Times New Roman"/>
          <w:sz w:val="24"/>
          <w:szCs w:val="24"/>
        </w:rPr>
        <w:t xml:space="preserve">). Higher scores reflect higher levels of depressive symptoms. Feelings of loneliness were assessed with the 12-item loneliness in peer relations subscale of the Loneliness </w:t>
      </w:r>
      <w:r w:rsidR="00815043" w:rsidRPr="005B78D7">
        <w:rPr>
          <w:rFonts w:ascii="Times New Roman" w:hAnsi="Times New Roman" w:cs="Times New Roman"/>
          <w:sz w:val="24"/>
          <w:szCs w:val="24"/>
        </w:rPr>
        <w:t xml:space="preserve">and Aloneness </w:t>
      </w:r>
      <w:r w:rsidRPr="005B78D7">
        <w:rPr>
          <w:rFonts w:ascii="Times New Roman" w:hAnsi="Times New Roman" w:cs="Times New Roman"/>
          <w:sz w:val="24"/>
          <w:szCs w:val="24"/>
        </w:rPr>
        <w:t>Scale for Children and Adolescents (L</w:t>
      </w:r>
      <w:r w:rsidR="00815043" w:rsidRPr="005B78D7">
        <w:rPr>
          <w:rFonts w:ascii="Times New Roman" w:hAnsi="Times New Roman" w:cs="Times New Roman"/>
          <w:sz w:val="24"/>
          <w:szCs w:val="24"/>
        </w:rPr>
        <w:t>A</w:t>
      </w:r>
      <w:r w:rsidRPr="005B78D7">
        <w:rPr>
          <w:rFonts w:ascii="Times New Roman" w:hAnsi="Times New Roman" w:cs="Times New Roman"/>
          <w:sz w:val="24"/>
          <w:szCs w:val="24"/>
        </w:rPr>
        <w:t xml:space="preserve">CA; </w:t>
      </w:r>
      <w:proofErr w:type="spellStart"/>
      <w:r w:rsidRPr="005B78D7">
        <w:rPr>
          <w:rFonts w:ascii="Times New Roman" w:hAnsi="Times New Roman" w:cs="Times New Roman"/>
          <w:sz w:val="24"/>
          <w:szCs w:val="24"/>
        </w:rPr>
        <w:t>Marcoen</w:t>
      </w:r>
      <w:proofErr w:type="spellEnd"/>
      <w:r w:rsidRPr="005B78D7">
        <w:rPr>
          <w:rFonts w:ascii="Times New Roman" w:hAnsi="Times New Roman" w:cs="Times New Roman"/>
          <w:sz w:val="24"/>
          <w:szCs w:val="24"/>
        </w:rPr>
        <w:t xml:space="preserve">, Goossens, &amp; </w:t>
      </w:r>
      <w:proofErr w:type="spellStart"/>
      <w:r w:rsidRPr="005B78D7">
        <w:rPr>
          <w:rFonts w:ascii="Times New Roman" w:hAnsi="Times New Roman" w:cs="Times New Roman"/>
          <w:sz w:val="24"/>
          <w:szCs w:val="24"/>
        </w:rPr>
        <w:t>Caes</w:t>
      </w:r>
      <w:proofErr w:type="spellEnd"/>
      <w:r w:rsidRPr="005B78D7">
        <w:rPr>
          <w:rFonts w:ascii="Times New Roman" w:hAnsi="Times New Roman" w:cs="Times New Roman"/>
          <w:sz w:val="24"/>
          <w:szCs w:val="24"/>
        </w:rPr>
        <w:t>, 1987). A sample item reads “I feel isolated from other people”. All items were rated on a 4-point Likert-type scale, ranging from 1 (</w:t>
      </w:r>
      <w:r w:rsidRPr="005B78D7">
        <w:rPr>
          <w:rFonts w:ascii="Times New Roman" w:hAnsi="Times New Roman" w:cs="Times New Roman"/>
          <w:i/>
          <w:sz w:val="24"/>
          <w:szCs w:val="24"/>
        </w:rPr>
        <w:t>never</w:t>
      </w:r>
      <w:r w:rsidRPr="005B78D7">
        <w:rPr>
          <w:rFonts w:ascii="Times New Roman" w:hAnsi="Times New Roman" w:cs="Times New Roman"/>
          <w:sz w:val="24"/>
          <w:szCs w:val="24"/>
        </w:rPr>
        <w:t>) to 4 (</w:t>
      </w:r>
      <w:r w:rsidRPr="005B78D7">
        <w:rPr>
          <w:rFonts w:ascii="Times New Roman" w:hAnsi="Times New Roman" w:cs="Times New Roman"/>
          <w:i/>
          <w:sz w:val="24"/>
          <w:szCs w:val="24"/>
        </w:rPr>
        <w:t>often</w:t>
      </w:r>
      <w:r w:rsidRPr="005B78D7">
        <w:rPr>
          <w:rFonts w:ascii="Times New Roman" w:hAnsi="Times New Roman" w:cs="Times New Roman"/>
          <w:sz w:val="24"/>
          <w:szCs w:val="24"/>
        </w:rPr>
        <w:t xml:space="preserve">). Internal consistency of the peer-related loneliness subscale was good (Cronbach's α = .91). Higher </w:t>
      </w:r>
      <w:r w:rsidR="00415A20" w:rsidRPr="005B78D7">
        <w:rPr>
          <w:rFonts w:ascii="Times New Roman" w:hAnsi="Times New Roman" w:cs="Times New Roman"/>
          <w:sz w:val="24"/>
          <w:szCs w:val="24"/>
        </w:rPr>
        <w:t xml:space="preserve">scores reflect higher levels of </w:t>
      </w:r>
      <w:r w:rsidRPr="005B78D7">
        <w:rPr>
          <w:rFonts w:ascii="Times New Roman" w:hAnsi="Times New Roman" w:cs="Times New Roman"/>
          <w:sz w:val="24"/>
          <w:szCs w:val="24"/>
        </w:rPr>
        <w:t>loneliness.</w:t>
      </w:r>
      <w:r w:rsidR="00415A20" w:rsidRPr="005B78D7">
        <w:rPr>
          <w:rFonts w:ascii="Times New Roman" w:hAnsi="Times New Roman" w:cs="Times New Roman"/>
          <w:sz w:val="24"/>
          <w:szCs w:val="24"/>
        </w:rPr>
        <w:t xml:space="preserve"> Levels of neuroticism were assessed with the 6-item neuroticism subscale of the Quick Big Five (QBF; </w:t>
      </w:r>
      <w:proofErr w:type="spellStart"/>
      <w:r w:rsidR="00415A20" w:rsidRPr="005B78D7">
        <w:rPr>
          <w:rFonts w:ascii="Times New Roman" w:hAnsi="Times New Roman" w:cs="Times New Roman"/>
          <w:sz w:val="24"/>
          <w:szCs w:val="24"/>
        </w:rPr>
        <w:t>Vermulst</w:t>
      </w:r>
      <w:proofErr w:type="spellEnd"/>
      <w:r w:rsidR="00415A20" w:rsidRPr="005B78D7">
        <w:rPr>
          <w:rFonts w:ascii="Times New Roman" w:hAnsi="Times New Roman" w:cs="Times New Roman"/>
          <w:sz w:val="24"/>
          <w:szCs w:val="24"/>
        </w:rPr>
        <w:t xml:space="preserve"> &amp; </w:t>
      </w:r>
      <w:proofErr w:type="spellStart"/>
      <w:r w:rsidR="00415A20" w:rsidRPr="005B78D7">
        <w:rPr>
          <w:rFonts w:ascii="Times New Roman" w:hAnsi="Times New Roman" w:cs="Times New Roman"/>
          <w:sz w:val="24"/>
          <w:szCs w:val="24"/>
        </w:rPr>
        <w:t>Gerris</w:t>
      </w:r>
      <w:proofErr w:type="spellEnd"/>
      <w:r w:rsidR="00415A20" w:rsidRPr="005B78D7">
        <w:rPr>
          <w:rFonts w:ascii="Times New Roman" w:hAnsi="Times New Roman" w:cs="Times New Roman"/>
          <w:sz w:val="24"/>
          <w:szCs w:val="24"/>
        </w:rPr>
        <w:t>, 2005). Participants had to rate themselves on six adjectives (i.e., anxious, fearful, fretful, high-strung, irritable, and nervous) on a 7-point Likert-type scale, ranging from 1 (</w:t>
      </w:r>
      <w:r w:rsidR="00415A20" w:rsidRPr="005B78D7">
        <w:rPr>
          <w:rFonts w:ascii="Times New Roman" w:hAnsi="Times New Roman" w:cs="Times New Roman"/>
          <w:i/>
          <w:sz w:val="24"/>
          <w:szCs w:val="24"/>
        </w:rPr>
        <w:t>completely untrue</w:t>
      </w:r>
      <w:r w:rsidR="00415A20" w:rsidRPr="005B78D7">
        <w:rPr>
          <w:rFonts w:ascii="Times New Roman" w:hAnsi="Times New Roman" w:cs="Times New Roman"/>
          <w:sz w:val="24"/>
          <w:szCs w:val="24"/>
        </w:rPr>
        <w:t xml:space="preserve">) </w:t>
      </w:r>
      <w:r w:rsidR="00415A20" w:rsidRPr="005B78D7">
        <w:rPr>
          <w:rFonts w:ascii="Times New Roman" w:hAnsi="Times New Roman" w:cs="Times New Roman"/>
          <w:sz w:val="24"/>
          <w:szCs w:val="24"/>
        </w:rPr>
        <w:lastRenderedPageBreak/>
        <w:t>to 7 (</w:t>
      </w:r>
      <w:r w:rsidR="00415A20" w:rsidRPr="005B78D7">
        <w:rPr>
          <w:rFonts w:ascii="Times New Roman" w:hAnsi="Times New Roman" w:cs="Times New Roman"/>
          <w:i/>
          <w:sz w:val="24"/>
          <w:szCs w:val="24"/>
        </w:rPr>
        <w:t>completely true</w:t>
      </w:r>
      <w:r w:rsidR="00415A20" w:rsidRPr="005B78D7">
        <w:rPr>
          <w:rFonts w:ascii="Times New Roman" w:hAnsi="Times New Roman" w:cs="Times New Roman"/>
          <w:sz w:val="24"/>
          <w:szCs w:val="24"/>
        </w:rPr>
        <w:t xml:space="preserve">). Internal consistency of the neuroticism subscale was good (Cronbach's α = .79). Higher scores reflect higher levels of neuroticism. </w:t>
      </w:r>
      <w:r w:rsidR="00B133B8" w:rsidRPr="005B78D7">
        <w:rPr>
          <w:rFonts w:ascii="Times New Roman" w:hAnsi="Times New Roman" w:cs="Times New Roman"/>
          <w:sz w:val="24"/>
          <w:szCs w:val="24"/>
        </w:rPr>
        <w:t>Externalizing symptoms were assessed with the 31-item externalizing subscale of the Youth Self-Report (YSR</w:t>
      </w:r>
      <w:r w:rsidR="001C4B9F" w:rsidRPr="005B78D7">
        <w:rPr>
          <w:rFonts w:ascii="Times New Roman" w:hAnsi="Times New Roman" w:cs="Times New Roman"/>
          <w:sz w:val="24"/>
          <w:szCs w:val="24"/>
        </w:rPr>
        <w:t xml:space="preserve">; Achenbach &amp; </w:t>
      </w:r>
      <w:proofErr w:type="spellStart"/>
      <w:r w:rsidR="001C4B9F" w:rsidRPr="005B78D7">
        <w:rPr>
          <w:rFonts w:ascii="Times New Roman" w:hAnsi="Times New Roman" w:cs="Times New Roman"/>
          <w:sz w:val="24"/>
          <w:szCs w:val="24"/>
        </w:rPr>
        <w:t>Rescorla</w:t>
      </w:r>
      <w:proofErr w:type="spellEnd"/>
      <w:r w:rsidR="001C4B9F" w:rsidRPr="005B78D7">
        <w:rPr>
          <w:rFonts w:ascii="Times New Roman" w:hAnsi="Times New Roman" w:cs="Times New Roman"/>
          <w:sz w:val="24"/>
          <w:szCs w:val="24"/>
        </w:rPr>
        <w:t>, 2001</w:t>
      </w:r>
      <w:r w:rsidR="00B133B8" w:rsidRPr="005B78D7">
        <w:rPr>
          <w:rFonts w:ascii="Times New Roman" w:hAnsi="Times New Roman" w:cs="Times New Roman"/>
          <w:sz w:val="24"/>
          <w:szCs w:val="24"/>
        </w:rPr>
        <w:t>).</w:t>
      </w:r>
      <w:r w:rsidR="001869D5" w:rsidRPr="005B78D7">
        <w:rPr>
          <w:rFonts w:ascii="Times New Roman" w:hAnsi="Times New Roman" w:cs="Times New Roman"/>
          <w:sz w:val="24"/>
          <w:szCs w:val="24"/>
        </w:rPr>
        <w:t xml:space="preserve"> A sample item reads “I physically attack people”. All items were rated on a 3-point Likert-type scale, ranging from 0 (</w:t>
      </w:r>
      <w:r w:rsidR="001869D5" w:rsidRPr="005B78D7">
        <w:rPr>
          <w:rFonts w:ascii="Times New Roman" w:hAnsi="Times New Roman" w:cs="Times New Roman"/>
          <w:i/>
          <w:sz w:val="24"/>
          <w:szCs w:val="24"/>
        </w:rPr>
        <w:t>not true</w:t>
      </w:r>
      <w:r w:rsidR="001869D5" w:rsidRPr="005B78D7">
        <w:rPr>
          <w:rFonts w:ascii="Times New Roman" w:hAnsi="Times New Roman" w:cs="Times New Roman"/>
          <w:sz w:val="24"/>
          <w:szCs w:val="24"/>
        </w:rPr>
        <w:t>) to 2 (</w:t>
      </w:r>
      <w:r w:rsidR="001869D5" w:rsidRPr="005B78D7">
        <w:rPr>
          <w:rFonts w:ascii="Times New Roman" w:hAnsi="Times New Roman" w:cs="Times New Roman"/>
          <w:i/>
          <w:sz w:val="24"/>
          <w:szCs w:val="24"/>
        </w:rPr>
        <w:t>very true or often true</w:t>
      </w:r>
      <w:r w:rsidR="001869D5" w:rsidRPr="005B78D7">
        <w:rPr>
          <w:rFonts w:ascii="Times New Roman" w:hAnsi="Times New Roman" w:cs="Times New Roman"/>
          <w:sz w:val="24"/>
          <w:szCs w:val="24"/>
        </w:rPr>
        <w:t xml:space="preserve">). Internal consistency of the </w:t>
      </w:r>
      <w:r w:rsidR="006E14E1" w:rsidRPr="005B78D7">
        <w:rPr>
          <w:rFonts w:ascii="Times New Roman" w:hAnsi="Times New Roman" w:cs="Times New Roman"/>
          <w:sz w:val="24"/>
          <w:szCs w:val="24"/>
        </w:rPr>
        <w:t xml:space="preserve">externalizing </w:t>
      </w:r>
      <w:r w:rsidR="001869D5" w:rsidRPr="005B78D7">
        <w:rPr>
          <w:rFonts w:ascii="Times New Roman" w:hAnsi="Times New Roman" w:cs="Times New Roman"/>
          <w:sz w:val="24"/>
          <w:szCs w:val="24"/>
        </w:rPr>
        <w:t>subscale was good (Cronbach's α = .</w:t>
      </w:r>
      <w:r w:rsidR="006E14E1" w:rsidRPr="005B78D7">
        <w:rPr>
          <w:rFonts w:ascii="Times New Roman" w:hAnsi="Times New Roman" w:cs="Times New Roman"/>
          <w:sz w:val="24"/>
          <w:szCs w:val="24"/>
        </w:rPr>
        <w:t>83</w:t>
      </w:r>
      <w:r w:rsidR="001869D5" w:rsidRPr="005B78D7">
        <w:rPr>
          <w:rFonts w:ascii="Times New Roman" w:hAnsi="Times New Roman" w:cs="Times New Roman"/>
          <w:sz w:val="24"/>
          <w:szCs w:val="24"/>
        </w:rPr>
        <w:t xml:space="preserve">). Higher scores reflect higher levels of </w:t>
      </w:r>
      <w:r w:rsidR="006E14E1" w:rsidRPr="005B78D7">
        <w:rPr>
          <w:rFonts w:ascii="Times New Roman" w:hAnsi="Times New Roman" w:cs="Times New Roman"/>
          <w:sz w:val="24"/>
          <w:szCs w:val="24"/>
        </w:rPr>
        <w:t>externalizing symptoms</w:t>
      </w:r>
      <w:r w:rsidR="001869D5" w:rsidRPr="005B78D7">
        <w:rPr>
          <w:rFonts w:ascii="Times New Roman" w:hAnsi="Times New Roman" w:cs="Times New Roman"/>
          <w:sz w:val="24"/>
          <w:szCs w:val="24"/>
        </w:rPr>
        <w:t>.</w:t>
      </w:r>
      <w:r w:rsidR="00517AC6" w:rsidRPr="005B78D7">
        <w:rPr>
          <w:rFonts w:ascii="Times New Roman" w:hAnsi="Times New Roman" w:cs="Times New Roman"/>
          <w:sz w:val="24"/>
          <w:szCs w:val="24"/>
        </w:rPr>
        <w:t xml:space="preserve"> </w:t>
      </w:r>
    </w:p>
    <w:p w14:paraId="6C4F4322" w14:textId="77777777" w:rsidR="00BE458A" w:rsidRPr="005B78D7" w:rsidRDefault="00517AC6" w:rsidP="00D17AFC">
      <w:pPr>
        <w:spacing w:after="0" w:line="480" w:lineRule="auto"/>
        <w:ind w:firstLine="720"/>
        <w:rPr>
          <w:rFonts w:ascii="Times New Roman" w:hAnsi="Times New Roman" w:cs="Times New Roman"/>
          <w:sz w:val="24"/>
          <w:szCs w:val="24"/>
        </w:rPr>
      </w:pPr>
      <w:r w:rsidRPr="005B78D7">
        <w:rPr>
          <w:rFonts w:ascii="Times New Roman" w:hAnsi="Times New Roman" w:cs="Times New Roman"/>
          <w:sz w:val="24"/>
          <w:szCs w:val="24"/>
        </w:rPr>
        <w:t xml:space="preserve">In the analyses, we controlled for symptom overlap between all </w:t>
      </w:r>
      <w:r w:rsidR="000862EB" w:rsidRPr="005B78D7">
        <w:rPr>
          <w:rFonts w:ascii="Times New Roman" w:hAnsi="Times New Roman" w:cs="Times New Roman"/>
          <w:sz w:val="24"/>
          <w:szCs w:val="24"/>
        </w:rPr>
        <w:t>phenotype</w:t>
      </w:r>
      <w:r w:rsidRPr="005B78D7">
        <w:rPr>
          <w:rFonts w:ascii="Times New Roman" w:hAnsi="Times New Roman" w:cs="Times New Roman"/>
          <w:sz w:val="24"/>
          <w:szCs w:val="24"/>
        </w:rPr>
        <w:t xml:space="preserve">s by including all possible correlations </w:t>
      </w:r>
      <w:r w:rsidR="00A56BB6" w:rsidRPr="005B78D7">
        <w:rPr>
          <w:rFonts w:ascii="Times New Roman" w:hAnsi="Times New Roman" w:cs="Times New Roman"/>
          <w:sz w:val="24"/>
          <w:szCs w:val="24"/>
        </w:rPr>
        <w:t xml:space="preserve">among </w:t>
      </w:r>
      <w:r w:rsidRPr="005B78D7">
        <w:rPr>
          <w:rFonts w:ascii="Times New Roman" w:hAnsi="Times New Roman" w:cs="Times New Roman"/>
          <w:sz w:val="24"/>
          <w:szCs w:val="24"/>
        </w:rPr>
        <w:t>the outcome variables.</w:t>
      </w:r>
      <w:r w:rsidR="00374955" w:rsidRPr="005B78D7">
        <w:rPr>
          <w:rFonts w:ascii="Times New Roman" w:hAnsi="Times New Roman" w:cs="Times New Roman"/>
          <w:sz w:val="24"/>
          <w:szCs w:val="24"/>
        </w:rPr>
        <w:t xml:space="preserve"> </w:t>
      </w:r>
      <w:r w:rsidR="00AD6D0A" w:rsidRPr="005B78D7">
        <w:rPr>
          <w:rFonts w:ascii="Times New Roman" w:hAnsi="Times New Roman" w:cs="Times New Roman"/>
          <w:sz w:val="24"/>
          <w:szCs w:val="24"/>
        </w:rPr>
        <w:t>For the analyses, we used maximum likelihood estimation with standard errors and chi</w:t>
      </w:r>
      <w:r w:rsidR="00B576CC" w:rsidRPr="005B78D7">
        <w:rPr>
          <w:rFonts w:ascii="Times New Roman" w:hAnsi="Times New Roman" w:cs="Times New Roman"/>
          <w:sz w:val="24"/>
          <w:szCs w:val="24"/>
        </w:rPr>
        <w:t>-</w:t>
      </w:r>
      <w:r w:rsidR="00AD6D0A" w:rsidRPr="005B78D7">
        <w:rPr>
          <w:rFonts w:ascii="Times New Roman" w:hAnsi="Times New Roman" w:cs="Times New Roman"/>
          <w:sz w:val="24"/>
          <w:szCs w:val="24"/>
        </w:rPr>
        <w:t xml:space="preserve">square robust to non-normality (i.e., MLR estimator; </w:t>
      </w:r>
      <w:proofErr w:type="spellStart"/>
      <w:r w:rsidR="00AD6D0A" w:rsidRPr="005B78D7">
        <w:rPr>
          <w:rFonts w:ascii="Times New Roman" w:hAnsi="Times New Roman" w:cs="Times New Roman"/>
          <w:sz w:val="24"/>
          <w:szCs w:val="24"/>
        </w:rPr>
        <w:t>Muthén</w:t>
      </w:r>
      <w:proofErr w:type="spellEnd"/>
      <w:r w:rsidR="00AD6D0A" w:rsidRPr="005B78D7">
        <w:rPr>
          <w:rFonts w:ascii="Times New Roman" w:hAnsi="Times New Roman" w:cs="Times New Roman"/>
          <w:sz w:val="24"/>
          <w:szCs w:val="24"/>
        </w:rPr>
        <w:t xml:space="preserve"> &amp; </w:t>
      </w:r>
      <w:proofErr w:type="spellStart"/>
      <w:r w:rsidR="00AD6D0A" w:rsidRPr="005B78D7">
        <w:rPr>
          <w:rFonts w:ascii="Times New Roman" w:hAnsi="Times New Roman" w:cs="Times New Roman"/>
          <w:sz w:val="24"/>
          <w:szCs w:val="24"/>
        </w:rPr>
        <w:t>Muthén</w:t>
      </w:r>
      <w:proofErr w:type="spellEnd"/>
      <w:r w:rsidR="00AD6D0A" w:rsidRPr="005B78D7">
        <w:rPr>
          <w:rFonts w:ascii="Times New Roman" w:hAnsi="Times New Roman" w:cs="Times New Roman"/>
          <w:sz w:val="24"/>
          <w:szCs w:val="24"/>
        </w:rPr>
        <w:t xml:space="preserve">, 1998-2015). </w:t>
      </w:r>
      <w:r w:rsidR="00374955" w:rsidRPr="005B78D7">
        <w:rPr>
          <w:rFonts w:ascii="Times New Roman" w:hAnsi="Times New Roman" w:cs="Times New Roman"/>
          <w:sz w:val="24"/>
          <w:szCs w:val="24"/>
        </w:rPr>
        <w:t>Results are graphically displayed in Figure S</w:t>
      </w:r>
      <w:r w:rsidR="008D7DED" w:rsidRPr="005B78D7">
        <w:rPr>
          <w:rFonts w:ascii="Times New Roman" w:hAnsi="Times New Roman" w:cs="Times New Roman"/>
          <w:sz w:val="24"/>
          <w:szCs w:val="24"/>
        </w:rPr>
        <w:t>3</w:t>
      </w:r>
      <w:r w:rsidR="00374955" w:rsidRPr="005B78D7">
        <w:rPr>
          <w:rFonts w:ascii="Times New Roman" w:hAnsi="Times New Roman" w:cs="Times New Roman"/>
          <w:sz w:val="24"/>
          <w:szCs w:val="24"/>
        </w:rPr>
        <w:t>.</w:t>
      </w:r>
      <w:r w:rsidR="00BF2692" w:rsidRPr="005B78D7">
        <w:rPr>
          <w:rFonts w:ascii="Times New Roman" w:hAnsi="Times New Roman" w:cs="Times New Roman"/>
          <w:sz w:val="24"/>
          <w:szCs w:val="24"/>
        </w:rPr>
        <w:t xml:space="preserve"> </w:t>
      </w:r>
    </w:p>
    <w:p w14:paraId="37CF6643" w14:textId="77777777" w:rsidR="00D17AFC" w:rsidRPr="005B78D7" w:rsidRDefault="00BF2692" w:rsidP="00D17AFC">
      <w:pPr>
        <w:spacing w:after="0" w:line="480" w:lineRule="auto"/>
        <w:ind w:firstLine="720"/>
        <w:rPr>
          <w:rFonts w:ascii="Times New Roman" w:hAnsi="Times New Roman" w:cs="Times New Roman"/>
          <w:sz w:val="24"/>
          <w:szCs w:val="24"/>
        </w:rPr>
      </w:pPr>
      <w:r w:rsidRPr="005B78D7">
        <w:rPr>
          <w:rFonts w:ascii="Times New Roman" w:hAnsi="Times New Roman" w:cs="Times New Roman"/>
          <w:sz w:val="24"/>
          <w:szCs w:val="24"/>
        </w:rPr>
        <w:t xml:space="preserve">The first polygenic component appeared to be strongly associated with adolescent social anxiety symptoms, β = .49, </w:t>
      </w:r>
      <w:r w:rsidRPr="005B78D7">
        <w:rPr>
          <w:rFonts w:ascii="Times New Roman" w:hAnsi="Times New Roman" w:cs="Times New Roman"/>
          <w:i/>
          <w:sz w:val="24"/>
          <w:szCs w:val="24"/>
        </w:rPr>
        <w:t xml:space="preserve">p </w:t>
      </w:r>
      <w:r w:rsidRPr="005B78D7">
        <w:rPr>
          <w:rFonts w:ascii="Times New Roman" w:hAnsi="Times New Roman" w:cs="Times New Roman"/>
          <w:sz w:val="24"/>
          <w:szCs w:val="24"/>
        </w:rPr>
        <w:t>&lt; .001, moderate</w:t>
      </w:r>
      <w:r w:rsidR="00A24D60" w:rsidRPr="005B78D7">
        <w:rPr>
          <w:rFonts w:ascii="Times New Roman" w:hAnsi="Times New Roman" w:cs="Times New Roman"/>
          <w:sz w:val="24"/>
          <w:szCs w:val="24"/>
        </w:rPr>
        <w:t>ly</w:t>
      </w:r>
      <w:r w:rsidRPr="005B78D7">
        <w:rPr>
          <w:rFonts w:ascii="Times New Roman" w:hAnsi="Times New Roman" w:cs="Times New Roman"/>
          <w:sz w:val="24"/>
          <w:szCs w:val="24"/>
        </w:rPr>
        <w:t xml:space="preserve"> associat</w:t>
      </w:r>
      <w:r w:rsidR="001D248D" w:rsidRPr="005B78D7">
        <w:rPr>
          <w:rFonts w:ascii="Times New Roman" w:hAnsi="Times New Roman" w:cs="Times New Roman"/>
          <w:sz w:val="24"/>
          <w:szCs w:val="24"/>
        </w:rPr>
        <w:t>ed</w:t>
      </w:r>
      <w:r w:rsidRPr="005B78D7">
        <w:rPr>
          <w:rFonts w:ascii="Times New Roman" w:hAnsi="Times New Roman" w:cs="Times New Roman"/>
          <w:sz w:val="24"/>
          <w:szCs w:val="24"/>
        </w:rPr>
        <w:t xml:space="preserve"> with adolescent depressive symptoms, β = .17, </w:t>
      </w:r>
      <w:r w:rsidRPr="005B78D7">
        <w:rPr>
          <w:rFonts w:ascii="Times New Roman" w:hAnsi="Times New Roman" w:cs="Times New Roman"/>
          <w:i/>
          <w:sz w:val="24"/>
          <w:szCs w:val="24"/>
        </w:rPr>
        <w:t xml:space="preserve">p </w:t>
      </w:r>
      <w:r w:rsidRPr="005B78D7">
        <w:rPr>
          <w:rFonts w:ascii="Times New Roman" w:hAnsi="Times New Roman" w:cs="Times New Roman"/>
          <w:sz w:val="24"/>
          <w:szCs w:val="24"/>
        </w:rPr>
        <w:t xml:space="preserve">&lt; .001, feelings of loneliness, β = .24, </w:t>
      </w:r>
      <w:r w:rsidRPr="005B78D7">
        <w:rPr>
          <w:rFonts w:ascii="Times New Roman" w:hAnsi="Times New Roman" w:cs="Times New Roman"/>
          <w:i/>
          <w:sz w:val="24"/>
          <w:szCs w:val="24"/>
        </w:rPr>
        <w:t xml:space="preserve">p </w:t>
      </w:r>
      <w:r w:rsidRPr="005B78D7">
        <w:rPr>
          <w:rFonts w:ascii="Times New Roman" w:hAnsi="Times New Roman" w:cs="Times New Roman"/>
          <w:sz w:val="24"/>
          <w:szCs w:val="24"/>
        </w:rPr>
        <w:t xml:space="preserve">&lt; .001, and levels of neuroticism, β = .25, </w:t>
      </w:r>
      <w:r w:rsidRPr="005B78D7">
        <w:rPr>
          <w:rFonts w:ascii="Times New Roman" w:hAnsi="Times New Roman" w:cs="Times New Roman"/>
          <w:i/>
          <w:sz w:val="24"/>
          <w:szCs w:val="24"/>
        </w:rPr>
        <w:t xml:space="preserve">p </w:t>
      </w:r>
      <w:r w:rsidRPr="005B78D7">
        <w:rPr>
          <w:rFonts w:ascii="Times New Roman" w:hAnsi="Times New Roman" w:cs="Times New Roman"/>
          <w:sz w:val="24"/>
          <w:szCs w:val="24"/>
        </w:rPr>
        <w:t>&lt; .001</w:t>
      </w:r>
      <w:r w:rsidR="001D248D" w:rsidRPr="005B78D7">
        <w:rPr>
          <w:rFonts w:ascii="Times New Roman" w:hAnsi="Times New Roman" w:cs="Times New Roman"/>
          <w:sz w:val="24"/>
          <w:szCs w:val="24"/>
        </w:rPr>
        <w:t>, and weakly associated with</w:t>
      </w:r>
      <w:r w:rsidR="005847F3" w:rsidRPr="005B78D7">
        <w:rPr>
          <w:rFonts w:ascii="Times New Roman" w:hAnsi="Times New Roman" w:cs="Times New Roman"/>
          <w:sz w:val="24"/>
          <w:szCs w:val="24"/>
        </w:rPr>
        <w:t xml:space="preserve"> adolescent externalizing symptoms, β = .08, </w:t>
      </w:r>
      <w:r w:rsidR="005847F3" w:rsidRPr="005B78D7">
        <w:rPr>
          <w:rFonts w:ascii="Times New Roman" w:hAnsi="Times New Roman" w:cs="Times New Roman"/>
          <w:i/>
          <w:sz w:val="24"/>
          <w:szCs w:val="24"/>
        </w:rPr>
        <w:t xml:space="preserve">p </w:t>
      </w:r>
      <w:r w:rsidR="005847F3" w:rsidRPr="005B78D7">
        <w:rPr>
          <w:rFonts w:ascii="Times New Roman" w:hAnsi="Times New Roman" w:cs="Times New Roman"/>
          <w:sz w:val="24"/>
          <w:szCs w:val="24"/>
        </w:rPr>
        <w:t>= .036</w:t>
      </w:r>
      <w:r w:rsidRPr="005B78D7">
        <w:rPr>
          <w:rFonts w:ascii="Times New Roman" w:hAnsi="Times New Roman" w:cs="Times New Roman"/>
          <w:sz w:val="24"/>
          <w:szCs w:val="24"/>
        </w:rPr>
        <w:t>.</w:t>
      </w:r>
      <w:r w:rsidR="00F5066C" w:rsidRPr="005B78D7">
        <w:rPr>
          <w:rFonts w:ascii="Times New Roman" w:hAnsi="Times New Roman" w:cs="Times New Roman"/>
          <w:sz w:val="24"/>
          <w:szCs w:val="24"/>
        </w:rPr>
        <w:t xml:space="preserve"> </w:t>
      </w:r>
      <w:r w:rsidR="00A56BB6" w:rsidRPr="005B78D7">
        <w:rPr>
          <w:rFonts w:ascii="Times New Roman" w:hAnsi="Times New Roman" w:cs="Times New Roman"/>
          <w:sz w:val="24"/>
          <w:szCs w:val="24"/>
        </w:rPr>
        <w:t>Significant W</w:t>
      </w:r>
      <w:r w:rsidR="00F5066C" w:rsidRPr="005B78D7">
        <w:rPr>
          <w:rFonts w:ascii="Times New Roman" w:hAnsi="Times New Roman" w:cs="Times New Roman"/>
          <w:sz w:val="24"/>
          <w:szCs w:val="24"/>
        </w:rPr>
        <w:t xml:space="preserve">ald tests </w:t>
      </w:r>
      <w:r w:rsidR="00A56BB6" w:rsidRPr="005B78D7">
        <w:rPr>
          <w:rFonts w:ascii="Times New Roman" w:hAnsi="Times New Roman" w:cs="Times New Roman"/>
          <w:sz w:val="24"/>
          <w:szCs w:val="24"/>
        </w:rPr>
        <w:t>indicated t</w:t>
      </w:r>
      <w:r w:rsidR="00F5066C" w:rsidRPr="005B78D7">
        <w:rPr>
          <w:rFonts w:ascii="Times New Roman" w:hAnsi="Times New Roman" w:cs="Times New Roman"/>
          <w:sz w:val="24"/>
          <w:szCs w:val="24"/>
        </w:rPr>
        <w:t xml:space="preserve">hat the first polygenic component was associated </w:t>
      </w:r>
      <w:r w:rsidR="00A56BB6" w:rsidRPr="005B78D7">
        <w:rPr>
          <w:rFonts w:ascii="Times New Roman" w:hAnsi="Times New Roman" w:cs="Times New Roman"/>
          <w:sz w:val="24"/>
          <w:szCs w:val="24"/>
        </w:rPr>
        <w:t xml:space="preserve">more strongly </w:t>
      </w:r>
      <w:r w:rsidR="00F5066C" w:rsidRPr="005B78D7">
        <w:rPr>
          <w:rFonts w:ascii="Times New Roman" w:hAnsi="Times New Roman" w:cs="Times New Roman"/>
          <w:sz w:val="24"/>
          <w:szCs w:val="24"/>
        </w:rPr>
        <w:t xml:space="preserve">with adolescent social anxiety symptoms than </w:t>
      </w:r>
      <w:r w:rsidR="00A56BB6" w:rsidRPr="005B78D7">
        <w:rPr>
          <w:rFonts w:ascii="Times New Roman" w:hAnsi="Times New Roman" w:cs="Times New Roman"/>
          <w:sz w:val="24"/>
          <w:szCs w:val="24"/>
        </w:rPr>
        <w:t xml:space="preserve">with </w:t>
      </w:r>
      <w:r w:rsidR="00F5066C" w:rsidRPr="005B78D7">
        <w:rPr>
          <w:rFonts w:ascii="Times New Roman" w:hAnsi="Times New Roman" w:cs="Times New Roman"/>
          <w:sz w:val="24"/>
          <w:szCs w:val="24"/>
        </w:rPr>
        <w:t xml:space="preserve">any of the other outcomes, </w:t>
      </w:r>
      <w:r w:rsidR="003A662A" w:rsidRPr="005B78D7">
        <w:rPr>
          <w:rFonts w:ascii="Times New Roman" w:hAnsi="Times New Roman" w:cs="Times New Roman"/>
          <w:sz w:val="24"/>
          <w:szCs w:val="24"/>
        </w:rPr>
        <w:t>Wald χ</w:t>
      </w:r>
      <w:r w:rsidR="003A662A" w:rsidRPr="005B78D7">
        <w:rPr>
          <w:rFonts w:ascii="Times New Roman" w:hAnsi="Times New Roman" w:cs="Times New Roman"/>
          <w:sz w:val="24"/>
          <w:szCs w:val="24"/>
          <w:vertAlign w:val="superscript"/>
        </w:rPr>
        <w:t>2</w:t>
      </w:r>
      <w:r w:rsidR="003A662A" w:rsidRPr="005B78D7">
        <w:rPr>
          <w:rFonts w:ascii="Times New Roman" w:hAnsi="Times New Roman" w:cs="Times New Roman"/>
          <w:sz w:val="24"/>
          <w:szCs w:val="24"/>
        </w:rPr>
        <w:t xml:space="preserve">s (1) </w:t>
      </w:r>
      <w:r w:rsidR="00AE6823" w:rsidRPr="005B78D7">
        <w:rPr>
          <w:rFonts w:ascii="Times New Roman" w:hAnsi="Times New Roman" w:cs="Times New Roman"/>
          <w:sz w:val="24"/>
          <w:szCs w:val="24"/>
        </w:rPr>
        <w:t>&gt;</w:t>
      </w:r>
      <w:r w:rsidR="003A662A" w:rsidRPr="005B78D7">
        <w:rPr>
          <w:rFonts w:ascii="Times New Roman" w:hAnsi="Times New Roman" w:cs="Times New Roman"/>
          <w:sz w:val="24"/>
          <w:szCs w:val="24"/>
        </w:rPr>
        <w:t xml:space="preserve"> </w:t>
      </w:r>
      <w:r w:rsidR="005D5D3D" w:rsidRPr="005B78D7">
        <w:rPr>
          <w:rFonts w:ascii="Times New Roman" w:hAnsi="Times New Roman" w:cs="Times New Roman"/>
          <w:sz w:val="24"/>
          <w:szCs w:val="24"/>
        </w:rPr>
        <w:t>8.25</w:t>
      </w:r>
      <w:r w:rsidR="003A662A" w:rsidRPr="005B78D7">
        <w:rPr>
          <w:rFonts w:ascii="Times New Roman" w:hAnsi="Times New Roman" w:cs="Times New Roman"/>
          <w:sz w:val="24"/>
          <w:szCs w:val="24"/>
        </w:rPr>
        <w:t xml:space="preserve">, </w:t>
      </w:r>
      <w:proofErr w:type="spellStart"/>
      <w:r w:rsidR="003A662A" w:rsidRPr="005B78D7">
        <w:rPr>
          <w:rFonts w:ascii="Times New Roman" w:hAnsi="Times New Roman" w:cs="Times New Roman"/>
          <w:i/>
          <w:sz w:val="24"/>
          <w:szCs w:val="24"/>
        </w:rPr>
        <w:t>p</w:t>
      </w:r>
      <w:r w:rsidR="003A662A" w:rsidRPr="005B78D7">
        <w:rPr>
          <w:rFonts w:ascii="Times New Roman" w:hAnsi="Times New Roman" w:cs="Times New Roman"/>
          <w:sz w:val="24"/>
          <w:szCs w:val="24"/>
        </w:rPr>
        <w:t>s</w:t>
      </w:r>
      <w:proofErr w:type="spellEnd"/>
      <w:r w:rsidR="00AE6823" w:rsidRPr="005B78D7">
        <w:rPr>
          <w:rFonts w:ascii="Times New Roman" w:hAnsi="Times New Roman" w:cs="Times New Roman"/>
          <w:sz w:val="24"/>
          <w:szCs w:val="24"/>
        </w:rPr>
        <w:t xml:space="preserve"> &lt; .005</w:t>
      </w:r>
      <w:r w:rsidR="003A662A" w:rsidRPr="005B78D7">
        <w:rPr>
          <w:rFonts w:ascii="Times New Roman" w:hAnsi="Times New Roman" w:cs="Times New Roman"/>
          <w:sz w:val="24"/>
          <w:szCs w:val="24"/>
        </w:rPr>
        <w:t>.</w:t>
      </w:r>
      <w:r w:rsidR="004C70DD" w:rsidRPr="005B78D7">
        <w:rPr>
          <w:rFonts w:ascii="Times New Roman" w:hAnsi="Times New Roman" w:cs="Times New Roman"/>
          <w:sz w:val="24"/>
          <w:szCs w:val="24"/>
        </w:rPr>
        <w:t xml:space="preserve"> Furthermore, the first polygenic component was </w:t>
      </w:r>
      <w:r w:rsidR="00A56BB6" w:rsidRPr="005B78D7">
        <w:rPr>
          <w:rFonts w:ascii="Times New Roman" w:hAnsi="Times New Roman" w:cs="Times New Roman"/>
          <w:sz w:val="24"/>
          <w:szCs w:val="24"/>
        </w:rPr>
        <w:t>associated m</w:t>
      </w:r>
      <w:r w:rsidR="004C70DD" w:rsidRPr="005B78D7">
        <w:rPr>
          <w:rFonts w:ascii="Times New Roman" w:hAnsi="Times New Roman" w:cs="Times New Roman"/>
          <w:sz w:val="24"/>
          <w:szCs w:val="24"/>
        </w:rPr>
        <w:t>ore strongly with adolescent social anxiety symptoms, depressive symptoms, feelings of loneliness, and levels of neuroticism than with adolescent externalizing symptoms, Wald χ</w:t>
      </w:r>
      <w:r w:rsidR="004C70DD" w:rsidRPr="005B78D7">
        <w:rPr>
          <w:rFonts w:ascii="Times New Roman" w:hAnsi="Times New Roman" w:cs="Times New Roman"/>
          <w:sz w:val="24"/>
          <w:szCs w:val="24"/>
          <w:vertAlign w:val="superscript"/>
        </w:rPr>
        <w:t>2</w:t>
      </w:r>
      <w:r w:rsidR="004C70DD" w:rsidRPr="005B78D7">
        <w:rPr>
          <w:rFonts w:ascii="Times New Roman" w:hAnsi="Times New Roman" w:cs="Times New Roman"/>
          <w:sz w:val="24"/>
          <w:szCs w:val="24"/>
        </w:rPr>
        <w:t xml:space="preserve">s (1) &gt; 14.92, </w:t>
      </w:r>
      <w:proofErr w:type="spellStart"/>
      <w:r w:rsidR="004C70DD" w:rsidRPr="005B78D7">
        <w:rPr>
          <w:rFonts w:ascii="Times New Roman" w:hAnsi="Times New Roman" w:cs="Times New Roman"/>
          <w:i/>
          <w:sz w:val="24"/>
          <w:szCs w:val="24"/>
        </w:rPr>
        <w:t>p</w:t>
      </w:r>
      <w:r w:rsidR="004C70DD" w:rsidRPr="005B78D7">
        <w:rPr>
          <w:rFonts w:ascii="Times New Roman" w:hAnsi="Times New Roman" w:cs="Times New Roman"/>
          <w:sz w:val="24"/>
          <w:szCs w:val="24"/>
        </w:rPr>
        <w:t>s</w:t>
      </w:r>
      <w:proofErr w:type="spellEnd"/>
      <w:r w:rsidR="004C70DD" w:rsidRPr="005B78D7">
        <w:rPr>
          <w:rFonts w:ascii="Times New Roman" w:hAnsi="Times New Roman" w:cs="Times New Roman"/>
          <w:sz w:val="24"/>
          <w:szCs w:val="24"/>
        </w:rPr>
        <w:t xml:space="preserve"> &lt; .001. Wh</w:t>
      </w:r>
      <w:r w:rsidR="00A56BB6" w:rsidRPr="005B78D7">
        <w:rPr>
          <w:rFonts w:ascii="Times New Roman" w:hAnsi="Times New Roman" w:cs="Times New Roman"/>
          <w:sz w:val="24"/>
          <w:szCs w:val="24"/>
        </w:rPr>
        <w:t>ereas</w:t>
      </w:r>
      <w:r w:rsidR="004C70DD" w:rsidRPr="005B78D7">
        <w:rPr>
          <w:rFonts w:ascii="Times New Roman" w:hAnsi="Times New Roman" w:cs="Times New Roman"/>
          <w:sz w:val="24"/>
          <w:szCs w:val="24"/>
        </w:rPr>
        <w:t xml:space="preserve"> the first polygenic component thus appeared to be </w:t>
      </w:r>
      <w:r w:rsidR="00A56BB6" w:rsidRPr="005B78D7">
        <w:rPr>
          <w:rFonts w:ascii="Times New Roman" w:hAnsi="Times New Roman" w:cs="Times New Roman"/>
          <w:sz w:val="24"/>
          <w:szCs w:val="24"/>
        </w:rPr>
        <w:t xml:space="preserve">associated </w:t>
      </w:r>
      <w:r w:rsidR="004C70DD" w:rsidRPr="005B78D7">
        <w:rPr>
          <w:rFonts w:ascii="Times New Roman" w:hAnsi="Times New Roman" w:cs="Times New Roman"/>
          <w:sz w:val="24"/>
          <w:szCs w:val="24"/>
        </w:rPr>
        <w:t xml:space="preserve">most strongly with adolescent social anxiety symptoms, attesting to the validity of our analyses, this component also </w:t>
      </w:r>
      <w:r w:rsidR="004C70DD" w:rsidRPr="005B78D7">
        <w:rPr>
          <w:rFonts w:ascii="Times New Roman" w:hAnsi="Times New Roman" w:cs="Times New Roman"/>
          <w:sz w:val="24"/>
          <w:szCs w:val="24"/>
        </w:rPr>
        <w:lastRenderedPageBreak/>
        <w:t>appeared to reflect a broader vulnerability</w:t>
      </w:r>
      <w:r w:rsidR="00A24D60" w:rsidRPr="005B78D7">
        <w:rPr>
          <w:rFonts w:ascii="Times New Roman" w:hAnsi="Times New Roman" w:cs="Times New Roman"/>
          <w:sz w:val="24"/>
          <w:szCs w:val="24"/>
        </w:rPr>
        <w:t xml:space="preserve"> factor</w:t>
      </w:r>
      <w:r w:rsidR="004C70DD" w:rsidRPr="005B78D7">
        <w:rPr>
          <w:rFonts w:ascii="Times New Roman" w:hAnsi="Times New Roman" w:cs="Times New Roman"/>
          <w:sz w:val="24"/>
          <w:szCs w:val="24"/>
        </w:rPr>
        <w:t xml:space="preserve">, in particular </w:t>
      </w:r>
      <w:r w:rsidR="00A56BB6" w:rsidRPr="005B78D7">
        <w:rPr>
          <w:rFonts w:ascii="Times New Roman" w:hAnsi="Times New Roman" w:cs="Times New Roman"/>
          <w:sz w:val="24"/>
          <w:szCs w:val="24"/>
        </w:rPr>
        <w:t>for</w:t>
      </w:r>
      <w:r w:rsidR="004C70DD" w:rsidRPr="005B78D7">
        <w:rPr>
          <w:rFonts w:ascii="Times New Roman" w:hAnsi="Times New Roman" w:cs="Times New Roman"/>
          <w:sz w:val="24"/>
          <w:szCs w:val="24"/>
        </w:rPr>
        <w:t xml:space="preserve"> several forms of internalizing symptoms or traits but also</w:t>
      </w:r>
      <w:r w:rsidR="00A56BB6" w:rsidRPr="005B78D7">
        <w:rPr>
          <w:rFonts w:ascii="Times New Roman" w:hAnsi="Times New Roman" w:cs="Times New Roman"/>
          <w:sz w:val="24"/>
          <w:szCs w:val="24"/>
        </w:rPr>
        <w:t>, to a certain degree, for</w:t>
      </w:r>
      <w:r w:rsidR="00D17AFC" w:rsidRPr="005B78D7">
        <w:rPr>
          <w:rFonts w:ascii="Times New Roman" w:hAnsi="Times New Roman" w:cs="Times New Roman"/>
          <w:sz w:val="24"/>
          <w:szCs w:val="24"/>
        </w:rPr>
        <w:t xml:space="preserve"> externalizing symptoms. </w:t>
      </w:r>
    </w:p>
    <w:p w14:paraId="2A92FC5F" w14:textId="77777777" w:rsidR="00284F7E" w:rsidRPr="005B78D7" w:rsidRDefault="003025CA" w:rsidP="00284F7E">
      <w:pPr>
        <w:spacing w:after="0" w:line="480" w:lineRule="auto"/>
        <w:ind w:firstLine="720"/>
        <w:rPr>
          <w:rFonts w:ascii="Times New Roman" w:hAnsi="Times New Roman" w:cs="Times New Roman"/>
          <w:sz w:val="24"/>
          <w:szCs w:val="24"/>
        </w:rPr>
      </w:pPr>
      <w:r w:rsidRPr="005B78D7">
        <w:rPr>
          <w:rFonts w:ascii="Times New Roman" w:hAnsi="Times New Roman" w:cs="Times New Roman"/>
          <w:sz w:val="24"/>
          <w:szCs w:val="24"/>
        </w:rPr>
        <w:t xml:space="preserve">The second component appeared to be moderately associated with adolescent social anxiety symptoms, β = -.19, </w:t>
      </w:r>
      <w:r w:rsidRPr="005B78D7">
        <w:rPr>
          <w:rFonts w:ascii="Times New Roman" w:hAnsi="Times New Roman" w:cs="Times New Roman"/>
          <w:i/>
          <w:sz w:val="24"/>
          <w:szCs w:val="24"/>
        </w:rPr>
        <w:t xml:space="preserve">p </w:t>
      </w:r>
      <w:r w:rsidRPr="005B78D7">
        <w:rPr>
          <w:rFonts w:ascii="Times New Roman" w:hAnsi="Times New Roman" w:cs="Times New Roman"/>
          <w:sz w:val="24"/>
          <w:szCs w:val="24"/>
        </w:rPr>
        <w:t xml:space="preserve">&lt; .001, depressive symptoms, β = -.11, </w:t>
      </w:r>
      <w:r w:rsidRPr="005B78D7">
        <w:rPr>
          <w:rFonts w:ascii="Times New Roman" w:hAnsi="Times New Roman" w:cs="Times New Roman"/>
          <w:i/>
          <w:sz w:val="24"/>
          <w:szCs w:val="24"/>
        </w:rPr>
        <w:t xml:space="preserve">p </w:t>
      </w:r>
      <w:r w:rsidRPr="005B78D7">
        <w:rPr>
          <w:rFonts w:ascii="Times New Roman" w:hAnsi="Times New Roman" w:cs="Times New Roman"/>
          <w:sz w:val="24"/>
          <w:szCs w:val="24"/>
        </w:rPr>
        <w:t xml:space="preserve">&lt; .001, feelings of loneliness, β = -12, </w:t>
      </w:r>
      <w:r w:rsidRPr="005B78D7">
        <w:rPr>
          <w:rFonts w:ascii="Times New Roman" w:hAnsi="Times New Roman" w:cs="Times New Roman"/>
          <w:i/>
          <w:sz w:val="24"/>
          <w:szCs w:val="24"/>
        </w:rPr>
        <w:t xml:space="preserve">p </w:t>
      </w:r>
      <w:r w:rsidRPr="005B78D7">
        <w:rPr>
          <w:rFonts w:ascii="Times New Roman" w:hAnsi="Times New Roman" w:cs="Times New Roman"/>
          <w:sz w:val="24"/>
          <w:szCs w:val="24"/>
        </w:rPr>
        <w:t xml:space="preserve">&lt; .001, and levels of neuroticism, β = -.10, </w:t>
      </w:r>
      <w:r w:rsidRPr="005B78D7">
        <w:rPr>
          <w:rFonts w:ascii="Times New Roman" w:hAnsi="Times New Roman" w:cs="Times New Roman"/>
          <w:i/>
          <w:sz w:val="24"/>
          <w:szCs w:val="24"/>
        </w:rPr>
        <w:t xml:space="preserve">p </w:t>
      </w:r>
      <w:r w:rsidRPr="005B78D7">
        <w:rPr>
          <w:rFonts w:ascii="Times New Roman" w:hAnsi="Times New Roman" w:cs="Times New Roman"/>
          <w:sz w:val="24"/>
          <w:szCs w:val="24"/>
        </w:rPr>
        <w:t xml:space="preserve">= .002, but not significantly associated with adolescent externalizing symptoms, </w:t>
      </w:r>
      <w:r w:rsidRPr="005B78D7">
        <w:rPr>
          <w:rFonts w:ascii="Times New Roman" w:hAnsi="Times New Roman" w:cs="Times New Roman"/>
          <w:i/>
          <w:sz w:val="24"/>
          <w:szCs w:val="24"/>
        </w:rPr>
        <w:t xml:space="preserve">p </w:t>
      </w:r>
      <w:r w:rsidRPr="005B78D7">
        <w:rPr>
          <w:rFonts w:ascii="Times New Roman" w:hAnsi="Times New Roman" w:cs="Times New Roman"/>
          <w:sz w:val="24"/>
          <w:szCs w:val="24"/>
        </w:rPr>
        <w:t xml:space="preserve">= .21. Significant Wald tests indicated that the </w:t>
      </w:r>
      <w:r w:rsidR="0048241C" w:rsidRPr="005B78D7">
        <w:rPr>
          <w:rFonts w:ascii="Times New Roman" w:hAnsi="Times New Roman" w:cs="Times New Roman"/>
          <w:sz w:val="24"/>
          <w:szCs w:val="24"/>
        </w:rPr>
        <w:t>second</w:t>
      </w:r>
      <w:r w:rsidRPr="005B78D7">
        <w:rPr>
          <w:rFonts w:ascii="Times New Roman" w:hAnsi="Times New Roman" w:cs="Times New Roman"/>
          <w:sz w:val="24"/>
          <w:szCs w:val="24"/>
        </w:rPr>
        <w:t xml:space="preserve"> polygenic component was associated more strongly with adolescent social anxiety symptoms than with any of the other outcomes, Wald χ</w:t>
      </w:r>
      <w:r w:rsidRPr="005B78D7">
        <w:rPr>
          <w:rFonts w:ascii="Times New Roman" w:hAnsi="Times New Roman" w:cs="Times New Roman"/>
          <w:sz w:val="24"/>
          <w:szCs w:val="24"/>
          <w:vertAlign w:val="superscript"/>
        </w:rPr>
        <w:t>2</w:t>
      </w:r>
      <w:r w:rsidRPr="005B78D7">
        <w:rPr>
          <w:rFonts w:ascii="Times New Roman" w:hAnsi="Times New Roman" w:cs="Times New Roman"/>
          <w:sz w:val="24"/>
          <w:szCs w:val="24"/>
        </w:rPr>
        <w:t xml:space="preserve">s (1) &gt; 12.94, </w:t>
      </w:r>
      <w:proofErr w:type="spellStart"/>
      <w:r w:rsidRPr="005B78D7">
        <w:rPr>
          <w:rFonts w:ascii="Times New Roman" w:hAnsi="Times New Roman" w:cs="Times New Roman"/>
          <w:i/>
          <w:sz w:val="24"/>
          <w:szCs w:val="24"/>
        </w:rPr>
        <w:t>p</w:t>
      </w:r>
      <w:r w:rsidRPr="005B78D7">
        <w:rPr>
          <w:rFonts w:ascii="Times New Roman" w:hAnsi="Times New Roman" w:cs="Times New Roman"/>
          <w:sz w:val="24"/>
          <w:szCs w:val="24"/>
        </w:rPr>
        <w:t>s</w:t>
      </w:r>
      <w:proofErr w:type="spellEnd"/>
      <w:r w:rsidRPr="005B78D7">
        <w:rPr>
          <w:rFonts w:ascii="Times New Roman" w:hAnsi="Times New Roman" w:cs="Times New Roman"/>
          <w:sz w:val="24"/>
          <w:szCs w:val="24"/>
        </w:rPr>
        <w:t xml:space="preserve"> &lt; .001, except for levels of neuroticism, Wald χ</w:t>
      </w:r>
      <w:r w:rsidRPr="005B78D7">
        <w:rPr>
          <w:rFonts w:ascii="Times New Roman" w:hAnsi="Times New Roman" w:cs="Times New Roman"/>
          <w:sz w:val="24"/>
          <w:szCs w:val="24"/>
          <w:vertAlign w:val="superscript"/>
        </w:rPr>
        <w:t>2</w:t>
      </w:r>
      <w:r w:rsidRPr="005B78D7">
        <w:rPr>
          <w:rFonts w:ascii="Times New Roman" w:hAnsi="Times New Roman" w:cs="Times New Roman"/>
          <w:sz w:val="24"/>
          <w:szCs w:val="24"/>
        </w:rPr>
        <w:t xml:space="preserve"> (1) = 1.25, </w:t>
      </w:r>
      <w:r w:rsidRPr="005B78D7">
        <w:rPr>
          <w:rFonts w:ascii="Times New Roman" w:hAnsi="Times New Roman" w:cs="Times New Roman"/>
          <w:i/>
          <w:sz w:val="24"/>
          <w:szCs w:val="24"/>
        </w:rPr>
        <w:t>p</w:t>
      </w:r>
      <w:r w:rsidRPr="005B78D7">
        <w:rPr>
          <w:rFonts w:ascii="Times New Roman" w:hAnsi="Times New Roman" w:cs="Times New Roman"/>
          <w:sz w:val="24"/>
          <w:szCs w:val="24"/>
        </w:rPr>
        <w:t xml:space="preserve"> = .26. Whereas the second component thus appeared to be associated most strongly with adolescent social anxiety symptoms, attesting to the validity of our analyses, this component also appeared to reflect a protective factor for a somewhat broader internalizing construct or trait, but not for externalizing problems. </w:t>
      </w:r>
      <w:r w:rsidR="0064679C" w:rsidRPr="005B78D7">
        <w:rPr>
          <w:rFonts w:ascii="Times New Roman" w:hAnsi="Times New Roman" w:cs="Times New Roman"/>
          <w:sz w:val="24"/>
          <w:szCs w:val="24"/>
        </w:rPr>
        <w:t>Finally, t</w:t>
      </w:r>
      <w:r w:rsidR="00D17AFC" w:rsidRPr="005B78D7">
        <w:rPr>
          <w:rFonts w:ascii="Times New Roman" w:hAnsi="Times New Roman" w:cs="Times New Roman"/>
          <w:sz w:val="24"/>
          <w:szCs w:val="24"/>
        </w:rPr>
        <w:t>he third component appeared to be solely associated with adolescent social anxiety symptoms, albeit</w:t>
      </w:r>
      <w:r w:rsidR="00B663B5" w:rsidRPr="005B78D7">
        <w:rPr>
          <w:rFonts w:ascii="Times New Roman" w:hAnsi="Times New Roman" w:cs="Times New Roman"/>
          <w:sz w:val="24"/>
          <w:szCs w:val="24"/>
        </w:rPr>
        <w:t xml:space="preserve"> weakly, β = .06, </w:t>
      </w:r>
      <w:r w:rsidR="00B663B5" w:rsidRPr="005B78D7">
        <w:rPr>
          <w:rFonts w:ascii="Times New Roman" w:hAnsi="Times New Roman" w:cs="Times New Roman"/>
          <w:i/>
          <w:sz w:val="24"/>
          <w:szCs w:val="24"/>
        </w:rPr>
        <w:t xml:space="preserve">p </w:t>
      </w:r>
      <w:r w:rsidR="00B663B5" w:rsidRPr="005B78D7">
        <w:rPr>
          <w:rFonts w:ascii="Times New Roman" w:hAnsi="Times New Roman" w:cs="Times New Roman"/>
          <w:sz w:val="24"/>
          <w:szCs w:val="24"/>
        </w:rPr>
        <w:t xml:space="preserve">= .037. </w:t>
      </w:r>
      <w:r w:rsidR="000862EB" w:rsidRPr="005B78D7">
        <w:rPr>
          <w:rFonts w:ascii="Times New Roman" w:hAnsi="Times New Roman" w:cs="Times New Roman"/>
          <w:sz w:val="24"/>
          <w:szCs w:val="24"/>
        </w:rPr>
        <w:t>For the second and third component, we of course have to keep in mind that they can be largely explained by the underlying LD structure. Therefore, it is likely that associations can be driven by only one or two SNPs in these components.</w:t>
      </w:r>
    </w:p>
    <w:p w14:paraId="63E88ECB" w14:textId="3C404D4B" w:rsidR="00A56BB6" w:rsidRPr="005B78D7" w:rsidRDefault="006B69E9" w:rsidP="00284F7E">
      <w:pPr>
        <w:spacing w:after="0" w:line="480" w:lineRule="auto"/>
        <w:ind w:firstLine="720"/>
        <w:rPr>
          <w:rFonts w:ascii="Times New Roman" w:eastAsia="Arial Unicode MS" w:hAnsi="Times New Roman" w:cs="Times New Roman"/>
          <w:sz w:val="24"/>
          <w:szCs w:val="24"/>
        </w:rPr>
      </w:pPr>
      <w:r w:rsidRPr="005B78D7">
        <w:rPr>
          <w:rFonts w:ascii="Times New Roman" w:hAnsi="Times New Roman" w:cs="Times New Roman"/>
          <w:b/>
          <w:sz w:val="24"/>
          <w:szCs w:val="24"/>
        </w:rPr>
        <w:t xml:space="preserve">Sensitivity analyses. </w:t>
      </w:r>
      <w:r w:rsidR="00443814" w:rsidRPr="005B78D7">
        <w:rPr>
          <w:rFonts w:ascii="Times New Roman" w:eastAsia="Arial Unicode MS" w:hAnsi="Times New Roman" w:cs="Times New Roman"/>
          <w:sz w:val="24"/>
          <w:szCs w:val="24"/>
        </w:rPr>
        <w:t>A</w:t>
      </w:r>
      <w:r w:rsidRPr="005B78D7">
        <w:rPr>
          <w:rFonts w:ascii="Times New Roman" w:eastAsia="Arial Unicode MS" w:hAnsi="Times New Roman" w:cs="Times New Roman"/>
          <w:sz w:val="24"/>
          <w:szCs w:val="24"/>
        </w:rPr>
        <w:t xml:space="preserve"> multi-informant latent index consisting of adolescent self-reports and both mother- and father-reports of parental psychological control or autonomy support across 3 successive years was included as environmental factor in our</w:t>
      </w:r>
      <w:r w:rsidR="003B23BB" w:rsidRPr="005B78D7">
        <w:rPr>
          <w:rFonts w:ascii="Times New Roman" w:eastAsia="Arial Unicode MS" w:hAnsi="Times New Roman" w:cs="Times New Roman"/>
          <w:sz w:val="24"/>
          <w:szCs w:val="24"/>
        </w:rPr>
        <w:t xml:space="preserve"> main</w:t>
      </w:r>
      <w:r w:rsidRPr="005B78D7">
        <w:rPr>
          <w:rFonts w:ascii="Times New Roman" w:eastAsia="Arial Unicode MS" w:hAnsi="Times New Roman" w:cs="Times New Roman"/>
          <w:sz w:val="24"/>
          <w:szCs w:val="24"/>
        </w:rPr>
        <w:t xml:space="preserve"> </w:t>
      </w:r>
      <w:proofErr w:type="spellStart"/>
      <w:r w:rsidRPr="005B78D7">
        <w:rPr>
          <w:rFonts w:ascii="Times New Roman" w:eastAsia="Arial Unicode MS" w:hAnsi="Times New Roman" w:cs="Times New Roman"/>
          <w:sz w:val="24"/>
          <w:szCs w:val="24"/>
        </w:rPr>
        <w:t>sG×E</w:t>
      </w:r>
      <w:proofErr w:type="spellEnd"/>
      <w:r w:rsidRPr="005B78D7">
        <w:rPr>
          <w:rFonts w:ascii="Times New Roman" w:eastAsia="Arial Unicode MS" w:hAnsi="Times New Roman" w:cs="Times New Roman"/>
          <w:sz w:val="24"/>
          <w:szCs w:val="24"/>
        </w:rPr>
        <w:t xml:space="preserve"> interaction analyses</w:t>
      </w:r>
      <w:r w:rsidR="00443814" w:rsidRPr="005B78D7">
        <w:rPr>
          <w:rFonts w:ascii="Times New Roman" w:eastAsia="Arial Unicode MS" w:hAnsi="Times New Roman" w:cs="Times New Roman"/>
          <w:sz w:val="24"/>
          <w:szCs w:val="24"/>
        </w:rPr>
        <w:t xml:space="preserve"> to increase the assessment quality of environmental exposure (</w:t>
      </w:r>
      <w:r w:rsidR="00FC0F29" w:rsidRPr="005B78D7">
        <w:rPr>
          <w:rFonts w:ascii="Times New Roman" w:hAnsi="Times New Roman" w:cs="Times New Roman"/>
          <w:sz w:val="24"/>
          <w:szCs w:val="24"/>
        </w:rPr>
        <w:t>Wong, Day, Luan, Chan, &amp; Wareham, 2003</w:t>
      </w:r>
      <w:r w:rsidR="00443814" w:rsidRPr="005B78D7">
        <w:rPr>
          <w:rFonts w:ascii="Times New Roman" w:eastAsia="Arial Unicode MS" w:hAnsi="Times New Roman" w:cs="Times New Roman"/>
          <w:sz w:val="24"/>
          <w:szCs w:val="24"/>
        </w:rPr>
        <w:t>)</w:t>
      </w:r>
      <w:r w:rsidRPr="005B78D7">
        <w:rPr>
          <w:rFonts w:ascii="Times New Roman" w:hAnsi="Times New Roman" w:cs="Times New Roman"/>
          <w:sz w:val="24"/>
          <w:szCs w:val="24"/>
        </w:rPr>
        <w:t xml:space="preserve">. </w:t>
      </w:r>
      <w:r w:rsidR="003B23BB" w:rsidRPr="005B78D7">
        <w:rPr>
          <w:rFonts w:ascii="Times New Roman" w:hAnsi="Times New Roman" w:cs="Times New Roman"/>
          <w:sz w:val="24"/>
          <w:szCs w:val="24"/>
        </w:rPr>
        <w:t xml:space="preserve">However, to examine robustness of our </w:t>
      </w:r>
      <w:proofErr w:type="spellStart"/>
      <w:r w:rsidR="003B23BB" w:rsidRPr="005B78D7">
        <w:rPr>
          <w:rFonts w:ascii="Times New Roman" w:eastAsia="Arial Unicode MS" w:hAnsi="Times New Roman" w:cs="Times New Roman"/>
          <w:sz w:val="24"/>
          <w:szCs w:val="24"/>
        </w:rPr>
        <w:t>sG×E</w:t>
      </w:r>
      <w:proofErr w:type="spellEnd"/>
      <w:r w:rsidR="003B23BB" w:rsidRPr="005B78D7">
        <w:rPr>
          <w:rFonts w:ascii="Times New Roman" w:eastAsia="Arial Unicode MS" w:hAnsi="Times New Roman" w:cs="Times New Roman"/>
          <w:sz w:val="24"/>
          <w:szCs w:val="24"/>
        </w:rPr>
        <w:t xml:space="preserve"> findings across informants</w:t>
      </w:r>
      <w:r w:rsidR="00605530" w:rsidRPr="005B78D7">
        <w:rPr>
          <w:rFonts w:ascii="Times New Roman" w:eastAsia="Arial Unicode MS" w:hAnsi="Times New Roman" w:cs="Times New Roman"/>
          <w:sz w:val="24"/>
          <w:szCs w:val="24"/>
        </w:rPr>
        <w:t xml:space="preserve"> we </w:t>
      </w:r>
      <w:r w:rsidR="003B23BB" w:rsidRPr="005B78D7">
        <w:rPr>
          <w:rFonts w:ascii="Times New Roman" w:eastAsia="Arial Unicode MS" w:hAnsi="Times New Roman" w:cs="Times New Roman"/>
          <w:sz w:val="24"/>
          <w:szCs w:val="24"/>
        </w:rPr>
        <w:t>conducted</w:t>
      </w:r>
      <w:r w:rsidR="00605530" w:rsidRPr="005B78D7">
        <w:rPr>
          <w:rFonts w:ascii="Times New Roman" w:eastAsia="Arial Unicode MS" w:hAnsi="Times New Roman" w:cs="Times New Roman"/>
          <w:sz w:val="24"/>
          <w:szCs w:val="24"/>
        </w:rPr>
        <w:t xml:space="preserve"> additional</w:t>
      </w:r>
      <w:r w:rsidR="003B23BB" w:rsidRPr="005B78D7">
        <w:rPr>
          <w:rFonts w:ascii="Times New Roman" w:eastAsia="Arial Unicode MS" w:hAnsi="Times New Roman" w:cs="Times New Roman"/>
          <w:sz w:val="24"/>
          <w:szCs w:val="24"/>
        </w:rPr>
        <w:t xml:space="preserve"> separate </w:t>
      </w:r>
      <w:proofErr w:type="spellStart"/>
      <w:r w:rsidR="003B23BB" w:rsidRPr="005B78D7">
        <w:rPr>
          <w:rFonts w:ascii="Times New Roman" w:eastAsia="Arial Unicode MS" w:hAnsi="Times New Roman" w:cs="Times New Roman"/>
          <w:sz w:val="24"/>
          <w:szCs w:val="24"/>
        </w:rPr>
        <w:t>sG×E</w:t>
      </w:r>
      <w:proofErr w:type="spellEnd"/>
      <w:r w:rsidR="003B23BB" w:rsidRPr="005B78D7">
        <w:rPr>
          <w:rFonts w:ascii="Times New Roman" w:eastAsia="Arial Unicode MS" w:hAnsi="Times New Roman" w:cs="Times New Roman"/>
          <w:sz w:val="24"/>
          <w:szCs w:val="24"/>
        </w:rPr>
        <w:t xml:space="preserve"> interaction analyses for adolescents, mothers, and fathers</w:t>
      </w:r>
      <w:r w:rsidR="00666A73" w:rsidRPr="005B78D7">
        <w:rPr>
          <w:rFonts w:ascii="Times New Roman" w:eastAsia="Arial Unicode MS" w:hAnsi="Times New Roman" w:cs="Times New Roman"/>
          <w:sz w:val="24"/>
          <w:szCs w:val="24"/>
        </w:rPr>
        <w:t xml:space="preserve">. In addition, we conducted a </w:t>
      </w:r>
      <w:proofErr w:type="spellStart"/>
      <w:r w:rsidR="00666A73" w:rsidRPr="005B78D7">
        <w:rPr>
          <w:rFonts w:ascii="Times New Roman" w:eastAsia="Arial Unicode MS" w:hAnsi="Times New Roman" w:cs="Times New Roman"/>
          <w:sz w:val="24"/>
          <w:szCs w:val="24"/>
        </w:rPr>
        <w:t>sG×E</w:t>
      </w:r>
      <w:proofErr w:type="spellEnd"/>
      <w:r w:rsidR="00666A73" w:rsidRPr="005B78D7">
        <w:rPr>
          <w:rFonts w:ascii="Times New Roman" w:eastAsia="Arial Unicode MS" w:hAnsi="Times New Roman" w:cs="Times New Roman"/>
          <w:sz w:val="24"/>
          <w:szCs w:val="24"/>
        </w:rPr>
        <w:t xml:space="preserve"> interaction analysis with </w:t>
      </w:r>
      <w:r w:rsidR="00666A73" w:rsidRPr="005B78D7">
        <w:rPr>
          <w:rFonts w:ascii="Times New Roman" w:hAnsi="Times New Roman" w:cs="Times New Roman"/>
          <w:sz w:val="24"/>
          <w:szCs w:val="24"/>
        </w:rPr>
        <w:t>a</w:t>
      </w:r>
      <w:r w:rsidR="00666A73" w:rsidRPr="005B78D7">
        <w:rPr>
          <w:rFonts w:ascii="Times New Roman" w:eastAsia="Arial Unicode MS" w:hAnsi="Times New Roman" w:cs="Times New Roman"/>
          <w:sz w:val="24"/>
          <w:szCs w:val="24"/>
        </w:rPr>
        <w:t xml:space="preserve"> multi-informant latent index consisting </w:t>
      </w:r>
      <w:r w:rsidR="00666A73" w:rsidRPr="005B78D7">
        <w:rPr>
          <w:rFonts w:ascii="Times New Roman" w:eastAsia="Arial Unicode MS" w:hAnsi="Times New Roman" w:cs="Times New Roman"/>
          <w:sz w:val="24"/>
          <w:szCs w:val="24"/>
        </w:rPr>
        <w:lastRenderedPageBreak/>
        <w:t>of both mother- and father-reports combined (to make adolescent- and parent-reports of psychological control or autonomy support comparable, since adolescents reported on psychological control or autonomy support of their parents in general, while mothers and fathers reported on their own psychological control or autonomy support towards the adolescent)</w:t>
      </w:r>
      <w:r w:rsidR="003B23BB" w:rsidRPr="005B78D7">
        <w:rPr>
          <w:rFonts w:ascii="Times New Roman" w:eastAsia="Arial Unicode MS" w:hAnsi="Times New Roman" w:cs="Times New Roman"/>
          <w:sz w:val="24"/>
          <w:szCs w:val="24"/>
        </w:rPr>
        <w:t>.</w:t>
      </w:r>
    </w:p>
    <w:p w14:paraId="22CE5A64" w14:textId="30A6D082" w:rsidR="00FE2FB3" w:rsidRPr="005B78D7" w:rsidRDefault="00FE2FB3" w:rsidP="00284F7E">
      <w:pPr>
        <w:spacing w:after="0" w:line="480" w:lineRule="auto"/>
        <w:ind w:firstLine="720"/>
        <w:rPr>
          <w:rFonts w:ascii="Times New Roman" w:hAnsi="Times New Roman" w:cs="Times New Roman"/>
          <w:sz w:val="24"/>
          <w:szCs w:val="24"/>
        </w:rPr>
      </w:pPr>
      <w:r w:rsidRPr="005B78D7">
        <w:rPr>
          <w:rFonts w:ascii="Times New Roman" w:eastAsia="Arial Unicode MS" w:hAnsi="Times New Roman" w:cs="Times New Roman"/>
          <w:sz w:val="24"/>
          <w:szCs w:val="24"/>
        </w:rPr>
        <w:t xml:space="preserve">Importantly, our </w:t>
      </w:r>
      <w:proofErr w:type="spellStart"/>
      <w:r w:rsidRPr="005B78D7">
        <w:rPr>
          <w:rFonts w:ascii="Times New Roman" w:eastAsia="Arial Unicode MS" w:hAnsi="Times New Roman" w:cs="Times New Roman"/>
          <w:sz w:val="24"/>
          <w:szCs w:val="24"/>
        </w:rPr>
        <w:t>sG×E</w:t>
      </w:r>
      <w:proofErr w:type="spellEnd"/>
      <w:r w:rsidRPr="005B78D7">
        <w:rPr>
          <w:rFonts w:ascii="Times New Roman" w:eastAsia="Arial Unicode MS" w:hAnsi="Times New Roman" w:cs="Times New Roman"/>
          <w:sz w:val="24"/>
          <w:szCs w:val="24"/>
        </w:rPr>
        <w:t xml:space="preserve"> findings appeared to be highly robust across informants, with similar effect sizes for the </w:t>
      </w:r>
      <w:proofErr w:type="spellStart"/>
      <w:r w:rsidRPr="005B78D7">
        <w:rPr>
          <w:rFonts w:ascii="Times New Roman" w:eastAsia="Arial Unicode MS" w:hAnsi="Times New Roman" w:cs="Times New Roman"/>
          <w:sz w:val="24"/>
          <w:szCs w:val="24"/>
        </w:rPr>
        <w:t>sG×E</w:t>
      </w:r>
      <w:proofErr w:type="spellEnd"/>
      <w:r w:rsidRPr="005B78D7">
        <w:rPr>
          <w:rFonts w:ascii="Times New Roman" w:eastAsia="Arial Unicode MS" w:hAnsi="Times New Roman" w:cs="Times New Roman"/>
          <w:sz w:val="24"/>
          <w:szCs w:val="24"/>
        </w:rPr>
        <w:t xml:space="preserve"> interactions across informants</w:t>
      </w:r>
      <w:r w:rsidR="00B93205" w:rsidRPr="005B78D7">
        <w:rPr>
          <w:rFonts w:ascii="Times New Roman" w:eastAsia="Arial Unicode MS" w:hAnsi="Times New Roman" w:cs="Times New Roman"/>
          <w:sz w:val="24"/>
          <w:szCs w:val="24"/>
        </w:rPr>
        <w:t xml:space="preserve"> (</w:t>
      </w:r>
      <w:r w:rsidR="00B93205" w:rsidRPr="005B78D7">
        <w:rPr>
          <w:rFonts w:ascii="Times New Roman" w:hAnsi="Times New Roman" w:cs="Times New Roman"/>
          <w:sz w:val="24"/>
          <w:szCs w:val="24"/>
        </w:rPr>
        <w:t xml:space="preserve">even though not all interactions were statistically significant at </w:t>
      </w:r>
      <w:r w:rsidR="00B93205" w:rsidRPr="005B78D7">
        <w:rPr>
          <w:rFonts w:ascii="Times New Roman" w:hAnsi="Times New Roman" w:cs="Times New Roman"/>
          <w:i/>
          <w:sz w:val="24"/>
          <w:szCs w:val="24"/>
        </w:rPr>
        <w:t xml:space="preserve">p </w:t>
      </w:r>
      <w:r w:rsidR="00B93205" w:rsidRPr="005B78D7">
        <w:rPr>
          <w:rFonts w:ascii="Times New Roman" w:hAnsi="Times New Roman" w:cs="Times New Roman"/>
          <w:sz w:val="24"/>
          <w:szCs w:val="24"/>
        </w:rPr>
        <w:t>&lt; .05)</w:t>
      </w:r>
      <w:r w:rsidRPr="005B78D7">
        <w:rPr>
          <w:rFonts w:ascii="Times New Roman" w:eastAsia="Arial Unicode MS" w:hAnsi="Times New Roman" w:cs="Times New Roman"/>
          <w:sz w:val="24"/>
          <w:szCs w:val="24"/>
        </w:rPr>
        <w:t>.</w:t>
      </w:r>
      <w:r w:rsidRPr="005B78D7">
        <w:t xml:space="preserve"> </w:t>
      </w:r>
      <w:r w:rsidRPr="005B78D7">
        <w:rPr>
          <w:rFonts w:ascii="Times New Roman" w:eastAsia="Arial Unicode MS" w:hAnsi="Times New Roman" w:cs="Times New Roman"/>
          <w:sz w:val="24"/>
          <w:szCs w:val="24"/>
        </w:rPr>
        <w:t xml:space="preserve">Please see an overview of the </w:t>
      </w:r>
      <w:proofErr w:type="spellStart"/>
      <w:r w:rsidRPr="005B78D7">
        <w:rPr>
          <w:rFonts w:ascii="Times New Roman" w:eastAsia="Arial Unicode MS" w:hAnsi="Times New Roman" w:cs="Times New Roman"/>
          <w:sz w:val="24"/>
          <w:szCs w:val="24"/>
        </w:rPr>
        <w:t>sG×E</w:t>
      </w:r>
      <w:proofErr w:type="spellEnd"/>
      <w:r w:rsidRPr="005B78D7">
        <w:rPr>
          <w:rFonts w:ascii="Times New Roman" w:eastAsia="Arial Unicode MS" w:hAnsi="Times New Roman" w:cs="Times New Roman"/>
          <w:sz w:val="24"/>
          <w:szCs w:val="24"/>
        </w:rPr>
        <w:t xml:space="preserve"> findings for the different informants in Table </w:t>
      </w:r>
      <w:r w:rsidR="00D95528" w:rsidRPr="005B78D7">
        <w:rPr>
          <w:rFonts w:ascii="Times New Roman" w:eastAsia="Arial Unicode MS" w:hAnsi="Times New Roman" w:cs="Times New Roman"/>
          <w:sz w:val="24"/>
          <w:szCs w:val="24"/>
        </w:rPr>
        <w:t>S5</w:t>
      </w:r>
      <w:r w:rsidRPr="005B78D7">
        <w:rPr>
          <w:rFonts w:ascii="Times New Roman" w:eastAsia="Arial Unicode MS" w:hAnsi="Times New Roman" w:cs="Times New Roman"/>
          <w:sz w:val="24"/>
          <w:szCs w:val="24"/>
        </w:rPr>
        <w:t xml:space="preserve">. </w:t>
      </w:r>
      <w:r w:rsidR="00B93205" w:rsidRPr="005B78D7">
        <w:rPr>
          <w:rFonts w:ascii="Times New Roman" w:eastAsia="Arial Unicode MS" w:hAnsi="Times New Roman" w:cs="Times New Roman"/>
          <w:sz w:val="24"/>
          <w:szCs w:val="24"/>
        </w:rPr>
        <w:t xml:space="preserve">These findings suggest that our significant </w:t>
      </w:r>
      <w:proofErr w:type="spellStart"/>
      <w:r w:rsidR="00B93205" w:rsidRPr="005B78D7">
        <w:rPr>
          <w:rFonts w:ascii="Times New Roman" w:eastAsia="Arial Unicode MS" w:hAnsi="Times New Roman" w:cs="Times New Roman"/>
          <w:sz w:val="24"/>
          <w:szCs w:val="24"/>
        </w:rPr>
        <w:t>sG×E</w:t>
      </w:r>
      <w:proofErr w:type="spellEnd"/>
      <w:r w:rsidR="00B93205" w:rsidRPr="005B78D7">
        <w:rPr>
          <w:rFonts w:ascii="Times New Roman" w:eastAsia="Arial Unicode MS" w:hAnsi="Times New Roman" w:cs="Times New Roman"/>
          <w:sz w:val="24"/>
          <w:szCs w:val="24"/>
        </w:rPr>
        <w:t xml:space="preserve"> interactions</w:t>
      </w:r>
      <w:r w:rsidR="00B93205" w:rsidRPr="005B78D7">
        <w:rPr>
          <w:rFonts w:ascii="Times New Roman" w:hAnsi="Times New Roman" w:cs="Times New Roman"/>
          <w:sz w:val="24"/>
          <w:szCs w:val="24"/>
        </w:rPr>
        <w:t xml:space="preserve"> with </w:t>
      </w:r>
      <w:r w:rsidR="00B93205" w:rsidRPr="005B78D7">
        <w:rPr>
          <w:rFonts w:ascii="Times New Roman" w:eastAsia="Arial Unicode MS" w:hAnsi="Times New Roman" w:cs="Times New Roman"/>
          <w:sz w:val="24"/>
          <w:szCs w:val="24"/>
        </w:rPr>
        <w:t xml:space="preserve">a multi-informant latent index consisting of adolescent self-reports and both mother- and father-reports of parental psychological control or autonomy support </w:t>
      </w:r>
      <w:r w:rsidR="00B93205" w:rsidRPr="005B78D7">
        <w:rPr>
          <w:rFonts w:ascii="Times New Roman" w:hAnsi="Times New Roman" w:cs="Times New Roman"/>
          <w:sz w:val="24"/>
          <w:szCs w:val="24"/>
        </w:rPr>
        <w:t>were not driven by reports of one specific informant, but rather reflected a pattern of associations that was consistently present across informants.</w:t>
      </w:r>
    </w:p>
    <w:p w14:paraId="5A60288B" w14:textId="77777777" w:rsidR="00D95528" w:rsidRPr="005B78D7" w:rsidRDefault="00D95528" w:rsidP="00284F7E">
      <w:pPr>
        <w:spacing w:after="0" w:line="480" w:lineRule="auto"/>
        <w:ind w:firstLine="720"/>
        <w:rPr>
          <w:rFonts w:ascii="Times New Roman" w:hAnsi="Times New Roman" w:cs="Times New Roman"/>
          <w:sz w:val="24"/>
          <w:szCs w:val="24"/>
        </w:rPr>
      </w:pPr>
    </w:p>
    <w:p w14:paraId="6BBAEA1E" w14:textId="77777777" w:rsidR="007B66FB" w:rsidRPr="005B78D7" w:rsidRDefault="007B66FB">
      <w:pPr>
        <w:rPr>
          <w:rFonts w:ascii="Times New Roman" w:hAnsi="Times New Roman" w:cs="Times New Roman"/>
          <w:b/>
          <w:sz w:val="24"/>
          <w:szCs w:val="24"/>
        </w:rPr>
      </w:pPr>
      <w:r w:rsidRPr="005B78D7">
        <w:rPr>
          <w:rFonts w:ascii="Times New Roman" w:hAnsi="Times New Roman" w:cs="Times New Roman"/>
          <w:b/>
          <w:sz w:val="24"/>
          <w:szCs w:val="24"/>
        </w:rPr>
        <w:br w:type="page"/>
      </w:r>
    </w:p>
    <w:p w14:paraId="7CB48212" w14:textId="3C4CD73A" w:rsidR="00A56BB6" w:rsidRPr="005B78D7" w:rsidRDefault="00A56BB6" w:rsidP="00D76AF2">
      <w:pPr>
        <w:jc w:val="center"/>
        <w:rPr>
          <w:rFonts w:ascii="Times New Roman" w:hAnsi="Times New Roman" w:cs="Times New Roman"/>
          <w:b/>
          <w:sz w:val="24"/>
          <w:szCs w:val="24"/>
        </w:rPr>
      </w:pPr>
      <w:r w:rsidRPr="005B78D7">
        <w:rPr>
          <w:rFonts w:ascii="Times New Roman" w:hAnsi="Times New Roman" w:cs="Times New Roman"/>
          <w:b/>
          <w:sz w:val="24"/>
          <w:szCs w:val="24"/>
        </w:rPr>
        <w:lastRenderedPageBreak/>
        <w:t>References</w:t>
      </w:r>
    </w:p>
    <w:p w14:paraId="33EEF270" w14:textId="77777777" w:rsidR="007746E9" w:rsidRPr="005B78D7" w:rsidRDefault="007746E9" w:rsidP="00C11B5D">
      <w:pPr>
        <w:pStyle w:val="EndNoteBibliography"/>
        <w:spacing w:after="0" w:line="480" w:lineRule="auto"/>
        <w:ind w:left="284" w:hanging="284"/>
        <w:rPr>
          <w:rFonts w:ascii="Times New Roman" w:hAnsi="Times New Roman" w:cs="Times New Roman"/>
        </w:rPr>
      </w:pPr>
      <w:r w:rsidRPr="005B78D7">
        <w:rPr>
          <w:rFonts w:ascii="Times New Roman" w:hAnsi="Times New Roman" w:cs="Times New Roman"/>
        </w:rPr>
        <w:t xml:space="preserve">Achenbach, T. M., &amp; Rescorla, L. (2001). </w:t>
      </w:r>
      <w:r w:rsidRPr="005B78D7">
        <w:rPr>
          <w:rFonts w:ascii="Times New Roman" w:hAnsi="Times New Roman" w:cs="Times New Roman"/>
          <w:i/>
        </w:rPr>
        <w:t>ASEBA school-age forms &amp; profiles</w:t>
      </w:r>
      <w:r w:rsidRPr="005B78D7">
        <w:rPr>
          <w:rFonts w:ascii="Times New Roman" w:hAnsi="Times New Roman" w:cs="Times New Roman"/>
        </w:rPr>
        <w:t>. Burlington, VT: University of Vermont, Research Center for Children, Youth, &amp; Families.</w:t>
      </w:r>
    </w:p>
    <w:p w14:paraId="70D77CF0" w14:textId="77777777" w:rsidR="00AF75E5" w:rsidRPr="005B78D7" w:rsidRDefault="00AF75E5" w:rsidP="00AF75E5">
      <w:pPr>
        <w:spacing w:after="0" w:line="480" w:lineRule="auto"/>
        <w:ind w:left="284" w:hanging="284"/>
        <w:rPr>
          <w:rFonts w:ascii="Times New Roman" w:hAnsi="Times New Roman" w:cs="Times New Roman"/>
          <w:sz w:val="24"/>
          <w:szCs w:val="24"/>
        </w:rPr>
      </w:pPr>
      <w:r w:rsidRPr="005B78D7">
        <w:rPr>
          <w:rFonts w:ascii="Times New Roman" w:hAnsi="Times New Roman" w:cs="Times New Roman"/>
          <w:sz w:val="24"/>
          <w:szCs w:val="24"/>
        </w:rPr>
        <w:t xml:space="preserve">Anderson, C. A., </w:t>
      </w:r>
      <w:proofErr w:type="spellStart"/>
      <w:r w:rsidRPr="005B78D7">
        <w:rPr>
          <w:rFonts w:ascii="Times New Roman" w:hAnsi="Times New Roman" w:cs="Times New Roman"/>
          <w:sz w:val="24"/>
          <w:szCs w:val="24"/>
        </w:rPr>
        <w:t>Pettersson</w:t>
      </w:r>
      <w:proofErr w:type="spellEnd"/>
      <w:r w:rsidRPr="005B78D7">
        <w:rPr>
          <w:rFonts w:ascii="Times New Roman" w:hAnsi="Times New Roman" w:cs="Times New Roman"/>
          <w:sz w:val="24"/>
          <w:szCs w:val="24"/>
        </w:rPr>
        <w:t xml:space="preserve">, F. H., Clarke, G. M., </w:t>
      </w:r>
      <w:proofErr w:type="spellStart"/>
      <w:r w:rsidRPr="005B78D7">
        <w:rPr>
          <w:rFonts w:ascii="Times New Roman" w:hAnsi="Times New Roman" w:cs="Times New Roman"/>
          <w:sz w:val="24"/>
          <w:szCs w:val="24"/>
        </w:rPr>
        <w:t>Cardon</w:t>
      </w:r>
      <w:proofErr w:type="spellEnd"/>
      <w:r w:rsidRPr="005B78D7">
        <w:rPr>
          <w:rFonts w:ascii="Times New Roman" w:hAnsi="Times New Roman" w:cs="Times New Roman"/>
          <w:sz w:val="24"/>
          <w:szCs w:val="24"/>
        </w:rPr>
        <w:t xml:space="preserve">, L. R., Morris, A. P., &amp; Zondervan, K. T. (2010). Data quality control in genetic case-control association studies. </w:t>
      </w:r>
      <w:r w:rsidRPr="005B78D7">
        <w:rPr>
          <w:rFonts w:ascii="Times New Roman" w:hAnsi="Times New Roman" w:cs="Times New Roman"/>
          <w:i/>
          <w:sz w:val="24"/>
          <w:szCs w:val="24"/>
        </w:rPr>
        <w:t>Nature Protocols, 5</w:t>
      </w:r>
      <w:r w:rsidRPr="005B78D7">
        <w:rPr>
          <w:rFonts w:ascii="Times New Roman" w:hAnsi="Times New Roman" w:cs="Times New Roman"/>
          <w:sz w:val="24"/>
          <w:szCs w:val="24"/>
        </w:rPr>
        <w:t>, 1564-1573. doi:10.1038/nprot.2010.116</w:t>
      </w:r>
    </w:p>
    <w:p w14:paraId="15E1039E" w14:textId="77777777" w:rsidR="00C11B5D" w:rsidRPr="005B78D7" w:rsidRDefault="00C11B5D" w:rsidP="00C11B5D">
      <w:pPr>
        <w:pStyle w:val="EndNoteBibliography"/>
        <w:spacing w:after="0" w:line="480" w:lineRule="auto"/>
        <w:ind w:left="284" w:hanging="284"/>
        <w:rPr>
          <w:rFonts w:ascii="Times New Roman" w:hAnsi="Times New Roman" w:cs="Times New Roman"/>
        </w:rPr>
      </w:pPr>
      <w:r w:rsidRPr="005B78D7">
        <w:rPr>
          <w:rFonts w:ascii="Times New Roman" w:hAnsi="Times New Roman" w:cs="Times New Roman"/>
        </w:rPr>
        <w:t xml:space="preserve">Illumina (2008). </w:t>
      </w:r>
      <w:r w:rsidRPr="005B78D7">
        <w:rPr>
          <w:rFonts w:ascii="Times New Roman" w:hAnsi="Times New Roman" w:cs="Times New Roman"/>
          <w:i/>
        </w:rPr>
        <w:t xml:space="preserve">GenomeStudio genotyping module v1.0 user guide. </w:t>
      </w:r>
      <w:r w:rsidRPr="005B78D7">
        <w:rPr>
          <w:rFonts w:ascii="Times New Roman" w:hAnsi="Times New Roman" w:cs="Times New Roman"/>
        </w:rPr>
        <w:t>Retrieved from http://www.illumina.com</w:t>
      </w:r>
    </w:p>
    <w:p w14:paraId="745484C2" w14:textId="77777777" w:rsidR="0042676A" w:rsidRPr="005B78D7" w:rsidRDefault="0042676A" w:rsidP="0042676A">
      <w:pPr>
        <w:pStyle w:val="EndNoteBibliography"/>
        <w:spacing w:after="0" w:line="480" w:lineRule="auto"/>
        <w:ind w:left="284" w:hanging="284"/>
        <w:rPr>
          <w:rFonts w:ascii="Times New Roman" w:hAnsi="Times New Roman" w:cs="Times New Roman"/>
        </w:rPr>
      </w:pPr>
      <w:r w:rsidRPr="005B78D7">
        <w:rPr>
          <w:rFonts w:ascii="Times New Roman" w:hAnsi="Times New Roman" w:cs="Times New Roman"/>
        </w:rPr>
        <w:t xml:space="preserve">Illumina (2010). </w:t>
      </w:r>
      <w:r w:rsidRPr="005B78D7">
        <w:rPr>
          <w:rFonts w:ascii="Times New Roman" w:hAnsi="Times New Roman" w:cs="Times New Roman"/>
          <w:i/>
        </w:rPr>
        <w:t>Interpreting Infinium</w:t>
      </w:r>
      <w:r w:rsidRPr="005B78D7">
        <w:rPr>
          <w:rFonts w:ascii="Times New Roman" w:hAnsi="Times New Roman" w:cs="Times New Roman"/>
          <w:i/>
          <w:vertAlign w:val="superscript"/>
        </w:rPr>
        <w:t>®</w:t>
      </w:r>
      <w:r w:rsidRPr="005B78D7">
        <w:rPr>
          <w:rFonts w:ascii="Times New Roman" w:hAnsi="Times New Roman" w:cs="Times New Roman"/>
          <w:i/>
        </w:rPr>
        <w:t xml:space="preserve"> assay data for whole-genome structural variation. </w:t>
      </w:r>
      <w:r w:rsidRPr="005B78D7">
        <w:rPr>
          <w:rFonts w:ascii="Times New Roman" w:hAnsi="Times New Roman" w:cs="Times New Roman"/>
        </w:rPr>
        <w:t>Retrieved from http://www.illumina.com</w:t>
      </w:r>
    </w:p>
    <w:p w14:paraId="697607CD" w14:textId="77777777" w:rsidR="008763FD" w:rsidRPr="005B78D7" w:rsidRDefault="008763FD" w:rsidP="00C11B5D">
      <w:pPr>
        <w:spacing w:after="0" w:line="480" w:lineRule="auto"/>
        <w:ind w:left="284" w:hanging="284"/>
        <w:contextualSpacing/>
        <w:rPr>
          <w:rFonts w:ascii="Times New Roman" w:hAnsi="Times New Roman" w:cs="Times New Roman"/>
          <w:sz w:val="24"/>
          <w:szCs w:val="24"/>
        </w:rPr>
      </w:pPr>
      <w:proofErr w:type="spellStart"/>
      <w:r w:rsidRPr="005B78D7">
        <w:rPr>
          <w:rFonts w:ascii="Times New Roman" w:hAnsi="Times New Roman" w:cs="Times New Roman"/>
          <w:sz w:val="24"/>
          <w:szCs w:val="24"/>
        </w:rPr>
        <w:t>Marcoen</w:t>
      </w:r>
      <w:proofErr w:type="spellEnd"/>
      <w:r w:rsidRPr="005B78D7">
        <w:rPr>
          <w:rFonts w:ascii="Times New Roman" w:hAnsi="Times New Roman" w:cs="Times New Roman"/>
          <w:sz w:val="24"/>
          <w:szCs w:val="24"/>
        </w:rPr>
        <w:t xml:space="preserve">, A., Goossens, L., &amp; </w:t>
      </w:r>
      <w:proofErr w:type="spellStart"/>
      <w:r w:rsidRPr="005B78D7">
        <w:rPr>
          <w:rFonts w:ascii="Times New Roman" w:hAnsi="Times New Roman" w:cs="Times New Roman"/>
          <w:sz w:val="24"/>
          <w:szCs w:val="24"/>
        </w:rPr>
        <w:t>Caes</w:t>
      </w:r>
      <w:proofErr w:type="spellEnd"/>
      <w:r w:rsidRPr="005B78D7">
        <w:rPr>
          <w:rFonts w:ascii="Times New Roman" w:hAnsi="Times New Roman" w:cs="Times New Roman"/>
          <w:sz w:val="24"/>
          <w:szCs w:val="24"/>
        </w:rPr>
        <w:t xml:space="preserve">, P. (1987). Loneliness in pre- through late adolescence: Exploring the contributions of a multidimensional approach. </w:t>
      </w:r>
      <w:r w:rsidRPr="005B78D7">
        <w:rPr>
          <w:rFonts w:ascii="Times New Roman" w:hAnsi="Times New Roman" w:cs="Times New Roman"/>
          <w:i/>
          <w:sz w:val="24"/>
          <w:szCs w:val="24"/>
        </w:rPr>
        <w:t>Journal of Youth and Adolescence, 16</w:t>
      </w:r>
      <w:r w:rsidRPr="005B78D7">
        <w:rPr>
          <w:rFonts w:ascii="Times New Roman" w:hAnsi="Times New Roman" w:cs="Times New Roman"/>
          <w:sz w:val="24"/>
          <w:szCs w:val="24"/>
        </w:rPr>
        <w:t>, 561-577. doi:10.1007/BF02138821</w:t>
      </w:r>
    </w:p>
    <w:p w14:paraId="70163117" w14:textId="77777777" w:rsidR="00A27381" w:rsidRPr="005B78D7" w:rsidRDefault="00A27381" w:rsidP="00C11B5D">
      <w:pPr>
        <w:spacing w:after="0" w:line="480" w:lineRule="auto"/>
        <w:ind w:left="284" w:hanging="284"/>
        <w:contextualSpacing/>
        <w:rPr>
          <w:rFonts w:ascii="Times New Roman" w:hAnsi="Times New Roman" w:cs="Times New Roman"/>
          <w:sz w:val="24"/>
          <w:szCs w:val="24"/>
        </w:rPr>
      </w:pPr>
      <w:proofErr w:type="spellStart"/>
      <w:r w:rsidRPr="005B78D7">
        <w:rPr>
          <w:rFonts w:ascii="Times New Roman" w:hAnsi="Times New Roman" w:cs="Times New Roman"/>
          <w:sz w:val="24"/>
          <w:szCs w:val="24"/>
        </w:rPr>
        <w:t>Muthén</w:t>
      </w:r>
      <w:proofErr w:type="spellEnd"/>
      <w:r w:rsidRPr="005B78D7">
        <w:rPr>
          <w:rFonts w:ascii="Times New Roman" w:hAnsi="Times New Roman" w:cs="Times New Roman"/>
          <w:sz w:val="24"/>
          <w:szCs w:val="24"/>
        </w:rPr>
        <w:t xml:space="preserve">, L. K. &amp; </w:t>
      </w:r>
      <w:proofErr w:type="spellStart"/>
      <w:r w:rsidRPr="005B78D7">
        <w:rPr>
          <w:rFonts w:ascii="Times New Roman" w:hAnsi="Times New Roman" w:cs="Times New Roman"/>
          <w:sz w:val="24"/>
          <w:szCs w:val="24"/>
        </w:rPr>
        <w:t>Muthén</w:t>
      </w:r>
      <w:proofErr w:type="spellEnd"/>
      <w:r w:rsidRPr="005B78D7">
        <w:rPr>
          <w:rFonts w:ascii="Times New Roman" w:hAnsi="Times New Roman" w:cs="Times New Roman"/>
          <w:sz w:val="24"/>
          <w:szCs w:val="24"/>
        </w:rPr>
        <w:t xml:space="preserve">, B. O. (1998-2015). </w:t>
      </w:r>
      <w:proofErr w:type="spellStart"/>
      <w:r w:rsidRPr="005B78D7">
        <w:rPr>
          <w:rFonts w:ascii="Times New Roman" w:hAnsi="Times New Roman" w:cs="Times New Roman"/>
          <w:i/>
          <w:sz w:val="24"/>
          <w:szCs w:val="24"/>
        </w:rPr>
        <w:t>Mplus</w:t>
      </w:r>
      <w:proofErr w:type="spellEnd"/>
      <w:r w:rsidRPr="005B78D7">
        <w:rPr>
          <w:rFonts w:ascii="Times New Roman" w:hAnsi="Times New Roman" w:cs="Times New Roman"/>
          <w:i/>
          <w:sz w:val="24"/>
          <w:szCs w:val="24"/>
        </w:rPr>
        <w:t xml:space="preserve"> user’s guide </w:t>
      </w:r>
      <w:r w:rsidRPr="005B78D7">
        <w:rPr>
          <w:rFonts w:ascii="Times New Roman" w:hAnsi="Times New Roman" w:cs="Times New Roman"/>
          <w:sz w:val="24"/>
          <w:szCs w:val="24"/>
        </w:rPr>
        <w:t>(7</w:t>
      </w:r>
      <w:r w:rsidRPr="005B78D7">
        <w:rPr>
          <w:rFonts w:ascii="Times New Roman" w:hAnsi="Times New Roman" w:cs="Times New Roman"/>
          <w:sz w:val="24"/>
          <w:szCs w:val="24"/>
          <w:vertAlign w:val="superscript"/>
        </w:rPr>
        <w:t>th</w:t>
      </w:r>
      <w:r w:rsidRPr="005B78D7">
        <w:rPr>
          <w:rFonts w:ascii="Times New Roman" w:hAnsi="Times New Roman" w:cs="Times New Roman"/>
          <w:sz w:val="24"/>
          <w:szCs w:val="24"/>
        </w:rPr>
        <w:t xml:space="preserve"> ed.). Los Angeles, CA: </w:t>
      </w:r>
      <w:proofErr w:type="spellStart"/>
      <w:r w:rsidRPr="005B78D7">
        <w:rPr>
          <w:rFonts w:ascii="Times New Roman" w:hAnsi="Times New Roman" w:cs="Times New Roman"/>
          <w:sz w:val="24"/>
          <w:szCs w:val="24"/>
        </w:rPr>
        <w:t>Muthén</w:t>
      </w:r>
      <w:proofErr w:type="spellEnd"/>
      <w:r w:rsidRPr="005B78D7">
        <w:rPr>
          <w:rFonts w:ascii="Times New Roman" w:hAnsi="Times New Roman" w:cs="Times New Roman"/>
          <w:sz w:val="24"/>
          <w:szCs w:val="24"/>
        </w:rPr>
        <w:t xml:space="preserve"> &amp; </w:t>
      </w:r>
      <w:proofErr w:type="spellStart"/>
      <w:r w:rsidRPr="005B78D7">
        <w:rPr>
          <w:rFonts w:ascii="Times New Roman" w:hAnsi="Times New Roman" w:cs="Times New Roman"/>
          <w:sz w:val="24"/>
          <w:szCs w:val="24"/>
        </w:rPr>
        <w:t>Muthén</w:t>
      </w:r>
      <w:proofErr w:type="spellEnd"/>
      <w:r w:rsidRPr="005B78D7">
        <w:rPr>
          <w:rFonts w:ascii="Times New Roman" w:hAnsi="Times New Roman" w:cs="Times New Roman"/>
          <w:sz w:val="24"/>
          <w:szCs w:val="24"/>
        </w:rPr>
        <w:t>.</w:t>
      </w:r>
    </w:p>
    <w:p w14:paraId="1E663598" w14:textId="77777777" w:rsidR="008427D8" w:rsidRPr="005B78D7" w:rsidRDefault="008427D8" w:rsidP="008427D8">
      <w:pPr>
        <w:spacing w:after="0" w:line="480" w:lineRule="auto"/>
        <w:ind w:left="284" w:hanging="284"/>
        <w:contextualSpacing/>
        <w:rPr>
          <w:rFonts w:ascii="Times New Roman" w:hAnsi="Times New Roman" w:cs="Times New Roman"/>
          <w:sz w:val="24"/>
          <w:szCs w:val="24"/>
        </w:rPr>
      </w:pPr>
      <w:r w:rsidRPr="005B78D7">
        <w:rPr>
          <w:rFonts w:ascii="Times New Roman" w:hAnsi="Times New Roman" w:cs="Times New Roman"/>
          <w:sz w:val="24"/>
          <w:szCs w:val="24"/>
        </w:rPr>
        <w:t xml:space="preserve">Price, A. L., Patterson, N. J., </w:t>
      </w:r>
      <w:proofErr w:type="spellStart"/>
      <w:r w:rsidRPr="005B78D7">
        <w:rPr>
          <w:rFonts w:ascii="Times New Roman" w:hAnsi="Times New Roman" w:cs="Times New Roman"/>
          <w:sz w:val="24"/>
          <w:szCs w:val="24"/>
        </w:rPr>
        <w:t>Plenge</w:t>
      </w:r>
      <w:proofErr w:type="spellEnd"/>
      <w:r w:rsidRPr="005B78D7">
        <w:rPr>
          <w:rFonts w:ascii="Times New Roman" w:hAnsi="Times New Roman" w:cs="Times New Roman"/>
          <w:sz w:val="24"/>
          <w:szCs w:val="24"/>
        </w:rPr>
        <w:t xml:space="preserve">, R. M., </w:t>
      </w:r>
      <w:proofErr w:type="spellStart"/>
      <w:r w:rsidRPr="005B78D7">
        <w:rPr>
          <w:rFonts w:ascii="Times New Roman" w:hAnsi="Times New Roman" w:cs="Times New Roman"/>
          <w:sz w:val="24"/>
          <w:szCs w:val="24"/>
        </w:rPr>
        <w:t>Weinblatt</w:t>
      </w:r>
      <w:proofErr w:type="spellEnd"/>
      <w:r w:rsidRPr="005B78D7">
        <w:rPr>
          <w:rFonts w:ascii="Times New Roman" w:hAnsi="Times New Roman" w:cs="Times New Roman"/>
          <w:sz w:val="24"/>
          <w:szCs w:val="24"/>
        </w:rPr>
        <w:t xml:space="preserve">, M. E., </w:t>
      </w:r>
      <w:proofErr w:type="spellStart"/>
      <w:r w:rsidRPr="005B78D7">
        <w:rPr>
          <w:rFonts w:ascii="Times New Roman" w:hAnsi="Times New Roman" w:cs="Times New Roman"/>
          <w:sz w:val="24"/>
          <w:szCs w:val="24"/>
        </w:rPr>
        <w:t>Shadick</w:t>
      </w:r>
      <w:proofErr w:type="spellEnd"/>
      <w:r w:rsidRPr="005B78D7">
        <w:rPr>
          <w:rFonts w:ascii="Times New Roman" w:hAnsi="Times New Roman" w:cs="Times New Roman"/>
          <w:sz w:val="24"/>
          <w:szCs w:val="24"/>
        </w:rPr>
        <w:t xml:space="preserve">, N. A., &amp; Reich, D. (2006). Principal components analysis corrects for stratification in genome-wide association studies. </w:t>
      </w:r>
      <w:r w:rsidRPr="005B78D7">
        <w:rPr>
          <w:rFonts w:ascii="Times New Roman" w:hAnsi="Times New Roman" w:cs="Times New Roman"/>
          <w:i/>
          <w:sz w:val="24"/>
          <w:szCs w:val="24"/>
        </w:rPr>
        <w:t>Nature Genetics, 38</w:t>
      </w:r>
      <w:r w:rsidRPr="005B78D7">
        <w:rPr>
          <w:rFonts w:ascii="Times New Roman" w:hAnsi="Times New Roman" w:cs="Times New Roman"/>
          <w:sz w:val="24"/>
          <w:szCs w:val="24"/>
        </w:rPr>
        <w:t>, 904-909. doi:10.1038/ng1847</w:t>
      </w:r>
    </w:p>
    <w:p w14:paraId="62EEF245" w14:textId="77777777" w:rsidR="005C0FE9" w:rsidRPr="005B78D7" w:rsidRDefault="00310726" w:rsidP="00BB4B94">
      <w:pPr>
        <w:spacing w:after="0" w:line="480" w:lineRule="auto"/>
        <w:ind w:left="284" w:hanging="284"/>
        <w:contextualSpacing/>
        <w:rPr>
          <w:rFonts w:ascii="Times New Roman" w:hAnsi="Times New Roman" w:cs="Times New Roman"/>
          <w:sz w:val="24"/>
          <w:szCs w:val="24"/>
        </w:rPr>
      </w:pPr>
      <w:r w:rsidRPr="005B78D7">
        <w:rPr>
          <w:rFonts w:ascii="Times New Roman" w:hAnsi="Times New Roman" w:cs="Times New Roman"/>
          <w:sz w:val="24"/>
          <w:szCs w:val="24"/>
        </w:rPr>
        <w:t xml:space="preserve">Purcell, S. M., Wray, N. R., Stone, J. L., </w:t>
      </w:r>
      <w:proofErr w:type="spellStart"/>
      <w:r w:rsidRPr="005B78D7">
        <w:rPr>
          <w:rFonts w:ascii="Times New Roman" w:hAnsi="Times New Roman" w:cs="Times New Roman"/>
          <w:sz w:val="24"/>
          <w:szCs w:val="24"/>
        </w:rPr>
        <w:t>Visscher</w:t>
      </w:r>
      <w:proofErr w:type="spellEnd"/>
      <w:r w:rsidRPr="005B78D7">
        <w:rPr>
          <w:rFonts w:ascii="Times New Roman" w:hAnsi="Times New Roman" w:cs="Times New Roman"/>
          <w:sz w:val="24"/>
          <w:szCs w:val="24"/>
        </w:rPr>
        <w:t xml:space="preserve">, P. M., O’Donovan, M. C., Sullivan, P. F., … </w:t>
      </w:r>
      <w:proofErr w:type="spellStart"/>
      <w:r w:rsidRPr="005B78D7">
        <w:rPr>
          <w:rFonts w:ascii="Times New Roman" w:hAnsi="Times New Roman" w:cs="Times New Roman"/>
          <w:sz w:val="24"/>
          <w:szCs w:val="24"/>
        </w:rPr>
        <w:t>Sklar</w:t>
      </w:r>
      <w:proofErr w:type="spellEnd"/>
      <w:r w:rsidRPr="005B78D7">
        <w:rPr>
          <w:rFonts w:ascii="Times New Roman" w:hAnsi="Times New Roman" w:cs="Times New Roman"/>
          <w:sz w:val="24"/>
          <w:szCs w:val="24"/>
        </w:rPr>
        <w:t xml:space="preserve">, P. (2009). Common polygenic variation contributes to risk of schizophrenia and bipolar disorder. </w:t>
      </w:r>
      <w:r w:rsidRPr="005B78D7">
        <w:rPr>
          <w:rFonts w:ascii="Times New Roman" w:hAnsi="Times New Roman" w:cs="Times New Roman"/>
          <w:i/>
          <w:sz w:val="24"/>
          <w:szCs w:val="24"/>
        </w:rPr>
        <w:t>Nature, 460</w:t>
      </w:r>
      <w:r w:rsidRPr="005B78D7">
        <w:rPr>
          <w:rFonts w:ascii="Times New Roman" w:hAnsi="Times New Roman" w:cs="Times New Roman"/>
          <w:sz w:val="24"/>
          <w:szCs w:val="24"/>
        </w:rPr>
        <w:t>, 748-752. doi:10.1038/nature08185</w:t>
      </w:r>
    </w:p>
    <w:p w14:paraId="0A7A6B81" w14:textId="77777777" w:rsidR="005C0FE9" w:rsidRPr="005B78D7" w:rsidRDefault="00176350" w:rsidP="00BB4B94">
      <w:pPr>
        <w:spacing w:after="0" w:line="480" w:lineRule="auto"/>
        <w:ind w:left="284" w:hanging="284"/>
        <w:contextualSpacing/>
        <w:rPr>
          <w:rFonts w:ascii="Times New Roman" w:hAnsi="Times New Roman" w:cs="Times New Roman"/>
          <w:sz w:val="24"/>
          <w:szCs w:val="24"/>
        </w:rPr>
      </w:pPr>
      <w:proofErr w:type="spellStart"/>
      <w:r w:rsidRPr="005B78D7">
        <w:rPr>
          <w:rFonts w:ascii="Times New Roman" w:hAnsi="Times New Roman" w:cs="Times New Roman"/>
          <w:sz w:val="24"/>
          <w:szCs w:val="24"/>
        </w:rPr>
        <w:t>Radloff</w:t>
      </w:r>
      <w:proofErr w:type="spellEnd"/>
      <w:r w:rsidRPr="005B78D7">
        <w:rPr>
          <w:rFonts w:ascii="Times New Roman" w:hAnsi="Times New Roman" w:cs="Times New Roman"/>
          <w:sz w:val="24"/>
          <w:szCs w:val="24"/>
        </w:rPr>
        <w:t xml:space="preserve">, L. S. (1991). The use of the Center for Epidemiologic Studies Depression scale in adolescents and young adults. </w:t>
      </w:r>
      <w:r w:rsidRPr="005B78D7">
        <w:rPr>
          <w:rFonts w:ascii="Times New Roman" w:hAnsi="Times New Roman" w:cs="Times New Roman"/>
          <w:i/>
          <w:sz w:val="24"/>
          <w:szCs w:val="24"/>
        </w:rPr>
        <w:t>Journal of Youth and Adolescence, 20</w:t>
      </w:r>
      <w:r w:rsidRPr="005B78D7">
        <w:rPr>
          <w:rFonts w:ascii="Times New Roman" w:hAnsi="Times New Roman" w:cs="Times New Roman"/>
          <w:sz w:val="24"/>
          <w:szCs w:val="24"/>
        </w:rPr>
        <w:t xml:space="preserve">, 149-166. </w:t>
      </w:r>
    </w:p>
    <w:p w14:paraId="1D2AC370" w14:textId="157AF4FB" w:rsidR="00BB4B94" w:rsidRPr="005B78D7" w:rsidRDefault="00176350" w:rsidP="005C0FE9">
      <w:pPr>
        <w:spacing w:after="0" w:line="480" w:lineRule="auto"/>
        <w:ind w:left="284"/>
        <w:contextualSpacing/>
        <w:rPr>
          <w:rFonts w:ascii="Times New Roman" w:hAnsi="Times New Roman" w:cs="Times New Roman"/>
          <w:sz w:val="24"/>
          <w:szCs w:val="24"/>
        </w:rPr>
      </w:pPr>
      <w:r w:rsidRPr="005B78D7">
        <w:rPr>
          <w:rFonts w:ascii="Times New Roman" w:hAnsi="Times New Roman" w:cs="Times New Roman"/>
          <w:sz w:val="24"/>
          <w:szCs w:val="24"/>
        </w:rPr>
        <w:lastRenderedPageBreak/>
        <w:t>doi:10.1007/BF01537606</w:t>
      </w:r>
    </w:p>
    <w:p w14:paraId="0C985A36" w14:textId="77777777" w:rsidR="00176350" w:rsidRPr="005B78D7" w:rsidRDefault="00176350" w:rsidP="00BB4B94">
      <w:pPr>
        <w:spacing w:after="0" w:line="480" w:lineRule="auto"/>
        <w:ind w:left="284" w:hanging="284"/>
        <w:contextualSpacing/>
        <w:rPr>
          <w:rFonts w:ascii="Times New Roman" w:hAnsi="Times New Roman" w:cs="Times New Roman"/>
          <w:sz w:val="24"/>
          <w:szCs w:val="24"/>
        </w:rPr>
      </w:pPr>
      <w:r w:rsidRPr="005B78D7">
        <w:rPr>
          <w:rFonts w:ascii="Times New Roman" w:hAnsi="Times New Roman" w:cs="Times New Roman"/>
          <w:sz w:val="24"/>
          <w:szCs w:val="24"/>
        </w:rPr>
        <w:t xml:space="preserve">Roberts, R. E., &amp; </w:t>
      </w:r>
      <w:proofErr w:type="spellStart"/>
      <w:r w:rsidRPr="005B78D7">
        <w:rPr>
          <w:rFonts w:ascii="Times New Roman" w:hAnsi="Times New Roman" w:cs="Times New Roman"/>
          <w:sz w:val="24"/>
          <w:szCs w:val="24"/>
        </w:rPr>
        <w:t>Sobhan</w:t>
      </w:r>
      <w:proofErr w:type="spellEnd"/>
      <w:r w:rsidRPr="005B78D7">
        <w:rPr>
          <w:rFonts w:ascii="Times New Roman" w:hAnsi="Times New Roman" w:cs="Times New Roman"/>
          <w:sz w:val="24"/>
          <w:szCs w:val="24"/>
        </w:rPr>
        <w:t xml:space="preserve">, M. (1992). Symptoms of depression in adolescence: A comparison of Anglo, African, and Hispanic Americans. </w:t>
      </w:r>
      <w:r w:rsidRPr="005B78D7">
        <w:rPr>
          <w:rFonts w:ascii="Times New Roman" w:hAnsi="Times New Roman" w:cs="Times New Roman"/>
          <w:i/>
          <w:sz w:val="24"/>
          <w:szCs w:val="24"/>
        </w:rPr>
        <w:t>Journal of Youth and Adolescence, 21</w:t>
      </w:r>
      <w:r w:rsidR="0028436A" w:rsidRPr="005B78D7">
        <w:rPr>
          <w:rFonts w:ascii="Times New Roman" w:hAnsi="Times New Roman" w:cs="Times New Roman"/>
          <w:sz w:val="24"/>
          <w:szCs w:val="24"/>
        </w:rPr>
        <w:t>, 639-651. doi:10.</w:t>
      </w:r>
      <w:r w:rsidRPr="005B78D7">
        <w:rPr>
          <w:rFonts w:ascii="Times New Roman" w:hAnsi="Times New Roman" w:cs="Times New Roman"/>
          <w:sz w:val="24"/>
          <w:szCs w:val="24"/>
        </w:rPr>
        <w:t>1007/BF01538736</w:t>
      </w:r>
    </w:p>
    <w:p w14:paraId="4BC977C6" w14:textId="77777777" w:rsidR="00C11B5D" w:rsidRPr="005B78D7" w:rsidRDefault="00C11B5D" w:rsidP="00C11B5D">
      <w:pPr>
        <w:spacing w:after="0" w:line="480" w:lineRule="auto"/>
        <w:ind w:left="284" w:hanging="284"/>
        <w:contextualSpacing/>
        <w:rPr>
          <w:rFonts w:ascii="Times New Roman" w:hAnsi="Times New Roman" w:cs="Times New Roman"/>
          <w:sz w:val="24"/>
          <w:szCs w:val="24"/>
          <w:lang w:val="fr-FR"/>
        </w:rPr>
      </w:pPr>
      <w:r w:rsidRPr="005B78D7">
        <w:rPr>
          <w:rFonts w:ascii="Times New Roman" w:hAnsi="Times New Roman" w:cs="Times New Roman"/>
          <w:sz w:val="24"/>
          <w:szCs w:val="24"/>
        </w:rPr>
        <w:t xml:space="preserve">The 1000 Genomes Project Consortium. (2012). An integrated map of genetic variation from 1,092 human genomes. </w:t>
      </w:r>
      <w:r w:rsidRPr="005B78D7">
        <w:rPr>
          <w:rFonts w:ascii="Times New Roman" w:hAnsi="Times New Roman" w:cs="Times New Roman"/>
          <w:i/>
          <w:sz w:val="24"/>
          <w:szCs w:val="24"/>
          <w:lang w:val="fr-FR"/>
        </w:rPr>
        <w:t>Nature, 491</w:t>
      </w:r>
      <w:r w:rsidRPr="005B78D7">
        <w:rPr>
          <w:rFonts w:ascii="Times New Roman" w:hAnsi="Times New Roman" w:cs="Times New Roman"/>
          <w:sz w:val="24"/>
          <w:szCs w:val="24"/>
          <w:lang w:val="fr-FR"/>
        </w:rPr>
        <w:t>, 56-65. doi:10.1038/nature11632</w:t>
      </w:r>
    </w:p>
    <w:p w14:paraId="0B04BC94" w14:textId="77777777" w:rsidR="000E6F1A" w:rsidRPr="005B78D7" w:rsidRDefault="00E765D4" w:rsidP="00C11B5D">
      <w:pPr>
        <w:spacing w:after="0" w:line="480" w:lineRule="auto"/>
        <w:ind w:left="284" w:hanging="284"/>
        <w:contextualSpacing/>
        <w:rPr>
          <w:rFonts w:ascii="Times New Roman" w:hAnsi="Times New Roman" w:cs="Times New Roman"/>
          <w:sz w:val="24"/>
          <w:szCs w:val="24"/>
        </w:rPr>
      </w:pPr>
      <w:proofErr w:type="spellStart"/>
      <w:r w:rsidRPr="005B78D7">
        <w:rPr>
          <w:rFonts w:ascii="Times New Roman" w:hAnsi="Times New Roman" w:cs="Times New Roman"/>
          <w:sz w:val="24"/>
          <w:szCs w:val="24"/>
          <w:lang w:val="fr-FR"/>
        </w:rPr>
        <w:t>Vermulst</w:t>
      </w:r>
      <w:proofErr w:type="spellEnd"/>
      <w:r w:rsidRPr="005B78D7">
        <w:rPr>
          <w:rFonts w:ascii="Times New Roman" w:hAnsi="Times New Roman" w:cs="Times New Roman"/>
          <w:sz w:val="24"/>
          <w:szCs w:val="24"/>
          <w:lang w:val="fr-FR"/>
        </w:rPr>
        <w:t xml:space="preserve">, A. A., &amp; Gerris, J. R. M. (2005). </w:t>
      </w:r>
      <w:r w:rsidRPr="005B78D7">
        <w:rPr>
          <w:rFonts w:ascii="Times New Roman" w:hAnsi="Times New Roman" w:cs="Times New Roman"/>
          <w:i/>
          <w:sz w:val="24"/>
          <w:szCs w:val="24"/>
        </w:rPr>
        <w:t xml:space="preserve">QBF: Quick Big Five </w:t>
      </w:r>
      <w:proofErr w:type="spellStart"/>
      <w:r w:rsidRPr="005B78D7">
        <w:rPr>
          <w:rFonts w:ascii="Times New Roman" w:hAnsi="Times New Roman" w:cs="Times New Roman"/>
          <w:i/>
          <w:sz w:val="24"/>
          <w:szCs w:val="24"/>
        </w:rPr>
        <w:t>persoonlijkheidstest</w:t>
      </w:r>
      <w:proofErr w:type="spellEnd"/>
      <w:r w:rsidRPr="005B78D7">
        <w:rPr>
          <w:rFonts w:ascii="Times New Roman" w:hAnsi="Times New Roman" w:cs="Times New Roman"/>
          <w:i/>
          <w:sz w:val="24"/>
          <w:szCs w:val="24"/>
        </w:rPr>
        <w:t xml:space="preserve"> </w:t>
      </w:r>
      <w:proofErr w:type="spellStart"/>
      <w:r w:rsidRPr="005B78D7">
        <w:rPr>
          <w:rFonts w:ascii="Times New Roman" w:hAnsi="Times New Roman" w:cs="Times New Roman"/>
          <w:i/>
          <w:sz w:val="24"/>
          <w:szCs w:val="24"/>
        </w:rPr>
        <w:t>handleiding</w:t>
      </w:r>
      <w:proofErr w:type="spellEnd"/>
      <w:r w:rsidRPr="005B78D7">
        <w:rPr>
          <w:rFonts w:ascii="Times New Roman" w:hAnsi="Times New Roman" w:cs="Times New Roman"/>
          <w:sz w:val="24"/>
          <w:szCs w:val="24"/>
        </w:rPr>
        <w:t xml:space="preserve"> [Q</w:t>
      </w:r>
      <w:r w:rsidR="0028436A" w:rsidRPr="005B78D7">
        <w:rPr>
          <w:rFonts w:ascii="Times New Roman" w:hAnsi="Times New Roman" w:cs="Times New Roman"/>
          <w:sz w:val="24"/>
          <w:szCs w:val="24"/>
        </w:rPr>
        <w:t>uick Big Five personality test m</w:t>
      </w:r>
      <w:r w:rsidRPr="005B78D7">
        <w:rPr>
          <w:rFonts w:ascii="Times New Roman" w:hAnsi="Times New Roman" w:cs="Times New Roman"/>
          <w:sz w:val="24"/>
          <w:szCs w:val="24"/>
        </w:rPr>
        <w:t>anual]. Leeuwarden, the Netherlands: LDC Publications.</w:t>
      </w:r>
    </w:p>
    <w:p w14:paraId="11EC8FC8" w14:textId="77777777" w:rsidR="00A72731" w:rsidRPr="005B78D7" w:rsidRDefault="00A72731" w:rsidP="00A72731">
      <w:pPr>
        <w:spacing w:after="0" w:line="480" w:lineRule="auto"/>
        <w:ind w:left="284" w:hanging="284"/>
        <w:contextualSpacing/>
        <w:rPr>
          <w:rFonts w:ascii="Times New Roman" w:hAnsi="Times New Roman" w:cs="Times New Roman"/>
          <w:sz w:val="24"/>
          <w:szCs w:val="24"/>
        </w:rPr>
      </w:pPr>
      <w:r w:rsidRPr="005B78D7">
        <w:rPr>
          <w:rFonts w:ascii="Times New Roman" w:hAnsi="Times New Roman" w:cs="Times New Roman"/>
          <w:sz w:val="24"/>
          <w:szCs w:val="24"/>
        </w:rPr>
        <w:t xml:space="preserve">Wong, M. Y., Day, N. E., Luan, J. A., Chan, K. P., &amp; Wareham, N. J. (2003). The detection of gene-environment interaction for continuous traits: Should we deal with measurement error by bigger studies or better measurement? </w:t>
      </w:r>
      <w:r w:rsidRPr="005B78D7">
        <w:rPr>
          <w:rFonts w:ascii="Times New Roman" w:hAnsi="Times New Roman" w:cs="Times New Roman"/>
          <w:i/>
          <w:sz w:val="24"/>
          <w:szCs w:val="24"/>
        </w:rPr>
        <w:t>International Journal of Epidemiology, 32</w:t>
      </w:r>
      <w:r w:rsidRPr="005B78D7">
        <w:rPr>
          <w:rFonts w:ascii="Times New Roman" w:hAnsi="Times New Roman" w:cs="Times New Roman"/>
          <w:sz w:val="24"/>
          <w:szCs w:val="24"/>
        </w:rPr>
        <w:t>, 51-57. doi:10.1093/</w:t>
      </w:r>
      <w:proofErr w:type="spellStart"/>
      <w:r w:rsidRPr="005B78D7">
        <w:rPr>
          <w:rFonts w:ascii="Times New Roman" w:hAnsi="Times New Roman" w:cs="Times New Roman"/>
          <w:sz w:val="24"/>
          <w:szCs w:val="24"/>
        </w:rPr>
        <w:t>ije</w:t>
      </w:r>
      <w:proofErr w:type="spellEnd"/>
      <w:r w:rsidRPr="005B78D7">
        <w:rPr>
          <w:rFonts w:ascii="Times New Roman" w:hAnsi="Times New Roman" w:cs="Times New Roman"/>
          <w:sz w:val="24"/>
          <w:szCs w:val="24"/>
        </w:rPr>
        <w:t>/dyg002</w:t>
      </w:r>
    </w:p>
    <w:p w14:paraId="51B8E2D5" w14:textId="77777777" w:rsidR="000E6F1A" w:rsidRPr="005B78D7" w:rsidRDefault="000E6F1A" w:rsidP="000E6F1A">
      <w:pPr>
        <w:rPr>
          <w:rFonts w:ascii="Times New Roman" w:hAnsi="Times New Roman" w:cs="Times New Roman"/>
          <w:sz w:val="24"/>
          <w:szCs w:val="24"/>
        </w:rPr>
      </w:pPr>
    </w:p>
    <w:p w14:paraId="3C923C76" w14:textId="77777777" w:rsidR="008D13A2" w:rsidRPr="005B78D7" w:rsidRDefault="008D13A2" w:rsidP="008D13A2">
      <w:pPr>
        <w:spacing w:after="0" w:line="480" w:lineRule="auto"/>
        <w:contextualSpacing/>
        <w:rPr>
          <w:rFonts w:ascii="Times New Roman" w:hAnsi="Times New Roman" w:cs="Times New Roman"/>
          <w:b/>
          <w:sz w:val="24"/>
          <w:szCs w:val="24"/>
        </w:rPr>
      </w:pPr>
    </w:p>
    <w:p w14:paraId="512644F8" w14:textId="24FB4497" w:rsidR="008D13A2" w:rsidRPr="005B78D7" w:rsidRDefault="008D13A2" w:rsidP="008D13A2">
      <w:pPr>
        <w:tabs>
          <w:tab w:val="left" w:pos="2987"/>
        </w:tabs>
        <w:spacing w:after="0" w:line="480" w:lineRule="auto"/>
        <w:contextualSpacing/>
        <w:rPr>
          <w:rFonts w:ascii="Times New Roman" w:hAnsi="Times New Roman" w:cs="Times New Roman"/>
          <w:b/>
          <w:sz w:val="24"/>
          <w:szCs w:val="24"/>
        </w:rPr>
      </w:pPr>
      <w:r w:rsidRPr="005B78D7">
        <w:rPr>
          <w:rFonts w:ascii="Times New Roman" w:hAnsi="Times New Roman" w:cs="Times New Roman"/>
          <w:b/>
          <w:sz w:val="24"/>
          <w:szCs w:val="24"/>
        </w:rPr>
        <w:tab/>
      </w:r>
    </w:p>
    <w:p w14:paraId="4430D096" w14:textId="77777777" w:rsidR="008D13A2" w:rsidRPr="005B78D7" w:rsidRDefault="008D13A2" w:rsidP="008D13A2">
      <w:pPr>
        <w:spacing w:after="0" w:line="480" w:lineRule="auto"/>
        <w:contextualSpacing/>
        <w:rPr>
          <w:rFonts w:ascii="Times New Roman" w:hAnsi="Times New Roman" w:cs="Times New Roman"/>
          <w:b/>
          <w:sz w:val="24"/>
          <w:szCs w:val="24"/>
        </w:rPr>
      </w:pPr>
    </w:p>
    <w:p w14:paraId="1FBED2F3" w14:textId="77777777" w:rsidR="008D13A2" w:rsidRPr="005B78D7" w:rsidRDefault="008D13A2" w:rsidP="008D13A2">
      <w:pPr>
        <w:spacing w:after="0" w:line="480" w:lineRule="auto"/>
        <w:contextualSpacing/>
        <w:rPr>
          <w:rFonts w:ascii="Times New Roman" w:hAnsi="Times New Roman" w:cs="Times New Roman"/>
          <w:b/>
          <w:sz w:val="24"/>
          <w:szCs w:val="24"/>
        </w:rPr>
      </w:pPr>
    </w:p>
    <w:p w14:paraId="6F3125C8" w14:textId="77777777" w:rsidR="00193BEE" w:rsidRDefault="00193BEE">
      <w:pPr>
        <w:rPr>
          <w:rFonts w:ascii="Times New Roman" w:hAnsi="Times New Roman" w:cs="Times New Roman"/>
          <w:b/>
          <w:sz w:val="24"/>
          <w:szCs w:val="24"/>
        </w:rPr>
      </w:pPr>
      <w:r>
        <w:rPr>
          <w:rFonts w:ascii="Times New Roman" w:hAnsi="Times New Roman" w:cs="Times New Roman"/>
          <w:b/>
          <w:sz w:val="24"/>
          <w:szCs w:val="24"/>
        </w:rPr>
        <w:br w:type="page"/>
      </w:r>
    </w:p>
    <w:p w14:paraId="2C20FBC8" w14:textId="77777777" w:rsidR="00BB4B94" w:rsidRPr="005B78D7" w:rsidRDefault="00BB4B94" w:rsidP="000E6F1A">
      <w:pPr>
        <w:rPr>
          <w:rFonts w:ascii="Times New Roman" w:hAnsi="Times New Roman" w:cs="Times New Roman"/>
          <w:sz w:val="24"/>
          <w:szCs w:val="24"/>
        </w:rPr>
        <w:sectPr w:rsidR="00BB4B94" w:rsidRPr="005B78D7">
          <w:headerReference w:type="default" r:id="rId7"/>
          <w:pgSz w:w="12240" w:h="15840"/>
          <w:pgMar w:top="1417" w:right="1417" w:bottom="1417" w:left="1417" w:header="708" w:footer="708" w:gutter="0"/>
          <w:cols w:space="708"/>
          <w:docGrid w:linePitch="360"/>
        </w:sectPr>
      </w:pPr>
    </w:p>
    <w:p w14:paraId="0867E939" w14:textId="77777777" w:rsidR="000E6F1A" w:rsidRPr="005B78D7" w:rsidRDefault="000E6F1A" w:rsidP="000E6F1A">
      <w:pPr>
        <w:spacing w:after="0" w:line="480" w:lineRule="auto"/>
        <w:contextualSpacing/>
        <w:rPr>
          <w:rFonts w:ascii="Times New Roman" w:hAnsi="Times New Roman" w:cs="Times New Roman"/>
          <w:sz w:val="24"/>
          <w:szCs w:val="24"/>
        </w:rPr>
      </w:pPr>
      <w:r w:rsidRPr="005B78D7">
        <w:rPr>
          <w:rFonts w:ascii="Times New Roman" w:hAnsi="Times New Roman" w:cs="Times New Roman"/>
          <w:sz w:val="24"/>
          <w:szCs w:val="24"/>
        </w:rPr>
        <w:lastRenderedPageBreak/>
        <w:t>Table S1</w:t>
      </w:r>
    </w:p>
    <w:p w14:paraId="156AE0B7" w14:textId="77777777" w:rsidR="000E6F1A" w:rsidRPr="005B78D7" w:rsidRDefault="000E6F1A" w:rsidP="000E6F1A">
      <w:pPr>
        <w:spacing w:after="0" w:line="480" w:lineRule="auto"/>
        <w:contextualSpacing/>
        <w:rPr>
          <w:rFonts w:ascii="Times New Roman" w:hAnsi="Times New Roman" w:cs="Times New Roman"/>
          <w:i/>
          <w:sz w:val="24"/>
          <w:szCs w:val="24"/>
        </w:rPr>
      </w:pPr>
      <w:r w:rsidRPr="005B78D7">
        <w:rPr>
          <w:rFonts w:ascii="Times New Roman" w:hAnsi="Times New Roman" w:cs="Times New Roman"/>
          <w:i/>
          <w:sz w:val="24"/>
          <w:szCs w:val="24"/>
        </w:rPr>
        <w:t>Distribution of 223 Oxytocin Single Nucleotide Polymorphisms (SNPs) According to Gene and Chromosome Location</w:t>
      </w:r>
    </w:p>
    <w:tbl>
      <w:tblPr>
        <w:tblStyle w:val="TableGrid"/>
        <w:tblW w:w="499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7"/>
        <w:gridCol w:w="5222"/>
        <w:gridCol w:w="1414"/>
        <w:gridCol w:w="1840"/>
      </w:tblGrid>
      <w:tr w:rsidR="005B78D7" w:rsidRPr="005B78D7" w14:paraId="33EA2B9B" w14:textId="77777777" w:rsidTr="005C0FE9">
        <w:tc>
          <w:tcPr>
            <w:tcW w:w="587" w:type="pct"/>
            <w:tcBorders>
              <w:top w:val="single" w:sz="4" w:space="0" w:color="auto"/>
              <w:bottom w:val="single" w:sz="4" w:space="0" w:color="auto"/>
            </w:tcBorders>
          </w:tcPr>
          <w:p w14:paraId="403B7804" w14:textId="77777777" w:rsidR="000E6F1A" w:rsidRPr="005B78D7" w:rsidRDefault="000E6F1A" w:rsidP="00776035">
            <w:pPr>
              <w:spacing w:line="540" w:lineRule="exact"/>
              <w:contextualSpacing/>
              <w:rPr>
                <w:rFonts w:ascii="Times New Roman" w:hAnsi="Times New Roman" w:cs="Times New Roman"/>
                <w:sz w:val="24"/>
                <w:szCs w:val="24"/>
              </w:rPr>
            </w:pPr>
            <w:r w:rsidRPr="005B78D7">
              <w:rPr>
                <w:rFonts w:ascii="Times New Roman" w:hAnsi="Times New Roman" w:cs="Times New Roman"/>
                <w:sz w:val="24"/>
                <w:szCs w:val="24"/>
              </w:rPr>
              <w:t>Gene</w:t>
            </w:r>
          </w:p>
        </w:tc>
        <w:tc>
          <w:tcPr>
            <w:tcW w:w="2719" w:type="pct"/>
            <w:tcBorders>
              <w:top w:val="single" w:sz="4" w:space="0" w:color="auto"/>
              <w:bottom w:val="single" w:sz="4" w:space="0" w:color="auto"/>
            </w:tcBorders>
          </w:tcPr>
          <w:p w14:paraId="4477F962" w14:textId="77777777" w:rsidR="000E6F1A" w:rsidRPr="005B78D7" w:rsidRDefault="000E6F1A" w:rsidP="00776035">
            <w:pPr>
              <w:spacing w:line="540" w:lineRule="exact"/>
              <w:contextualSpacing/>
              <w:rPr>
                <w:rFonts w:ascii="Times New Roman" w:hAnsi="Times New Roman" w:cs="Times New Roman"/>
                <w:sz w:val="24"/>
                <w:szCs w:val="24"/>
              </w:rPr>
            </w:pPr>
            <w:r w:rsidRPr="005B78D7">
              <w:rPr>
                <w:rFonts w:ascii="Times New Roman" w:hAnsi="Times New Roman" w:cs="Times New Roman"/>
                <w:sz w:val="24"/>
                <w:szCs w:val="24"/>
              </w:rPr>
              <w:t>Protein</w:t>
            </w:r>
          </w:p>
        </w:tc>
        <w:tc>
          <w:tcPr>
            <w:tcW w:w="736" w:type="pct"/>
            <w:tcBorders>
              <w:top w:val="single" w:sz="4" w:space="0" w:color="auto"/>
              <w:bottom w:val="single" w:sz="4" w:space="0" w:color="auto"/>
            </w:tcBorders>
          </w:tcPr>
          <w:p w14:paraId="49A70CD4" w14:textId="77777777" w:rsidR="000E6F1A" w:rsidRPr="005B78D7" w:rsidRDefault="000E6F1A" w:rsidP="005C0FE9">
            <w:pPr>
              <w:spacing w:line="540" w:lineRule="exact"/>
              <w:ind w:right="-106"/>
              <w:contextualSpacing/>
              <w:rPr>
                <w:rFonts w:ascii="Times New Roman" w:hAnsi="Times New Roman" w:cs="Times New Roman"/>
                <w:sz w:val="24"/>
                <w:szCs w:val="24"/>
              </w:rPr>
            </w:pPr>
            <w:r w:rsidRPr="005B78D7">
              <w:rPr>
                <w:rFonts w:ascii="Times New Roman" w:hAnsi="Times New Roman" w:cs="Times New Roman"/>
                <w:sz w:val="24"/>
                <w:szCs w:val="24"/>
              </w:rPr>
              <w:t>Chromosome</w:t>
            </w:r>
          </w:p>
        </w:tc>
        <w:tc>
          <w:tcPr>
            <w:tcW w:w="958" w:type="pct"/>
            <w:tcBorders>
              <w:top w:val="single" w:sz="4" w:space="0" w:color="auto"/>
              <w:bottom w:val="single" w:sz="4" w:space="0" w:color="auto"/>
            </w:tcBorders>
          </w:tcPr>
          <w:p w14:paraId="28A3EDE5" w14:textId="77777777" w:rsidR="000E6F1A" w:rsidRPr="005B78D7" w:rsidRDefault="000E6F1A" w:rsidP="005C0FE9">
            <w:pPr>
              <w:spacing w:line="540" w:lineRule="exact"/>
              <w:ind w:right="-88"/>
              <w:contextualSpacing/>
              <w:rPr>
                <w:rFonts w:ascii="Times New Roman" w:hAnsi="Times New Roman" w:cs="Times New Roman"/>
                <w:sz w:val="24"/>
                <w:szCs w:val="24"/>
              </w:rPr>
            </w:pPr>
            <w:r w:rsidRPr="005B78D7">
              <w:rPr>
                <w:rFonts w:ascii="Times New Roman" w:hAnsi="Times New Roman" w:cs="Times New Roman"/>
                <w:sz w:val="24"/>
                <w:szCs w:val="24"/>
              </w:rPr>
              <w:t>Number of SNPs</w:t>
            </w:r>
          </w:p>
        </w:tc>
      </w:tr>
      <w:tr w:rsidR="005B78D7" w:rsidRPr="005B78D7" w14:paraId="0A699CEA" w14:textId="77777777" w:rsidTr="005C0FE9">
        <w:tc>
          <w:tcPr>
            <w:tcW w:w="587" w:type="pct"/>
            <w:tcBorders>
              <w:top w:val="single" w:sz="4" w:space="0" w:color="auto"/>
            </w:tcBorders>
          </w:tcPr>
          <w:p w14:paraId="3997A2BD" w14:textId="77777777" w:rsidR="000E6F1A" w:rsidRPr="005B78D7" w:rsidRDefault="000E6F1A" w:rsidP="00776035">
            <w:pPr>
              <w:spacing w:line="540" w:lineRule="exact"/>
              <w:contextualSpacing/>
              <w:rPr>
                <w:rFonts w:ascii="Times New Roman" w:hAnsi="Times New Roman"/>
                <w:i/>
                <w:sz w:val="24"/>
              </w:rPr>
            </w:pPr>
            <w:r w:rsidRPr="005B78D7">
              <w:rPr>
                <w:rFonts w:ascii="Times New Roman" w:hAnsi="Times New Roman"/>
                <w:i/>
                <w:sz w:val="24"/>
              </w:rPr>
              <w:t>OXTR</w:t>
            </w:r>
          </w:p>
        </w:tc>
        <w:tc>
          <w:tcPr>
            <w:tcW w:w="2719" w:type="pct"/>
            <w:tcBorders>
              <w:top w:val="single" w:sz="4" w:space="0" w:color="auto"/>
            </w:tcBorders>
          </w:tcPr>
          <w:p w14:paraId="094B06CD" w14:textId="77777777" w:rsidR="000E6F1A" w:rsidRPr="005B78D7" w:rsidRDefault="000E6F1A" w:rsidP="00776035">
            <w:pPr>
              <w:spacing w:line="540" w:lineRule="exact"/>
              <w:contextualSpacing/>
              <w:rPr>
                <w:rFonts w:ascii="Times New Roman" w:hAnsi="Times New Roman" w:cs="Times New Roman"/>
                <w:sz w:val="24"/>
                <w:szCs w:val="24"/>
              </w:rPr>
            </w:pPr>
            <w:r w:rsidRPr="005B78D7">
              <w:rPr>
                <w:rFonts w:ascii="Times New Roman" w:hAnsi="Times New Roman" w:cs="Times New Roman"/>
                <w:sz w:val="24"/>
                <w:szCs w:val="24"/>
              </w:rPr>
              <w:t>Oxytocin receptor</w:t>
            </w:r>
          </w:p>
        </w:tc>
        <w:tc>
          <w:tcPr>
            <w:tcW w:w="736" w:type="pct"/>
            <w:tcBorders>
              <w:top w:val="single" w:sz="4" w:space="0" w:color="auto"/>
            </w:tcBorders>
          </w:tcPr>
          <w:p w14:paraId="1E50ADA8"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3</w:t>
            </w:r>
          </w:p>
        </w:tc>
        <w:tc>
          <w:tcPr>
            <w:tcW w:w="958" w:type="pct"/>
            <w:tcBorders>
              <w:top w:val="single" w:sz="4" w:space="0" w:color="auto"/>
            </w:tcBorders>
          </w:tcPr>
          <w:p w14:paraId="1822CEF0"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51</w:t>
            </w:r>
          </w:p>
        </w:tc>
      </w:tr>
      <w:tr w:rsidR="005B78D7" w:rsidRPr="005B78D7" w14:paraId="37A9721E" w14:textId="77777777" w:rsidTr="005C0FE9">
        <w:tc>
          <w:tcPr>
            <w:tcW w:w="587" w:type="pct"/>
          </w:tcPr>
          <w:p w14:paraId="10B57AAD" w14:textId="77777777" w:rsidR="000E6F1A" w:rsidRPr="005B78D7" w:rsidRDefault="000E6F1A" w:rsidP="00776035">
            <w:pPr>
              <w:spacing w:line="540" w:lineRule="exact"/>
              <w:contextualSpacing/>
              <w:rPr>
                <w:rFonts w:ascii="Times New Roman" w:hAnsi="Times New Roman"/>
                <w:i/>
                <w:sz w:val="24"/>
              </w:rPr>
            </w:pPr>
            <w:r w:rsidRPr="005B78D7">
              <w:rPr>
                <w:rFonts w:ascii="Times New Roman" w:hAnsi="Times New Roman"/>
                <w:i/>
                <w:sz w:val="24"/>
              </w:rPr>
              <w:t>PRLR</w:t>
            </w:r>
          </w:p>
        </w:tc>
        <w:tc>
          <w:tcPr>
            <w:tcW w:w="2719" w:type="pct"/>
          </w:tcPr>
          <w:p w14:paraId="1D300522" w14:textId="77777777" w:rsidR="000E6F1A" w:rsidRPr="005B78D7" w:rsidRDefault="000E6F1A" w:rsidP="00776035">
            <w:pPr>
              <w:spacing w:line="540" w:lineRule="exact"/>
              <w:contextualSpacing/>
              <w:rPr>
                <w:rFonts w:ascii="Times New Roman" w:hAnsi="Times New Roman" w:cs="Times New Roman"/>
                <w:sz w:val="24"/>
                <w:szCs w:val="24"/>
              </w:rPr>
            </w:pPr>
            <w:r w:rsidRPr="005B78D7">
              <w:rPr>
                <w:rFonts w:ascii="Times New Roman" w:hAnsi="Times New Roman" w:cs="Times New Roman"/>
                <w:sz w:val="24"/>
                <w:szCs w:val="24"/>
              </w:rPr>
              <w:t>Prolactin receptor</w:t>
            </w:r>
          </w:p>
        </w:tc>
        <w:tc>
          <w:tcPr>
            <w:tcW w:w="736" w:type="pct"/>
          </w:tcPr>
          <w:p w14:paraId="5641AB5D"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5</w:t>
            </w:r>
          </w:p>
        </w:tc>
        <w:tc>
          <w:tcPr>
            <w:tcW w:w="958" w:type="pct"/>
          </w:tcPr>
          <w:p w14:paraId="3057E999"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47</w:t>
            </w:r>
          </w:p>
        </w:tc>
      </w:tr>
      <w:tr w:rsidR="005B78D7" w:rsidRPr="005B78D7" w14:paraId="5ADEEBC5" w14:textId="77777777" w:rsidTr="005C0FE9">
        <w:tc>
          <w:tcPr>
            <w:tcW w:w="587" w:type="pct"/>
          </w:tcPr>
          <w:p w14:paraId="7A8BB313" w14:textId="77777777" w:rsidR="000E6F1A" w:rsidRPr="005B78D7" w:rsidRDefault="000E6F1A" w:rsidP="00776035">
            <w:pPr>
              <w:spacing w:line="540" w:lineRule="exact"/>
              <w:contextualSpacing/>
              <w:rPr>
                <w:rFonts w:ascii="Times New Roman" w:hAnsi="Times New Roman"/>
                <w:i/>
                <w:sz w:val="24"/>
              </w:rPr>
            </w:pPr>
            <w:r w:rsidRPr="005B78D7">
              <w:rPr>
                <w:rFonts w:ascii="Times New Roman" w:hAnsi="Times New Roman"/>
                <w:i/>
                <w:sz w:val="24"/>
              </w:rPr>
              <w:t>GABRA6</w:t>
            </w:r>
          </w:p>
        </w:tc>
        <w:tc>
          <w:tcPr>
            <w:tcW w:w="2719" w:type="pct"/>
          </w:tcPr>
          <w:p w14:paraId="5C61D95C" w14:textId="77777777" w:rsidR="000E6F1A" w:rsidRPr="005B78D7" w:rsidRDefault="000E6F1A" w:rsidP="005C0FE9">
            <w:pPr>
              <w:spacing w:line="540" w:lineRule="exact"/>
              <w:ind w:right="-107"/>
              <w:contextualSpacing/>
              <w:rPr>
                <w:rFonts w:ascii="Times New Roman" w:hAnsi="Times New Roman" w:cs="Times New Roman"/>
                <w:sz w:val="24"/>
                <w:szCs w:val="24"/>
              </w:rPr>
            </w:pPr>
            <w:r w:rsidRPr="005B78D7">
              <w:rPr>
                <w:rFonts w:ascii="Times New Roman" w:hAnsi="Times New Roman" w:cs="Times New Roman"/>
                <w:sz w:val="24"/>
                <w:szCs w:val="24"/>
              </w:rPr>
              <w:t xml:space="preserve">Gamma-aminobutyric acid receptor alpha-6 subunit </w:t>
            </w:r>
          </w:p>
        </w:tc>
        <w:tc>
          <w:tcPr>
            <w:tcW w:w="736" w:type="pct"/>
          </w:tcPr>
          <w:p w14:paraId="30DC8932"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5</w:t>
            </w:r>
          </w:p>
        </w:tc>
        <w:tc>
          <w:tcPr>
            <w:tcW w:w="958" w:type="pct"/>
          </w:tcPr>
          <w:p w14:paraId="178816C9"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21</w:t>
            </w:r>
          </w:p>
        </w:tc>
      </w:tr>
      <w:tr w:rsidR="005B78D7" w:rsidRPr="005B78D7" w14:paraId="05796087" w14:textId="77777777" w:rsidTr="005C0FE9">
        <w:tc>
          <w:tcPr>
            <w:tcW w:w="587" w:type="pct"/>
          </w:tcPr>
          <w:p w14:paraId="3507BABC" w14:textId="77777777" w:rsidR="000E6F1A" w:rsidRPr="005B78D7" w:rsidRDefault="000E6F1A" w:rsidP="00776035">
            <w:pPr>
              <w:spacing w:line="540" w:lineRule="exact"/>
              <w:contextualSpacing/>
              <w:rPr>
                <w:rFonts w:ascii="Times New Roman" w:hAnsi="Times New Roman"/>
                <w:i/>
                <w:sz w:val="24"/>
              </w:rPr>
            </w:pPr>
            <w:r w:rsidRPr="005B78D7">
              <w:rPr>
                <w:rFonts w:ascii="Times New Roman" w:hAnsi="Times New Roman"/>
                <w:i/>
                <w:sz w:val="24"/>
              </w:rPr>
              <w:t>VEGFA</w:t>
            </w:r>
          </w:p>
        </w:tc>
        <w:tc>
          <w:tcPr>
            <w:tcW w:w="2719" w:type="pct"/>
          </w:tcPr>
          <w:p w14:paraId="049393CB" w14:textId="77777777" w:rsidR="000E6F1A" w:rsidRPr="005B78D7" w:rsidRDefault="000E6F1A" w:rsidP="00776035">
            <w:pPr>
              <w:spacing w:line="540" w:lineRule="exact"/>
              <w:contextualSpacing/>
              <w:rPr>
                <w:rFonts w:ascii="Times New Roman" w:hAnsi="Times New Roman" w:cs="Times New Roman"/>
                <w:sz w:val="24"/>
                <w:szCs w:val="24"/>
              </w:rPr>
            </w:pPr>
            <w:r w:rsidRPr="005B78D7">
              <w:rPr>
                <w:rFonts w:ascii="Times New Roman" w:hAnsi="Times New Roman" w:cs="Times New Roman"/>
                <w:sz w:val="24"/>
                <w:szCs w:val="24"/>
              </w:rPr>
              <w:t>Vascular endothelial growth factor</w:t>
            </w:r>
          </w:p>
        </w:tc>
        <w:tc>
          <w:tcPr>
            <w:tcW w:w="736" w:type="pct"/>
          </w:tcPr>
          <w:p w14:paraId="2C998FE4"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6</w:t>
            </w:r>
          </w:p>
        </w:tc>
        <w:tc>
          <w:tcPr>
            <w:tcW w:w="958" w:type="pct"/>
          </w:tcPr>
          <w:p w14:paraId="1A31D9B3"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17</w:t>
            </w:r>
          </w:p>
        </w:tc>
      </w:tr>
      <w:tr w:rsidR="005B78D7" w:rsidRPr="005B78D7" w14:paraId="7359EA29" w14:textId="77777777" w:rsidTr="005C0FE9">
        <w:tc>
          <w:tcPr>
            <w:tcW w:w="587" w:type="pct"/>
          </w:tcPr>
          <w:p w14:paraId="1C78CCDF" w14:textId="77777777" w:rsidR="000E6F1A" w:rsidRPr="005B78D7" w:rsidRDefault="000E6F1A" w:rsidP="00776035">
            <w:pPr>
              <w:spacing w:line="540" w:lineRule="exact"/>
              <w:contextualSpacing/>
              <w:rPr>
                <w:rFonts w:ascii="Times New Roman" w:hAnsi="Times New Roman"/>
                <w:i/>
                <w:sz w:val="24"/>
              </w:rPr>
            </w:pPr>
            <w:r w:rsidRPr="005B78D7">
              <w:rPr>
                <w:rFonts w:ascii="Times New Roman" w:hAnsi="Times New Roman"/>
                <w:i/>
                <w:sz w:val="24"/>
              </w:rPr>
              <w:t>CALCRL</w:t>
            </w:r>
          </w:p>
        </w:tc>
        <w:tc>
          <w:tcPr>
            <w:tcW w:w="2719" w:type="pct"/>
          </w:tcPr>
          <w:p w14:paraId="615858D5" w14:textId="77777777" w:rsidR="000E6F1A" w:rsidRPr="005B78D7" w:rsidRDefault="000E6F1A" w:rsidP="00776035">
            <w:pPr>
              <w:spacing w:line="540" w:lineRule="exact"/>
              <w:contextualSpacing/>
              <w:rPr>
                <w:rFonts w:ascii="Times New Roman" w:hAnsi="Times New Roman" w:cs="Times New Roman"/>
                <w:sz w:val="24"/>
                <w:szCs w:val="24"/>
              </w:rPr>
            </w:pPr>
            <w:r w:rsidRPr="005B78D7">
              <w:rPr>
                <w:rFonts w:ascii="Times New Roman" w:hAnsi="Times New Roman" w:cs="Times New Roman"/>
                <w:sz w:val="24"/>
                <w:szCs w:val="24"/>
              </w:rPr>
              <w:t>Calcitonin receptor-like receptor</w:t>
            </w:r>
          </w:p>
        </w:tc>
        <w:tc>
          <w:tcPr>
            <w:tcW w:w="736" w:type="pct"/>
          </w:tcPr>
          <w:p w14:paraId="1554CAB5"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2</w:t>
            </w:r>
          </w:p>
        </w:tc>
        <w:tc>
          <w:tcPr>
            <w:tcW w:w="958" w:type="pct"/>
          </w:tcPr>
          <w:p w14:paraId="70F147BC"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14</w:t>
            </w:r>
          </w:p>
        </w:tc>
      </w:tr>
      <w:tr w:rsidR="005B78D7" w:rsidRPr="005B78D7" w14:paraId="253AB8BC" w14:textId="77777777" w:rsidTr="005C0FE9">
        <w:tc>
          <w:tcPr>
            <w:tcW w:w="587" w:type="pct"/>
          </w:tcPr>
          <w:p w14:paraId="5B791244" w14:textId="77777777" w:rsidR="000E6F1A" w:rsidRPr="005B78D7" w:rsidRDefault="000E6F1A" w:rsidP="00776035">
            <w:pPr>
              <w:spacing w:line="540" w:lineRule="exact"/>
              <w:contextualSpacing/>
              <w:rPr>
                <w:rFonts w:ascii="Times New Roman" w:hAnsi="Times New Roman"/>
                <w:i/>
                <w:sz w:val="24"/>
              </w:rPr>
            </w:pPr>
            <w:r w:rsidRPr="005B78D7">
              <w:rPr>
                <w:rFonts w:ascii="Times New Roman" w:hAnsi="Times New Roman"/>
                <w:i/>
                <w:sz w:val="24"/>
              </w:rPr>
              <w:t>AVPR1B</w:t>
            </w:r>
          </w:p>
        </w:tc>
        <w:tc>
          <w:tcPr>
            <w:tcW w:w="2719" w:type="pct"/>
          </w:tcPr>
          <w:p w14:paraId="4EBE9FC8" w14:textId="77777777" w:rsidR="000E6F1A" w:rsidRPr="005B78D7" w:rsidRDefault="000E6F1A" w:rsidP="00776035">
            <w:pPr>
              <w:spacing w:line="540" w:lineRule="exact"/>
              <w:contextualSpacing/>
              <w:rPr>
                <w:rFonts w:ascii="Times New Roman" w:hAnsi="Times New Roman" w:cs="Times New Roman"/>
                <w:sz w:val="24"/>
                <w:szCs w:val="24"/>
              </w:rPr>
            </w:pPr>
            <w:r w:rsidRPr="005B78D7">
              <w:rPr>
                <w:rFonts w:ascii="Times New Roman" w:hAnsi="Times New Roman" w:cs="Times New Roman"/>
                <w:sz w:val="24"/>
                <w:szCs w:val="24"/>
              </w:rPr>
              <w:t>Arginine vasopressin receptor 1B</w:t>
            </w:r>
          </w:p>
        </w:tc>
        <w:tc>
          <w:tcPr>
            <w:tcW w:w="736" w:type="pct"/>
          </w:tcPr>
          <w:p w14:paraId="020496C6"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w:t>
            </w:r>
          </w:p>
        </w:tc>
        <w:tc>
          <w:tcPr>
            <w:tcW w:w="958" w:type="pct"/>
          </w:tcPr>
          <w:p w14:paraId="0518D89D"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12</w:t>
            </w:r>
          </w:p>
        </w:tc>
      </w:tr>
      <w:tr w:rsidR="005B78D7" w:rsidRPr="005B78D7" w14:paraId="2C519E09" w14:textId="77777777" w:rsidTr="005C0FE9">
        <w:tc>
          <w:tcPr>
            <w:tcW w:w="587" w:type="pct"/>
          </w:tcPr>
          <w:p w14:paraId="58CDC985" w14:textId="77777777" w:rsidR="000E6F1A" w:rsidRPr="005B78D7" w:rsidRDefault="000E6F1A" w:rsidP="00776035">
            <w:pPr>
              <w:spacing w:line="540" w:lineRule="exact"/>
              <w:contextualSpacing/>
              <w:rPr>
                <w:rFonts w:ascii="Times New Roman" w:hAnsi="Times New Roman"/>
                <w:i/>
                <w:sz w:val="24"/>
              </w:rPr>
            </w:pPr>
            <w:r w:rsidRPr="005B78D7">
              <w:rPr>
                <w:rFonts w:ascii="Times New Roman" w:hAnsi="Times New Roman"/>
                <w:i/>
                <w:sz w:val="24"/>
              </w:rPr>
              <w:t>GNRHR</w:t>
            </w:r>
          </w:p>
        </w:tc>
        <w:tc>
          <w:tcPr>
            <w:tcW w:w="2719" w:type="pct"/>
          </w:tcPr>
          <w:p w14:paraId="69B8DDF9" w14:textId="77777777" w:rsidR="000E6F1A" w:rsidRPr="005B78D7" w:rsidRDefault="000E6F1A" w:rsidP="00776035">
            <w:pPr>
              <w:spacing w:line="540" w:lineRule="exact"/>
              <w:contextualSpacing/>
              <w:rPr>
                <w:rFonts w:ascii="Times New Roman" w:hAnsi="Times New Roman" w:cs="Times New Roman"/>
                <w:sz w:val="24"/>
                <w:szCs w:val="24"/>
              </w:rPr>
            </w:pPr>
            <w:r w:rsidRPr="005B78D7">
              <w:rPr>
                <w:rFonts w:ascii="Times New Roman" w:hAnsi="Times New Roman" w:cs="Times New Roman"/>
                <w:sz w:val="24"/>
                <w:szCs w:val="24"/>
              </w:rPr>
              <w:t>Gonadotropin-releasing hormone receptor</w:t>
            </w:r>
          </w:p>
        </w:tc>
        <w:tc>
          <w:tcPr>
            <w:tcW w:w="736" w:type="pct"/>
          </w:tcPr>
          <w:p w14:paraId="74289C21"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4</w:t>
            </w:r>
          </w:p>
        </w:tc>
        <w:tc>
          <w:tcPr>
            <w:tcW w:w="958" w:type="pct"/>
          </w:tcPr>
          <w:p w14:paraId="54FA95CC"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11</w:t>
            </w:r>
          </w:p>
        </w:tc>
      </w:tr>
      <w:tr w:rsidR="005B78D7" w:rsidRPr="005B78D7" w14:paraId="439B7CA3" w14:textId="77777777" w:rsidTr="005C0FE9">
        <w:tc>
          <w:tcPr>
            <w:tcW w:w="587" w:type="pct"/>
          </w:tcPr>
          <w:p w14:paraId="52287A76" w14:textId="77777777" w:rsidR="000E6F1A" w:rsidRPr="005B78D7" w:rsidRDefault="000E6F1A" w:rsidP="00776035">
            <w:pPr>
              <w:spacing w:line="540" w:lineRule="exact"/>
              <w:contextualSpacing/>
              <w:rPr>
                <w:rFonts w:ascii="Times New Roman" w:hAnsi="Times New Roman"/>
                <w:i/>
                <w:sz w:val="24"/>
              </w:rPr>
            </w:pPr>
            <w:r w:rsidRPr="005B78D7">
              <w:rPr>
                <w:rFonts w:ascii="Times New Roman" w:hAnsi="Times New Roman"/>
                <w:i/>
                <w:sz w:val="24"/>
              </w:rPr>
              <w:t>TCF20</w:t>
            </w:r>
          </w:p>
        </w:tc>
        <w:tc>
          <w:tcPr>
            <w:tcW w:w="2719" w:type="pct"/>
          </w:tcPr>
          <w:p w14:paraId="75EEEDBC" w14:textId="77777777" w:rsidR="000E6F1A" w:rsidRPr="005B78D7" w:rsidRDefault="000E6F1A" w:rsidP="00776035">
            <w:pPr>
              <w:spacing w:line="540" w:lineRule="exact"/>
              <w:contextualSpacing/>
              <w:rPr>
                <w:rFonts w:ascii="Times New Roman" w:hAnsi="Times New Roman" w:cs="Times New Roman"/>
                <w:sz w:val="24"/>
                <w:szCs w:val="24"/>
              </w:rPr>
            </w:pPr>
            <w:r w:rsidRPr="005B78D7">
              <w:rPr>
                <w:rFonts w:ascii="Times New Roman" w:hAnsi="Times New Roman" w:cs="Times New Roman"/>
                <w:sz w:val="24"/>
                <w:szCs w:val="24"/>
              </w:rPr>
              <w:t>Transcription factor 20</w:t>
            </w:r>
          </w:p>
        </w:tc>
        <w:tc>
          <w:tcPr>
            <w:tcW w:w="736" w:type="pct"/>
          </w:tcPr>
          <w:p w14:paraId="6A234293"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22</w:t>
            </w:r>
          </w:p>
        </w:tc>
        <w:tc>
          <w:tcPr>
            <w:tcW w:w="958" w:type="pct"/>
          </w:tcPr>
          <w:p w14:paraId="65BDF637"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10</w:t>
            </w:r>
          </w:p>
        </w:tc>
      </w:tr>
      <w:tr w:rsidR="005B78D7" w:rsidRPr="005B78D7" w14:paraId="41E408E8" w14:textId="77777777" w:rsidTr="005C0FE9">
        <w:tc>
          <w:tcPr>
            <w:tcW w:w="587" w:type="pct"/>
          </w:tcPr>
          <w:p w14:paraId="3F095F31" w14:textId="77777777" w:rsidR="000E6F1A" w:rsidRPr="005B78D7" w:rsidRDefault="000E6F1A" w:rsidP="00776035">
            <w:pPr>
              <w:spacing w:line="540" w:lineRule="exact"/>
              <w:contextualSpacing/>
              <w:rPr>
                <w:rFonts w:ascii="Times New Roman" w:hAnsi="Times New Roman"/>
                <w:i/>
                <w:sz w:val="24"/>
              </w:rPr>
            </w:pPr>
            <w:r w:rsidRPr="005B78D7">
              <w:rPr>
                <w:rFonts w:ascii="Times New Roman" w:hAnsi="Times New Roman"/>
                <w:i/>
                <w:sz w:val="24"/>
              </w:rPr>
              <w:t xml:space="preserve">CGA </w:t>
            </w:r>
          </w:p>
        </w:tc>
        <w:tc>
          <w:tcPr>
            <w:tcW w:w="2719" w:type="pct"/>
          </w:tcPr>
          <w:p w14:paraId="6595BCCE" w14:textId="77777777" w:rsidR="000E6F1A" w:rsidRPr="005B78D7" w:rsidRDefault="000E6F1A" w:rsidP="00776035">
            <w:pPr>
              <w:spacing w:line="540" w:lineRule="exact"/>
              <w:contextualSpacing/>
              <w:rPr>
                <w:rFonts w:ascii="Times New Roman" w:hAnsi="Times New Roman" w:cs="Times New Roman"/>
                <w:sz w:val="24"/>
                <w:szCs w:val="24"/>
              </w:rPr>
            </w:pPr>
            <w:r w:rsidRPr="005B78D7">
              <w:rPr>
                <w:rFonts w:ascii="Times New Roman" w:hAnsi="Times New Roman" w:cs="Times New Roman"/>
                <w:sz w:val="24"/>
                <w:szCs w:val="24"/>
              </w:rPr>
              <w:t>Glycoprotein hormones alpha polypeptide</w:t>
            </w:r>
          </w:p>
        </w:tc>
        <w:tc>
          <w:tcPr>
            <w:tcW w:w="736" w:type="pct"/>
          </w:tcPr>
          <w:p w14:paraId="3C791B27"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6</w:t>
            </w:r>
          </w:p>
        </w:tc>
        <w:tc>
          <w:tcPr>
            <w:tcW w:w="958" w:type="pct"/>
          </w:tcPr>
          <w:p w14:paraId="0D138BBA"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8</w:t>
            </w:r>
          </w:p>
        </w:tc>
      </w:tr>
      <w:tr w:rsidR="005B78D7" w:rsidRPr="005B78D7" w14:paraId="2A2D9788" w14:textId="77777777" w:rsidTr="005C0FE9">
        <w:tc>
          <w:tcPr>
            <w:tcW w:w="587" w:type="pct"/>
          </w:tcPr>
          <w:p w14:paraId="643677CF" w14:textId="77777777" w:rsidR="000E6F1A" w:rsidRPr="005B78D7" w:rsidRDefault="000E6F1A" w:rsidP="00776035">
            <w:pPr>
              <w:spacing w:line="540" w:lineRule="exact"/>
              <w:contextualSpacing/>
              <w:rPr>
                <w:rFonts w:ascii="Times New Roman" w:hAnsi="Times New Roman"/>
                <w:i/>
                <w:sz w:val="24"/>
              </w:rPr>
            </w:pPr>
            <w:r w:rsidRPr="005B78D7">
              <w:rPr>
                <w:rFonts w:ascii="Times New Roman" w:hAnsi="Times New Roman"/>
                <w:i/>
                <w:sz w:val="24"/>
              </w:rPr>
              <w:t>OXT</w:t>
            </w:r>
          </w:p>
        </w:tc>
        <w:tc>
          <w:tcPr>
            <w:tcW w:w="2719" w:type="pct"/>
          </w:tcPr>
          <w:p w14:paraId="189F1DA3" w14:textId="77777777" w:rsidR="000E6F1A" w:rsidRPr="005B78D7" w:rsidRDefault="000E6F1A" w:rsidP="00776035">
            <w:pPr>
              <w:spacing w:line="540" w:lineRule="exact"/>
              <w:contextualSpacing/>
              <w:rPr>
                <w:rFonts w:ascii="Times New Roman" w:hAnsi="Times New Roman" w:cs="Times New Roman"/>
                <w:sz w:val="24"/>
                <w:szCs w:val="24"/>
              </w:rPr>
            </w:pPr>
            <w:r w:rsidRPr="005B78D7">
              <w:rPr>
                <w:rFonts w:ascii="Times New Roman" w:hAnsi="Times New Roman" w:cs="Times New Roman"/>
                <w:sz w:val="24"/>
                <w:szCs w:val="24"/>
              </w:rPr>
              <w:t>Oxytocin</w:t>
            </w:r>
          </w:p>
        </w:tc>
        <w:tc>
          <w:tcPr>
            <w:tcW w:w="736" w:type="pct"/>
          </w:tcPr>
          <w:p w14:paraId="2B40BD19"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20</w:t>
            </w:r>
          </w:p>
        </w:tc>
        <w:tc>
          <w:tcPr>
            <w:tcW w:w="958" w:type="pct"/>
          </w:tcPr>
          <w:p w14:paraId="6DA33B7A"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8</w:t>
            </w:r>
          </w:p>
        </w:tc>
      </w:tr>
      <w:tr w:rsidR="005B78D7" w:rsidRPr="005B78D7" w14:paraId="7CF7AB01" w14:textId="77777777" w:rsidTr="005C0FE9">
        <w:tc>
          <w:tcPr>
            <w:tcW w:w="587" w:type="pct"/>
          </w:tcPr>
          <w:p w14:paraId="321AF893" w14:textId="77777777" w:rsidR="000E6F1A" w:rsidRPr="005B78D7" w:rsidRDefault="000E6F1A" w:rsidP="00776035">
            <w:pPr>
              <w:spacing w:line="540" w:lineRule="exact"/>
              <w:contextualSpacing/>
              <w:rPr>
                <w:rFonts w:ascii="Times New Roman" w:hAnsi="Times New Roman"/>
                <w:i/>
                <w:sz w:val="24"/>
              </w:rPr>
            </w:pPr>
            <w:r w:rsidRPr="005B78D7">
              <w:rPr>
                <w:rFonts w:ascii="Times New Roman" w:hAnsi="Times New Roman"/>
                <w:i/>
                <w:sz w:val="24"/>
              </w:rPr>
              <w:t xml:space="preserve">AVP </w:t>
            </w:r>
          </w:p>
        </w:tc>
        <w:tc>
          <w:tcPr>
            <w:tcW w:w="2719" w:type="pct"/>
          </w:tcPr>
          <w:p w14:paraId="4FBEF3C5" w14:textId="77777777" w:rsidR="000E6F1A" w:rsidRPr="005B78D7" w:rsidRDefault="000E6F1A" w:rsidP="00776035">
            <w:pPr>
              <w:spacing w:line="540" w:lineRule="exact"/>
              <w:contextualSpacing/>
              <w:rPr>
                <w:rFonts w:ascii="Times New Roman" w:hAnsi="Times New Roman" w:cs="Times New Roman"/>
                <w:sz w:val="24"/>
                <w:szCs w:val="24"/>
              </w:rPr>
            </w:pPr>
            <w:r w:rsidRPr="005B78D7">
              <w:rPr>
                <w:rFonts w:ascii="Times New Roman" w:hAnsi="Times New Roman" w:cs="Times New Roman"/>
                <w:sz w:val="24"/>
                <w:szCs w:val="24"/>
              </w:rPr>
              <w:t>Arginine vasopressin</w:t>
            </w:r>
          </w:p>
        </w:tc>
        <w:tc>
          <w:tcPr>
            <w:tcW w:w="736" w:type="pct"/>
          </w:tcPr>
          <w:p w14:paraId="6B9ABAA2"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20</w:t>
            </w:r>
          </w:p>
        </w:tc>
        <w:tc>
          <w:tcPr>
            <w:tcW w:w="958" w:type="pct"/>
          </w:tcPr>
          <w:p w14:paraId="29F6D289"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7</w:t>
            </w:r>
          </w:p>
        </w:tc>
      </w:tr>
      <w:tr w:rsidR="005B78D7" w:rsidRPr="005B78D7" w14:paraId="7420AD65" w14:textId="77777777" w:rsidTr="005C0FE9">
        <w:tc>
          <w:tcPr>
            <w:tcW w:w="587" w:type="pct"/>
          </w:tcPr>
          <w:p w14:paraId="44685261" w14:textId="77777777" w:rsidR="000E6F1A" w:rsidRPr="005B78D7" w:rsidRDefault="000E6F1A" w:rsidP="00776035">
            <w:pPr>
              <w:spacing w:line="540" w:lineRule="exact"/>
              <w:contextualSpacing/>
              <w:rPr>
                <w:rFonts w:ascii="Times New Roman" w:hAnsi="Times New Roman"/>
                <w:i/>
                <w:sz w:val="24"/>
              </w:rPr>
            </w:pPr>
            <w:r w:rsidRPr="005B78D7">
              <w:rPr>
                <w:rFonts w:ascii="Times New Roman" w:hAnsi="Times New Roman"/>
                <w:i/>
                <w:sz w:val="24"/>
              </w:rPr>
              <w:t>EN2</w:t>
            </w:r>
          </w:p>
        </w:tc>
        <w:tc>
          <w:tcPr>
            <w:tcW w:w="2719" w:type="pct"/>
          </w:tcPr>
          <w:p w14:paraId="712D2761" w14:textId="77777777" w:rsidR="000E6F1A" w:rsidRPr="005B78D7" w:rsidRDefault="000E6F1A" w:rsidP="00776035">
            <w:pPr>
              <w:spacing w:line="540" w:lineRule="exact"/>
              <w:contextualSpacing/>
              <w:rPr>
                <w:rFonts w:ascii="Times New Roman" w:hAnsi="Times New Roman" w:cs="Times New Roman"/>
                <w:sz w:val="24"/>
                <w:szCs w:val="24"/>
              </w:rPr>
            </w:pPr>
            <w:proofErr w:type="spellStart"/>
            <w:r w:rsidRPr="005B78D7">
              <w:rPr>
                <w:rFonts w:ascii="Times New Roman" w:hAnsi="Times New Roman" w:cs="Times New Roman"/>
                <w:sz w:val="24"/>
                <w:szCs w:val="24"/>
              </w:rPr>
              <w:t>Homeobox</w:t>
            </w:r>
            <w:proofErr w:type="spellEnd"/>
            <w:r w:rsidRPr="005B78D7">
              <w:rPr>
                <w:rFonts w:ascii="Times New Roman" w:hAnsi="Times New Roman" w:cs="Times New Roman"/>
                <w:sz w:val="24"/>
                <w:szCs w:val="24"/>
              </w:rPr>
              <w:t xml:space="preserve"> protein engrailed-2</w:t>
            </w:r>
            <w:r w:rsidRPr="005B78D7">
              <w:rPr>
                <w:rFonts w:ascii="Times New Roman" w:hAnsi="Times New Roman" w:cs="Times New Roman"/>
                <w:sz w:val="24"/>
                <w:szCs w:val="24"/>
              </w:rPr>
              <w:tab/>
            </w:r>
          </w:p>
        </w:tc>
        <w:tc>
          <w:tcPr>
            <w:tcW w:w="736" w:type="pct"/>
          </w:tcPr>
          <w:p w14:paraId="6C4CB3C4"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7</w:t>
            </w:r>
          </w:p>
        </w:tc>
        <w:tc>
          <w:tcPr>
            <w:tcW w:w="958" w:type="pct"/>
          </w:tcPr>
          <w:p w14:paraId="55994609"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7</w:t>
            </w:r>
          </w:p>
        </w:tc>
      </w:tr>
      <w:tr w:rsidR="005B78D7" w:rsidRPr="005B78D7" w14:paraId="5B0AE8BA" w14:textId="77777777" w:rsidTr="005C0FE9">
        <w:tc>
          <w:tcPr>
            <w:tcW w:w="587" w:type="pct"/>
          </w:tcPr>
          <w:p w14:paraId="24A8EBA3" w14:textId="77777777" w:rsidR="000E6F1A" w:rsidRPr="005B78D7" w:rsidRDefault="000E6F1A" w:rsidP="00776035">
            <w:pPr>
              <w:spacing w:line="540" w:lineRule="exact"/>
              <w:contextualSpacing/>
              <w:rPr>
                <w:rFonts w:ascii="Times New Roman" w:hAnsi="Times New Roman"/>
                <w:i/>
                <w:sz w:val="24"/>
              </w:rPr>
            </w:pPr>
            <w:r w:rsidRPr="005B78D7">
              <w:rPr>
                <w:rFonts w:ascii="Times New Roman" w:hAnsi="Times New Roman"/>
                <w:i/>
                <w:sz w:val="24"/>
              </w:rPr>
              <w:t>PRL</w:t>
            </w:r>
          </w:p>
        </w:tc>
        <w:tc>
          <w:tcPr>
            <w:tcW w:w="2719" w:type="pct"/>
          </w:tcPr>
          <w:p w14:paraId="7F648E13" w14:textId="77777777" w:rsidR="000E6F1A" w:rsidRPr="005B78D7" w:rsidRDefault="000E6F1A" w:rsidP="00776035">
            <w:pPr>
              <w:spacing w:line="540" w:lineRule="exact"/>
              <w:contextualSpacing/>
              <w:rPr>
                <w:rFonts w:ascii="Times New Roman" w:hAnsi="Times New Roman" w:cs="Times New Roman"/>
                <w:sz w:val="24"/>
                <w:szCs w:val="24"/>
              </w:rPr>
            </w:pPr>
            <w:r w:rsidRPr="005B78D7">
              <w:rPr>
                <w:rFonts w:ascii="Times New Roman" w:hAnsi="Times New Roman" w:cs="Times New Roman"/>
                <w:sz w:val="24"/>
                <w:szCs w:val="24"/>
              </w:rPr>
              <w:t>Prolactin</w:t>
            </w:r>
          </w:p>
        </w:tc>
        <w:tc>
          <w:tcPr>
            <w:tcW w:w="736" w:type="pct"/>
          </w:tcPr>
          <w:p w14:paraId="4FAB6224"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6</w:t>
            </w:r>
          </w:p>
        </w:tc>
        <w:tc>
          <w:tcPr>
            <w:tcW w:w="958" w:type="pct"/>
          </w:tcPr>
          <w:p w14:paraId="7CE0E700"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7</w:t>
            </w:r>
          </w:p>
        </w:tc>
      </w:tr>
      <w:tr w:rsidR="005C0FE9" w:rsidRPr="005B78D7" w14:paraId="749CF2F8" w14:textId="77777777" w:rsidTr="005C0FE9">
        <w:tc>
          <w:tcPr>
            <w:tcW w:w="587" w:type="pct"/>
          </w:tcPr>
          <w:p w14:paraId="4C8F1FFB" w14:textId="77777777" w:rsidR="000E6F1A" w:rsidRPr="005B78D7" w:rsidRDefault="000E6F1A" w:rsidP="00776035">
            <w:pPr>
              <w:spacing w:line="540" w:lineRule="exact"/>
              <w:contextualSpacing/>
              <w:rPr>
                <w:rFonts w:ascii="Times New Roman" w:hAnsi="Times New Roman"/>
                <w:i/>
                <w:sz w:val="24"/>
              </w:rPr>
            </w:pPr>
            <w:r w:rsidRPr="005B78D7">
              <w:rPr>
                <w:rFonts w:ascii="Times New Roman" w:hAnsi="Times New Roman"/>
                <w:i/>
                <w:sz w:val="24"/>
              </w:rPr>
              <w:t>ARNT2</w:t>
            </w:r>
          </w:p>
        </w:tc>
        <w:tc>
          <w:tcPr>
            <w:tcW w:w="2719" w:type="pct"/>
          </w:tcPr>
          <w:p w14:paraId="29CAB60E" w14:textId="77777777" w:rsidR="000E6F1A" w:rsidRPr="005B78D7" w:rsidRDefault="000E6F1A" w:rsidP="00776035">
            <w:pPr>
              <w:spacing w:line="540" w:lineRule="exact"/>
              <w:contextualSpacing/>
              <w:rPr>
                <w:rFonts w:ascii="Times New Roman" w:hAnsi="Times New Roman" w:cs="Times New Roman"/>
                <w:sz w:val="24"/>
                <w:szCs w:val="24"/>
              </w:rPr>
            </w:pPr>
            <w:r w:rsidRPr="005B78D7">
              <w:rPr>
                <w:rFonts w:ascii="Times New Roman" w:hAnsi="Times New Roman" w:cs="Times New Roman"/>
                <w:sz w:val="24"/>
                <w:szCs w:val="24"/>
              </w:rPr>
              <w:t>Aryl hydrocarbon receptor nuclear translocator 2</w:t>
            </w:r>
          </w:p>
        </w:tc>
        <w:tc>
          <w:tcPr>
            <w:tcW w:w="736" w:type="pct"/>
          </w:tcPr>
          <w:p w14:paraId="60B6F0B4"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15</w:t>
            </w:r>
          </w:p>
        </w:tc>
        <w:tc>
          <w:tcPr>
            <w:tcW w:w="958" w:type="pct"/>
          </w:tcPr>
          <w:p w14:paraId="653D1D61" w14:textId="77777777" w:rsidR="000E6F1A" w:rsidRPr="005B78D7" w:rsidRDefault="000E6F1A" w:rsidP="005C0FE9">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3</w:t>
            </w:r>
          </w:p>
        </w:tc>
      </w:tr>
    </w:tbl>
    <w:p w14:paraId="4422010A" w14:textId="77777777" w:rsidR="003F3F8E" w:rsidRPr="005B78D7" w:rsidRDefault="003F3F8E" w:rsidP="000E6F1A">
      <w:pPr>
        <w:rPr>
          <w:rFonts w:ascii="Times New Roman" w:hAnsi="Times New Roman" w:cs="Times New Roman"/>
          <w:sz w:val="24"/>
          <w:szCs w:val="24"/>
        </w:rPr>
      </w:pPr>
    </w:p>
    <w:p w14:paraId="678EBAAA" w14:textId="77777777" w:rsidR="003F3F8E" w:rsidRPr="005B78D7" w:rsidRDefault="003F3F8E">
      <w:pPr>
        <w:rPr>
          <w:rFonts w:ascii="Times New Roman" w:hAnsi="Times New Roman" w:cs="Times New Roman"/>
          <w:sz w:val="24"/>
          <w:szCs w:val="24"/>
        </w:rPr>
      </w:pPr>
      <w:r w:rsidRPr="005B78D7">
        <w:rPr>
          <w:rFonts w:ascii="Times New Roman" w:hAnsi="Times New Roman" w:cs="Times New Roman"/>
          <w:sz w:val="24"/>
          <w:szCs w:val="24"/>
        </w:rPr>
        <w:br w:type="page"/>
      </w:r>
    </w:p>
    <w:p w14:paraId="699C0A62" w14:textId="77777777" w:rsidR="003F3F8E" w:rsidRPr="005B78D7" w:rsidRDefault="003F3F8E" w:rsidP="007F4920">
      <w:pPr>
        <w:spacing w:after="0" w:line="420" w:lineRule="exact"/>
        <w:contextualSpacing/>
        <w:rPr>
          <w:rFonts w:ascii="Times New Roman" w:hAnsi="Times New Roman" w:cs="Times New Roman"/>
          <w:sz w:val="24"/>
          <w:szCs w:val="24"/>
        </w:rPr>
      </w:pPr>
      <w:r w:rsidRPr="005B78D7">
        <w:rPr>
          <w:rFonts w:ascii="Times New Roman" w:hAnsi="Times New Roman" w:cs="Times New Roman"/>
          <w:sz w:val="24"/>
          <w:szCs w:val="24"/>
        </w:rPr>
        <w:lastRenderedPageBreak/>
        <w:t>Table S2</w:t>
      </w:r>
    </w:p>
    <w:p w14:paraId="224750C2" w14:textId="77777777" w:rsidR="003F3F8E" w:rsidRPr="005B78D7" w:rsidRDefault="003F3F8E" w:rsidP="003F3F8E">
      <w:pPr>
        <w:spacing w:after="0" w:line="540" w:lineRule="exact"/>
        <w:contextualSpacing/>
        <w:rPr>
          <w:rFonts w:ascii="Times New Roman" w:hAnsi="Times New Roman" w:cs="Times New Roman"/>
          <w:i/>
          <w:sz w:val="24"/>
          <w:szCs w:val="24"/>
        </w:rPr>
      </w:pPr>
      <w:r w:rsidRPr="005B78D7">
        <w:rPr>
          <w:rFonts w:ascii="Times New Roman" w:hAnsi="Times New Roman" w:cs="Times New Roman"/>
          <w:i/>
          <w:sz w:val="24"/>
          <w:szCs w:val="24"/>
        </w:rPr>
        <w:t>Summary of Means and Standard Deviations for all Study Variables Across 3 Years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9"/>
        <w:gridCol w:w="2221"/>
        <w:gridCol w:w="1892"/>
      </w:tblGrid>
      <w:tr w:rsidR="005B78D7" w:rsidRPr="005B78D7" w14:paraId="626C32DC" w14:textId="77777777" w:rsidTr="00776035">
        <w:tc>
          <w:tcPr>
            <w:tcW w:w="2863" w:type="pct"/>
            <w:tcBorders>
              <w:top w:val="single" w:sz="4" w:space="0" w:color="auto"/>
              <w:bottom w:val="single" w:sz="4" w:space="0" w:color="auto"/>
            </w:tcBorders>
          </w:tcPr>
          <w:p w14:paraId="24F1DF52" w14:textId="77777777" w:rsidR="003F3F8E" w:rsidRPr="005B78D7" w:rsidRDefault="003F3F8E" w:rsidP="00776035">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Variable</w:t>
            </w:r>
          </w:p>
        </w:tc>
        <w:tc>
          <w:tcPr>
            <w:tcW w:w="1154" w:type="pct"/>
            <w:tcBorders>
              <w:top w:val="single" w:sz="4" w:space="0" w:color="auto"/>
              <w:bottom w:val="single" w:sz="4" w:space="0" w:color="auto"/>
            </w:tcBorders>
          </w:tcPr>
          <w:p w14:paraId="6E111325" w14:textId="77777777" w:rsidR="003F3F8E" w:rsidRPr="005B78D7" w:rsidRDefault="003F3F8E" w:rsidP="00776035">
            <w:pPr>
              <w:spacing w:line="540" w:lineRule="exact"/>
              <w:contextualSpacing/>
              <w:jc w:val="center"/>
              <w:rPr>
                <w:rFonts w:ascii="Times New Roman" w:hAnsi="Times New Roman" w:cs="Times New Roman"/>
                <w:i/>
                <w:sz w:val="24"/>
                <w:szCs w:val="24"/>
              </w:rPr>
            </w:pPr>
            <w:r w:rsidRPr="005B78D7">
              <w:rPr>
                <w:rFonts w:ascii="Times New Roman" w:hAnsi="Times New Roman" w:cs="Times New Roman"/>
                <w:i/>
                <w:sz w:val="24"/>
                <w:szCs w:val="24"/>
              </w:rPr>
              <w:t>M</w:t>
            </w:r>
          </w:p>
        </w:tc>
        <w:tc>
          <w:tcPr>
            <w:tcW w:w="983" w:type="pct"/>
            <w:tcBorders>
              <w:top w:val="single" w:sz="4" w:space="0" w:color="auto"/>
              <w:bottom w:val="single" w:sz="4" w:space="0" w:color="auto"/>
            </w:tcBorders>
          </w:tcPr>
          <w:p w14:paraId="201861CA" w14:textId="77777777" w:rsidR="003F3F8E" w:rsidRPr="005B78D7" w:rsidRDefault="003F3F8E" w:rsidP="00776035">
            <w:pPr>
              <w:spacing w:line="540" w:lineRule="exact"/>
              <w:contextualSpacing/>
              <w:jc w:val="center"/>
              <w:rPr>
                <w:rFonts w:ascii="Times New Roman" w:hAnsi="Times New Roman" w:cs="Times New Roman"/>
                <w:i/>
                <w:sz w:val="24"/>
                <w:szCs w:val="24"/>
              </w:rPr>
            </w:pPr>
            <w:r w:rsidRPr="005B78D7">
              <w:rPr>
                <w:rFonts w:ascii="Times New Roman" w:hAnsi="Times New Roman" w:cs="Times New Roman"/>
                <w:i/>
                <w:sz w:val="24"/>
                <w:szCs w:val="24"/>
              </w:rPr>
              <w:t>SD</w:t>
            </w:r>
          </w:p>
        </w:tc>
      </w:tr>
      <w:tr w:rsidR="005B78D7" w:rsidRPr="005B78D7" w14:paraId="44B9046B" w14:textId="77777777" w:rsidTr="00776035">
        <w:tc>
          <w:tcPr>
            <w:tcW w:w="2863" w:type="pct"/>
            <w:tcBorders>
              <w:top w:val="single" w:sz="4" w:space="0" w:color="auto"/>
              <w:bottom w:val="nil"/>
            </w:tcBorders>
          </w:tcPr>
          <w:p w14:paraId="6BE80FC4" w14:textId="77777777" w:rsidR="003F3F8E" w:rsidRPr="005B78D7" w:rsidRDefault="003F3F8E" w:rsidP="00776035">
            <w:pPr>
              <w:spacing w:line="540" w:lineRule="exact"/>
              <w:ind w:right="-61"/>
              <w:contextualSpacing/>
              <w:rPr>
                <w:rFonts w:ascii="Times New Roman" w:hAnsi="Times New Roman" w:cs="Times New Roman"/>
                <w:sz w:val="24"/>
                <w:szCs w:val="24"/>
                <w:vertAlign w:val="subscript"/>
              </w:rPr>
            </w:pPr>
            <w:r w:rsidRPr="005B78D7">
              <w:rPr>
                <w:rFonts w:ascii="Times New Roman" w:hAnsi="Times New Roman" w:cs="Times New Roman"/>
                <w:sz w:val="24"/>
                <w:szCs w:val="24"/>
              </w:rPr>
              <w:t>Social anxiety symptoms T</w:t>
            </w:r>
            <w:r w:rsidRPr="005B78D7">
              <w:rPr>
                <w:rFonts w:ascii="Times New Roman" w:hAnsi="Times New Roman" w:cs="Times New Roman"/>
                <w:sz w:val="24"/>
                <w:szCs w:val="24"/>
                <w:vertAlign w:val="subscript"/>
              </w:rPr>
              <w:t>1</w:t>
            </w:r>
          </w:p>
        </w:tc>
        <w:tc>
          <w:tcPr>
            <w:tcW w:w="1154" w:type="pct"/>
            <w:tcBorders>
              <w:top w:val="single" w:sz="4" w:space="0" w:color="auto"/>
              <w:bottom w:val="nil"/>
            </w:tcBorders>
          </w:tcPr>
          <w:p w14:paraId="40B1B6FB"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2.40</w:t>
            </w:r>
          </w:p>
        </w:tc>
        <w:tc>
          <w:tcPr>
            <w:tcW w:w="983" w:type="pct"/>
            <w:tcBorders>
              <w:top w:val="single" w:sz="4" w:space="0" w:color="auto"/>
              <w:bottom w:val="nil"/>
            </w:tcBorders>
          </w:tcPr>
          <w:p w14:paraId="7CC5A0DC"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0.79</w:t>
            </w:r>
          </w:p>
        </w:tc>
      </w:tr>
      <w:tr w:rsidR="005B78D7" w:rsidRPr="005B78D7" w14:paraId="78E89EC6" w14:textId="77777777" w:rsidTr="00776035">
        <w:tc>
          <w:tcPr>
            <w:tcW w:w="2863" w:type="pct"/>
            <w:tcBorders>
              <w:top w:val="nil"/>
              <w:bottom w:val="nil"/>
            </w:tcBorders>
          </w:tcPr>
          <w:p w14:paraId="08EB5750" w14:textId="77777777" w:rsidR="003F3F8E" w:rsidRPr="005B78D7" w:rsidRDefault="003F3F8E" w:rsidP="00776035">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Social anxiety symptoms T</w:t>
            </w:r>
            <w:r w:rsidRPr="005B78D7">
              <w:rPr>
                <w:rFonts w:ascii="Times New Roman" w:hAnsi="Times New Roman" w:cs="Times New Roman"/>
                <w:sz w:val="24"/>
                <w:szCs w:val="24"/>
                <w:vertAlign w:val="subscript"/>
              </w:rPr>
              <w:t>2</w:t>
            </w:r>
          </w:p>
        </w:tc>
        <w:tc>
          <w:tcPr>
            <w:tcW w:w="1154" w:type="pct"/>
            <w:tcBorders>
              <w:top w:val="nil"/>
              <w:bottom w:val="nil"/>
            </w:tcBorders>
          </w:tcPr>
          <w:p w14:paraId="478154C1"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2.55</w:t>
            </w:r>
          </w:p>
        </w:tc>
        <w:tc>
          <w:tcPr>
            <w:tcW w:w="983" w:type="pct"/>
            <w:tcBorders>
              <w:top w:val="nil"/>
              <w:bottom w:val="nil"/>
            </w:tcBorders>
          </w:tcPr>
          <w:p w14:paraId="479D4EE6"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0.81</w:t>
            </w:r>
          </w:p>
        </w:tc>
      </w:tr>
      <w:tr w:rsidR="005B78D7" w:rsidRPr="005B78D7" w14:paraId="7CC4459C" w14:textId="77777777" w:rsidTr="00776035">
        <w:tc>
          <w:tcPr>
            <w:tcW w:w="2863" w:type="pct"/>
            <w:tcBorders>
              <w:top w:val="nil"/>
            </w:tcBorders>
          </w:tcPr>
          <w:p w14:paraId="0F200E3D" w14:textId="77777777" w:rsidR="003F3F8E" w:rsidRPr="005B78D7" w:rsidRDefault="003F3F8E" w:rsidP="00776035">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Social anxiety symptoms T</w:t>
            </w:r>
            <w:r w:rsidRPr="005B78D7">
              <w:rPr>
                <w:rFonts w:ascii="Times New Roman" w:hAnsi="Times New Roman" w:cs="Times New Roman"/>
                <w:sz w:val="24"/>
                <w:szCs w:val="24"/>
                <w:vertAlign w:val="subscript"/>
              </w:rPr>
              <w:t>3</w:t>
            </w:r>
          </w:p>
        </w:tc>
        <w:tc>
          <w:tcPr>
            <w:tcW w:w="1154" w:type="pct"/>
            <w:tcBorders>
              <w:top w:val="nil"/>
            </w:tcBorders>
          </w:tcPr>
          <w:p w14:paraId="5BCEFAD2"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2.53</w:t>
            </w:r>
          </w:p>
        </w:tc>
        <w:tc>
          <w:tcPr>
            <w:tcW w:w="983" w:type="pct"/>
            <w:tcBorders>
              <w:top w:val="nil"/>
            </w:tcBorders>
          </w:tcPr>
          <w:p w14:paraId="2E794120"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0.80</w:t>
            </w:r>
          </w:p>
        </w:tc>
      </w:tr>
      <w:tr w:rsidR="005B78D7" w:rsidRPr="005B78D7" w14:paraId="3C0FC859" w14:textId="77777777" w:rsidTr="00776035">
        <w:tc>
          <w:tcPr>
            <w:tcW w:w="2863" w:type="pct"/>
          </w:tcPr>
          <w:p w14:paraId="10AF5B79" w14:textId="77777777" w:rsidR="003F3F8E" w:rsidRPr="005B78D7" w:rsidRDefault="003F3F8E" w:rsidP="00776035">
            <w:pPr>
              <w:spacing w:line="540" w:lineRule="exact"/>
              <w:ind w:right="-61"/>
              <w:contextualSpacing/>
              <w:rPr>
                <w:rFonts w:ascii="Times New Roman" w:hAnsi="Times New Roman" w:cs="Times New Roman"/>
                <w:sz w:val="24"/>
                <w:szCs w:val="24"/>
                <w:lang w:val="fr-FR"/>
              </w:rPr>
            </w:pPr>
            <w:r w:rsidRPr="005B78D7">
              <w:rPr>
                <w:rFonts w:ascii="Times New Roman" w:hAnsi="Times New Roman" w:cs="Times New Roman"/>
                <w:sz w:val="24"/>
                <w:szCs w:val="24"/>
                <w:lang w:val="fr-FR"/>
              </w:rPr>
              <w:t>Adolescent-</w:t>
            </w:r>
            <w:proofErr w:type="spellStart"/>
            <w:r w:rsidRPr="005B78D7">
              <w:rPr>
                <w:rFonts w:ascii="Times New Roman" w:hAnsi="Times New Roman" w:cs="Times New Roman"/>
                <w:sz w:val="24"/>
                <w:szCs w:val="24"/>
                <w:lang w:val="fr-FR"/>
              </w:rPr>
              <w:t>reported</w:t>
            </w:r>
            <w:proofErr w:type="spellEnd"/>
            <w:r w:rsidRPr="005B78D7">
              <w:rPr>
                <w:rFonts w:ascii="Times New Roman" w:hAnsi="Times New Roman" w:cs="Times New Roman"/>
                <w:sz w:val="24"/>
                <w:szCs w:val="24"/>
                <w:lang w:val="fr-FR"/>
              </w:rPr>
              <w:t xml:space="preserve"> </w:t>
            </w:r>
            <w:proofErr w:type="spellStart"/>
            <w:r w:rsidRPr="005B78D7">
              <w:rPr>
                <w:rFonts w:ascii="Times New Roman" w:hAnsi="Times New Roman" w:cs="Times New Roman"/>
                <w:sz w:val="24"/>
                <w:szCs w:val="24"/>
                <w:lang w:val="fr-FR"/>
              </w:rPr>
              <w:t>psychological</w:t>
            </w:r>
            <w:proofErr w:type="spellEnd"/>
            <w:r w:rsidRPr="005B78D7">
              <w:rPr>
                <w:rFonts w:ascii="Times New Roman" w:hAnsi="Times New Roman" w:cs="Times New Roman"/>
                <w:sz w:val="24"/>
                <w:szCs w:val="24"/>
                <w:lang w:val="fr-FR"/>
              </w:rPr>
              <w:t xml:space="preserve"> control T</w:t>
            </w:r>
            <w:r w:rsidRPr="005B78D7">
              <w:rPr>
                <w:rFonts w:ascii="Times New Roman" w:hAnsi="Times New Roman" w:cs="Times New Roman"/>
                <w:sz w:val="24"/>
                <w:szCs w:val="24"/>
                <w:vertAlign w:val="subscript"/>
                <w:lang w:val="fr-FR"/>
              </w:rPr>
              <w:t>1</w:t>
            </w:r>
          </w:p>
        </w:tc>
        <w:tc>
          <w:tcPr>
            <w:tcW w:w="1154" w:type="pct"/>
          </w:tcPr>
          <w:p w14:paraId="3254F6B7" w14:textId="77777777" w:rsidR="003F3F8E" w:rsidRPr="005B78D7" w:rsidRDefault="003F3F8E" w:rsidP="00776035">
            <w:pPr>
              <w:spacing w:line="540" w:lineRule="exact"/>
              <w:contextualSpacing/>
              <w:jc w:val="center"/>
              <w:rPr>
                <w:rFonts w:ascii="Times New Roman" w:hAnsi="Times New Roman" w:cs="Times New Roman"/>
                <w:sz w:val="24"/>
                <w:szCs w:val="24"/>
                <w:lang w:val="fr-FR"/>
              </w:rPr>
            </w:pPr>
            <w:r w:rsidRPr="005B78D7">
              <w:rPr>
                <w:rFonts w:ascii="Times New Roman" w:hAnsi="Times New Roman" w:cs="Times New Roman"/>
                <w:sz w:val="24"/>
                <w:szCs w:val="24"/>
                <w:lang w:val="fr-FR"/>
              </w:rPr>
              <w:t>1.97</w:t>
            </w:r>
          </w:p>
        </w:tc>
        <w:tc>
          <w:tcPr>
            <w:tcW w:w="983" w:type="pct"/>
          </w:tcPr>
          <w:p w14:paraId="0089A872" w14:textId="77777777" w:rsidR="003F3F8E" w:rsidRPr="005B78D7" w:rsidRDefault="003F3F8E" w:rsidP="00776035">
            <w:pPr>
              <w:spacing w:line="540" w:lineRule="exact"/>
              <w:contextualSpacing/>
              <w:jc w:val="center"/>
              <w:rPr>
                <w:rFonts w:ascii="Times New Roman" w:hAnsi="Times New Roman" w:cs="Times New Roman"/>
                <w:sz w:val="24"/>
                <w:szCs w:val="24"/>
                <w:lang w:val="fr-FR"/>
              </w:rPr>
            </w:pPr>
            <w:r w:rsidRPr="005B78D7">
              <w:rPr>
                <w:rFonts w:ascii="Times New Roman" w:hAnsi="Times New Roman" w:cs="Times New Roman"/>
                <w:sz w:val="24"/>
                <w:szCs w:val="24"/>
                <w:lang w:val="fr-FR"/>
              </w:rPr>
              <w:t>0.65</w:t>
            </w:r>
          </w:p>
        </w:tc>
      </w:tr>
      <w:tr w:rsidR="005B78D7" w:rsidRPr="005B78D7" w14:paraId="693EF60B" w14:textId="77777777" w:rsidTr="00776035">
        <w:tc>
          <w:tcPr>
            <w:tcW w:w="2863" w:type="pct"/>
          </w:tcPr>
          <w:p w14:paraId="4485DB3F" w14:textId="77777777" w:rsidR="003F3F8E" w:rsidRPr="005B78D7" w:rsidRDefault="003F3F8E" w:rsidP="00776035">
            <w:pPr>
              <w:spacing w:line="540" w:lineRule="exact"/>
              <w:ind w:right="-61"/>
              <w:contextualSpacing/>
              <w:rPr>
                <w:rFonts w:ascii="Times New Roman" w:hAnsi="Times New Roman" w:cs="Times New Roman"/>
                <w:sz w:val="24"/>
                <w:szCs w:val="24"/>
                <w:lang w:val="fr-FR"/>
              </w:rPr>
            </w:pPr>
            <w:r w:rsidRPr="005B78D7">
              <w:rPr>
                <w:rFonts w:ascii="Times New Roman" w:hAnsi="Times New Roman" w:cs="Times New Roman"/>
                <w:sz w:val="24"/>
                <w:szCs w:val="24"/>
                <w:lang w:val="fr-FR"/>
              </w:rPr>
              <w:t>Adolescent-</w:t>
            </w:r>
            <w:proofErr w:type="spellStart"/>
            <w:r w:rsidRPr="005B78D7">
              <w:rPr>
                <w:rFonts w:ascii="Times New Roman" w:hAnsi="Times New Roman" w:cs="Times New Roman"/>
                <w:sz w:val="24"/>
                <w:szCs w:val="24"/>
                <w:lang w:val="fr-FR"/>
              </w:rPr>
              <w:t>reported</w:t>
            </w:r>
            <w:proofErr w:type="spellEnd"/>
            <w:r w:rsidRPr="005B78D7">
              <w:rPr>
                <w:rFonts w:ascii="Times New Roman" w:hAnsi="Times New Roman" w:cs="Times New Roman"/>
                <w:sz w:val="24"/>
                <w:szCs w:val="24"/>
                <w:lang w:val="fr-FR"/>
              </w:rPr>
              <w:t xml:space="preserve"> </w:t>
            </w:r>
            <w:proofErr w:type="spellStart"/>
            <w:r w:rsidRPr="005B78D7">
              <w:rPr>
                <w:rFonts w:ascii="Times New Roman" w:hAnsi="Times New Roman" w:cs="Times New Roman"/>
                <w:sz w:val="24"/>
                <w:szCs w:val="24"/>
                <w:lang w:val="fr-FR"/>
              </w:rPr>
              <w:t>psychological</w:t>
            </w:r>
            <w:proofErr w:type="spellEnd"/>
            <w:r w:rsidRPr="005B78D7">
              <w:rPr>
                <w:rFonts w:ascii="Times New Roman" w:hAnsi="Times New Roman" w:cs="Times New Roman"/>
                <w:sz w:val="24"/>
                <w:szCs w:val="24"/>
                <w:lang w:val="fr-FR"/>
              </w:rPr>
              <w:t xml:space="preserve"> control T</w:t>
            </w:r>
            <w:r w:rsidRPr="005B78D7">
              <w:rPr>
                <w:rFonts w:ascii="Times New Roman" w:hAnsi="Times New Roman" w:cs="Times New Roman"/>
                <w:sz w:val="24"/>
                <w:szCs w:val="24"/>
                <w:vertAlign w:val="subscript"/>
                <w:lang w:val="fr-FR"/>
              </w:rPr>
              <w:t>2</w:t>
            </w:r>
          </w:p>
        </w:tc>
        <w:tc>
          <w:tcPr>
            <w:tcW w:w="1154" w:type="pct"/>
          </w:tcPr>
          <w:p w14:paraId="5E38C7D1" w14:textId="77777777" w:rsidR="003F3F8E" w:rsidRPr="005B78D7" w:rsidRDefault="003F3F8E" w:rsidP="00776035">
            <w:pPr>
              <w:spacing w:line="540" w:lineRule="exact"/>
              <w:contextualSpacing/>
              <w:jc w:val="center"/>
              <w:rPr>
                <w:rFonts w:ascii="Times New Roman" w:hAnsi="Times New Roman" w:cs="Times New Roman"/>
                <w:sz w:val="24"/>
                <w:szCs w:val="24"/>
                <w:lang w:val="fr-FR"/>
              </w:rPr>
            </w:pPr>
            <w:r w:rsidRPr="005B78D7">
              <w:rPr>
                <w:rFonts w:ascii="Times New Roman" w:hAnsi="Times New Roman" w:cs="Times New Roman"/>
                <w:sz w:val="24"/>
                <w:szCs w:val="24"/>
                <w:lang w:val="fr-FR"/>
              </w:rPr>
              <w:t>2.00</w:t>
            </w:r>
          </w:p>
        </w:tc>
        <w:tc>
          <w:tcPr>
            <w:tcW w:w="983" w:type="pct"/>
          </w:tcPr>
          <w:p w14:paraId="43568527" w14:textId="77777777" w:rsidR="003F3F8E" w:rsidRPr="005B78D7" w:rsidRDefault="003F3F8E" w:rsidP="00776035">
            <w:pPr>
              <w:spacing w:line="540" w:lineRule="exact"/>
              <w:contextualSpacing/>
              <w:jc w:val="center"/>
              <w:rPr>
                <w:rFonts w:ascii="Times New Roman" w:hAnsi="Times New Roman" w:cs="Times New Roman"/>
                <w:sz w:val="24"/>
                <w:szCs w:val="24"/>
                <w:lang w:val="fr-FR"/>
              </w:rPr>
            </w:pPr>
            <w:r w:rsidRPr="005B78D7">
              <w:rPr>
                <w:rFonts w:ascii="Times New Roman" w:hAnsi="Times New Roman" w:cs="Times New Roman"/>
                <w:sz w:val="24"/>
                <w:szCs w:val="24"/>
                <w:lang w:val="fr-FR"/>
              </w:rPr>
              <w:t>0.67</w:t>
            </w:r>
          </w:p>
        </w:tc>
      </w:tr>
      <w:tr w:rsidR="005B78D7" w:rsidRPr="005B78D7" w14:paraId="7D8A067E" w14:textId="77777777" w:rsidTr="00776035">
        <w:tc>
          <w:tcPr>
            <w:tcW w:w="2863" w:type="pct"/>
          </w:tcPr>
          <w:p w14:paraId="2F71EBC6" w14:textId="77777777" w:rsidR="003F3F8E" w:rsidRPr="005B78D7" w:rsidRDefault="003F3F8E" w:rsidP="00776035">
            <w:pPr>
              <w:spacing w:line="540" w:lineRule="exact"/>
              <w:ind w:right="-61"/>
              <w:contextualSpacing/>
              <w:rPr>
                <w:rFonts w:ascii="Times New Roman" w:hAnsi="Times New Roman" w:cs="Times New Roman"/>
                <w:sz w:val="24"/>
                <w:szCs w:val="24"/>
                <w:lang w:val="fr-FR"/>
              </w:rPr>
            </w:pPr>
            <w:r w:rsidRPr="005B78D7">
              <w:rPr>
                <w:rFonts w:ascii="Times New Roman" w:hAnsi="Times New Roman" w:cs="Times New Roman"/>
                <w:sz w:val="24"/>
                <w:szCs w:val="24"/>
                <w:lang w:val="fr-FR"/>
              </w:rPr>
              <w:t>Adolescent-</w:t>
            </w:r>
            <w:proofErr w:type="spellStart"/>
            <w:r w:rsidRPr="005B78D7">
              <w:rPr>
                <w:rFonts w:ascii="Times New Roman" w:hAnsi="Times New Roman" w:cs="Times New Roman"/>
                <w:sz w:val="24"/>
                <w:szCs w:val="24"/>
                <w:lang w:val="fr-FR"/>
              </w:rPr>
              <w:t>reported</w:t>
            </w:r>
            <w:proofErr w:type="spellEnd"/>
            <w:r w:rsidRPr="005B78D7">
              <w:rPr>
                <w:rFonts w:ascii="Times New Roman" w:hAnsi="Times New Roman" w:cs="Times New Roman"/>
                <w:sz w:val="24"/>
                <w:szCs w:val="24"/>
                <w:lang w:val="fr-FR"/>
              </w:rPr>
              <w:t xml:space="preserve"> </w:t>
            </w:r>
            <w:proofErr w:type="spellStart"/>
            <w:r w:rsidRPr="005B78D7">
              <w:rPr>
                <w:rFonts w:ascii="Times New Roman" w:hAnsi="Times New Roman" w:cs="Times New Roman"/>
                <w:sz w:val="24"/>
                <w:szCs w:val="24"/>
                <w:lang w:val="fr-FR"/>
              </w:rPr>
              <w:t>psychological</w:t>
            </w:r>
            <w:proofErr w:type="spellEnd"/>
            <w:r w:rsidRPr="005B78D7">
              <w:rPr>
                <w:rFonts w:ascii="Times New Roman" w:hAnsi="Times New Roman" w:cs="Times New Roman"/>
                <w:sz w:val="24"/>
                <w:szCs w:val="24"/>
                <w:lang w:val="fr-FR"/>
              </w:rPr>
              <w:t xml:space="preserve"> control T</w:t>
            </w:r>
            <w:r w:rsidRPr="005B78D7">
              <w:rPr>
                <w:rFonts w:ascii="Times New Roman" w:hAnsi="Times New Roman" w:cs="Times New Roman"/>
                <w:sz w:val="24"/>
                <w:szCs w:val="24"/>
                <w:vertAlign w:val="subscript"/>
                <w:lang w:val="fr-FR"/>
              </w:rPr>
              <w:t>3</w:t>
            </w:r>
          </w:p>
        </w:tc>
        <w:tc>
          <w:tcPr>
            <w:tcW w:w="1154" w:type="pct"/>
          </w:tcPr>
          <w:p w14:paraId="406ED45C" w14:textId="77777777" w:rsidR="003F3F8E" w:rsidRPr="005B78D7" w:rsidRDefault="003F3F8E" w:rsidP="00776035">
            <w:pPr>
              <w:spacing w:line="540" w:lineRule="exact"/>
              <w:contextualSpacing/>
              <w:jc w:val="center"/>
              <w:rPr>
                <w:rFonts w:ascii="Times New Roman" w:hAnsi="Times New Roman" w:cs="Times New Roman"/>
                <w:sz w:val="24"/>
                <w:szCs w:val="24"/>
                <w:lang w:val="fr-FR"/>
              </w:rPr>
            </w:pPr>
            <w:r w:rsidRPr="005B78D7">
              <w:rPr>
                <w:rFonts w:ascii="Times New Roman" w:hAnsi="Times New Roman" w:cs="Times New Roman"/>
                <w:sz w:val="24"/>
                <w:szCs w:val="24"/>
                <w:lang w:val="fr-FR"/>
              </w:rPr>
              <w:t>1.95</w:t>
            </w:r>
          </w:p>
        </w:tc>
        <w:tc>
          <w:tcPr>
            <w:tcW w:w="983" w:type="pct"/>
          </w:tcPr>
          <w:p w14:paraId="76D5A78F" w14:textId="77777777" w:rsidR="003F3F8E" w:rsidRPr="005B78D7" w:rsidRDefault="003F3F8E" w:rsidP="00776035">
            <w:pPr>
              <w:spacing w:line="540" w:lineRule="exact"/>
              <w:contextualSpacing/>
              <w:jc w:val="center"/>
              <w:rPr>
                <w:rFonts w:ascii="Times New Roman" w:hAnsi="Times New Roman" w:cs="Times New Roman"/>
                <w:sz w:val="24"/>
                <w:szCs w:val="24"/>
                <w:lang w:val="fr-FR"/>
              </w:rPr>
            </w:pPr>
            <w:r w:rsidRPr="005B78D7">
              <w:rPr>
                <w:rFonts w:ascii="Times New Roman" w:hAnsi="Times New Roman" w:cs="Times New Roman"/>
                <w:sz w:val="24"/>
                <w:szCs w:val="24"/>
                <w:lang w:val="fr-FR"/>
              </w:rPr>
              <w:t>0.63</w:t>
            </w:r>
          </w:p>
        </w:tc>
      </w:tr>
      <w:tr w:rsidR="005B78D7" w:rsidRPr="005B78D7" w14:paraId="10FF17F5" w14:textId="77777777" w:rsidTr="00776035">
        <w:tc>
          <w:tcPr>
            <w:tcW w:w="2863" w:type="pct"/>
          </w:tcPr>
          <w:p w14:paraId="3327FF31" w14:textId="77777777" w:rsidR="003F3F8E" w:rsidRPr="005B78D7" w:rsidRDefault="003F3F8E" w:rsidP="00776035">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Adolescent-reported autonomy support T</w:t>
            </w:r>
            <w:r w:rsidRPr="005B78D7">
              <w:rPr>
                <w:rFonts w:ascii="Times New Roman" w:hAnsi="Times New Roman" w:cs="Times New Roman"/>
                <w:sz w:val="24"/>
                <w:szCs w:val="24"/>
                <w:vertAlign w:val="subscript"/>
              </w:rPr>
              <w:t>1</w:t>
            </w:r>
          </w:p>
        </w:tc>
        <w:tc>
          <w:tcPr>
            <w:tcW w:w="1154" w:type="pct"/>
          </w:tcPr>
          <w:p w14:paraId="2075D88A"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3.88</w:t>
            </w:r>
          </w:p>
        </w:tc>
        <w:tc>
          <w:tcPr>
            <w:tcW w:w="983" w:type="pct"/>
          </w:tcPr>
          <w:p w14:paraId="6400E286"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0.64</w:t>
            </w:r>
          </w:p>
        </w:tc>
      </w:tr>
      <w:tr w:rsidR="005B78D7" w:rsidRPr="005B78D7" w14:paraId="3D85144B" w14:textId="77777777" w:rsidTr="00776035">
        <w:tc>
          <w:tcPr>
            <w:tcW w:w="2863" w:type="pct"/>
          </w:tcPr>
          <w:p w14:paraId="2546CD59" w14:textId="77777777" w:rsidR="003F3F8E" w:rsidRPr="005B78D7" w:rsidRDefault="003F3F8E" w:rsidP="00776035">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Adolescent-reported autonomy support T</w:t>
            </w:r>
            <w:r w:rsidRPr="005B78D7">
              <w:rPr>
                <w:rFonts w:ascii="Times New Roman" w:hAnsi="Times New Roman" w:cs="Times New Roman"/>
                <w:sz w:val="24"/>
                <w:szCs w:val="24"/>
                <w:vertAlign w:val="subscript"/>
              </w:rPr>
              <w:t>2</w:t>
            </w:r>
          </w:p>
        </w:tc>
        <w:tc>
          <w:tcPr>
            <w:tcW w:w="1154" w:type="pct"/>
          </w:tcPr>
          <w:p w14:paraId="2840A3C7"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3.85</w:t>
            </w:r>
          </w:p>
        </w:tc>
        <w:tc>
          <w:tcPr>
            <w:tcW w:w="983" w:type="pct"/>
          </w:tcPr>
          <w:p w14:paraId="52D7D7F8"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0.62</w:t>
            </w:r>
          </w:p>
        </w:tc>
      </w:tr>
      <w:tr w:rsidR="005B78D7" w:rsidRPr="005B78D7" w14:paraId="799D4291" w14:textId="77777777" w:rsidTr="00776035">
        <w:tc>
          <w:tcPr>
            <w:tcW w:w="2863" w:type="pct"/>
          </w:tcPr>
          <w:p w14:paraId="35685ADC" w14:textId="77777777" w:rsidR="003F3F8E" w:rsidRPr="005B78D7" w:rsidRDefault="003F3F8E" w:rsidP="00776035">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Adolescent-reported autonomy support T</w:t>
            </w:r>
            <w:r w:rsidRPr="005B78D7">
              <w:rPr>
                <w:rFonts w:ascii="Times New Roman" w:hAnsi="Times New Roman" w:cs="Times New Roman"/>
                <w:sz w:val="24"/>
                <w:szCs w:val="24"/>
                <w:vertAlign w:val="subscript"/>
              </w:rPr>
              <w:t>3</w:t>
            </w:r>
          </w:p>
        </w:tc>
        <w:tc>
          <w:tcPr>
            <w:tcW w:w="1154" w:type="pct"/>
          </w:tcPr>
          <w:p w14:paraId="7F728D0C"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3.89</w:t>
            </w:r>
          </w:p>
        </w:tc>
        <w:tc>
          <w:tcPr>
            <w:tcW w:w="983" w:type="pct"/>
          </w:tcPr>
          <w:p w14:paraId="689A1179"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0.58</w:t>
            </w:r>
          </w:p>
        </w:tc>
      </w:tr>
      <w:tr w:rsidR="005B78D7" w:rsidRPr="005B78D7" w14:paraId="093AEC1D" w14:textId="77777777" w:rsidTr="00776035">
        <w:tc>
          <w:tcPr>
            <w:tcW w:w="2863" w:type="pct"/>
          </w:tcPr>
          <w:p w14:paraId="210FBF4C" w14:textId="77777777" w:rsidR="003F3F8E" w:rsidRPr="005B78D7" w:rsidRDefault="003F3F8E" w:rsidP="00776035">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Mother-reported psychological control T</w:t>
            </w:r>
            <w:r w:rsidRPr="005B78D7">
              <w:rPr>
                <w:rFonts w:ascii="Times New Roman" w:hAnsi="Times New Roman" w:cs="Times New Roman"/>
                <w:sz w:val="24"/>
                <w:szCs w:val="24"/>
                <w:vertAlign w:val="subscript"/>
              </w:rPr>
              <w:t>1</w:t>
            </w:r>
          </w:p>
        </w:tc>
        <w:tc>
          <w:tcPr>
            <w:tcW w:w="1154" w:type="pct"/>
          </w:tcPr>
          <w:p w14:paraId="742A7B95"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1.79</w:t>
            </w:r>
          </w:p>
        </w:tc>
        <w:tc>
          <w:tcPr>
            <w:tcW w:w="983" w:type="pct"/>
          </w:tcPr>
          <w:p w14:paraId="1CD3ED14"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0.51</w:t>
            </w:r>
          </w:p>
        </w:tc>
      </w:tr>
      <w:tr w:rsidR="005B78D7" w:rsidRPr="005B78D7" w14:paraId="27798639" w14:textId="77777777" w:rsidTr="00776035">
        <w:tc>
          <w:tcPr>
            <w:tcW w:w="2863" w:type="pct"/>
          </w:tcPr>
          <w:p w14:paraId="3480D1D4" w14:textId="77777777" w:rsidR="003F3F8E" w:rsidRPr="005B78D7" w:rsidRDefault="003F3F8E" w:rsidP="00776035">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Mother-reported psychological control T</w:t>
            </w:r>
            <w:r w:rsidRPr="005B78D7">
              <w:rPr>
                <w:rFonts w:ascii="Times New Roman" w:hAnsi="Times New Roman" w:cs="Times New Roman"/>
                <w:sz w:val="24"/>
                <w:szCs w:val="24"/>
                <w:vertAlign w:val="subscript"/>
              </w:rPr>
              <w:t>2</w:t>
            </w:r>
          </w:p>
        </w:tc>
        <w:tc>
          <w:tcPr>
            <w:tcW w:w="1154" w:type="pct"/>
          </w:tcPr>
          <w:p w14:paraId="4CFE7BD2"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1.77</w:t>
            </w:r>
          </w:p>
        </w:tc>
        <w:tc>
          <w:tcPr>
            <w:tcW w:w="983" w:type="pct"/>
          </w:tcPr>
          <w:p w14:paraId="59E0FDE8"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0.48</w:t>
            </w:r>
          </w:p>
        </w:tc>
      </w:tr>
      <w:tr w:rsidR="005B78D7" w:rsidRPr="005B78D7" w14:paraId="4BC1DF73" w14:textId="77777777" w:rsidTr="00776035">
        <w:tc>
          <w:tcPr>
            <w:tcW w:w="2863" w:type="pct"/>
          </w:tcPr>
          <w:p w14:paraId="7C1F037B" w14:textId="77777777" w:rsidR="003F3F8E" w:rsidRPr="005B78D7" w:rsidRDefault="003F3F8E" w:rsidP="00776035">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Mother-reported psychological control T</w:t>
            </w:r>
            <w:r w:rsidRPr="005B78D7">
              <w:rPr>
                <w:rFonts w:ascii="Times New Roman" w:hAnsi="Times New Roman" w:cs="Times New Roman"/>
                <w:sz w:val="24"/>
                <w:szCs w:val="24"/>
                <w:vertAlign w:val="subscript"/>
              </w:rPr>
              <w:t>3</w:t>
            </w:r>
          </w:p>
        </w:tc>
        <w:tc>
          <w:tcPr>
            <w:tcW w:w="1154" w:type="pct"/>
          </w:tcPr>
          <w:p w14:paraId="4CD59086"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1.78</w:t>
            </w:r>
          </w:p>
        </w:tc>
        <w:tc>
          <w:tcPr>
            <w:tcW w:w="983" w:type="pct"/>
          </w:tcPr>
          <w:p w14:paraId="381654D9"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0.51</w:t>
            </w:r>
          </w:p>
        </w:tc>
      </w:tr>
      <w:tr w:rsidR="005B78D7" w:rsidRPr="005B78D7" w14:paraId="2A4D6441" w14:textId="77777777" w:rsidTr="00776035">
        <w:tc>
          <w:tcPr>
            <w:tcW w:w="2863" w:type="pct"/>
          </w:tcPr>
          <w:p w14:paraId="67A617B7" w14:textId="77777777" w:rsidR="003F3F8E" w:rsidRPr="005B78D7" w:rsidRDefault="003F3F8E" w:rsidP="00776035">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Mother-reported autonomy support T</w:t>
            </w:r>
            <w:r w:rsidRPr="005B78D7">
              <w:rPr>
                <w:rFonts w:ascii="Times New Roman" w:hAnsi="Times New Roman" w:cs="Times New Roman"/>
                <w:sz w:val="24"/>
                <w:szCs w:val="24"/>
                <w:vertAlign w:val="subscript"/>
              </w:rPr>
              <w:t>1</w:t>
            </w:r>
          </w:p>
        </w:tc>
        <w:tc>
          <w:tcPr>
            <w:tcW w:w="1154" w:type="pct"/>
          </w:tcPr>
          <w:p w14:paraId="69E8B89F"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4.18</w:t>
            </w:r>
          </w:p>
        </w:tc>
        <w:tc>
          <w:tcPr>
            <w:tcW w:w="983" w:type="pct"/>
          </w:tcPr>
          <w:p w14:paraId="1FFF903E"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0.47</w:t>
            </w:r>
          </w:p>
        </w:tc>
      </w:tr>
      <w:tr w:rsidR="005B78D7" w:rsidRPr="005B78D7" w14:paraId="34729908" w14:textId="77777777" w:rsidTr="00776035">
        <w:tc>
          <w:tcPr>
            <w:tcW w:w="2863" w:type="pct"/>
          </w:tcPr>
          <w:p w14:paraId="760BE142" w14:textId="77777777" w:rsidR="003F3F8E" w:rsidRPr="005B78D7" w:rsidRDefault="003F3F8E" w:rsidP="00776035">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Mother-reported autonomy support T</w:t>
            </w:r>
            <w:r w:rsidRPr="005B78D7">
              <w:rPr>
                <w:rFonts w:ascii="Times New Roman" w:hAnsi="Times New Roman" w:cs="Times New Roman"/>
                <w:sz w:val="24"/>
                <w:szCs w:val="24"/>
                <w:vertAlign w:val="subscript"/>
              </w:rPr>
              <w:t>2</w:t>
            </w:r>
          </w:p>
        </w:tc>
        <w:tc>
          <w:tcPr>
            <w:tcW w:w="1154" w:type="pct"/>
          </w:tcPr>
          <w:p w14:paraId="40CDA467"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4.19</w:t>
            </w:r>
          </w:p>
        </w:tc>
        <w:tc>
          <w:tcPr>
            <w:tcW w:w="983" w:type="pct"/>
          </w:tcPr>
          <w:p w14:paraId="2C28CDF9"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0.44</w:t>
            </w:r>
          </w:p>
        </w:tc>
      </w:tr>
      <w:tr w:rsidR="005B78D7" w:rsidRPr="005B78D7" w14:paraId="350BF245" w14:textId="77777777" w:rsidTr="00776035">
        <w:tc>
          <w:tcPr>
            <w:tcW w:w="2863" w:type="pct"/>
          </w:tcPr>
          <w:p w14:paraId="2B659E00" w14:textId="77777777" w:rsidR="003F3F8E" w:rsidRPr="005B78D7" w:rsidRDefault="003F3F8E" w:rsidP="00776035">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Mother-reported autonomy support T</w:t>
            </w:r>
            <w:r w:rsidRPr="005B78D7">
              <w:rPr>
                <w:rFonts w:ascii="Times New Roman" w:hAnsi="Times New Roman" w:cs="Times New Roman"/>
                <w:sz w:val="24"/>
                <w:szCs w:val="24"/>
                <w:vertAlign w:val="subscript"/>
              </w:rPr>
              <w:t>3</w:t>
            </w:r>
          </w:p>
        </w:tc>
        <w:tc>
          <w:tcPr>
            <w:tcW w:w="1154" w:type="pct"/>
          </w:tcPr>
          <w:p w14:paraId="746B3486"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4.22</w:t>
            </w:r>
          </w:p>
        </w:tc>
        <w:tc>
          <w:tcPr>
            <w:tcW w:w="983" w:type="pct"/>
          </w:tcPr>
          <w:p w14:paraId="4FCAE04E"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0.43</w:t>
            </w:r>
          </w:p>
        </w:tc>
      </w:tr>
      <w:tr w:rsidR="005B78D7" w:rsidRPr="005B78D7" w14:paraId="1A41744A" w14:textId="77777777" w:rsidTr="00776035">
        <w:tc>
          <w:tcPr>
            <w:tcW w:w="2863" w:type="pct"/>
          </w:tcPr>
          <w:p w14:paraId="265A040E" w14:textId="77777777" w:rsidR="003F3F8E" w:rsidRPr="005B78D7" w:rsidRDefault="003F3F8E" w:rsidP="00776035">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Father-reported psychological control T</w:t>
            </w:r>
            <w:r w:rsidRPr="005B78D7">
              <w:rPr>
                <w:rFonts w:ascii="Times New Roman" w:hAnsi="Times New Roman" w:cs="Times New Roman"/>
                <w:sz w:val="24"/>
                <w:szCs w:val="24"/>
                <w:vertAlign w:val="subscript"/>
              </w:rPr>
              <w:t>1</w:t>
            </w:r>
          </w:p>
        </w:tc>
        <w:tc>
          <w:tcPr>
            <w:tcW w:w="1154" w:type="pct"/>
          </w:tcPr>
          <w:p w14:paraId="665A4F65"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1.92</w:t>
            </w:r>
          </w:p>
        </w:tc>
        <w:tc>
          <w:tcPr>
            <w:tcW w:w="983" w:type="pct"/>
          </w:tcPr>
          <w:p w14:paraId="31A4CC61"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0.51</w:t>
            </w:r>
          </w:p>
        </w:tc>
      </w:tr>
      <w:tr w:rsidR="005B78D7" w:rsidRPr="005B78D7" w14:paraId="7BF4F4E3" w14:textId="77777777" w:rsidTr="00776035">
        <w:tc>
          <w:tcPr>
            <w:tcW w:w="2863" w:type="pct"/>
          </w:tcPr>
          <w:p w14:paraId="5C17068F" w14:textId="77777777" w:rsidR="003F3F8E" w:rsidRPr="005B78D7" w:rsidRDefault="003F3F8E" w:rsidP="00776035">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Father-reported psychological control T</w:t>
            </w:r>
            <w:r w:rsidRPr="005B78D7">
              <w:rPr>
                <w:rFonts w:ascii="Times New Roman" w:hAnsi="Times New Roman" w:cs="Times New Roman"/>
                <w:sz w:val="24"/>
                <w:szCs w:val="24"/>
                <w:vertAlign w:val="subscript"/>
              </w:rPr>
              <w:t>2</w:t>
            </w:r>
          </w:p>
        </w:tc>
        <w:tc>
          <w:tcPr>
            <w:tcW w:w="1154" w:type="pct"/>
          </w:tcPr>
          <w:p w14:paraId="7A638751"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1.89</w:t>
            </w:r>
          </w:p>
        </w:tc>
        <w:tc>
          <w:tcPr>
            <w:tcW w:w="983" w:type="pct"/>
          </w:tcPr>
          <w:p w14:paraId="574B39CB"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0.51</w:t>
            </w:r>
          </w:p>
        </w:tc>
      </w:tr>
      <w:tr w:rsidR="005B78D7" w:rsidRPr="005B78D7" w14:paraId="76B700C4" w14:textId="77777777" w:rsidTr="00776035">
        <w:tc>
          <w:tcPr>
            <w:tcW w:w="2863" w:type="pct"/>
          </w:tcPr>
          <w:p w14:paraId="7F63A7FD" w14:textId="77777777" w:rsidR="003F3F8E" w:rsidRPr="005B78D7" w:rsidRDefault="003F3F8E" w:rsidP="00776035">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Father-reported psychological control T</w:t>
            </w:r>
            <w:r w:rsidRPr="005B78D7">
              <w:rPr>
                <w:rFonts w:ascii="Times New Roman" w:hAnsi="Times New Roman" w:cs="Times New Roman"/>
                <w:sz w:val="24"/>
                <w:szCs w:val="24"/>
                <w:vertAlign w:val="subscript"/>
              </w:rPr>
              <w:t>3</w:t>
            </w:r>
          </w:p>
        </w:tc>
        <w:tc>
          <w:tcPr>
            <w:tcW w:w="1154" w:type="pct"/>
          </w:tcPr>
          <w:p w14:paraId="2D309B1C"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1.88</w:t>
            </w:r>
          </w:p>
        </w:tc>
        <w:tc>
          <w:tcPr>
            <w:tcW w:w="983" w:type="pct"/>
          </w:tcPr>
          <w:p w14:paraId="3CBB40F0"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0.53</w:t>
            </w:r>
          </w:p>
        </w:tc>
      </w:tr>
      <w:tr w:rsidR="005B78D7" w:rsidRPr="005B78D7" w14:paraId="4FF2E13B" w14:textId="77777777" w:rsidTr="00776035">
        <w:tc>
          <w:tcPr>
            <w:tcW w:w="2863" w:type="pct"/>
          </w:tcPr>
          <w:p w14:paraId="65A54747" w14:textId="77777777" w:rsidR="003F3F8E" w:rsidRPr="005B78D7" w:rsidRDefault="003F3F8E" w:rsidP="00776035">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Father-reported autonomy support T</w:t>
            </w:r>
            <w:r w:rsidRPr="005B78D7">
              <w:rPr>
                <w:rFonts w:ascii="Times New Roman" w:hAnsi="Times New Roman" w:cs="Times New Roman"/>
                <w:sz w:val="24"/>
                <w:szCs w:val="24"/>
                <w:vertAlign w:val="subscript"/>
              </w:rPr>
              <w:t>1</w:t>
            </w:r>
          </w:p>
        </w:tc>
        <w:tc>
          <w:tcPr>
            <w:tcW w:w="1154" w:type="pct"/>
          </w:tcPr>
          <w:p w14:paraId="10AC542D"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3.99</w:t>
            </w:r>
          </w:p>
        </w:tc>
        <w:tc>
          <w:tcPr>
            <w:tcW w:w="983" w:type="pct"/>
          </w:tcPr>
          <w:p w14:paraId="3E25EC9C"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0.53</w:t>
            </w:r>
          </w:p>
        </w:tc>
      </w:tr>
      <w:tr w:rsidR="005B78D7" w:rsidRPr="005B78D7" w14:paraId="264F57DB" w14:textId="77777777" w:rsidTr="00776035">
        <w:tc>
          <w:tcPr>
            <w:tcW w:w="2863" w:type="pct"/>
          </w:tcPr>
          <w:p w14:paraId="33B775FE" w14:textId="77777777" w:rsidR="003F3F8E" w:rsidRPr="005B78D7" w:rsidRDefault="003F3F8E" w:rsidP="00776035">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Father-reported autonomy support T</w:t>
            </w:r>
            <w:r w:rsidRPr="005B78D7">
              <w:rPr>
                <w:rFonts w:ascii="Times New Roman" w:hAnsi="Times New Roman" w:cs="Times New Roman"/>
                <w:sz w:val="24"/>
                <w:szCs w:val="24"/>
                <w:vertAlign w:val="subscript"/>
              </w:rPr>
              <w:t>2</w:t>
            </w:r>
          </w:p>
        </w:tc>
        <w:tc>
          <w:tcPr>
            <w:tcW w:w="1154" w:type="pct"/>
          </w:tcPr>
          <w:p w14:paraId="203657C9"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4.00</w:t>
            </w:r>
          </w:p>
        </w:tc>
        <w:tc>
          <w:tcPr>
            <w:tcW w:w="983" w:type="pct"/>
          </w:tcPr>
          <w:p w14:paraId="5FD26A92"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0.50</w:t>
            </w:r>
          </w:p>
        </w:tc>
      </w:tr>
      <w:tr w:rsidR="005B78D7" w:rsidRPr="005B78D7" w14:paraId="3F52663A" w14:textId="77777777" w:rsidTr="00776035">
        <w:tc>
          <w:tcPr>
            <w:tcW w:w="2863" w:type="pct"/>
          </w:tcPr>
          <w:p w14:paraId="4CEA26DA" w14:textId="77777777" w:rsidR="003F3F8E" w:rsidRPr="005B78D7" w:rsidRDefault="003F3F8E" w:rsidP="00776035">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Father-reported autonomy support T</w:t>
            </w:r>
            <w:r w:rsidRPr="005B78D7">
              <w:rPr>
                <w:rFonts w:ascii="Times New Roman" w:hAnsi="Times New Roman" w:cs="Times New Roman"/>
                <w:sz w:val="24"/>
                <w:szCs w:val="24"/>
                <w:vertAlign w:val="subscript"/>
              </w:rPr>
              <w:t>3</w:t>
            </w:r>
          </w:p>
        </w:tc>
        <w:tc>
          <w:tcPr>
            <w:tcW w:w="1154" w:type="pct"/>
          </w:tcPr>
          <w:p w14:paraId="4DE15F2C"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4.00</w:t>
            </w:r>
          </w:p>
        </w:tc>
        <w:tc>
          <w:tcPr>
            <w:tcW w:w="983" w:type="pct"/>
          </w:tcPr>
          <w:p w14:paraId="5A0CFCFD" w14:textId="77777777" w:rsidR="003F3F8E" w:rsidRPr="005B78D7" w:rsidRDefault="003F3F8E" w:rsidP="00776035">
            <w:pPr>
              <w:spacing w:line="54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0.50</w:t>
            </w:r>
          </w:p>
        </w:tc>
      </w:tr>
    </w:tbl>
    <w:p w14:paraId="5728A39F" w14:textId="77777777" w:rsidR="00611197" w:rsidRPr="005B78D7" w:rsidRDefault="00611197" w:rsidP="007F4920">
      <w:pPr>
        <w:spacing w:after="0" w:line="420" w:lineRule="exact"/>
        <w:contextualSpacing/>
        <w:rPr>
          <w:rFonts w:ascii="Times New Roman" w:hAnsi="Times New Roman" w:cs="Times New Roman"/>
          <w:sz w:val="24"/>
          <w:szCs w:val="24"/>
        </w:rPr>
      </w:pPr>
      <w:r w:rsidRPr="005B78D7">
        <w:rPr>
          <w:rFonts w:ascii="Times New Roman" w:hAnsi="Times New Roman" w:cs="Times New Roman"/>
          <w:sz w:val="24"/>
          <w:szCs w:val="24"/>
        </w:rPr>
        <w:lastRenderedPageBreak/>
        <w:t>Table S3</w:t>
      </w:r>
    </w:p>
    <w:p w14:paraId="4D1A01D3" w14:textId="77777777" w:rsidR="00611197" w:rsidRPr="005B78D7" w:rsidRDefault="00611197" w:rsidP="00611197">
      <w:pPr>
        <w:spacing w:after="0" w:line="540" w:lineRule="exact"/>
        <w:contextualSpacing/>
        <w:rPr>
          <w:rFonts w:ascii="Times New Roman" w:hAnsi="Times New Roman" w:cs="Times New Roman"/>
          <w:i/>
          <w:sz w:val="24"/>
          <w:szCs w:val="24"/>
        </w:rPr>
      </w:pPr>
      <w:r w:rsidRPr="005B78D7">
        <w:rPr>
          <w:rFonts w:ascii="Times New Roman" w:hAnsi="Times New Roman" w:cs="Times New Roman"/>
          <w:i/>
          <w:sz w:val="24"/>
          <w:szCs w:val="24"/>
        </w:rPr>
        <w:t>Overview of Eigenvalues of all 20 Dimensions Resulting from PLI</w:t>
      </w:r>
      <w:r w:rsidR="00AB48B4" w:rsidRPr="005B78D7">
        <w:rPr>
          <w:rFonts w:ascii="Times New Roman" w:hAnsi="Times New Roman" w:cs="Times New Roman"/>
          <w:i/>
          <w:sz w:val="24"/>
          <w:szCs w:val="24"/>
        </w:rPr>
        <w:t xml:space="preserve">NK Principal Components Analysis </w:t>
      </w:r>
      <w:r w:rsidR="00AB48B4" w:rsidRPr="005B78D7">
        <w:rPr>
          <w:rFonts w:ascii="Times New Roman" w:hAnsi="Times New Roman" w:cs="Times New Roman"/>
          <w:sz w:val="24"/>
          <w:szCs w:val="24"/>
        </w:rPr>
        <w:t>(</w:t>
      </w:r>
      <w:r w:rsidR="00063809" w:rsidRPr="005B78D7">
        <w:rPr>
          <w:rFonts w:ascii="Times New Roman" w:hAnsi="Times New Roman" w:cs="Times New Roman"/>
          <w:i/>
          <w:sz w:val="24"/>
          <w:szCs w:val="24"/>
        </w:rPr>
        <w:t>N</w:t>
      </w:r>
      <w:r w:rsidR="00063809" w:rsidRPr="005B78D7">
        <w:rPr>
          <w:rFonts w:ascii="Times New Roman" w:hAnsi="Times New Roman" w:cs="Times New Roman"/>
          <w:sz w:val="24"/>
          <w:szCs w:val="24"/>
          <w:vertAlign w:val="subscript"/>
        </w:rPr>
        <w:t>SNPs</w:t>
      </w:r>
      <w:r w:rsidR="00063809" w:rsidRPr="005B78D7">
        <w:rPr>
          <w:rFonts w:ascii="Times New Roman" w:hAnsi="Times New Roman" w:cs="Times New Roman"/>
          <w:sz w:val="24"/>
          <w:szCs w:val="24"/>
        </w:rPr>
        <w:t xml:space="preserve"> = 223, </w:t>
      </w:r>
      <w:proofErr w:type="spellStart"/>
      <w:r w:rsidR="00AB48B4" w:rsidRPr="005B78D7">
        <w:rPr>
          <w:rFonts w:ascii="Times New Roman" w:hAnsi="Times New Roman" w:cs="Times New Roman"/>
          <w:i/>
          <w:sz w:val="24"/>
          <w:szCs w:val="24"/>
        </w:rPr>
        <w:t>N</w:t>
      </w:r>
      <w:r w:rsidR="00063809" w:rsidRPr="005B78D7">
        <w:rPr>
          <w:rFonts w:ascii="Times New Roman" w:hAnsi="Times New Roman" w:cs="Times New Roman"/>
          <w:sz w:val="24"/>
          <w:szCs w:val="24"/>
          <w:vertAlign w:val="subscript"/>
        </w:rPr>
        <w:t>sample</w:t>
      </w:r>
      <w:proofErr w:type="spellEnd"/>
      <w:r w:rsidR="00AB48B4" w:rsidRPr="005B78D7">
        <w:rPr>
          <w:rFonts w:ascii="Times New Roman" w:hAnsi="Times New Roman" w:cs="Times New Roman"/>
          <w:i/>
          <w:sz w:val="24"/>
          <w:szCs w:val="24"/>
        </w:rPr>
        <w:t xml:space="preserve"> </w:t>
      </w:r>
      <w:r w:rsidR="00AB48B4" w:rsidRPr="005B78D7">
        <w:rPr>
          <w:rFonts w:ascii="Times New Roman" w:hAnsi="Times New Roman" w:cs="Times New Roman"/>
          <w:sz w:val="24"/>
          <w:szCs w:val="24"/>
        </w:rPr>
        <w:t>= 1,031)</w:t>
      </w:r>
    </w:p>
    <w:tbl>
      <w:tblPr>
        <w:tblStyle w:val="TableGrid"/>
        <w:tblW w:w="1972"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1986"/>
      </w:tblGrid>
      <w:tr w:rsidR="005B78D7" w:rsidRPr="005B78D7" w14:paraId="3B7731C3" w14:textId="77777777" w:rsidTr="00063809">
        <w:tc>
          <w:tcPr>
            <w:tcW w:w="2383" w:type="pct"/>
            <w:tcBorders>
              <w:top w:val="single" w:sz="4" w:space="0" w:color="auto"/>
              <w:bottom w:val="single" w:sz="4" w:space="0" w:color="auto"/>
            </w:tcBorders>
          </w:tcPr>
          <w:p w14:paraId="79C4C72D" w14:textId="77777777" w:rsidR="00063809" w:rsidRPr="005B78D7" w:rsidRDefault="00063809" w:rsidP="00611AAC">
            <w:pPr>
              <w:spacing w:line="540" w:lineRule="exact"/>
              <w:ind w:right="-108"/>
              <w:contextualSpacing/>
              <w:rPr>
                <w:rFonts w:ascii="Times New Roman" w:hAnsi="Times New Roman" w:cs="Times New Roman"/>
                <w:sz w:val="24"/>
                <w:szCs w:val="24"/>
              </w:rPr>
            </w:pPr>
            <w:r w:rsidRPr="005B78D7">
              <w:rPr>
                <w:rFonts w:ascii="Times New Roman" w:hAnsi="Times New Roman" w:cs="Times New Roman"/>
                <w:sz w:val="24"/>
                <w:szCs w:val="24"/>
              </w:rPr>
              <w:t>PCA dimension</w:t>
            </w:r>
          </w:p>
        </w:tc>
        <w:tc>
          <w:tcPr>
            <w:tcW w:w="2617" w:type="pct"/>
            <w:tcBorders>
              <w:top w:val="single" w:sz="4" w:space="0" w:color="auto"/>
              <w:bottom w:val="single" w:sz="4" w:space="0" w:color="auto"/>
            </w:tcBorders>
          </w:tcPr>
          <w:p w14:paraId="0D1A0D26" w14:textId="77777777" w:rsidR="00063809" w:rsidRPr="005B78D7" w:rsidRDefault="00063809" w:rsidP="00063809">
            <w:pPr>
              <w:spacing w:line="540" w:lineRule="exact"/>
              <w:ind w:right="-61"/>
              <w:contextualSpacing/>
              <w:jc w:val="right"/>
              <w:rPr>
                <w:rFonts w:ascii="Times New Roman" w:hAnsi="Times New Roman" w:cs="Times New Roman"/>
                <w:sz w:val="24"/>
                <w:szCs w:val="24"/>
              </w:rPr>
            </w:pPr>
            <w:r w:rsidRPr="005B78D7">
              <w:rPr>
                <w:rFonts w:ascii="Times New Roman" w:hAnsi="Times New Roman" w:cs="Times New Roman"/>
                <w:sz w:val="24"/>
                <w:szCs w:val="24"/>
              </w:rPr>
              <w:t>Eigenvalue</w:t>
            </w:r>
          </w:p>
        </w:tc>
      </w:tr>
      <w:tr w:rsidR="005B78D7" w:rsidRPr="005B78D7" w14:paraId="3E0287BA" w14:textId="77777777" w:rsidTr="00063809">
        <w:tc>
          <w:tcPr>
            <w:tcW w:w="2383" w:type="pct"/>
            <w:tcBorders>
              <w:top w:val="single" w:sz="4" w:space="0" w:color="auto"/>
              <w:bottom w:val="nil"/>
            </w:tcBorders>
          </w:tcPr>
          <w:p w14:paraId="66BCE034" w14:textId="77777777" w:rsidR="00063809" w:rsidRPr="005B78D7" w:rsidRDefault="00063809" w:rsidP="00D50D7D">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1</w:t>
            </w:r>
          </w:p>
        </w:tc>
        <w:tc>
          <w:tcPr>
            <w:tcW w:w="2617" w:type="pct"/>
            <w:tcBorders>
              <w:top w:val="single" w:sz="4" w:space="0" w:color="auto"/>
              <w:bottom w:val="nil"/>
            </w:tcBorders>
          </w:tcPr>
          <w:p w14:paraId="76F206F9" w14:textId="77777777" w:rsidR="00063809" w:rsidRPr="005B78D7" w:rsidRDefault="00063809" w:rsidP="00611AAC">
            <w:pPr>
              <w:spacing w:line="540" w:lineRule="exact"/>
              <w:ind w:right="-61"/>
              <w:contextualSpacing/>
              <w:jc w:val="right"/>
              <w:rPr>
                <w:rFonts w:ascii="Times New Roman" w:hAnsi="Times New Roman" w:cs="Times New Roman"/>
                <w:sz w:val="24"/>
                <w:szCs w:val="24"/>
              </w:rPr>
            </w:pPr>
            <w:r w:rsidRPr="005B78D7">
              <w:rPr>
                <w:rFonts w:ascii="Times New Roman" w:hAnsi="Times New Roman" w:cs="Times New Roman"/>
                <w:sz w:val="24"/>
                <w:szCs w:val="24"/>
              </w:rPr>
              <w:t>685.41</w:t>
            </w:r>
          </w:p>
        </w:tc>
      </w:tr>
      <w:tr w:rsidR="005B78D7" w:rsidRPr="005B78D7" w14:paraId="5F8AA570" w14:textId="77777777" w:rsidTr="00063809">
        <w:tc>
          <w:tcPr>
            <w:tcW w:w="2383" w:type="pct"/>
            <w:tcBorders>
              <w:top w:val="nil"/>
              <w:bottom w:val="nil"/>
            </w:tcBorders>
          </w:tcPr>
          <w:p w14:paraId="021DBB6C" w14:textId="77777777" w:rsidR="00063809" w:rsidRPr="005B78D7" w:rsidRDefault="00063809" w:rsidP="00D50D7D">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2</w:t>
            </w:r>
          </w:p>
        </w:tc>
        <w:tc>
          <w:tcPr>
            <w:tcW w:w="2617" w:type="pct"/>
            <w:tcBorders>
              <w:top w:val="nil"/>
              <w:bottom w:val="nil"/>
            </w:tcBorders>
          </w:tcPr>
          <w:p w14:paraId="49ABD156" w14:textId="77777777" w:rsidR="00063809" w:rsidRPr="005B78D7" w:rsidRDefault="00063809" w:rsidP="00611AAC">
            <w:pPr>
              <w:spacing w:line="540" w:lineRule="exact"/>
              <w:ind w:right="-61"/>
              <w:contextualSpacing/>
              <w:jc w:val="right"/>
              <w:rPr>
                <w:rFonts w:ascii="Times New Roman" w:hAnsi="Times New Roman" w:cs="Times New Roman"/>
                <w:sz w:val="24"/>
                <w:szCs w:val="24"/>
              </w:rPr>
            </w:pPr>
            <w:r w:rsidRPr="005B78D7">
              <w:rPr>
                <w:rFonts w:ascii="Times New Roman" w:hAnsi="Times New Roman" w:cs="Times New Roman"/>
                <w:sz w:val="24"/>
                <w:szCs w:val="24"/>
              </w:rPr>
              <w:t>44.63</w:t>
            </w:r>
          </w:p>
        </w:tc>
      </w:tr>
      <w:tr w:rsidR="005B78D7" w:rsidRPr="005B78D7" w14:paraId="260785E0" w14:textId="77777777" w:rsidTr="00063809">
        <w:tc>
          <w:tcPr>
            <w:tcW w:w="2383" w:type="pct"/>
            <w:tcBorders>
              <w:top w:val="nil"/>
            </w:tcBorders>
          </w:tcPr>
          <w:p w14:paraId="64F99852" w14:textId="77777777" w:rsidR="00063809" w:rsidRPr="005B78D7" w:rsidRDefault="00063809" w:rsidP="00D50D7D">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3</w:t>
            </w:r>
          </w:p>
        </w:tc>
        <w:tc>
          <w:tcPr>
            <w:tcW w:w="2617" w:type="pct"/>
            <w:tcBorders>
              <w:top w:val="nil"/>
            </w:tcBorders>
          </w:tcPr>
          <w:p w14:paraId="56556B70" w14:textId="77777777" w:rsidR="00063809" w:rsidRPr="005B78D7" w:rsidRDefault="00063809" w:rsidP="00611AAC">
            <w:pPr>
              <w:spacing w:line="540" w:lineRule="exact"/>
              <w:ind w:right="-61"/>
              <w:contextualSpacing/>
              <w:jc w:val="right"/>
              <w:rPr>
                <w:rFonts w:ascii="Times New Roman" w:hAnsi="Times New Roman" w:cs="Times New Roman"/>
                <w:sz w:val="24"/>
                <w:szCs w:val="24"/>
              </w:rPr>
            </w:pPr>
            <w:r w:rsidRPr="005B78D7">
              <w:rPr>
                <w:rFonts w:ascii="Times New Roman" w:hAnsi="Times New Roman" w:cs="Times New Roman"/>
                <w:sz w:val="24"/>
                <w:szCs w:val="24"/>
              </w:rPr>
              <w:t>32.74</w:t>
            </w:r>
          </w:p>
        </w:tc>
      </w:tr>
      <w:tr w:rsidR="005B78D7" w:rsidRPr="005B78D7" w14:paraId="471366FF" w14:textId="77777777" w:rsidTr="00063809">
        <w:tc>
          <w:tcPr>
            <w:tcW w:w="2383" w:type="pct"/>
          </w:tcPr>
          <w:p w14:paraId="09A7A238" w14:textId="77777777" w:rsidR="00063809" w:rsidRPr="005B78D7" w:rsidRDefault="00063809" w:rsidP="00D50D7D">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4</w:t>
            </w:r>
          </w:p>
        </w:tc>
        <w:tc>
          <w:tcPr>
            <w:tcW w:w="2617" w:type="pct"/>
          </w:tcPr>
          <w:p w14:paraId="7F06E886" w14:textId="77777777" w:rsidR="00063809" w:rsidRPr="005B78D7" w:rsidRDefault="00063809" w:rsidP="00611AAC">
            <w:pPr>
              <w:spacing w:line="540" w:lineRule="exact"/>
              <w:ind w:right="-61"/>
              <w:contextualSpacing/>
              <w:jc w:val="right"/>
              <w:rPr>
                <w:rFonts w:ascii="Times New Roman" w:hAnsi="Times New Roman" w:cs="Times New Roman"/>
                <w:sz w:val="24"/>
                <w:szCs w:val="24"/>
              </w:rPr>
            </w:pPr>
            <w:r w:rsidRPr="005B78D7">
              <w:rPr>
                <w:rFonts w:ascii="Times New Roman" w:hAnsi="Times New Roman" w:cs="Times New Roman"/>
                <w:sz w:val="24"/>
                <w:szCs w:val="24"/>
              </w:rPr>
              <w:t>31.38</w:t>
            </w:r>
          </w:p>
        </w:tc>
      </w:tr>
      <w:tr w:rsidR="005B78D7" w:rsidRPr="005B78D7" w14:paraId="1A2FBB2C" w14:textId="77777777" w:rsidTr="00063809">
        <w:tc>
          <w:tcPr>
            <w:tcW w:w="2383" w:type="pct"/>
          </w:tcPr>
          <w:p w14:paraId="4E632A77" w14:textId="77777777" w:rsidR="00063809" w:rsidRPr="005B78D7" w:rsidRDefault="00063809" w:rsidP="00D50D7D">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5</w:t>
            </w:r>
          </w:p>
        </w:tc>
        <w:tc>
          <w:tcPr>
            <w:tcW w:w="2617" w:type="pct"/>
          </w:tcPr>
          <w:p w14:paraId="4D60EB4D" w14:textId="77777777" w:rsidR="00063809" w:rsidRPr="005B78D7" w:rsidRDefault="00063809" w:rsidP="00611AAC">
            <w:pPr>
              <w:spacing w:line="540" w:lineRule="exact"/>
              <w:ind w:right="-61"/>
              <w:contextualSpacing/>
              <w:jc w:val="right"/>
              <w:rPr>
                <w:rFonts w:ascii="Times New Roman" w:hAnsi="Times New Roman" w:cs="Times New Roman"/>
                <w:sz w:val="24"/>
                <w:szCs w:val="24"/>
              </w:rPr>
            </w:pPr>
            <w:r w:rsidRPr="005B78D7">
              <w:rPr>
                <w:rFonts w:ascii="Times New Roman" w:hAnsi="Times New Roman" w:cs="Times New Roman"/>
                <w:sz w:val="24"/>
                <w:szCs w:val="24"/>
              </w:rPr>
              <w:t>26.27</w:t>
            </w:r>
          </w:p>
        </w:tc>
      </w:tr>
      <w:tr w:rsidR="005B78D7" w:rsidRPr="005B78D7" w14:paraId="2A5694FB" w14:textId="77777777" w:rsidTr="00063809">
        <w:tc>
          <w:tcPr>
            <w:tcW w:w="2383" w:type="pct"/>
          </w:tcPr>
          <w:p w14:paraId="342C446D" w14:textId="77777777" w:rsidR="00063809" w:rsidRPr="005B78D7" w:rsidRDefault="00063809" w:rsidP="00D50D7D">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6</w:t>
            </w:r>
          </w:p>
        </w:tc>
        <w:tc>
          <w:tcPr>
            <w:tcW w:w="2617" w:type="pct"/>
          </w:tcPr>
          <w:p w14:paraId="2149E157" w14:textId="77777777" w:rsidR="00063809" w:rsidRPr="005B78D7" w:rsidRDefault="00063809" w:rsidP="00611AAC">
            <w:pPr>
              <w:spacing w:line="540" w:lineRule="exact"/>
              <w:ind w:right="-61"/>
              <w:contextualSpacing/>
              <w:jc w:val="right"/>
              <w:rPr>
                <w:rFonts w:ascii="Times New Roman" w:hAnsi="Times New Roman" w:cs="Times New Roman"/>
                <w:sz w:val="24"/>
                <w:szCs w:val="24"/>
              </w:rPr>
            </w:pPr>
            <w:r w:rsidRPr="005B78D7">
              <w:rPr>
                <w:rFonts w:ascii="Times New Roman" w:hAnsi="Times New Roman" w:cs="Times New Roman"/>
                <w:sz w:val="24"/>
                <w:szCs w:val="24"/>
              </w:rPr>
              <w:t>25.27</w:t>
            </w:r>
          </w:p>
        </w:tc>
      </w:tr>
      <w:tr w:rsidR="005B78D7" w:rsidRPr="005B78D7" w14:paraId="74917ECD" w14:textId="77777777" w:rsidTr="00063809">
        <w:tc>
          <w:tcPr>
            <w:tcW w:w="2383" w:type="pct"/>
          </w:tcPr>
          <w:p w14:paraId="569E3ADF" w14:textId="77777777" w:rsidR="00063809" w:rsidRPr="005B78D7" w:rsidRDefault="00063809" w:rsidP="00D50D7D">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7</w:t>
            </w:r>
          </w:p>
        </w:tc>
        <w:tc>
          <w:tcPr>
            <w:tcW w:w="2617" w:type="pct"/>
          </w:tcPr>
          <w:p w14:paraId="0F45671D" w14:textId="77777777" w:rsidR="00063809" w:rsidRPr="005B78D7" w:rsidRDefault="00063809" w:rsidP="00611AAC">
            <w:pPr>
              <w:spacing w:line="540" w:lineRule="exact"/>
              <w:ind w:right="-61"/>
              <w:contextualSpacing/>
              <w:jc w:val="right"/>
              <w:rPr>
                <w:rFonts w:ascii="Times New Roman" w:hAnsi="Times New Roman" w:cs="Times New Roman"/>
                <w:sz w:val="24"/>
                <w:szCs w:val="24"/>
              </w:rPr>
            </w:pPr>
            <w:r w:rsidRPr="005B78D7">
              <w:rPr>
                <w:rFonts w:ascii="Times New Roman" w:hAnsi="Times New Roman" w:cs="Times New Roman"/>
                <w:sz w:val="24"/>
                <w:szCs w:val="24"/>
              </w:rPr>
              <w:t>22.70</w:t>
            </w:r>
          </w:p>
        </w:tc>
      </w:tr>
      <w:tr w:rsidR="005B78D7" w:rsidRPr="005B78D7" w14:paraId="547E3B7D" w14:textId="77777777" w:rsidTr="00063809">
        <w:tc>
          <w:tcPr>
            <w:tcW w:w="2383" w:type="pct"/>
          </w:tcPr>
          <w:p w14:paraId="0CBA7251" w14:textId="77777777" w:rsidR="00063809" w:rsidRPr="005B78D7" w:rsidRDefault="00063809" w:rsidP="00D50D7D">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8</w:t>
            </w:r>
          </w:p>
        </w:tc>
        <w:tc>
          <w:tcPr>
            <w:tcW w:w="2617" w:type="pct"/>
          </w:tcPr>
          <w:p w14:paraId="67C03A02" w14:textId="77777777" w:rsidR="00063809" w:rsidRPr="005B78D7" w:rsidRDefault="00063809" w:rsidP="00611AAC">
            <w:pPr>
              <w:spacing w:line="540" w:lineRule="exact"/>
              <w:ind w:right="-61"/>
              <w:contextualSpacing/>
              <w:jc w:val="right"/>
              <w:rPr>
                <w:rFonts w:ascii="Times New Roman" w:hAnsi="Times New Roman" w:cs="Times New Roman"/>
                <w:sz w:val="24"/>
                <w:szCs w:val="24"/>
              </w:rPr>
            </w:pPr>
            <w:r w:rsidRPr="005B78D7">
              <w:rPr>
                <w:rFonts w:ascii="Times New Roman" w:hAnsi="Times New Roman" w:cs="Times New Roman"/>
                <w:sz w:val="24"/>
                <w:szCs w:val="24"/>
              </w:rPr>
              <w:t>20.74</w:t>
            </w:r>
          </w:p>
        </w:tc>
      </w:tr>
      <w:tr w:rsidR="005B78D7" w:rsidRPr="005B78D7" w14:paraId="04F8D658" w14:textId="77777777" w:rsidTr="00063809">
        <w:tc>
          <w:tcPr>
            <w:tcW w:w="2383" w:type="pct"/>
          </w:tcPr>
          <w:p w14:paraId="09BCFF4F" w14:textId="77777777" w:rsidR="00063809" w:rsidRPr="005B78D7" w:rsidRDefault="00063809" w:rsidP="00D50D7D">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9</w:t>
            </w:r>
          </w:p>
        </w:tc>
        <w:tc>
          <w:tcPr>
            <w:tcW w:w="2617" w:type="pct"/>
          </w:tcPr>
          <w:p w14:paraId="329B2575" w14:textId="77777777" w:rsidR="00063809" w:rsidRPr="005B78D7" w:rsidRDefault="00063809" w:rsidP="00611AAC">
            <w:pPr>
              <w:spacing w:line="540" w:lineRule="exact"/>
              <w:ind w:right="-61"/>
              <w:contextualSpacing/>
              <w:jc w:val="right"/>
              <w:rPr>
                <w:rFonts w:ascii="Times New Roman" w:hAnsi="Times New Roman" w:cs="Times New Roman"/>
                <w:sz w:val="24"/>
                <w:szCs w:val="24"/>
              </w:rPr>
            </w:pPr>
            <w:r w:rsidRPr="005B78D7">
              <w:rPr>
                <w:rFonts w:ascii="Times New Roman" w:hAnsi="Times New Roman" w:cs="Times New Roman"/>
                <w:sz w:val="24"/>
                <w:szCs w:val="24"/>
              </w:rPr>
              <w:t>20.07</w:t>
            </w:r>
          </w:p>
        </w:tc>
      </w:tr>
      <w:tr w:rsidR="005B78D7" w:rsidRPr="005B78D7" w14:paraId="299AA46E" w14:textId="77777777" w:rsidTr="00063809">
        <w:tc>
          <w:tcPr>
            <w:tcW w:w="2383" w:type="pct"/>
          </w:tcPr>
          <w:p w14:paraId="5943A377" w14:textId="77777777" w:rsidR="00063809" w:rsidRPr="005B78D7" w:rsidRDefault="00063809" w:rsidP="00D50D7D">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10</w:t>
            </w:r>
          </w:p>
        </w:tc>
        <w:tc>
          <w:tcPr>
            <w:tcW w:w="2617" w:type="pct"/>
          </w:tcPr>
          <w:p w14:paraId="12E30099" w14:textId="77777777" w:rsidR="00063809" w:rsidRPr="005B78D7" w:rsidRDefault="00063809" w:rsidP="00611AAC">
            <w:pPr>
              <w:spacing w:line="540" w:lineRule="exact"/>
              <w:ind w:right="-61"/>
              <w:contextualSpacing/>
              <w:jc w:val="right"/>
              <w:rPr>
                <w:rFonts w:ascii="Times New Roman" w:hAnsi="Times New Roman" w:cs="Times New Roman"/>
                <w:sz w:val="24"/>
                <w:szCs w:val="24"/>
              </w:rPr>
            </w:pPr>
            <w:r w:rsidRPr="005B78D7">
              <w:rPr>
                <w:rFonts w:ascii="Times New Roman" w:hAnsi="Times New Roman" w:cs="Times New Roman"/>
                <w:sz w:val="24"/>
                <w:szCs w:val="24"/>
              </w:rPr>
              <w:t>19.62</w:t>
            </w:r>
          </w:p>
        </w:tc>
      </w:tr>
      <w:tr w:rsidR="005B78D7" w:rsidRPr="005B78D7" w14:paraId="7BCD3204" w14:textId="77777777" w:rsidTr="00063809">
        <w:tc>
          <w:tcPr>
            <w:tcW w:w="2383" w:type="pct"/>
          </w:tcPr>
          <w:p w14:paraId="2CA2E84E" w14:textId="77777777" w:rsidR="00063809" w:rsidRPr="005B78D7" w:rsidRDefault="00063809" w:rsidP="00D50D7D">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11</w:t>
            </w:r>
          </w:p>
        </w:tc>
        <w:tc>
          <w:tcPr>
            <w:tcW w:w="2617" w:type="pct"/>
          </w:tcPr>
          <w:p w14:paraId="00B6B1BC" w14:textId="77777777" w:rsidR="00063809" w:rsidRPr="005B78D7" w:rsidRDefault="00063809" w:rsidP="00611AAC">
            <w:pPr>
              <w:spacing w:line="540" w:lineRule="exact"/>
              <w:ind w:right="-61"/>
              <w:contextualSpacing/>
              <w:jc w:val="right"/>
              <w:rPr>
                <w:rFonts w:ascii="Times New Roman" w:hAnsi="Times New Roman" w:cs="Times New Roman"/>
                <w:sz w:val="24"/>
                <w:szCs w:val="24"/>
              </w:rPr>
            </w:pPr>
            <w:r w:rsidRPr="005B78D7">
              <w:rPr>
                <w:rFonts w:ascii="Times New Roman" w:hAnsi="Times New Roman" w:cs="Times New Roman"/>
                <w:sz w:val="24"/>
                <w:szCs w:val="24"/>
              </w:rPr>
              <w:t>17.98</w:t>
            </w:r>
          </w:p>
        </w:tc>
      </w:tr>
      <w:tr w:rsidR="005B78D7" w:rsidRPr="005B78D7" w14:paraId="23F465BF" w14:textId="77777777" w:rsidTr="00063809">
        <w:tc>
          <w:tcPr>
            <w:tcW w:w="2383" w:type="pct"/>
          </w:tcPr>
          <w:p w14:paraId="0A04B08E" w14:textId="77777777" w:rsidR="00063809" w:rsidRPr="005B78D7" w:rsidRDefault="00063809" w:rsidP="00D50D7D">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12</w:t>
            </w:r>
          </w:p>
        </w:tc>
        <w:tc>
          <w:tcPr>
            <w:tcW w:w="2617" w:type="pct"/>
          </w:tcPr>
          <w:p w14:paraId="70F5E238" w14:textId="77777777" w:rsidR="00063809" w:rsidRPr="005B78D7" w:rsidRDefault="00063809" w:rsidP="00611AAC">
            <w:pPr>
              <w:spacing w:line="540" w:lineRule="exact"/>
              <w:ind w:right="-61"/>
              <w:contextualSpacing/>
              <w:jc w:val="right"/>
              <w:rPr>
                <w:rFonts w:ascii="Times New Roman" w:hAnsi="Times New Roman" w:cs="Times New Roman"/>
                <w:sz w:val="24"/>
                <w:szCs w:val="24"/>
              </w:rPr>
            </w:pPr>
            <w:r w:rsidRPr="005B78D7">
              <w:rPr>
                <w:rFonts w:ascii="Times New Roman" w:hAnsi="Times New Roman" w:cs="Times New Roman"/>
                <w:sz w:val="24"/>
                <w:szCs w:val="24"/>
              </w:rPr>
              <w:t>17.42</w:t>
            </w:r>
          </w:p>
        </w:tc>
      </w:tr>
      <w:tr w:rsidR="005B78D7" w:rsidRPr="005B78D7" w14:paraId="2689615F" w14:textId="77777777" w:rsidTr="00063809">
        <w:tc>
          <w:tcPr>
            <w:tcW w:w="2383" w:type="pct"/>
          </w:tcPr>
          <w:p w14:paraId="71F01D56" w14:textId="77777777" w:rsidR="00063809" w:rsidRPr="005B78D7" w:rsidRDefault="00063809" w:rsidP="00D50D7D">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13</w:t>
            </w:r>
          </w:p>
        </w:tc>
        <w:tc>
          <w:tcPr>
            <w:tcW w:w="2617" w:type="pct"/>
          </w:tcPr>
          <w:p w14:paraId="23A25AFD" w14:textId="77777777" w:rsidR="00063809" w:rsidRPr="005B78D7" w:rsidRDefault="00063809" w:rsidP="00611AAC">
            <w:pPr>
              <w:spacing w:line="540" w:lineRule="exact"/>
              <w:ind w:right="-61"/>
              <w:contextualSpacing/>
              <w:jc w:val="right"/>
              <w:rPr>
                <w:rFonts w:ascii="Times New Roman" w:hAnsi="Times New Roman" w:cs="Times New Roman"/>
                <w:sz w:val="24"/>
                <w:szCs w:val="24"/>
              </w:rPr>
            </w:pPr>
            <w:r w:rsidRPr="005B78D7">
              <w:rPr>
                <w:rFonts w:ascii="Times New Roman" w:hAnsi="Times New Roman" w:cs="Times New Roman"/>
                <w:sz w:val="24"/>
                <w:szCs w:val="24"/>
              </w:rPr>
              <w:t>16.21</w:t>
            </w:r>
          </w:p>
        </w:tc>
      </w:tr>
      <w:tr w:rsidR="005B78D7" w:rsidRPr="005B78D7" w14:paraId="07055147" w14:textId="77777777" w:rsidTr="00063809">
        <w:tc>
          <w:tcPr>
            <w:tcW w:w="2383" w:type="pct"/>
          </w:tcPr>
          <w:p w14:paraId="7F693B98" w14:textId="77777777" w:rsidR="00063809" w:rsidRPr="005B78D7" w:rsidRDefault="00063809" w:rsidP="00D50D7D">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14</w:t>
            </w:r>
          </w:p>
        </w:tc>
        <w:tc>
          <w:tcPr>
            <w:tcW w:w="2617" w:type="pct"/>
          </w:tcPr>
          <w:p w14:paraId="03203E5E" w14:textId="77777777" w:rsidR="00063809" w:rsidRPr="005B78D7" w:rsidRDefault="00063809" w:rsidP="00611AAC">
            <w:pPr>
              <w:spacing w:line="540" w:lineRule="exact"/>
              <w:ind w:right="-61"/>
              <w:contextualSpacing/>
              <w:jc w:val="right"/>
              <w:rPr>
                <w:rFonts w:ascii="Times New Roman" w:hAnsi="Times New Roman" w:cs="Times New Roman"/>
                <w:sz w:val="24"/>
                <w:szCs w:val="24"/>
              </w:rPr>
            </w:pPr>
            <w:r w:rsidRPr="005B78D7">
              <w:rPr>
                <w:rFonts w:ascii="Times New Roman" w:hAnsi="Times New Roman" w:cs="Times New Roman"/>
                <w:sz w:val="24"/>
                <w:szCs w:val="24"/>
              </w:rPr>
              <w:t>15.29</w:t>
            </w:r>
          </w:p>
        </w:tc>
      </w:tr>
      <w:tr w:rsidR="005B78D7" w:rsidRPr="005B78D7" w14:paraId="0C5DCAA0" w14:textId="77777777" w:rsidTr="00063809">
        <w:tc>
          <w:tcPr>
            <w:tcW w:w="2383" w:type="pct"/>
          </w:tcPr>
          <w:p w14:paraId="720BBBF4" w14:textId="77777777" w:rsidR="00063809" w:rsidRPr="005B78D7" w:rsidRDefault="00063809" w:rsidP="00D50D7D">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15</w:t>
            </w:r>
          </w:p>
        </w:tc>
        <w:tc>
          <w:tcPr>
            <w:tcW w:w="2617" w:type="pct"/>
          </w:tcPr>
          <w:p w14:paraId="47366216" w14:textId="77777777" w:rsidR="00063809" w:rsidRPr="005B78D7" w:rsidRDefault="00063809" w:rsidP="00611AAC">
            <w:pPr>
              <w:spacing w:line="540" w:lineRule="exact"/>
              <w:ind w:right="-61"/>
              <w:contextualSpacing/>
              <w:jc w:val="right"/>
              <w:rPr>
                <w:rFonts w:ascii="Times New Roman" w:hAnsi="Times New Roman" w:cs="Times New Roman"/>
                <w:sz w:val="24"/>
                <w:szCs w:val="24"/>
              </w:rPr>
            </w:pPr>
            <w:r w:rsidRPr="005B78D7">
              <w:rPr>
                <w:rFonts w:ascii="Times New Roman" w:hAnsi="Times New Roman" w:cs="Times New Roman"/>
                <w:sz w:val="24"/>
                <w:szCs w:val="24"/>
              </w:rPr>
              <w:t>14.75</w:t>
            </w:r>
          </w:p>
        </w:tc>
      </w:tr>
      <w:tr w:rsidR="005B78D7" w:rsidRPr="005B78D7" w14:paraId="455C7FF5" w14:textId="77777777" w:rsidTr="00063809">
        <w:tc>
          <w:tcPr>
            <w:tcW w:w="2383" w:type="pct"/>
          </w:tcPr>
          <w:p w14:paraId="05330D6F" w14:textId="77777777" w:rsidR="00063809" w:rsidRPr="005B78D7" w:rsidRDefault="00063809" w:rsidP="00D50D7D">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16</w:t>
            </w:r>
          </w:p>
        </w:tc>
        <w:tc>
          <w:tcPr>
            <w:tcW w:w="2617" w:type="pct"/>
          </w:tcPr>
          <w:p w14:paraId="1296FC5F" w14:textId="77777777" w:rsidR="00063809" w:rsidRPr="005B78D7" w:rsidRDefault="00063809" w:rsidP="00611AAC">
            <w:pPr>
              <w:spacing w:line="540" w:lineRule="exact"/>
              <w:ind w:right="-61"/>
              <w:contextualSpacing/>
              <w:jc w:val="right"/>
              <w:rPr>
                <w:rFonts w:ascii="Times New Roman" w:hAnsi="Times New Roman" w:cs="Times New Roman"/>
                <w:sz w:val="24"/>
                <w:szCs w:val="24"/>
              </w:rPr>
            </w:pPr>
            <w:r w:rsidRPr="005B78D7">
              <w:rPr>
                <w:rFonts w:ascii="Times New Roman" w:hAnsi="Times New Roman" w:cs="Times New Roman"/>
                <w:sz w:val="24"/>
                <w:szCs w:val="24"/>
              </w:rPr>
              <w:t>14.30</w:t>
            </w:r>
          </w:p>
        </w:tc>
      </w:tr>
      <w:tr w:rsidR="005B78D7" w:rsidRPr="005B78D7" w14:paraId="2E2CEA4A" w14:textId="77777777" w:rsidTr="00063809">
        <w:tc>
          <w:tcPr>
            <w:tcW w:w="2383" w:type="pct"/>
          </w:tcPr>
          <w:p w14:paraId="08A5C3BB" w14:textId="77777777" w:rsidR="00063809" w:rsidRPr="005B78D7" w:rsidRDefault="00063809" w:rsidP="00D50D7D">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17</w:t>
            </w:r>
          </w:p>
        </w:tc>
        <w:tc>
          <w:tcPr>
            <w:tcW w:w="2617" w:type="pct"/>
          </w:tcPr>
          <w:p w14:paraId="5A529BB9" w14:textId="77777777" w:rsidR="00063809" w:rsidRPr="005B78D7" w:rsidRDefault="00063809" w:rsidP="00611AAC">
            <w:pPr>
              <w:spacing w:line="540" w:lineRule="exact"/>
              <w:ind w:right="-61"/>
              <w:contextualSpacing/>
              <w:jc w:val="right"/>
              <w:rPr>
                <w:rFonts w:ascii="Times New Roman" w:hAnsi="Times New Roman" w:cs="Times New Roman"/>
                <w:sz w:val="24"/>
                <w:szCs w:val="24"/>
              </w:rPr>
            </w:pPr>
            <w:r w:rsidRPr="005B78D7">
              <w:rPr>
                <w:rFonts w:ascii="Times New Roman" w:hAnsi="Times New Roman" w:cs="Times New Roman"/>
                <w:sz w:val="24"/>
                <w:szCs w:val="24"/>
              </w:rPr>
              <w:t>12.93</w:t>
            </w:r>
          </w:p>
        </w:tc>
      </w:tr>
      <w:tr w:rsidR="005B78D7" w:rsidRPr="005B78D7" w14:paraId="18557C24" w14:textId="77777777" w:rsidTr="00063809">
        <w:tc>
          <w:tcPr>
            <w:tcW w:w="2383" w:type="pct"/>
          </w:tcPr>
          <w:p w14:paraId="0C24E9CF" w14:textId="77777777" w:rsidR="00063809" w:rsidRPr="005B78D7" w:rsidRDefault="00063809" w:rsidP="00D50D7D">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18</w:t>
            </w:r>
          </w:p>
        </w:tc>
        <w:tc>
          <w:tcPr>
            <w:tcW w:w="2617" w:type="pct"/>
          </w:tcPr>
          <w:p w14:paraId="7F2A6444" w14:textId="77777777" w:rsidR="00063809" w:rsidRPr="005B78D7" w:rsidRDefault="00063809" w:rsidP="00611AAC">
            <w:pPr>
              <w:spacing w:line="540" w:lineRule="exact"/>
              <w:ind w:right="-61"/>
              <w:contextualSpacing/>
              <w:jc w:val="right"/>
              <w:rPr>
                <w:rFonts w:ascii="Times New Roman" w:hAnsi="Times New Roman" w:cs="Times New Roman"/>
                <w:sz w:val="24"/>
                <w:szCs w:val="24"/>
              </w:rPr>
            </w:pPr>
            <w:r w:rsidRPr="005B78D7">
              <w:rPr>
                <w:rFonts w:ascii="Times New Roman" w:hAnsi="Times New Roman" w:cs="Times New Roman"/>
                <w:sz w:val="24"/>
                <w:szCs w:val="24"/>
              </w:rPr>
              <w:t>12.70</w:t>
            </w:r>
          </w:p>
        </w:tc>
      </w:tr>
      <w:tr w:rsidR="005B78D7" w:rsidRPr="005B78D7" w14:paraId="65924030" w14:textId="77777777" w:rsidTr="00063809">
        <w:tc>
          <w:tcPr>
            <w:tcW w:w="2383" w:type="pct"/>
          </w:tcPr>
          <w:p w14:paraId="2288393C" w14:textId="77777777" w:rsidR="00063809" w:rsidRPr="005B78D7" w:rsidRDefault="00063809" w:rsidP="00D50D7D">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19</w:t>
            </w:r>
          </w:p>
        </w:tc>
        <w:tc>
          <w:tcPr>
            <w:tcW w:w="2617" w:type="pct"/>
          </w:tcPr>
          <w:p w14:paraId="5F088990" w14:textId="77777777" w:rsidR="00063809" w:rsidRPr="005B78D7" w:rsidRDefault="00063809" w:rsidP="00611AAC">
            <w:pPr>
              <w:spacing w:line="540" w:lineRule="exact"/>
              <w:ind w:right="-61"/>
              <w:contextualSpacing/>
              <w:jc w:val="right"/>
              <w:rPr>
                <w:rFonts w:ascii="Times New Roman" w:hAnsi="Times New Roman" w:cs="Times New Roman"/>
                <w:sz w:val="24"/>
                <w:szCs w:val="24"/>
              </w:rPr>
            </w:pPr>
            <w:r w:rsidRPr="005B78D7">
              <w:rPr>
                <w:rFonts w:ascii="Times New Roman" w:hAnsi="Times New Roman" w:cs="Times New Roman"/>
                <w:sz w:val="24"/>
                <w:szCs w:val="24"/>
              </w:rPr>
              <w:t>12.22</w:t>
            </w:r>
          </w:p>
        </w:tc>
      </w:tr>
      <w:tr w:rsidR="005B78D7" w:rsidRPr="005B78D7" w14:paraId="450236A5" w14:textId="77777777" w:rsidTr="00063809">
        <w:tc>
          <w:tcPr>
            <w:tcW w:w="2383" w:type="pct"/>
          </w:tcPr>
          <w:p w14:paraId="36B55A57" w14:textId="77777777" w:rsidR="00063809" w:rsidRPr="005B78D7" w:rsidRDefault="00063809" w:rsidP="00D50D7D">
            <w:pPr>
              <w:spacing w:line="540" w:lineRule="exact"/>
              <w:ind w:right="-61"/>
              <w:contextualSpacing/>
              <w:rPr>
                <w:rFonts w:ascii="Times New Roman" w:hAnsi="Times New Roman" w:cs="Times New Roman"/>
                <w:sz w:val="24"/>
                <w:szCs w:val="24"/>
              </w:rPr>
            </w:pPr>
            <w:r w:rsidRPr="005B78D7">
              <w:rPr>
                <w:rFonts w:ascii="Times New Roman" w:hAnsi="Times New Roman" w:cs="Times New Roman"/>
                <w:sz w:val="24"/>
                <w:szCs w:val="24"/>
              </w:rPr>
              <w:t>20</w:t>
            </w:r>
          </w:p>
        </w:tc>
        <w:tc>
          <w:tcPr>
            <w:tcW w:w="2617" w:type="pct"/>
          </w:tcPr>
          <w:p w14:paraId="66577A78" w14:textId="77777777" w:rsidR="00063809" w:rsidRPr="005B78D7" w:rsidRDefault="00063809" w:rsidP="00611AAC">
            <w:pPr>
              <w:spacing w:line="540" w:lineRule="exact"/>
              <w:ind w:right="-61"/>
              <w:contextualSpacing/>
              <w:jc w:val="right"/>
              <w:rPr>
                <w:rFonts w:ascii="Times New Roman" w:hAnsi="Times New Roman" w:cs="Times New Roman"/>
                <w:sz w:val="24"/>
                <w:szCs w:val="24"/>
              </w:rPr>
            </w:pPr>
            <w:r w:rsidRPr="005B78D7">
              <w:rPr>
                <w:rFonts w:ascii="Times New Roman" w:hAnsi="Times New Roman" w:cs="Times New Roman"/>
                <w:sz w:val="24"/>
                <w:szCs w:val="24"/>
              </w:rPr>
              <w:t>11.34</w:t>
            </w:r>
          </w:p>
        </w:tc>
      </w:tr>
    </w:tbl>
    <w:p w14:paraId="00F724BF" w14:textId="77777777" w:rsidR="003A36C4" w:rsidRPr="005B78D7" w:rsidRDefault="003A36C4" w:rsidP="003F3F8E">
      <w:pPr>
        <w:spacing w:after="0" w:line="480" w:lineRule="auto"/>
        <w:rPr>
          <w:rFonts w:ascii="Times New Roman" w:hAnsi="Times New Roman" w:cs="Times New Roman"/>
          <w:sz w:val="24"/>
          <w:szCs w:val="24"/>
        </w:rPr>
        <w:sectPr w:rsidR="003A36C4" w:rsidRPr="005B78D7" w:rsidSect="00776035">
          <w:headerReference w:type="default" r:id="rId8"/>
          <w:pgSz w:w="12240" w:h="15840"/>
          <w:pgMar w:top="1417" w:right="1417" w:bottom="1417" w:left="1417" w:header="708" w:footer="708" w:gutter="0"/>
          <w:cols w:space="708"/>
          <w:docGrid w:linePitch="360"/>
        </w:sectPr>
      </w:pPr>
    </w:p>
    <w:p w14:paraId="24496DD5" w14:textId="77777777" w:rsidR="003A36C4" w:rsidRPr="005B78D7" w:rsidRDefault="003A36C4" w:rsidP="007F4920">
      <w:pPr>
        <w:spacing w:after="0" w:line="540" w:lineRule="exact"/>
        <w:contextualSpacing/>
        <w:rPr>
          <w:rFonts w:ascii="Times New Roman" w:hAnsi="Times New Roman" w:cs="Times New Roman"/>
          <w:i/>
          <w:sz w:val="24"/>
          <w:szCs w:val="24"/>
        </w:rPr>
      </w:pPr>
      <w:r w:rsidRPr="005B78D7">
        <w:rPr>
          <w:rFonts w:ascii="Times New Roman" w:hAnsi="Times New Roman" w:cs="Times New Roman"/>
          <w:sz w:val="24"/>
          <w:szCs w:val="24"/>
        </w:rPr>
        <w:lastRenderedPageBreak/>
        <w:t>Table S</w:t>
      </w:r>
      <w:r w:rsidR="005E159B" w:rsidRPr="005B78D7">
        <w:rPr>
          <w:rFonts w:ascii="Times New Roman" w:hAnsi="Times New Roman" w:cs="Times New Roman"/>
          <w:sz w:val="24"/>
          <w:szCs w:val="24"/>
        </w:rPr>
        <w:t>4</w:t>
      </w:r>
    </w:p>
    <w:p w14:paraId="300751EF" w14:textId="77777777" w:rsidR="00BB75F0" w:rsidRPr="005B78D7" w:rsidRDefault="00BB75F0" w:rsidP="007F4920">
      <w:pPr>
        <w:spacing w:after="0" w:line="540" w:lineRule="exact"/>
        <w:contextualSpacing/>
        <w:rPr>
          <w:rFonts w:ascii="Times New Roman" w:hAnsi="Times New Roman" w:cs="Times New Roman"/>
          <w:i/>
          <w:sz w:val="24"/>
          <w:szCs w:val="24"/>
        </w:rPr>
      </w:pPr>
      <w:r w:rsidRPr="005B78D7">
        <w:rPr>
          <w:rFonts w:ascii="Times New Roman" w:hAnsi="Times New Roman" w:cs="Times New Roman"/>
          <w:i/>
          <w:sz w:val="24"/>
          <w:szCs w:val="24"/>
        </w:rPr>
        <w:t>Structural Equation Models Predicting Adolescent Social Anxiety Symptom Development Across 3 Successive Years With Polygenic Components Corrected for Population Stratification (N = 973)</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7"/>
        <w:gridCol w:w="1709"/>
        <w:gridCol w:w="952"/>
        <w:gridCol w:w="1740"/>
        <w:gridCol w:w="920"/>
        <w:gridCol w:w="238"/>
        <w:gridCol w:w="1819"/>
        <w:gridCol w:w="970"/>
        <w:gridCol w:w="1864"/>
        <w:gridCol w:w="923"/>
      </w:tblGrid>
      <w:tr w:rsidR="005B78D7" w:rsidRPr="005B78D7" w14:paraId="175C2567" w14:textId="77777777" w:rsidTr="00034ECA">
        <w:tc>
          <w:tcPr>
            <w:tcW w:w="789" w:type="pct"/>
            <w:tcBorders>
              <w:top w:val="single" w:sz="4" w:space="0" w:color="auto"/>
            </w:tcBorders>
          </w:tcPr>
          <w:p w14:paraId="23DEFCBB" w14:textId="77777777" w:rsidR="003A36C4" w:rsidRPr="005B78D7" w:rsidRDefault="003A36C4" w:rsidP="00BB75F0">
            <w:pPr>
              <w:spacing w:line="520" w:lineRule="exact"/>
              <w:ind w:right="-168"/>
              <w:contextualSpacing/>
              <w:rPr>
                <w:rFonts w:ascii="Times New Roman" w:hAnsi="Times New Roman" w:cs="Times New Roman"/>
                <w:sz w:val="24"/>
                <w:szCs w:val="24"/>
              </w:rPr>
            </w:pPr>
          </w:p>
        </w:tc>
        <w:tc>
          <w:tcPr>
            <w:tcW w:w="2012" w:type="pct"/>
            <w:gridSpan w:val="4"/>
            <w:tcBorders>
              <w:top w:val="single" w:sz="4" w:space="0" w:color="auto"/>
              <w:bottom w:val="single" w:sz="4" w:space="0" w:color="auto"/>
            </w:tcBorders>
          </w:tcPr>
          <w:p w14:paraId="3C9244EC" w14:textId="77777777" w:rsidR="003A36C4" w:rsidRPr="005B78D7" w:rsidRDefault="003A36C4"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Parental psychological control</w:t>
            </w:r>
          </w:p>
        </w:tc>
        <w:tc>
          <w:tcPr>
            <w:tcW w:w="90" w:type="pct"/>
            <w:tcBorders>
              <w:top w:val="single" w:sz="4" w:space="0" w:color="auto"/>
            </w:tcBorders>
          </w:tcPr>
          <w:p w14:paraId="526AEFA8" w14:textId="77777777" w:rsidR="003A36C4" w:rsidRPr="005B78D7" w:rsidRDefault="003A36C4" w:rsidP="00BB75F0">
            <w:pPr>
              <w:spacing w:line="520" w:lineRule="exact"/>
              <w:contextualSpacing/>
              <w:rPr>
                <w:rFonts w:ascii="Times New Roman" w:hAnsi="Times New Roman" w:cs="Times New Roman"/>
                <w:sz w:val="24"/>
                <w:szCs w:val="24"/>
              </w:rPr>
            </w:pPr>
          </w:p>
        </w:tc>
        <w:tc>
          <w:tcPr>
            <w:tcW w:w="2109" w:type="pct"/>
            <w:gridSpan w:val="4"/>
            <w:tcBorders>
              <w:top w:val="single" w:sz="4" w:space="0" w:color="auto"/>
              <w:bottom w:val="single" w:sz="4" w:space="0" w:color="auto"/>
            </w:tcBorders>
          </w:tcPr>
          <w:p w14:paraId="6B78E0FC" w14:textId="77777777" w:rsidR="003A36C4" w:rsidRPr="005B78D7" w:rsidRDefault="003A36C4"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Parental autonomy support</w:t>
            </w:r>
          </w:p>
        </w:tc>
      </w:tr>
      <w:tr w:rsidR="005B78D7" w:rsidRPr="005B78D7" w14:paraId="1E81CC8D" w14:textId="77777777" w:rsidTr="00034ECA">
        <w:tc>
          <w:tcPr>
            <w:tcW w:w="789" w:type="pct"/>
          </w:tcPr>
          <w:p w14:paraId="45138BA7" w14:textId="77777777" w:rsidR="003A36C4" w:rsidRPr="005B78D7" w:rsidRDefault="003A36C4" w:rsidP="00BB75F0">
            <w:pPr>
              <w:spacing w:line="520" w:lineRule="exact"/>
              <w:ind w:right="-168"/>
              <w:contextualSpacing/>
              <w:rPr>
                <w:rFonts w:ascii="Times New Roman" w:hAnsi="Times New Roman" w:cs="Times New Roman"/>
                <w:sz w:val="24"/>
                <w:szCs w:val="24"/>
              </w:rPr>
            </w:pPr>
          </w:p>
        </w:tc>
        <w:tc>
          <w:tcPr>
            <w:tcW w:w="1006" w:type="pct"/>
            <w:gridSpan w:val="2"/>
            <w:tcBorders>
              <w:top w:val="single" w:sz="4" w:space="0" w:color="auto"/>
              <w:bottom w:val="single" w:sz="4" w:space="0" w:color="auto"/>
            </w:tcBorders>
          </w:tcPr>
          <w:p w14:paraId="19E15817" w14:textId="77777777" w:rsidR="003A36C4" w:rsidRPr="005B78D7" w:rsidRDefault="003A36C4"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Intercept</w:t>
            </w:r>
          </w:p>
        </w:tc>
        <w:tc>
          <w:tcPr>
            <w:tcW w:w="1006" w:type="pct"/>
            <w:gridSpan w:val="2"/>
            <w:tcBorders>
              <w:top w:val="single" w:sz="4" w:space="0" w:color="auto"/>
              <w:bottom w:val="single" w:sz="4" w:space="0" w:color="auto"/>
            </w:tcBorders>
          </w:tcPr>
          <w:p w14:paraId="74FD3CB3" w14:textId="77777777" w:rsidR="003A36C4" w:rsidRPr="005B78D7" w:rsidRDefault="003A36C4"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Linear slope</w:t>
            </w:r>
          </w:p>
        </w:tc>
        <w:tc>
          <w:tcPr>
            <w:tcW w:w="90" w:type="pct"/>
            <w:tcBorders>
              <w:bottom w:val="single" w:sz="4" w:space="0" w:color="auto"/>
            </w:tcBorders>
          </w:tcPr>
          <w:p w14:paraId="320E90C5" w14:textId="77777777" w:rsidR="003A36C4" w:rsidRPr="005B78D7" w:rsidRDefault="003A36C4" w:rsidP="00BB75F0">
            <w:pPr>
              <w:spacing w:line="520" w:lineRule="exact"/>
              <w:contextualSpacing/>
              <w:rPr>
                <w:rFonts w:ascii="Times New Roman" w:hAnsi="Times New Roman" w:cs="Times New Roman"/>
                <w:sz w:val="24"/>
                <w:szCs w:val="24"/>
              </w:rPr>
            </w:pPr>
          </w:p>
        </w:tc>
        <w:tc>
          <w:tcPr>
            <w:tcW w:w="1055" w:type="pct"/>
            <w:gridSpan w:val="2"/>
            <w:tcBorders>
              <w:top w:val="single" w:sz="4" w:space="0" w:color="auto"/>
              <w:bottom w:val="single" w:sz="4" w:space="0" w:color="auto"/>
            </w:tcBorders>
          </w:tcPr>
          <w:p w14:paraId="73D4A536" w14:textId="77777777" w:rsidR="003A36C4" w:rsidRPr="005B78D7" w:rsidRDefault="003A36C4"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Intercept</w:t>
            </w:r>
          </w:p>
        </w:tc>
        <w:tc>
          <w:tcPr>
            <w:tcW w:w="1054" w:type="pct"/>
            <w:gridSpan w:val="2"/>
            <w:tcBorders>
              <w:top w:val="single" w:sz="4" w:space="0" w:color="auto"/>
              <w:bottom w:val="single" w:sz="4" w:space="0" w:color="auto"/>
            </w:tcBorders>
          </w:tcPr>
          <w:p w14:paraId="3FD30C0B" w14:textId="77777777" w:rsidR="003A36C4" w:rsidRPr="005B78D7" w:rsidRDefault="003A36C4"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Linear slope</w:t>
            </w:r>
          </w:p>
        </w:tc>
      </w:tr>
      <w:tr w:rsidR="005B78D7" w:rsidRPr="005B78D7" w14:paraId="3997BBB6" w14:textId="77777777" w:rsidTr="00034ECA">
        <w:tc>
          <w:tcPr>
            <w:tcW w:w="789" w:type="pct"/>
            <w:tcBorders>
              <w:bottom w:val="single" w:sz="4" w:space="0" w:color="auto"/>
            </w:tcBorders>
          </w:tcPr>
          <w:p w14:paraId="74910CCB" w14:textId="77777777" w:rsidR="003A36C4" w:rsidRPr="005B78D7" w:rsidRDefault="003A36C4" w:rsidP="00BB75F0">
            <w:pPr>
              <w:spacing w:line="520" w:lineRule="exact"/>
              <w:contextualSpacing/>
              <w:rPr>
                <w:rFonts w:ascii="Times New Roman" w:hAnsi="Times New Roman" w:cs="Times New Roman"/>
                <w:sz w:val="24"/>
                <w:szCs w:val="24"/>
              </w:rPr>
            </w:pPr>
            <w:r w:rsidRPr="005B78D7">
              <w:rPr>
                <w:rFonts w:ascii="Times New Roman" w:hAnsi="Times New Roman" w:cs="Times New Roman"/>
                <w:sz w:val="24"/>
                <w:szCs w:val="24"/>
              </w:rPr>
              <w:t>Predictor</w:t>
            </w:r>
          </w:p>
        </w:tc>
        <w:tc>
          <w:tcPr>
            <w:tcW w:w="646" w:type="pct"/>
            <w:tcBorders>
              <w:top w:val="single" w:sz="4" w:space="0" w:color="auto"/>
              <w:bottom w:val="single" w:sz="4" w:space="0" w:color="auto"/>
            </w:tcBorders>
          </w:tcPr>
          <w:p w14:paraId="7BA4C433" w14:textId="77777777" w:rsidR="003A36C4" w:rsidRPr="005B78D7" w:rsidRDefault="003A36C4" w:rsidP="00BB75F0">
            <w:pPr>
              <w:spacing w:line="520" w:lineRule="exact"/>
              <w:contextualSpacing/>
              <w:jc w:val="center"/>
              <w:rPr>
                <w:rFonts w:ascii="Times New Roman" w:hAnsi="Times New Roman" w:cs="Times New Roman"/>
                <w:i/>
                <w:sz w:val="24"/>
                <w:szCs w:val="24"/>
              </w:rPr>
            </w:pPr>
            <w:r w:rsidRPr="005B78D7">
              <w:rPr>
                <w:rFonts w:ascii="Times New Roman" w:hAnsi="Times New Roman" w:cs="Times New Roman"/>
                <w:i/>
                <w:sz w:val="24"/>
                <w:szCs w:val="24"/>
              </w:rPr>
              <w:t>b (SE)</w:t>
            </w:r>
          </w:p>
        </w:tc>
        <w:tc>
          <w:tcPr>
            <w:tcW w:w="360" w:type="pct"/>
            <w:tcBorders>
              <w:top w:val="single" w:sz="4" w:space="0" w:color="auto"/>
              <w:bottom w:val="single" w:sz="4" w:space="0" w:color="auto"/>
            </w:tcBorders>
          </w:tcPr>
          <w:p w14:paraId="7B07CD7D" w14:textId="77777777" w:rsidR="003A36C4" w:rsidRPr="005B78D7" w:rsidRDefault="003A36C4" w:rsidP="00BB75F0">
            <w:pPr>
              <w:spacing w:line="520" w:lineRule="exact"/>
              <w:contextualSpacing/>
              <w:jc w:val="center"/>
              <w:rPr>
                <w:rFonts w:ascii="Times New Roman" w:hAnsi="Times New Roman" w:cs="Times New Roman"/>
                <w:i/>
                <w:sz w:val="24"/>
                <w:szCs w:val="24"/>
              </w:rPr>
            </w:pPr>
            <w:r w:rsidRPr="005B78D7">
              <w:rPr>
                <w:rFonts w:ascii="Times New Roman" w:hAnsi="Times New Roman" w:cs="Times New Roman"/>
                <w:sz w:val="24"/>
                <w:szCs w:val="24"/>
              </w:rPr>
              <w:t>β</w:t>
            </w:r>
          </w:p>
        </w:tc>
        <w:tc>
          <w:tcPr>
            <w:tcW w:w="658" w:type="pct"/>
            <w:tcBorders>
              <w:top w:val="single" w:sz="4" w:space="0" w:color="auto"/>
              <w:bottom w:val="single" w:sz="4" w:space="0" w:color="auto"/>
            </w:tcBorders>
          </w:tcPr>
          <w:p w14:paraId="75632314" w14:textId="77777777" w:rsidR="003A36C4" w:rsidRPr="005B78D7" w:rsidRDefault="003A36C4"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i/>
                <w:sz w:val="24"/>
                <w:szCs w:val="24"/>
              </w:rPr>
              <w:t>b (SE)</w:t>
            </w:r>
          </w:p>
        </w:tc>
        <w:tc>
          <w:tcPr>
            <w:tcW w:w="348" w:type="pct"/>
            <w:tcBorders>
              <w:top w:val="single" w:sz="4" w:space="0" w:color="auto"/>
              <w:bottom w:val="single" w:sz="4" w:space="0" w:color="auto"/>
            </w:tcBorders>
          </w:tcPr>
          <w:p w14:paraId="77459B0B" w14:textId="77777777" w:rsidR="003A36C4" w:rsidRPr="005B78D7" w:rsidRDefault="003A36C4"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β</w:t>
            </w:r>
          </w:p>
        </w:tc>
        <w:tc>
          <w:tcPr>
            <w:tcW w:w="90" w:type="pct"/>
            <w:tcBorders>
              <w:top w:val="single" w:sz="4" w:space="0" w:color="auto"/>
              <w:bottom w:val="single" w:sz="4" w:space="0" w:color="auto"/>
            </w:tcBorders>
          </w:tcPr>
          <w:p w14:paraId="4459DAAD" w14:textId="77777777" w:rsidR="003A36C4" w:rsidRPr="005B78D7" w:rsidRDefault="003A36C4" w:rsidP="00BB75F0">
            <w:pPr>
              <w:spacing w:line="520" w:lineRule="exact"/>
              <w:contextualSpacing/>
              <w:jc w:val="center"/>
              <w:rPr>
                <w:rFonts w:ascii="Times New Roman" w:hAnsi="Times New Roman" w:cs="Times New Roman"/>
                <w:sz w:val="24"/>
                <w:szCs w:val="24"/>
              </w:rPr>
            </w:pPr>
          </w:p>
        </w:tc>
        <w:tc>
          <w:tcPr>
            <w:tcW w:w="688" w:type="pct"/>
            <w:tcBorders>
              <w:top w:val="single" w:sz="4" w:space="0" w:color="auto"/>
              <w:bottom w:val="single" w:sz="4" w:space="0" w:color="auto"/>
            </w:tcBorders>
          </w:tcPr>
          <w:p w14:paraId="4626E50E" w14:textId="77777777" w:rsidR="003A36C4" w:rsidRPr="005B78D7" w:rsidRDefault="003A36C4" w:rsidP="00BB75F0">
            <w:pPr>
              <w:spacing w:line="520" w:lineRule="exact"/>
              <w:contextualSpacing/>
              <w:jc w:val="center"/>
              <w:rPr>
                <w:rFonts w:ascii="Times New Roman" w:hAnsi="Times New Roman" w:cs="Times New Roman"/>
                <w:i/>
                <w:sz w:val="24"/>
                <w:szCs w:val="24"/>
              </w:rPr>
            </w:pPr>
            <w:r w:rsidRPr="005B78D7">
              <w:rPr>
                <w:rFonts w:ascii="Times New Roman" w:hAnsi="Times New Roman" w:cs="Times New Roman"/>
                <w:i/>
                <w:sz w:val="24"/>
                <w:szCs w:val="24"/>
              </w:rPr>
              <w:t>b (SE)</w:t>
            </w:r>
          </w:p>
        </w:tc>
        <w:tc>
          <w:tcPr>
            <w:tcW w:w="367" w:type="pct"/>
            <w:tcBorders>
              <w:top w:val="single" w:sz="4" w:space="0" w:color="auto"/>
              <w:bottom w:val="single" w:sz="4" w:space="0" w:color="auto"/>
            </w:tcBorders>
          </w:tcPr>
          <w:p w14:paraId="5D2E2B7E" w14:textId="77777777" w:rsidR="003A36C4" w:rsidRPr="005B78D7" w:rsidRDefault="003A36C4" w:rsidP="00BB75F0">
            <w:pPr>
              <w:spacing w:line="520" w:lineRule="exact"/>
              <w:contextualSpacing/>
              <w:jc w:val="center"/>
              <w:rPr>
                <w:rFonts w:ascii="Times New Roman" w:hAnsi="Times New Roman" w:cs="Times New Roman"/>
                <w:i/>
                <w:sz w:val="24"/>
                <w:szCs w:val="24"/>
              </w:rPr>
            </w:pPr>
            <w:r w:rsidRPr="005B78D7">
              <w:rPr>
                <w:rFonts w:ascii="Times New Roman" w:hAnsi="Times New Roman" w:cs="Times New Roman"/>
                <w:sz w:val="24"/>
                <w:szCs w:val="24"/>
              </w:rPr>
              <w:t>β</w:t>
            </w:r>
          </w:p>
        </w:tc>
        <w:tc>
          <w:tcPr>
            <w:tcW w:w="705" w:type="pct"/>
            <w:tcBorders>
              <w:top w:val="single" w:sz="4" w:space="0" w:color="auto"/>
              <w:bottom w:val="single" w:sz="4" w:space="0" w:color="auto"/>
            </w:tcBorders>
          </w:tcPr>
          <w:p w14:paraId="4F475FB5" w14:textId="77777777" w:rsidR="003A36C4" w:rsidRPr="005B78D7" w:rsidRDefault="003A36C4"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i/>
                <w:sz w:val="24"/>
                <w:szCs w:val="24"/>
              </w:rPr>
              <w:t>b (SE)</w:t>
            </w:r>
          </w:p>
        </w:tc>
        <w:tc>
          <w:tcPr>
            <w:tcW w:w="349" w:type="pct"/>
            <w:tcBorders>
              <w:top w:val="single" w:sz="4" w:space="0" w:color="auto"/>
              <w:bottom w:val="single" w:sz="4" w:space="0" w:color="auto"/>
            </w:tcBorders>
          </w:tcPr>
          <w:p w14:paraId="002F81EB" w14:textId="77777777" w:rsidR="003A36C4" w:rsidRPr="005B78D7" w:rsidRDefault="003A36C4"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β</w:t>
            </w:r>
          </w:p>
        </w:tc>
      </w:tr>
      <w:tr w:rsidR="005B78D7" w:rsidRPr="005B78D7" w14:paraId="2BE04701" w14:textId="77777777" w:rsidTr="00034ECA">
        <w:tc>
          <w:tcPr>
            <w:tcW w:w="789" w:type="pct"/>
            <w:tcBorders>
              <w:top w:val="single" w:sz="4" w:space="0" w:color="auto"/>
            </w:tcBorders>
          </w:tcPr>
          <w:p w14:paraId="0D08F676" w14:textId="77777777" w:rsidR="003A36C4" w:rsidRPr="005B78D7" w:rsidRDefault="003A36C4" w:rsidP="00BB75F0">
            <w:pPr>
              <w:spacing w:line="520" w:lineRule="exact"/>
              <w:contextualSpacing/>
              <w:rPr>
                <w:rFonts w:ascii="Times New Roman" w:hAnsi="Times New Roman" w:cs="Times New Roman"/>
                <w:sz w:val="24"/>
                <w:szCs w:val="24"/>
              </w:rPr>
            </w:pPr>
            <w:r w:rsidRPr="005B78D7">
              <w:rPr>
                <w:rFonts w:ascii="Times New Roman" w:hAnsi="Times New Roman" w:cs="Times New Roman"/>
                <w:sz w:val="24"/>
                <w:szCs w:val="24"/>
              </w:rPr>
              <w:t>Parenting</w:t>
            </w:r>
          </w:p>
        </w:tc>
        <w:tc>
          <w:tcPr>
            <w:tcW w:w="646" w:type="pct"/>
            <w:tcBorders>
              <w:top w:val="single" w:sz="4" w:space="0" w:color="auto"/>
            </w:tcBorders>
          </w:tcPr>
          <w:p w14:paraId="2BE3B75A" w14:textId="77777777" w:rsidR="003A36C4" w:rsidRPr="005B78D7" w:rsidRDefault="002711D2" w:rsidP="00BB75F0">
            <w:pPr>
              <w:spacing w:line="520" w:lineRule="exact"/>
              <w:contextualSpacing/>
              <w:jc w:val="center"/>
              <w:rPr>
                <w:rFonts w:ascii="Times New Roman" w:hAnsi="Times New Roman" w:cs="Times New Roman"/>
                <w:sz w:val="24"/>
                <w:szCs w:val="24"/>
                <w:vertAlign w:val="superscript"/>
              </w:rPr>
            </w:pPr>
            <w:r w:rsidRPr="005B78D7">
              <w:rPr>
                <w:rFonts w:ascii="Times New Roman" w:hAnsi="Times New Roman" w:cs="Times New Roman"/>
                <w:sz w:val="24"/>
                <w:szCs w:val="24"/>
              </w:rPr>
              <w:t>0.16 (0.03)</w:t>
            </w:r>
            <w:r w:rsidRPr="005B78D7">
              <w:rPr>
                <w:rFonts w:ascii="Times New Roman" w:hAnsi="Times New Roman" w:cs="Times New Roman"/>
                <w:sz w:val="24"/>
                <w:szCs w:val="24"/>
                <w:vertAlign w:val="superscript"/>
              </w:rPr>
              <w:t>***</w:t>
            </w:r>
          </w:p>
        </w:tc>
        <w:tc>
          <w:tcPr>
            <w:tcW w:w="360" w:type="pct"/>
            <w:tcBorders>
              <w:top w:val="single" w:sz="4" w:space="0" w:color="auto"/>
            </w:tcBorders>
          </w:tcPr>
          <w:p w14:paraId="59FDD129" w14:textId="77777777" w:rsidR="003A36C4" w:rsidRPr="005B78D7" w:rsidRDefault="00CD6B6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.26</w:t>
            </w:r>
          </w:p>
        </w:tc>
        <w:tc>
          <w:tcPr>
            <w:tcW w:w="658" w:type="pct"/>
            <w:tcBorders>
              <w:top w:val="single" w:sz="4" w:space="0" w:color="auto"/>
            </w:tcBorders>
          </w:tcPr>
          <w:p w14:paraId="794DE716" w14:textId="77777777" w:rsidR="003A36C4" w:rsidRPr="005B78D7" w:rsidRDefault="003B1BD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0.01 (0.02)</w:t>
            </w:r>
          </w:p>
        </w:tc>
        <w:tc>
          <w:tcPr>
            <w:tcW w:w="348" w:type="pct"/>
            <w:tcBorders>
              <w:top w:val="single" w:sz="4" w:space="0" w:color="auto"/>
            </w:tcBorders>
          </w:tcPr>
          <w:p w14:paraId="3CA724FD" w14:textId="77777777" w:rsidR="003A36C4" w:rsidRPr="005B78D7" w:rsidRDefault="00CD6B6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.04</w:t>
            </w:r>
          </w:p>
        </w:tc>
        <w:tc>
          <w:tcPr>
            <w:tcW w:w="90" w:type="pct"/>
            <w:tcBorders>
              <w:top w:val="single" w:sz="4" w:space="0" w:color="auto"/>
            </w:tcBorders>
          </w:tcPr>
          <w:p w14:paraId="7342CA42" w14:textId="77777777" w:rsidR="003A36C4" w:rsidRPr="005B78D7" w:rsidRDefault="003A36C4" w:rsidP="00BB75F0">
            <w:pPr>
              <w:spacing w:line="520" w:lineRule="exact"/>
              <w:contextualSpacing/>
              <w:jc w:val="center"/>
              <w:rPr>
                <w:rFonts w:ascii="Times New Roman" w:hAnsi="Times New Roman" w:cs="Times New Roman"/>
                <w:sz w:val="24"/>
                <w:szCs w:val="24"/>
              </w:rPr>
            </w:pPr>
          </w:p>
        </w:tc>
        <w:tc>
          <w:tcPr>
            <w:tcW w:w="688" w:type="pct"/>
            <w:tcBorders>
              <w:top w:val="single" w:sz="4" w:space="0" w:color="auto"/>
            </w:tcBorders>
          </w:tcPr>
          <w:p w14:paraId="645649B3" w14:textId="77777777" w:rsidR="003A36C4" w:rsidRPr="005B78D7" w:rsidRDefault="00C36409" w:rsidP="00C36409">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-0.08 (0.03)</w:t>
            </w:r>
            <w:r w:rsidRPr="005B78D7">
              <w:rPr>
                <w:rFonts w:ascii="Times New Roman" w:hAnsi="Times New Roman" w:cs="Times New Roman"/>
                <w:sz w:val="24"/>
                <w:szCs w:val="24"/>
                <w:vertAlign w:val="superscript"/>
              </w:rPr>
              <w:t>**</w:t>
            </w:r>
          </w:p>
        </w:tc>
        <w:tc>
          <w:tcPr>
            <w:tcW w:w="367" w:type="pct"/>
            <w:tcBorders>
              <w:top w:val="single" w:sz="4" w:space="0" w:color="auto"/>
            </w:tcBorders>
          </w:tcPr>
          <w:p w14:paraId="5D563E74"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-.13</w:t>
            </w:r>
          </w:p>
        </w:tc>
        <w:tc>
          <w:tcPr>
            <w:tcW w:w="705" w:type="pct"/>
            <w:tcBorders>
              <w:top w:val="single" w:sz="4" w:space="0" w:color="auto"/>
            </w:tcBorders>
          </w:tcPr>
          <w:p w14:paraId="50A6CD98" w14:textId="77777777" w:rsidR="003A36C4" w:rsidRPr="005B78D7" w:rsidRDefault="00C36409"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-0.00</w:t>
            </w:r>
          </w:p>
        </w:tc>
        <w:tc>
          <w:tcPr>
            <w:tcW w:w="349" w:type="pct"/>
            <w:tcBorders>
              <w:top w:val="single" w:sz="4" w:space="0" w:color="auto"/>
            </w:tcBorders>
          </w:tcPr>
          <w:p w14:paraId="2A2A17D0"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-.01</w:t>
            </w:r>
          </w:p>
        </w:tc>
      </w:tr>
      <w:tr w:rsidR="005B78D7" w:rsidRPr="005B78D7" w14:paraId="01D342C8" w14:textId="77777777" w:rsidTr="00034ECA">
        <w:tc>
          <w:tcPr>
            <w:tcW w:w="789" w:type="pct"/>
          </w:tcPr>
          <w:p w14:paraId="5610ACEE" w14:textId="77777777" w:rsidR="003A36C4" w:rsidRPr="005B78D7" w:rsidRDefault="003A36C4" w:rsidP="00BB75F0">
            <w:pPr>
              <w:spacing w:line="520" w:lineRule="exact"/>
              <w:contextualSpacing/>
              <w:rPr>
                <w:rFonts w:ascii="Times New Roman" w:hAnsi="Times New Roman" w:cs="Times New Roman"/>
                <w:sz w:val="24"/>
                <w:szCs w:val="24"/>
              </w:rPr>
            </w:pPr>
            <w:r w:rsidRPr="005B78D7">
              <w:rPr>
                <w:rFonts w:ascii="Times New Roman" w:hAnsi="Times New Roman" w:cs="Times New Roman"/>
                <w:sz w:val="24"/>
                <w:szCs w:val="24"/>
              </w:rPr>
              <w:t>Polygenic C1</w:t>
            </w:r>
          </w:p>
        </w:tc>
        <w:tc>
          <w:tcPr>
            <w:tcW w:w="646" w:type="pct"/>
          </w:tcPr>
          <w:p w14:paraId="58C70FCF" w14:textId="77777777" w:rsidR="003A36C4" w:rsidRPr="005B78D7" w:rsidRDefault="002711D2"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0.20</w:t>
            </w:r>
            <w:r w:rsidR="0001518E" w:rsidRPr="005B78D7">
              <w:rPr>
                <w:rFonts w:ascii="Times New Roman" w:hAnsi="Times New Roman" w:cs="Times New Roman"/>
                <w:sz w:val="24"/>
                <w:szCs w:val="24"/>
              </w:rPr>
              <w:t xml:space="preserve"> (0.04)</w:t>
            </w:r>
            <w:r w:rsidR="0001518E" w:rsidRPr="005B78D7">
              <w:rPr>
                <w:rFonts w:ascii="Times New Roman" w:hAnsi="Times New Roman" w:cs="Times New Roman"/>
                <w:sz w:val="24"/>
                <w:szCs w:val="24"/>
                <w:vertAlign w:val="superscript"/>
              </w:rPr>
              <w:t>***</w:t>
            </w:r>
          </w:p>
        </w:tc>
        <w:tc>
          <w:tcPr>
            <w:tcW w:w="360" w:type="pct"/>
          </w:tcPr>
          <w:p w14:paraId="67B660DF" w14:textId="77777777" w:rsidR="003A36C4" w:rsidRPr="005B78D7" w:rsidRDefault="00F5019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.32</w:t>
            </w:r>
          </w:p>
        </w:tc>
        <w:tc>
          <w:tcPr>
            <w:tcW w:w="658" w:type="pct"/>
          </w:tcPr>
          <w:p w14:paraId="5AAF41B2" w14:textId="77777777" w:rsidR="003A36C4" w:rsidRPr="005B78D7" w:rsidRDefault="003B1BD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0.01 (0.03)</w:t>
            </w:r>
          </w:p>
        </w:tc>
        <w:tc>
          <w:tcPr>
            <w:tcW w:w="348" w:type="pct"/>
          </w:tcPr>
          <w:p w14:paraId="10783F14" w14:textId="77777777" w:rsidR="003A36C4" w:rsidRPr="005B78D7" w:rsidRDefault="00F5019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.02</w:t>
            </w:r>
          </w:p>
        </w:tc>
        <w:tc>
          <w:tcPr>
            <w:tcW w:w="90" w:type="pct"/>
          </w:tcPr>
          <w:p w14:paraId="7018ADF1" w14:textId="77777777" w:rsidR="003A36C4" w:rsidRPr="005B78D7" w:rsidRDefault="003A36C4" w:rsidP="00BB75F0">
            <w:pPr>
              <w:spacing w:line="520" w:lineRule="exact"/>
              <w:contextualSpacing/>
              <w:jc w:val="center"/>
              <w:rPr>
                <w:rFonts w:ascii="Times New Roman" w:hAnsi="Times New Roman" w:cs="Times New Roman"/>
                <w:sz w:val="24"/>
                <w:szCs w:val="24"/>
              </w:rPr>
            </w:pPr>
          </w:p>
        </w:tc>
        <w:tc>
          <w:tcPr>
            <w:tcW w:w="688" w:type="pct"/>
          </w:tcPr>
          <w:p w14:paraId="7DD5E1EB" w14:textId="77777777" w:rsidR="003A36C4" w:rsidRPr="005B78D7" w:rsidRDefault="00C36409"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0.20 (0.04)</w:t>
            </w:r>
            <w:r w:rsidRPr="005B78D7">
              <w:rPr>
                <w:rFonts w:ascii="Times New Roman" w:hAnsi="Times New Roman" w:cs="Times New Roman"/>
                <w:sz w:val="24"/>
                <w:szCs w:val="24"/>
                <w:vertAlign w:val="superscript"/>
              </w:rPr>
              <w:t>***</w:t>
            </w:r>
          </w:p>
        </w:tc>
        <w:tc>
          <w:tcPr>
            <w:tcW w:w="367" w:type="pct"/>
          </w:tcPr>
          <w:p w14:paraId="1148FFD1"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.33</w:t>
            </w:r>
          </w:p>
        </w:tc>
        <w:tc>
          <w:tcPr>
            <w:tcW w:w="705" w:type="pct"/>
          </w:tcPr>
          <w:p w14:paraId="388AA9C0"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0.01 (0.03)</w:t>
            </w:r>
          </w:p>
        </w:tc>
        <w:tc>
          <w:tcPr>
            <w:tcW w:w="349" w:type="pct"/>
          </w:tcPr>
          <w:p w14:paraId="3A9F06C3"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.03</w:t>
            </w:r>
          </w:p>
        </w:tc>
      </w:tr>
      <w:tr w:rsidR="005B78D7" w:rsidRPr="005B78D7" w14:paraId="3B15339C" w14:textId="77777777" w:rsidTr="00034ECA">
        <w:tc>
          <w:tcPr>
            <w:tcW w:w="789" w:type="pct"/>
          </w:tcPr>
          <w:p w14:paraId="20B5A144" w14:textId="77777777" w:rsidR="003A36C4" w:rsidRPr="005B78D7" w:rsidRDefault="003A36C4" w:rsidP="00BB75F0">
            <w:pPr>
              <w:spacing w:line="520" w:lineRule="exact"/>
              <w:contextualSpacing/>
              <w:rPr>
                <w:rFonts w:ascii="Times New Roman" w:hAnsi="Times New Roman" w:cs="Times New Roman"/>
                <w:sz w:val="24"/>
                <w:szCs w:val="24"/>
              </w:rPr>
            </w:pPr>
            <w:r w:rsidRPr="005B78D7">
              <w:rPr>
                <w:rFonts w:ascii="Times New Roman" w:hAnsi="Times New Roman" w:cs="Times New Roman"/>
                <w:sz w:val="24"/>
                <w:szCs w:val="24"/>
              </w:rPr>
              <w:t>Polygenic C2</w:t>
            </w:r>
          </w:p>
        </w:tc>
        <w:tc>
          <w:tcPr>
            <w:tcW w:w="646" w:type="pct"/>
          </w:tcPr>
          <w:p w14:paraId="72F8606E" w14:textId="77777777" w:rsidR="003A36C4" w:rsidRPr="005B78D7" w:rsidRDefault="0001518E" w:rsidP="0001518E">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-0.11 (0.04)</w:t>
            </w:r>
            <w:r w:rsidRPr="005B78D7">
              <w:rPr>
                <w:rFonts w:ascii="Times New Roman" w:hAnsi="Times New Roman" w:cs="Times New Roman"/>
                <w:sz w:val="24"/>
                <w:szCs w:val="24"/>
                <w:vertAlign w:val="superscript"/>
              </w:rPr>
              <w:t>*</w:t>
            </w:r>
          </w:p>
        </w:tc>
        <w:tc>
          <w:tcPr>
            <w:tcW w:w="360" w:type="pct"/>
          </w:tcPr>
          <w:p w14:paraId="3D984BAE" w14:textId="77777777" w:rsidR="003A36C4" w:rsidRPr="005B78D7" w:rsidRDefault="00F5019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-.17</w:t>
            </w:r>
          </w:p>
        </w:tc>
        <w:tc>
          <w:tcPr>
            <w:tcW w:w="658" w:type="pct"/>
          </w:tcPr>
          <w:p w14:paraId="169C2576" w14:textId="77777777" w:rsidR="003A36C4" w:rsidRPr="005B78D7" w:rsidRDefault="003B1BD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0.00 (0.03)</w:t>
            </w:r>
          </w:p>
        </w:tc>
        <w:tc>
          <w:tcPr>
            <w:tcW w:w="348" w:type="pct"/>
          </w:tcPr>
          <w:p w14:paraId="7F55CBC6" w14:textId="77777777" w:rsidR="003A36C4" w:rsidRPr="005B78D7" w:rsidRDefault="00F5019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.01</w:t>
            </w:r>
          </w:p>
        </w:tc>
        <w:tc>
          <w:tcPr>
            <w:tcW w:w="90" w:type="pct"/>
          </w:tcPr>
          <w:p w14:paraId="197755B5" w14:textId="77777777" w:rsidR="003A36C4" w:rsidRPr="005B78D7" w:rsidRDefault="003A36C4" w:rsidP="00BB75F0">
            <w:pPr>
              <w:spacing w:line="520" w:lineRule="exact"/>
              <w:contextualSpacing/>
              <w:jc w:val="center"/>
              <w:rPr>
                <w:rFonts w:ascii="Times New Roman" w:hAnsi="Times New Roman" w:cs="Times New Roman"/>
                <w:sz w:val="24"/>
                <w:szCs w:val="24"/>
              </w:rPr>
            </w:pPr>
          </w:p>
        </w:tc>
        <w:tc>
          <w:tcPr>
            <w:tcW w:w="688" w:type="pct"/>
          </w:tcPr>
          <w:p w14:paraId="121FAE17" w14:textId="77777777" w:rsidR="003A36C4" w:rsidRPr="005B78D7" w:rsidRDefault="00C36409" w:rsidP="00C36409">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-0.11 (0.04)</w:t>
            </w:r>
            <w:r w:rsidRPr="005B78D7">
              <w:rPr>
                <w:rFonts w:ascii="Times New Roman" w:hAnsi="Times New Roman" w:cs="Times New Roman"/>
                <w:sz w:val="24"/>
                <w:szCs w:val="24"/>
                <w:vertAlign w:val="superscript"/>
              </w:rPr>
              <w:t>**</w:t>
            </w:r>
          </w:p>
        </w:tc>
        <w:tc>
          <w:tcPr>
            <w:tcW w:w="367" w:type="pct"/>
          </w:tcPr>
          <w:p w14:paraId="646657B5"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-.18</w:t>
            </w:r>
          </w:p>
        </w:tc>
        <w:tc>
          <w:tcPr>
            <w:tcW w:w="705" w:type="pct"/>
          </w:tcPr>
          <w:p w14:paraId="453FB32A"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0.00 (0.03)</w:t>
            </w:r>
          </w:p>
        </w:tc>
        <w:tc>
          <w:tcPr>
            <w:tcW w:w="349" w:type="pct"/>
          </w:tcPr>
          <w:p w14:paraId="37C92820"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.01</w:t>
            </w:r>
          </w:p>
        </w:tc>
      </w:tr>
      <w:tr w:rsidR="005B78D7" w:rsidRPr="005B78D7" w14:paraId="2B8987C8" w14:textId="77777777" w:rsidTr="00034ECA">
        <w:tc>
          <w:tcPr>
            <w:tcW w:w="789" w:type="pct"/>
          </w:tcPr>
          <w:p w14:paraId="3769B54C" w14:textId="77777777" w:rsidR="003A36C4" w:rsidRPr="005B78D7" w:rsidRDefault="003A36C4" w:rsidP="00BB75F0">
            <w:pPr>
              <w:spacing w:line="520" w:lineRule="exact"/>
              <w:contextualSpacing/>
              <w:rPr>
                <w:rFonts w:ascii="Times New Roman" w:hAnsi="Times New Roman" w:cs="Times New Roman"/>
                <w:sz w:val="24"/>
                <w:szCs w:val="24"/>
              </w:rPr>
            </w:pPr>
            <w:r w:rsidRPr="005B78D7">
              <w:rPr>
                <w:rFonts w:ascii="Times New Roman" w:hAnsi="Times New Roman" w:cs="Times New Roman"/>
                <w:sz w:val="24"/>
                <w:szCs w:val="24"/>
              </w:rPr>
              <w:t>Polygenic C3</w:t>
            </w:r>
          </w:p>
        </w:tc>
        <w:tc>
          <w:tcPr>
            <w:tcW w:w="646" w:type="pct"/>
          </w:tcPr>
          <w:p w14:paraId="6D5D0557" w14:textId="77777777" w:rsidR="003A36C4" w:rsidRPr="005B78D7" w:rsidRDefault="0001518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-0.02 (0.04)</w:t>
            </w:r>
          </w:p>
        </w:tc>
        <w:tc>
          <w:tcPr>
            <w:tcW w:w="360" w:type="pct"/>
          </w:tcPr>
          <w:p w14:paraId="24A2C78E" w14:textId="77777777" w:rsidR="003A36C4" w:rsidRPr="005B78D7" w:rsidRDefault="00F5019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-.03</w:t>
            </w:r>
          </w:p>
        </w:tc>
        <w:tc>
          <w:tcPr>
            <w:tcW w:w="658" w:type="pct"/>
          </w:tcPr>
          <w:p w14:paraId="13CE4A43" w14:textId="77777777" w:rsidR="003A36C4" w:rsidRPr="005B78D7" w:rsidRDefault="003B1BD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0.03 (0.03)</w:t>
            </w:r>
          </w:p>
        </w:tc>
        <w:tc>
          <w:tcPr>
            <w:tcW w:w="348" w:type="pct"/>
          </w:tcPr>
          <w:p w14:paraId="6C039E3D" w14:textId="77777777" w:rsidR="003A36C4" w:rsidRPr="005B78D7" w:rsidRDefault="00F5019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.09</w:t>
            </w:r>
          </w:p>
        </w:tc>
        <w:tc>
          <w:tcPr>
            <w:tcW w:w="90" w:type="pct"/>
          </w:tcPr>
          <w:p w14:paraId="61DA8950" w14:textId="77777777" w:rsidR="003A36C4" w:rsidRPr="005B78D7" w:rsidRDefault="003A36C4" w:rsidP="00BB75F0">
            <w:pPr>
              <w:spacing w:line="520" w:lineRule="exact"/>
              <w:contextualSpacing/>
              <w:jc w:val="center"/>
              <w:rPr>
                <w:rFonts w:ascii="Times New Roman" w:hAnsi="Times New Roman" w:cs="Times New Roman"/>
                <w:sz w:val="24"/>
                <w:szCs w:val="24"/>
              </w:rPr>
            </w:pPr>
          </w:p>
        </w:tc>
        <w:tc>
          <w:tcPr>
            <w:tcW w:w="688" w:type="pct"/>
          </w:tcPr>
          <w:p w14:paraId="17D2A558" w14:textId="77777777" w:rsidR="003A36C4" w:rsidRPr="005B78D7" w:rsidRDefault="00C36409"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-0.03 (0.04)</w:t>
            </w:r>
          </w:p>
        </w:tc>
        <w:tc>
          <w:tcPr>
            <w:tcW w:w="367" w:type="pct"/>
          </w:tcPr>
          <w:p w14:paraId="071DEE4C"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-.04</w:t>
            </w:r>
          </w:p>
        </w:tc>
        <w:tc>
          <w:tcPr>
            <w:tcW w:w="705" w:type="pct"/>
          </w:tcPr>
          <w:p w14:paraId="224B9E78"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0.03 (0.03)</w:t>
            </w:r>
          </w:p>
        </w:tc>
        <w:tc>
          <w:tcPr>
            <w:tcW w:w="349" w:type="pct"/>
          </w:tcPr>
          <w:p w14:paraId="4A0B38A9"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.10</w:t>
            </w:r>
          </w:p>
        </w:tc>
      </w:tr>
      <w:tr w:rsidR="005B78D7" w:rsidRPr="005B78D7" w14:paraId="481015CF" w14:textId="77777777" w:rsidTr="00034ECA">
        <w:tc>
          <w:tcPr>
            <w:tcW w:w="789" w:type="pct"/>
          </w:tcPr>
          <w:p w14:paraId="562ADC12" w14:textId="77777777" w:rsidR="003A36C4" w:rsidRPr="005B78D7" w:rsidRDefault="003A36C4" w:rsidP="00BB75F0">
            <w:pPr>
              <w:spacing w:line="520" w:lineRule="exact"/>
              <w:contextualSpacing/>
              <w:rPr>
                <w:rFonts w:ascii="Times New Roman" w:hAnsi="Times New Roman" w:cs="Times New Roman"/>
                <w:sz w:val="24"/>
                <w:szCs w:val="24"/>
              </w:rPr>
            </w:pPr>
            <w:r w:rsidRPr="005B78D7">
              <w:rPr>
                <w:rFonts w:ascii="Times New Roman" w:hAnsi="Times New Roman" w:cs="Times New Roman"/>
                <w:sz w:val="24"/>
                <w:szCs w:val="24"/>
              </w:rPr>
              <w:t>Polygenic C4</w:t>
            </w:r>
          </w:p>
        </w:tc>
        <w:tc>
          <w:tcPr>
            <w:tcW w:w="646" w:type="pct"/>
          </w:tcPr>
          <w:p w14:paraId="45498544" w14:textId="77777777" w:rsidR="003A36C4" w:rsidRPr="005B78D7" w:rsidRDefault="0001518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-0.01 (0.04)</w:t>
            </w:r>
          </w:p>
        </w:tc>
        <w:tc>
          <w:tcPr>
            <w:tcW w:w="360" w:type="pct"/>
          </w:tcPr>
          <w:p w14:paraId="308A5CAB" w14:textId="77777777" w:rsidR="003A36C4" w:rsidRPr="005B78D7" w:rsidRDefault="00F5019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-.01</w:t>
            </w:r>
          </w:p>
        </w:tc>
        <w:tc>
          <w:tcPr>
            <w:tcW w:w="658" w:type="pct"/>
          </w:tcPr>
          <w:p w14:paraId="4711D33A" w14:textId="77777777" w:rsidR="003A36C4" w:rsidRPr="005B78D7" w:rsidRDefault="003B1BD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-0.01 (0.02)</w:t>
            </w:r>
          </w:p>
        </w:tc>
        <w:tc>
          <w:tcPr>
            <w:tcW w:w="348" w:type="pct"/>
          </w:tcPr>
          <w:p w14:paraId="11E14060" w14:textId="77777777" w:rsidR="003A36C4" w:rsidRPr="005B78D7" w:rsidRDefault="00F5019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-.03</w:t>
            </w:r>
          </w:p>
        </w:tc>
        <w:tc>
          <w:tcPr>
            <w:tcW w:w="90" w:type="pct"/>
          </w:tcPr>
          <w:p w14:paraId="096F505C" w14:textId="77777777" w:rsidR="003A36C4" w:rsidRPr="005B78D7" w:rsidRDefault="003A36C4" w:rsidP="00BB75F0">
            <w:pPr>
              <w:spacing w:line="520" w:lineRule="exact"/>
              <w:contextualSpacing/>
              <w:jc w:val="center"/>
              <w:rPr>
                <w:rFonts w:ascii="Times New Roman" w:hAnsi="Times New Roman" w:cs="Times New Roman"/>
                <w:sz w:val="24"/>
                <w:szCs w:val="24"/>
              </w:rPr>
            </w:pPr>
          </w:p>
        </w:tc>
        <w:tc>
          <w:tcPr>
            <w:tcW w:w="688" w:type="pct"/>
          </w:tcPr>
          <w:p w14:paraId="0E6A96B7" w14:textId="77777777" w:rsidR="003A36C4" w:rsidRPr="005B78D7" w:rsidRDefault="00C36409"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-0.01 (0.04)</w:t>
            </w:r>
          </w:p>
        </w:tc>
        <w:tc>
          <w:tcPr>
            <w:tcW w:w="367" w:type="pct"/>
          </w:tcPr>
          <w:p w14:paraId="2A24B449"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-.01</w:t>
            </w:r>
          </w:p>
        </w:tc>
        <w:tc>
          <w:tcPr>
            <w:tcW w:w="705" w:type="pct"/>
          </w:tcPr>
          <w:p w14:paraId="5D252B23"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-0.01 (0.02)</w:t>
            </w:r>
          </w:p>
        </w:tc>
        <w:tc>
          <w:tcPr>
            <w:tcW w:w="349" w:type="pct"/>
          </w:tcPr>
          <w:p w14:paraId="75F4B6A7"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-.03</w:t>
            </w:r>
          </w:p>
        </w:tc>
      </w:tr>
      <w:tr w:rsidR="005B78D7" w:rsidRPr="005B78D7" w14:paraId="7BBC5DD2" w14:textId="77777777" w:rsidTr="00034ECA">
        <w:tc>
          <w:tcPr>
            <w:tcW w:w="789" w:type="pct"/>
          </w:tcPr>
          <w:p w14:paraId="2C218AD4" w14:textId="77777777" w:rsidR="003A36C4" w:rsidRPr="005B78D7" w:rsidRDefault="003A36C4" w:rsidP="00BB75F0">
            <w:pPr>
              <w:spacing w:line="520" w:lineRule="exact"/>
              <w:contextualSpacing/>
              <w:rPr>
                <w:rFonts w:ascii="Times New Roman" w:hAnsi="Times New Roman" w:cs="Times New Roman"/>
                <w:sz w:val="24"/>
                <w:szCs w:val="24"/>
              </w:rPr>
            </w:pPr>
            <w:r w:rsidRPr="005B78D7">
              <w:rPr>
                <w:rFonts w:ascii="Times New Roman" w:hAnsi="Times New Roman" w:cs="Times New Roman"/>
                <w:sz w:val="24"/>
                <w:szCs w:val="24"/>
              </w:rPr>
              <w:t>Polygenic C5</w:t>
            </w:r>
          </w:p>
        </w:tc>
        <w:tc>
          <w:tcPr>
            <w:tcW w:w="646" w:type="pct"/>
          </w:tcPr>
          <w:p w14:paraId="1DD7BEAF" w14:textId="77777777" w:rsidR="003A36C4" w:rsidRPr="005B78D7" w:rsidRDefault="0001518E" w:rsidP="0001518E">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0.08 (0.04)</w:t>
            </w:r>
            <w:r w:rsidRPr="005B78D7">
              <w:rPr>
                <w:rFonts w:ascii="Times New Roman" w:hAnsi="Times New Roman" w:cs="Times New Roman"/>
                <w:sz w:val="24"/>
                <w:szCs w:val="24"/>
                <w:vertAlign w:val="superscript"/>
              </w:rPr>
              <w:t>*</w:t>
            </w:r>
          </w:p>
        </w:tc>
        <w:tc>
          <w:tcPr>
            <w:tcW w:w="360" w:type="pct"/>
          </w:tcPr>
          <w:p w14:paraId="78BB06FA" w14:textId="77777777" w:rsidR="003A36C4" w:rsidRPr="005B78D7" w:rsidRDefault="00F5019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.13</w:t>
            </w:r>
          </w:p>
        </w:tc>
        <w:tc>
          <w:tcPr>
            <w:tcW w:w="658" w:type="pct"/>
          </w:tcPr>
          <w:p w14:paraId="3A07A8FF" w14:textId="77777777" w:rsidR="003A36C4" w:rsidRPr="005B78D7" w:rsidRDefault="003B1BD0" w:rsidP="003B1BD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-0.05 (0.02)</w:t>
            </w:r>
            <w:r w:rsidRPr="005B78D7">
              <w:rPr>
                <w:rFonts w:ascii="Times New Roman" w:hAnsi="Times New Roman" w:cs="Times New Roman"/>
                <w:sz w:val="24"/>
                <w:szCs w:val="24"/>
                <w:vertAlign w:val="superscript"/>
              </w:rPr>
              <w:t>*</w:t>
            </w:r>
          </w:p>
        </w:tc>
        <w:tc>
          <w:tcPr>
            <w:tcW w:w="348" w:type="pct"/>
          </w:tcPr>
          <w:p w14:paraId="52EB01FF" w14:textId="77777777" w:rsidR="003A36C4" w:rsidRPr="005B78D7" w:rsidRDefault="00F5019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-.18</w:t>
            </w:r>
          </w:p>
        </w:tc>
        <w:tc>
          <w:tcPr>
            <w:tcW w:w="90" w:type="pct"/>
          </w:tcPr>
          <w:p w14:paraId="1CB878CB" w14:textId="77777777" w:rsidR="003A36C4" w:rsidRPr="005B78D7" w:rsidRDefault="003A36C4" w:rsidP="00BB75F0">
            <w:pPr>
              <w:spacing w:line="520" w:lineRule="exact"/>
              <w:contextualSpacing/>
              <w:jc w:val="center"/>
              <w:rPr>
                <w:rFonts w:ascii="Times New Roman" w:hAnsi="Times New Roman" w:cs="Times New Roman"/>
                <w:sz w:val="24"/>
                <w:szCs w:val="24"/>
              </w:rPr>
            </w:pPr>
          </w:p>
        </w:tc>
        <w:tc>
          <w:tcPr>
            <w:tcW w:w="688" w:type="pct"/>
          </w:tcPr>
          <w:p w14:paraId="6BFEBF76" w14:textId="77777777" w:rsidR="003A36C4" w:rsidRPr="005B78D7" w:rsidRDefault="00C36409" w:rsidP="00C36409">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0.08 (0.04)</w:t>
            </w:r>
            <w:r w:rsidRPr="005B78D7">
              <w:rPr>
                <w:rFonts w:ascii="Times New Roman" w:hAnsi="Times New Roman" w:cs="Times New Roman"/>
                <w:sz w:val="24"/>
                <w:szCs w:val="24"/>
                <w:vertAlign w:val="superscript"/>
              </w:rPr>
              <w:t>*</w:t>
            </w:r>
          </w:p>
        </w:tc>
        <w:tc>
          <w:tcPr>
            <w:tcW w:w="367" w:type="pct"/>
          </w:tcPr>
          <w:p w14:paraId="27040928"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.13</w:t>
            </w:r>
          </w:p>
        </w:tc>
        <w:tc>
          <w:tcPr>
            <w:tcW w:w="705" w:type="pct"/>
          </w:tcPr>
          <w:p w14:paraId="60DFFD99"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-0.05 (0.02)</w:t>
            </w:r>
            <w:r w:rsidRPr="005B78D7">
              <w:rPr>
                <w:rFonts w:ascii="Times New Roman" w:hAnsi="Times New Roman" w:cs="Times New Roman"/>
                <w:sz w:val="24"/>
                <w:szCs w:val="24"/>
                <w:vertAlign w:val="superscript"/>
              </w:rPr>
              <w:t xml:space="preserve"> *</w:t>
            </w:r>
          </w:p>
        </w:tc>
        <w:tc>
          <w:tcPr>
            <w:tcW w:w="349" w:type="pct"/>
          </w:tcPr>
          <w:p w14:paraId="0C10CE05"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-.18</w:t>
            </w:r>
          </w:p>
        </w:tc>
      </w:tr>
      <w:tr w:rsidR="005B78D7" w:rsidRPr="005B78D7" w14:paraId="53D8D51F" w14:textId="77777777" w:rsidTr="00034ECA">
        <w:tc>
          <w:tcPr>
            <w:tcW w:w="789" w:type="pct"/>
          </w:tcPr>
          <w:p w14:paraId="0468307D" w14:textId="77777777" w:rsidR="003A36C4" w:rsidRPr="005B78D7" w:rsidRDefault="003A36C4" w:rsidP="00BB75F0">
            <w:pPr>
              <w:spacing w:line="520" w:lineRule="exact"/>
              <w:contextualSpacing/>
              <w:rPr>
                <w:rFonts w:ascii="Times New Roman" w:hAnsi="Times New Roman" w:cs="Times New Roman"/>
                <w:sz w:val="24"/>
                <w:szCs w:val="24"/>
              </w:rPr>
            </w:pPr>
            <w:r w:rsidRPr="005B78D7">
              <w:rPr>
                <w:rFonts w:ascii="Times New Roman" w:hAnsi="Times New Roman" w:cs="Times New Roman"/>
                <w:sz w:val="24"/>
                <w:szCs w:val="24"/>
              </w:rPr>
              <w:t>Parenting × C1</w:t>
            </w:r>
          </w:p>
        </w:tc>
        <w:tc>
          <w:tcPr>
            <w:tcW w:w="646" w:type="pct"/>
          </w:tcPr>
          <w:p w14:paraId="2C18CDCE" w14:textId="77777777" w:rsidR="003A36C4" w:rsidRPr="005B78D7" w:rsidRDefault="003B1BD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0.06 (0.02)</w:t>
            </w:r>
            <w:r w:rsidRPr="005B78D7">
              <w:rPr>
                <w:rFonts w:ascii="Times New Roman" w:hAnsi="Times New Roman" w:cs="Times New Roman"/>
                <w:sz w:val="24"/>
                <w:szCs w:val="24"/>
                <w:vertAlign w:val="superscript"/>
              </w:rPr>
              <w:t>**</w:t>
            </w:r>
          </w:p>
        </w:tc>
        <w:tc>
          <w:tcPr>
            <w:tcW w:w="360" w:type="pct"/>
          </w:tcPr>
          <w:p w14:paraId="4E9C199F" w14:textId="77777777" w:rsidR="003A36C4" w:rsidRPr="005B78D7" w:rsidRDefault="00CD6B6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.09</w:t>
            </w:r>
          </w:p>
        </w:tc>
        <w:tc>
          <w:tcPr>
            <w:tcW w:w="658" w:type="pct"/>
          </w:tcPr>
          <w:p w14:paraId="558FD508" w14:textId="77777777" w:rsidR="003A36C4" w:rsidRPr="005B78D7" w:rsidRDefault="003B1BD0" w:rsidP="003B1BD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-0.04 (0.02)</w:t>
            </w:r>
            <w:r w:rsidRPr="005B78D7">
              <w:rPr>
                <w:rFonts w:ascii="Times New Roman" w:hAnsi="Times New Roman" w:cs="Times New Roman"/>
                <w:sz w:val="24"/>
                <w:szCs w:val="24"/>
                <w:vertAlign w:val="superscript"/>
              </w:rPr>
              <w:t>*</w:t>
            </w:r>
          </w:p>
        </w:tc>
        <w:tc>
          <w:tcPr>
            <w:tcW w:w="348" w:type="pct"/>
          </w:tcPr>
          <w:p w14:paraId="09EC7FCE" w14:textId="77777777" w:rsidR="003A36C4" w:rsidRPr="005B78D7" w:rsidRDefault="00CD6B6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-.14</w:t>
            </w:r>
          </w:p>
        </w:tc>
        <w:tc>
          <w:tcPr>
            <w:tcW w:w="90" w:type="pct"/>
          </w:tcPr>
          <w:p w14:paraId="50EFCAE4" w14:textId="77777777" w:rsidR="003A36C4" w:rsidRPr="005B78D7" w:rsidRDefault="003A36C4" w:rsidP="00BB75F0">
            <w:pPr>
              <w:spacing w:line="520" w:lineRule="exact"/>
              <w:contextualSpacing/>
              <w:jc w:val="center"/>
              <w:rPr>
                <w:rFonts w:ascii="Times New Roman" w:hAnsi="Times New Roman" w:cs="Times New Roman"/>
                <w:sz w:val="24"/>
                <w:szCs w:val="24"/>
              </w:rPr>
            </w:pPr>
          </w:p>
        </w:tc>
        <w:tc>
          <w:tcPr>
            <w:tcW w:w="688" w:type="pct"/>
          </w:tcPr>
          <w:p w14:paraId="1A476A7E" w14:textId="77777777" w:rsidR="003A36C4" w:rsidRPr="005B78D7" w:rsidRDefault="00C36409" w:rsidP="00C36409">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-0.07 (0.02)</w:t>
            </w:r>
            <w:r w:rsidRPr="005B78D7">
              <w:rPr>
                <w:rFonts w:ascii="Times New Roman" w:hAnsi="Times New Roman" w:cs="Times New Roman"/>
                <w:sz w:val="24"/>
                <w:szCs w:val="24"/>
                <w:vertAlign w:val="superscript"/>
              </w:rPr>
              <w:t>**</w:t>
            </w:r>
          </w:p>
        </w:tc>
        <w:tc>
          <w:tcPr>
            <w:tcW w:w="367" w:type="pct"/>
          </w:tcPr>
          <w:p w14:paraId="40CD1933"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-.11</w:t>
            </w:r>
          </w:p>
        </w:tc>
        <w:tc>
          <w:tcPr>
            <w:tcW w:w="705" w:type="pct"/>
          </w:tcPr>
          <w:p w14:paraId="174C8090" w14:textId="77777777" w:rsidR="003A36C4" w:rsidRPr="005B78D7" w:rsidRDefault="00C36409"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0.02 (0.02)</w:t>
            </w:r>
          </w:p>
        </w:tc>
        <w:tc>
          <w:tcPr>
            <w:tcW w:w="349" w:type="pct"/>
          </w:tcPr>
          <w:p w14:paraId="6CECCF47"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.08</w:t>
            </w:r>
          </w:p>
        </w:tc>
      </w:tr>
      <w:tr w:rsidR="005B78D7" w:rsidRPr="005B78D7" w14:paraId="4B674799" w14:textId="77777777" w:rsidTr="00034ECA">
        <w:tc>
          <w:tcPr>
            <w:tcW w:w="789" w:type="pct"/>
          </w:tcPr>
          <w:p w14:paraId="4074E9B1" w14:textId="77777777" w:rsidR="003A36C4" w:rsidRPr="005B78D7" w:rsidRDefault="003A36C4" w:rsidP="00BB75F0">
            <w:pPr>
              <w:spacing w:line="520" w:lineRule="exact"/>
              <w:contextualSpacing/>
              <w:rPr>
                <w:rFonts w:ascii="Times New Roman" w:hAnsi="Times New Roman" w:cs="Times New Roman"/>
                <w:sz w:val="24"/>
                <w:szCs w:val="24"/>
              </w:rPr>
            </w:pPr>
            <w:r w:rsidRPr="005B78D7">
              <w:rPr>
                <w:rFonts w:ascii="Times New Roman" w:hAnsi="Times New Roman" w:cs="Times New Roman"/>
                <w:sz w:val="24"/>
                <w:szCs w:val="24"/>
              </w:rPr>
              <w:t>Sex</w:t>
            </w:r>
          </w:p>
        </w:tc>
        <w:tc>
          <w:tcPr>
            <w:tcW w:w="646" w:type="pct"/>
          </w:tcPr>
          <w:p w14:paraId="60360690" w14:textId="77777777" w:rsidR="003A36C4" w:rsidRPr="005B78D7" w:rsidRDefault="003B1BD0" w:rsidP="003B1BD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0.23 (0.04)</w:t>
            </w:r>
            <w:r w:rsidRPr="005B78D7">
              <w:rPr>
                <w:rFonts w:ascii="Times New Roman" w:hAnsi="Times New Roman" w:cs="Times New Roman"/>
                <w:sz w:val="24"/>
                <w:szCs w:val="24"/>
                <w:vertAlign w:val="superscript"/>
              </w:rPr>
              <w:t>***</w:t>
            </w:r>
          </w:p>
        </w:tc>
        <w:tc>
          <w:tcPr>
            <w:tcW w:w="360" w:type="pct"/>
          </w:tcPr>
          <w:p w14:paraId="13A6A54C" w14:textId="77777777" w:rsidR="003A36C4" w:rsidRPr="005B78D7" w:rsidRDefault="00F5019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.37</w:t>
            </w:r>
          </w:p>
        </w:tc>
        <w:tc>
          <w:tcPr>
            <w:tcW w:w="658" w:type="pct"/>
          </w:tcPr>
          <w:p w14:paraId="7B20060F" w14:textId="77777777" w:rsidR="003A36C4" w:rsidRPr="005B78D7" w:rsidRDefault="003B1BD0" w:rsidP="003B1BD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0.06 (0.03)</w:t>
            </w:r>
            <w:r w:rsidRPr="005B78D7">
              <w:rPr>
                <w:rFonts w:ascii="Times New Roman" w:hAnsi="Times New Roman" w:cs="Times New Roman"/>
                <w:sz w:val="24"/>
                <w:szCs w:val="24"/>
                <w:vertAlign w:val="superscript"/>
              </w:rPr>
              <w:t>*</w:t>
            </w:r>
          </w:p>
        </w:tc>
        <w:tc>
          <w:tcPr>
            <w:tcW w:w="348" w:type="pct"/>
          </w:tcPr>
          <w:p w14:paraId="16956929" w14:textId="77777777" w:rsidR="003A36C4" w:rsidRPr="005B78D7" w:rsidRDefault="00F5019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.20</w:t>
            </w:r>
          </w:p>
        </w:tc>
        <w:tc>
          <w:tcPr>
            <w:tcW w:w="90" w:type="pct"/>
          </w:tcPr>
          <w:p w14:paraId="7CEFF92C" w14:textId="77777777" w:rsidR="003A36C4" w:rsidRPr="005B78D7" w:rsidRDefault="003A36C4" w:rsidP="00BB75F0">
            <w:pPr>
              <w:spacing w:line="520" w:lineRule="exact"/>
              <w:contextualSpacing/>
              <w:jc w:val="center"/>
              <w:rPr>
                <w:rFonts w:ascii="Times New Roman" w:hAnsi="Times New Roman" w:cs="Times New Roman"/>
                <w:sz w:val="24"/>
                <w:szCs w:val="24"/>
              </w:rPr>
            </w:pPr>
          </w:p>
        </w:tc>
        <w:tc>
          <w:tcPr>
            <w:tcW w:w="688" w:type="pct"/>
          </w:tcPr>
          <w:p w14:paraId="1D36FE6E" w14:textId="77777777" w:rsidR="003A36C4" w:rsidRPr="005B78D7" w:rsidRDefault="001634BE" w:rsidP="001634BE">
            <w:pPr>
              <w:spacing w:line="520" w:lineRule="exact"/>
              <w:contextualSpacing/>
              <w:jc w:val="center"/>
              <w:rPr>
                <w:rFonts w:ascii="Times New Roman" w:hAnsi="Times New Roman" w:cs="Times New Roman"/>
                <w:sz w:val="24"/>
                <w:szCs w:val="24"/>
                <w:vertAlign w:val="superscript"/>
              </w:rPr>
            </w:pPr>
            <w:r w:rsidRPr="005B78D7">
              <w:rPr>
                <w:rFonts w:ascii="Times New Roman" w:hAnsi="Times New Roman" w:cs="Times New Roman"/>
                <w:sz w:val="24"/>
                <w:szCs w:val="24"/>
              </w:rPr>
              <w:t>0.22 (0.04)</w:t>
            </w:r>
            <w:r w:rsidRPr="005B78D7">
              <w:rPr>
                <w:rFonts w:ascii="Times New Roman" w:hAnsi="Times New Roman" w:cs="Times New Roman"/>
                <w:sz w:val="24"/>
                <w:szCs w:val="24"/>
                <w:vertAlign w:val="superscript"/>
              </w:rPr>
              <w:t>***</w:t>
            </w:r>
          </w:p>
        </w:tc>
        <w:tc>
          <w:tcPr>
            <w:tcW w:w="367" w:type="pct"/>
          </w:tcPr>
          <w:p w14:paraId="61CB75BC" w14:textId="77777777" w:rsidR="003A36C4" w:rsidRPr="005B78D7" w:rsidRDefault="00140F43"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.36</w:t>
            </w:r>
          </w:p>
        </w:tc>
        <w:tc>
          <w:tcPr>
            <w:tcW w:w="705" w:type="pct"/>
          </w:tcPr>
          <w:p w14:paraId="55709AD7" w14:textId="77777777" w:rsidR="003A36C4" w:rsidRPr="005B78D7" w:rsidRDefault="001634BE" w:rsidP="001634BE">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0.06 (0.03)</w:t>
            </w:r>
            <w:r w:rsidRPr="005B78D7">
              <w:rPr>
                <w:rFonts w:ascii="Times New Roman" w:hAnsi="Times New Roman" w:cs="Times New Roman"/>
                <w:sz w:val="24"/>
                <w:szCs w:val="24"/>
                <w:vertAlign w:val="superscript"/>
              </w:rPr>
              <w:t>*</w:t>
            </w:r>
          </w:p>
        </w:tc>
        <w:tc>
          <w:tcPr>
            <w:tcW w:w="349" w:type="pct"/>
          </w:tcPr>
          <w:p w14:paraId="5BF1195F" w14:textId="77777777" w:rsidR="003A36C4" w:rsidRPr="005B78D7" w:rsidRDefault="00140F43"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.20</w:t>
            </w:r>
          </w:p>
        </w:tc>
      </w:tr>
      <w:tr w:rsidR="005B78D7" w:rsidRPr="005B78D7" w14:paraId="27E4A523" w14:textId="77777777" w:rsidTr="00034ECA">
        <w:tc>
          <w:tcPr>
            <w:tcW w:w="789" w:type="pct"/>
          </w:tcPr>
          <w:p w14:paraId="54329C9C" w14:textId="77777777" w:rsidR="003A36C4" w:rsidRPr="005B78D7" w:rsidRDefault="003A36C4" w:rsidP="00BB75F0">
            <w:pPr>
              <w:spacing w:line="520" w:lineRule="exact"/>
              <w:contextualSpacing/>
              <w:rPr>
                <w:rFonts w:ascii="Times New Roman" w:hAnsi="Times New Roman" w:cs="Times New Roman"/>
                <w:sz w:val="24"/>
                <w:szCs w:val="24"/>
              </w:rPr>
            </w:pPr>
            <w:r w:rsidRPr="005B78D7">
              <w:rPr>
                <w:rFonts w:ascii="Times New Roman" w:hAnsi="Times New Roman" w:cs="Times New Roman"/>
                <w:sz w:val="24"/>
                <w:szCs w:val="24"/>
              </w:rPr>
              <w:t>Age</w:t>
            </w:r>
          </w:p>
        </w:tc>
        <w:tc>
          <w:tcPr>
            <w:tcW w:w="646" w:type="pct"/>
          </w:tcPr>
          <w:p w14:paraId="34AEF952" w14:textId="77777777" w:rsidR="003A36C4" w:rsidRPr="005B78D7" w:rsidRDefault="003B1BD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-0.01 (0.02)</w:t>
            </w:r>
          </w:p>
        </w:tc>
        <w:tc>
          <w:tcPr>
            <w:tcW w:w="360" w:type="pct"/>
          </w:tcPr>
          <w:p w14:paraId="379F80CD" w14:textId="77777777" w:rsidR="003A36C4" w:rsidRPr="005B78D7" w:rsidRDefault="00F5019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-.01</w:t>
            </w:r>
          </w:p>
        </w:tc>
        <w:tc>
          <w:tcPr>
            <w:tcW w:w="658" w:type="pct"/>
          </w:tcPr>
          <w:p w14:paraId="7D1D1348" w14:textId="77777777" w:rsidR="003A36C4" w:rsidRPr="005B78D7" w:rsidRDefault="003B1BD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-0.01 (0.01)</w:t>
            </w:r>
          </w:p>
        </w:tc>
        <w:tc>
          <w:tcPr>
            <w:tcW w:w="348" w:type="pct"/>
          </w:tcPr>
          <w:p w14:paraId="5F79B70D" w14:textId="77777777" w:rsidR="003A36C4" w:rsidRPr="005B78D7" w:rsidRDefault="00F5019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-.05</w:t>
            </w:r>
          </w:p>
        </w:tc>
        <w:tc>
          <w:tcPr>
            <w:tcW w:w="90" w:type="pct"/>
          </w:tcPr>
          <w:p w14:paraId="5B705E57" w14:textId="77777777" w:rsidR="003A36C4" w:rsidRPr="005B78D7" w:rsidRDefault="003A36C4" w:rsidP="00BB75F0">
            <w:pPr>
              <w:spacing w:line="520" w:lineRule="exact"/>
              <w:contextualSpacing/>
              <w:jc w:val="center"/>
              <w:rPr>
                <w:rFonts w:ascii="Times New Roman" w:hAnsi="Times New Roman" w:cs="Times New Roman"/>
                <w:sz w:val="24"/>
                <w:szCs w:val="24"/>
              </w:rPr>
            </w:pPr>
          </w:p>
        </w:tc>
        <w:tc>
          <w:tcPr>
            <w:tcW w:w="688" w:type="pct"/>
          </w:tcPr>
          <w:p w14:paraId="00E009AC"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0.01 (0.02)</w:t>
            </w:r>
          </w:p>
        </w:tc>
        <w:tc>
          <w:tcPr>
            <w:tcW w:w="367" w:type="pct"/>
          </w:tcPr>
          <w:p w14:paraId="2DDFCBB3"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.01</w:t>
            </w:r>
          </w:p>
        </w:tc>
        <w:tc>
          <w:tcPr>
            <w:tcW w:w="705" w:type="pct"/>
          </w:tcPr>
          <w:p w14:paraId="7D965F0D"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-0.01 (0.01)</w:t>
            </w:r>
          </w:p>
        </w:tc>
        <w:tc>
          <w:tcPr>
            <w:tcW w:w="349" w:type="pct"/>
          </w:tcPr>
          <w:p w14:paraId="0CC976F1"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-.01</w:t>
            </w:r>
          </w:p>
        </w:tc>
      </w:tr>
      <w:tr w:rsidR="005B78D7" w:rsidRPr="005B78D7" w14:paraId="0C34467D" w14:textId="77777777" w:rsidTr="00034ECA">
        <w:tc>
          <w:tcPr>
            <w:tcW w:w="789" w:type="pct"/>
            <w:tcBorders>
              <w:bottom w:val="single" w:sz="4" w:space="0" w:color="auto"/>
            </w:tcBorders>
          </w:tcPr>
          <w:p w14:paraId="09A0024A" w14:textId="77777777" w:rsidR="003A36C4" w:rsidRPr="005B78D7" w:rsidRDefault="003A36C4" w:rsidP="00BB75F0">
            <w:pPr>
              <w:spacing w:line="520" w:lineRule="exact"/>
              <w:contextualSpacing/>
              <w:rPr>
                <w:rFonts w:ascii="Times New Roman" w:hAnsi="Times New Roman" w:cs="Times New Roman"/>
                <w:sz w:val="24"/>
                <w:szCs w:val="24"/>
              </w:rPr>
            </w:pPr>
            <w:r w:rsidRPr="005B78D7">
              <w:rPr>
                <w:rFonts w:ascii="Times New Roman" w:hAnsi="Times New Roman" w:cs="Times New Roman"/>
                <w:sz w:val="24"/>
                <w:szCs w:val="24"/>
              </w:rPr>
              <w:t>Family structure</w:t>
            </w:r>
          </w:p>
        </w:tc>
        <w:tc>
          <w:tcPr>
            <w:tcW w:w="646" w:type="pct"/>
            <w:tcBorders>
              <w:bottom w:val="single" w:sz="4" w:space="0" w:color="auto"/>
            </w:tcBorders>
          </w:tcPr>
          <w:p w14:paraId="5A848ACD" w14:textId="77777777" w:rsidR="003A36C4" w:rsidRPr="005B78D7" w:rsidRDefault="003B1BD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-0.08 (0.05)</w:t>
            </w:r>
          </w:p>
        </w:tc>
        <w:tc>
          <w:tcPr>
            <w:tcW w:w="360" w:type="pct"/>
            <w:tcBorders>
              <w:bottom w:val="single" w:sz="4" w:space="0" w:color="auto"/>
            </w:tcBorders>
          </w:tcPr>
          <w:p w14:paraId="29CDC3F9" w14:textId="77777777" w:rsidR="003A36C4" w:rsidRPr="005B78D7" w:rsidRDefault="00F5019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-.13</w:t>
            </w:r>
          </w:p>
        </w:tc>
        <w:tc>
          <w:tcPr>
            <w:tcW w:w="658" w:type="pct"/>
            <w:tcBorders>
              <w:bottom w:val="single" w:sz="4" w:space="0" w:color="auto"/>
            </w:tcBorders>
          </w:tcPr>
          <w:p w14:paraId="55E3F7B4" w14:textId="77777777" w:rsidR="003A36C4" w:rsidRPr="005B78D7" w:rsidRDefault="003B1BD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0.04 (0.03)</w:t>
            </w:r>
          </w:p>
        </w:tc>
        <w:tc>
          <w:tcPr>
            <w:tcW w:w="348" w:type="pct"/>
            <w:tcBorders>
              <w:bottom w:val="single" w:sz="4" w:space="0" w:color="auto"/>
            </w:tcBorders>
          </w:tcPr>
          <w:p w14:paraId="25A2A2D6" w14:textId="77777777" w:rsidR="003A36C4" w:rsidRPr="005B78D7" w:rsidRDefault="00F50190"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.13</w:t>
            </w:r>
          </w:p>
        </w:tc>
        <w:tc>
          <w:tcPr>
            <w:tcW w:w="90" w:type="pct"/>
            <w:tcBorders>
              <w:bottom w:val="single" w:sz="4" w:space="0" w:color="auto"/>
            </w:tcBorders>
          </w:tcPr>
          <w:p w14:paraId="6B4DBB8A" w14:textId="77777777" w:rsidR="003A36C4" w:rsidRPr="005B78D7" w:rsidRDefault="003A36C4" w:rsidP="00BB75F0">
            <w:pPr>
              <w:spacing w:line="520" w:lineRule="exact"/>
              <w:contextualSpacing/>
              <w:jc w:val="center"/>
              <w:rPr>
                <w:rFonts w:ascii="Times New Roman" w:hAnsi="Times New Roman" w:cs="Times New Roman"/>
                <w:sz w:val="24"/>
                <w:szCs w:val="24"/>
              </w:rPr>
            </w:pPr>
          </w:p>
        </w:tc>
        <w:tc>
          <w:tcPr>
            <w:tcW w:w="688" w:type="pct"/>
            <w:tcBorders>
              <w:bottom w:val="single" w:sz="4" w:space="0" w:color="auto"/>
            </w:tcBorders>
          </w:tcPr>
          <w:p w14:paraId="20208822"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-0.08 (0.05)</w:t>
            </w:r>
          </w:p>
        </w:tc>
        <w:tc>
          <w:tcPr>
            <w:tcW w:w="367" w:type="pct"/>
            <w:tcBorders>
              <w:bottom w:val="single" w:sz="4" w:space="0" w:color="auto"/>
            </w:tcBorders>
          </w:tcPr>
          <w:p w14:paraId="1B134284" w14:textId="77777777" w:rsidR="003A36C4" w:rsidRPr="005B78D7" w:rsidRDefault="00140F43"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-.14</w:t>
            </w:r>
          </w:p>
        </w:tc>
        <w:tc>
          <w:tcPr>
            <w:tcW w:w="705" w:type="pct"/>
            <w:tcBorders>
              <w:bottom w:val="single" w:sz="4" w:space="0" w:color="auto"/>
            </w:tcBorders>
          </w:tcPr>
          <w:p w14:paraId="4CEB8457" w14:textId="77777777" w:rsidR="003A36C4" w:rsidRPr="005B78D7" w:rsidRDefault="001634BE"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0.04 (0.03)</w:t>
            </w:r>
          </w:p>
        </w:tc>
        <w:tc>
          <w:tcPr>
            <w:tcW w:w="349" w:type="pct"/>
            <w:tcBorders>
              <w:bottom w:val="single" w:sz="4" w:space="0" w:color="auto"/>
            </w:tcBorders>
          </w:tcPr>
          <w:p w14:paraId="0240D4E7" w14:textId="77777777" w:rsidR="003A36C4" w:rsidRPr="005B78D7" w:rsidRDefault="00140F43" w:rsidP="00BB75F0">
            <w:pPr>
              <w:spacing w:line="520" w:lineRule="exact"/>
              <w:contextualSpacing/>
              <w:jc w:val="center"/>
              <w:rPr>
                <w:rFonts w:ascii="Times New Roman" w:hAnsi="Times New Roman" w:cs="Times New Roman"/>
                <w:sz w:val="24"/>
                <w:szCs w:val="24"/>
              </w:rPr>
            </w:pPr>
            <w:r w:rsidRPr="005B78D7">
              <w:rPr>
                <w:rFonts w:ascii="Times New Roman" w:hAnsi="Times New Roman" w:cs="Times New Roman"/>
                <w:sz w:val="24"/>
                <w:szCs w:val="24"/>
              </w:rPr>
              <w:t>.13</w:t>
            </w:r>
          </w:p>
        </w:tc>
      </w:tr>
    </w:tbl>
    <w:p w14:paraId="4C80CF1A" w14:textId="77777777" w:rsidR="003A36C4" w:rsidRPr="005B78D7" w:rsidRDefault="003A36C4" w:rsidP="003A36C4">
      <w:pPr>
        <w:spacing w:after="0" w:line="240" w:lineRule="auto"/>
        <w:contextualSpacing/>
        <w:rPr>
          <w:rFonts w:ascii="Times New Roman" w:hAnsi="Times New Roman" w:cs="Times New Roman"/>
          <w:sz w:val="24"/>
          <w:szCs w:val="24"/>
        </w:rPr>
      </w:pPr>
      <w:r w:rsidRPr="005B78D7">
        <w:rPr>
          <w:rFonts w:ascii="Times New Roman" w:hAnsi="Times New Roman" w:cs="Times New Roman"/>
          <w:i/>
          <w:sz w:val="24"/>
          <w:szCs w:val="24"/>
        </w:rPr>
        <w:t>Note.</w:t>
      </w:r>
      <w:r w:rsidRPr="005B78D7">
        <w:rPr>
          <w:rFonts w:ascii="Times New Roman" w:hAnsi="Times New Roman" w:cs="Times New Roman"/>
          <w:sz w:val="24"/>
          <w:szCs w:val="24"/>
        </w:rPr>
        <w:t xml:space="preserve"> C1-C5 represent the five polygenic oxytocin components resulting from the </w:t>
      </w:r>
      <w:proofErr w:type="spellStart"/>
      <w:r w:rsidRPr="005B78D7">
        <w:rPr>
          <w:rFonts w:ascii="Times New Roman" w:hAnsi="Times New Roman" w:cs="Times New Roman"/>
          <w:sz w:val="24"/>
          <w:szCs w:val="24"/>
        </w:rPr>
        <w:t>PCovR</w:t>
      </w:r>
      <w:proofErr w:type="spellEnd"/>
      <w:r w:rsidRPr="005B78D7">
        <w:rPr>
          <w:rFonts w:ascii="Times New Roman" w:hAnsi="Times New Roman" w:cs="Times New Roman"/>
          <w:sz w:val="24"/>
          <w:szCs w:val="24"/>
        </w:rPr>
        <w:t xml:space="preserve"> analysis</w:t>
      </w:r>
      <w:r w:rsidR="005E159B" w:rsidRPr="005B78D7">
        <w:rPr>
          <w:rFonts w:ascii="Times New Roman" w:hAnsi="Times New Roman" w:cs="Times New Roman"/>
          <w:sz w:val="24"/>
          <w:szCs w:val="24"/>
        </w:rPr>
        <w:t>, including population stratification</w:t>
      </w:r>
      <w:r w:rsidRPr="005B78D7">
        <w:rPr>
          <w:rFonts w:ascii="Times New Roman" w:hAnsi="Times New Roman" w:cs="Times New Roman"/>
          <w:sz w:val="24"/>
          <w:szCs w:val="24"/>
        </w:rPr>
        <w:t xml:space="preserve">. Sex was coded 0 for boys and 1 for girls and family structure was coded 0 for living in intact two-parent families and 1 for other family structure. </w:t>
      </w:r>
      <w:r w:rsidRPr="005B78D7">
        <w:rPr>
          <w:rFonts w:ascii="Times New Roman" w:hAnsi="Times New Roman" w:cs="Times New Roman"/>
          <w:sz w:val="24"/>
          <w:szCs w:val="24"/>
          <w:vertAlign w:val="superscript"/>
        </w:rPr>
        <w:t xml:space="preserve">* </w:t>
      </w:r>
      <w:r w:rsidRPr="005B78D7">
        <w:rPr>
          <w:rFonts w:ascii="Times New Roman" w:hAnsi="Times New Roman" w:cs="Times New Roman"/>
          <w:i/>
          <w:sz w:val="24"/>
          <w:szCs w:val="24"/>
        </w:rPr>
        <w:t>p</w:t>
      </w:r>
      <w:r w:rsidRPr="005B78D7">
        <w:rPr>
          <w:rFonts w:ascii="Times New Roman" w:hAnsi="Times New Roman" w:cs="Times New Roman"/>
          <w:sz w:val="24"/>
          <w:szCs w:val="24"/>
        </w:rPr>
        <w:t xml:space="preserve"> ≤ .05. </w:t>
      </w:r>
      <w:r w:rsidRPr="005B78D7">
        <w:rPr>
          <w:rFonts w:ascii="Times New Roman" w:hAnsi="Times New Roman" w:cs="Times New Roman"/>
          <w:sz w:val="24"/>
          <w:szCs w:val="24"/>
          <w:vertAlign w:val="superscript"/>
        </w:rPr>
        <w:t xml:space="preserve">** </w:t>
      </w:r>
      <w:r w:rsidRPr="005B78D7">
        <w:rPr>
          <w:rFonts w:ascii="Times New Roman" w:hAnsi="Times New Roman" w:cs="Times New Roman"/>
          <w:i/>
          <w:sz w:val="24"/>
          <w:szCs w:val="24"/>
        </w:rPr>
        <w:t>p</w:t>
      </w:r>
      <w:r w:rsidRPr="005B78D7">
        <w:rPr>
          <w:rFonts w:ascii="Times New Roman" w:hAnsi="Times New Roman" w:cs="Times New Roman"/>
          <w:sz w:val="24"/>
          <w:szCs w:val="24"/>
        </w:rPr>
        <w:t xml:space="preserve"> ≤ .01. </w:t>
      </w:r>
      <w:r w:rsidRPr="005B78D7">
        <w:rPr>
          <w:rFonts w:ascii="Times New Roman" w:hAnsi="Times New Roman" w:cs="Times New Roman"/>
          <w:sz w:val="24"/>
          <w:szCs w:val="24"/>
          <w:vertAlign w:val="superscript"/>
        </w:rPr>
        <w:t xml:space="preserve">*** </w:t>
      </w:r>
      <w:r w:rsidRPr="005B78D7">
        <w:rPr>
          <w:rFonts w:ascii="Times New Roman" w:hAnsi="Times New Roman" w:cs="Times New Roman"/>
          <w:i/>
          <w:sz w:val="24"/>
          <w:szCs w:val="24"/>
        </w:rPr>
        <w:t>p</w:t>
      </w:r>
      <w:r w:rsidRPr="005B78D7">
        <w:rPr>
          <w:rFonts w:ascii="Times New Roman" w:hAnsi="Times New Roman" w:cs="Times New Roman"/>
          <w:sz w:val="24"/>
          <w:szCs w:val="24"/>
        </w:rPr>
        <w:t xml:space="preserve"> ≤ .001.</w:t>
      </w:r>
    </w:p>
    <w:p w14:paraId="5EF5E74A" w14:textId="7CD496F5" w:rsidR="00D95528" w:rsidRPr="005B78D7" w:rsidRDefault="00D95528" w:rsidP="00523987">
      <w:pPr>
        <w:spacing w:after="0" w:line="480" w:lineRule="auto"/>
        <w:contextualSpacing/>
        <w:rPr>
          <w:rFonts w:ascii="Times New Roman" w:hAnsi="Times New Roman" w:cs="Times New Roman"/>
          <w:i/>
          <w:sz w:val="24"/>
          <w:szCs w:val="24"/>
        </w:rPr>
      </w:pPr>
      <w:r w:rsidRPr="005B78D7">
        <w:rPr>
          <w:rFonts w:ascii="Times New Roman" w:hAnsi="Times New Roman" w:cs="Times New Roman"/>
          <w:sz w:val="24"/>
          <w:szCs w:val="24"/>
        </w:rPr>
        <w:lastRenderedPageBreak/>
        <w:t>Table S5</w:t>
      </w:r>
    </w:p>
    <w:p w14:paraId="1AB6E77D" w14:textId="290C9006" w:rsidR="00D95528" w:rsidRPr="005B78D7" w:rsidRDefault="00D95528" w:rsidP="00523987">
      <w:pPr>
        <w:spacing w:after="0" w:line="480" w:lineRule="auto"/>
        <w:contextualSpacing/>
        <w:rPr>
          <w:rFonts w:ascii="Times New Roman" w:hAnsi="Times New Roman" w:cs="Times New Roman"/>
          <w:i/>
          <w:sz w:val="24"/>
          <w:szCs w:val="24"/>
        </w:rPr>
      </w:pPr>
      <w:r w:rsidRPr="005B78D7">
        <w:rPr>
          <w:rFonts w:ascii="Times New Roman" w:hAnsi="Times New Roman" w:cs="Times New Roman"/>
          <w:i/>
          <w:sz w:val="24"/>
          <w:szCs w:val="24"/>
        </w:rPr>
        <w:t xml:space="preserve">Summary of </w:t>
      </w:r>
      <w:proofErr w:type="spellStart"/>
      <w:r w:rsidRPr="005B78D7">
        <w:rPr>
          <w:rFonts w:ascii="Times New Roman" w:hAnsi="Times New Roman" w:cs="Times New Roman"/>
          <w:i/>
          <w:sz w:val="24"/>
          <w:szCs w:val="24"/>
        </w:rPr>
        <w:t>sG×E</w:t>
      </w:r>
      <w:proofErr w:type="spellEnd"/>
      <w:r w:rsidRPr="005B78D7">
        <w:rPr>
          <w:rFonts w:ascii="Times New Roman" w:hAnsi="Times New Roman" w:cs="Times New Roman"/>
          <w:i/>
          <w:sz w:val="24"/>
          <w:szCs w:val="24"/>
        </w:rPr>
        <w:t xml:space="preserve"> Findings for Different Informants on Parental Psychological Control and Parental Autonomy Support Predicting Adolescent Social Anxiety Symptom Development Across 3 Successive Years (N = 973)</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9"/>
        <w:gridCol w:w="1635"/>
        <w:gridCol w:w="905"/>
        <w:gridCol w:w="1669"/>
        <w:gridCol w:w="1210"/>
        <w:gridCol w:w="222"/>
        <w:gridCol w:w="1734"/>
        <w:gridCol w:w="917"/>
        <w:gridCol w:w="1795"/>
        <w:gridCol w:w="458"/>
        <w:gridCol w:w="58"/>
      </w:tblGrid>
      <w:tr w:rsidR="005B78D7" w:rsidRPr="005B78D7" w14:paraId="531A40DC" w14:textId="77777777" w:rsidTr="00392DF9">
        <w:trPr>
          <w:gridAfter w:val="1"/>
          <w:wAfter w:w="22" w:type="pct"/>
        </w:trPr>
        <w:tc>
          <w:tcPr>
            <w:tcW w:w="991" w:type="pct"/>
            <w:tcBorders>
              <w:top w:val="single" w:sz="4" w:space="0" w:color="auto"/>
            </w:tcBorders>
          </w:tcPr>
          <w:p w14:paraId="614641AE" w14:textId="77777777" w:rsidR="00523987" w:rsidRPr="005B78D7" w:rsidRDefault="00523987" w:rsidP="003B47F0">
            <w:pPr>
              <w:spacing w:line="480" w:lineRule="auto"/>
              <w:ind w:right="-168"/>
              <w:contextualSpacing/>
              <w:rPr>
                <w:rFonts w:ascii="Times New Roman" w:hAnsi="Times New Roman" w:cs="Times New Roman"/>
                <w:sz w:val="24"/>
                <w:szCs w:val="24"/>
              </w:rPr>
            </w:pPr>
          </w:p>
        </w:tc>
        <w:tc>
          <w:tcPr>
            <w:tcW w:w="2051" w:type="pct"/>
            <w:gridSpan w:val="4"/>
            <w:tcBorders>
              <w:top w:val="single" w:sz="4" w:space="0" w:color="auto"/>
              <w:bottom w:val="single" w:sz="4" w:space="0" w:color="auto"/>
            </w:tcBorders>
          </w:tcPr>
          <w:p w14:paraId="5F529FDA" w14:textId="77777777"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Parental psychological control</w:t>
            </w:r>
          </w:p>
        </w:tc>
        <w:tc>
          <w:tcPr>
            <w:tcW w:w="83" w:type="pct"/>
            <w:tcBorders>
              <w:top w:val="single" w:sz="4" w:space="0" w:color="auto"/>
            </w:tcBorders>
          </w:tcPr>
          <w:p w14:paraId="7FCB60C2" w14:textId="77777777" w:rsidR="00523987" w:rsidRPr="005B78D7" w:rsidRDefault="00523987" w:rsidP="003B47F0">
            <w:pPr>
              <w:spacing w:line="480" w:lineRule="auto"/>
              <w:contextualSpacing/>
              <w:rPr>
                <w:rFonts w:ascii="Times New Roman" w:hAnsi="Times New Roman" w:cs="Times New Roman"/>
                <w:sz w:val="24"/>
                <w:szCs w:val="24"/>
              </w:rPr>
            </w:pPr>
          </w:p>
        </w:tc>
        <w:tc>
          <w:tcPr>
            <w:tcW w:w="1853" w:type="pct"/>
            <w:gridSpan w:val="4"/>
            <w:tcBorders>
              <w:top w:val="single" w:sz="4" w:space="0" w:color="auto"/>
              <w:bottom w:val="single" w:sz="4" w:space="0" w:color="auto"/>
            </w:tcBorders>
          </w:tcPr>
          <w:p w14:paraId="384BE844" w14:textId="77777777"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Parental autonomy support</w:t>
            </w:r>
          </w:p>
        </w:tc>
      </w:tr>
      <w:tr w:rsidR="005B78D7" w:rsidRPr="005B78D7" w14:paraId="209E6DF5" w14:textId="77777777" w:rsidTr="00392DF9">
        <w:trPr>
          <w:gridAfter w:val="1"/>
          <w:wAfter w:w="22" w:type="pct"/>
        </w:trPr>
        <w:tc>
          <w:tcPr>
            <w:tcW w:w="991" w:type="pct"/>
          </w:tcPr>
          <w:p w14:paraId="31370EB1" w14:textId="77777777" w:rsidR="00523987" w:rsidRPr="005B78D7" w:rsidRDefault="00523987" w:rsidP="003B47F0">
            <w:pPr>
              <w:spacing w:line="480" w:lineRule="auto"/>
              <w:ind w:right="-168"/>
              <w:contextualSpacing/>
              <w:rPr>
                <w:rFonts w:ascii="Times New Roman" w:hAnsi="Times New Roman" w:cs="Times New Roman"/>
                <w:sz w:val="24"/>
                <w:szCs w:val="24"/>
              </w:rPr>
            </w:pPr>
          </w:p>
        </w:tc>
        <w:tc>
          <w:tcPr>
            <w:tcW w:w="961" w:type="pct"/>
            <w:gridSpan w:val="2"/>
            <w:tcBorders>
              <w:top w:val="single" w:sz="4" w:space="0" w:color="auto"/>
              <w:bottom w:val="single" w:sz="4" w:space="0" w:color="auto"/>
            </w:tcBorders>
          </w:tcPr>
          <w:p w14:paraId="283B5CD1" w14:textId="77777777"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Intercept</w:t>
            </w:r>
          </w:p>
        </w:tc>
        <w:tc>
          <w:tcPr>
            <w:tcW w:w="1090" w:type="pct"/>
            <w:gridSpan w:val="2"/>
            <w:tcBorders>
              <w:top w:val="single" w:sz="4" w:space="0" w:color="auto"/>
              <w:bottom w:val="single" w:sz="4" w:space="0" w:color="auto"/>
            </w:tcBorders>
          </w:tcPr>
          <w:p w14:paraId="08648077" w14:textId="77777777"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Linear slope</w:t>
            </w:r>
          </w:p>
        </w:tc>
        <w:tc>
          <w:tcPr>
            <w:tcW w:w="83" w:type="pct"/>
          </w:tcPr>
          <w:p w14:paraId="12A11419" w14:textId="77777777" w:rsidR="00523987" w:rsidRPr="005B78D7" w:rsidRDefault="00523987" w:rsidP="003B47F0">
            <w:pPr>
              <w:spacing w:line="480" w:lineRule="auto"/>
              <w:contextualSpacing/>
              <w:rPr>
                <w:rFonts w:ascii="Times New Roman" w:hAnsi="Times New Roman" w:cs="Times New Roman"/>
                <w:sz w:val="24"/>
                <w:szCs w:val="24"/>
              </w:rPr>
            </w:pPr>
          </w:p>
        </w:tc>
        <w:tc>
          <w:tcPr>
            <w:tcW w:w="1003" w:type="pct"/>
            <w:gridSpan w:val="2"/>
            <w:tcBorders>
              <w:top w:val="single" w:sz="4" w:space="0" w:color="auto"/>
              <w:bottom w:val="single" w:sz="4" w:space="0" w:color="auto"/>
            </w:tcBorders>
          </w:tcPr>
          <w:p w14:paraId="488CC5C5" w14:textId="77777777"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Intercept</w:t>
            </w:r>
          </w:p>
        </w:tc>
        <w:tc>
          <w:tcPr>
            <w:tcW w:w="850" w:type="pct"/>
            <w:gridSpan w:val="2"/>
            <w:tcBorders>
              <w:top w:val="single" w:sz="4" w:space="0" w:color="auto"/>
              <w:bottom w:val="single" w:sz="4" w:space="0" w:color="auto"/>
            </w:tcBorders>
          </w:tcPr>
          <w:p w14:paraId="5B8BE35E" w14:textId="77777777"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Linear slope</w:t>
            </w:r>
          </w:p>
        </w:tc>
      </w:tr>
      <w:tr w:rsidR="005B78D7" w:rsidRPr="005B78D7" w14:paraId="070391B4" w14:textId="77777777" w:rsidTr="00392DF9">
        <w:tc>
          <w:tcPr>
            <w:tcW w:w="991" w:type="pct"/>
            <w:tcBorders>
              <w:bottom w:val="single" w:sz="4" w:space="0" w:color="auto"/>
            </w:tcBorders>
          </w:tcPr>
          <w:p w14:paraId="78ED1D8D" w14:textId="1679692A" w:rsidR="00523987" w:rsidRPr="005B78D7" w:rsidRDefault="00523987" w:rsidP="003B47F0">
            <w:pPr>
              <w:spacing w:line="480" w:lineRule="auto"/>
              <w:contextualSpacing/>
              <w:rPr>
                <w:rFonts w:ascii="Times New Roman" w:hAnsi="Times New Roman" w:cs="Times New Roman"/>
                <w:sz w:val="24"/>
                <w:szCs w:val="24"/>
              </w:rPr>
            </w:pPr>
            <w:proofErr w:type="spellStart"/>
            <w:r w:rsidRPr="005B78D7">
              <w:rPr>
                <w:rFonts w:ascii="Times New Roman" w:hAnsi="Times New Roman" w:cs="Times New Roman"/>
                <w:sz w:val="24"/>
                <w:szCs w:val="24"/>
              </w:rPr>
              <w:t>sG×E</w:t>
            </w:r>
            <w:proofErr w:type="spellEnd"/>
            <w:r w:rsidRPr="005B78D7">
              <w:rPr>
                <w:rFonts w:ascii="Times New Roman" w:hAnsi="Times New Roman" w:cs="Times New Roman"/>
                <w:sz w:val="24"/>
                <w:szCs w:val="24"/>
              </w:rPr>
              <w:t xml:space="preserve"> analyses</w:t>
            </w:r>
          </w:p>
        </w:tc>
        <w:tc>
          <w:tcPr>
            <w:tcW w:w="619" w:type="pct"/>
            <w:tcBorders>
              <w:top w:val="single" w:sz="4" w:space="0" w:color="auto"/>
              <w:bottom w:val="single" w:sz="4" w:space="0" w:color="auto"/>
            </w:tcBorders>
          </w:tcPr>
          <w:p w14:paraId="3B93AA5A" w14:textId="77777777" w:rsidR="00523987" w:rsidRPr="005B78D7" w:rsidRDefault="00523987" w:rsidP="003B47F0">
            <w:pPr>
              <w:spacing w:line="480" w:lineRule="auto"/>
              <w:contextualSpacing/>
              <w:jc w:val="center"/>
              <w:rPr>
                <w:rFonts w:ascii="Times New Roman" w:hAnsi="Times New Roman" w:cs="Times New Roman"/>
                <w:i/>
                <w:sz w:val="24"/>
                <w:szCs w:val="24"/>
              </w:rPr>
            </w:pPr>
            <w:r w:rsidRPr="005B78D7">
              <w:rPr>
                <w:rFonts w:ascii="Times New Roman" w:hAnsi="Times New Roman" w:cs="Times New Roman"/>
                <w:i/>
                <w:sz w:val="24"/>
                <w:szCs w:val="24"/>
              </w:rPr>
              <w:t>b (SE)</w:t>
            </w:r>
          </w:p>
        </w:tc>
        <w:tc>
          <w:tcPr>
            <w:tcW w:w="343" w:type="pct"/>
            <w:tcBorders>
              <w:top w:val="single" w:sz="4" w:space="0" w:color="auto"/>
              <w:bottom w:val="single" w:sz="4" w:space="0" w:color="auto"/>
            </w:tcBorders>
          </w:tcPr>
          <w:p w14:paraId="2AFB0967" w14:textId="77777777" w:rsidR="00523987" w:rsidRPr="005B78D7" w:rsidRDefault="00523987" w:rsidP="003B47F0">
            <w:pPr>
              <w:spacing w:line="480" w:lineRule="auto"/>
              <w:contextualSpacing/>
              <w:jc w:val="center"/>
              <w:rPr>
                <w:rFonts w:ascii="Times New Roman" w:hAnsi="Times New Roman" w:cs="Times New Roman"/>
                <w:i/>
                <w:sz w:val="24"/>
                <w:szCs w:val="24"/>
              </w:rPr>
            </w:pPr>
            <w:r w:rsidRPr="005B78D7">
              <w:rPr>
                <w:rFonts w:ascii="Times New Roman" w:hAnsi="Times New Roman" w:cs="Times New Roman"/>
                <w:sz w:val="24"/>
                <w:szCs w:val="24"/>
              </w:rPr>
              <w:t>β</w:t>
            </w:r>
          </w:p>
        </w:tc>
        <w:tc>
          <w:tcPr>
            <w:tcW w:w="632" w:type="pct"/>
            <w:tcBorders>
              <w:top w:val="single" w:sz="4" w:space="0" w:color="auto"/>
              <w:bottom w:val="single" w:sz="4" w:space="0" w:color="auto"/>
            </w:tcBorders>
          </w:tcPr>
          <w:p w14:paraId="7BA46B90" w14:textId="77777777"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i/>
                <w:sz w:val="24"/>
                <w:szCs w:val="24"/>
              </w:rPr>
              <w:t>b (SE)</w:t>
            </w:r>
          </w:p>
        </w:tc>
        <w:tc>
          <w:tcPr>
            <w:tcW w:w="458" w:type="pct"/>
            <w:tcBorders>
              <w:top w:val="single" w:sz="4" w:space="0" w:color="auto"/>
              <w:bottom w:val="single" w:sz="4" w:space="0" w:color="auto"/>
            </w:tcBorders>
          </w:tcPr>
          <w:p w14:paraId="6DBF6786" w14:textId="77777777"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β</w:t>
            </w:r>
          </w:p>
        </w:tc>
        <w:tc>
          <w:tcPr>
            <w:tcW w:w="83" w:type="pct"/>
            <w:tcBorders>
              <w:bottom w:val="single" w:sz="4" w:space="0" w:color="auto"/>
            </w:tcBorders>
          </w:tcPr>
          <w:p w14:paraId="62F37564" w14:textId="77777777" w:rsidR="00523987" w:rsidRPr="005B78D7" w:rsidRDefault="00523987" w:rsidP="003B47F0">
            <w:pPr>
              <w:spacing w:line="480" w:lineRule="auto"/>
              <w:contextualSpacing/>
              <w:jc w:val="center"/>
              <w:rPr>
                <w:rFonts w:ascii="Times New Roman" w:hAnsi="Times New Roman" w:cs="Times New Roman"/>
                <w:sz w:val="24"/>
                <w:szCs w:val="24"/>
              </w:rPr>
            </w:pPr>
          </w:p>
        </w:tc>
        <w:tc>
          <w:tcPr>
            <w:tcW w:w="656" w:type="pct"/>
            <w:tcBorders>
              <w:top w:val="single" w:sz="4" w:space="0" w:color="auto"/>
              <w:bottom w:val="single" w:sz="4" w:space="0" w:color="auto"/>
            </w:tcBorders>
          </w:tcPr>
          <w:p w14:paraId="30EB64F5" w14:textId="77777777" w:rsidR="00523987" w:rsidRPr="005B78D7" w:rsidRDefault="00523987" w:rsidP="003B47F0">
            <w:pPr>
              <w:spacing w:line="480" w:lineRule="auto"/>
              <w:contextualSpacing/>
              <w:jc w:val="center"/>
              <w:rPr>
                <w:rFonts w:ascii="Times New Roman" w:hAnsi="Times New Roman" w:cs="Times New Roman"/>
                <w:i/>
                <w:sz w:val="24"/>
                <w:szCs w:val="24"/>
              </w:rPr>
            </w:pPr>
            <w:r w:rsidRPr="005B78D7">
              <w:rPr>
                <w:rFonts w:ascii="Times New Roman" w:hAnsi="Times New Roman" w:cs="Times New Roman"/>
                <w:i/>
                <w:sz w:val="24"/>
                <w:szCs w:val="24"/>
              </w:rPr>
              <w:t>b (SE)</w:t>
            </w:r>
          </w:p>
        </w:tc>
        <w:tc>
          <w:tcPr>
            <w:tcW w:w="347" w:type="pct"/>
            <w:tcBorders>
              <w:top w:val="single" w:sz="4" w:space="0" w:color="auto"/>
              <w:bottom w:val="single" w:sz="4" w:space="0" w:color="auto"/>
            </w:tcBorders>
          </w:tcPr>
          <w:p w14:paraId="518CC67F" w14:textId="77777777" w:rsidR="00523987" w:rsidRPr="005B78D7" w:rsidRDefault="00523987" w:rsidP="003B47F0">
            <w:pPr>
              <w:spacing w:line="480" w:lineRule="auto"/>
              <w:contextualSpacing/>
              <w:jc w:val="center"/>
              <w:rPr>
                <w:rFonts w:ascii="Times New Roman" w:hAnsi="Times New Roman" w:cs="Times New Roman"/>
                <w:i/>
                <w:sz w:val="24"/>
                <w:szCs w:val="24"/>
              </w:rPr>
            </w:pPr>
            <w:r w:rsidRPr="005B78D7">
              <w:rPr>
                <w:rFonts w:ascii="Times New Roman" w:hAnsi="Times New Roman" w:cs="Times New Roman"/>
                <w:sz w:val="24"/>
                <w:szCs w:val="24"/>
              </w:rPr>
              <w:t>β</w:t>
            </w:r>
          </w:p>
        </w:tc>
        <w:tc>
          <w:tcPr>
            <w:tcW w:w="679" w:type="pct"/>
            <w:tcBorders>
              <w:top w:val="single" w:sz="4" w:space="0" w:color="auto"/>
              <w:bottom w:val="single" w:sz="4" w:space="0" w:color="auto"/>
            </w:tcBorders>
          </w:tcPr>
          <w:p w14:paraId="20A7D885" w14:textId="77777777"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i/>
                <w:sz w:val="24"/>
                <w:szCs w:val="24"/>
              </w:rPr>
              <w:t>b (SE)</w:t>
            </w:r>
          </w:p>
        </w:tc>
        <w:tc>
          <w:tcPr>
            <w:tcW w:w="193" w:type="pct"/>
            <w:gridSpan w:val="2"/>
            <w:tcBorders>
              <w:top w:val="single" w:sz="4" w:space="0" w:color="auto"/>
              <w:bottom w:val="single" w:sz="4" w:space="0" w:color="auto"/>
            </w:tcBorders>
          </w:tcPr>
          <w:p w14:paraId="622A2CBF" w14:textId="77777777"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β</w:t>
            </w:r>
          </w:p>
        </w:tc>
      </w:tr>
      <w:tr w:rsidR="005B78D7" w:rsidRPr="005B78D7" w14:paraId="0492274D" w14:textId="77777777" w:rsidTr="00392DF9">
        <w:tc>
          <w:tcPr>
            <w:tcW w:w="991" w:type="pct"/>
            <w:tcBorders>
              <w:top w:val="single" w:sz="4" w:space="0" w:color="auto"/>
            </w:tcBorders>
          </w:tcPr>
          <w:p w14:paraId="2EF9529A" w14:textId="70251991" w:rsidR="00523987" w:rsidRPr="005B78D7" w:rsidRDefault="00523987" w:rsidP="003B47F0">
            <w:pPr>
              <w:spacing w:line="480" w:lineRule="auto"/>
              <w:contextualSpacing/>
              <w:rPr>
                <w:rFonts w:ascii="Times New Roman" w:hAnsi="Times New Roman" w:cs="Times New Roman"/>
                <w:sz w:val="24"/>
                <w:szCs w:val="24"/>
              </w:rPr>
            </w:pPr>
            <w:r w:rsidRPr="005B78D7">
              <w:rPr>
                <w:rFonts w:ascii="Times New Roman" w:hAnsi="Times New Roman" w:cs="Times New Roman"/>
                <w:sz w:val="24"/>
                <w:szCs w:val="24"/>
              </w:rPr>
              <w:t xml:space="preserve">Main </w:t>
            </w:r>
            <w:proofErr w:type="spellStart"/>
            <w:r w:rsidRPr="005B78D7">
              <w:rPr>
                <w:rFonts w:ascii="Times New Roman" w:hAnsi="Times New Roman" w:cs="Times New Roman"/>
                <w:sz w:val="24"/>
                <w:szCs w:val="24"/>
              </w:rPr>
              <w:t>sG×E</w:t>
            </w:r>
            <w:proofErr w:type="spellEnd"/>
            <w:r w:rsidRPr="005B78D7">
              <w:rPr>
                <w:rFonts w:ascii="Times New Roman" w:hAnsi="Times New Roman" w:cs="Times New Roman"/>
                <w:sz w:val="24"/>
                <w:szCs w:val="24"/>
              </w:rPr>
              <w:t xml:space="preserve"> analyses</w:t>
            </w:r>
          </w:p>
        </w:tc>
        <w:tc>
          <w:tcPr>
            <w:tcW w:w="619" w:type="pct"/>
            <w:tcBorders>
              <w:top w:val="single" w:sz="4" w:space="0" w:color="auto"/>
            </w:tcBorders>
          </w:tcPr>
          <w:p w14:paraId="2DE297DE" w14:textId="453063FE" w:rsidR="00523987" w:rsidRPr="005B78D7" w:rsidRDefault="00392DF9"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0.06 (0.02)</w:t>
            </w:r>
            <w:r w:rsidRPr="005B78D7">
              <w:rPr>
                <w:rFonts w:ascii="Times New Roman" w:hAnsi="Times New Roman" w:cs="Times New Roman"/>
                <w:sz w:val="24"/>
                <w:szCs w:val="24"/>
                <w:vertAlign w:val="superscript"/>
              </w:rPr>
              <w:t>**</w:t>
            </w:r>
          </w:p>
        </w:tc>
        <w:tc>
          <w:tcPr>
            <w:tcW w:w="343" w:type="pct"/>
            <w:tcBorders>
              <w:top w:val="single" w:sz="4" w:space="0" w:color="auto"/>
            </w:tcBorders>
          </w:tcPr>
          <w:p w14:paraId="68E8E2C8" w14:textId="6127EAB7"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.09</w:t>
            </w:r>
          </w:p>
        </w:tc>
        <w:tc>
          <w:tcPr>
            <w:tcW w:w="632" w:type="pct"/>
            <w:tcBorders>
              <w:top w:val="single" w:sz="4" w:space="0" w:color="auto"/>
            </w:tcBorders>
          </w:tcPr>
          <w:p w14:paraId="49510944" w14:textId="67408654" w:rsidR="00523987" w:rsidRPr="005B78D7" w:rsidRDefault="00392DF9"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-0.04 (0.02)</w:t>
            </w:r>
            <w:r w:rsidRPr="005B78D7">
              <w:rPr>
                <w:rFonts w:ascii="Times New Roman" w:hAnsi="Times New Roman" w:cs="Times New Roman"/>
                <w:sz w:val="24"/>
                <w:szCs w:val="24"/>
                <w:vertAlign w:val="superscript"/>
              </w:rPr>
              <w:t>**</w:t>
            </w:r>
          </w:p>
        </w:tc>
        <w:tc>
          <w:tcPr>
            <w:tcW w:w="458" w:type="pct"/>
            <w:tcBorders>
              <w:top w:val="single" w:sz="4" w:space="0" w:color="auto"/>
            </w:tcBorders>
          </w:tcPr>
          <w:p w14:paraId="44DD6426" w14:textId="70F4BFC3"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-.16</w:t>
            </w:r>
          </w:p>
        </w:tc>
        <w:tc>
          <w:tcPr>
            <w:tcW w:w="83" w:type="pct"/>
            <w:tcBorders>
              <w:top w:val="single" w:sz="4" w:space="0" w:color="auto"/>
            </w:tcBorders>
          </w:tcPr>
          <w:p w14:paraId="7C57D59A" w14:textId="77777777" w:rsidR="00523987" w:rsidRPr="005B78D7" w:rsidRDefault="00523987" w:rsidP="003B47F0">
            <w:pPr>
              <w:spacing w:line="480" w:lineRule="auto"/>
              <w:contextualSpacing/>
              <w:jc w:val="center"/>
              <w:rPr>
                <w:rFonts w:ascii="Times New Roman" w:hAnsi="Times New Roman" w:cs="Times New Roman"/>
                <w:sz w:val="24"/>
                <w:szCs w:val="24"/>
              </w:rPr>
            </w:pPr>
          </w:p>
        </w:tc>
        <w:tc>
          <w:tcPr>
            <w:tcW w:w="656" w:type="pct"/>
            <w:tcBorders>
              <w:top w:val="single" w:sz="4" w:space="0" w:color="auto"/>
            </w:tcBorders>
          </w:tcPr>
          <w:p w14:paraId="50AA5FF1" w14:textId="3D44EEC5" w:rsidR="00523987" w:rsidRPr="005B78D7" w:rsidRDefault="00392DF9"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-0.07 (0.02)</w:t>
            </w:r>
            <w:r w:rsidRPr="005B78D7">
              <w:rPr>
                <w:rFonts w:ascii="Times New Roman" w:hAnsi="Times New Roman" w:cs="Times New Roman"/>
                <w:sz w:val="24"/>
                <w:szCs w:val="24"/>
                <w:vertAlign w:val="superscript"/>
              </w:rPr>
              <w:t>***</w:t>
            </w:r>
          </w:p>
        </w:tc>
        <w:tc>
          <w:tcPr>
            <w:tcW w:w="347" w:type="pct"/>
            <w:tcBorders>
              <w:top w:val="single" w:sz="4" w:space="0" w:color="auto"/>
            </w:tcBorders>
          </w:tcPr>
          <w:p w14:paraId="332F8914" w14:textId="1E8E800A"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-.10</w:t>
            </w:r>
          </w:p>
        </w:tc>
        <w:tc>
          <w:tcPr>
            <w:tcW w:w="679" w:type="pct"/>
            <w:tcBorders>
              <w:top w:val="single" w:sz="4" w:space="0" w:color="auto"/>
            </w:tcBorders>
          </w:tcPr>
          <w:p w14:paraId="41AA86A7" w14:textId="1056B6C6" w:rsidR="00523987" w:rsidRPr="005B78D7" w:rsidRDefault="00392DF9"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0.03 (0.02)</w:t>
            </w:r>
            <w:r w:rsidRPr="005B78D7">
              <w:rPr>
                <w:rFonts w:ascii="Times New Roman" w:hAnsi="Times New Roman" w:cs="Times New Roman"/>
                <w:sz w:val="24"/>
                <w:szCs w:val="24"/>
                <w:vertAlign w:val="superscript"/>
              </w:rPr>
              <w:t>†</w:t>
            </w:r>
          </w:p>
        </w:tc>
        <w:tc>
          <w:tcPr>
            <w:tcW w:w="193" w:type="pct"/>
            <w:gridSpan w:val="2"/>
            <w:tcBorders>
              <w:top w:val="single" w:sz="4" w:space="0" w:color="auto"/>
            </w:tcBorders>
          </w:tcPr>
          <w:p w14:paraId="45FC8BF6" w14:textId="65A0955E"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.10</w:t>
            </w:r>
          </w:p>
        </w:tc>
      </w:tr>
      <w:tr w:rsidR="005B78D7" w:rsidRPr="005B78D7" w14:paraId="7DE031BE" w14:textId="77777777" w:rsidTr="00392DF9">
        <w:tc>
          <w:tcPr>
            <w:tcW w:w="991" w:type="pct"/>
          </w:tcPr>
          <w:p w14:paraId="75FA5AA9" w14:textId="5A52B294" w:rsidR="00523987" w:rsidRPr="005B78D7" w:rsidRDefault="00523987" w:rsidP="003B47F0">
            <w:pPr>
              <w:spacing w:line="480" w:lineRule="auto"/>
              <w:contextualSpacing/>
              <w:rPr>
                <w:rFonts w:ascii="Times New Roman" w:hAnsi="Times New Roman" w:cs="Times New Roman"/>
                <w:sz w:val="24"/>
                <w:szCs w:val="24"/>
              </w:rPr>
            </w:pPr>
            <w:r w:rsidRPr="005B78D7">
              <w:rPr>
                <w:rFonts w:ascii="Times New Roman" w:hAnsi="Times New Roman" w:cs="Times New Roman"/>
                <w:sz w:val="24"/>
                <w:szCs w:val="24"/>
              </w:rPr>
              <w:t>Adolescent-report only</w:t>
            </w:r>
          </w:p>
        </w:tc>
        <w:tc>
          <w:tcPr>
            <w:tcW w:w="619" w:type="pct"/>
          </w:tcPr>
          <w:p w14:paraId="2074ED3F" w14:textId="70929A77" w:rsidR="00523987" w:rsidRPr="005B78D7" w:rsidRDefault="00880092" w:rsidP="00880092">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0.05 (0.02)</w:t>
            </w:r>
            <w:r w:rsidRPr="005B78D7">
              <w:rPr>
                <w:rFonts w:ascii="Times New Roman" w:hAnsi="Times New Roman" w:cs="Times New Roman"/>
                <w:sz w:val="24"/>
                <w:szCs w:val="24"/>
                <w:vertAlign w:val="superscript"/>
              </w:rPr>
              <w:t>*</w:t>
            </w:r>
          </w:p>
        </w:tc>
        <w:tc>
          <w:tcPr>
            <w:tcW w:w="343" w:type="pct"/>
          </w:tcPr>
          <w:p w14:paraId="40BE5A49" w14:textId="506E6F2A"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.07</w:t>
            </w:r>
          </w:p>
        </w:tc>
        <w:tc>
          <w:tcPr>
            <w:tcW w:w="632" w:type="pct"/>
          </w:tcPr>
          <w:p w14:paraId="619A7889" w14:textId="264C85F8" w:rsidR="00523987" w:rsidRPr="005B78D7" w:rsidRDefault="00880092"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-0.04 (0.02)</w:t>
            </w:r>
            <w:r w:rsidRPr="005B78D7">
              <w:rPr>
                <w:rFonts w:ascii="Times New Roman" w:hAnsi="Times New Roman" w:cs="Times New Roman"/>
                <w:sz w:val="24"/>
                <w:szCs w:val="24"/>
                <w:vertAlign w:val="superscript"/>
              </w:rPr>
              <w:t>*</w:t>
            </w:r>
          </w:p>
        </w:tc>
        <w:tc>
          <w:tcPr>
            <w:tcW w:w="458" w:type="pct"/>
          </w:tcPr>
          <w:p w14:paraId="7E0F0DB0" w14:textId="60BC4472"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-.14</w:t>
            </w:r>
          </w:p>
        </w:tc>
        <w:tc>
          <w:tcPr>
            <w:tcW w:w="83" w:type="pct"/>
          </w:tcPr>
          <w:p w14:paraId="228D04B0" w14:textId="77777777" w:rsidR="00523987" w:rsidRPr="005B78D7" w:rsidRDefault="00523987" w:rsidP="003B47F0">
            <w:pPr>
              <w:spacing w:line="480" w:lineRule="auto"/>
              <w:contextualSpacing/>
              <w:jc w:val="center"/>
              <w:rPr>
                <w:rFonts w:ascii="Times New Roman" w:hAnsi="Times New Roman" w:cs="Times New Roman"/>
                <w:sz w:val="24"/>
                <w:szCs w:val="24"/>
              </w:rPr>
            </w:pPr>
          </w:p>
        </w:tc>
        <w:tc>
          <w:tcPr>
            <w:tcW w:w="656" w:type="pct"/>
          </w:tcPr>
          <w:p w14:paraId="16F98F0F" w14:textId="1E398C71" w:rsidR="00523987" w:rsidRPr="005B78D7" w:rsidRDefault="00771F0C" w:rsidP="00771F0C">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-0.06 (0.02)</w:t>
            </w:r>
            <w:r w:rsidRPr="005B78D7">
              <w:rPr>
                <w:rFonts w:ascii="Times New Roman" w:hAnsi="Times New Roman" w:cs="Times New Roman"/>
                <w:sz w:val="24"/>
                <w:szCs w:val="24"/>
                <w:vertAlign w:val="superscript"/>
              </w:rPr>
              <w:t>**</w:t>
            </w:r>
          </w:p>
        </w:tc>
        <w:tc>
          <w:tcPr>
            <w:tcW w:w="347" w:type="pct"/>
          </w:tcPr>
          <w:p w14:paraId="7EF1F1FC" w14:textId="78D7A024" w:rsidR="00523987" w:rsidRPr="005B78D7" w:rsidRDefault="00523987" w:rsidP="00771F0C">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-.09</w:t>
            </w:r>
          </w:p>
        </w:tc>
        <w:tc>
          <w:tcPr>
            <w:tcW w:w="679" w:type="pct"/>
          </w:tcPr>
          <w:p w14:paraId="22DD51F3" w14:textId="1B23FAFE" w:rsidR="00523987" w:rsidRPr="005B78D7" w:rsidRDefault="00771F0C" w:rsidP="00771F0C">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0.02 (0.02)</w:t>
            </w:r>
          </w:p>
        </w:tc>
        <w:tc>
          <w:tcPr>
            <w:tcW w:w="193" w:type="pct"/>
            <w:gridSpan w:val="2"/>
          </w:tcPr>
          <w:p w14:paraId="1F9DA56E" w14:textId="152DA30B"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.08</w:t>
            </w:r>
          </w:p>
        </w:tc>
      </w:tr>
      <w:tr w:rsidR="005B78D7" w:rsidRPr="005B78D7" w14:paraId="725CFF1C" w14:textId="77777777" w:rsidTr="00392DF9">
        <w:tc>
          <w:tcPr>
            <w:tcW w:w="991" w:type="pct"/>
          </w:tcPr>
          <w:p w14:paraId="1CE13C7D" w14:textId="3199CEFA" w:rsidR="00523987" w:rsidRPr="005B78D7" w:rsidRDefault="00523987" w:rsidP="00392DF9">
            <w:pPr>
              <w:spacing w:line="480" w:lineRule="auto"/>
              <w:ind w:right="-160"/>
              <w:contextualSpacing/>
              <w:rPr>
                <w:rFonts w:ascii="Times New Roman" w:hAnsi="Times New Roman" w:cs="Times New Roman"/>
                <w:sz w:val="24"/>
                <w:szCs w:val="24"/>
              </w:rPr>
            </w:pPr>
            <w:r w:rsidRPr="005B78D7">
              <w:rPr>
                <w:rFonts w:ascii="Times New Roman" w:hAnsi="Times New Roman" w:cs="Times New Roman"/>
                <w:sz w:val="24"/>
                <w:szCs w:val="24"/>
              </w:rPr>
              <w:t>Mother-report only</w:t>
            </w:r>
          </w:p>
        </w:tc>
        <w:tc>
          <w:tcPr>
            <w:tcW w:w="619" w:type="pct"/>
          </w:tcPr>
          <w:p w14:paraId="07DA41A2" w14:textId="44CE9742" w:rsidR="00523987" w:rsidRPr="005B78D7" w:rsidRDefault="00566573" w:rsidP="00566573">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0.03 (0.03)</w:t>
            </w:r>
          </w:p>
        </w:tc>
        <w:tc>
          <w:tcPr>
            <w:tcW w:w="343" w:type="pct"/>
          </w:tcPr>
          <w:p w14:paraId="5B149C7F" w14:textId="0A7A2745"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.05</w:t>
            </w:r>
          </w:p>
        </w:tc>
        <w:tc>
          <w:tcPr>
            <w:tcW w:w="632" w:type="pct"/>
          </w:tcPr>
          <w:p w14:paraId="40C49A44" w14:textId="45BD4ACA" w:rsidR="00523987" w:rsidRPr="005B78D7" w:rsidRDefault="00566573" w:rsidP="00566573">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-0.03 (0.02)</w:t>
            </w:r>
            <w:r w:rsidRPr="005B78D7">
              <w:rPr>
                <w:rFonts w:ascii="Times New Roman" w:hAnsi="Times New Roman" w:cs="Times New Roman"/>
                <w:sz w:val="24"/>
                <w:szCs w:val="24"/>
                <w:vertAlign w:val="superscript"/>
              </w:rPr>
              <w:t>†</w:t>
            </w:r>
          </w:p>
        </w:tc>
        <w:tc>
          <w:tcPr>
            <w:tcW w:w="458" w:type="pct"/>
          </w:tcPr>
          <w:p w14:paraId="515EEC48" w14:textId="0EF87C3E" w:rsidR="00523987" w:rsidRPr="005B78D7" w:rsidRDefault="00523987" w:rsidP="00566573">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-.12</w:t>
            </w:r>
          </w:p>
        </w:tc>
        <w:tc>
          <w:tcPr>
            <w:tcW w:w="83" w:type="pct"/>
          </w:tcPr>
          <w:p w14:paraId="419B6E3B" w14:textId="77777777" w:rsidR="00523987" w:rsidRPr="005B78D7" w:rsidRDefault="00523987" w:rsidP="003B47F0">
            <w:pPr>
              <w:spacing w:line="480" w:lineRule="auto"/>
              <w:contextualSpacing/>
              <w:jc w:val="center"/>
              <w:rPr>
                <w:rFonts w:ascii="Times New Roman" w:hAnsi="Times New Roman" w:cs="Times New Roman"/>
                <w:sz w:val="24"/>
                <w:szCs w:val="24"/>
              </w:rPr>
            </w:pPr>
          </w:p>
        </w:tc>
        <w:tc>
          <w:tcPr>
            <w:tcW w:w="656" w:type="pct"/>
          </w:tcPr>
          <w:p w14:paraId="02E0B2BE" w14:textId="5279EF10" w:rsidR="00523987" w:rsidRPr="005B78D7" w:rsidRDefault="00771F0C" w:rsidP="00771F0C">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-0.05 (0.03)</w:t>
            </w:r>
            <w:r w:rsidRPr="005B78D7">
              <w:rPr>
                <w:rFonts w:ascii="Times New Roman" w:hAnsi="Times New Roman" w:cs="Times New Roman"/>
                <w:sz w:val="24"/>
                <w:szCs w:val="24"/>
                <w:vertAlign w:val="superscript"/>
              </w:rPr>
              <w:t>†</w:t>
            </w:r>
          </w:p>
        </w:tc>
        <w:tc>
          <w:tcPr>
            <w:tcW w:w="347" w:type="pct"/>
          </w:tcPr>
          <w:p w14:paraId="0135C652" w14:textId="2AD50A43"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-.07</w:t>
            </w:r>
          </w:p>
        </w:tc>
        <w:tc>
          <w:tcPr>
            <w:tcW w:w="679" w:type="pct"/>
          </w:tcPr>
          <w:p w14:paraId="0705DA1D" w14:textId="66159816" w:rsidR="00523987" w:rsidRPr="005B78D7" w:rsidRDefault="00771F0C" w:rsidP="00771F0C">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0.00 (0.02)</w:t>
            </w:r>
          </w:p>
        </w:tc>
        <w:tc>
          <w:tcPr>
            <w:tcW w:w="193" w:type="pct"/>
            <w:gridSpan w:val="2"/>
          </w:tcPr>
          <w:p w14:paraId="068D35FE" w14:textId="12D49F76"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.01</w:t>
            </w:r>
          </w:p>
        </w:tc>
      </w:tr>
      <w:tr w:rsidR="005B78D7" w:rsidRPr="005B78D7" w14:paraId="601E28B2" w14:textId="77777777" w:rsidTr="00392DF9">
        <w:tc>
          <w:tcPr>
            <w:tcW w:w="991" w:type="pct"/>
          </w:tcPr>
          <w:p w14:paraId="74B3BD27" w14:textId="74A62648" w:rsidR="00523987" w:rsidRPr="005B78D7" w:rsidRDefault="00523987" w:rsidP="003B47F0">
            <w:pPr>
              <w:spacing w:line="480" w:lineRule="auto"/>
              <w:contextualSpacing/>
              <w:rPr>
                <w:rFonts w:ascii="Times New Roman" w:hAnsi="Times New Roman" w:cs="Times New Roman"/>
                <w:sz w:val="24"/>
                <w:szCs w:val="24"/>
              </w:rPr>
            </w:pPr>
            <w:r w:rsidRPr="005B78D7">
              <w:rPr>
                <w:rFonts w:ascii="Times New Roman" w:hAnsi="Times New Roman" w:cs="Times New Roman"/>
                <w:sz w:val="24"/>
                <w:szCs w:val="24"/>
              </w:rPr>
              <w:t>Father-report only</w:t>
            </w:r>
          </w:p>
        </w:tc>
        <w:tc>
          <w:tcPr>
            <w:tcW w:w="619" w:type="pct"/>
          </w:tcPr>
          <w:p w14:paraId="2E6C674C" w14:textId="346DB038" w:rsidR="00523987" w:rsidRPr="005B78D7" w:rsidRDefault="008221A8" w:rsidP="008221A8">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0.05 (0.03)</w:t>
            </w:r>
            <w:r w:rsidRPr="005B78D7">
              <w:rPr>
                <w:rFonts w:ascii="Times New Roman" w:hAnsi="Times New Roman" w:cs="Times New Roman"/>
                <w:sz w:val="24"/>
                <w:szCs w:val="24"/>
                <w:vertAlign w:val="superscript"/>
              </w:rPr>
              <w:t>*</w:t>
            </w:r>
          </w:p>
        </w:tc>
        <w:tc>
          <w:tcPr>
            <w:tcW w:w="343" w:type="pct"/>
          </w:tcPr>
          <w:p w14:paraId="0FC39844" w14:textId="3DE69DD9" w:rsidR="00523987" w:rsidRPr="005B78D7" w:rsidRDefault="00523987" w:rsidP="008221A8">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.08</w:t>
            </w:r>
          </w:p>
        </w:tc>
        <w:tc>
          <w:tcPr>
            <w:tcW w:w="632" w:type="pct"/>
          </w:tcPr>
          <w:p w14:paraId="5DB53162" w14:textId="747DD97B" w:rsidR="00523987" w:rsidRPr="005B78D7" w:rsidRDefault="008221A8" w:rsidP="008221A8">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-0.04 (0.02)</w:t>
            </w:r>
            <w:r w:rsidRPr="005B78D7">
              <w:rPr>
                <w:rFonts w:ascii="Times New Roman" w:hAnsi="Times New Roman" w:cs="Times New Roman"/>
                <w:sz w:val="24"/>
                <w:szCs w:val="24"/>
                <w:vertAlign w:val="superscript"/>
              </w:rPr>
              <w:t>†</w:t>
            </w:r>
          </w:p>
        </w:tc>
        <w:tc>
          <w:tcPr>
            <w:tcW w:w="458" w:type="pct"/>
          </w:tcPr>
          <w:p w14:paraId="0B345DC9" w14:textId="488AB98F"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-.13</w:t>
            </w:r>
          </w:p>
        </w:tc>
        <w:tc>
          <w:tcPr>
            <w:tcW w:w="83" w:type="pct"/>
          </w:tcPr>
          <w:p w14:paraId="72FEB20C" w14:textId="77777777" w:rsidR="00523987" w:rsidRPr="005B78D7" w:rsidRDefault="00523987" w:rsidP="003B47F0">
            <w:pPr>
              <w:spacing w:line="480" w:lineRule="auto"/>
              <w:contextualSpacing/>
              <w:jc w:val="center"/>
              <w:rPr>
                <w:rFonts w:ascii="Times New Roman" w:hAnsi="Times New Roman" w:cs="Times New Roman"/>
                <w:sz w:val="24"/>
                <w:szCs w:val="24"/>
              </w:rPr>
            </w:pPr>
          </w:p>
        </w:tc>
        <w:tc>
          <w:tcPr>
            <w:tcW w:w="656" w:type="pct"/>
          </w:tcPr>
          <w:p w14:paraId="300161E2" w14:textId="3232DE19" w:rsidR="00523987" w:rsidRPr="005B78D7" w:rsidRDefault="00771F0C"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-0.05 (0.03)</w:t>
            </w:r>
            <w:r w:rsidRPr="005B78D7">
              <w:rPr>
                <w:rFonts w:ascii="Times New Roman" w:hAnsi="Times New Roman" w:cs="Times New Roman"/>
                <w:sz w:val="24"/>
                <w:szCs w:val="24"/>
                <w:vertAlign w:val="superscript"/>
              </w:rPr>
              <w:t>†</w:t>
            </w:r>
          </w:p>
        </w:tc>
        <w:tc>
          <w:tcPr>
            <w:tcW w:w="347" w:type="pct"/>
          </w:tcPr>
          <w:p w14:paraId="4014E7C1" w14:textId="647F22F9"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-.07</w:t>
            </w:r>
          </w:p>
        </w:tc>
        <w:tc>
          <w:tcPr>
            <w:tcW w:w="679" w:type="pct"/>
          </w:tcPr>
          <w:p w14:paraId="7D0BA9FB" w14:textId="0CC70964" w:rsidR="00523987" w:rsidRPr="005B78D7" w:rsidRDefault="00771F0C" w:rsidP="00771F0C">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0.03 (0.02)</w:t>
            </w:r>
          </w:p>
        </w:tc>
        <w:tc>
          <w:tcPr>
            <w:tcW w:w="193" w:type="pct"/>
            <w:gridSpan w:val="2"/>
          </w:tcPr>
          <w:p w14:paraId="4384FE57" w14:textId="01F629C5"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.10</w:t>
            </w:r>
          </w:p>
        </w:tc>
      </w:tr>
      <w:tr w:rsidR="005B78D7" w:rsidRPr="005B78D7" w14:paraId="265AD38D" w14:textId="77777777" w:rsidTr="00392DF9">
        <w:tc>
          <w:tcPr>
            <w:tcW w:w="991" w:type="pct"/>
            <w:tcBorders>
              <w:bottom w:val="single" w:sz="4" w:space="0" w:color="auto"/>
            </w:tcBorders>
          </w:tcPr>
          <w:p w14:paraId="000C0D62" w14:textId="0817D656" w:rsidR="00523987" w:rsidRPr="005B78D7" w:rsidRDefault="00523987" w:rsidP="00392DF9">
            <w:pPr>
              <w:spacing w:line="480" w:lineRule="auto"/>
              <w:ind w:right="-160"/>
              <w:contextualSpacing/>
              <w:rPr>
                <w:rFonts w:ascii="Times New Roman" w:hAnsi="Times New Roman" w:cs="Times New Roman"/>
                <w:sz w:val="24"/>
                <w:szCs w:val="24"/>
              </w:rPr>
            </w:pPr>
            <w:r w:rsidRPr="005B78D7">
              <w:rPr>
                <w:rFonts w:ascii="Times New Roman" w:hAnsi="Times New Roman" w:cs="Times New Roman"/>
                <w:sz w:val="24"/>
                <w:szCs w:val="24"/>
              </w:rPr>
              <w:t xml:space="preserve">Parent-reports combined </w:t>
            </w:r>
            <w:r w:rsidR="00392DF9" w:rsidRPr="005B78D7">
              <w:rPr>
                <w:rFonts w:ascii="Times New Roman" w:hAnsi="Times New Roman" w:cs="Times New Roman"/>
                <w:sz w:val="24"/>
                <w:szCs w:val="24"/>
              </w:rPr>
              <w:t>(</w:t>
            </w:r>
            <w:r w:rsidR="009F3DDA" w:rsidRPr="005B78D7">
              <w:rPr>
                <w:rFonts w:ascii="Times New Roman" w:hAnsi="Times New Roman" w:cs="Times New Roman"/>
                <w:sz w:val="24"/>
                <w:szCs w:val="24"/>
              </w:rPr>
              <w:t xml:space="preserve">in </w:t>
            </w:r>
            <w:r w:rsidRPr="005B78D7">
              <w:rPr>
                <w:rFonts w:ascii="Times New Roman" w:hAnsi="Times New Roman" w:cs="Times New Roman"/>
                <w:sz w:val="24"/>
                <w:szCs w:val="24"/>
              </w:rPr>
              <w:t>latent index</w:t>
            </w:r>
            <w:r w:rsidR="00392DF9" w:rsidRPr="005B78D7">
              <w:rPr>
                <w:rFonts w:ascii="Times New Roman" w:hAnsi="Times New Roman" w:cs="Times New Roman"/>
                <w:sz w:val="24"/>
                <w:szCs w:val="24"/>
              </w:rPr>
              <w:t>)</w:t>
            </w:r>
          </w:p>
        </w:tc>
        <w:tc>
          <w:tcPr>
            <w:tcW w:w="619" w:type="pct"/>
            <w:tcBorders>
              <w:bottom w:val="single" w:sz="4" w:space="0" w:color="auto"/>
            </w:tcBorders>
          </w:tcPr>
          <w:p w14:paraId="696A1E79" w14:textId="09E909E0" w:rsidR="00523987" w:rsidRPr="005B78D7" w:rsidRDefault="00880092" w:rsidP="00880092">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0.04 (0.02)</w:t>
            </w:r>
            <w:r w:rsidRPr="005B78D7">
              <w:rPr>
                <w:rFonts w:ascii="Times New Roman" w:hAnsi="Times New Roman" w:cs="Times New Roman"/>
                <w:sz w:val="24"/>
                <w:szCs w:val="24"/>
                <w:vertAlign w:val="superscript"/>
              </w:rPr>
              <w:t>†</w:t>
            </w:r>
          </w:p>
        </w:tc>
        <w:tc>
          <w:tcPr>
            <w:tcW w:w="343" w:type="pct"/>
            <w:tcBorders>
              <w:bottom w:val="single" w:sz="4" w:space="0" w:color="auto"/>
            </w:tcBorders>
          </w:tcPr>
          <w:p w14:paraId="271FF8CD" w14:textId="2440CCD6" w:rsidR="00523987" w:rsidRPr="005B78D7" w:rsidRDefault="00523987" w:rsidP="00880092">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.06</w:t>
            </w:r>
          </w:p>
        </w:tc>
        <w:tc>
          <w:tcPr>
            <w:tcW w:w="632" w:type="pct"/>
            <w:tcBorders>
              <w:bottom w:val="single" w:sz="4" w:space="0" w:color="auto"/>
            </w:tcBorders>
          </w:tcPr>
          <w:p w14:paraId="1098A6B8" w14:textId="43488EC4" w:rsidR="00523987" w:rsidRPr="005B78D7" w:rsidRDefault="00880092"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-0.04 (0.02)</w:t>
            </w:r>
            <w:r w:rsidRPr="005B78D7">
              <w:rPr>
                <w:rFonts w:ascii="Times New Roman" w:hAnsi="Times New Roman" w:cs="Times New Roman"/>
                <w:sz w:val="24"/>
                <w:szCs w:val="24"/>
                <w:vertAlign w:val="superscript"/>
              </w:rPr>
              <w:t>*</w:t>
            </w:r>
          </w:p>
        </w:tc>
        <w:tc>
          <w:tcPr>
            <w:tcW w:w="458" w:type="pct"/>
            <w:tcBorders>
              <w:bottom w:val="single" w:sz="4" w:space="0" w:color="auto"/>
            </w:tcBorders>
          </w:tcPr>
          <w:p w14:paraId="4B4096F1" w14:textId="5199C9DF"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-.13</w:t>
            </w:r>
          </w:p>
        </w:tc>
        <w:tc>
          <w:tcPr>
            <w:tcW w:w="83" w:type="pct"/>
            <w:tcBorders>
              <w:bottom w:val="single" w:sz="4" w:space="0" w:color="auto"/>
            </w:tcBorders>
          </w:tcPr>
          <w:p w14:paraId="07EB7AF0" w14:textId="77777777" w:rsidR="00523987" w:rsidRPr="005B78D7" w:rsidRDefault="00523987" w:rsidP="003B47F0">
            <w:pPr>
              <w:spacing w:line="480" w:lineRule="auto"/>
              <w:contextualSpacing/>
              <w:jc w:val="center"/>
              <w:rPr>
                <w:rFonts w:ascii="Times New Roman" w:hAnsi="Times New Roman" w:cs="Times New Roman"/>
                <w:sz w:val="24"/>
                <w:szCs w:val="24"/>
              </w:rPr>
            </w:pPr>
          </w:p>
        </w:tc>
        <w:tc>
          <w:tcPr>
            <w:tcW w:w="656" w:type="pct"/>
            <w:tcBorders>
              <w:bottom w:val="single" w:sz="4" w:space="0" w:color="auto"/>
            </w:tcBorders>
          </w:tcPr>
          <w:p w14:paraId="6FD8056D" w14:textId="7CE1D410" w:rsidR="00523987" w:rsidRPr="005B78D7" w:rsidRDefault="00771F0C" w:rsidP="00771F0C">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-0.05 (0.02)</w:t>
            </w:r>
            <w:r w:rsidRPr="005B78D7">
              <w:rPr>
                <w:rFonts w:ascii="Times New Roman" w:hAnsi="Times New Roman" w:cs="Times New Roman"/>
                <w:sz w:val="24"/>
                <w:szCs w:val="24"/>
                <w:vertAlign w:val="superscript"/>
              </w:rPr>
              <w:t>*</w:t>
            </w:r>
          </w:p>
        </w:tc>
        <w:tc>
          <w:tcPr>
            <w:tcW w:w="347" w:type="pct"/>
            <w:tcBorders>
              <w:bottom w:val="single" w:sz="4" w:space="0" w:color="auto"/>
            </w:tcBorders>
          </w:tcPr>
          <w:p w14:paraId="4D55284C" w14:textId="7F7F4094"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-.08</w:t>
            </w:r>
          </w:p>
        </w:tc>
        <w:tc>
          <w:tcPr>
            <w:tcW w:w="679" w:type="pct"/>
            <w:tcBorders>
              <w:bottom w:val="single" w:sz="4" w:space="0" w:color="auto"/>
            </w:tcBorders>
          </w:tcPr>
          <w:p w14:paraId="56F7D5A2" w14:textId="116B3AA9" w:rsidR="00523987" w:rsidRPr="005B78D7" w:rsidRDefault="00771F0C"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0.02 (0.02)</w:t>
            </w:r>
          </w:p>
        </w:tc>
        <w:tc>
          <w:tcPr>
            <w:tcW w:w="193" w:type="pct"/>
            <w:gridSpan w:val="2"/>
            <w:tcBorders>
              <w:bottom w:val="single" w:sz="4" w:space="0" w:color="auto"/>
            </w:tcBorders>
          </w:tcPr>
          <w:p w14:paraId="7CCB8283" w14:textId="5BAD0B02" w:rsidR="00523987" w:rsidRPr="005B78D7" w:rsidRDefault="00523987" w:rsidP="003B47F0">
            <w:pPr>
              <w:spacing w:line="480" w:lineRule="auto"/>
              <w:contextualSpacing/>
              <w:jc w:val="center"/>
              <w:rPr>
                <w:rFonts w:ascii="Times New Roman" w:hAnsi="Times New Roman" w:cs="Times New Roman"/>
                <w:sz w:val="24"/>
                <w:szCs w:val="24"/>
              </w:rPr>
            </w:pPr>
            <w:r w:rsidRPr="005B78D7">
              <w:rPr>
                <w:rFonts w:ascii="Times New Roman" w:hAnsi="Times New Roman" w:cs="Times New Roman"/>
                <w:sz w:val="24"/>
                <w:szCs w:val="24"/>
              </w:rPr>
              <w:t>.08</w:t>
            </w:r>
          </w:p>
        </w:tc>
      </w:tr>
    </w:tbl>
    <w:p w14:paraId="6D010CF0" w14:textId="197B8F64" w:rsidR="00523987" w:rsidRPr="005B78D7" w:rsidRDefault="00523987" w:rsidP="00523987">
      <w:pPr>
        <w:spacing w:after="0" w:line="240" w:lineRule="auto"/>
        <w:contextualSpacing/>
        <w:rPr>
          <w:rFonts w:ascii="Times New Roman" w:hAnsi="Times New Roman" w:cs="Times New Roman"/>
          <w:i/>
          <w:noProof/>
          <w:sz w:val="24"/>
          <w:szCs w:val="24"/>
          <w:lang w:eastAsia="nl-NL"/>
        </w:rPr>
      </w:pPr>
      <w:r w:rsidRPr="005B78D7">
        <w:rPr>
          <w:rFonts w:ascii="Times New Roman" w:hAnsi="Times New Roman" w:cs="Times New Roman"/>
          <w:i/>
          <w:sz w:val="24"/>
          <w:szCs w:val="24"/>
        </w:rPr>
        <w:t>Note</w:t>
      </w:r>
      <w:r w:rsidRPr="005B78D7">
        <w:rPr>
          <w:rFonts w:ascii="Times New Roman" w:hAnsi="Times New Roman" w:cs="Times New Roman"/>
          <w:sz w:val="24"/>
          <w:szCs w:val="24"/>
        </w:rPr>
        <w:t xml:space="preserve">. </w:t>
      </w:r>
      <w:r w:rsidRPr="005B78D7">
        <w:rPr>
          <w:rFonts w:ascii="Times New Roman" w:hAnsi="Times New Roman" w:cs="Times New Roman"/>
          <w:sz w:val="24"/>
          <w:szCs w:val="24"/>
          <w:vertAlign w:val="superscript"/>
        </w:rPr>
        <w:t>†</w:t>
      </w:r>
      <w:r w:rsidRPr="005B78D7">
        <w:rPr>
          <w:rFonts w:ascii="Times New Roman" w:hAnsi="Times New Roman" w:cs="Times New Roman"/>
          <w:i/>
          <w:sz w:val="24"/>
          <w:szCs w:val="24"/>
        </w:rPr>
        <w:t>p</w:t>
      </w:r>
      <w:r w:rsidRPr="005B78D7">
        <w:rPr>
          <w:rFonts w:ascii="Times New Roman" w:hAnsi="Times New Roman" w:cs="Times New Roman"/>
          <w:sz w:val="24"/>
          <w:szCs w:val="24"/>
        </w:rPr>
        <w:t xml:space="preserve"> ≤ .10. </w:t>
      </w:r>
      <w:r w:rsidRPr="005B78D7">
        <w:rPr>
          <w:rFonts w:ascii="Times New Roman" w:hAnsi="Times New Roman" w:cs="Times New Roman"/>
          <w:sz w:val="24"/>
          <w:szCs w:val="24"/>
          <w:vertAlign w:val="superscript"/>
        </w:rPr>
        <w:t>*</w:t>
      </w:r>
      <w:r w:rsidRPr="005B78D7">
        <w:rPr>
          <w:rFonts w:ascii="Times New Roman" w:hAnsi="Times New Roman" w:cs="Times New Roman"/>
          <w:i/>
          <w:sz w:val="24"/>
          <w:szCs w:val="24"/>
        </w:rPr>
        <w:t>p</w:t>
      </w:r>
      <w:r w:rsidRPr="005B78D7">
        <w:rPr>
          <w:rFonts w:ascii="Times New Roman" w:hAnsi="Times New Roman" w:cs="Times New Roman"/>
          <w:sz w:val="24"/>
          <w:szCs w:val="24"/>
        </w:rPr>
        <w:t xml:space="preserve"> ≤ .05. </w:t>
      </w:r>
      <w:r w:rsidRPr="005B78D7">
        <w:rPr>
          <w:rFonts w:ascii="Times New Roman" w:hAnsi="Times New Roman" w:cs="Times New Roman"/>
          <w:sz w:val="24"/>
          <w:szCs w:val="24"/>
          <w:vertAlign w:val="superscript"/>
        </w:rPr>
        <w:t>**</w:t>
      </w:r>
      <w:r w:rsidRPr="005B78D7">
        <w:rPr>
          <w:rFonts w:ascii="Times New Roman" w:hAnsi="Times New Roman" w:cs="Times New Roman"/>
          <w:i/>
          <w:sz w:val="24"/>
          <w:szCs w:val="24"/>
        </w:rPr>
        <w:t>p</w:t>
      </w:r>
      <w:r w:rsidRPr="005B78D7">
        <w:rPr>
          <w:rFonts w:ascii="Times New Roman" w:hAnsi="Times New Roman" w:cs="Times New Roman"/>
          <w:sz w:val="24"/>
          <w:szCs w:val="24"/>
        </w:rPr>
        <w:t xml:space="preserve"> ≤ .01. </w:t>
      </w:r>
      <w:r w:rsidRPr="005B78D7">
        <w:rPr>
          <w:rFonts w:ascii="Times New Roman" w:hAnsi="Times New Roman" w:cs="Times New Roman"/>
          <w:sz w:val="24"/>
          <w:szCs w:val="24"/>
          <w:vertAlign w:val="superscript"/>
        </w:rPr>
        <w:t>***</w:t>
      </w:r>
      <w:r w:rsidRPr="005B78D7">
        <w:rPr>
          <w:rFonts w:ascii="Times New Roman" w:hAnsi="Times New Roman" w:cs="Times New Roman"/>
          <w:i/>
          <w:sz w:val="24"/>
          <w:szCs w:val="24"/>
        </w:rPr>
        <w:t>p</w:t>
      </w:r>
      <w:r w:rsidRPr="005B78D7">
        <w:rPr>
          <w:rFonts w:ascii="Times New Roman" w:hAnsi="Times New Roman" w:cs="Times New Roman"/>
          <w:sz w:val="24"/>
          <w:szCs w:val="24"/>
        </w:rPr>
        <w:t xml:space="preserve"> ≤ .001.</w:t>
      </w:r>
    </w:p>
    <w:p w14:paraId="6754B5A1" w14:textId="77777777" w:rsidR="00523987" w:rsidRPr="005B78D7" w:rsidRDefault="00523987">
      <w:pPr>
        <w:rPr>
          <w:rFonts w:ascii="Times New Roman" w:hAnsi="Times New Roman" w:cs="Times New Roman"/>
          <w:i/>
          <w:noProof/>
          <w:sz w:val="24"/>
          <w:szCs w:val="24"/>
          <w:lang w:eastAsia="nl-NL"/>
        </w:rPr>
        <w:sectPr w:rsidR="00523987" w:rsidRPr="005B78D7" w:rsidSect="00523987">
          <w:headerReference w:type="default" r:id="rId9"/>
          <w:pgSz w:w="15840" w:h="12240" w:orient="landscape"/>
          <w:pgMar w:top="1417" w:right="1417" w:bottom="1417" w:left="1417" w:header="708" w:footer="708" w:gutter="0"/>
          <w:cols w:space="708"/>
          <w:docGrid w:linePitch="360"/>
        </w:sectPr>
      </w:pPr>
    </w:p>
    <w:p w14:paraId="07489283" w14:textId="01EBC581" w:rsidR="00882F0F" w:rsidRPr="005B78D7" w:rsidRDefault="00882F0F" w:rsidP="00882F0F">
      <w:pPr>
        <w:spacing w:after="0" w:line="480" w:lineRule="auto"/>
        <w:contextualSpacing/>
        <w:rPr>
          <w:rFonts w:ascii="Times New Roman" w:hAnsi="Times New Roman" w:cs="Times New Roman"/>
          <w:i/>
          <w:sz w:val="24"/>
          <w:szCs w:val="24"/>
        </w:rPr>
      </w:pPr>
      <w:r w:rsidRPr="005B78D7">
        <w:rPr>
          <w:rFonts w:ascii="Times New Roman" w:hAnsi="Times New Roman" w:cs="Times New Roman"/>
          <w:i/>
          <w:noProof/>
          <w:sz w:val="24"/>
          <w:szCs w:val="24"/>
          <w:lang w:val="nl-NL" w:eastAsia="nl-NL"/>
        </w:rPr>
        <w:lastRenderedPageBreak/>
        <w:drawing>
          <wp:inline distT="0" distB="0" distL="0" distR="0" wp14:anchorId="60F147CD" wp14:editId="235C7451">
            <wp:extent cx="6067425" cy="35876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69782" cy="3589069"/>
                    </a:xfrm>
                    <a:prstGeom prst="rect">
                      <a:avLst/>
                    </a:prstGeom>
                    <a:noFill/>
                  </pic:spPr>
                </pic:pic>
              </a:graphicData>
            </a:graphic>
          </wp:inline>
        </w:drawing>
      </w:r>
    </w:p>
    <w:p w14:paraId="062959F9" w14:textId="77777777" w:rsidR="00882F0F" w:rsidRPr="005B78D7" w:rsidRDefault="00882F0F" w:rsidP="00882F0F">
      <w:pPr>
        <w:spacing w:after="0" w:line="480" w:lineRule="auto"/>
        <w:contextualSpacing/>
        <w:rPr>
          <w:rFonts w:ascii="Times New Roman" w:hAnsi="Times New Roman" w:cs="Times New Roman"/>
          <w:sz w:val="24"/>
          <w:szCs w:val="24"/>
        </w:rPr>
      </w:pPr>
      <w:r w:rsidRPr="005B78D7">
        <w:rPr>
          <w:rFonts w:ascii="Times New Roman" w:hAnsi="Times New Roman" w:cs="Times New Roman"/>
          <w:i/>
          <w:sz w:val="24"/>
          <w:szCs w:val="24"/>
        </w:rPr>
        <w:t>Figure S</w:t>
      </w:r>
      <w:r w:rsidR="00F1380C" w:rsidRPr="005B78D7">
        <w:rPr>
          <w:rFonts w:ascii="Times New Roman" w:hAnsi="Times New Roman" w:cs="Times New Roman"/>
          <w:i/>
          <w:sz w:val="24"/>
          <w:szCs w:val="24"/>
        </w:rPr>
        <w:t>1</w:t>
      </w:r>
      <w:r w:rsidRPr="005B78D7">
        <w:rPr>
          <w:rFonts w:ascii="Times New Roman" w:hAnsi="Times New Roman" w:cs="Times New Roman"/>
          <w:i/>
          <w:sz w:val="24"/>
          <w:szCs w:val="24"/>
        </w:rPr>
        <w:t>.</w:t>
      </w:r>
      <w:r w:rsidRPr="005B78D7">
        <w:rPr>
          <w:rFonts w:ascii="Times New Roman" w:hAnsi="Times New Roman" w:cs="Times New Roman"/>
          <w:sz w:val="24"/>
          <w:szCs w:val="24"/>
        </w:rPr>
        <w:t xml:space="preserve"> Graphic representation of the proportion of explained variance in the 223 oxytocin SNPs (black solid line with solid triangle markers) and adolescent social anxiety symptoms (i.e., black dotted line with open circle markers) for all α values from 0.70 to 1.00 by steps of 0.01. Higher α values (i.e., closer to 1) assign a greater role to reduction of the 223 oxytocin SNPs when constructing the components and lower α values (i.e., closer to 0) assign a greater role to prediction of adolescent social anxiety symptoms when constructing the components. The total number of genetic components that are extracted for each </w:t>
      </w:r>
      <w:proofErr w:type="spellStart"/>
      <w:r w:rsidRPr="005B78D7">
        <w:rPr>
          <w:rFonts w:ascii="Times New Roman" w:hAnsi="Times New Roman" w:cs="Times New Roman"/>
          <w:sz w:val="24"/>
          <w:szCs w:val="24"/>
        </w:rPr>
        <w:t>PCovR</w:t>
      </w:r>
      <w:proofErr w:type="spellEnd"/>
      <w:r w:rsidRPr="005B78D7">
        <w:rPr>
          <w:rFonts w:ascii="Times New Roman" w:hAnsi="Times New Roman" w:cs="Times New Roman"/>
          <w:sz w:val="24"/>
          <w:szCs w:val="24"/>
        </w:rPr>
        <w:t xml:space="preserve"> solution is plotted on the right Y-axis and is visualized by the grey solid line.</w:t>
      </w:r>
    </w:p>
    <w:p w14:paraId="7B6D69A3" w14:textId="77777777" w:rsidR="000E6F1A" w:rsidRPr="005B78D7" w:rsidRDefault="000E6F1A" w:rsidP="000E6F1A">
      <w:pPr>
        <w:rPr>
          <w:rFonts w:ascii="Times New Roman" w:hAnsi="Times New Roman" w:cs="Times New Roman"/>
          <w:sz w:val="24"/>
          <w:szCs w:val="24"/>
        </w:rPr>
        <w:sectPr w:rsidR="000E6F1A" w:rsidRPr="005B78D7" w:rsidSect="00BA4687">
          <w:headerReference w:type="default" r:id="rId11"/>
          <w:pgSz w:w="12240" w:h="15840"/>
          <w:pgMar w:top="1417" w:right="1417" w:bottom="1417" w:left="1417" w:header="708" w:footer="708" w:gutter="0"/>
          <w:cols w:space="708"/>
          <w:docGrid w:linePitch="360"/>
        </w:sectPr>
      </w:pPr>
    </w:p>
    <w:p w14:paraId="2F7A9DA8" w14:textId="77777777" w:rsidR="000E6F1A" w:rsidRPr="005B78D7" w:rsidRDefault="000E6F1A" w:rsidP="000E6F1A">
      <w:pPr>
        <w:rPr>
          <w:rFonts w:ascii="Times New Roman" w:hAnsi="Times New Roman" w:cs="Times New Roman"/>
          <w:sz w:val="24"/>
          <w:szCs w:val="24"/>
        </w:rPr>
      </w:pPr>
      <w:r w:rsidRPr="005B78D7">
        <w:rPr>
          <w:noProof/>
          <w:lang w:val="nl-NL" w:eastAsia="nl-NL"/>
        </w:rPr>
        <w:lastRenderedPageBreak/>
        <mc:AlternateContent>
          <mc:Choice Requires="wpg">
            <w:drawing>
              <wp:inline distT="0" distB="0" distL="0" distR="0" wp14:anchorId="2CE71008" wp14:editId="375EDD1F">
                <wp:extent cx="7058025" cy="4928995"/>
                <wp:effectExtent l="0" t="0" r="28575" b="5080"/>
                <wp:docPr id="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058025" cy="4928995"/>
                          <a:chOff x="0" y="0"/>
                          <a:chExt cx="8615343" cy="6018663"/>
                        </a:xfrm>
                      </wpg:grpSpPr>
                      <pic:pic xmlns:pic="http://schemas.openxmlformats.org/drawingml/2006/picture">
                        <pic:nvPicPr>
                          <pic:cNvPr id="3" name="Afbeelding 24"/>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8611738" cy="6018663"/>
                          </a:xfrm>
                          <a:prstGeom prst="rect">
                            <a:avLst/>
                          </a:prstGeom>
                        </pic:spPr>
                      </pic:pic>
                      <wps:wsp>
                        <wps:cNvPr id="4" name="Rechthoek 3"/>
                        <wps:cNvSpPr/>
                        <wps:spPr>
                          <a:xfrm>
                            <a:off x="1282890" y="1637732"/>
                            <a:ext cx="7332453" cy="431213"/>
                          </a:xfrm>
                          <a:prstGeom prst="rect">
                            <a:avLst/>
                          </a:prstGeom>
                          <a:noFill/>
                          <a:ln w="12700"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Tekstvak 2"/>
                        <wps:cNvSpPr txBox="1">
                          <a:spLocks noChangeArrowheads="1"/>
                        </wps:cNvSpPr>
                        <wps:spPr bwMode="auto">
                          <a:xfrm>
                            <a:off x="5036024" y="1719618"/>
                            <a:ext cx="1047115" cy="255270"/>
                          </a:xfrm>
                          <a:prstGeom prst="rect">
                            <a:avLst/>
                          </a:prstGeom>
                          <a:solidFill>
                            <a:srgbClr val="FFFFFF"/>
                          </a:solidFill>
                          <a:ln w="9525">
                            <a:solidFill>
                              <a:srgbClr val="000000"/>
                            </a:solidFill>
                            <a:miter lim="800000"/>
                            <a:headEnd/>
                            <a:tailEnd/>
                          </a:ln>
                        </wps:spPr>
                        <wps:txbx>
                          <w:txbxContent>
                            <w:p w14:paraId="700428DE" w14:textId="77777777" w:rsidR="00034ECA" w:rsidRPr="00711D49" w:rsidRDefault="00034ECA" w:rsidP="000E6F1A">
                              <w:pPr>
                                <w:rPr>
                                  <w:rFonts w:ascii="Arial" w:hAnsi="Arial" w:cs="Arial"/>
                                  <w:sz w:val="16"/>
                                </w:rPr>
                              </w:pPr>
                              <w:r w:rsidRPr="00711D49">
                                <w:rPr>
                                  <w:rFonts w:ascii="Arial" w:hAnsi="Arial" w:cs="Arial"/>
                                  <w:sz w:val="16"/>
                                </w:rPr>
                                <w:t>Component 5</w:t>
                              </w:r>
                            </w:p>
                          </w:txbxContent>
                        </wps:txbx>
                        <wps:bodyPr rot="0" vert="horz" wrap="square" lIns="91440" tIns="45720" rIns="91440" bIns="45720" anchor="t" anchorCtr="0">
                          <a:noAutofit/>
                        </wps:bodyPr>
                      </wps:wsp>
                      <wps:wsp>
                        <wps:cNvPr id="6" name="Rechthoek 3"/>
                        <wps:cNvSpPr/>
                        <wps:spPr>
                          <a:xfrm>
                            <a:off x="1282890" y="2074460"/>
                            <a:ext cx="7332345" cy="548640"/>
                          </a:xfrm>
                          <a:prstGeom prst="rect">
                            <a:avLst/>
                          </a:prstGeom>
                          <a:noFill/>
                          <a:ln w="12700"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Tekstvak 2"/>
                        <wps:cNvSpPr txBox="1">
                          <a:spLocks noChangeArrowheads="1"/>
                        </wps:cNvSpPr>
                        <wps:spPr bwMode="auto">
                          <a:xfrm>
                            <a:off x="5036024" y="2197290"/>
                            <a:ext cx="1047115" cy="255270"/>
                          </a:xfrm>
                          <a:prstGeom prst="rect">
                            <a:avLst/>
                          </a:prstGeom>
                          <a:solidFill>
                            <a:srgbClr val="FFFFFF"/>
                          </a:solidFill>
                          <a:ln w="9525">
                            <a:solidFill>
                              <a:srgbClr val="000000"/>
                            </a:solidFill>
                            <a:miter lim="800000"/>
                            <a:headEnd/>
                            <a:tailEnd/>
                          </a:ln>
                        </wps:spPr>
                        <wps:txbx>
                          <w:txbxContent>
                            <w:p w14:paraId="336A1531" w14:textId="77777777" w:rsidR="00034ECA" w:rsidRPr="00711D49" w:rsidRDefault="00034ECA" w:rsidP="000E6F1A">
                              <w:pPr>
                                <w:rPr>
                                  <w:rFonts w:ascii="Arial" w:hAnsi="Arial" w:cs="Arial"/>
                                  <w:sz w:val="16"/>
                                </w:rPr>
                              </w:pPr>
                              <w:r w:rsidRPr="00711D49">
                                <w:rPr>
                                  <w:rFonts w:ascii="Arial" w:hAnsi="Arial" w:cs="Arial"/>
                                  <w:sz w:val="16"/>
                                </w:rPr>
                                <w:t>Component 4</w:t>
                              </w:r>
                            </w:p>
                          </w:txbxContent>
                        </wps:txbx>
                        <wps:bodyPr rot="0" vert="horz" wrap="square" lIns="91440" tIns="45720" rIns="91440" bIns="45720" anchor="t" anchorCtr="0">
                          <a:noAutofit/>
                        </wps:bodyPr>
                      </wps:wsp>
                      <wps:wsp>
                        <wps:cNvPr id="8" name="Rechthoek 3"/>
                        <wps:cNvSpPr/>
                        <wps:spPr>
                          <a:xfrm>
                            <a:off x="1023582" y="2879678"/>
                            <a:ext cx="7590155" cy="548640"/>
                          </a:xfrm>
                          <a:prstGeom prst="rect">
                            <a:avLst/>
                          </a:prstGeom>
                          <a:noFill/>
                          <a:ln w="12700"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Tekstvak 2"/>
                        <wps:cNvSpPr txBox="1">
                          <a:spLocks noChangeArrowheads="1"/>
                        </wps:cNvSpPr>
                        <wps:spPr bwMode="auto">
                          <a:xfrm>
                            <a:off x="2579427" y="3002508"/>
                            <a:ext cx="1047115" cy="255270"/>
                          </a:xfrm>
                          <a:prstGeom prst="rect">
                            <a:avLst/>
                          </a:prstGeom>
                          <a:solidFill>
                            <a:srgbClr val="FFFFFF"/>
                          </a:solidFill>
                          <a:ln w="9525">
                            <a:solidFill>
                              <a:srgbClr val="000000"/>
                            </a:solidFill>
                            <a:miter lim="800000"/>
                            <a:headEnd/>
                            <a:tailEnd/>
                          </a:ln>
                        </wps:spPr>
                        <wps:txbx>
                          <w:txbxContent>
                            <w:p w14:paraId="48C0EF74" w14:textId="77777777" w:rsidR="00034ECA" w:rsidRPr="00711D49" w:rsidRDefault="00034ECA" w:rsidP="000E6F1A">
                              <w:pPr>
                                <w:rPr>
                                  <w:rFonts w:ascii="Arial" w:hAnsi="Arial" w:cs="Arial"/>
                                  <w:sz w:val="16"/>
                                </w:rPr>
                              </w:pPr>
                              <w:r w:rsidRPr="00711D49">
                                <w:rPr>
                                  <w:rFonts w:ascii="Arial" w:hAnsi="Arial" w:cs="Arial"/>
                                  <w:sz w:val="16"/>
                                </w:rPr>
                                <w:t>Component 3</w:t>
                              </w:r>
                            </w:p>
                          </w:txbxContent>
                        </wps:txbx>
                        <wps:bodyPr rot="0" vert="horz" wrap="square" lIns="91440" tIns="45720" rIns="91440" bIns="45720" anchor="t" anchorCtr="0">
                          <a:noAutofit/>
                        </wps:bodyPr>
                      </wps:wsp>
                      <wps:wsp>
                        <wps:cNvPr id="10" name="Rechthoek 3"/>
                        <wps:cNvSpPr/>
                        <wps:spPr>
                          <a:xfrm>
                            <a:off x="887105" y="3425588"/>
                            <a:ext cx="7719695" cy="848995"/>
                          </a:xfrm>
                          <a:prstGeom prst="rect">
                            <a:avLst/>
                          </a:prstGeom>
                          <a:noFill/>
                          <a:ln w="12700"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Tekstvak 2"/>
                        <wps:cNvSpPr txBox="1">
                          <a:spLocks noChangeArrowheads="1"/>
                        </wps:cNvSpPr>
                        <wps:spPr bwMode="auto">
                          <a:xfrm>
                            <a:off x="2579427" y="3671248"/>
                            <a:ext cx="1047115" cy="255270"/>
                          </a:xfrm>
                          <a:prstGeom prst="rect">
                            <a:avLst/>
                          </a:prstGeom>
                          <a:solidFill>
                            <a:srgbClr val="FFFFFF"/>
                          </a:solidFill>
                          <a:ln w="9525">
                            <a:solidFill>
                              <a:srgbClr val="000000"/>
                            </a:solidFill>
                            <a:miter lim="800000"/>
                            <a:headEnd/>
                            <a:tailEnd/>
                          </a:ln>
                        </wps:spPr>
                        <wps:txbx>
                          <w:txbxContent>
                            <w:p w14:paraId="515A7650" w14:textId="77777777" w:rsidR="00034ECA" w:rsidRPr="00711D49" w:rsidRDefault="00034ECA" w:rsidP="000E6F1A">
                              <w:pPr>
                                <w:rPr>
                                  <w:rFonts w:ascii="Arial" w:hAnsi="Arial" w:cs="Arial"/>
                                  <w:sz w:val="16"/>
                                </w:rPr>
                              </w:pPr>
                              <w:r w:rsidRPr="00711D49">
                                <w:rPr>
                                  <w:rFonts w:ascii="Arial" w:hAnsi="Arial" w:cs="Arial"/>
                                  <w:sz w:val="16"/>
                                </w:rPr>
                                <w:t>Component 2</w:t>
                              </w:r>
                            </w:p>
                          </w:txbxContent>
                        </wps:txbx>
                        <wps:bodyPr rot="0" vert="horz" wrap="square" lIns="91440" tIns="45720" rIns="91440" bIns="45720" anchor="t" anchorCtr="0">
                          <a:noAutofit/>
                        </wps:bodyPr>
                      </wps:wsp>
                    </wpg:wgp>
                  </a:graphicData>
                </a:graphic>
              </wp:inline>
            </w:drawing>
          </mc:Choice>
          <mc:Fallback>
            <w:pict>
              <v:group id="Group 1" o:spid="_x0000_s1026" style="width:555.75pt;height:388.1pt;mso-position-horizontal-relative:char;mso-position-vertical-relative:line" coordsize="86153,601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hoowqwUAAB4eAAAOAAAAZHJzL2Uyb0RvYy54bWzsWVtv2zYYfR+w/yDo&#10;PbWoi3VBk8J1kqJA1gZLhz7TMmUJkUSNpGNnw/77DknJrpVsy7JiSzEbiEKKt+92vkNSr99sm9q5&#10;Y0JWvD11ySvPdVib82XVrk7dnz5dniSuIxVtl7TmLTt175l035x9/93rTZcxn5e8XjLhYJJWZpvu&#10;1C2V6rLJROYla6h8xTvWorHgoqEKVbGaLAXdYPamnvieN51suFh2gudMSrw9t43umZm/KFiuPhaF&#10;ZMqpT13IpsxTmOdCPydnr2m2ErQrq7wXgz5DioZWLRbdTXVOFXXWonowVVPlgkteqFc5bya8KKqc&#10;GR2gDfFG2rwTfN0ZXVbZZtXtzATTjuz07GnzD3fXwqmW8J3rtLSBi8yqDtGm2XSrDD3eie6muxZW&#10;PxSveH4rnZbPS9qu2Ex2MLOeACMm4yG6vtqP3xai0fNAc2dr3HC/cwPbKifHy9iLEs+PXCdHW5j6&#10;SZpG1lF5CW8+GJeXF/3IZEqiIAzsyKlHkuk0MFLRzC5sxNuJ01V5hr/erig9sOtfxx9GqbVgbj9J&#10;86Q5Gipu190JQqCjqlpUdaXuTTjD2Vqo9u66yrXBdWXvIihmXTQrFozVGmSOH2oFh352FNVa/ZmT&#10;DrtPdPVgyUVddZdVXWtP6XKvHHAzirtH7GNj+pzn64a1yoJUsBp68laWVSddR2SsWTDEnHi/JFCZ&#10;ZnD9lVR9yQLnVz+ZeV7qvz2ZR978JPTii5NZGsYnsXcRh16YkDmZ/6ZHkzBbSwZ9aX3eVb2sePtA&#10;2kdR0ucTiz+DY+eOmmyhw9mINvw3IuKVNomWVSrBVF7qYgFr/QgY2DG7BmPavTW1oWWPpKcgAfFM&#10;4gApVCPhsXiGp4VU7xhvHF2ARSGDsSi9g7RWmqEL1NgLYIqoapAj9crBx6g9zW468T6WtG5K2jGI&#10;oKfdh244hC6MVKqSs1vHILPvpdMLhNW1P7AP8RMkAqRwWIJMgzgOfJsTdlkjCPww6rEfBsQnh9D/&#10;m6aiWcs1BCAVzerW2WBZP/YgQE7BUwUCGsWmQxTLduU6tF6BAHMljPUlr6vlgCApVot5Lfqw8mJv&#10;bngHgXTQTbvpnMrS9jNNVsOmUuDIumpO3cTTP/0ao+tWy8YMy/XO3htQlxZ8eY/sLjgCA4LLLr+s&#10;sMgVleqaCvAcXoK71Uc8ippDRd6XXKfk4pfH3uv+CBC0us4GvAn1f15TnQDr9y1CJyVhiGmVqYRR&#10;7KMivmxZfNnSrps5B9hAPpDOFHV/VQ/FQvDmMyJtpldFE21zrG0N3VfmyvI5Ngk5m81MN5tZr9qb&#10;DvnYphht3k/bz1R0PVQUIucDH8KVZiPE2L7awi2frRUvKgOnvV3hA10BdP4lDIERbfr/xG6luqO3&#10;joGAFgJA0xBy1PYtB4NajeWYqIXgm5LRJdw0kPVu6B58zmLzA19iI0ChtYnmUaqKvGDqgXcMFGOS&#10;TklyCEXihTEhPYH7UQTc9CE7zDSkpCdlrRFODuB0aX797AYzA+osZtMIGwntxIO2gykMpAYBD7o9&#10;CjyaaRNetEuTGRStalvuAWliwuYw7Ri1XWz7xDZC49cF0oALJCVb7FHxkuJ3OsTv1+AA34vDcGrc&#10;Zjja7hzBAUHYB14UJlOkIpsrnxl4Rw44coDZ6r0UDogHDL0gDvBJGvvYmpmEOGzHjhxg9vkDB/RH&#10;7CMV2MsGHGnsVubZVOD5QZT4Zg/iJ3E6jUd7kDhKPRIdqaA/T+k4HG1AjseBb/s4kA4Y+o+pwI/i&#10;NPRBTDiZBx4u7rwRFI9U8JAKdie3ESj/f6cCglP9P+OCJImJh0yv4y/EcTMZxV+sz6i4Qja3aEk4&#10;XCfjwHY8FRxvhuy94LdNBWT38eYlccE0Jn44wuKRCx5ywe4i/CVzgflyho+Q5ua5/2Cqv3J+WTc3&#10;ovvPume/A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3Z0Ds90AAAAGAQAADwAA&#10;AGRycy9kb3ducmV2LnhtbEyPT2vCQBDF7wW/wzKF3uomFv+QZiMiticpVAXxNmbHJJidDdk1id++&#10;ay/tHB4Mb3jvN+lyMLXoqHWVZQXxOAJBnFtdcaHgsP94XYBwHlljbZkU3MnBMhs9pZho2/M3dTtf&#10;iBDCLkEFpfdNIqXLSzLoxrYhDt7FtgZ9WNtC6hb7EG5qOYmimTRYcWgosaF1Sfl1dzMKPnvsV2/x&#10;ptteL+v7aT/9Om5jUurleVi9g/A0+L9jeOAHdMgC09neWDtRKwiP+F99eGGmIM4K5vPZBGSWyv/4&#10;2Q8AAAD//wMAUEsDBAoAAAAAAAAAIQDtNdSjofEAAKHxAAAUAAAAZHJzL21lZGlhL2ltYWdlMS5w&#10;bmeJUE5HDQoaCgAAAA1JSERSAAAD4gAAArYIAgAAAEUQsUkAAAABc1JHQgCuzhzpAAAACXBIWXMA&#10;AA7EAAAOxAGVKw4bAADxRklEQVR4Xu29e5AkV33nm4XebzEIJIwlJNTdK5pm1wjYZXsUIxuQtVUy&#10;O40jdrDujbttM2wVDpbbHYT7bhBuUEg0qz96l61e7Gt1WYjbG2ELejdQz+VOlzGwmLmeNntZ5Ifa&#10;LdHVsgbJyHqABBJCo+fc33lkVlbl+Z3KPJVVlVn1zaiQejLP43c+52T2r07/ft8snDp1ysMBAiAA&#10;AiAAAiAAAiAAAiCQJQKvyZIxsAUEQAAEQAAEQAAEQAAEQEAQgJuOdQACIAACIAACIAACIAACmSMA&#10;Nz1zUwKDQAAEQAAEQAAEQAAEQABuOtYACIAACIAACIAACIAACGSOANz0zE0JDAIBEAABEAABEAAB&#10;EAABuOlYAyAAAiAAAiAAAiAAAiCQOQJw0zM3JTAIBEAABEAABEAABEAABOCmYw2AAAiAAAiAAAiA&#10;AAiAQOYIwE3P3JTAIBAAARAAARAAARAAARCAmz6oNVCvFJrH/pW9GHaoKpV6jKJ8kUgjviFdttuV&#10;UagMAiAAAiAAAiAAAiDQSgBu+iBWhPCMS7VQz1vz4926327j2FvZLw0pb55aLbo1gVogAAIgAAIg&#10;AAIgAALpE4Cbnj7TTi3urSwJz3i62jglj0Z1WlSpLQVb6uQ8Bzvtlo12ppg6vb9SUY1YGqhXxue3&#10;Ij56uFl/i12d8/8lN+Dj/QWgEwxcBwEQAAEQAAEQAAEQMBGAm973dbF3dJ1c4+nq2tyY6ntsbo0c&#10;9fLmcXWCfGDpPOuD22jvVGyrVpONTB+6SffTNlK9kd62j97WbK2k3PGxmw7Rd4nahgy4qW/Q1wy2&#10;3b4DRYcgAAIgAAIgAAIgMIQE4Kb3fVIbO8JLb3Gex+aO+zEn7Vvtm2UyMLTRrs2NU4wccDq0898+&#10;zN2VWfVdQLve6rpqNtjnlxv9W/PL5JyH/PS93W0qOjVh9v77zhMdggAIgAAIgAAIgMAwEoCbnrFZ&#10;lU68V170t9qLCyIkZmun0Wpn52LT1QVLsHltft6rNtR3gFIzeVQ1Kzbw1aG29bd3g/108aMsVJ5B&#10;KHvGlg7MAQEQAAEQAAEQGCoCcNP7Pp3jk8LvXj8a0nYRkd/9FVqhDXPaZlffAQyb9SYocj+d7K6L&#10;zfTpyfG+g0OHIAACIAACIAACIDBCBOCm932yxyam5I71rJ8xuifjT2olGQQunfiQ41xfFhvaEa84&#10;ZjF2cDpkRYXFN41RzTaDXlSOq46bUX76fIkMQmB635cNOgQBEAABEAABEBgxAnDT+z/hxVUZbBKE&#10;luiEURXoMja32HJRySUGMTC+tTGLdR5c0JD81qD+1Qx6aZWKUfHpwo/n0lI794cSIAACIAACIAAC&#10;IAACcQjATY9DKe0yxdVTp6Sr7h9i/9rXLaeLWqJRucShS2E7YhbrbLqOfFGZoh41225ZMwlV/SEA&#10;6aOdoaIECIAACIAACIAACHRJoEAxDV02geqjQ4CC6GnvH+9CGp0Zx0hBAARAAARAAAQGRQC76YMi&#10;n8d+leQ7RF7yOHewGQRAAARAAARAIGcE4KbnbMIGZa58DamIoi9v+tE5gzIF/YIACIAACIAACIDA&#10;CBBA0MsITDKGCAIgAAIgAAIgAAIgkDcC2E3P24zBXhAAARAAARAAARAAgREgADd9BCYZQwQBEAAB&#10;EAABEAABEMgbAbjpeZsx2AsCIAACIAACIAACIDACBOCmj8AkY4ggAAIgAAIgAAIgAAJ5I5C3FNJX&#10;X/VI6F39V32iP9MZOrJfMmx/XmxuszMXnK1sCx4tIrw6IG/PLdgLAiAAAiAAAiNAALvpIzDJGCII&#10;gAAIgAAIgAAIgEDeCMBNz9uMwV4QAAEQAAEQAAEQAIERIAA3fQQmGUMEARAAARAAARAAARDIGwG4&#10;6XmbMdgLAiAAAlkhUK8U2o79K3tZMc5kR2Cwu530SuZKPdx2Cm1mGRlsAwEQGCABuOkDhI+uQQAE&#10;QCCnBJRvWqq1m781P07nW/3YnA4xajZ56IXC+PzW0AwIAwEBEMg4AbjpGZ8gmAcCIAACWSNAPnrU&#10;QQ8bWSsNoader8BDz9pKhD0gMOwE4KYP+wxjfCAAAiCQKoF6JeSjlzdJ0tQ/GtXpoKfaUrbDX9JD&#10;UlzV4z8+N5Zeq2gJBEAABDwPbjpWAQiAAAiAQGwCeytLfqTLdLVxarUYqjk2d1x56sJ5NzitMmgk&#10;dBgCxIMidC1UXJS0XPJtaI2VTxJ/3m5aa+CObLf55YT+WCAOHdpjjU2PMeSWgdFIWgcxpPFDsdcb&#10;CoLAaBOAmz7a84/RgwAIgEASAvXlIDS7vGjYPSZPnfaWW5x32bwxrFsGsnPO9PpsKMZkaiK8UW26&#10;JDtoDcWRzcdxc8kxjsazCF88TmWWXvIhezvLkUGQGUm+biSZS5QFARDIPAG46ZmfIhgIAiAAAlkh&#10;sLe77ZtSnglvpNsNtIV1kzNt8oa3tkKZmq19GS7xHdRKnbzcIIhH/HVAHM3YnS4idxyG7G3Vaqb0&#10;1K355RZpmawsBtgBAiDQcwJw03uOGB2AAAiAwLAQaOw4yJyEg9l9V5i84c2yT6VWMm9bB4Hv0d35&#10;lkttgTgqVDxovoOXW9/QQTzBXwfGbjrkx9hv7TSEkTL8vGmv7jxqVTDNzkP2moCa/Xm1Dfjpw3IL&#10;YRwgkIgA3PREuFAYBEAABEBAEJieHI8JIvCDhQsailgvroa2rQ1+6HR1gduvb720d3Rdf3mYrq4F&#10;gTjF1cDP3d61iLkHGaBNr3tsYirm2JhirkOmoP4moOJCKCO3O3tQGwRAIKcE4KbndOJgNgiAAAgM&#10;koDeZ+5sQjNOZvrQTa1SKKFt66gnHSnd7KrtUnOLX6m2+0cQqR7X1iDf0y432XHMrkNu++7T9beF&#10;joaiAAiAQMYJwE3P+ATBPBAAARDIDoHxyUBy0bpFHbK46US35oGKIk1HNK4n7YbCbmvgnaeli56F&#10;IbuBQi0QAIFsEYCbnq35gDUgAAIgkGECoQ3euI5107OPOsuhbefYMTQ2Oi0q7iFBd4uiOfnord65&#10;aCMUFu4yGc5Djn6RcekedUAABIaGANz0oZlKDAQEQAAEek6gONNM/DS+wEiqfofFVUI75utHW2PE&#10;m0HlXjcOatMrTp5qGTKhc2JoXLq9H3JcS1AOBEAg3wTgpud7/mA9CIAACPSVQCixUUSCt0i0iOgR&#10;Gdbdolje9OzpdMiBD0sWJlF3jAw3FOIe0owJvVjIIn/ejE8JmRCSnXRj2/Mhu5mFWiAAAnkjADc9&#10;bzMGe0EABEBgkAToBUZhqUD1Qk51hKNHypuBckpYsiSU5NnM0wyVdRrZ2NxiSNyx3RiLYoznhXbi&#10;/T8O2BTPlXn6LaQWQfaeD9mJEyqBAAjkjQDc9LzNGOwFARAAgQETIA1De/Q2xY+ERcXJs29qL7bb&#10;TiqNFgHymCMNizu2VglrNBoaC3n4/jeIFpmXUDx9KN6ns1W9H3JnG1ACBEAg9wTgpud+CjEAEAAB&#10;EOg7Aak2bvC91dt5on43ua3R8rKwJb0zyahEB+32iGjzjs3TSFrryRh1/2vIViienv8uYDS050NO&#10;ggdlQQAEckmgQI+jPBn+6qseGaz+qz7Rn+kMHdkvGbY/Lza32ZkLzla2BY8WUa5ugTzdrrAVBEAA&#10;BEAABEDAnQB2093ZoSYIgAAIgAAIgAAIgAAI9IgA3PQegUWzIAACIAACIAACIAACIOBOAG66OzvU&#10;BAEQAAEQAAEQAAEQAIEeEYCb3iOwaBYEQAAEQAAEQAAEQAAE3AnATXdnh5ogAAIgAAIgAAIgAAIg&#10;0CMCcNN7BBbNggAIgAAIgAAIgAAIgIA7Abjp7uxQEwRAAARAAARAAARAAAR6RABueo/AolkQAAEQ&#10;AAEQAAEQAAEQcCcAN92dHWqCAAiAAAiAAAiAAAiAQI8IwE3vEVg0CwIgAAIgAAIgAAIgAALuBOCm&#10;u7NDTRAAARAAARAAARAAARDoEQG46T0Ci2ZBAARAAARAAARAAARAwJ0A3HR3dqgJAiAAAiAAAiAA&#10;AiAAAj0iADe9R2DRLAiAAAiAAAiAAAiAAAi4E4Cb7s4ONUEABEAABEAABEAABECgRwTgpvcILJoF&#10;ARAAARAAARAAARAAAXcCcNPd2aEmCIAACIAACIAACIAACPSIANz0HoFFsyAAAiAAAiAAAiAAAiDg&#10;TgBuujs71AQBEAABEAABEAABEACBHhGAm94jsGgWBEAABEAABEAABEAABNwJwE13Z4eaIAACIAAC&#10;IAACIAACINAjAnDTewQWzYIACIAACIAACIAACICAOwG46e7sUBMEQAAEQAAEQAAEQAAEekQAbnqP&#10;wKJZEAABEAABEAABEAABEHAnADfdnR1qggAIgAAIgAAIgAAIgECPCMBN7xFYNAsCIAACIAACIAAC&#10;IAAC7gTgpruzQ00QAAEQAAEQAAEQAAEQ6BEBuOk9AotmQQAEQAAEQAAEQAAEQMCdANx0d3aoCQIg&#10;AAIgAAIgAAIgAAI9IgA3vUdg0SwIgAAIgAAIgAAIgAAIuBOAm+7ODjVBAARAAARAAARAAARAoEcE&#10;4Kb3CCyaBQEQAAEQAAEQAAEQAAF3AnDT3dmhJgiAAAiAAAiAAAiAAAj0iEDh1KlTPWq6J82++qpH&#10;Bqv/qk/0ZzpDR/ZLhu3Pi81tduaCs5VtwaNF1O9boFCgbnGAgCOB/q9YR0NRDQRAAARAoDsCcNMH&#10;59DDTc/AV6xBuenwtLp7cI1ubfqOh8UzutOPkYMACIwYAQS9jNiEY7ggAAIgAAIgAAIgAAJ5IAA3&#10;PQ+zBBtBAARAAARAAARAAARGjADc9BGbcAwXBEAABEAABEAABEAgDwTgpudhlmAjCIAACIAACIAA&#10;CIDAiBHIWzZS9vVb4mu2IIUUKaQj9rixDxcCOFgO6RJArm26PNEaCIBA/wnATYfSixS1pMPhK5Bb&#10;rSyJaULppf8PHa5HaJhkZy6GwBIspyGYRAwBBEAAQS9YAyAAAiAAAiAAAiAAAiCQOQJw0zM3JTAI&#10;BEAABEAABEAABEAABOCmYw2AAAiAAAiAAAiAAAiAQOYIwE3P3JTAIBAAARAAARAAARAAARCAm441&#10;AAIgAAIgAAIgAAIgAAKZIwA3PXNTAoNAAARAAARAAARAAARAAG461gAIgAAIgAAIgAAIgAAIZI4A&#10;3PTMTQkMAgEQAAEQAAEQAAEQAAG46VgDIAACIAACIAACIAACIJA5AnDTMzclMAgEQAAEQAAEQAAE&#10;QAAE4KZjDYAACIAACIAACIAACIBA5gjATc/clMAgEAABEAABEAABEAABEICbjjUAAiAAAiAAAiAA&#10;AiAAApkjADc9c1MCg0AABEDAmUABhyRAAEFCEXBeS6gIAiAwcAJw0wc+BTAABEAABNIkcAoHCPgE&#10;0lxYaAsEQKDvBOCm9x05OgQBEAABEAABEAABEACBTgTgpncihOsgAAIgAAIgAAIgAAIg0HcCcNP7&#10;jhwdggAIgAAIgAAIgAAIgEAnAnDTOxHCdRAAARAAARDIZ04qzVseU2mx3EAABBQBuOlYCSAAAiAA&#10;AiAQiwByU/tAINZMoBAIjAYBuOmjMc8YJQiAAAiAAAiAAAiAQK4IwE3P1XTBWBAAARAAARAAARAA&#10;gdEgADd9NOYZowQBEAABEAABEAABEMgVAbjpuZouGAsCIAACIAACfSTQ/wxUGlz/O8XrWvu4ptBV&#10;AgJw0xPAQlEQAAEQAAEQGDUCfUgbHXgXozanGG9eCMBNz8tMwU4QAAEQAAEQAAEQAIERIlCgr7B5&#10;GS7+JpWXmcqXnf2/BWgl97/T7E8KsKQyR8CYCkZjI6PJdkRGPSLD7N3dgZZ7RCBP7sKg7iL026PF&#10;F252pCAParB9mMduugCWbugFdYExFYxw00dtReHG6d2Ng5a7IQA3vTO9Qd29I9UvBtt5IQ57iUGt&#10;gb5xHbK/B47gX4SGfomO8peT0Zzcvj390JEzAbjpndEN6u4dqX4x2M4LcdhLDGoN9I3rMA1wmMYS&#10;fwFg1PFZ5a7kaE5u7qZpBA1GCukITjqGDAIgAAIgAAIgAAIgkHUCcNOzPkOwDwRAAARAAARAAARA&#10;YAQJwE0fwUnHkEEABEAABEAABEAABLJOALHpnWdoUCFrI9UvBtt5IQ57iUGtgb5xHaYBDtNY4i8A&#10;jDo+q96VzF0q9ggmW/du9kew5Ty56SM4PRjyUBIYzV/2Hady6LEM0wCHaSwdV2ZQAKOOz6p3JfM1&#10;C/mytnezhpadCcBNd0aHiiDgSAAPbiO4occyTAPM+1j6vCOb6/3UrM111uyx/xrIl7WOv9JQrZcE&#10;4Kb3ki7aBgETATy44abn/c7I+xrup/397KsX6ypr9vfHnj5/kYszcbn+shdngChj/s2IicfKAIE+&#10;E+jPr5k+D6r77oYeyzANMO9j6af9/eyr+9sw2kLW7O+PPf3pJf58Zc2e+JajZJcEoPTSJUBUBwEQ&#10;AAEQAAEQAAEQAIH0CSDoJX2maBEE7ASwL2L+014h94+jLv9Q3uu/bXZpXo/u616PeuCLLe/3e9bs&#10;7489/ekl/j2VNXviW46SXRLI/e/FLseP6iDQfwJ44A7cc+rRpHczs93UjTmcPnQR05Kg2KBM6me/&#10;/ewrKf845bNmf3/s6U8vcfirMlmzJ77lKNklAbjpXQJEdRBITAAPXLjpUQJ9WBV96CLpzTAok/rZ&#10;bz/7is+/F39a6c8fRvrDM91eekE7/lyrkv2ZnaRWoXxHAnDTOyJCARBImUC6vwBSNm5wzQ0Blm6G&#10;0E3dmJPWhy5iWhIUG5RJ/ey3n33F55+6Vak3yI2lPx2l20u6rcWf5YHfaA6mokobAbjpWBIg0G8C&#10;A39k93vA8fobAizdDKGbuvEAZ/Hv5n0YtRFOP/vtZ18xVwIVS92q1BuEmx4lMKhdeezEx7+zUi+Z&#10;C6WXeoXWJh37V/ZSB9DSoLWjvZX9yoxCoVJP1444AxTd97ffYMDpco8JOe2xGmesF1DTXRpoDQRA&#10;AARAAAR8AuQxOxxd8vN9H5f/d9k1qmffTSdPquRtimXZOLQ+3kPnzd5RvTK+fqgh745GdbuUouca&#10;a4B7K7PzW+ku1w790oB3FuV4N6fmZ9P6ghQXcsqMjeTo+8J42lDTnSK0BgIgAAIgAAJpEHBw7ruv&#10;kobho95G9t30xs5WeaYo5mnspkPTtY2UN7KbC8DaUX2jVl6cG5Olx+YWy1s7jbSWTowBkpO+PlWe&#10;TqtH1Y69XzFghd0rrp46rofetQXWTvd2t6cP3SQhp8w4YrfY0i9tVzerKUPtGhAaAAEQAAEQAIFu&#10;CEQ3vak14054N72gbn8IZN5NF67b5LiCMTYx5W3v9ijwxd4Ruaqrymmlg1zYwKaup6nzAIWTfmht&#10;YbLrrloasPcrr+6mHmxk75Tmd2v9qJzfvZWlFBlHydF8nqIvH3phpUsWrYEACIAACIDAIAnE2Qjv&#10;xr6Y4S/c1wPjF4lu7Bniupl302n7tT/443Ykwja2q2tpbS+LTW3rAJWTnlp3QV+d+vW25ndmVJDP&#10;ofW0gl46dErO8+LOuLh/RYRRalv4/VlA6AUEQAAEQAAERoVAnG8CMcuMCjKncWbeTR+f7FNYQqyO&#10;RDhzyg6kvd9eOeme13G809UF9feD0Ca30xoLVeo02P2FpUmVACDc9R4mInQ7ENQHARAAARAAARAA&#10;gR4TyLybLnxEPw6cQia8qQkVIJ760bEjoQoikllT3uS19rt3dH1ra17tL1O2Y62UntqNfbwivqgH&#10;h71T2mv3Y9O94ky5dwFOPRgZmgQBEACBESHARTlzgRAjgmVYhxl/uoeVwGDHlXk3Xez61pak0Ijw&#10;Wf20xh5Qs3ZEPvr4/NRmKEA9NQts/Y7NHff/ZtSgbMdyml8S7GCLM1PzyypdN5TZ2fWgrZ3SRT82&#10;XcT/9+4rWdfDQAMgAAIgMMoEYgYzQG97OBYJN91tows79MMx8EyMIv7NNriSm2WFarqqAiJ6dkQ6&#10;0r4xaTC2h96Qx5zewfYb6sI3Jb1eSWqxHWxLJ/5V8e0gxcPaadBn7ydbht2r7z7dHr2+k7u1r8f1&#10;ez38pO33eLi25slU5967qRuz0z50EdOSoNigTOpFv0kXai9siM+/m94T1U1UOI79qTdo7DTdXtJq&#10;LWY7fSvGdRTTgIE/B+Kst4GXwVtIHR6tqAICLQR6+vq9njaeykRmysLBGtNN793UjTmPfegipiVB&#10;sUGZ1It+k7aZtHxStvby3fSeqG6iwm02U91EoyaPKlF5S+FuzI42m1ZrMdvpWzGuo5gGDPw5kNZq&#10;6Wk72Q966enw0TgIgAAIgAAIgEBGCcTfy8zIAOJHcif9EpKRAcKMPhOAm95n4OgOBEAABEAABEBg&#10;aAnE/GoxtOO3Diz+15jR5BMdNdx0rAQQAAEQAAEQAAEQAIF+EIjzNaYfduSkD7jpOZkomAkCICAJ&#10;cKJv6nzHAqn/oblN3ABaB1inbQS4FWtfq8AIAiAAAuIpkWLKBYCCwGgSSJouk4hSTxuPY0kqfm2K&#10;z5kugXRZPUosR0lUqY89zvqxlxmUSb3oN62VoNz3FG8Z4xR000WiuokKR7/hxOfQTUfx7+uOaz6+&#10;GfFLBp3GrNK3Yg5rPl3bOk7HEBTAbvoQTCKGAAK9JRDnb5SWMr01Dq2DAAiAAAiAwJASgJs+pBOL&#10;YYEACIDA4AjYY5OCq2rnOM4xuKGgZxAAARAYGAG46QNDj45BAARAYIgJdPlHmHD1IaY0ZEOLfuPi&#10;vokN2cAxHBDoEQG46T0Ci2ZBAARAAARAYOQIxPl6NnJQMjNgpLxnZiriGgI3PS6pgZbbW9lfqNRD&#10;JtCJ/St7RpsiZQdq+dB2bnnYpZJzmTtwlrgFbjtNVcndSGEwCIAACOSXgPF7VH6HM/SWw03PxRSP&#10;3XRoenu36ZbvHV33Dt00lgvbh9dIbtNoeEfcYWRxdtHayowsqyEbOEIdhmxCR2o4xi0G4+bCSGHB&#10;YDNCAG56Riaigxnkp3vrR30/PeSli71zfbRst1N74W31li32eoWpkQ8WsBIEQCB7BOJ8Scue1bAI&#10;BAQBrF6sg8wSgJue2alpNSzspze99HplfP1QQz5hGtXtUrujbhxbvVLaroo6sWvkBBHMBAEQsAqn&#10;GDcI28K3gLCfBLhQMW6m+mlblvvC/neWZwe2pUsAbnq6PHvXWtNPD+2lF1dPHZ9TsS9jE1OxOq9v&#10;1KZVvMzY3GK5thGOeI/VAAqBAAhkm0CcrcFomWyPaWitiz9ZQ4vAaWBxuDk1jEogkC0CcNOzNR8W&#10;a3w/vT0u3Q9hKdXiDmVrflxtRlCVcMR73PooBwIgAAIgAAIgAAIg0GsCcNN7TTi99oWfvtNo8dKF&#10;i74xo4NepuN2Vd5sbkT4m/Fx66IcCIAACIAACCQj0BamQpURbZWMIEqPKgG46TmaefLTtzeWd5oa&#10;L3u72155phgMoXVrXITB6DPk22/pUsWZcm1JaTmSk8+pOuaISm5NjfPmRaVXGLMkxA1zuxZgOAgM&#10;PwFIYw3/HGOEPSAAN70HUHvWpPDTa9tNJcaxuTVKHFVO3OzO1PTWTiPcd3Gh6qn4llnvUNm/Ulzd&#10;nFJnKZV0TUe298xkNGwjECe8Mn4ZsAYBEAABEACBnBJo+wML/t6i5rFATkBOZxRmg8AACdAThLt3&#10;LJfCBscsFn+MqTeonxH8SLsfjoPNMask/duC85OQsyemnQHDpOW5heHcjnNF8Ysk1UUSf+5Sn7X4&#10;t1u0pMNKiMkt0Z0YcwiJum5r0+Hp51DFsq5iGp/lYvHvGofHrANthypuE+TQUcx5jLnyc1cMu+m5&#10;mzIYDAI5JhDeIFHeWO+2TPCHiPwulDhzl9/RwfLRJNDPp99oEh7KUcNNH8ppxaCGk0DbU97+0I8W&#10;zggUhxDVNle+d559fxAZ57HtG4sq0x970MvQEzA+Dbh1OPQ04g/Q8uRxuz0dnn7xrUXJoSQAN30o&#10;pxWDGloCcXYZjWXyTmTIBhVnHvM+ZbC/GwKpO9ZYcm7TAcfajRtqpUUAbnpaJNEOCIAACIAACKRG&#10;AI51aijREAjklgDc9NxOHQwHgUETSP0vwoMeEPpPmUAWgnHjhxgh0Cjl6R9Ec8P3UBqykL9BLIp8&#10;9wk3Pd/zB+tBYLAE8BfhwfJ37j31mArOkiyskDjb0qqMM09UzA6BLCy5dGkMWchfunCGvjW46UM/&#10;xRggCIAACBgIxHFeAQ4EQAAEQGCABOCmDxA+ugYBEAABEAABEAABEAABMwG46VgZIDBsBOIH4w7b&#10;yOONp2/xHvHMQSkQAAEQAAEQgJuONQACI0MA8Qz2qQafkbkVMFAQAAEQyDEB7KbnePJgOgiAAAiA&#10;AAiAAAiAwLASgJs+rDOLcYEACIAACIAACIAACOSYANz0HE8eTAcBEBgyAsOn+jxkE4ThgAAIgEA/&#10;CcBN7ydt9AUCIAACHQgMn+ozphwEQAAEQMCNANx0N26oBQIgAAIgAAIgAAIgAAI9JAA3vYdw0TQI&#10;hAlk4cXpmBEQAAEQAAEQAIG8EICbnpeZgp3DQADxDMMwi0M9BnyZHOrpxeBAAARyRgBues4mDOaC&#10;AAiAQE8JjM6XSbzoqqcLCY2DAAh0TwBuevcM0QIIgAAIgEDPCfRipx8vuur5tKEDEACBLgjATe8C&#10;HqqCQO8JWBT6et85egCBbBEYnZ3+bHGHNSAAAgMiADd9QODRLQjEJmB0TWLXbikIp9/CrRebtW7T&#10;lKhWTs1ONMY+F84y0nRtS7e1Pk8TugOBUSAAN30UZhljBIEmgRSd/uHDmtPN2pyaneX1k2Wk6dqW&#10;bmtZnlPYBgJ5JFCgWzSPdsNmEAABEAABEAABEAABEBhiAthNH+LJxdBAAARAAARAAARAAATySgBu&#10;el5nDnaDAAiAAAiAAAiAAAgMMQEEvQzx5GJoaRMoFMwt/l//F9vTmWeyl84913zpb/6GrXLWWeyl&#10;177WfImzmUpbAt7+zb9Jmx3aA4FRImC5uSy35CgRwlj7RABLsU+ge9UNdtN7RRbtggAIgAAIgAAI&#10;gAAIZJBAvaKFjip1bV1wplDYv7InTkbL7K3sb63WPKHreF6cMtGWOURw0zO4eGASCIAACIAACIAA&#10;CIBAbwjUKyVvU8ocbXol5ajv7W5PVxtK+uj43Jhw0tvL1CvjO4uqhKq2tzI7P6XaObW4My4ailcm&#10;0js7TLjpvVkBw9hq9MXaQ3lmGKcOYwIBEAABEACBUSRAe9t0FAqVur+DLZzp4uqp1WIrjsaO562P&#10;S79G+e2RMuTIl70N5fmQn60amJ4cD9rZ3t2LU8bUO9z0UVyc6Y85zou1814mfWpoEQRAAARAAARA&#10;YEAEtqZoC3zV29hWm+UL4zKiRce0lLarC8Lfrm/UZDk6GpNLrZEwukxjZ6vmzSgnR5UZm1s7pF37&#10;woZXpmbilDH0zpPBbvqAVg26BQEQAAEQAAEQAAEQ6DEBteFdXNAe9exR3R9tl9Ox5s2KsHLxD73B&#10;PjYxRfviqlC4zPjkdHlG78H7ZcbmjuvNyYXJbSofp0y0ZQsAKL30eHUMonn6c0yPuh31l2GtrZnB&#10;/uZvssA/+Un20quvmi9dcQVbxZKz/2d/Zq71i7/oshj+039yqTUiddxeCdezu7K31LnB5nQ4vYWF&#10;1ntJwO2+4yzK8gJ202Zx4JNlCOktJQp6mfXWZLC5PNS/F79zw8e+dOIheeaqK98x9/V7J5bfulR7&#10;YIv+Pb34u94T+4+vehX/jPcb5emHJ9fWdq4brz0emHZpufHYzHLhEzXvAXXugg9+45mvvFgpbMyQ&#10;w0/9fOjbz7/r39xL7RSW/tzbopgaOq6pNu6fawQti77+++tD5kUGjt309NZCllrqReRJlsYHW0AA&#10;BEAABEAABEAgLgEdmj4+P7VIPvuFJwJ947NOvHtCOPEPPKia2lr64/fKOBjvgad041+qXUSVxlYf&#10;a1Sn1akrpxf/fHWMtujLT+sy5c1nvvI+sf1O8TC0Wzo+v9XwlvX+/FPKR/eKxQd2GrLloK87p9aC&#10;rxCmocBNjzvBKEcEhjJntG1QmGgQAAEQAAEQAIHhIbA+S2mh3oyIHdcHxbLcr/czGx+VnjdFq1wt&#10;Y9c3y94N08Jtb5ahU5eriirGZbM8Pb/2Gbk/3/Cunlaee21DKzuO3XRomjRjNstvv/7NdF4klR7Q&#10;Xdcvl4mn4b4Ozvj7/GbecNOHZx32eiS92KHPYJu9xoj2QQAEQAAEQAAE+kaASyEVBkj9ROE6kwNO&#10;koq0b7c02QiJwMg9eD/NVFkshBrFhrz8OZp4KltsBtkYkkq5voxA4Kb3bZ2gIxAAARAAARAAARAA&#10;gb4S4FJIhQsu48jJGvFOIvpZpZRqRUZhZEuaqfbMtTaMf7kl8XRvZanm1UrCt69tzY9Tcmo0qZTr&#10;ywgFKaR9XSv96YyWx6jnevYI9N13mxu+7z62w9tvZy9deqn50q/9GlvlNfz36r/6K3OtN72Jbc2S&#10;crSx0SOEaBYEQMBMwC1xEDRBAASsBMwppMdvOrpfvKoo2DcPFSPvXTrv9cr+3QW1Ld5yNThLF1rL&#10;LE8cb27EB5f89lQ7VGZhN8hqDV1jRoHddCxwEAABEAABEAABEACBYSYQTiFtVCjDU216i+PalT1S&#10;QJ+6Xb3cqLR9p3S2i6s33qHOFMa/JsJYxC642iSXJ5WMY1Dmup015aPrjkpHHn1S8iyufuPJD+l2&#10;1g9TmZDaeulIWWWrsgfc9GFelBgbCIAACIAACIAACIwsAYo5VzviKnyFDnKUi5ROWt5U/6T8UKH0&#10;Ul+u+SmkW3eRAy7c7VsOqDKb5brID21qpJ9qVMtVodASKnOwtixySClyXb1GafPgiW8dVe28//Vf&#10;1n1NHZYvTpItUceed/Vkh5mBmz6yS3ckBu4gTTMSXDBIEAABEAABEBgBArQFTgcpvdT1LrcMPCef&#10;3Q9PodhxgUH/TxKZkgKNoTJtnOqVWW/B9/1D+aZUjHRdpg/dJKvPlLeE+qJQevE2lDdS8qTSiyi3&#10;sp9yVaWnbj/gpncihOs5J5BUTCbnw4X5IAACIAACIAACTQI9VHqRnbSpwSgnP3D8GztbNU8mp546&#10;RZLqcje9XQ3GMlsd3HSHzUhUGTgB3J0gAAIgAAIgAAIgAAJEoIdKL5JvmxrM9q4IdSFJ9R3xTlOx&#10;TV+e0fHnYxNTdDWqBuPuplPNpJuRKD9wApm6LQf7pSVlFOee6xk/r77qcR+Sc+E+jz/uGT/PP+9x&#10;n5/+1OM+JBNh/DzxhMd9OAPoPI4sEODm1OGt4M7D4WxwbhAVQQAE+kkgC48Rh/H2wmwVWt6oeusU&#10;Mu6LIoZCVpQ375ErrQwmqRYZo9561De2VVCLuQzV3hLtS0l12SKdCd58RAEwtNfejHGn9yRVGyGN&#10;dQMpBL04LB9USUZggN9bkhmK0iAAAiAAAiAAAsNIwKL0Qu54WOnl2K1K6WXB134pjK9/WDnT9ZuV&#10;0ovvwIfVYOZ/Ivz34kL5QSkFU6p5JyXH4uoXtrWmzA1PCjUYqRijYtW1trqFN9z0YVyMGBMIgAAI&#10;gAAIgAAIjDyBTkovlMVZFu8UJaWXg1rX5cAtIoB8b2XWP3Nqc+oj4hSpuDysVFym5mfVTvveRfto&#10;Q1ztRv6t8OSb7ZzafNe8EH+pVw57qlZZab8YFGP4aYKbPvJLeNgBJI26GXYeGB8IgAAIgAAIjAqB&#10;jkovGoRJ10WHwcgSIuI8qgZDAeiet6501GVyaCwNGZ99UzEGbvqorEeMs5WAQ7wNEIIACIAACIAA&#10;CAwNAU7ppU2hhcYbPhN6CVFhw5PKibQNvrgjfHLSUtSvMtqoydZDKi5NH5xecypKRWupIrQ374l9&#10;fPuB3fShWYcYCAiAAAiAAAiAAAiAQAsBTumlTaGF6rSeaQanLExu01U/7fTUqTVvVm2eiwo6C1Wp&#10;uPgeeKGwMaOuGGopL31ju9rhDaSiWIG+AVjmk74z2AtgLWSQQKZmLVPGdDtZn/mMuYXXvY5t+d57&#10;2Usk52I8/viP2SpnncVe+rVfM1/6/vfZKqROwx1/+7fdskJ9EBhlApZfrIWCGYzlfnQg+RrswTlQ&#10;G8YqDksxCxjSM5u85Flvrammov69uDO7u6BO6gITy/sjZ3xXmzbZaf/8+E1Hg6bojHTDSQ0mVGt5&#10;4vhqkdqjbfTg7Ul++zJuXdeSXnqzphU47uQsrEfYAAIgAAIgAAIgAAIg0CsCYaWXsbCKy+1Ta+RD&#10;hzVbvrMoPPji6p1aoaVUK4rolA5qMCvvpc1xenHR/JZX08ouQhFmbO62Sz+lotdLR8pi/1wqvSjF&#10;GHGYZB+bEOCm92pBoF0QAAEQAAEQAAEQAIEBEjAqvbTosRysKT2WW/ZpPRbvYRm8Uq98ZEppv5za&#10;vLwklV7a1WBa2rlhidoRUTAkHiOOMlUmd39v5dP33Kzb+aI3Tu1A6WWA6yErXSeVN+ld+awQMdlh&#10;HHWWDYZtIAACIAACIAAC8Ql0VHrR8i0RFRd6FVHZ29D65t6miDOPqsGEzvgN7K3szoi3KE03bWxX&#10;jPGvQOkl/jwOVUkHeZPeVck42ejAM24wzAMBEAABEAABEIhPgFN6ES1QkAqjx9LY2ap55HC3q7hE&#10;9WFa2qG98jmRORocBsUYdQ1KL/GnECUHQqB3W/gxW048asrgNH4srzWmRC7u8/LLnvHD9ULnX3iB&#10;/bz4opf0Y2ktMRpUAAEQAAEQAIGUCFCmNfdJ3gOn9CIcbl6PhXbHyzPa4Q6ruET1YcLtmKxrV4zR&#10;Xno8pRfEpiefcNRIj0DvdvHjtJzeONASCIAACIAACIBAhgkob7lR9dbpVaDf/PULKYvTE8mefgrn&#10;NSphdJzOioNc89on/E2/0t3e+fSm0puveos+M77yqBRra7bTmgl6bH3r2He1P35z4TK/1vyjv3IT&#10;RatTCmkzhxQppBleNDANBEAABEAABEAABECgxwTCSi+N0vvvedbvb2v+usre2MQVD9ynzuxsTU6O&#10;0/+LC4svXKBOTVfvPX6Y/n/hiUAV+awT754Y+8L+Zjsk3HJZReqmi54ObzWHc6H3Wv2PYvHEkw2Z&#10;Qkqx6yLFtFEtV4XODH9gN73H6wLNZ5tANDwm2/bCOhAAARAAARAAgSQE1mcLhYo3owRYxFHUyisy&#10;7rw6fXBmzBt/z/TbfaWX6yak49x44o1vV4mgWzsNWW311P36T/WNj4or1x+anpaVhBpM2bt6ks4F&#10;KaQH3q07a9b6zzf6iaXkqgvV9VlvocN7SOGmJ5lplB0uAsbAmOEaIkYDAiAAAiAAAiNNwC2FlF4T&#10;WpM1hSs/uSRfOuoffuKpKT20PYU0WkufQQrpSK9KDB4EQAAEQAAEQAAERp6AWwqplEAXMox0hFNI&#10;WxNGzemhUeTRNNN6vBTSAn1LsMzgUL3pfeRX6kAAWJZQ/lbXH/6hmeGf/inL9gc/YC9xt96b38xW&#10;IS0X7vjqV81X/sk/YatYXk7+N38zkNWCTkFgdAmk93b00WWIkYNAhADla856a+KtourQ/77p6H5S&#10;YvTd8OC0KEYetdR/qVf27y6oilRpeYKiVOj/LbWCsrLW0mQj6MevobtsrSVOhlq3zhqCXrCoe06A&#10;k0fsecfoAARAAARAAARAAARUYqcQcpmfWpxrVMbnt4TKizpIa4XCV6ZuH5f/Km3fKTfRi6s33qHO&#10;FG54co1OUahLWy0qc+sx1QrVClx62c1W7XdW1MtMI7WE47+7PaUi4DsccNM7EcL17ghYhBG7axi1&#10;QQAEQAAEQAAEQMBGgKJSlPus9M7pIIe7SOmkQmhFZX6WF6lAfbl2tU4h3bpL+9e37NNnTnyLNByN&#10;tSpBGVVrb2V2fkonqP6HnXGKaBdvJ9V9ic60cy5TSOPMHNz0OJRQJkMEYr66yLlYhoYKU0AABEAA&#10;BEAABLogQNEndJDSS11vp9NP0mdv85KFN+0fypWOnolTi9QbpZyjOrZ3xYZ69Ez8AcFNj88KJbNC&#10;IM6ri5zLZGWQsAMEQAAEQAAEQKBrApzSi/TbS9vVBbGtTdvbizsixoUizJUHHz0jLbHXimq/mNRg&#10;EgwJbnoCWCgKAiAAAiAAAiAAAiCQIwKc0osKg1nzZik2XbwZlBJH1b/lhnv0jBqyvZb07vU+4cLk&#10;tqwRVw3GiBRueo5WGkwdNIFCwTN+fvEXPe7zpjd53OfMMz3j5/vf9xw+pOhi/Pz1X3vcZ3vb4z6D&#10;Jo3+BQGS/uA+fQM0cAP6NtKBd2SZbodLAx8ODHAmkO6Nn25rzoPKQkXlLTeq3vrRPdJZkfHn4UOH&#10;ppD4on+2/UycWrTZriXW68vz3qGbKOo9ciYJDbjpSWihbNoEHCLI0zYB7YEACIAACIAACAw5gbDS&#10;y1hxwdd1KYzfPrU2NxZVeqEzv1LV2i+14gzFwZA6y9a81n4R6i1in7y9TFj7paaIGtRgfNkZoTHT&#10;ATvc9CFfl1kenlv4eJZHBNtAAARAAARAAASyQ8Co9CJ0XQ5qPZbNg7VlinExKL0sf/ZX/TKXl2iL&#10;vBm8Qnvy5So591SrrQw58xftm5YCMXRIjZl6uxoMnaGIeFFkc2p+toOjDjc9O2sJlgySQLCvP0gj&#10;0DcIgAAIgAAIgEB6BDoqvWhBl4iuC+2dl70N5RuUvM2wMEy9MustCA/cVKax43nras9dRr9QmWkR&#10;+yIFHbd2GvRDVEOGHy/c9PTWAlrKOQH15Tfng4D5IAACIAACIAACTQKc0osoQS8f2lkULnhE16Wx&#10;s1XzZFIpBbRPLumAc1ml5AmldToMZeobNdlfuJb/IiPfPWc0ZIxzBjcdSxkEQAAEQAAEQAAEQGA4&#10;CXBKLyJandRd5D55VNeFfOqyiEgXB6WVKgV04aVvaAlH+tlQRgjB6J33oJZfl7x60QKnIQM3fTjX&#10;3wiOyiHxtGOVWBgdVC8sWfavvuol/bzyisd9uKY4dRo6DwWAWLM+2oW49TPaVDB6EACB/BEIK70E&#10;rnIolqVN14Wc7NqGiFoRjvXutr8jTl66CmHR7nt7mZAajKpF7WyRtox08Gv+i46iqjIcz4L9r/zk&#10;3CAMIH9rERYnJxBrqf/hH5ob3qFQNOZ46CH20uOPmy898wxb5YUX2Evnnmu+RJKL3GGJ8EHwT/Il&#10;lH4NyyyQ94xjyAjQN232F3Xy6cYKye/ySPfGT7e1HFKlretZb41yOWnvvCS1V8qbp2Y29M9qQJTy&#10;eXzOq1w2XpO/lq+59dT9n6b/733qLeNL8nf4BR/8xjNfeR/9UL+5UPqSbkR5+HftLxyWe+SXlhuP&#10;rQr/PegoqHXbWwu3PBBu5pu/fuH773lW9j1ZbfytiqAxHwh6yeGig8kgAAIgAAIgAAIgAAKdCBiV&#10;XiiZU3jr4tikn0SkeVP7ZfPALer1RrNLN2illy+//v3iFEWlX6hreUL6RZw5PKXPKMEYOkTYC7Xq&#10;eW+//s3i302ll5vv+bTUdamv33OzryFz3byuBje901Ti+qgTUIExo04B4wcBEAABEACBYSHQUelF&#10;D5Sc67CYizzrh6iIn0V8ebSMqZYIqFmabEhPXRxRXZdQrfBFI3Lspg/LSsQ4uiMQiLh31wxqgwAI&#10;gAAIgAAIZIgAp/QiX3hECuYLOlFUxqsEZ+jVRYe0sGJhw/N97tYyapCt7UjtGCmYrg+LrkugM8PT&#10;Qmx6hlYSTAGBrBCw/FXh937PbOSll7LG/8M/sJf+9m/Nl/75P2ervOlN7KXnnjNfevhhtoplpNyl&#10;j30sK9MEO0Bg4ATcQp+5WlzGDg3zpZfYsb7hDeZLjz7KVrnySvbSiy+aL1meFWeemeY8kE4Ad5x2&#10;Gnvpi180X7r+epdn6VlnmWtZptuSXGExO01w5raC2HSxyS3fHSoj0ZtedLOA30A3Z9a8WfWCUnVQ&#10;X+LMzqLYqhcGqJ/EIULYvc3oFn7bMLCb3vs1gh5AAARAAARAAARAAAQGSCCs9OLrsZDn/KFvP09G&#10;7VUuCxThyM++79s/EH70W9W5t83Oe0LepV55635d6lNKOSJyhvbgq9N6kJRCqr4PXLNdEtWE/35k&#10;QwSn+5KMkTCbKB646QNcMugaBEAABEAABEAABECg5wRkaIrwlacoY7S4urgj3hRKnvO9j3+MnOmx&#10;1ceCYHLvmvK9UtfFe1pZtbM1qUUYH3hK2/ml2kXqFUdtZyjxdF4llW6W3/S4SDwdm7vtrffpWuVN&#10;IQZDoS7ksNek607HfplWyh1w03u+MrLfQUdN8ZEqkP35goUgAAIgAAIgAAJxCazPFgoVj9RdQkdx&#10;oTpNISmb5elDOi5IKLQI73q6+lUhrEiq59OfbGg1mJ2dBtWlEverRDZy6S8XjUXPBImnxdXPTcnE&#10;U+/F1799Wu2wK5F11VFwhCNwoiOCmx53loe7XMuSGe1/DPdEY3QgAAIgAAIgMFIETCmkkURPRYQk&#10;Fz21Sy4O/5VGLXIsiRNP6a1G0gI6GpNLUscxwQE3PQEsFAUBEAABEAABEAABEMgRAaWrWFzQwi2z&#10;Ryk2fKmmok5Kta358SDshF4xGtJ9UXvhdDR2mkmhei+cEkODWmp33D+jQuDFsTApXy8oLusgdHoj&#10;qd9mXH5QeolLaojLxXoB5xCPH0OLEvj932ep/Nt/a770y7/MVrFc4kRgLriAbW2Mf1/b2Weba3Hn&#10;qfSTT7IdcZoGH/84lgwIgEBPCPzwh2yzFqWXN77RXOuxx9jWuCpUgXsPtOX90G95S5o03F4C/d3v&#10;mm145ztZ2yzaNa9Jvof78stsR6efniafhG21y7a0/ZtySXcX/LCTln+IFFKSP1fvL/V/CArrZiaW&#10;o2cKGzPSLferNZpdUK3lieMxEkebg0w+EwkBoTgIgAAIgAAIgAAIgAAIDJBASwqpEltRu+nrx8gq&#10;+U+5tR6kdRYXyg/Kf5Zq3klpeHH1xjvU9cL4d6Q2enFh6nb/zPqH6QxFtPvJoVRta/2oeClSs9b8&#10;Sbmzr6TW42SQenDTB7hm0DUIgAAIgAAIgAAIgECvCFAMitosDxI31U63UDBX2aBTh6Ueix+qcqpR&#10;LVfXqEp9uXZQarZQmXfNL1NMeb1yy76qyCqlDNKHRUAM6bo0y0x9xNyOt3fRPkpWVS19T9oi0lP9&#10;M/YMUrjpvVoYaNeRwMBVZRztRjUQAAEQAAEQAIGMEaBtcjpI6aXu72CTM01uctnbUP4GvWMoHIVS&#10;r8x6C75f719QOaTCuVbCjMWZ8pbUfgl0XeTP4bjzZjsU2u55+n2mOoE0eoalht30jC0omON5g1Wa&#10;wQyAAAiAAAiAAAgMDYGo0gvlhNa8GeVstKivtCq9aAJy61157G3aL/QyI52XWihseCHBx3A7UaWX&#10;JNovcNOHZh22DyT+tvTQIsDAQAAEQAAEQAAERptAVOmFdsfLM9Lv9ryw+kqb0gtdFVvwOiU0vF8e&#10;aL9EdF1kmy3tRJVekmi/QOllaBdvfP2WOCWpTN9I0bfbvvWFjswE/tt/Y8lwIjB/9mdsld/+bfbS&#10;X/+1+VKpxFbhxGGowuSkuZZFouFHP2I74tbhf/yPWDYgAAI9IfDQQ2yzFiERTrbl4YfZ1i65hL30&#10;lP+eybYSu7tslX/5L3tCI9qoBcKJE2Ybrr6ate3VV9lLp51mvmSpYrmUQaUXegep73yH1FdalV5E&#10;WqmIYG+GxJi0X9p1XURMTLtiTFgNRii9eAm0X7Cb3qebawi66U8syhCAwhBAAARAAARAAAQyRaBF&#10;6aW4SrEuKujgA96acsTrNwdKL0ISnUJd5rd81ZZCgU4JFRclBSNEXOZnqVBx9c5tIb8uThX1e5H8&#10;drSuOtXy9WMK1KKIXy+u0tcE1fus3zvHCm56plYRjAEBEAABEAABEAABEEiHgFnpRca6yA7Kn9Mv&#10;Hd3bfbhFfYXSRD11gnRdpoX2i0kNpvKRKV8N5vKSSBClqPSHVa0p6cibNGRCsjMddF48KL2kswzQ&#10;SpoE4kfV96JkmiNBWyAAAiAAAiAAAoMjYFR6EVKKu5RC2qgKBRd1RNRXlLyLOvzUUfWvQMUlqhhj&#10;VINpq5UIBnbTE+FC4Z4T6E9ojaWXno8QHYAACIAACIAACPSLQFTpRexxz+kUUm1FVH2FNs9VbAq9&#10;grRVsrHk6fgWo2JMmxqM334lqJVo3HDTE+FCYRAAARAAARAAARAAgdwQiCq9GEyPqK+I95JSmikd&#10;a94sya77dcIqLkbFGF89PVCDkRvwG9vVhdYvBvH4QeklHqccloqj36KGFVPFBQIsOVwFriZ//vNs&#10;TU4G4fHH2Sp/8AfspRtuMF9aWGCr/Oxn7KUvf9l86V3vYqtYRGC4Orfd5oo1vXoOakh9FGtKb5xp&#10;t+TAzWICkKY9P973vsc2+fTT7KUDB8yXfvxjtsp/+S/spX/yT8yXXvc6tsq7350miVdeYVvjBFio&#10;woMPJrbhnHPYKr/wC+ZLL73EVrHcDhlUetEh4WaVF3V2YXc/5XfKgpR9Gogytqu4BFd0W15F7L5T&#10;tUAWRiBr05BJMFfYTU8Aa1iLxokzGdaxY1wgAAIgAAIgAAJDT6BF6cUf7ZOPHvkdkecp3jDapsdC&#10;ry6aul3psZS279RRL4EajN5dL65+QSu9kIrLyclxkRx661NKDebuD96ms1PbNGQSoYabnggXCoMA&#10;CIAACIAACIAACOSDAKf0Ive4lz974vGL5ThMKi7Ltau10svWXdKXJxWXC5Wuy6YnZV3IvX9Wy8HQ&#10;ye+pnfdb9qlaN9/zaVmLvgK0asgkAgc3PREuFE6BQC/kWVJsM4URogkQAAEQAAEQAIEMEGCUXoTW&#10;y36KTiGxxdYjrOIyfegm8bYikmbc2mmIH1ZD7zpS1dr1YUxKLxENmSRY4KYnoYWyKRGIE2YzqDIp&#10;DRHNgAAIgAAIgAAIDJ6ASemFXl60sxgVLaf9cl/Fhew2arbI4JmSTgiN6sNEa5nKxIeCFNL4rHJW&#10;Mn4KaZyBxUwzjdMUlUE2akxQAyv20Y8m7vq++9gq553HXvr6182XLAlelqTPH/7Q3NqPfsQa8Oij&#10;iUf6//w/iaugAgiAQBwC3/8+W+q559hLl19uvvTQQ2wVS5om19rDD7OtTTf1teOMskMZt0Tnv/kb&#10;c7OXXsp29/zz7KWrrjJfevVVtorlUkZSSGn7XLxXVASpkHaL/FEfdEZ57OFMTypuSiHVVUJX/VZk&#10;ZWrZUsshlRS76SncU6PQRIp726OAC2MEARAAARAAARDIEAEVft6oeutHPfmj+Ff50gs++A3y0YX8&#10;Im2S13Qe6f6VPXpN6ZZOIf2t2jtEdig52W8VpcTxqR05stAZyhn1zh8z1br5qrfoWu/8w++2viip&#10;Mx646Z0ZoQQIgAAIgAAIgAAIgEB+CRiUXijypaalhIUPT+8kLVOGaKNarq5pjRZ/uAX9wwNP6R++&#10;VLtIvOKouHDAV8Kcrt57/HArHlmLEkhPnKXP//zxv0wKME03PcU0PjTVPYGkS6Gf5bsfXe9a6CcH&#10;9AUCIAACIAACINBbAuuzhULFm2nNFvVTSN9+/Zt17+SqrxZbUkg/KSRbTp36YvleP4X0frULT5mn&#10;KtSq4V2tY55UlqlIIW2rRWE2H1XtnPrclOe//CjuiNN006nPFEMj0FSXBOIugb6X63Jcva7edx7o&#10;EARAAARAAARAoFcEBptCSvrrh9aV/nphw2sXluk45pTd9I79oQAIgAAIgAAIgAAIgAAI9IfAtAws&#10;Ly5ob3n2KIkxLtW8WsmPRqdIdGVJfUMruKh/+jvfjZ1muqlQZaSDUkVFLfEP/eYjikpX5SO1mprs&#10;C5PbSYecptJLutIiSUeC8m0EMB1YEu4E1tbYutvMU+bii9kq//Sfspcee8x86V//a7bKzTezl0ol&#10;86V772WrXHYZe4nTW/h3/84FrEW9gXvJtkMVF8tQBwQyQ+DHP2ZNOfNM9tJpp5kv/f3fs1UmJhKP&#10;2aJk8ppUdzwtHXHPChoMJ5IzJgRMzMeLL7KXzj3XfKlvD6X0OmqXZGn7d1jbpU2HhYLZSVid0ktD&#10;P5CWi9KE0c1MLIfPLE8cX/UMtQobM9KZDxpKsPpSXVsJ+kVREAABEAABEAABEAABEOgHAUMKKXnb&#10;G0fu+/YPZPd7K+/0hV7U7npx9dan5kW0Sqnmba0fpVPF1cUdHb4yvv5h4a8XV2+8Q5+54ck1csUp&#10;Nt1TajGi1vys3HG/9ZjYuBdq63dGpdo7jB1uej8WB/oAARAAARAAARAAARDoMwGKOFGusQpWoUMH&#10;qdApqfSiU0jry/PvIpkXmR86Nb9cF477RftIUV2d0+61aES+uHT60PViIPXKLftkkc3yiW8JT74Z&#10;4BIoxoTKbN3lh9fEpgA3PTYqFEyVQO+kWrpsOdVRojEQAAEQAAEQAIGBEaDoFDpI6aWut9PpJ2mM&#10;r/SiLSMH3PffxyfV+6oapI2ukz91nUgtv6go3qqIHijGeHyZOFDgpsehhDI9IdBrzRa39nsyVDQK&#10;AiAAAiAAAiAwCAIJlF7IPNpi31mUkeQbNVmTjsbkknTU5bVw3Aptnqs4GIpib+7Si4IlT+iqi4Mr&#10;Ew8F3PR4nFAKBEAABEAABEAABEAgbwQSKL1USDRRpXuqKJkWFZeoPox4dymVV8ov/ja9cOdDijFc&#10;mZgUofQSE1T+inVUeqECgx0VLezBGoDeWQLf+AZ76UH/lWttJe67j63yvvexlx591Hzp+HG2yt13&#10;s5cWF82X/pJ/8dtFFyVeBn/0R4mrpF7B4d4Z9P2eOgM0OIQEnn2WHZTl0vnnm2udOMG29ra3sZde&#10;esl8yWLA61/fp7mwaLP89KdmGy65hLXt5En20jnnmC+98orLBFl0wHoPLrbSCxWkrfKWyPV2FRfp&#10;vYvD14cJNU4hNYGD3yIfw5SJO3LspsclNZTl3MJCUqk1lDwxKBAAARAAARAAgQwSMCm9UGzKsae0&#10;4z0+v6Wk1MVx1aJQaGlXcaG9c3VISRjSg6FXF/1KVSm9lGrFGeXG129WijFajZ3KTN2uy2zfGY6M&#10;iQUJbnosTCgEAiAAAiAAAiAAAiCQLwKs0otw20k08cDntA5Mozod6LqcemhpLJ6Ky/Jnf9XXh7m8&#10;JOLXyfN/WGm/TEk5RjqzXLtaq8FA6SVfi2fUre1SkqVH1Ud9VjB+EAABEAABEBgWAozSy97KLsWU&#10;k2sejDOi6xJDxYVU0sveht5h9zaVbvr0oZukAORMeWunQT9A6WVY1tJojSOVyJleNDJa04DRggAI&#10;gAAIgMBQEzApvYzNzQWR5nLwUV2XGCoujZ2tmidTSJtqMIEwo++eQ+llqFcXBgcCIAACIAACIAAC&#10;IOBIIKr0YmjIoOvSWcWFPPGyjkj3xiamtndFkIv6r5Bd3xL/g9KL47QNfbU4Si/QWhn6ZeA4wCNH&#10;2Io/+Yn50nPPsVWOHWMvveUt5kuTk2yV73+fvbS0ZL70v/6vbBWLFgRX58//3JFqitWg9OIG04Gb&#10;pSOI57jNgqWW5X788Y/ZehMT5kuPP85W2d5mL115pfkSJ35Cpf/RP0qThNsqfeYZsw0WORcLUu4J&#10;bJGa+fnPWQjZVXohF3p54rhM6wyps6izC7v7Z701KZLOqriEr+i2vIrQUKdqVEn+4K0Y24m7ZJBC&#10;GpdUHsvZo7fzOCLYDAIgAAIgAAIgAAJJCbQpvYhN7gKpu9Rk4qdQSW/TdRmbu+3ST2mFliPlBXLl&#10;ZRWl4iIOoeRSXFj8ulaHGV95ryhUXL31KVmA0lO31o/u0duN2ttJZDnc9ES48lS4Y9x2ngYDW0EA&#10;BEAABEAABEAgIQGz0ot8nahykzY9rdByyz6tx3LiW+Rdk1P+6Xtu1iouX/TGyZmnpnzPqlEtV9do&#10;o72+vHSDr/Ryw9KycPj3LtoXKMaIvfhoO4lGADc9ES4UdifQI2GW1Jt1HyFqggAIgAAIgAAIZImA&#10;UeklqtBi1GNRQe3q8CPOxc/1yqy3oHUcg/ch+RmjEcUYz+PaicMJbnocSiiTDoGOG/xZKJDOUNEK&#10;CIAACIAACIBABghElV4MCi0RPRZ6LdGhdRXeUtjwys1xkDK6tyid9NAht+dFkHtEMYZtJx6Zgj2J&#10;sGMaYriXRIXjmYdSPSTQ5/nqc3c9BDcKTX/+8+wo3/AG86WHHmKrnH46e2l313yJe/s3leaq0CUu&#10;UemP/og14Jd+ib3EJXL91V+NwhLAGEFgAAQsSY2WS2edZTbVkm7+9rezo3vta82XuBxNKs09FVMn&#10;+OqrbJP/8A/mS5bMV8uj7L3vNbf28susAZYU0gsvTJ1E/AZpN11ngtJP4k2jHoWkrHmzfuqoTh6l&#10;MyIMRiifUzH1U/NoNtKSa6oLUNR7ydtsrSEvhdJSVdFwOzGHgN30mKBQDARAAARAAARAAARAIJ8E&#10;VGh5o+qtH/Umpmob8pWhhcpdu9tTE2Jv/JptmQw6Xmt6329Vm+lvm5336J1FMoW0mUNKKaR7K+9U&#10;yaJeTdQVZyqXNWNxS7UHd2Qnre3oZFRVTiSi2g646flcbbAaBEAABEAABEAABEAgHoEWpZfiasP7&#10;Lelg15a9Ndo5H5u44oH7VEM7W5N+TPrTwRnxZlHh59N7S8uUM6pTSBs794Y7f97zxlYf2/QDZK6c&#10;XvzzVRkc09oOJZ7OT/mJp1PzMvGUPeCmx5veIS2Vev6lpcFUEPbB4FTsRCMgAAIgAAIgAAKZILA+&#10;WyhUvJlQfLm3d3Tyi8Lbni5/ToaZ7+0+PP2ZhpJ+Ke/sNMSZ7elPtpwRYyFXfbUYpJCKdyLpOkLd&#10;5V4/rVS2Mj2/9hlq2tAOVfNjavzEU7jpmVgp2TKiz/maaQ2+12anZSfaAQEQAAEQAAEQGDiBaAqp&#10;cLfnwsHnwkYV+uKFNF+iZ8T1aApppzPmdmRTOvGUZ4Td9IGvHxgAAiAAAiAAAiAAAiDQEwJKD7G4&#10;oIVbZo+ae/ElF0kGRheInhGu9cZ2VbzHqHl0PGNup0IKMjOGxNNW66D00pM1gUajBFJRekmlEcxO&#10;ZwK/93udy7SVsLzl+9xz2dbubQnsaxY7cICt8td/zV76wQ/Ml557jq3iINvi9irvxEBRAQRGj8Dj&#10;j7Njtii9cGImFqWXt7yF7eiSS8yXnnySrfKP/lGfpuqVV9iOfvQj86UzzmCrWB7a115rrmUxwKKE&#10;w4nn9IVau7hKy7/pH77iC4WuL0026H1Elh+EwRH1lo5nog0a1WQYGthN78syQScgAAIgAAIgAAIg&#10;AAIDItCSQqptOLa+dey76ufi6q1PzQuZ9NLdH7xNx5hvTukzV72XMkiFcx0SelEaLaT1UqptyWJa&#10;s6V5Rp8orra1Q6EuJAwptWE6a73ATR/QehnJbrtPAB1JbBg0CIAACIAACICACwHK+aQtcumH69Q2&#10;nb0p3PbDW96Bd6tW65Vb9lEWKOV+3nzPp7VIoqgidFuefaP8E4tSdJSHVnoRmi3vatFs2VuZDc4s&#10;7oxXpIpLWzsibVTIxah81SAm3jw6uOkus446DgRSSf106Dd+FfUtIn55lAQBEAABEAABEMgyAdoC&#10;p4OUXup6O51+Inv3VnZnpNKLtl3osQjRRfKpZ8pbQulFHFSZImEChUV/nIHSi3DAI5otKhReHToq&#10;PdKOoQwDEW56llcXbOs3AftLefttDfoDARAAARAAARDojoCr0ovUYVFb8eEjqutCV33NlrG5NZ2p&#10;SgminpKAbG/HVIYdIdz07iYftUEABEAABEAABEAABLJKwE3pZW9liV5+JALIZfB58LZQg65Li2ZL&#10;MzRmYXKbkJjaaS9jIQc3PavLCnYxBLoPcOdaAPImAQr+4T6kc5L040DW0sXAW3MwAFVAAAS6JJDu&#10;M8HBGMtT0aE1VOk/AeUbN6re+lHK/Ww7xiamttT5+kZN+vVNV5reVFQVGjCyCnnpKjhGHSKtlGQV&#10;m7qKFFqjAtJF3LpHRQ3tRMpYYMBN7/9KQY/uBFIJcOcacTcLNUEABEAABEAABDJMoFXpRaq2FEhx&#10;pVZS++RRpZfAE984ct+3hdpvVOnlC/tbNFsu/PVvUjubntJwKR0prynfXnddOvKoUvUMlfE2o1E1&#10;LRDhpmd4TcE0EAABEAABEAABEAABVwJmpRfa6Z5qUWgxKr0oF3u89vjbr38z/RhVejkcSL9I7Zd7&#10;v/I+6YQrfRjv6klpNMWybysNmYMnvqU38ttlZ/jRwU13nXnUG0YCUHoZxlnFmEAABEAABEaUgFnp&#10;JaLQ4qj04kNtar/QmVZdF3PLsWcDbnpsVCg47ARUMMywjxLjAwEQAAEQAIERImBSemn616TmojQV&#10;pyZUyLmQNZdHbKWXFu0XQ61Iywngw01PAAtFQQAEQAAEQAAEQAAEckSAU3oRIeOU/ukLn2uNc6+x&#10;syUGl0DpZWO7uiA9faZWW8uJ0BXs24cUAxB/fzFR4URWojAIZJqAZQ8e70vK9Mw5GWeZ07pK8Dcd&#10;113HXjrjDPOll19mq7zyCnuJM+/FF9kqZ5/NXnoNs5Xzs5+xVZ54IjHWX/xFtsqjj7KXTjuNvXTl&#10;leZLZ57JVnH4S1q6d3ffHiMOIyVq3GBfeinxwk68PjJfwXJzWe6UffvMA0t3gjIPr9cGUgTKrLfW&#10;zNPU/77p6H7aRm8KtIg0T3qTEZULfggsq1f27y4ESi/hf8giLZebwwlOW1qOMXjspseAhCIgAAIg&#10;AAIgAAIgAAK5JRBWemlUWhRariWtl+JC+cH5camS7p0Ug1RaMFKypambXr9Z/qMQqKhTud3tqQmP&#10;3nUqBWOaFang+jHx76aGTM3Too8JIMJNTwALRUEABEAABEAABEAABPJCwKj0Upwpe2Vf6aXsvZui&#10;0uvLtYP+mXfNL9cNui5Cs+VhpdkyNT/re+XUwcyG8PrVIUPTVarb5tRhKaG+d9E+El5X5zrIL0ap&#10;wk3Py0pL387evSco1y2nDxotggAIgAAIgAAIDIJATKUXIaPoB6kHOaS+4z3rLQgB9DhqMFSm7G3o&#10;XXhvUzbZ2PG8dbFRX/DffJQABNz0BLCGr2hP3xaU08aHb5YxIhAAARAAARAYWQIxlV7C2+G+xy5V&#10;z71F/QbSGGowlH9a8+itpOJoTC6J3XR6ram0oHkmyUwghTQJrZTKZkecO35+cEpDH9Jm+pb7NaT8&#10;cjasP/kT1uCiTvY3FPjhD9laF15ovmTJS/uBeCWe+eCySy1pmpaOXn3V3Mte9GXbfsGf/IS1jUuK&#10;feMb2SrHZHCn8TgpA0iNx+/+rvm8JenTchdzl847jzXAgpTLGE73NrCMlJtTuwFcMrGlNUsONJfL&#10;m9NnqSWl27ISzjkn3TlHa0YCzRRS+knGplAAigo9oWj1krcZSiM1nmmmj4ayUamq0IgZ103qnqnl&#10;NW92eeK49vKjyaVMuqll7rCbPpiFnYWd5sGMHL2CAAiAAAiAAAiAQJ8JqJeINqre+tFvrrxTJYt6&#10;tRL9ILM/9xav8s/IiHLtx8uMUVVkbOKKrU+p4JVS7YInSTdqbG6tqkXWPe+qxbW5sbGJqdonVMzL&#10;/k8dp+RSinqvyPbJs6/cJdJNlTp73ANuelxSKAcCIAACIAACIAACIJBHAmGllxd37g0P4Xlyokvj&#10;nz3hn6uVLqsIx333f1515W+ovFK1/36h9yZVZrp80z3rIqBleX5KFtgsX/PGJUo8FccLV8r/bS39&#10;8XuFnHpxdfFr5NzTl4LasrfWDKeJBxFuejxOQ1oq17mePTJ+SKcawwIBEAABEACBkSSwPkvJmx6p&#10;u/gH5YtqMZay0GC5d25s/MbpctkvUN58bJW88sbO2W/8hS+J7Xad+knV7teCLQvvkbvoQeJpcfWr&#10;h+QZyj9947xUgyl7N0zLnfO93RvJlW9Up8ufC4LcY88D3PTYqIauYBYCbzJow9DNMwYEAiAAAiAA&#10;AqNLgE0hDaWHJkv9lKqLLfviwRkKrVncEZEx9LIkXWJsbo5PW+o0LXDTOxHCdRAAARAAARAAARAA&#10;gXwSmJ4cFxvfC4eUKuLsUT2M+sZ2VUSl6E3w8oz+meLLt3fphUe05e472uqMPETwjEgfbXre4TPi&#10;pUh0lQ5KJnXQX4wQhtLLABYdrRJIrAyAO7rMEYEsCz5Y3v79zDMs4zfpkEZDgY9+1Fzr4YfZ1paX&#10;E0/ma1/LVrEocnA6HhddxLZm0a/gXiz/ox+xrVmQWhbJ296WmI9DhdNOYytZ9D3OOstcy6IWwqms&#10;WGx+4AH2ImeAncBb3mK+blF6sYyIu4ksq9RhgvpWxfJMOPdc1gqHae3biIaoo5A8ixxV89+tqita&#10;u0U431REqLV4lUDkRZ8pCrEYenlRyEVvPxNVg/Hdeb+NhGyxmx4LWLph0LG6RCEQAAEQAAEQAAEQ&#10;AIE0CIRTSMfIFX9nKSTiIjbbF78uw9ALhfEVnfr5Yf1SosL4+mFyzSmwhQQdpTaMVHJZ2YueGZu7&#10;7VJfDeZIWe/Vy66pLlWVoi9JDrjpcWmlGEUdt0uUAwEQAAEQAAEQAAEQcCVAseJKpSVIGxV74aTQ&#10;8i4l4XJqc2peKLTUl5du8M/cIDVb6pWPKBUXUeYwiTQWKQlVZJzK9NDpKskv6jbpn74c+97Kp++5&#10;Wdf6ojcupR3F20tltUAxJsFg4KYngIWi6RJI928UabWW7hjRGgiAAAiAAAiAwKAIUKwJHUKrRW+n&#10;y4DxQKFFSrMI2yJnyLkuexvKtaC3IAnnXheVQwn0z6kDyhaVnro6VCi8OmREe2PH8/S+vK/IHp8G&#10;3PT4rFAyfQIp/o0irabSHyRaBAEQAAEQAAEQGBABVumF7OE1WwzaLwYVF1lfbdfLg154pDNVKdHU&#10;k757faMmLaCjMbmU1FGHmz6gVYNuQQAEQAAEQAAEQAAEekyAVXqxarbQ1nmb9ktUxWVvZYleWiSC&#10;1WWguww8Vy87FcfC5LYYGaMYE3PQUHqJBSpdbZZ0W4s1gEwWAodMTguM6kTghRfYEpySCVVYWGBr&#10;3XGH+dJb38pW+ZM/6WRl5Pr557NVLIocXJ0TJ9jWLr2UvcRJW5x3HlvFQtuC4A1vMF+0iMMkBup5&#10;FqUOy0o44wxzVxbJFAfbvvtdttIllzi0540xbzi3LB7LpeeeM9uQU6WXkydZpBY5IG41nkkvoceR&#10;GgFG6eWmo500W4Tyoi+8qFRaFnb3z3prcus8dE1ZGsjGNK/QTxQNc3yuEVWMSTA67KYngJVi0bQC&#10;qXPdToo80RQIgAAIgAAIgAAIcATCSi+NVs2Wa02aLRSbHqi6kEoLRZkbVVy0k1469pTquLi66Skt&#10;mNIjm9KlL66q9x0JyXZvreWlSDFmC256DEhpF0krijrv7aTNFe2BAAiAAAiAAAiAQJOAUelFaLaU&#10;fRWXsvfuibHQGcoGLS/OjTWDV041qmWh62JScVGvOyrVvAOf8wPURVPiKH/cl0wPRGZCQexx5whu&#10;elxSKJcLAt3/eSEXw4SRIAACIAACIAACHQk4KL20tVmvzHoL2gePqLjsrezSO0cbVakWI4/omY42&#10;2grATe8KHypnkECXf2TI4IhgEgiAAAiAAAiAgBuB+EovMjCmtF3VryUS3dUrJY/21sWPBhUXOjfn&#10;75lr46Jn3KzWteCmd4UPlUEABEAABEAABEAABDJLIL7Si4pOWfNmg5eF1jfCTntExaX3Y4bSSyzG&#10;0CSJhSlhIaKasEas4nSPxSo38EKcnelicaORrg0OqC1mD9w2TqSChmmRJfnf/jcWw0MPmS/dfz9b&#10;5e/+LjHUiy5iq1hkSbiJeEqnSxna3LeP7ejnPzdfuuACtsrzzyceKVV405vMtdxuB84CN6UXTsfj&#10;5ZfZkTqs+W2pBGc8LGoqFj5XXpkYqWVdcdIoF17oMt0Dr2O58S2yLRxty7oa+EhzaIBV6YWyPX0x&#10;Fy3V0iB5l39W3f6Ct0bOOmWOBiOm94gen1iW2i9epfD5R7yf3kgqLloA6a79heUbT93/aRHysr+9&#10;1twYbdJT9Lr/olLRpH9GRMjbk0qxm57DRTcsJncZnWKsPixsMA4QAAEQAAEQAIHUCJiUXsh5Fqrn&#10;Yu+c9Fi+Rnos4sxh+cIisXNOMeci01SnkAoVl0eoOJWpe0rFRXnchcOBO+/vt1PN3yjLxFMRNrNd&#10;bZDLsjk1PyuU1WUgjUpgpe8JHd53BDc9tRWAhjJCoMss0oyMAmaAAAiAAAiAAAikQGB9tlCoeFqA&#10;RbRXXG1Uq9L/lm649Lj3dm/0zwT72+R0rxZDKaTNMr6KS5AweuDdLYaOTUw9PCkTT0nYcfrQTcKl&#10;JwmYrZ2G7L7DFnqoKbjpKSwANJEdAt3v0GdnLLAEBEAABEAABECgSwKmFNLYqZ+hFFKRRBozYbSl&#10;ljc1oTbe6cWmzaEY0lVN4+zspsffm+ySI6qDAAiAAAiAAAiAAAiAQIoEuBTSOF20ppDGqSHKtNWi&#10;VyPJmo2dZqy72FJvS1c1tt4hhTSuRbLcEOdZDvHQEk0xCoOAC4F080EdsgAdMvAs43zmGfbigw+y&#10;l846i710/vnmS5Z3rb/lLWxr3MvJ5+fZKv/wD+wlLpvtox9lq3AZsVThhz8013rHO9jWTpxIbBtV&#10;+NVfNdd68UW2tVdfZS9xS+7yy9kqzz7LXrrkEvMlS7Ks5YXzXDeWkVoSdi03F5fhalnYXJ4o2Xz2&#10;2YmfJOk+RhJ3b63wyCPs5YsvZi9xc/S616Vr3Yi3xqSQqsByurg8QXEtTUZtZ3Riqc4U1cUS1qJt&#10;86VJkW4a+mH/7oKKbW83LzJbnXfTR3yCMXwQAAEQAAEQAAEQAIFcEwinkI4J95g2YEmUpVbyxRdl&#10;AXHm83Xtwots0a15SiylQ5Zq1vodmQtKh1/ryIY+4dVvVrX8dinxdEo2QpmkIqVUxKYv7qhWC+My&#10;XdUCFm56rlcdjAcBEAABEAABEAABEDAToCxQ5QerIBM6xOZ5fXl+SmmtCP2VZfLLQ+orl0v1laZG&#10;uq/0srcyG9T6DzvjolBTxeVgLVBxebhV16XZddMhD4zpmEsKNx0rGwREvFZwAAcIgAAIgAAIgMBw&#10;EKANcDpI6aWut9PppxatFZ3XyauvhJRePBXmrg6KOI+quBh0XbrjCDe9O36oPSwEAomYYRkQxgEC&#10;IAACIAACIOCZlF58LPUKhZ0EwekG9ZWQZsvY3NqhdR2ssuGVVRNRFRejrovzNMBNd0aHiiAAAiAA&#10;AiAAAiAAApkmwCm9CKfcfwmpGkBUfaVVs6UZCLMwqV/0G1VxMeq6OAPKq5seXyYylZLOfIe7Yips&#10;s9DIcE8TRpcyAdKN4T6kzcJ90jWCpD+4j4MBlhGRvEbSj6W100/3jB9SWeE+ltYstTibLbNAmjZJ&#10;P5bWLNC4Wg5VqCmHkbp1lO4CHrLW0r2DhgxOdoajfOxG1Vs/uieTQclFb4aGk6aLnxUaMpm8dPVq&#10;InmQX6/fGUqx7R5doJcYbYnWhARjTX4biJ7pEkBe3XT5dOrf0SXlIa7evznoZU9DPEEYGgiAAAiA&#10;AAiAQFjppVEhRRevVtL7hNeSg15cvfEOX33la0J9Raq6tCq9FFdvPabqlLbvlPmgxYXyg0rFpXbV&#10;e9WrRldvfUqdufuDt1k1XOJNSY7d9HgDRCkQAAEQAAEQAAEQAIFRJGBUeinOlL2yr/RS9t5Nbwmt&#10;V245oM5slusbRqUXUWafUnEpb92lBBpnawd1O7//hNZ+8cvcfM+nDfvzSecAbnpSYig/nASg9DKc&#10;84pRgQAIgAAIjDCBNJVetCiMpOknirZpv3imMt3gh5veDT3UHRIC4YCaIRkShgECIAACIAACIOCl&#10;pvQipNTVe4noraJSHcag/RIp0+UMwE3vEiCqgwAIgAAIgAAIgAAIZJRAWkovftrpqVNr3qxOJm3X&#10;fjGV6QpLgfYRu2ogVJm+YKTYmt2qfvZFlvS5u7RmpNftAEuvCaP9LBL48Y9Zq156ib1kedKedVbi&#10;Yf77f5+4yn/8j2yVAwfYSxddZL70m7/JVjn7bPYSSakYj6uvZqv85CeJR0oV/vE/Ntc64wyXCSId&#10;D+PBDYcKv/wy2xHXGkn3cIfDr+kXXnCZIAvr5583XzznHJe5u/hil2nNbJ2nn2ZNs/A5edJca8jg&#10;DHrWyG+e9daa7//U/77p6H4STA+9A5SUXnYXVLFQldDZtvNKypHyUrWkI/1Ee+zHqV2/u+a1bhhg&#10;N70beu51s6BC2L0N7uNHTRAAARAAARAAARDoFwGL0ouQYgwrvXxHKL2QXfWbldJLINV4UvxLKr3U&#10;vNqSrNWm/TI2d9uln9JljpQXRGRMdwfc9O74dVG7lwKDfWq7i9GjKgiAAAiAAAiAAAj0loBZ6WVV&#10;qLXIjoXgi3DKQyou3sO7Ugq9UnpY6bpMzc8KzZaxue/53lWjWq6utdbytV8+fc/NWvvli57Ufunu&#10;gJveHT/U7g2B7nf6nVvozYDQKgiAAAiAAAiAQL8JmJVeKLBll15u1KhO+/ZEFFr2dren1auNSL5x&#10;a6cRMrxemfUW5H57HO2X7kYMN707fqjdMwJ9+otApJueDQgNgwAIgAAIgAAI9JvA1tQivW7U29iW&#10;e+OnFsblzvhca0CKSaHFF10MO+Nyl91b1C8uiqP90t1w4aZ3xw+1QQAEQAAEQAAEQAAEskqAU3oJ&#10;22tUaNmWwS+e19jZapatk7vvx5zH0X7pkkqa2iz91P3oZ1+EOPXuUm+wy3XgVr13o+hdy24jRS0Q&#10;aBJ47jmWhkUEhtP3oLY4aZRXX2U7+sQn2EtcR488wlY5doy9dOml5kv/7t+xVfbvZy899pj50pj4&#10;67H5+NGPEo+UKvzTf2qu9coraa5ki0SPZbo5OSBLaxbdGG48lsVz5pkuEByUXp54gu3okkvMlyzi&#10;OS5G96uO5cY//XTWCG417tvXL7tHoh+L0su8cr6nq43jc97K/g+sbz0gz1zjlT93anW8ctl47fGA&#10;0bXVxvdEqXFVS1Ya8xtvVAqff8S7/ONK++UTNe8BVe+CD37jma+8ryvO2E3vCh8qO4eA2ysCLAiA&#10;AAiAAAiAAAikRSCs9DJWX56fokRPik0v3zo1v1z3xiaueODBlq7GVh/TWabeOz74G9UvC6d8dv6K&#10;8rRIOj1Frzmi9FDxeqM7SNeFhF/q3qZ841Fxoezrc5Y3u/XRqT246WktgFFsp3fh472gGfMbRS+6&#10;RpsgAAIgAAIgAAKDIbA+WyhUvBkl7SKP4qqUTKfQ8tX/ZVKmkRbvPvWYcmo2gxdJUCnx7/I5139G&#10;x6JPv2fhuPTG6dAhMR/V7v7H9emGd/W0SkytbXSt8wI3fTArBr0OiECc7xUDMg3dggAIgAAIgAAI&#10;pE/AlELq91Kv0FuOfMebskOFJnoz9pxKhRJGxd75utJEL2x4yumPpKLWN2qyPzoak0sQZEx/OtEi&#10;CIAACIAACIAACIDAcBDgUkiFU67fIaoHqrbP17zZ4IVG4YRRufuut/sWJrfNcEQT2u0fm5jyk1Dd&#10;QSLoxZ0davaUQMwYlfjFemgtvcqb+1h6dajiMAY32xw6Gp0qlOXGfShvz+HDobPMncUGrrWLLvK4&#10;D+WJcp/HH/eMH0oo5D6UM8d9zjjDM35efNHjPpRmx30stSiD0/ixcHO4xPVC5y1mc7Usd5ClI87s&#10;jN+PDhAyPiKYl30CysduVL31o3ukm75fuOi+Ry12zQPXPDQU8tKVdro8yK/X2+MU2+6FLoRrNNsh&#10;5XVf0tGdDtx0d3ao2TsCcaJTkpbpnbVoGQRAAARAAARAIMsEwimkjYoQbKmV9EbftfSO0eLqjSIZ&#10;VBzjX1tUKi4iN3RrXp0VTnxx9dZjqk5p+07x6lJPuvtUY36r9jviRaUi6p2yS1U71377tiCcxpkM&#10;3HRndKgIAiAAAiAAAiAAAiCQXQK0h64cahXQQge5zvReUU8KtsgMUe/dE2O0U37LAXVms1wXuZ/N&#10;ABfagS9X16gRKrNPviJps7x1l/DKhfaLUIwRx3+Q2i+6I6kR8/br39w9F7jp3TNEC7khECdCJjeD&#10;gaEgAAIgAAIgAAJWArTdTQcpvdT1drqMW9FKL6KmfsVo6Exbe/XKrLcgPf3w20j9cBYV+K4OHYlO&#10;XS5NNnw1xy7nB256lwBRPTcEYgbJ5GY8MBQEQAAEQAAEQKATgbSUXsQGu4poIS9chrOYtF+kdoza&#10;wE/jgJueBkW0AQIgAAIgAAIgAAIgkD0CaSm9+GmnUgtGJ5O2a7/srSzVVNC7DGs3paUmA1SgLcZk&#10;NfjS/XzBez/7ohFTd2lRCtpJkXzqtqFBEAABlsCTT7KX/vqv2Uvvehd7qdEwXzrvPLbK0/5r7qIl&#10;uEe65c3tP/gB2xH3ivjf/V22yu/9Hnvp4YfNl37pl9gqFttefpmtNT9vvmSpYlnx3PP/zDPZSuec&#10;w1569lnzpXPPZauQpk3SgxSHuMMNAkn0GA8LhBMnWBv27TNf4s4nHX6fy+/J3EHjcf75iaf1iiv6&#10;bP5wd0e+9ay31tzd1v++6eh+2vRuCr0IpZfdhSAt1K8SOivTRZvnlZQjBdJoSUf6ifbYQ7voLVXd&#10;GWM3PRa7mPES8YvF6hWFQAAEQAAEQAAEQAAEuibQvdILhbhM3a5UXEjpRUa9FBfKR7T2y5GyyDKl&#10;Q3dUqj2407XReAtpCgjRBAiAAAiAAAiAAAiAQPYIpKr0sly7ul3ppXZQK7180ZNKL+KtpVox5mBt&#10;WUq/dHVgN70rfKNZOY5eSn7LjOacYtQgAAIgAAIgMHwE+q30wivGuLGFm+7GbdRrxQ/vyV3JUZ9a&#10;jB8EQAAEQAAEhohAf5VeBDgZ91Lari6IwJjuDrjp3fFDbRAAARAAARAAARAAgawS6KfSi2KgXqVE&#10;ejBQesnqouhkV5+VajqZk+x6ro1PNlSUBoEogb/9W5bK/fezlz7wAfbS44+bL1k0NL7xDbY1Tpbk&#10;ta9lq1xyCXvp9NPNl/7iL9gq//bfspfe9z7zpY98hK1ioW1ZnP/7/26+aNE/sYiecZde9zrWBE4h&#10;hypccIG5loMBFgLcxFEVN6UXDp1llXILm2zgFF04PZmMP4j+/u9ZA087LfGtetllGR9uvszrt9JL&#10;w6gY484Mu+nu7Ia1Zsew8mEdOMYFAiAAAiAAAiAwlAQ6Kb0s+CouhfHbp5Roy96nPibEz8krEsmh&#10;4mVGEaWX1U2vVemlGGpn/cNKoNF//6nL3jrc9KFcjd0Oyh5Q3m3rqA8CIAACIAACIAACvScQW+ll&#10;OdBs2VQSLfQ60Sd+X7lD5ItLFZd2pRcyX8S3bJbph6snxWD2Vmab7Ux9RGu/bCt9mKn52RVeY9/M&#10;Am5679cIekhCoONefq8LJDEWZUEABEAABEAABLJLwEHpZXxyWjjcu9tlb0O5HKSxKGTS1QV1TE1I&#10;kXT50iN6r5H01NWhQuHVsb27Z64VGxjc9NioULBfBAYrDtOvUaIfEAABEAABEACBnhOIr/QiTKFN&#10;9J1FcsobO1s1b0Y5JI3JJbEvTjvzizsiBob8cvl2I1069O5RCow5tK5egVTY8KTvbqiVYMhw0xPA&#10;QlEQAAEQAAEQAAEQAIEcEYiv9CKCyDdmTkkXnLbOyzNaUHFsYor2xWnfXFxVGi4yXH1vZanm1URw&#10;ekkEscvYc/LK9WbjwuQ2tROtlQhdgRpLVMFSuJ8CIP3sKy0+4XaybH9H26hAL5gEbaa4JntqJxof&#10;UQIW7ZH77mOZ/NqvsZd+8hPzpRdfZKv81//KXuIkPt72NraKpSNOeePP/oxt7XvfYy9985vmS7fd&#10;xlb5znfYS6/ht5nW1sy1LCInFhEYzgKLQo6lNU4a5ZVX2JE6PHItVV56yeXO5UZ09tlsaz/+MXvp&#10;/PPNl846y8W2gdc5fpw14Zpr2Es//7n50uWXD3xAw2QAo/Qy9X9c+P57nhUDna425G743uJV4589&#10;IYde3hSeOvnsn6h5D4gii7/rPbH/+MLu/g+sbz2wJYpc45U/J915KlWq0YlLr/zdP39oacyr31z4&#10;rS95Ur7rUu8dn2zce9PR/bPemuyCyvpfAmIjxm56bFQo6BPoaVAKMIMACIAACIAACIBAugTCSi/f&#10;3q99dOqCdsEvq+zVS76PTqdqJTojen/hSmnD1tIfv5feVDQ2ccUDD7YaVa/QS4xEeuitrz3xx2tU&#10;Z2/3Yc8Xv722+Jc7DaEP44fB6BD3ROOCm54IFwr3g0Cvk0Tt7fdjhOgDBEAABEAABECgPwTWZ0lS&#10;0ZtpZnlef2iaNtG1iktZiLSM3zhdLvsFypuPrY6JqJc3zkuFlrJ3w7RIGC3efeoxXemAsjxIKn33&#10;AV2G9t4/qlv++OUyhTQUBqMD2pOMGm56Eloo23sCPd2qj9N474eIHkAABEAABEAABPpEIJpCGk30&#10;jJcwKgyWu/K0h07b64b0UEMKaXejhJveHb8uag92z9jSexdjQlUQAAEQAAEQAAEQyBABUwppe6Jn&#10;nIRRNSQhlC6TSClh1JQe2t5ylyCQQtolwCGs3jGFdAjHjCGBQHwCP/0pW/av/oq99OY3s5cuush8&#10;yZLv+Jd/ybbGpfpdfTVbxZJTyGWX3n8/25olebHRMNf69KfZ1v7Vv2IvPf88e+nuu82XHPJELQvD&#10;kj3poM1gmW5LsixnniUhlctctN8CF14Y/xbRJS0ppFyqqFtWLsfHYRbIdIeE3S9/mYVz003speee&#10;M1+69NLEqFGBJ2BOISVdRZ3MSZvjJK94fK7RTO+kKssTImG0PfWzXtm/u6DUF1Wz5KxHy/hpon7L&#10;Wl/dcZKwm+4IDtVAAARAAARAAARAAARyQSCcQjpWXL31mNBRFEqKyvri6he21ZnCdTtrFERO4StT&#10;tysFdCojgszphUeUb6rKjM8LwRcq8ytVv0xRyjcWV+mVpaqWtxkSVHdlBDfdlRzqgQAIgAAIgAAI&#10;gAAIZJgAxaAoZ1kFq9Ah8zj3LtoXJJFqscTDU5vy+ubB2jJpotMxeXVLmWY4y6lGtVxdo2bry5/9&#10;VVXr1OblJSGl3t5Rt2jgpndLEPXjE8hsOH7YsPjDQUkQAAEQAAEQAIEsE6DoFDpI6aWut9Ple4no&#10;HaOep98WGjjX7ToskTL+OOuVWW9Baq3vbpe9DeVCuKgtxgAHNz0GJBRJj0AcrZXBlklvrGgJBEAA&#10;BEAABEBgwASiSi9efaMmz9LRmFxSjjodLSouTBkqVPIW5QY9OftbNU++l7S1nRQHDDc9RZhoCgRA&#10;AARAAARAAARAIEMEDEovIgJGb56PTUxJdXNxhFVc5D8MZeobWoyRykf1YVIfNpReUkea+wZ7p/TS&#10;u5ZzDx0DyBEBi8jJf/tv7DgOHmQvveEN5kucygqV/pM/YVvjdCp+6ZfYKhbJFE4w5H/8D7Y1Tr+C&#10;Ktx7r7nWeeexrf3X/8pestT64Q/NtSz6J5ZLnAWcRI99MXOyJOmq0Jx+OmuFm9ILp81i6ejJJ1kb&#10;zj3XfOn889kqFj4O2iyWOeJas+jGfP3rbHu//MvspRdeMF+64IIcPQ6zbyqn9DIb0mwhXZdVr13F&#10;5fjEcljXRZQRQe0htRf5L1/XRWi/+GXSpILd9DRpoi0QAAEQAAEQAAEQAIGsEWhVelnwVVwK4yvv&#10;FW8qKq7eeIev4vK1RcoqbdN1UTvu9ZtLNaH2QprpcnzFhcWva32Ya799G/nxQkk9dPjl3GHATXdn&#10;N8Q1e5TrOcTEMDQQAAEQAAEQAIGsETArvdSXawd9hZYbloSwS71yywGt9FKub9AJk65LpfRwtSFU&#10;XabmZ4Wjvrcyu3SDbufLr38/xbgbanVHBG56d/yGsXbvMjgzRYv7KpIpI2EMCIAACIAACICAMwGz&#10;0gvFnfu6LhRfLvfFm2fa+gp0XUQoenBtakK9tkgFvqsjiHGnn5u1nE2XFeGmd8cPtfNMwPiFJM8D&#10;gu0gAAIgAAIgAAItBAxKL8H1emV8ZzFQYmxRelFlQrouYqucXl9Km3z03lJZh15vdEjLOhY2vHKz&#10;13Ct7mYDbnp3/FAbBEAABEAABEAABEAgqwQMSi/aAy8ECaDK9halF1UmpOsi4s43pPzimjer5NdD&#10;QS4Lk9tN5z9Uq0sqcNO7BIjqyQj0KOrdodlkdqM0CAQETjvN4z4nT3rch2QiuI8DW1IL4T4OvZC0&#10;BfcheQ3j5+WXPe5jGQ5nM0nNcB+Sc+E+JCnDfRwgWJBa+HCX0p1uBwMss2BpzQGCw+pFFRAYCAEV&#10;Nt6oeutH92Sqp3C5QxvppnRP8tIP3aSiW+ShQ1xIxFH9m7bfteh6fXne84u21+pmuHDTu6GHuskI&#10;9C7q3aHlZKajNAiAAAiAAAiAQG4JhJVeGpXx+S2vpjVaCtdSOmhU6UVotihdF3GQE08hLr4+TGn7&#10;TungFxfKR1QrpSPlNfXOI18NRlXqlhfc9G4Joj4IgAAIgAAIgAAIgEAGCRiVXoozZa/sK72UvXdT&#10;OmgspZfl2tVK6aW8dZdWegkUY77ojcuN9b3dh6dlITpI17FbJHDTuyWI+vklYAyVye9wYDkIgAAI&#10;gAAIgECYQN+VXho7nqfTSnU8TFcTAje9K3yonF8CXJxMfkcEy0EABEAABEAABNoI9FXppb5Rk/2J&#10;MPjJpe4ddbjpWM8gAAIgAAIgAAIgAALDSaCvSi9CLEbnpVKiaVhJ3Q1ugfx9t5rRWhRCkGJrdqv6&#10;2VdafNAOCIDAMBB48UV2FCR+wh1nnsleInkN42F5OP/wh2xrXK3LLnOBT6ogxsMCgTRbuIMUcoyH&#10;Bc4rryQeKVV47WvNtd7/fra1c85JPK23385WufRS9tJTT5kvcaiptAUp6fAYj3/8j1kDLB1ZlsgZ&#10;ZyRepZa549Y8d576ttwObiNyuR+YOpYbn5sgS++W22HgEAZuQPJZo6CXWW+tGSSu/33T0f0kmL7p&#10;lUjuRXrV9cr+3QUqRtc/9O3nz75+nX6mrNNSja5RrLlogC59YH3rgS06Q+85um6RKlIJ2cDeytuu&#10;mz/rk4175xqVa//wf/7lPfcKS6evKS/ev7C7X+Sr+oduK/ZAUt5Nd9DFc6sSe4AoCAIgAAIgAAIg&#10;AAIgMNIETEov5IQLuRchyFJcVW8uIpf63sc/JrxyekXR//zgOyjTdHNqflYkjI5NXPHAfYrhztak&#10;fPtocZU8fVlrxyuvq4TRv7xf+uied433AP1X6UCqKJhquarlYGJPRZpuuoMonnOV2ANEwZwRcPva&#10;lmKtnPGCuSAAAiAAAiAAAhYC67OFQsUjdRf/KK42qlVSemlUp4Xgi9prLy5Up2mve7M8feh6UXB8&#10;cpo21VUAyxRpwdCZ90y/XSu9eNfJM6FaV0+Kf+7tbpcP6I4emNoMZNnpUr0y6y0kln5J003HIgGB&#10;VAg4f3lLpWIqQ0AjIAACIAACIAACWSBgSiEdm5uT/nfzqFcoCiasoEjb4GqDfWmyodzt6BnyvVtr&#10;NXa2ap58U2lbCintzXuLiZ10z4ObnoUlBBtAAARAAARAAARAAATSJ8ClkIZ72ltZUgEw6o1GFAbj&#10;v6f01Kk1b1a+a9R0pr0WbcGXZ/QXgHAKKb2YtLrQ9sUg1kj7l/QZy5zYhZBCGhtVzgpiZnM2YXHM&#10;7VvWEddR3zLMLKl+XAYeAeTMs3A7cSIO+JYyb3kLW+XkSfYSl9JnqfLCC2xr3EjPPputYknOsyD4&#10;0IfMF7/xDbbS61+f2IYjR9gqV1/NXnriCfMlS67hz36WeLrf857Ec2rv4/TTE9tgyTPmWrOkkCbu&#10;3loh3YeSZaQO+aB9e145IE2Xm4MByaswKaRqX5suLk8cD0emtOSS+rmnOlF0vJmN6qeOBvb4Gai0&#10;va6SSltbDy4nHgB20xMjQwUQAAEQAAEQAAEQAIEcEQinkErVFpUvWiuJBFJx6AKl2oP0giIR4bI2&#10;dbuIeaEN9u07hd9NZw7pFxeVHtFh56oduQe/sibaKa5+48kPqXy58fXD6htA/Wa5RS9TVZMecNOT&#10;EotbPsWkxpFqKi5flAMBEAABEAABEAABKwGKJ9cZoiRoLg/hOteX56cod1QcpOOyTBEtInZcndk8&#10;WBMnqEztap0wunWXcrDH5hZVemj54yqAJdzODUuqnfe//st+y4dFrAy1/LBqRyvGJJoxuOmJcCUr&#10;nEpG46g1kgxxwtJxvvAkbBLFQQAEQAAEQAAEMkqAtrvpIKWXut4tl2Hm9BIiP9SFosmF6aEzaiSk&#10;2TJ96CYpATNT3tppyHMru5QeSvow/mAj7QilF29DORvk91MnpnYSsIKbngAWig4BgY5fe4ZgjBgC&#10;CIAACIAACICAImBSevHZSKWWIDhdevKlINlTyTBKaUZVPqoP096OUekl0k6CmYGbngAWioIACIAA&#10;CIAACIAACOSIAKf0IpxyP91TDYc2x+kgZRcVRb69q2LJyfe2DTfcjlHpJWY7xj7gpudopcFUEACB&#10;DBAgrQOHT7qGkyoI9+E6sticrm2WjpLaTIbRC+e5j6Wjc87xjB+Sc+E+Tz7pcZ9nn/WMH4dZsKAm&#10;fQ/uk+56s3RkuZTuunJYCX1bwOneDg4z3jcDRq0j9TrQRtVbP7oXiCuGNtLbEjxJTnFLlKTg8o2a&#10;8vQNhy/S6LdDtWobIrKdDgp3oX30eO2wkwE3fdTWaQ7GGyeC3K1MDgYPE0EABEAABEAABNImEFZ6&#10;aVRI40XJpItDOOjF1RvvULoupP/yExGUXly90yN5FqHi4l2hw1+UUU8+euR35HY7hcy0tUOuedAu&#10;XRP76MXVW59S7dz9wdsSv+AIbnraCwHtdUegY+x4NwW6Mw21QQAEQAAEQAAE8kTAqPSigltObQrZ&#10;lulqQ0rB7F20j35ULsbfihP1ykcCNZgLSyLxVB315c+eePxi+aMIWi/7ijFlT+ydyy17eTSq5eoa&#10;NVSv3LJPKb3cfM+nE0sywk3P02qDrT0iEN6b71EXaBYEQAAEQAAEQKDPBMxKL2QEXViabEhPXR4N&#10;UkvXqujSJY9qtohS7bW8cDiMH4MunfnKrLcg3X+DYkwCBnDTE8BC0SEmEGzSD/EYMTQQAAEQAAEQ&#10;GDUCJqUXqfCiBNXVQQHospzYBp9cIkfdpNnSXiv0wqPChhd4/EqFfTFoHUovo7bkMF4QAAEQAAEQ&#10;AAEQAIHOBKJKL3srSzUVQi5fD6pi09WLj+igpE/aF49qthhqkUSjH+SyMLkd8vkDUUdxDkovnScJ&#10;JUBAETDmngIOCKRDoG9iFA7SHw4iHhYobrIk6VD2W7FAePllL+nn9NM97sM15cbHAYKDNotDL1Sl&#10;bwuYG1HfkLrxQa1cEwgpvXiBc71Z1rHp9Uqg9BIotLRrtphqybcl0UHvI/XU25DEzvy2/6N0+mMo&#10;xrBkEfSS60UH45MR4NJPk7WC0iAAAiAAAiAAArkiEFZ6GZOCjPJNobWtlTUh2hJSerluZ03sqxdX&#10;v7CttWBueFKe0QdFtBx7Sv1cXCgfUWVKtUntmu996mNii57OKQ++uLo5pZRejpRFSmmyY5jddDfN&#10;vrRqJZsHlAYBEAABEAABEAABEEiVgFHpRex9ByouNywtkztNeiwHlGbL5sGaOEFnDntKoaV84ltS&#10;QF2elAKNBz6n/O36cu2gr/Ry3bxqZ/yJ31d7gpue1ocpzqiw9YMzSZ10zxtmN52QdCPe12XdVJcZ&#10;Gus5geDrWc97QgcgAAIgAAIgAAJ9IWBWeqFIdH97XIgq0hE6o+wyKbTsrezOCKVFWaOtlmrHpA8T&#10;qZVk4EPupidBgbKjSyD8lWx0KWDkIAACIAACIDB0BExKL/4gpXZL6FWkIjYlSP+MKLSMzc01Y19a&#10;OPntmPRh+FoxUMNNjwEJRUAABEAABEAABEAABHJIIKr0ogYhAlg2ZoJtdTqjXnu05s2qdNKYCi3h&#10;dqL6MF0CK5BBXTYxkOr0faej5XHK9M74wfbeu3GhZRAAARcCDk9aS5WTJxPbcO65bJVXXmEvkSKH&#10;8XjhBbbKaaexl17DbAy9+mri4VAFzja6tEMvKjEdzzzDduRgwy//MtvaiRPspW9+03zprW9lqzz9&#10;dGKkFtss021Zcuefn3iOLKuURHWMB3eeCltss6wEzuh0WyMtIO6wjCgx0AxUcHiO2W/V3o+Jgl5m&#10;vbWmQrr+903Ll43XHhfd01tExW46Kb3sLlAxuv6hbz9/9vXrxyc+VfjQl7xnpYlX/m7joSWZeDo+&#10;vyVOTFYb8lWl3/z1C99/jyqjJGPIZ/9EzXtAnPiN8vSFM8dXi9Fa4hsCRbg3X4HKc8Bueu/XCHoA&#10;ARAAARAAARAAARAYHIGw0kujpH10Mofk098qddMXd4QcC7nh9z7+MeGv7z7svUmZO11+z2cpPXRv&#10;ZVYmnlJsevlDO+Ok41Iv+T46ldqav64iE033XaOqfat2xUzRUEu8/GhbJadOzc/KfXu46YNbGIPp&#10;OS29mhFsZzAThl5BAARAAARAAAR6QWB9lsQRPS23IjooanUWKePilZVsS3GhOk074qSkfuh67Z5/&#10;VPjSp04dn7lQB8DI+BkSj1l9twyJCbUjnHeh5EJxM8fv14ox3oW6ndZans5alRf9+Hdu3NhN78WK&#10;yESbXSrVjGz1TEwejAABEAABEAABEEiDAJdCKvfXg4RRmQTaDI4hZ3zt0LrYX6djwxOKitEzTev4&#10;VFRDLfLz1db90mQjpMduHCvc9DSWANoAARAAARAAARAAARDIHgEuhTScMLq3slQT8S/yhUfz4zKF&#10;VL22VBwLk9tyWNEz4mynVNT2WuLVSpS6qpJV/beYctg6J2JmD7iwKE6CZpwyvRvdKPfeO6oDbpnL&#10;nnFIYLKMJIc5OgOel+x0/+KLrC0OKWuWKj/5SeKOLrmErcJldlIFLt3wjDPY1n76U/bSOeeYLznA&#10;oYYstbicS4c8Ufn7xmy2ZbqvvJKF8O1vmy8dP85Wufhi9hI3on/xL9gqlvRfy600OWm++OijbKXX&#10;v569dN995kvveIfL3ZzuE9jBAstStGSXWm4iBxtQhSFgTiFd3JmVCaNUqb2An0sqvG+tA0M/0b73&#10;8blG5IzIOKVN+JBaTFA9aHliua2dm44GWa3NPrgJxG46ljYIgAAIgAAIgAAIgMAwEwinkI4VF6Zu&#10;1wEt4+sfVv66LlA68uiTkkNxlV4jKmNeSkfKa6JIcfXWY/rM9p2iEoW6kPCL3IQXh9iDL65+2A+V&#10;Gb/jRlEo0k4oDKbkbXaIeoGbPsyLEmMDARAAARAAARAAgZElQBEnygtXIS50kF9Mmi21gzqNdHPq&#10;I6TZElJfOXjiW0eV+oqoQimmnne1+mNSvXLLPqXQUt66S4TFFCktlbJOVSbqdFX48vXKR4QajDg2&#10;D9wiWo62Ewqe6RSa7sFN7+HSHaBMSsxRDdDCzHYdEx2KgQAIgAAIgAAIZJwARaXQQUovdb1broPB&#10;VcC6OsRrjIzqK1SZol2kp07H3u729KGbpMs/U97aadAPkVpUpuxtKA+nuVXe2k4iYnDTE+FKUHiw&#10;SinxDR2snRnsPT46lAQBEAABEAABEMg4gajSSzz1lXbtFxqmL5/ou+cRzZbGzlbNk+mhpK8+uSR3&#10;0w3txCcGNz0+K5QEARAAARAAARAAARDIEwGT0ktn9RWT9otWT/c88sbl/npEs4X89zK900geYxNT&#10;tE9vbCc+Pii9xGeVp5IxdWZiFsvTyGErCAyQQOqKJdxY3BRLuNYsYhSchoZFLeS889gZ4CRlLK2d&#10;dprLfO7ummtZtFkcurn3XrbSmPjDuPm4Xr85pf3qH/wBW+V732MvcRP0f/6fbBVOvYcqWBYwJ0ti&#10;UVn5+c9ZG84803zp9NPZKhbbLFJFXHPpisNY7kcH2ywjTReCw5p3e8Q5dJReFU7pZbxVxcWmvhLW&#10;fpGKL2O+9Iu3EtFsCWm3UNfLE8eb0echEZj448NuenxWKAkCIAACIAACIAACIJA/Aq1KL00Vl0c2&#10;RYrp2Nxtl35Kab+UapM6bl1slisl9fVjYsCk9PLUvChUqk0fFnmpYc2WR5RmS3H1C9ta+WV8/qRq&#10;qF1DRu7Ch9RhbDDhpudvqcFiEAABEAABEAABEACBjgSMSi/CnSaRFnGUP65CVOrr99zsK7RcN78s&#10;tV+EIrrSbJk6rNRgbjmgyugTwlFfbG3H23tWi79Qse8JX75eoTedSjUYX0OmvjwfqMFMyb74A256&#10;xynOa4E4Uirdjy1OL/kq0z0TtAACIAACIAACIJAFAozSy97KLiV6NqrTvo0kvuiHp6j8UINmS6iM&#10;Xy3SDoWte55WTpcJpAZ9mEhfcNOzsFT6akNMBZVUbIrZV16KpcIEjYAACIAACIAACGSBQFTpReyC&#10;z+lEz3YL5SY6eewmzRZRVkaw0P74gqwfaae+UZP9hZReIvowQZd+X3DTs7BOYAMIgAAIgAAIgAAI&#10;gEBfCZiUXswGCBdcp5YKSfQ2zRZVR70mac2bFe8cjR7ist6WV0ovVET9N9CHUZXCfVlwQOmlr2sl&#10;a511r/TSfQtZY5KyPZa8eK4nhyrUFCdc4NaagzpByuAy3JwbUgdtFksVizQKZ94FF6TJ1KIW4tDN&#10;yZNsJU5gxN7Lgw+arz//PFvPQfrDYvaf/Rnb0Wtfa77027/NVvn1X2cvcYvkC19gq1jkbixre98+&#10;c4OWKtwsUEMchDe+kTV74CInliVnQeqwgB2WosNNNzJVzEov6sWkIpUz0GKhn0UseliYJXDZdTmv&#10;sn93QVVtbTbUTkjOJahVaNWHGRO1W/vipwOx6SOzVDFQEAABEAABEAABEBhJAi1KL1prZXx+q1aS&#10;u+IUfjK/5dW0RkvhWjpXXP3Gkx9SyXXj64eF+15cvfEOpQZTGP/Oonb1JcwnHz3yO2pzvbgwdbsu&#10;c+23b1O1fH2Yuz94m8opbenLvCvvzxHc9JFcraFBd5nfOer4MH4QAAEQAAEQAIGsEjArvUS0VoTw&#10;S9lXeil7754YI2/6/a//crvSyz6l2VL2HtaBLGLc9eXPnnj8Yklgb2W2dlC38+XXv1/rw+haN9/z&#10;aeHLq7CZ4Ai7+1GKcNOzurL6Ylf3aZ2pmNnlV4V0q6cyIjQCAiAAAiAAAiAwcAJmpZeo1kocpRcl&#10;AaOOKXLktWO+n2JayHH3DxUKrw7xFtLd7elDN4nC9FVga6eRkAjc9ITAULw3BLr/wpBWC70ZH1oF&#10;ARAAARAAARAYAAGT0otvRlRrxaL0QjvzizsiooX8ch3DLkuH9sNDLzwqbHjad/dd+rCbH5cD3PS4&#10;pFAOBEAABEAABEAABEAgXwQ4pZeo1opd6UW8O5R0YJTOS0HEs+ytLNVUQDu9qXR+XEaZky+vtw0X&#10;JreDPXX5A2k8JiYHpZfEyFAhTCAVpZdUGhmeeXGQBKHBc9osbrIkkBpwW09utLkZt7T20kuJDTz7&#10;bLaKRbaFWwlu0hbcKrUI15x2Gmu2ZZXed5+51s9+xrZmoc11ZGntBz9gO7r3XvOlp55iq3zlK+yl&#10;0083X/rxj9kqbkovF19sbtDyvHrySdaGc881X+L0ZKi0w83Vt+eY5X50UHpJfG/3sYLDbdJH64xd&#10;MUovU//Hhe+/51lZY7raENvh3/z1tjPksy/9ubdFbyuiMteUF+9f2N3/gfWtB4SrTdEv14VVYfYq&#10;l1375B8985X3efWbC7/1Je9xUelS7x2fbNw716B2JhvHJ5YLn6hNf1T2leDAbnoCWChqJNB9aDjA&#10;ggAIgAAIgAAIgEDvCISVXhol30en/rbmr6vs1SNnpCWvKnuu8R6g/45NXPGA3gHY2ZoMRaBT5EtN&#10;OubinaMPe77m6rXFvxSh6MXVzYvmx2m/3Xu6vJbMR6cG4ab3bkmMRMupRIQPnFT4m8bAjYEBIAAC&#10;IAACIAACqRFYny0UKh5pufhHUWuxyHeFVqcPzoxFz1DqZ3nqgKrxwNSmiEUff8/0232ll+vaU0jf&#10;fv2bVWHaMVeu0ccvVy822tu9kfpT/SQeE9z0xMhQYSgJBN83hnJ0GBQIgAAIgAAIjCaBQaeQjs3N&#10;kY/veMBNdwSHaiAAAiAAAiAAAiAAAhknMPAU0m74wE3vhh7qpkag+wD3blpIbRhoCAQGToByvIwf&#10;N8MoCc/4cWutb7Uor9H4SdcAyojlPpwBdJ5DaqlCeaLc5+WXPeOHWwbO5zl0bg2mOxEOtvXHAPSS&#10;KQJKgqVR9daP7sm3kArVFq2rSIa2nxmbmKptkJqLOCgARokqak10uibPN1VdNss6E5VC4IUGDB30&#10;CiVPCaZ3c8BN74Ye6qZDIJUA924aSWcYaAUEQAAEQAAEQCCTBFpSSCvj81tKSVEc167sURZo2xlK&#10;/fzCti4xPn+SMkZDmuilI+UFGcginHtxkCDjyhrFoXvFhfIRVYvK6IxR2TW1f2RDlEh2wE1Pxgul&#10;QQAEQAAEQAAEQAAEckGANryVBCK9ZlQdtIFO7wP1yjqNlN4f+u6JsegZcsGfFWKNqtL3ZBty91y+&#10;cPTqSTl62jGf8tu5YWm5Tm77bO2gPvNFb1xsrNcrpW2VeHqwNiuU1RMdcNMT4ULhoSUQxMwM7Qgx&#10;MBAAARAAARAYMQK03U0HKb3U9Xa6jEkhn90Pd9GvBo2eobcRed66eOmoqK2xUXMkgi49dXEYavmB&#10;MfK6UHoJv3vUfx9p/EmAmx6fFUoOLYFwwMzQDhIDAwEQAAEQAIHRI+Cm9OLVN2qypghon1ySjjqF&#10;xuwsGt9PJK+Q5x8KjClseNKbpy34xR3h7ZN/3wyFjzsNcNPjkkI5EAABEAABEAABEACBfBFwU3qR&#10;UTLaraaUUdoX31tZqqmAdopEnx/f7wewiG16Skf1y8pMVXEsTG4TKD819dSpNW+2uS0fF2GBGopb&#10;Nkvl4rxePk6ZLI0JtoAACAwvgfvvZ8f205+aL519NlvlqqsSkzrrLLYKyZUkPSxvRz/vPLYx7tfN&#10;c8+xVbi3ytsNJvGTPhykzcIdP/whe+nN+h0o7QWeeYatQjIv3MEhvfhitsrNN7OXLCO64w5zrWPH&#10;2NYuv5y99D/+h/nSRz/ah3lLv4sXX2TbPOOMxN2RFhCO9AiQlzzrrTV3wPW/bzq6n7a/Q0Ivwp1u&#10;PVOv7N9dUBXp2vLE8eZWePOSoZbvspP3Tvvnx6kn3wA603TnYw4x+dM5ZsMoBgIgAAIgAAIgAAIg&#10;AAIZIOCg9PJhHZleGF8/rHx03UjpyKNPqn+26MOI/fWI0guFwUzdriLcS8duTRz1kmM3vaNOdgZW&#10;BUwAARAAARAAARAAARAYDAF3pZd65SOBisvU4TbNlhPfIvF1Xz1GZpQq3XST0suyr/2yeeCWIBc1&#10;Lo28uulxRLLjMkC5QRDo+C1rUAUGAQN9ggAIgAAIgAAIpE/AWemFXmlU9jaUK1LyNsU2uFGzpU37&#10;JXgFkhyKUHoJqcE4DC+vbrrDUFElawTifNfqf5msUYI9IAACIAACIAACzgTclF4aO1s1j95TGlJ6&#10;MWi2tGu/GJRepN0yWob009VLkRIccNMTwEJREAABEAABEAABEACBHBFwU3qhrfPyjHaqfaWX/SIF&#10;lA5fs8Wk/SJfgRRSelGg1MuVqF6gDxMTYF6VXuIMD0ovcSgNqgxmZ1Dk0W+3BCzqWJZLJ06w/XLy&#10;GhaNCIuGBmfDaad1O/BwfU6dhspYlF64kf7kJ6xtFqUXiyDGmWeaG7RUcZDXOHmSNfsHP2AvXX21&#10;+dLTT7NVHJRe5ubY1u6+m71k0fx5+GFzraeeYlt76CH2EqcP8x/+Q5qrtG9t/fznbFfnnMNe4m5V&#10;B+Ult5FanlcOt4ObDb2v1Y3SS6DLopReFnZ5zZZA+6Wp5qKVXuYaLYoxLbIzMYaP3fQYkPpSZFCh&#10;2IPqty9Q0QkIgAAIgAAIgAAI+CIt4/NTi+Q5tyu0mDRbVumtRspH+oC3pl5dxGi21CulY/oLa3F1&#10;0xPS6hTi8simlHMsrqq3G9Exvv5heUpoqauj4+Y63PQMrd3+x2EPsMcMcYcpIAACIAACIAACw0jA&#10;rPRCIShSnsXzypunTpHrLIJSWs/QNYp1UWU+J9XTvbpJs0VEnZdq3gFdhtzyGd3yx/049KDx6UPX&#10;UzOkBjPva8iQB28Xf4GbPoyrEmNKTiD4q0LyqqgBAiAAAiAAAiCQRQJmpRdylXcpyrxRnQ5sjnHG&#10;oNkSo5Z0zPfTm4701wDRowqXV4dQg+EPuOlZXFWwaSAE1N8WBtI1OgUBEAABEAABEOgFAZPSy9jc&#10;XJvmSpwzwrpWzZY4teKqwRjHDje9F0sCbcYiMKiweGO/sSxGIRDoJwH60ujw6aeFg+2Lsty4T7qG&#10;pTsLDq05VKFsXe5DGYrcx1KLQ22xzTJBXK10J65vrfVtKfZtRMPVEaf04jbKpJot8dVg4Ka7zQhq&#10;9YTAAMPijV33ZJBoFARAAARAAARAIAsElFJio+qtixeIyuPY+tax7/q2yW1ySi2tfb6uT7WfITmX&#10;FapKpyvH/FoyG1TUKrXEmDdbpsTTILTmgg9+Q6SQUgNv1RuGH5j3Dt0kA9+ZA7vpWVg7sAEEQAAE&#10;QAAEQAAEQKBXBKTPLTxqUnoRfrH49+GtoDcSa/Eom5Si1Yue8rijZ0iz5Wuk2UIJo7XDO4vK4R7f&#10;WZS1yrfqau0tNxNGN8tvevz9kYTRqQmbl+7BTe/VgkC7uSOgvtvmzmwYDAIgAAIgAAIgwBJYny0U&#10;Kp4WYFGlgtTPA+9WJ3R6KG25f/xy7oy3t3ujcuXLmyTQSK3sbpe9DbWbfounz/nJqX7LQcJocfVz&#10;UzJhlPq6X/1df/NAp2mDm96JEK6PBoEgEmY0hotRggAIgAAIgMBIEIiXQipQtKaHRs+0J4w2drZq&#10;nnwvKTnvk0typ7y9DAW9HFrXuukbntJqNPdlnAy46ZSDlIljJO4VDBIEQAAEQAAEQAAE+kggfgpp&#10;ND3UnjA6PjldntGKMSSyzkgrqqB4cSxMbgfjjpmKWhhiBTryvuOMLmaxXq+ojJjR62GifRAAgRQI&#10;vPBC4kZIxCPFwyJdanmzvYMNp53GWm0JUbPYkCIEt6ZeecVc7+WX2fYc3h7/3HNsa5ZLFqRvepO5&#10;wX/4B7aj73+fvXTWWeZL73mPG9QB13K4Hy0Wn3mmy5ofMILsdk8pnrPemnz3pzxa/k3/WJ44LuNX&#10;KD10d0EV00UmltvP6EZaahU2Zk6pAJhmW63/oi16XYZ+Ivn04/QSVKZlA0bspmd3bcEyEAABEAAB&#10;EAABEACB7gm0p5CKFkNKL8XVG+/QoSnj35HpoZQwuuOfWf+w9OClrIvSdZGaLxSb7tVKKiSDztJu&#10;uiqhyxQKolRx9dZjqkxp+07ZTLhllYrKH3DTu596tAACIAACIAACIAACIJA5AhRxovxgFWRCh9z7&#10;DvRY/ETPeuWWfdWGyOosew/r94KKKvLVodOHrpdVluenKIVU5n5OzS/XKQ7dD2ehvNJydW1uLHqG&#10;9umDlrfuEs592BjfGpYb3PTMLSk3gzIRXz8URrjxRy0QAAEQAAEQAIGsEaDtbTpI6aWut9PpJ7Ix&#10;UHrR9tK++LQSMC/OlLd2Guo0VaYoFempa+da+/geRaWHR1qvzHoLLbvizTPhoh3UFw3w4KZnbUW5&#10;25O1Fwbl1B73CUBNEAABEAABEACBjBGIqfTiu9CBWy1F0Y0hKfKK77ErhXUlxu4f4TO0wa6iZ8jj&#10;b9aJywhuelxSKAcCIAACIAACIAACIJAvAjGVXnydFlJZFOPbW1mi1xiJoPJSbWt+XMaii0Nsyvtp&#10;o/rMxnZ1Qeu9RM+IaHUqT8eaN6u28pMcsbRQkjSYobIxtVNiFuv1wLo0o8vqvR4d2s8ZAYuOB94A&#10;9dJL7GxaZEksK4CjbdH3GPgsWGRJHFRWTp5k8XCSIG53lIWbZc1zfVlae/RR1sDLLjNfevFFtoqD&#10;2X/6p2xrV13FXrJAeMMbzLXe+Ea2ta9+lb30F39hvvTZz7pN7IBrPfssa4DlduAeFxalF4fHyMCf&#10;FQOem1ZlFzKGV3pRKixjvhxLc3O8KQJDlcVbR1v3xEMaMXqwLWdCHTY1X+JTwW56fFYoCQIgAAIg&#10;AAIgAAIgkD8CJqUX78lHj/yO2iYvrt7pzYvQlFLNu2JC+ei6SunIo0+qf5KaS6DsIlVc6OTNcrNd&#10;BL/7Tro+o/ffQ683Kj2iXlSa5ICbnoRWj8t2k4HZY9PQPAiAAAiAAAiAAAjkjACr9CJc7OXPnnj8&#10;YjWgeuUjgYrLhSXhc1N8+bbSfjl44ltHySWn5FKv7Cu9lD0Ry05lLlRnNj1ZSZx5WNWamp9V3wDG&#10;5hZVEmr540mddM+Dm56VBddlwmXqw+jmO0Ou66ZOEg2CAAiAAAiAAAgMhACj9NKu4kJKL2VvQ3kv&#10;JU9uekcUWgxlSLKxdX/cpBjTriqTiAPc9ES4Rqtwl98cclp9tOYYowUBEAABEACBoSZgUnppV3Gh&#10;vNGaJxM9T51qTC6JjfGIQouhjN6Il68u8tNII4oxY3NzyXfR/RmBmz7UaxODAwEQAAEQAAEQAIER&#10;JhBVeomquNDWeXlGO9NjE1P6faKtCi3RMgqqenES6bioaPQ2xZguwUPpxRsOjZTUR5F6g12uVFQH&#10;gRwQSFeswzLgV19NTMOipmIxm+vmmWdYAy64gL3EqV5YbDvjjMQjpQr79plrOXBzmwWL5s8LL5ib&#10;/MEP2K4uuoi9xGmz/OhHbJVHHmEvWVRBLrzQXMsicvKBD7Adfexj5ku/93su0z3wOpbb4ec/Z607&#10;5xzzJct0D3ykOTSgRdmF7G/7dyDKElJhoSLLE8cXdvfPemtSNt2/Fimz6lX27y4oaXXd8MQyoxij&#10;WkUKaQ7XUFompxsRnpZVaAcEQAAEQAAEQAAEBkugVelFqJnLOPTa1sqa2AMvrn5hW4ik03Hdzpr0&#10;pk9KBRcl/lJbop3yUJkbnpRliqs33qHKFMa/I16FRLHpnqpGlbb8JNIuRo6gly7gZalq6oHgWRoc&#10;bAEBEAABEAABEACBxATMSi/15flA1+WGpWWp63JYn9k8WBMnxua+53tWjWq5ukZb5lTGUyouZaX9&#10;Qmdu2afPeA/v0hnqrr2WNpmuJN5Kp6pw0xNPOSrEIZDu1n4/W4szOpQBARAAARAAARDIPgGz0ktI&#10;oUULukQ0W4Kh1Suz3oKMa4lovxjO+NWatbpjBDe9O36ozRNIfYO/Pw1iSkEABEAABEAABIaGgEnp&#10;pelN02tFg11uGRjT1GwRhUgH3VuUTrpB+yWqBqPbDdfqjiNSSIckhbS7ZWCoTUu1yzbJq+6yBVQf&#10;GAHL3HW9MAY2qMF2/PTTifu3pCFy+XyJ+5AVLImV3HRbhmNJIeU6sqQhnn22y5jOPTdxLQcIltvk&#10;b/6GNWBqynzJkvTpAGF9nTVgT75xxXhYRvSv/pW5yle/yrb205+yl37/9xMbkHhG+1jBMlLLXczR&#10;ttxB6Y5pNJ7zzZRR+km8RdSbrjZU0ic55SSR3iZ8TufDWaZBiqk6Tz69KO//NB45o8RiwrW6nDTs&#10;pncJcGird7l1PbRcMDAQAAEQAAEQAIHcEVBh442qt05h5SKFdGNms1zbEK8OVZ61kFMk171yTJ5Q&#10;SaaUYqrySJXYotR2JM31rwXqS9eoxNPxms9D1NO1VB3ZqDz8f+u2W05xOOGm526hwWAQAAEQAAEQ&#10;AAEQAIEEBMJKL42K2FevlYSEC3nZwn0uri5+jfxxcebwjtBsEV59ozpd3hSuvUwhHZtbOyR0XahM&#10;Xb2odGziigfuUzbsbE0KF96j5NQryrLWqc2peZWcSmE0MvF0Sim/7K3MBgmsizvj4lVK/AE3PcEc&#10;o2giAv3M+0yxr0RjRGEQAAEQAAEQAIFME1ifLRQq3kw5MLK42qhWpf8tHWoZA7O3e6N/JohVl+os&#10;LcmgH9VlPq6iW8bfM/12X+nlugkRSUOpqHevKk0XnXEaTTzVu/LaHP91SGaEcNMzvbTya1yXMTMD&#10;rJ5f5rAcBEAABEAABECgjYAphXRsbk6/c9QvHD0jr7Qkg0bKkB9P++G0U7g02WiTW6TQGJWcGikj&#10;duXXtdr6htf88mCcOLjpWM8gAAIgAAIgAAIgAALDSUAGlHvFBe0bzx5NMMz6xnZ1oc2hb1ZXEe5i&#10;Y3HNmy00o1dEgA2dl467qUxTXX1hcttuDZReoPSSYL2i6KgQeOwxdqSvvGK+ZHnh/FNPsa2df775&#10;0iWXsFXOPJO99OMfmy9ZlBNefjnxnF56KVtlNJQTEhMbwQqWlcBdsmgojY68kmWk//2/J15H553H&#10;VrniisQPJYttlo4SG+159+lgZ0NV7oFJRa+6ytzVyZOsCQ4KQpbn/BNPsB394i86YEirSli2RbTZ&#10;8m/6x/JEy1uH2s4YJVuaZUKNkWeuHPOmHowagqFMUFYkl9I+vBKeMR/YTU9rJaAdEAABEAABEAAB&#10;EACBLBIIp5CKUHQh5EKJpLWSvwkuC9CZIxtas3Rv5Z1tki1Ks0XWknmnofCV0iMyqZRCXWRyqs6Y&#10;o0JUZup2FeJSOnar3GAvrm56qgQJQtp8dCo75G56nMzCLK4m2AQCIAACIAACIAACINAdAYovUY4w&#10;5XaqQ3vTpIAuD/KYhaPe1GM5WAv0WN4lBFvo8PVY9na3SXVdnVOtjs0tquDyskoqFfmiUuZFtFz2&#10;piittL5cO6jObB64RX8naDHGOsBhdtNjpiF2twAyXTvOtxSUaSOQ6RmFcSAAAiAAAiAAArEJ0K45&#10;HaT0UvfVy8lTJne77G2o3/60oS0c91h6LI0dz9PJn9rf3lvZpdh0UoxpGqRC4dUhVFzIJW/LLo1t&#10;PBUcZjc9CYehLRvzuwqKBQSGdilgYCAAAiAAAiAwegSiSi+Nna2aJ1M/ycWeXBIudxw9lvpGTbbV&#10;rEXVWhVjOBUX+R2B9NP5dFRmXuCmj96CxYhBAARAAARAAARAYDQIRJVeaOu8PKP1W8YmpmjPO5Ye&#10;iwhV0RvjqpaJn1nFRUW5kB5M8CbSmOyHWeklLoLC0EKg7260LGJyQDF3AsOn7/HIIywNTunlpZfY&#10;Kj/4AXtp3z7zpfHmHw3bCzz7LNvaP/yD+ZKb0gs3rW97m/tSSaumw32dZbWQV19NC4xuhxusBYLD&#10;XewwC2QfN9h0lV6yPN2Wyf7Wt9iL730ve2llxXzpwQfZKnNz7KULLzRfOv10tsrFF6e5gB9/nG3N&#10;8vTjNFg4BRjq4+c/Zzt63evMlzg1LSp9zjlsa+eemyafhG2ZlV4o2DwkmEhqLwu7+2e9NRlv7uuw&#10;RPVYGpX9uwsqJr1VESb0r061/F7iDgO76XFJoRwIgAAIgAAIgAAIgEAeCbQovdBrSCeXVGz6B7w1&#10;2iG367EcKa8J57y4euMd+rVE1+2IWspfb1GMKS6Uj2gVl9rkoZtkLfUGJKERs7OovHw/Tj6ktc4w&#10;hZue8mLLVEZmymNDcyAAAiAAAiAAAiCQHwJmpReKRZ+YkoMof06JlnN6LCTX4nlXT8qy9cotB7Rm&#10;y8HaMgW0C/3FdsWYQNfl1OZ187KQV5zRajAyWVW92VS3o2RmLAfc9PTXWnbSMdMfW2uLmfpOkpYx&#10;vYaG9kEABEAABEAABPpDwKj0IjbB2xRajHosVJnePiQ9delut2u2GBRjQmV88Zh4fTE44Kb3Z50M&#10;bS/Z+U6SliVDO1UYGAiAAAiAAAiMHoGo0osQdmlVaFFUWvVY5FZ55O1D4TIGxZgAr6wtd8/j9MXO&#10;Ctz00VuwGDEIgAAIgAAIgAAIjAaBqNILN+6wHsveylJNvU5Uvoo0UGgJl4kqxjTdfT9FNU5flnmA&#10;EoiXrhxKuq11eQf12phet9/l8PtX3UEjon/GOfX0wguJq1mUXs48k23tpz81XzrvPLbKyy+zlzh1&#10;i6eeYqs4aIxYlBMSU0OFTgTc1FSyrHPCjchNhYbjl2UCljm3KL3cdx9bj5Nt+ef/nK1y7Bh76bTT&#10;zJeef56tkq6Syd//vcvz6vzzzbU44Roq/cwzbEecBtdzz7FVzjqLvWQRyen0AOj+ulnpRe+Rtyi0&#10;hFVcWvRY6r7AS/CDzBwVZSaWC62KMatFuiLi1SNvNIrXV2TA2E3vfg1kuoW0IraN7WR65DAOBEAA&#10;BEAABEAABCSBsNKLJ+RZhPLK/JbYL6edcooypy1zrccyvyVrSBEXtZu+skYa6YYyxdUvbCtdl4LS&#10;fqFQF6otN+HFofbgI2owBu0Xbpbgpg/z+k0rXJtrZ5jZYWwgAAIgAAIgAAI5J2BUemm+guhUo1qu&#10;ktpi9Axpv8xPKT2WU5s3LJFmi6lM5bAus6m0X4Soy3S1IeqIH4SOY1QNRiaj6iOy697GG256zhfg&#10;MJrf078AdGx8GIliTCAAAiAAAiAwigQYpReNol6Z9RaUImPkjEGzxVZGXaMd92mpli4c9q2dhjxT&#10;9jaU70E6jJ3c8vY5gps+iqs2+2Pu9d8BLO1nHw4sBAEQAAEQAAEQiEnApPQiqwr98sU2J739jCzm&#10;a7aYa7Xqw3hTE8rt13qMNjWYGANACukwp5DGWABdFaGvhl3V5yuTG92jlnvS7PClkD70EAvqNcx3&#10;e0tq0Wtfy7b2yCPmS5aXb588ybbGJXL93d+xVRxSSP/Fv+jJKhrlRlO/33v2aEphlhxSSC29ptta&#10;CsPrron/7/9j6//RH7GXvvtd86W/+Au2iiUTnXvEWZ4855zT3bBbaz/5JNuaJemTS+KfmGBbe/pp&#10;9tLrXme+ZDHg7LPZ1iwqAmmCM7fVTCEVuZ0i6pxiUvxXgQZZo7puKEc0OCO2wMMJodEyqqjqaM2b&#10;9dNPyXsX6aXjK/uXJ47rTXSuMs8Bu+m9XyPD20OP9ryHFxhGBgIgAAIgAAIgMAgCKrS8UfXWj4q8&#10;Tq++sT31nfHmS0DJrZbSiwX/1F7lMjrjUUJoUCgoo7NDye32k0Q/9G2hBUQvN926XaWi/lbtHZPj&#10;4swVtd/y420/9qdXyL12Pzu1EHTGEYGbPoi1gj5BAARAAARAAARAAAT6RSCs9CI85buWalu1LwW9&#10;UwDMM+XpMuWMbnrSLa+XxmuP68uk3PJW4Y7v7f7Pq678DZVXKnfki1qzhbbp7338Y+2vQtIBBxd6&#10;V1+jGrrmjScuFF8QRBSNTk5VnfEH3PR+LRD0k4RAx0TP3hVIYibKggAIgAAIgAAIZJvA+iztWnuk&#10;wdI89laeJUe5UZ32T1HC6N2rfmyKOFnUKi9KtKX8OeGVN3bOfuMvfEmqLfrOdXGhOk1hNJvl6UPX&#10;i2oUkX61Uno56L1L7pxTy8fvV075Vw+J/hIllcJNz/baGknrehRLE7PZkUSOQYMACIAACIDAcBIw&#10;pZCOzc0Vo6NtSwalAi1n6hs12ZaInZlcko663BgP76JTaM3ijoh6WZpstKm6+KmoiZJK4aYP56LE&#10;qEAABEAABEAABEAABKZFiLhXXDi0LoPGZ4+ySJScOaWBqohztRXePCP+oV1vikHf3t3bW1mqqXcZ&#10;yah28ZokeiUSJY6qOqHAc+Hu++8rpQ338oz+kqDascwRlF6g9IJbGAQiBCzKG5yewE9+wnL84hfZ&#10;SwcOmC9Z3vL9yitsa1/9qvnSP/tnbJVnn008/RblhMRtoYIk0Dell9Q74iYwy1IzWV50jz3GWvfz&#10;n7OXrrjCfMkyC5bX1//2b5tbe9vbWAM+9rE0obqtUk606utfZ2077TT20g03mC+52TbQ26Gp9KKG&#10;1PJv+oevwhLSYNFFJpYDIRjjmaZ+CzXrVw81r5VeiqJLEYve3FsPrkhzWtqJcMduepo3F9oCARAA&#10;ARAAARAAARDIGoH2FFJh37H1rWNazrO4+mG12V4ojN9xowhjKa7eeId/5jsisIViyoUQjCozvyV3&#10;wX3JFtpNX1mjf4/NrelN+0LpSHmB9swp1IVkIOWWuzjEPn1xlWJm1D8/4K3ZX3gENz1rCwn2gAAI&#10;gAAIgAAIgAAIpECAYsVV6LgKX6EjkDAvFA5veQferTqpVz4ypZNGNw/cIqVeKrfsU8mgZe9h4ZIr&#10;RUcVml4tV9eo2fryfFDrhqVlEa0uS1EVz7t6UjQs3nIkBGTEQafVy48o1kX2qjJTbQfc9BQWwUg1&#10;0TuJlYy0PFKzicGCAAiAAAiAwBAToO1uOoQyi95OVwHjeyu7FEHeVHoxqK/ot4hKNv6bRX2XftZb&#10;8H1/fzO8WZy6pPxR6amrQwXHq0Pvwbf2buEPN13ASdFBHOK1HgwtpmRKTouNwgxijCAAAiAAAiAw&#10;IgTiKL0Y1Fc4zRZSWPcW2zfBfRWXqPZLKAymsOEp392sM2OcDrjplLyU5jEiix7DBAEQAAEQAAEQ&#10;AIHsE4ij9BJVX2E1Wza2qyLmvHmEVVyi2i/hYJmFye2kuKD0kpRYh/K0MU9ef8qNZqm5oR9glmAP&#10;zpYXXmD75qRRfvQjtsqJE+ylKRWfFzl+8RfZKidPspceeMB86Rr9BjjDVYt8BNfNvn2Dmxj0DAJD&#10;TeBnP3O58V/3usRQLNosf/AH5tbK4ZfjtBZZXU1sgKWCmwvxvHhTveE46ywXpOedl3hEFrNzovQS&#10;CCYq9ZWF3f2z3pqMaw8pswSSLhpQRMUlABdIxzRr008UDROorHdUeRFtYTc98VJMWiHFiJosNJV0&#10;+CgPAiAAAiAAAiAAAoMl0Kb0IiVaSIOlVlLvEy0uLH5dq7GMr7yXtsspWGXqdqXrUjp2q593erMU&#10;SPclW9pUXK5aFArouiNR8ENCfr24uumplkuPbGofXZYRvX9edm454Kb3Y9mkGVUz6Lb6wQt9gAAI&#10;gAAIgAAIgEDXBMxKLzKUXKuveNJRry8v3eDrsSjNlvpy7aA6o6VfKPF09+FpKf5Ch9JspCTU4Myp&#10;h5Zo652SUYMz31Mh7MUZ9aeY8sdVsIyIbtctX66/JbDjhJve9RJAA04EsvCXAaMNTqNBJRAAARAA&#10;ARAAgcwRMCq9GHRdSK+xTbMldMYfVWPH87S6utqD9+KcaVeVEdqQdrH0EEW46ZlbUqNj0KD/MGDu&#10;f3T4Y6QgAAIgAAIgMPQEokovBl2XgEJTs0VtfItgFZ00Wt+oybaEcPrkktyDj3GG0XVpaZmfA7jp&#10;Q78+MUAQAAEQAAEQAAEQGFECUaWXqK6LQhPWbFFn1EuR1rxZ9fbQ4OVI9H4ioYAe5wxDvaVlfmaG&#10;XJak/0syKoQyZNIoNJy0qA63JE5alAbTzosvsv3+/d+bL23zOlNvfCPb2ksvmS+95z1slR//mL30&#10;1FPmS699LVvl6afZS9xSn5gYzKSMZq9uqhfpPaZGk/rARv3cc4mfFVThzDPNtSzL4K672I7+5m/M&#10;l2o1torbKuVqua1e7qHNwaHBPPooO6Jf+IXEayBfSi+LO+MbMyryxNdbiWi2BFItsoxQfZlY3r+7&#10;oJJAdS2v0vmMFm8M6bpEW+bfRYrd9MRLccQrpBWpMuIYMXwQAAEQAAEQAIG+EWhReqHcz8kllZ/2&#10;AW+N3PU2zZZr5d45OfOqDOWbqozRG+/QZ254UtSKnqGod60EI5Vc5DtHVeQM/evIhviXqPVhHeFe&#10;GL/jxkCg0YgCbnrfVgg6AgEQAAEQAAEQAAEQ6B8Bs9ILvXNoQr21o/w5uZMtxFjKvtJL2Xv3hH9S&#10;ltlUGZ/1yi37pNDLZvnEt44qB7ztDHXn72Y2quXqGjVOui7bqtbB2qxQaKQzH5ny+zpwi05GZZDA&#10;Te/fWkFPbQSyKfaCaQIBEAABEAABEBgOAkalFxG0sjtDiaDVaX+UUaWXaBkKaQ+gTElHPnrGL1Cv&#10;zHoL8htApIxBZ4ZnDTd9ONZh/kaRVvBM6u3kDyUsBgEQAAEQAAEQYAhElV5oM31uTseMt1dqKr1E&#10;ytBWuYqDoXeJqv316BnVnFBGX9QB55EyNp2ZyBCQQpryuh76FNKUeaE5EMgdAUt+7WmnsaPhXuVN&#10;FU4/3VzLkkn2xBNsR1wty9u/X3018SRYUm/PPptt7Qc/MF/i8pKptCX912L0e99rvugwUksvr+H3&#10;uSwrgcu0e/nlxHNqsc2Sz+fWETdYy+1gsYG7dNFFiZdiFipYbtVjx1gDX/9686VrrklzTFnN7Exz&#10;jNa2dPYnucwiR3R+y/Po5UN+OHgorVN71wXx4qEWUfNmmWaSqf/TODVJr0mi8q0JqKEc0dCVUK3l&#10;ieP+e02bSajGcWA3vW9LBR2BAAiAAAiAAAiAAAgMgoAKG29UvXURVk4+s0zrrPmvAf3mr19YKJGc&#10;T61UEOKLdMgiqow+4yltx72jtQe9Z9QYrtkuySTT+UBojBJGSzWRR6qCzn/w7ftEm6olr/Y7K3sU&#10;Fl/7hB/2W7rbO1++qpQ54KYPYq2gTxAAARAAARAAARAAgX4RaFF6kZEtMja9fKsnHPV66f33POub&#10;sjV/XWXPqy/Pi0RPWWZqfrlOES5rh6RCy/j8jlf+DEW9jE1c8cCDrQOgcJdnytMiG3VTNuy97yv3&#10;BhHw08XqEaEYs7D4wgWq2nT13uOHbQjgpvdrgQy6n2zma2bQqkFPFPoHARAAARAAARBIj8D6bKFQ&#10;8UjLxT/8JE6xU36LJ3Rcilp5Rb5htDp9cEbIL8roF9qEX/1fdO4oOerVaQqa2SxfPSnbKt596jGV&#10;Ird5QDVOte5e9SNa1Cmt/rJZnj70n1W8euOJN75dZaNu7TTs44Sbnt46yHxLqWdbDmWDmZ9GGAgC&#10;IAACIAACIBCXQDSF1JbE2Uwh9dtvnpE/RXTO5T49iS4uBEmp0TMtSaX1jZq0SXwlmFyCIGPciUQ5&#10;EAABEAABEAABEACBYSKgAsqLCypipTB7VGgklme0U02R4uolRHQI99p/O2n0zN7KUk2FmcvYcz9e&#10;XWyg07HmzVrO1DdCbryooDNIw70bmUPpJeWlSNMXbZHmL+VukjcXlaBJ3gZqgAAIeN5TQaZQhMY5&#10;57CAzjqLvfTKK+ZLnAIMlf7Zz9jWuKeN5Z3hL7yQeF4twjWWxx1ngwWOxezERvNvlXdoyl7lpZfY&#10;62ecYb6UriJH6r90OEUXi3jOT3/KQjj/fPMl7nzqE5Rug//v/8u2d0CHQhgKfPKT5lr//t+na92I&#10;t9ZUelEg1L9JV9F3x30ll1atFl1U67i0MwyUXEKSLrqjieX9uwtqwz3UdVj6RXwbCJdpqr6YpgpB&#10;Lykv4GgcSModoDkQAAEQAAEQAAEQAIEkBFpSSIurX1AKLYXCDU+u0c42hbMIHRZ9Tmi9RM9Qb7oR&#10;sZv+ISEHU1z9sNqip7zSO24U3nn0jHDYd7fV65DUUVxV8utia98TvVsOuOlJJrmXZXudTNlL29E2&#10;CIAACIAACIAACGSOAOVvqr1tFZpCh3CL65XDXrUhMj/LJ74l9BmLlGBKuaHyDP2wNjcWPSPdbVWI&#10;ju+JVuuVjwg1GJVDeouIMo+eob5FGmqLMx4YEwl0bwcINz1DS6qnGZnZGWevv5B02X52QMESEAAB&#10;EAABEACBbghQ5AkdpPRS1zvhUs6cgtODRtU+d5wzXmPH8/TuuUz89BVjhN9B70USrzna3S57G8oP&#10;UWe6POCmdwkQ1V0I9PQLSZeNu4wHdUAABEAABEAABDJJIKr0Ira3VdzJ0mRDudJxzkQUWqKKMTYN&#10;GSc4cNOdsKESCIAACIAACIAACIBA5glElV7E+0UphVTps8jt9ThnZNxMi0JLVDGG05BxhgSlF2d0&#10;cSvGlFiJWSxur5FyRgka59a6rJgF6Zsuh4DqIJAaAU5Dw6L08vTTbO+cxIelNYtYB9eNRWrGos3C&#10;6Z9Yqpx7rgtnTjqGU1mhPkwiXS5dO9fpm9KLmwgMN3cWbhY5oNcwW4QX6FczOlPsYUULt+9/n+33&#10;v/wX9tLtt5svuU1QD0ee76aNSi+Lh9aXvDUZF06hMELzZVwKwNjPFKMKLZ6qLfbjtWJM9Ex3cS/Y&#10;Tc/3+otvfZehIClWj28zSoIACIAACIAACIBA9wTCSi/FubVfqSqtlVKtqBTUT5IUuj7j1ZZW9sbm&#10;brv0U/rMkbJ8dVFIoeUDSqGluPqNJz+klV7WD6sz9MYidUaXkTv16giE1eMPB256fFYoCQIgAAIg&#10;AAIgAAIgkBsCjNLL8md/1VdoubxEUS9jc9/ztyMb1bJQetlb+fQ9N+syX/TG1btChfyLOMqfk+ox&#10;tBf//td/WSu9TB1WZeiNReEyeyuz874aDMXD2985GsUKNz03S22YDO1SjKWn1YeJM8YCAiAAAiAA&#10;AqNMwKj0YtFjqVdmvQXlg3sqqF0d8k2leyu7FNHeqPoyMaZ22suY2kkwIXDTE8BC0VQIpBg/04um&#10;UhkjGgEBEAABEAABEMgCgajSC6vHUq+UvEXlpI/NrR3yX1204alN9LG5uZZIc1M77WVM7SSgAjc9&#10;ASwUBQEQAAEQAAEQAAEQyBGBqNILp8dS39iuyih07ZQf15uBC5PbxvHG03WhuJsO7VhgQuml5yst&#10;poRLzGI9NxcdOBBIV6LBwQBLFTfRAIv0ByfRYBF8eOUV1kCuNYvZXBXqg6uVrohHlqc73cWD1npB&#10;oD+rNHXL+2P2ffexhr/hDewlToWGE/yhhi65JDGhdB8jNr+swF6cnWUv1WrmSxYZJYdH2cmTrAEW&#10;PpaJSDwNiSsYlV7WKEi8TaFFOOchJRf5L1/FhX4iffXghaFa00XVaFd60U6+sUxbO7HGgt30WJhQ&#10;CARAAARAAARAAARAIKcEwkov3u62VytphZb5LYo7l2ospZqv9iIkWYqrtx5TZUrbd2ofXTYyPr9F&#10;laVqS3Fh8et+OyvvbW7Ee96Tjx75HVFCaL8E7Ry7NfD141KEmx6XFMqBAAiAAAiAAAiAAAjkiIBR&#10;6aUZhkL5oFLXJXqGdspv2VdtULjKZnnrLuVxU8rotDxFh9JYX166wVeMuWFpWSq9iKO+/NkTj1+s&#10;f67cckCV2TxwS1KhFw9ueo4W26iY2lMhl46NjwpljBMEQAAEQAAEhp2AUeklGHRY18V3qrXSi3DJ&#10;D90ksklJhXFrpyEuN3Y8T6eVaoHGVf+1pB7FqetmqUuKkdlUWadiNz0o4wAbbroDtMRVOrqGmXpF&#10;aOLh9aBCLyRcYrbZg9GgSRAAARAAARAAgcEQiCq9aDtCui7GM1MTSpjR98DrGzXZFh30DqOWjfF6&#10;ZXxnUb6NVP4UiW2R0TKlcIJqTBZIIY0JqufFwimk8NrpHug5cXTgRoCbGkueqOU19Q4TzaWL0XC4&#10;V8FbenEwwJLD2rckM7e5G51a/cl3dOPJ5Wdb1pVbR3ms9dBDrNWWJwyXJWl5VrzlLYnx9O3u/s3f&#10;ZG1bW2MvPfus+dL557NVHFJIf/YztjVLrqrlUuJpSFyhmUJKP1FUOamhV3U2aGvGqGg5fCaUexpK&#10;FA36DxWlyyVvU22Z+53ockFf6t/t+awxRoPd9BiQBlEk5tbvUBYbBG/0CQIgAAIgAAIgMLwEVPh5&#10;o+qtH6VAc+Fby4zRYFM8OFOQ6aH0MtGt6q+qFNLapZ540RG55iJGnQpW7trdlnvtIvWUNGNoc11e&#10;ImX14823H01/Qeyq1ytvpfRUcexfezJw13WYhaplOeCmD++KxMhAAARAAARAAARAAASkcy2O8fkp&#10;en8Rhbs8U54uU2bnpldSjvre7v+86srfULmefszK2erPO9PlX6mJ9NDi6uLXxoXX7tWWvTXaPacA&#10;F9qfJ9kX+h+5/MLnljEvMl+0fI13WDX9wINqAraW7pyidNW9ldn5KZ14SsqQ9qxSuOlYvFkkECea&#10;v0dlsogDNoEACIAACIAACLgRWJ8tFCrejJ/TSY1QWufdq8dlmIp/NHbOfuMvfEmqK0rHmVJIywdU&#10;la3ahZsqpGX3RnKvabu8/Dn5qlJqRvyLQls2yyq+RdTyNtQW/ANTshZFtl+tFWO8gzMq2l29cUkd&#10;JAdpGRbcdLc5R60eEhhsJE8PB4amQQAEQAAEQAAE+kuASyFtSeuMpIc2drZq3oxySPyE0bG5ubBn&#10;T8NoTxg11KI4GNozJ8ed5F+ksz82t3ZI68UUNrzQlwcTFrjp/V0s6A0EQAAEQAAEQAAEQKBfBNTW&#10;dXFB+8azR3XHYi/81Kk1b1a9zOiUr5tIUem0w02b4OUZ7ZSrM1F791aWKABG7MDLOHdqJ1pLR6+r&#10;nnQkfFOlfWFy244BSi/9Wiad+mlTeoHUSSdgWbrukC+fJfMNtnzxi6yBb3ub+dK+fWwVi0ICpxtg&#10;ebn0617HdsTpCVjUCSwqNFw3l16a8dmDeSDQPwJ9e/rtkGI1c1x2mfnCE0+wVcabIQftZV54wVzL&#10;8qxIV8nkxRdZsy2XLrjAXMuikOMgLmQxwLLm0uWTcHG3i6uofy/uzO4uqAh0XWBieX/ozPLE8VWv&#10;IpJDff0WcUY77VQj9C9lTyD8ElKFUeUWdkWH6mVIusVmGfqJ9thtrybFbnrCCUdxEAABEAABEAAB&#10;EACBXBFoSSEtrn7YDzsZv+NG4SYXV2+8Q0Sm0HHDkyI9lM58YVuGqgdndB4q5Yse2fD31nWzYjf9&#10;Q0K1pbiw+HVd69pv30btUIjL1O2qZco9lZvyxVVKXFVnvE2bj06A4abnapXBWBAAARAAARAAARAA&#10;gXgEKL5EOcIqxIUO4YLXKx/xtVY2D9wiUkbrlVv26UTPE98Sio105rDXfoZeUNQQKi4Ha7NKSVG8&#10;q1SeouN71A+puCzdoFVcvvz69ysVl8mrgzLaKW8xxjoQuOnx5jkbpXqkbYJmwwSyMdWwAgRAAARA&#10;AARAoFsCFHlCh1Bv0fveIjy8qcciN7S1HkvQlXr7qP/uUXFaaaSTS37oJunyz5S3dhriQoOCsfS+&#10;vC+sGFFxMZSJPyq46fFZZaLkYFVQRqH3TEwzjAABEAABEAABEEiDQFTpJY4ei3hTUatCi++uh1z4&#10;iD6MQcUlUibRmOCmJ8KFwiAAAiAAAiAAAiAAArkhEFV6iaPHYlJoCTTOyc+Xw4/ow8j3kOotTa3i&#10;YiiTAB2UXhLA6mnROEov4TI9NQaNmwlYNA04ZBaRE4fWLBPDdeTWy0Pq1Wum481vNp+3iAb83d+x&#10;rZ13nvnSJZewVU47jb3ECTuccUaaS9qiaZNmN2gLBEaPwMmT7JgtjzLuBrc8lP70T9mObrjBfMny&#10;5Omb3I1lRbz6amKz/+//m23vAx/ox+LrCzdO6WW8VcUlqscyLiVh2hValC5LINASCLxIxZhWfRi/&#10;UKPSriHTpr1uZY3d9H4sxZh9BBHSQfm2qPGY7aAYCIAACIAACIAACIBAQKBN6aVNxSWsx7J9pwhW&#10;D585dqsUYyyu3vrUvBBtKd39wdtUXuqCr+JSGF9574LQh1koH9EqLrVJGckeVpVZP0wNiX360CFU&#10;2/kDbnpW1nA47DtsE3c+K3bDDhAAARAAARAAARDIJAFO6SWi4rJcu1rrumzdJR3n+nLtoNJs0WIw&#10;ITWYm+/5dFuZU5s3LC0LxZig1qnN6+blmZCqzNRhSjRthsWcalTL1TXp8HMH3PRMLqssGTVqOjBZ&#10;Yg9bQAAEQAAEQAAE3AkYlV5iqbhQTLn/QiPVvUHpJVRGC8NEzhhUZfzR1Cuz3oLVSYduuvvMj1LN&#10;URB4CcY4ShOLsYIACIAACIDAkBOIKr3EUnGRVGSoDKmli3gWOpRUY6tYoy43vrPY4tXXK+qMQVVG&#10;8a5XSt5iBycdbvqQr00MDwRAAARAAARAAARGmEBU6SWWioskpt5DtObNqghy+RJROnyll8CV9xNS&#10;fQ+8UPDPRFVldJmNwPm3zQ2UXrK4cgNFlzZpF/rnQMylNTqQftHpwAi88ALbNSeqYFkkjz/OtsZ1&#10;dOmlbBXLXcAJ1Dz2GNvaxRcnhnzttYmroAIIZIeA2/M83d8+nA2WXn7848TPBMtI772XbW162nzp&#10;pz9lq/zCL6Q5velO0Fe/ytr2L/8le4mzgdOToYZ+9CO2tTe8IU0+CdsyKr18+NJPfeSeZ4OWJquN&#10;IzvXjdeav6qurTa+N7H81qXaA1J48TfK0w9Prh2fWC78Vs3Tpa5abPzdZ8a++esXvl+3RG8aFbow&#10;e4tXjX/2hGy7vCnCZmhD/hM17wH69/Ti73pP7D8uN91DGjHWESE2PeGED7T4QIJPBjpidA4CIAAC&#10;IAACIAAC3RIIK70c/sq9Vf/r2HSxemRubGz1sc2y6uIdH/yN6pdlMMoDT+lOv1S7SISnkIqLPkEu&#10;OfnoXr3k++h0fmv+uspeveT76HSmVrqsInffX7hS1tta+mOpBkMHRaz7ATT2gcFN73biR6H+SGWR&#10;jsKEYowgAAIgAAIgMCoE1mcLhYo34/vYYthabWWzPH3oP+v4cBXfslk+5/rPKLHF1VP3q91RcuAv&#10;l6wa3tXqry1bUsPFKyolGHk0qtMHZ8bGb5wul/2OypuPrY6JxNO5r+t2HnqioaBT/635qdxcwE0f&#10;lVXqPM6BbOEPsFNnUKgIAiAAAiAAAiCQNQKGFFJlYjSJM3KmJYW0vlGTbQmnfHKJpBWbhzVhlE08&#10;jUEKbnoMSCgCAiAAAiAAAiAAAiCQQwLRFFLtpUeSOOuRMy0ppOIfeg98bGLKTyeVajDWhFFj4mlM&#10;kEghjQmqr8W4FNK+GoHOQAAEQAAEQAAERpAAl8vrlt76wx+aEVpSS1/DbyKfdlqiCTGmkK6JXM9o&#10;EmfrmdC/dCMTy/t3F0RVii1f2b88QXEr9H/SXQwJrJPP7rvsuoxXKSxNiuxSuqR+SDIA7KYnoYWy&#10;IAACIAACIAACIAACeSMQTiH1VvaTGnpta35c5t4pscX6zfqMjmYprt54h7peGP/aovCuQ2dueHKN&#10;9tW/sH98fosyRXUG34W//k0q84Vt/e/x+ZOT4yLG/U5PdlSqeVdo3XVtTLNzlibc9LwtNNgLAiAA&#10;AiAAAiAAAiAQgwDlaqr9axW+Qge51zqBVGV+lqtrcm+9dKFKCN30StJRr1duOaDPlOsb+sy+akPm&#10;lJ741lFy7Q8fD2WQlqv3fuV9tM/+rEc6MOr890TP9cpHpnSq6eaFqmmRVuqX6bC7Djc9xiQPooj6&#10;apao55HSY+ndYBMxR2EQAAEQAAEQAIHMEqDIEzpI6aXu72CHUz/rlVlvwffi26RXyK9vPSOc60M3&#10;SZd/pry1ozVb5Mib7dCbjzxvXe3C+y552dtQTkvJ25RNtpex0IObnsWlFXw7S2rcAAVShqbrpMxR&#10;HgRAAARAAARAILME4iu9tOi6aP9beNfB+0LNmi1hfZiIGgy9sLTmzWjRRqUPY1GMiUCEm57ZdQXD&#10;QAAEQAAEQAAEQAAEuiIQX+mlRddF9tl2xqjZ0qIPE1GDGZ+cLs+odxp5Wh+GUYwxDhJueldzj8og&#10;MJwEKJ2f+3ADppdIc5+XXvK4D1fFYsArr3jc58UXPePn5Zc97mNpjbs0nFM+XKOyrJ/+XLLgTHpn&#10;UVMONud0PrlbmM7/+Mfs57nnPOPnmWc87uPwiOsb0pMnPe7zs5953IdDZzHb8tDm+FAsLvexIH3T&#10;mzzj54wzPO5Dci7cx3kiVEB6o+qti7Bysae9rUJY5EG6LjKRtHlEzpCTvaXq0na48v2t7ag3jVKt&#10;moxsp0O/ezTUcse3kcJNd55wVAQBEAABEAABEAABEMgBgbDSCznne5/6mFZ6UbHqYV2X72hdlw/r&#10;GPPC+B03KqWXW59Smi13f/A2rasY0YdZmLpd68Nc++3bKBKdHPFAC4Z0YcR+fHF1cUeXmfWEYozl&#10;gJueg7UVNdGYQJnLkcBoEAABEAABEAABEOgNAaPSC+2djz/x+ypeXAu7kK6Lr+LiPUyudKtCy4Fb&#10;ZEx5UObmez6tRBzb9WH2VmZrB7Wuy5df/36qZVCVCcnOdFRRh5vem3XR+1ajKZvUZ+/0T0an5d5P&#10;HXoAARAAARAAARDoBwGj0gvtcLerr1AIeWCOTBSNljEovUTUYKiNZjiM5wVvKpUuva8qk2TccNOT&#10;0MpD2aFRXBnUQPIwybARBEAABEAABEAgFoGo0otBfYU2vVUkCr0oVIsmRhRaPM+o9BLWhxmbWzvk&#10;h8pseOWmfWE1mFhW60Jw05PQQlkQAAEQAAEQAAEQAIH8EIgqvUTVV2jTvbAhZRPXvFkpeG5QaGnu&#10;jpOf3xx/qxpMM8hlYXI7KNSiBpMEHdz0JLRQFgRGhIBFAYCTTLFUsYgDcLUsVZ591uM+P/+5l/Rj&#10;0YLgLo3IGsj1MC3rJ8VLbog4AyytOdjsZtvAaz3xhMd9zjnH4z5nneUZP2ef7XEfy0gHrqtjme4z&#10;z/S4j8Pc/ehHHvfhWrM851/zGo/7ONjWiyohpRcvqr4SBKuQMovsParQYlB6MenDqLcaUZDL8rzn&#10;S8m0qsokGR3c9CS0sl2WvgRm20BYBwIgAAIgAAIgAAIDINCi9FJcbUwuqaS7D0itFQpW8RVaStt3&#10;yqiX4uoXtkuqzA1PijJCs2VLKb3U6IdZSiIN68PM/0Q45cWF8hFVq3SkvCblYPZW3llSqjKB5qP/&#10;RlTfped5wE0fwFpBlyAAAiAAAiAAAiAAAr0mYFZ6kZvlsuvy55SyYn25dnW1IZRfylt3aRWXw54+&#10;c+JbQi7dpNmyd9G+aVmIjr+llsJKL1/0xmljnc7Mv0trv1D0u1KMKXnqjJaZsUCAm97rFdLv9kdH&#10;kqVHI+33hKE/EAABEAABEACB3hAwKr2IHe5dikRvVH15l6iKi0HXxbcwpNnS2PE8nTKqY10MSi/t&#10;2i8mfRhu9HDTe7Mu0ms1kUT6oNRRhqnf9KYOLYEACIAACIAACAyYQFTpReyMz7W/VSiq4mLUdZF7&#10;4Yv+y402arJ18XrTySWpkt6u9MJpv4T1YbCbPuAl4tw95/46N4iKIAACIAACIAACIDA6BKJKL8ax&#10;+xrnTRWX6Bmq2KLZIkRe9FtEKYpGlo8qvZi1X1r1YdjZKCDvMI8rlbbYMXF5nDjYDAIgAAIgAAJZ&#10;J/DDH5otfNObXCwn7Rrj8eCDbGtPP81eeuc7E9lAQS+z3lrzZZ8t/95bvOq6e+b/XASV128ufOhL&#10;3rOy7St/t/HQ0lj4zAUf/MYzX3mfuEbaLhvPbHn/Wnnn9K/dBWqcWv3Qt59/17+5d9WrFD5R8x6g&#10;a/S+pIsPNY7PNSpC6lFc+Pwj3k9vlGdULSrUbl5kbAh6STTdKAwCIAACIAACIAACIJAzAi1KL8r2&#10;+qc+e+Jx9ePe7sOe/g4yXX7PZ5eFpuKFzTM33bOuVBbvWqpt1b4UDL24qt6JND6/1fCW9b66/oqx&#10;szUp9RiLq5uPkPYLqcPUvU3pnPu1RMWdxeZXCBNRuOk5W2ddmtujtMtharZLwqgOAiAAAiAAAiCQ&#10;IQLrs4VCxZsJvRNUOOYr+5fe09gsX+wbOv1RpdhyfOZCT4SvUFTK/Sr0+PjCe1Sq6d7KsxSI3kw8&#10;pVPFheo0ab1slt9+/Zulu789/UnVzmZ5Z6ehvgLcSLouVKv8cT8eXkW8iEO79iwtuOkZWkj9MWWY&#10;0j17MZb+zAJ6AQEQAAEQAAEQ6AMBUwppvdK6j80legrzZFnpTkcTT9vboUKRxFNDumr8UcNNj88K&#10;JUEABEAABEAABEAABPJEIJpCureyVPNq4i1E8r1D8q1D5kRPESojIsvbZWHU+E3tyJ14cTRTUbuB&#10;hUzEbugNrK5zCqlzxYENFR2DAAiAAAiAAAi4EbC8npzL7KSOXnrJ3NsZZ7hY8Xd/Z6519dVsa5/5&#10;DHtpcTGRDdYU0mYOKG2Z++44/bQ0SYmeIi+UttGjLjqdX5443uq5+7mkoh1VO/hBm2uqFWMk2E2P&#10;AQlFQAAEQAAEQAAEQAAEckvAkEIqJNCPPaVGVFwoHxHb62KDXaZ+UjjL/JbacheH3HEXTrjMF6XT&#10;6oQ6o3blPyTOUMLo1LzIKi0dKa/56up+rc+rPNSglt+IBSrc9LyuOLeszbyOFnaDAAiAAAiAAAiA&#10;QEICFMuipFSCrE29DS78a1JfOfA55UvXl2sHKdFT5n5eN09KL0VKOaXcUJkLSj9Il1skiMpTIq9U&#10;CSqGznxPtSQqiuPgjPynfB2Sannz8pJ8VSmd2VYtT83PKm+fPeCmJ5zwbBR3Tp0clPluXyoGUmtQ&#10;iNAvCIAACIAACIBAugQo1oQOUnqp631v+km41yu7My2aLeTF+2Es46R4rhxwKago/O4tpdnS2PG8&#10;dbFVLtqTdkbP2FrWQ1MdqMNPOOVGDTc93fWA1lgCzl8t+lwRUwgCIAACIAACIDA0BExKL7z6SlPX&#10;JaLZUt+oybboaEwuCUc9esagBiNAyu8ItIe+oARjjiu5dYpihyDj0KwzDAQEQAAEQAAEQAAEQCAR&#10;gajSC1e9TdelXbNFxM1ot3psYkprq7edYZpWITdr3iyFtNMGv0hXVf/2t+Wxm55oToe5MCJJsjK7&#10;lICf9JMV03tvh4VM7ztHDyAAAiAwJARIzoX7WEb4mtd4xo8blKef9owfknPhPp/6lMd93GxQe9hi&#10;G7zqrR81hYP7zrO/vU2O+JYqSVvmytMnORc/kpxCYkS4SvRM1LxQmeCias+jPjoNB0EvnQgN1/U+&#10;B5AE3Q0XRYwGBEAABEAABEAgTwRMSi/H1reOfVcOwqDrQtovDyrNltpV71VB6gtTt6vI9MK1375N&#10;+PPRM+Ltpr4ajHLqi6s33qFrjX9nkTJPQ69SouTSDlEvcNPztMhgKwiAAAiAAAiAAAiAQEwCVqWX&#10;w1vegXfLhqK6Lnsrs4H2y+8/MU6R6OEzX379+41nSDFmfspXjJkSijH0DeCWfb5izMPq1UfNVyl1&#10;Ck334KbHnGgU65bAQIJtHDrtdpyoDwIgAAIgAAIgkA0CcZVeTOorOjRFDkTFqXc+E1GM8ZLoukSZ&#10;wU3PxjoadisGFWzj0O+wTwXGBwIgAAIgAAIjRCCW0ktEfSUUmlLY8IQUepwzTayBYkwSXRe46SO0&#10;LjFUEAABEAABEAABEBhxAnGUXkzqK83QlIXJbckwzhlRLqwYk0jXBW76iK9VDD9LBCwJ+A6J+Vka&#10;WQq2uKkTpNAxmgABEACBkSdw2mme8eMG5p3v9IyfxUWP+/RC7KuD0osf0BKor5Cvrd9hRPHmnnjT&#10;UZwzMoVUyC2Gos7j67rATXdbYqgFAiAAAiAAAiAAAiCQVwImpZfmWAzqK8XVTa8kM9xIj4UEWoRm&#10;S8czUcWYRLouUbgFCt7NK3LYDQIgAAIgAAIgAAIgAAJDSgAppEM6sRgWCIAACIAACIAACIBAngnA&#10;Tc/z7MF2EAABEAABEAABEACBISUAN31IJxbDAgEQAAEQAAEQAAEQyDMBuOl5nj3YDgIgAAIgAAIg&#10;AAIgMKQE4KYP6cRiWCAAAiAAAiAAAiAAAnkmADc9z7MH20EABEAABEAABEAABIaUANz0IZ1YDAsE&#10;QAAEQAAEQAAEQCDPBOCm53n2YDsIgAAIgAAIgAAIgMCQEoCbPqQTi2GBAAiAAAiAAAiAAAjkmQDc&#10;9DzPHmwHARAAARAAARAAARAYUgJw04d0YjEsEAABEAABEAABEACBPBOAm57n2YPtIAACIAACIAAC&#10;IAACQ0oAbvqQTiyGBQIgAAIgAAIgAAIgkGcCcNPzPHuwPScE6pVCpZ4TW2EmCEQIYAG7LQpwc+OG&#10;WiAAAgEBuOlYDCAQgwD9vqVj/8qK/L/4ac+vpS5V6nsr+0OX1Fl9lGperSQLiUp0KVS9pXPukqWK&#10;ajB0hNs229as4X95INt923T1oM3g+0W9YrlkHpGlShdmt6NWBDtB8Ol7Xmiwdm6hqz4F+4iMC8mh&#10;SmhA0SXXOtBgVTUZJOBjn1NuAfuwOdsSGOCPVCwt/wbSa8l6myReioY10kRnQWp5NiS+8S33Xfv6&#10;bZlWzgbu7g7uBsPzqtNtkuARZ0fDPeJi3KrcuuJsMywey7qyPu3tz3njKmWXYvCkb1vY8Z5XCebO&#10;4clsWW9dtGacoMR3kG+b+TES45f10BWBmz50U4oBpU9gb2XJ2zx1qnFofX672jhFx+LOrHLU/UuT&#10;S+M7i+KKvlRcqE57Zaokjs2y+nG1qGybntqZbbqNLfZyl9gq9DtgY0b3Mi2MW/NmtVPJ2Ubn9TBm&#10;Nszb/PXK0qQc56lTMxutv3DNlywjEk/daGtuZstZaEctZ8EGwTjYWFUUglON6nap5c8hkRFFHD31&#10;1S00tSYIllrckmvOXcQ2brrtfJR7H50gywK22OY6QWtz3srs+iG15vyby7qoGLMtNxeHzoI0xgQl&#10;uPEt9x1ng4MBoYdS+/Mqxk2X4BEXcbj11zq57Lt5XkXNtj1+t6vGxSOezMZLMZCaIXAdcXcQZ0DH&#10;55Xxd41l7vRTJsmT2bLm3Vrjfj/GoN1+B1meY+n/as9Fi3DTczFNMHKwBBo73uS4541NTE0fumlM&#10;2DI+6e00xA+hS6JI89LY3HFycZlgl8mF48IBjvhyVJ27xJ3XBlDN4szU+tE9b+ymQ9sb0kHkbKPz&#10;ehjF1Ygb3k46GGl0CsKXLCMKV2znltBsfxZaUQcjZVozDtbOTVfRphPSaW4FqhEVVxvVafktKXT4&#10;38pYpJZa3JJrzl3ENnYpWvm0GdecU34BW2zraoKmJuS91by5Yi6qcBXLHcShsyCNN0Fxb3zLfcfZ&#10;4GJAy43f8ryK96yI/YijRw6/7Lt7XpnMZh6/umhk8TSRtl6Kh9QAgeuIu4M4A5pP5g5Pv7hz5/Bk&#10;tqx5t9a434/xaLfcQZbn2GDdgIH1Djd9YOjRcX4IkO8iHGD6rXR8TnkSwS887dbs7W5vKb+9eUmU&#10;F774/pVd41DpqtytlptQrbHr3CXD+aZfRTbEs80fjixdXKXt99n1wMKt+fFKfXxyyj/R/NXuWS6p&#10;0lHz2CpuZgvEJtT21uTctQ/WUsXztppVRL29o+tbPg9uRGNza4fWl40ZCBZubC1+ybG2WZYiP1j7&#10;nJoXMGebkwHi26WY1ua3S6ItvxUHc2a4TRyWIjXHobNMt22CuNXI3fj2+45Zci4GdJggsaINzwqn&#10;R5xl2RsfCM3vYPFtsDx+LYuHv+Rw01lWKbsULbbFeF61/66xP6/4hzb7ZE7+iGNvScsE0Y3NPRi5&#10;x4X1V2p+nIY0LW3Z/cE/QAAEjARorzQIYRExLKGNU/oXHeVNUUQc7XuqFDJBF/z4FxkCEyni98ld&#10;slQRIRl6q1c022KosNRoW2uptkpBLRmt02qr32DrJat55ipOZltQWyBwg+3ILfSgDU2fHLqkauDD&#10;3T4OVbglp5oy2ubGp6Nt7QtYzV2AJLRI3AzQQIMhqZati0pFkhlmIcZSjKKzILU8DxPf+G3cWv/p&#10;YEMH2qYJinubJHzEtVNyfV5x68ry+DUvHmVQG9OWm9g8sW4dsXcQb4DDRFiqONwO9vWW9OayceNv&#10;IW4Bd7yzRsxLKdB40/T60RYIgAAI5I0ARVBSgL8xSMVyKW+jhL0g0CSAhZ391YA5yv4c9cPCEfta&#10;guGCgBuB1s2H8Baz3nhq2evQWzn+9nb7Lrttt4DpyD/t7whRd+HdstCzos02486rgwHN3c3Awpa/&#10;EJi3eDtu/Rp2hSNb+MGMsa0Fu3fxbYu05e/NRjbhlImhdGDjtLogtS5FbrC2bTDrKpWDYP/mY7CF&#10;b61tn7K55BwM4Keb7SWyURrnflSVDHNnMYCrYtqsDWzgHgjR7d22P7KFb6E4SBPzsax5C9JOfJI+&#10;YdK9U2I8YSLPTMvCTrr12wkO9yuA7YefIzdubr+eWLM5dJ1ufMtf/6arVf0HQn/R237Zuf36znct&#10;L9/mw3oQ6AeBpk+s/cHmCZ05GEogVEW482Surhz6O2HgZXIdNZunJ5j8rROU7Gxbk5Du0sEA+Vtc&#10;PkVDf88Om90aG9PsyHhe2c9dombL5dY4ITkEe5WktrUEbvhUNarwn3BbL1mmW0xLkjk1eW3N7wPc&#10;YC0Q7CvBaJ7Fb+vcWnNNNBeU9ohMtwnHxzLdHVqLGNBcJJH70XKJM6Bja0bz7De+5XbgWnODYK5l&#10;XdhcR535ODxhktwp9lXa+QnT+sy0LOzOt0PE7M5wTEvR9n2JmSO3h7bbr6fQLzAxtXF+PVlWaYc1&#10;L8ari7T86lTPx9Zfdv34ZZ/BPpBC2o8/WaCPnBOIpQrSqifQOc1fCBfEVSyxa0ToVkxKL0bFklQk&#10;QWhKw7ItXEecZIpdasAoE+GmTsDWskjxWEVOjIIPbkjtMggOSC0rwajB0lmHgaaZUxCKXIonJNK+&#10;5qkZbro7DIexLan0B2cAne98F5sgdDZAPw+bCkIcus5Ik0wQpfNx8lOWjmLxaR1R59shydPP4TZp&#10;mbtWPSvLSDvfDiazLZo23EqwCUMxc9QZaZLbwb6wLQvYeEvG+v3IrfmIgI/ll13O/QhX8+Gmu5JD&#10;vREiYMmy59L5O6f5J1EssWhEOCiWuClykFCGRQSG0Q2wSabwUgNqaRl0Y5zUCSw2WKR4zJe4aXVF&#10;atOHSYrUQTynsw4DzQOnIBS55GRA8Bhpn+7OrZlsc5L+4NabTYWGM88qXNNJpccBaZIJ8m8rg/yU&#10;9THC8uHEczrfDkmefpZVahFl4p6Z1pEmliXxl69Bg8u6Ejoq5LTPUWekSW4Ht9uEQ+fwO4iMtegR&#10;GbW5RsjhaB9qBnf4YRIIZI6A+MucPKJqKqyeQNtfNiOR3MZAYa6j8J9C1V/jg2hpi232+OZEBqgp&#10;8eMj20VO7B2FnjpNCmxQKS8TYYlDdbAtWGQSoFkGwnCJmVZL5Kht8fAr3QFpx5WQKDbd0pptlTK3&#10;CcuHn24HA5prNFhz4Yk1zp1dUoa/i1nzOt34xtvBAakjHz+CrG3NW4bDKlMZ8jiC6AcxSuN6S/dO&#10;sTwTuGdmN/dj+4hcF0+c33BtDx9Hbtxq5FepRSHHYZXGnSAdRK/DG8PP47Z5jINuuMpA6WWEv6Jh&#10;6GkTyGNifh5tTnveHNtzQOdQxdG4QVfLwkizYIPDPHBmuw3HrZaD2XmsAjj9nDXQdqQ9XN86MBoQ&#10;6A0B/VW/ZTMhtL3cdvfJHSXLLkK6meyd9ykDU3xFasPTIqRkIv9o0J59H9VQD5M287EIsMTQZolu&#10;xbGz0KRtUnXgNgNbZ6hFWyNeFY2xZbo7yEqEq0S3fh1siAr7GLYwQztV7fcHB6H5lxN/0Yd6Mi+5&#10;yIpXG6rhv8MY11WQQNYGx7J9aFnzHdd206Ygm7ATBEMVnw+nU2GcBW6k0YeFRhcDacfhtC+5pE9I&#10;y+JxgGC5VTv/Zcmgc6UIGdYVt4AtSK3Pq+gLMZwXtvrtYNcBi06r5XcQu6542uzvoBhPZvNvh9CN&#10;x+kUxV2K/P2YdPEORXnEpjt+vUG1USKwt7K0XV2b81Zm1w+p98Ev7syuyFdbFhdC4Sf0dJG/SEiA&#10;W1YJvzu+Ud0uqVeNNi9R/GHr20dpuyF6UBHuvGrNExojk0vjO4uttukpqleWJrUlMxv7yWzO5lBr&#10;h9bntfnBSOl34dTObPv7UmUfFj7icsSA5toxXeJGZOnFgpQze29lP0mlK09Z/lahl7EGk8GOtPN0&#10;R+bUSjuxDRazrSvBPCK31riOXNeVXA6RlWAZjuWS3Qa9plvnyA7BWMVypzjcj5bHiMNwLK1ZHiOW&#10;S/YbXz582h8X9rnjkHI2WO5uvyPD88phlXIPTHmeu4PU49f4wDQvbPsDkxtsh2cs85i1tiZ/KUSe&#10;VxYIHG3LHWRZwPx0W56Ko+R2BGOFmz6S045BJyNgyYvnxBMssiSWTHZOAcBNgiA6SJ3r01HwIZJ9&#10;r5py0DRos6GZbBQxLqwbY5QliaVO0KrqYDHbTdqi83RHDehIWzhWM1MibYqkP7Y35Hc5jnZn6Q+T&#10;GEW6rbGiEx1Hyqwr4yLpLG1hHGkclZ7Y0h+dFZZMOhXG1Wt84jRvB87s5MMRHTG1LI8Rm/aI9cb3&#10;B6vVQdSI7HOni0buFM4Gh1kgBg6rlH1gdrwfkyxsZVtnOaDIKuWqWMzm0CVSUzE9mU3TbXyO8QvY&#10;Mt2cxFOyX9tDUxpu+tBMJQbSOwLWnH3xcFoVmxL7V3bDJthUHfhMdk4BwE2CwKLNYlYy4bLvQwNL&#10;pGlgE4fhdGM4TQO7eE4ncYAEQiL+YA0jlZcM6CxSPFwVOu8gr9FZ/8SkocGNyK01i+gEcy+wqg7S&#10;MPMi6SxtwY7Uvrb1hNBfT2bXxc92CNy6suhUkJ8q5HG2xP+b/iI/0tDsGDRYOiFtH461NYvAiF17&#10;RC17tfsqDvWHJwcI1jvFbIOliuV55bBKrWJWiqvhMSJXSHH1+NxY7Ol2eJTZFYQsz1LjArbOAvvQ&#10;7jDdNPyIKpTl6ccJ+MR4KoZ/z47Cz0MRuoNBgECvCVjy4v2ujYn5oYdIU3LCItviMA5LCG8QIi/6&#10;NsWYRpVMWmwLV3HVNPDNMxjAXYobeRwS8WCROgiJ2EfKTHecOTXTlkukXUHIwWxLNHm6rVnD1hWe&#10;BOtKBx4JCG2r1CU2PXT/dLAhJJfUQTKFWWbcndLN/WhEFwtpq/pTgMGiYhT3UWO9HRwgxLlT2myz&#10;VGGfV06rlH1g2u+gYIVEnrHs04//hWJ5lLW4pK3aVFxHNrkb/vkZq7XQYOOI58RfinFai7t6h6Ec&#10;lF5G4bsYxggCeSUAcYC8zlw+7c7pesup2X1bI0PGZ8iG07dlkNeOhuG7BsYAAj0nwKuC2HUqEklb&#10;BHs5HdUbovoenNaBUU+gozyCsbU2PYo4siQuHXFSDBbFCadLFq0DTtUhNEHBE79FKNoiCZJMgIVb&#10;0E4jZc12a42v5bb/bV4kbrbF2ENtR8utt07PFG79RNozS/K3Nc+hi/uXJbUeW3V1Esnka95RMSur&#10;Nou5lmXu4vzNJyAYGo5ZF8W+SKJeWSdRpo6SKUb5KfnXsIg0lsNSlDeq2QbrKrUsOfMqddK0sTxG&#10;LNzY28huQ2juLLL9ne7R4biO2PS8fr+C3X0kYFUFkXawOhUOCgCGBPwYihxmrQOjQE0MeQRjaw6y&#10;JKwMgsUGXhyAFWCxiFFYJBo4xYlOmjYGAZ8YYhRGKR52RLzyhgsEXnfIpbVOqheGkcaQbYkuORfb&#10;LB1xSB3EKOiO76yhoV2EpsSTg16Ts6aNUf3JbgAnZmVf20wtmypUUmUqq8hJmqJM+ldKQvkpTunF&#10;YSk2f6cllOdyUBUz/tqSBtgVvczyZVxrVgUh7lcnlF5anRu46X109tBVXgnYVUHaRhXROmhJijci&#10;CKfSG2UQ4ul7tHfE6QmENBAMVYzSDWS2gzSKW0ecTgXZwEnNOFyyax101rTRE0naLOL9tPHEKLSA&#10;QVjuhuvIorzhAMGiO+TQGkfbTZvFskgcbLPYwCJNLkZhmXELage9JstwLLcJV8tuQFLtkRYIUxMq&#10;gTJY25Y7KKkSjk1oy/JMYKa1a5GTlrs43iOu/ca36+oYf6HYp1vPXetDyf5cMvcizyZ9+kV/qQXL&#10;wGGkiX7b5tWlSGQ33PREuFB4NAlYc89ZnQoHBQAuAT+GGIVBaoATB7DLI3Bmx0jATyCD0ElSxizW&#10;IZcfJ8CS7FInbRauNbOAj12Mgpf+UPeTcUR25Y2kEFjdoXSRciO1y7bwd0qyOW26iWahFQtSbr3Z&#10;FJYYERgL6sR6TVa5EgXHIA7D12INcNAeEd3PTIkZb+qI7h1d97RPyixs64jMz9JOvVgWSVJRJpvI&#10;iXFtu0rNWJZiYnkuEqhpLkWBnWZhSz1Z+OeSpRfLQ4nryNJa4pHG+EUzam7IcMTuYBQg0FsC9txz&#10;Y168RYKA1ROIyDUEjcQVo2gL1mT0BCy2dbgkH5DJZEkYGQQ7H4O6hUVxwumSgziMJTbdIkZhCS9O&#10;HHbpNNLOQaXRu8epI7fYdPNKcDIgdGf5d0wSxPHFKKgjbsb7FJsemrKo2ZaJsMQKt3g/cWSUogvL&#10;f8+xhbrdNuOztP0traFHSpzpbeNjl5oxG8AHmncjNWPJQKG5iC/PZVlyMZ5LrRpcVmGfjkHwnM2J&#10;Rgqll1ZcUHoZte9lGC8IgEACAhBVSAALRVsJDN/iGb4RpbhmASdFmGiqSaC3e5BoHQSGgwArg8BJ&#10;DbhpHfh7NlHdAE5WwrZ9yNtg1taQU9VxvyT0+GxuuNl1KixVDJd4BQDbPlyr3Z1VaJw0Ioza84qa&#10;XSPCrFPBT7flruk4d4lEJ7ppzbhKLSPlxDoSayVZuXXc0Y8uOfbutt4OZuGjGIocSUWZknJTd3FS&#10;iae4u+wKXydJGcu6sv1GYO7ijqvUKI3FSqZwO/Cd7mI57ta/0sSYbrPeDve8si85hp3bmpd/F2UF&#10;ariHtmFdxfhll2CCIr+E4vzBZDjcDGYUiE3HdzYQ6EjASWrAReuA0z9JV0jErvTSWTRAP0yaEhac&#10;pgEvMBISyoi0pqeDFc8xCokkVqGxCBpYpD+skjIGwR8ai2XxWCaCU0hwVelRkjvt6LprrV2bxT5S&#10;Tkik03SbJYwc5DW41djJbLO0BSe+ZFk8ne67tTlvZXb9kOpvcWd2Zc+2eDhuliXnsN6otRgjSrCu&#10;rGoz5ru4EzeDNFbzkW6QbbEoCMl6SZReHODICWKfV9wqdZAJ8leCWZnKcgdZfwUYVmkscRjKoVCv&#10;rm07DM95KL20MoKb3tFFQwEQcJMacNA64HQD0hUSsasTdBYN0AtCi5zQvzhlCYvqheVSdL1FxHPa&#10;lRMcVGioF1ZIhJf+sNVqtdug3hNRw7BMBKeQEE9ZwiLg46BTEVcOyHKb2O+gthnvqJUUD4JhkRjX&#10;diyzuTUv3NiZKZHB5+dR8osn1n3XukgcuKn70Sjb4rDexLhjjSjuuuosdxNBGoubTBbdT99s+KOj&#10;Cg335LE84hzgNFuLLp7w3LUuuc7cxiamphOseYuiV+dfAUmEfYzaZcZZarnxTXBG1BWBmz6iE49h&#10;JyHQndQAbY3RToI41G6Cg+pFukIiVpUVi06FTU+AkfhwaY2EC+bHK/XxySl/jtTvaTs3YQAdJPEh&#10;/9903HUjnDSK5bxBQ8O3KFqL1TqIoaFhUOkRztHaofXl9v2nrlR6Ivonzq0ZtVksI7XeQYm1klzl&#10;Ncyr0W6bRUODX3KsAAunacPZ4MBNuTdGARbrjd9RWSiBpIxbR5zER4xVKu/L4uqaNzu7HjzZ7WIm&#10;xhs/sdKL7jiZ3k5TttL0vOKemYllgqRtdmUq45OHfWh3+j1oQGoV1LI+520P8yS/vIeh7FCH9GBw&#10;IJAWgbYYxI5SAzHy5Y0xi5xuQIyE/Yi0BW9DR3WC0LOtPQDdcol7RV/S1kIB9y0qBJYQTFYcgINg&#10;naBg1bRraMSa1lblhGi8P6ehYQ3xbDEpuXgOh85d88doA3ebWCFw0+1mm0OcLiskYg0U7qhHERVg&#10;sakb8U+YFkej9ZWm/mDjLrk48kqWR2Z8SRm3jjikcVdCRH7HwKfTjc8htSXGSGTx4fiFxcS2q2b1&#10;Kzbd7VeA+U6xInXQ1el4Z6X1Wz0n7UDpZRi+a2EMIAAC3RCAREM39DJbF9Oa2alxNgxz6owOFXNK&#10;AEEvOZ04mN1fAiqBZ//Kivy/+CkIguQuWapQkpJqJtKYuCLaphyj8LV6RXcYVAxl46hzlbpfp9U2&#10;Q2uEjjNAd2+G61fy+6YO1Y+ceZbWHDrqAkKYto49aiFQqnm1UhCV1I4ndKF5qR2CeeIkSJab5RLP&#10;x6U1/mZxa42rZWnNsualdbSYaKn6N428u1xsizGt7XdxjHVlvPG5Ebncj9Z1FQqYk5z8pefCp9NK&#10;sDziQjdR8+nDLXvLsyL88Gwzx4zOMqcxHiPREdkniHvOc+Q6zoLhyez0YOz4hOF+BRhG5MQtuCWj&#10;HbX+Pml5YNp/2RmezP69YBxOf3/tZ6Q3uOkZmQiYkWUCDoIY1ir2NH9jKr3295Ymddp+kC7FqaxI&#10;z2fJKK9h0RlIN2ffqotiU8LRUgNGcYAkOgw+BIPWgV2iobPcTattsdRCIsOxCPhw6OyaPxy3yG9R&#10;nSnh1hpXy9paB/WG+vL81OJcY6NGQR2bU/MUk+9mWwzlDYN0jPpSwN9cRrUZuyyJUY/IfD+2rFLD&#10;ujIrmTjw4ZaBMiBF6Q+HhR2yoR2dm/KSRTXLqHpkh+B2B3EdOTwYYwhGmZccM60dhcgsCksGYR/+&#10;gZlY08byGy3LTkIPbYOb3kO4aHpYCMRTlmgRxOhcheC0aUTwEg1RkGEhET9nn0/zj8hH6KIRA6gj&#10;i0BN0px9S2updJQMgoboC9RY9Ss6ax20KkvEUguJiFFYBHw4PnbNH26CLLoxXBWHjjrrEZnWfGht&#10;U4qrr1URvhcScYslS9KuXdN2f5nWFSN3ExkRp3pEBR0WicMstHTUii6eWohhpJ1vB06gxiTAklgC&#10;y0l5yaKaZXlgcvonbncQ15HDg9G+eBxGFGMWEghGWVYI97uGE/uy3EHD4lAkHAfc9ITAUHwUCcSQ&#10;GmhPme8sRiF2b9plSfhUehcJAovgg4MuikPOvr9WODUV4eOsijSediWcprxGi3qDCwRO60DaZlbk&#10;sFThIMSQc9EdhsUorEgVvHY+ds0fhhu1Y9eNSWYbZ0NnPSLTmtfjnCnXSuNyR71S2q4uFIUaBjec&#10;TtySCq3Y1hWnzWKRJWFUj1gBFiLghjQ5H5taCDdSy+3QSVLGsK4szwSLlBN/q5pvkxBSw5OZmyAH&#10;gZrOaz4irxT6DZrgwWh/wjiNyP74NYjA8BPUSQTMfOOzKjTccEbR+RBjzkmqK8wEgYESiCs1EBLr&#10;6FBFPnGiaf4dRSeE0kOrJEj8d3MG7w5MrIsSSBlwKiW+QEGLeRYFAFdxAAcdhsiLAlvFMniJhtAv&#10;hWYVVriAFzmxaB1YWuPevefSGn/vuLXG1erQGrfmpdRLdLxutrEqPW0yIOabqP3mcriLHe5HLf1h&#10;urncINjlNYzLIU3pj4jiSrPxWFpJ/vMpsiYSKS9xI+ogGMXIKHH3kAU125Hbg5F/wiQeUfzHb7zf&#10;NZZnrEW2havVUVRnoL5A/zuH0suofj/DuEGgEwGKx9yYObVa7FQu3nVLa26X4nWLUrkgQEuA8niD&#10;g1yltNZdsuG7rXm3Wsksy3xpQMj8FA3YQKwQxwno/zcD9AgCeSMQ7D0EX/9D+17cV/+O+s3T1WpZ&#10;3bahTaN+tmYwILK/IcxTg42n6t0ytfbWoo+soCPuEr9wtHUtWze6tH3Pxrhl7lfxp5ma9X80X7LC&#10;sbTm/5WCVoAqxe2ht42cDOKqOFxyqKL2f9ttyMxIzQuFnTt+vbEjir22wzOaeF01VbRjL0U59E4T&#10;YeDjrz/DQ4m97SwQRB3LumInyP8DY8uDkbUtxn0XfcrFeFYkoN0JtRkCawM3ok6/g4zcQish/A24&#10;w8PcshI4s7lnbPsfh5UV9mdp3ryD3tuLoJfeM0YPuSegH5GhvxQGP2oHLvSXT3WJO69+eYnnlKii&#10;f4UPrrV2A6RVoadoy9eR6XJ5uvmMDc0q+9uab83SEXfJ4hOoX4XaLdB+ih6avtS0VtvEnQ+8C+3t&#10;SAKBm96sRdaELtEMcnC4KoFFqqXwf02/XcO/3loK+4Y0v5REW1PXjB1Zzie95DZS+9OBs5mzrfMi&#10;CWq23InmNW8bEbO2m9/o9F3dPGFpjbvkUMWygO1wuIeSzRe33ODMeus8QaE7M/IsbX9e2e8744hi&#10;PSta724LUrc1b7GBG5H9d1DSp58DtyYE0wS1bi+ElgW/QvhnqWHPuT1QMfc+RZIBIIXU8a8QqDba&#10;BDpqjNgFHzg9Aa5Wz1qLSF44iSqwChKW1pJfsutU6JG0Kk7QIrXoCXTWr0iiMdKdQk6LyAmZbRms&#10;f+e1VwndkQ6XHKpQh3G1WeLZxj1TEtgWa5G0TWsczZ+oYglTS9+qYgpnpkRWJikLbW/I1ws4yLY4&#10;VLF05Kb0YluK1seFnM4EC5sTM7GoZlEHSRVLHPR2LEjtYk3crWqxwTKittsj/Dso6dPPgVsLBE7Y&#10;R5voq2nRP5PfXDEefSPmfMBNH7EJx3DdCCTWGLGoFnQWgYmIA6TeGq/qIF1EIb2yf2XXyMqoTsAq&#10;SFhbs3RkvMT2YpFB4HUqbOoEyTU0FKtEwjUabzEiciIvWJCSB9iuixJMlcMlhyrSC02gzaLp8GZz&#10;t2Vy2zqKmeiJCkvucKvUQVKGU4ChXh20axyqWDvqCMeg72FfipYbPOnC7qQbY7St433XXitdUaZO&#10;K8R8q1qfV9yI2N9BTk+/xNzkLT8lNFiaXzz3jq57Um+RfZb6T0XDLxQene3R5/b7O+e1kmy9oywI&#10;jDAB9dfa+EIrfnnxVz9xhP4sGP5DYEzZlnRbsxgQzLC0uzXoheJKXI/21kLtuF1qN6Ttj+mR5IHQ&#10;g1pfY+MpLToV3KX4ygmRFowiJx0wuypFmCPf02utZV0NcKQMvg7mmTR/OlZRsQDhO8W/4Q06TpbW&#10;uEsOVbRJvCiTEU+cZ4JlWRruYutNYW6KuYtZ2+Lfd+GYb/5Z4UDbcc1zNsRSwokElyd9+rlxiwbj&#10;tUeZB09ZQ5BKdIXEublcf+EMUz3Epg/TbGIsIAACuSPA/4plh2Kp4nDJoQr/C9uGv28jzd0aGEqD&#10;HaZ7+DgAwvDNab9HBDe938TRXy4JqIetRZuluZ1GWwRyK8F/PrOiAWm1JoGqfBzfTH/Xm7PBMhx7&#10;a5yegKWWVfDBbHYPWnNYdVm2zWE4fati4ZYFGzjzEk+39SZyg5CabdY7yG0WEvNx68ZBH8apitk6&#10;vefe8geRDuNwqOK3mAyp80Nb/hHYH1LLH9RMBoT/7GAeusPa7k8V1xWX9Xpw07M+Q7AvAwS05y2e&#10;dAZtluBUWPpDPZeE7SbRAIvSS9LWFB7VSfi/gesetcEynM6tNQfWHq1htIGzzdKR/RLXC9dRJLRF&#10;hy5x54PllrQj55EaF3hH8zJwW7CeDic10zeb+zB39pvIaEDHOe31HWQxwNk2+7KPzrhDRw5VlFXR&#10;Q61M4/nmA9P0iONq6bL8U9Gy5hOtUueHtv+7Jgj1azrqzCplRau4J3O6E9TxV0PfHiNZ6QgppDnP&#10;LYD5/SBgkRrgMv3tEg0WpReds9+qLNGtnkCkNc6AEM12iQa7OoFfkRPlSCDWYbGhUy90Pa6yRDw9&#10;AQezHaoY1nA88/qx+J36sEBwas+lksNEJKhilx+R9sZdiq2D6+EdZFlU8dZbAj7cjDl05FCFeudq&#10;xdICighGcbXiPRUtyzcu0hjrzbDkLBJhlmcpJ57DPZnTnaAYz3+Xx0Ge62Tl+wLsAIHsEgjtlWgj&#10;w0rn4T8jipLTIuilrUpwvmWT2x9xN60FBjV3iX2DOBssw7G0RttQnIa4rVawr6U2stqSGNU+TKJL&#10;DlX8OKT2FcadD/Zz+mCbZdXbzcvs7WKZoL7Z7LBIElbpcBNxrbktuYS22e5HiwFuttlvcOOMO3Tk&#10;UEU9ao2C29x5+yPOWKvjU9G+nR77CeP20A7twRt20/VfFlofv63ZpXqjvIWicTWmO0EOi6pvz5b+&#10;d4Sgl/4zR485JCDiXYJHVau32XIppG7BnVe/PVJsTeBkMvdj2WZynjlJkJYtibbfgJx6QHpCIpaR&#10;drjksOQczHao4mBYxqs46HukPiKHiUhexXIXu6j38HexrbXkZjvCzkJHnOkpLrm2+I04b9VxqOLv&#10;A7DvHDaNyLbe+MXj+9SitjhaX4prMKAjzI4FotPUnyqOKzv71eCmZ3+OYCEIdCTg/KvC2LJba1wt&#10;S2sOlxyqdKSXFEK6I3UzL7O13BZPusNxWCQOVSw2u0FId1252cC7wuxX9L515GBbuusq3dYGvuTc&#10;Js6hVn+qpDs7GWoNbnqGJgOmZJyA+rujeuS0bUNwlxyqEASH1izo+tNaTufOMkFZGFHGzcsCosHa&#10;4DBBDlXSHaPbQ6lvNnAduXFzePo58HGzzQGpW0cOtfpTxfLLzgHOsFaBmz6sM4txpU6A/HNOwoK7&#10;5FCFzHZozb6xZzTbYptDa6nTTrfBdJGma9vw0e4bn4F35HATOVRJd5huD6W+2cB15MbN4cZ34ONm&#10;mwNSt44cavWniuWXnQOcoa0CpZc85//C9v4TiJuYHy9dPd3WHPQE3BQ53Gr1f7LaenTQ0Bi4zQb1&#10;hizYBBvi3eAcp4HfQQ5PntTn3AGCQxXLHeQGYeCPkXQhOPzWSLcKHnEd76yh/QKCgYFA2gRUuEuv&#10;ZUnUDoOxI4sB9i3ZPrSWNuyU20sXacrG8c25zXjfzENHDhPkUCVdzg7PsXQNsDziHJ5jdtscbnwH&#10;Pn2bU7eOHGr1p4rbSkh9NWa8QQS9ZHyCYF52CDhoHThUkQ8uTmiFVQaw/nbrR2vZmSajJeki7dtg&#10;HRQS+mYbOrLcqg73Y994uj2U0jXPYWE7VHF7ljrwcbPNAalbRw61+lPF7Q5y4JbvKgh66fj3BhQA&#10;AZ/A1vx4ITgq9TAY7pJDFWrWoTXLLPWntYwvk3Qh9G2wlvXTNxvQkcPNlW6VdKfA7aHUNxu4jtzu&#10;BYcb34GPm20OSN06cqjVnyqWX3YOcIa0SoG+ZQzp0DAsEAABEAABEAABEAABEMgrAeym53XmYDcI&#10;gAAIgAAIgAAIgMAQE4CbPsSTi6GBAAiAAAiAAAiAAAjklQDc9LzOHOwGARAAARAAARAAARAYYgJw&#10;04d4cjE0EAABEAABEAABEACBvBKAm57XmYPdIAACIAACIAACIAACQ0wAbvoQTy6GBgIgAAIgAAIg&#10;AAIgkFcCcNPzOnOwGwRAAARAAARAAARAYIgJwE0f4snF0EAABEAABEAABEAABPJK4P8HWXiF/1dp&#10;ffIAAAAASUVORK5CYIJQSwECLQAUAAYACAAAACEAsYJntgoBAAATAgAAEwAAAAAAAAAAAAAAAAAA&#10;AAAAW0NvbnRlbnRfVHlwZXNdLnhtbFBLAQItABQABgAIAAAAIQA4/SH/1gAAAJQBAAALAAAAAAAA&#10;AAAAAAAAADsBAABfcmVscy8ucmVsc1BLAQItABQABgAIAAAAIQDrhoowqwUAAB4eAAAOAAAAAAAA&#10;AAAAAAAAADoCAABkcnMvZTJvRG9jLnhtbFBLAQItABQABgAIAAAAIQCqJg6+vAAAACEBAAAZAAAA&#10;AAAAAAAAAAAAABEIAABkcnMvX3JlbHMvZTJvRG9jLnhtbC5yZWxzUEsBAi0AFAAGAAgAAAAhAN2d&#10;A7PdAAAABgEAAA8AAAAAAAAAAAAAAAAABAkAAGRycy9kb3ducmV2LnhtbFBLAQItAAoAAAAAAAAA&#10;IQDtNdSjofEAAKHxAAAUAAAAAAAAAAAAAAAAAA4KAABkcnMvbWVkaWEvaW1hZ2UxLnBuZ1BLBQYA&#10;AAAABgAGAHwBAADh+w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4" o:spid="_x0000_s1027" type="#_x0000_t75" style="position:absolute;width:86117;height:601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jmtLDAAAA2gAAAA8AAABkcnMvZG93bnJldi54bWxEj8FuwjAQRO9I/QdrK3EDp6VCJeAgREnF&#10;saW9cFviJbYSr6PYhfD3daVKHEcz80azWg+uFRfqg/Ws4GmagSCuvLZcK/j+KievIEJE1th6JgU3&#10;CrAuHkYrzLW/8iddDrEWCcIhRwUmxi6XMlSGHIap74iTd/a9w5hkX0vd4zXBXSufs2wuHVpOCwY7&#10;2hqqmsOPU3DabhalO77vMi7Lk20+9ubNvig1fhw2SxCRhngP/7f3WsEM/q6kGyCL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SOa0sMAAADaAAAADwAAAAAAAAAAAAAAAACf&#10;AgAAZHJzL2Rvd25yZXYueG1sUEsFBgAAAAAEAAQA9wAAAI8DAAAAAA==&#10;">
                  <v:imagedata r:id="rId13" o:title=""/>
                  <v:path arrowok="t"/>
                </v:shape>
                <v:rect id="Rechthoek 3" o:spid="_x0000_s1028" style="position:absolute;left:12828;top:16377;width:73325;height:43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vHUcEA&#10;AADaAAAADwAAAGRycy9kb3ducmV2LnhtbESPQWuDQBSE74X+h+UVeqtrg0hqswlSEii9xaT3h/uq&#10;UvetuK9R/303EMhxmPlmmM1udr260Bg6zwZekxQUce1tx42B8+nwsgYVBNli75kMLBRgt3182GBh&#10;/cRHulTSqFjCoUADrchQaB3qlhyGxA/E0fvxo0OJcmy0HXGK5a7XqzTNtcOO40KLA320VP9Wf85A&#10;tsqyXKZj10v1dXpbvsv9kpfGPD/N5TsooVnu4Rv9aSMH1yvxBu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77x1HBAAAA2gAAAA8AAAAAAAAAAAAAAAAAmAIAAGRycy9kb3du&#10;cmV2LnhtbFBLBQYAAAAABAAEAPUAAACGAwAAAAA=&#10;" filled="f" strokecolor="#0070c0" strokeweight="1pt"/>
                <v:shapetype id="_x0000_t202" coordsize="21600,21600" o:spt="202" path="m,l,21600r21600,l21600,xe">
                  <v:stroke joinstyle="miter"/>
                  <v:path gradientshapeok="t" o:connecttype="rect"/>
                </v:shapetype>
                <v:shape id="Tekstvak 2" o:spid="_x0000_s1029" type="#_x0000_t202" style="position:absolute;left:50360;top:17196;width:10471;height:2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14:paraId="700428DE" w14:textId="77777777" w:rsidR="00034ECA" w:rsidRPr="00711D49" w:rsidRDefault="00034ECA" w:rsidP="000E6F1A">
                        <w:pPr>
                          <w:rPr>
                            <w:rFonts w:ascii="Arial" w:hAnsi="Arial" w:cs="Arial"/>
                            <w:sz w:val="16"/>
                          </w:rPr>
                        </w:pPr>
                        <w:r w:rsidRPr="00711D49">
                          <w:rPr>
                            <w:rFonts w:ascii="Arial" w:hAnsi="Arial" w:cs="Arial"/>
                            <w:sz w:val="16"/>
                          </w:rPr>
                          <w:t>Component 5</w:t>
                        </w:r>
                      </w:p>
                    </w:txbxContent>
                  </v:textbox>
                </v:shape>
                <v:rect id="Rechthoek 3" o:spid="_x0000_s1030" style="position:absolute;left:12828;top:20744;width:73324;height:54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X8vcEA&#10;AADaAAAADwAAAGRycy9kb3ducmV2LnhtbESPQWuDQBSE74X+h+UVeqtrg0hqswlSEii9xaT3h/uq&#10;UvetuK9R/303EMhxmJlvmM1udr260Bg6zwZekxQUce1tx42B8+nwsgYVBNli75kMLBRgt3182GBh&#10;/cRHulTSqAjhUKCBVmQotA51Sw5D4gfi6P340aFEOTbajjhFuOv1Kk1z7bDjuNDiQB8t1b/VnzOQ&#10;rbIsl+nY9VJ9nd6W73K/5KUxz09z+Q5KaJZ7+Nb+tAZyuF6JN0B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Fl/L3BAAAA2gAAAA8AAAAAAAAAAAAAAAAAmAIAAGRycy9kb3du&#10;cmV2LnhtbFBLBQYAAAAABAAEAPUAAACGAwAAAAA=&#10;" filled="f" strokecolor="#0070c0" strokeweight="1pt"/>
                <v:shape id="Tekstvak 2" o:spid="_x0000_s1031" type="#_x0000_t202" style="position:absolute;left:50360;top:21972;width:10471;height:2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14:paraId="336A1531" w14:textId="77777777" w:rsidR="00034ECA" w:rsidRPr="00711D49" w:rsidRDefault="00034ECA" w:rsidP="000E6F1A">
                        <w:pPr>
                          <w:rPr>
                            <w:rFonts w:ascii="Arial" w:hAnsi="Arial" w:cs="Arial"/>
                            <w:sz w:val="16"/>
                          </w:rPr>
                        </w:pPr>
                        <w:r w:rsidRPr="00711D49">
                          <w:rPr>
                            <w:rFonts w:ascii="Arial" w:hAnsi="Arial" w:cs="Arial"/>
                            <w:sz w:val="16"/>
                          </w:rPr>
                          <w:t>Component 4</w:t>
                        </w:r>
                      </w:p>
                    </w:txbxContent>
                  </v:textbox>
                </v:shape>
                <v:rect id="Rechthoek 3" o:spid="_x0000_s1032" style="position:absolute;left:10235;top:28796;width:75902;height:54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bNVL4A&#10;AADaAAAADwAAAGRycy9kb3ducmV2LnhtbERPTWuDQBC9F/oflink1qwNIq3NKlJSKL3FJPfBnarU&#10;nRV3EvXfZw+FHh/ve18ublA3mkLv2cDLNgFF3Hjbc2vgfPp8fgUVBNni4JkMrBSgLB4f9phbP/OR&#10;brW0KoZwyNFAJzLmWoemI4dh60fiyP34yaFEOLXaTjjHcDfoXZJk2mHPsaHDkT46an7rqzOQ7tI0&#10;k/nYD1J/n97WS3VYs8qYzdNSvYMSWuRf/Of+sgbi1ngl3gBd3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2zVS+AAAA2gAAAA8AAAAAAAAAAAAAAAAAmAIAAGRycy9kb3ducmV2&#10;LnhtbFBLBQYAAAAABAAEAPUAAACDAwAAAAA=&#10;" filled="f" strokecolor="#0070c0" strokeweight="1pt"/>
                <v:shape id="Tekstvak 2" o:spid="_x0000_s1033" type="#_x0000_t202" style="position:absolute;left:25794;top:30025;width:10471;height:2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14:paraId="48C0EF74" w14:textId="77777777" w:rsidR="00034ECA" w:rsidRPr="00711D49" w:rsidRDefault="00034ECA" w:rsidP="000E6F1A">
                        <w:pPr>
                          <w:rPr>
                            <w:rFonts w:ascii="Arial" w:hAnsi="Arial" w:cs="Arial"/>
                            <w:sz w:val="16"/>
                          </w:rPr>
                        </w:pPr>
                        <w:r w:rsidRPr="00711D49">
                          <w:rPr>
                            <w:rFonts w:ascii="Arial" w:hAnsi="Arial" w:cs="Arial"/>
                            <w:sz w:val="16"/>
                          </w:rPr>
                          <w:t>Component 3</w:t>
                        </w:r>
                      </w:p>
                    </w:txbxContent>
                  </v:textbox>
                </v:shape>
                <v:rect id="Rechthoek 3" o:spid="_x0000_s1034" style="position:absolute;left:8871;top:34255;width:77197;height:84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BPNcIA&#10;AADbAAAADwAAAGRycy9kb3ducmV2LnhtbESPQUvEQAyF74L/YYiwN3fqUorWnV2KKIi37eo9dGJb&#10;7GRKJ27bf785CN4S3st7X/bHJQzmQlPqIzt42GZgiJvoe24dfJ7f7h/BJEH2OEQmByslOB5ub/ZY&#10;+jjziS61tEZDOJXooBMZS2tT01HAtI0jsWrfcQoouk6t9RPOGh4Gu8uywgbsWRs6HOmlo+an/g0O&#10;8l2eFzKf+kHqj/PT+lW9rkXl3OZuqZ7BCC3yb/67fveKr/T6iw5gD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oE81wgAAANsAAAAPAAAAAAAAAAAAAAAAAJgCAABkcnMvZG93&#10;bnJldi54bWxQSwUGAAAAAAQABAD1AAAAhwMAAAAA&#10;" filled="f" strokecolor="#0070c0" strokeweight="1pt"/>
                <v:shape id="Tekstvak 2" o:spid="_x0000_s1035" type="#_x0000_t202" style="position:absolute;left:25794;top:36712;width:10471;height:2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14:paraId="515A7650" w14:textId="77777777" w:rsidR="00034ECA" w:rsidRPr="00711D49" w:rsidRDefault="00034ECA" w:rsidP="000E6F1A">
                        <w:pPr>
                          <w:rPr>
                            <w:rFonts w:ascii="Arial" w:hAnsi="Arial" w:cs="Arial"/>
                            <w:sz w:val="16"/>
                          </w:rPr>
                        </w:pPr>
                        <w:r w:rsidRPr="00711D49">
                          <w:rPr>
                            <w:rFonts w:ascii="Arial" w:hAnsi="Arial" w:cs="Arial"/>
                            <w:sz w:val="16"/>
                          </w:rPr>
                          <w:t>Component 2</w:t>
                        </w:r>
                      </w:p>
                    </w:txbxContent>
                  </v:textbox>
                </v:shape>
                <w10:anchorlock/>
              </v:group>
            </w:pict>
          </mc:Fallback>
        </mc:AlternateContent>
      </w:r>
    </w:p>
    <w:p w14:paraId="0DFF1139" w14:textId="77777777" w:rsidR="000E6F1A" w:rsidRPr="005B78D7" w:rsidRDefault="000E6F1A" w:rsidP="002F30BF">
      <w:pPr>
        <w:spacing w:after="0" w:line="480" w:lineRule="auto"/>
        <w:contextualSpacing/>
        <w:rPr>
          <w:rFonts w:ascii="Times New Roman" w:hAnsi="Times New Roman" w:cs="Times New Roman"/>
          <w:sz w:val="24"/>
          <w:szCs w:val="24"/>
        </w:rPr>
        <w:sectPr w:rsidR="000E6F1A" w:rsidRPr="005B78D7" w:rsidSect="00362529">
          <w:headerReference w:type="default" r:id="rId14"/>
          <w:pgSz w:w="15840" w:h="12240" w:orient="landscape"/>
          <w:pgMar w:top="1417" w:right="1417" w:bottom="851" w:left="1417" w:header="708" w:footer="708" w:gutter="0"/>
          <w:cols w:space="708"/>
          <w:docGrid w:linePitch="360"/>
        </w:sectPr>
      </w:pPr>
      <w:r w:rsidRPr="005B78D7">
        <w:rPr>
          <w:rFonts w:ascii="Times New Roman" w:hAnsi="Times New Roman" w:cs="Times New Roman"/>
          <w:i/>
          <w:sz w:val="24"/>
          <w:szCs w:val="24"/>
        </w:rPr>
        <w:t>Figure S</w:t>
      </w:r>
      <w:r w:rsidR="00F1380C" w:rsidRPr="005B78D7">
        <w:rPr>
          <w:rFonts w:ascii="Times New Roman" w:hAnsi="Times New Roman" w:cs="Times New Roman"/>
          <w:i/>
          <w:sz w:val="24"/>
          <w:szCs w:val="24"/>
        </w:rPr>
        <w:t>2</w:t>
      </w:r>
      <w:r w:rsidRPr="005B78D7">
        <w:rPr>
          <w:rFonts w:ascii="Times New Roman" w:hAnsi="Times New Roman" w:cs="Times New Roman"/>
          <w:sz w:val="24"/>
          <w:szCs w:val="24"/>
        </w:rPr>
        <w:t xml:space="preserve">. </w:t>
      </w:r>
      <w:proofErr w:type="spellStart"/>
      <w:r w:rsidRPr="005B78D7">
        <w:rPr>
          <w:rFonts w:ascii="Times New Roman" w:hAnsi="Times New Roman" w:cs="Times New Roman"/>
          <w:sz w:val="24"/>
          <w:szCs w:val="24"/>
        </w:rPr>
        <w:t>Heatmap</w:t>
      </w:r>
      <w:proofErr w:type="spellEnd"/>
      <w:r w:rsidRPr="005B78D7">
        <w:rPr>
          <w:rFonts w:ascii="Times New Roman" w:hAnsi="Times New Roman" w:cs="Times New Roman"/>
          <w:sz w:val="24"/>
          <w:szCs w:val="24"/>
        </w:rPr>
        <w:t xml:space="preserve"> of all SNPs with factor loadings showing medium effect sizes (i.e., ≥ .15 in absolute value) for the first polygenic component and large effect sizes (i.e., ≥ .35 in absolute value) for all other genetic components. Correlations among SNPs are indicated in red color, with stronger correlations among SNPs being represented by a more intense red color.</w:t>
      </w:r>
    </w:p>
    <w:p w14:paraId="0D446D5C" w14:textId="77777777" w:rsidR="00D42F1D" w:rsidRPr="005B78D7" w:rsidRDefault="00437110" w:rsidP="00374955">
      <w:pPr>
        <w:spacing w:after="0" w:line="480" w:lineRule="auto"/>
        <w:contextualSpacing/>
        <w:rPr>
          <w:rFonts w:ascii="Times New Roman" w:hAnsi="Times New Roman" w:cs="Times New Roman"/>
          <w:i/>
          <w:sz w:val="24"/>
          <w:szCs w:val="24"/>
        </w:rPr>
      </w:pPr>
      <w:r w:rsidRPr="005B78D7">
        <w:rPr>
          <w:rFonts w:ascii="Times New Roman" w:hAnsi="Times New Roman" w:cs="Times New Roman"/>
          <w:i/>
          <w:noProof/>
          <w:sz w:val="24"/>
          <w:szCs w:val="24"/>
          <w:lang w:val="nl-NL" w:eastAsia="nl-NL"/>
        </w:rPr>
        <w:lastRenderedPageBreak/>
        <w:drawing>
          <wp:inline distT="0" distB="0" distL="0" distR="0" wp14:anchorId="4D55BC69" wp14:editId="6D29F34A">
            <wp:extent cx="5965474" cy="29051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2473" cy="2908533"/>
                    </a:xfrm>
                    <a:prstGeom prst="rect">
                      <a:avLst/>
                    </a:prstGeom>
                    <a:noFill/>
                  </pic:spPr>
                </pic:pic>
              </a:graphicData>
            </a:graphic>
          </wp:inline>
        </w:drawing>
      </w:r>
    </w:p>
    <w:p w14:paraId="15241800" w14:textId="77777777" w:rsidR="0085169D" w:rsidRPr="005B78D7" w:rsidRDefault="00374955" w:rsidP="00374955">
      <w:pPr>
        <w:spacing w:after="0" w:line="480" w:lineRule="auto"/>
        <w:contextualSpacing/>
        <w:rPr>
          <w:rFonts w:ascii="Times New Roman" w:hAnsi="Times New Roman" w:cs="Times New Roman"/>
          <w:sz w:val="24"/>
          <w:szCs w:val="24"/>
        </w:rPr>
      </w:pPr>
      <w:r w:rsidRPr="005B78D7">
        <w:rPr>
          <w:rFonts w:ascii="Times New Roman" w:hAnsi="Times New Roman" w:cs="Times New Roman"/>
          <w:i/>
          <w:sz w:val="24"/>
          <w:szCs w:val="24"/>
        </w:rPr>
        <w:t>Figure S</w:t>
      </w:r>
      <w:r w:rsidR="008D7DED" w:rsidRPr="005B78D7">
        <w:rPr>
          <w:rFonts w:ascii="Times New Roman" w:hAnsi="Times New Roman" w:cs="Times New Roman"/>
          <w:i/>
          <w:sz w:val="24"/>
          <w:szCs w:val="24"/>
        </w:rPr>
        <w:t>3</w:t>
      </w:r>
      <w:r w:rsidRPr="005B78D7">
        <w:rPr>
          <w:rFonts w:ascii="Times New Roman" w:hAnsi="Times New Roman" w:cs="Times New Roman"/>
          <w:sz w:val="24"/>
          <w:szCs w:val="24"/>
        </w:rPr>
        <w:t xml:space="preserve">. Graphical representation of standardized associations (βs) between the five polygenic oxytocin components that resulted from </w:t>
      </w:r>
      <w:proofErr w:type="spellStart"/>
      <w:r w:rsidRPr="005B78D7">
        <w:rPr>
          <w:rFonts w:ascii="Times New Roman" w:hAnsi="Times New Roman" w:cs="Times New Roman"/>
          <w:sz w:val="24"/>
          <w:szCs w:val="24"/>
        </w:rPr>
        <w:t>PCovR</w:t>
      </w:r>
      <w:proofErr w:type="spellEnd"/>
      <w:r w:rsidRPr="005B78D7">
        <w:rPr>
          <w:rFonts w:ascii="Times New Roman" w:hAnsi="Times New Roman" w:cs="Times New Roman"/>
          <w:sz w:val="24"/>
          <w:szCs w:val="24"/>
        </w:rPr>
        <w:t xml:space="preserve"> analys</w:t>
      </w:r>
      <w:r w:rsidR="002A3303" w:rsidRPr="005B78D7">
        <w:rPr>
          <w:rFonts w:ascii="Times New Roman" w:hAnsi="Times New Roman" w:cs="Times New Roman"/>
          <w:sz w:val="24"/>
          <w:szCs w:val="24"/>
        </w:rPr>
        <w:t>i</w:t>
      </w:r>
      <w:r w:rsidRPr="005B78D7">
        <w:rPr>
          <w:rFonts w:ascii="Times New Roman" w:hAnsi="Times New Roman" w:cs="Times New Roman"/>
          <w:sz w:val="24"/>
          <w:szCs w:val="24"/>
        </w:rPr>
        <w:t>s with adolescent social anxiety symptoms and adolescent social anxiety symptoms, depressive symptoms, feelings of loneliness, levels of neuroticism, and externalizing symptoms.</w:t>
      </w:r>
      <w:r w:rsidR="001D248D" w:rsidRPr="005B78D7">
        <w:rPr>
          <w:rFonts w:ascii="Times New Roman" w:hAnsi="Times New Roman" w:cs="Times New Roman"/>
          <w:sz w:val="24"/>
          <w:szCs w:val="24"/>
        </w:rPr>
        <w:t xml:space="preserve"> Only statistically significant (</w:t>
      </w:r>
      <w:r w:rsidR="001D248D" w:rsidRPr="005B78D7">
        <w:rPr>
          <w:rFonts w:ascii="Times New Roman" w:hAnsi="Times New Roman" w:cs="Times New Roman"/>
          <w:i/>
          <w:sz w:val="24"/>
          <w:szCs w:val="24"/>
        </w:rPr>
        <w:t xml:space="preserve">p </w:t>
      </w:r>
      <w:r w:rsidR="001D248D" w:rsidRPr="005B78D7">
        <w:rPr>
          <w:rFonts w:ascii="Times New Roman" w:hAnsi="Times New Roman" w:cs="Times New Roman"/>
          <w:sz w:val="24"/>
          <w:szCs w:val="24"/>
        </w:rPr>
        <w:t>&lt; .05) associations are shown.</w:t>
      </w:r>
    </w:p>
    <w:p w14:paraId="24B9669B" w14:textId="77777777" w:rsidR="0085169D" w:rsidRPr="005B78D7" w:rsidRDefault="0085169D" w:rsidP="0085169D">
      <w:pPr>
        <w:spacing w:after="0" w:line="480" w:lineRule="auto"/>
        <w:ind w:firstLine="720"/>
        <w:contextualSpacing/>
        <w:rPr>
          <w:rFonts w:ascii="Times New Roman" w:hAnsi="Times New Roman" w:cs="Times New Roman"/>
          <w:i/>
          <w:sz w:val="24"/>
          <w:szCs w:val="24"/>
        </w:rPr>
      </w:pPr>
    </w:p>
    <w:p w14:paraId="77A22165" w14:textId="77777777" w:rsidR="002114E5" w:rsidRPr="005B78D7" w:rsidRDefault="002114E5" w:rsidP="00FF1E56">
      <w:pPr>
        <w:spacing w:after="0" w:line="480" w:lineRule="auto"/>
        <w:contextualSpacing/>
        <w:rPr>
          <w:rFonts w:ascii="Times New Roman" w:hAnsi="Times New Roman" w:cs="Times New Roman"/>
          <w:sz w:val="24"/>
          <w:szCs w:val="24"/>
        </w:rPr>
      </w:pPr>
    </w:p>
    <w:p w14:paraId="21E81EC6" w14:textId="77777777" w:rsidR="00460AE8" w:rsidRPr="005B78D7" w:rsidRDefault="00460AE8" w:rsidP="00FF1E56">
      <w:pPr>
        <w:spacing w:after="0" w:line="480" w:lineRule="auto"/>
        <w:contextualSpacing/>
        <w:rPr>
          <w:rFonts w:ascii="Times New Roman" w:hAnsi="Times New Roman" w:cs="Times New Roman"/>
          <w:b/>
          <w:sz w:val="24"/>
          <w:szCs w:val="24"/>
        </w:rPr>
      </w:pPr>
      <w:r w:rsidRPr="005B78D7">
        <w:rPr>
          <w:rFonts w:ascii="Times New Roman" w:hAnsi="Times New Roman" w:cs="Times New Roman"/>
          <w:b/>
          <w:sz w:val="24"/>
          <w:szCs w:val="24"/>
        </w:rPr>
        <w:tab/>
      </w:r>
    </w:p>
    <w:sectPr w:rsidR="00460AE8" w:rsidRPr="005B78D7" w:rsidSect="00BB4B94">
      <w:headerReference w:type="default" r:id="rId16"/>
      <w:pgSz w:w="12240" w:h="15840"/>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1B948E" w15:done="0"/>
  <w15:commentEx w15:paraId="3D1EC44F" w15:done="0"/>
  <w15:commentEx w15:paraId="68E35C2F" w15:done="0"/>
  <w15:commentEx w15:paraId="30414C47" w15:done="0"/>
  <w15:commentEx w15:paraId="4FAD6F42" w15:paraIdParent="30414C47" w15:done="0"/>
  <w15:commentEx w15:paraId="668544D4" w15:done="0"/>
  <w15:commentEx w15:paraId="751AFEB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3979A4" w14:textId="77777777" w:rsidR="00062741" w:rsidRDefault="00062741" w:rsidP="00454787">
      <w:pPr>
        <w:spacing w:after="0" w:line="240" w:lineRule="auto"/>
      </w:pPr>
      <w:r>
        <w:separator/>
      </w:r>
    </w:p>
  </w:endnote>
  <w:endnote w:type="continuationSeparator" w:id="0">
    <w:p w14:paraId="38AB4E43" w14:textId="77777777" w:rsidR="00062741" w:rsidRDefault="00062741" w:rsidP="00454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4B745D" w14:textId="77777777" w:rsidR="00062741" w:rsidRDefault="00062741" w:rsidP="00454787">
      <w:pPr>
        <w:spacing w:after="0" w:line="240" w:lineRule="auto"/>
      </w:pPr>
      <w:r>
        <w:separator/>
      </w:r>
    </w:p>
  </w:footnote>
  <w:footnote w:type="continuationSeparator" w:id="0">
    <w:p w14:paraId="74B5518A" w14:textId="77777777" w:rsidR="00062741" w:rsidRDefault="00062741" w:rsidP="004547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94567024"/>
      <w:docPartObj>
        <w:docPartGallery w:val="Page Numbers (Top of Page)"/>
        <w:docPartUnique/>
      </w:docPartObj>
    </w:sdtPr>
    <w:sdtEndPr>
      <w:rPr>
        <w:noProof/>
      </w:rPr>
    </w:sdtEndPr>
    <w:sdtContent>
      <w:p w14:paraId="671D64CC" w14:textId="26E87F55" w:rsidR="00034ECA" w:rsidRDefault="00034ECA" w:rsidP="005F22EE">
        <w:pPr>
          <w:pStyle w:val="Header"/>
          <w:jc w:val="right"/>
          <w:rPr>
            <w:rFonts w:ascii="Times New Roman" w:hAnsi="Times New Roman" w:cs="Times New Roman"/>
            <w:noProof/>
            <w:sz w:val="24"/>
            <w:szCs w:val="24"/>
          </w:rPr>
        </w:pPr>
        <w:r w:rsidRPr="005F22EE">
          <w:rPr>
            <w:rFonts w:ascii="Times New Roman" w:hAnsi="Times New Roman" w:cs="Times New Roman"/>
            <w:caps/>
            <w:sz w:val="24"/>
            <w:szCs w:val="24"/>
          </w:rPr>
          <w:t>[</w:t>
        </w:r>
        <w:r>
          <w:rPr>
            <w:rFonts w:ascii="Times New Roman" w:hAnsi="Times New Roman" w:cs="Times New Roman"/>
            <w:caps/>
            <w:sz w:val="24"/>
            <w:szCs w:val="24"/>
          </w:rPr>
          <w:t>ONLINE SupplementaRY</w:t>
        </w:r>
        <w:r w:rsidRPr="005F22EE">
          <w:rPr>
            <w:rFonts w:ascii="Times New Roman" w:hAnsi="Times New Roman" w:cs="Times New Roman"/>
            <w:caps/>
            <w:sz w:val="24"/>
            <w:szCs w:val="24"/>
          </w:rPr>
          <w:t xml:space="preserve"> Material</w:t>
        </w:r>
        <w:r w:rsidR="00D4199B">
          <w:rPr>
            <w:rFonts w:ascii="Times New Roman" w:hAnsi="Times New Roman" w:cs="Times New Roman"/>
            <w:caps/>
            <w:sz w:val="24"/>
            <w:szCs w:val="24"/>
          </w:rPr>
          <w:t xml:space="preserve"> </w:t>
        </w:r>
        <w:r w:rsidR="00D4199B" w:rsidRPr="00D4199B">
          <w:rPr>
            <w:rFonts w:ascii="Times New Roman" w:hAnsi="Times New Roman" w:cs="Times New Roman"/>
            <w:caps/>
            <w:sz w:val="24"/>
            <w:szCs w:val="24"/>
          </w:rPr>
          <w:t>Online Resource 1</w:t>
        </w:r>
        <w:r w:rsidRPr="005F22EE">
          <w:rPr>
            <w:rFonts w:ascii="Times New Roman" w:hAnsi="Times New Roman" w:cs="Times New Roman"/>
            <w:caps/>
            <w:sz w:val="24"/>
            <w:szCs w:val="24"/>
          </w:rPr>
          <w:t>]</w:t>
        </w:r>
        <w:r w:rsidRPr="00EB5A90">
          <w:rPr>
            <w:rFonts w:ascii="Times New Roman" w:hAnsi="Times New Roman" w:cs="Times New Roman"/>
            <w:sz w:val="24"/>
            <w:szCs w:val="24"/>
          </w:rPr>
          <w:tab/>
        </w:r>
        <w:r>
          <w:rPr>
            <w:rFonts w:ascii="Times New Roman" w:hAnsi="Times New Roman" w:cs="Times New Roman"/>
            <w:sz w:val="24"/>
            <w:szCs w:val="24"/>
          </w:rPr>
          <w:tab/>
        </w:r>
        <w:r w:rsidRPr="00EB5A90">
          <w:rPr>
            <w:rFonts w:ascii="Times New Roman" w:hAnsi="Times New Roman" w:cs="Times New Roman"/>
            <w:sz w:val="24"/>
            <w:szCs w:val="24"/>
          </w:rPr>
          <w:fldChar w:fldCharType="begin"/>
        </w:r>
        <w:r w:rsidRPr="00EB5A90">
          <w:rPr>
            <w:rFonts w:ascii="Times New Roman" w:hAnsi="Times New Roman" w:cs="Times New Roman"/>
            <w:sz w:val="24"/>
            <w:szCs w:val="24"/>
          </w:rPr>
          <w:instrText xml:space="preserve"> PAGE   \* MERGEFORMAT </w:instrText>
        </w:r>
        <w:r w:rsidRPr="00EB5A90">
          <w:rPr>
            <w:rFonts w:ascii="Times New Roman" w:hAnsi="Times New Roman" w:cs="Times New Roman"/>
            <w:sz w:val="24"/>
            <w:szCs w:val="24"/>
          </w:rPr>
          <w:fldChar w:fldCharType="separate"/>
        </w:r>
        <w:r w:rsidR="00F14176">
          <w:rPr>
            <w:rFonts w:ascii="Times New Roman" w:hAnsi="Times New Roman" w:cs="Times New Roman"/>
            <w:noProof/>
            <w:sz w:val="24"/>
            <w:szCs w:val="24"/>
          </w:rPr>
          <w:t>11</w:t>
        </w:r>
        <w:r w:rsidRPr="00EB5A90">
          <w:rPr>
            <w:rFonts w:ascii="Times New Roman" w:hAnsi="Times New Roman" w:cs="Times New Roman"/>
            <w:noProof/>
            <w:sz w:val="24"/>
            <w:szCs w:val="24"/>
          </w:rPr>
          <w:fldChar w:fldCharType="end"/>
        </w:r>
      </w:p>
      <w:p w14:paraId="6DB0E70F" w14:textId="77777777" w:rsidR="00034ECA" w:rsidRPr="005F22EE" w:rsidRDefault="00034ECA" w:rsidP="005F22EE">
        <w:pPr>
          <w:pStyle w:val="Header"/>
          <w:rPr>
            <w:rFonts w:ascii="Times New Roman" w:hAnsi="Times New Roman" w:cs="Times New Roman"/>
            <w:caps/>
            <w:sz w:val="24"/>
            <w:szCs w:val="24"/>
          </w:rPr>
        </w:pPr>
        <w:r w:rsidRPr="005F22EE">
          <w:rPr>
            <w:rFonts w:ascii="Times New Roman" w:hAnsi="Times New Roman" w:cs="Times New Roman"/>
            <w:caps/>
            <w:sz w:val="24"/>
            <w:szCs w:val="24"/>
          </w:rPr>
          <w:t>Adolescent Social Anxiety: Parenting × Oxytocin</w:t>
        </w:r>
      </w:p>
    </w:sdtContent>
  </w:sdt>
  <w:p w14:paraId="369D1B71" w14:textId="77777777" w:rsidR="00034ECA" w:rsidRDefault="00034E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90156572"/>
      <w:docPartObj>
        <w:docPartGallery w:val="Page Numbers (Top of Page)"/>
        <w:docPartUnique/>
      </w:docPartObj>
    </w:sdtPr>
    <w:sdtEndPr>
      <w:rPr>
        <w:noProof/>
      </w:rPr>
    </w:sdtEndPr>
    <w:sdtContent>
      <w:p w14:paraId="239F77E4" w14:textId="5EBE3764" w:rsidR="007F4920" w:rsidRDefault="007F4920" w:rsidP="008D13A2">
        <w:pPr>
          <w:pStyle w:val="Header"/>
          <w:rPr>
            <w:rFonts w:ascii="Times New Roman" w:hAnsi="Times New Roman" w:cs="Times New Roman"/>
            <w:caps/>
            <w:sz w:val="24"/>
            <w:szCs w:val="24"/>
          </w:rPr>
        </w:pPr>
        <w:r w:rsidRPr="005F22EE">
          <w:rPr>
            <w:rFonts w:ascii="Times New Roman" w:hAnsi="Times New Roman" w:cs="Times New Roman"/>
            <w:caps/>
            <w:sz w:val="24"/>
            <w:szCs w:val="24"/>
          </w:rPr>
          <w:t>[</w:t>
        </w:r>
        <w:r>
          <w:rPr>
            <w:rFonts w:ascii="Times New Roman" w:hAnsi="Times New Roman" w:cs="Times New Roman"/>
            <w:caps/>
            <w:sz w:val="24"/>
            <w:szCs w:val="24"/>
          </w:rPr>
          <w:t>ONLINE SupplementaRY</w:t>
        </w:r>
        <w:r w:rsidRPr="005F22EE">
          <w:rPr>
            <w:rFonts w:ascii="Times New Roman" w:hAnsi="Times New Roman" w:cs="Times New Roman"/>
            <w:caps/>
            <w:sz w:val="24"/>
            <w:szCs w:val="24"/>
          </w:rPr>
          <w:t xml:space="preserve"> Material</w:t>
        </w:r>
        <w:r w:rsidR="00D4199B">
          <w:rPr>
            <w:rFonts w:ascii="Times New Roman" w:hAnsi="Times New Roman" w:cs="Times New Roman"/>
            <w:caps/>
            <w:sz w:val="24"/>
            <w:szCs w:val="24"/>
          </w:rPr>
          <w:t xml:space="preserve"> </w:t>
        </w:r>
        <w:r w:rsidR="00D4199B" w:rsidRPr="00D4199B">
          <w:rPr>
            <w:rFonts w:ascii="Times New Roman" w:hAnsi="Times New Roman" w:cs="Times New Roman"/>
            <w:caps/>
            <w:sz w:val="24"/>
            <w:szCs w:val="24"/>
          </w:rPr>
          <w:t>Online Resource 1</w:t>
        </w:r>
        <w:r w:rsidRPr="005F22EE">
          <w:rPr>
            <w:rFonts w:ascii="Times New Roman" w:hAnsi="Times New Roman" w:cs="Times New Roman"/>
            <w:caps/>
            <w:sz w:val="24"/>
            <w:szCs w:val="24"/>
          </w:rPr>
          <w:t>]</w:t>
        </w:r>
      </w:p>
      <w:p w14:paraId="637B5D30" w14:textId="37C71AF4" w:rsidR="00034ECA" w:rsidRPr="00EB5A90" w:rsidRDefault="008D13A2" w:rsidP="008D13A2">
        <w:pPr>
          <w:pStyle w:val="Header"/>
          <w:rPr>
            <w:rFonts w:ascii="Times New Roman" w:hAnsi="Times New Roman" w:cs="Times New Roman"/>
            <w:sz w:val="24"/>
            <w:szCs w:val="24"/>
          </w:rPr>
        </w:pPr>
        <w:r w:rsidRPr="005F22EE">
          <w:rPr>
            <w:rFonts w:ascii="Times New Roman" w:hAnsi="Times New Roman" w:cs="Times New Roman"/>
            <w:caps/>
            <w:sz w:val="24"/>
            <w:szCs w:val="24"/>
          </w:rPr>
          <w:t>Adolescent Social Anxiety: Parenting × Oxytocin</w:t>
        </w:r>
        <w:r w:rsidR="00034ECA">
          <w:rPr>
            <w:rFonts w:ascii="Times New Roman" w:hAnsi="Times New Roman" w:cs="Times New Roman"/>
            <w:sz w:val="24"/>
            <w:szCs w:val="24"/>
          </w:rPr>
          <w:tab/>
          <w:t xml:space="preserve">        </w:t>
        </w:r>
        <w:r w:rsidR="00034ECA" w:rsidRPr="00EB5A90">
          <w:rPr>
            <w:rFonts w:ascii="Times New Roman" w:hAnsi="Times New Roman" w:cs="Times New Roman"/>
            <w:sz w:val="24"/>
            <w:szCs w:val="24"/>
          </w:rPr>
          <w:fldChar w:fldCharType="begin"/>
        </w:r>
        <w:r w:rsidR="00034ECA" w:rsidRPr="00EB5A90">
          <w:rPr>
            <w:rFonts w:ascii="Times New Roman" w:hAnsi="Times New Roman" w:cs="Times New Roman"/>
            <w:sz w:val="24"/>
            <w:szCs w:val="24"/>
          </w:rPr>
          <w:instrText xml:space="preserve"> PAGE   \* MERGEFORMAT </w:instrText>
        </w:r>
        <w:r w:rsidR="00034ECA" w:rsidRPr="00EB5A90">
          <w:rPr>
            <w:rFonts w:ascii="Times New Roman" w:hAnsi="Times New Roman" w:cs="Times New Roman"/>
            <w:sz w:val="24"/>
            <w:szCs w:val="24"/>
          </w:rPr>
          <w:fldChar w:fldCharType="separate"/>
        </w:r>
        <w:r w:rsidR="00F14176">
          <w:rPr>
            <w:rFonts w:ascii="Times New Roman" w:hAnsi="Times New Roman" w:cs="Times New Roman"/>
            <w:noProof/>
            <w:sz w:val="24"/>
            <w:szCs w:val="24"/>
          </w:rPr>
          <w:t>15</w:t>
        </w:r>
        <w:r w:rsidR="00034ECA" w:rsidRPr="00EB5A90">
          <w:rPr>
            <w:rFonts w:ascii="Times New Roman" w:hAnsi="Times New Roman" w:cs="Times New Roman"/>
            <w:noProof/>
            <w:sz w:val="24"/>
            <w:szCs w:val="24"/>
          </w:rPr>
          <w:fldChar w:fldCharType="end"/>
        </w:r>
      </w:p>
    </w:sdtContent>
  </w:sdt>
  <w:p w14:paraId="0EB2EFB4" w14:textId="77777777" w:rsidR="00034ECA" w:rsidRPr="00EB5A90" w:rsidRDefault="00034ECA">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31505638"/>
      <w:docPartObj>
        <w:docPartGallery w:val="Page Numbers (Top of Page)"/>
        <w:docPartUnique/>
      </w:docPartObj>
    </w:sdtPr>
    <w:sdtEndPr>
      <w:rPr>
        <w:noProof/>
      </w:rPr>
    </w:sdtEndPr>
    <w:sdtContent>
      <w:p w14:paraId="362C918A" w14:textId="6D855303" w:rsidR="007F4920" w:rsidRDefault="007F4920" w:rsidP="007F4920">
        <w:pPr>
          <w:pStyle w:val="Header"/>
          <w:rPr>
            <w:rFonts w:ascii="Times New Roman" w:hAnsi="Times New Roman" w:cs="Times New Roman"/>
            <w:caps/>
            <w:sz w:val="24"/>
            <w:szCs w:val="24"/>
          </w:rPr>
        </w:pPr>
        <w:r>
          <w:rPr>
            <w:rFonts w:ascii="Times New Roman" w:hAnsi="Times New Roman" w:cs="Times New Roman"/>
            <w:sz w:val="24"/>
            <w:szCs w:val="24"/>
          </w:rPr>
          <w:t>[</w:t>
        </w:r>
        <w:r>
          <w:rPr>
            <w:rFonts w:ascii="Times New Roman" w:hAnsi="Times New Roman" w:cs="Times New Roman"/>
            <w:caps/>
            <w:sz w:val="24"/>
            <w:szCs w:val="24"/>
          </w:rPr>
          <w:t>ONLINE SupplementaRY</w:t>
        </w:r>
        <w:r w:rsidRPr="005F22EE">
          <w:rPr>
            <w:rFonts w:ascii="Times New Roman" w:hAnsi="Times New Roman" w:cs="Times New Roman"/>
            <w:caps/>
            <w:sz w:val="24"/>
            <w:szCs w:val="24"/>
          </w:rPr>
          <w:t xml:space="preserve"> Material</w:t>
        </w:r>
        <w:r w:rsidR="00D4199B">
          <w:rPr>
            <w:rFonts w:ascii="Times New Roman" w:hAnsi="Times New Roman" w:cs="Times New Roman"/>
            <w:caps/>
            <w:sz w:val="24"/>
            <w:szCs w:val="24"/>
          </w:rPr>
          <w:t xml:space="preserve"> </w:t>
        </w:r>
        <w:r w:rsidR="00D4199B" w:rsidRPr="00D4199B">
          <w:rPr>
            <w:rFonts w:ascii="Times New Roman" w:hAnsi="Times New Roman" w:cs="Times New Roman"/>
            <w:caps/>
            <w:sz w:val="24"/>
            <w:szCs w:val="24"/>
          </w:rPr>
          <w:t>Online Resource 1</w:t>
        </w:r>
        <w:r>
          <w:rPr>
            <w:rFonts w:ascii="Times New Roman" w:hAnsi="Times New Roman" w:cs="Times New Roman"/>
            <w:caps/>
            <w:sz w:val="24"/>
            <w:szCs w:val="24"/>
          </w:rPr>
          <w:t>]</w:t>
        </w:r>
      </w:p>
      <w:p w14:paraId="539A079A" w14:textId="4F9FD2F8" w:rsidR="00034ECA" w:rsidRPr="00EB5A90" w:rsidRDefault="007F4920" w:rsidP="00523987">
        <w:pPr>
          <w:pStyle w:val="Header"/>
          <w:rPr>
            <w:rFonts w:ascii="Times New Roman" w:hAnsi="Times New Roman" w:cs="Times New Roman"/>
            <w:sz w:val="24"/>
            <w:szCs w:val="24"/>
          </w:rPr>
        </w:pPr>
        <w:r w:rsidRPr="005F22EE">
          <w:rPr>
            <w:rFonts w:ascii="Times New Roman" w:hAnsi="Times New Roman" w:cs="Times New Roman"/>
            <w:caps/>
            <w:sz w:val="24"/>
            <w:szCs w:val="24"/>
          </w:rPr>
          <w:t>Adolescent Social Anxiety: Parenting × Oxytocin</w:t>
        </w:r>
        <w:r w:rsidR="00034ECA">
          <w:rPr>
            <w:rFonts w:ascii="Times New Roman" w:hAnsi="Times New Roman" w:cs="Times New Roman"/>
            <w:sz w:val="24"/>
            <w:szCs w:val="24"/>
          </w:rPr>
          <w:tab/>
          <w:t xml:space="preserve">        </w:t>
        </w:r>
        <w:r w:rsidR="00523987">
          <w:rPr>
            <w:rFonts w:ascii="Times New Roman" w:hAnsi="Times New Roman" w:cs="Times New Roman"/>
            <w:sz w:val="24"/>
            <w:szCs w:val="24"/>
          </w:rPr>
          <w:tab/>
        </w:r>
        <w:r w:rsidR="00523987">
          <w:rPr>
            <w:rFonts w:ascii="Times New Roman" w:hAnsi="Times New Roman" w:cs="Times New Roman"/>
            <w:sz w:val="24"/>
            <w:szCs w:val="24"/>
          </w:rPr>
          <w:tab/>
        </w:r>
        <w:r w:rsidR="00523987">
          <w:rPr>
            <w:rFonts w:ascii="Times New Roman" w:hAnsi="Times New Roman" w:cs="Times New Roman"/>
            <w:sz w:val="24"/>
            <w:szCs w:val="24"/>
          </w:rPr>
          <w:tab/>
        </w:r>
        <w:r w:rsidR="00523987">
          <w:rPr>
            <w:rFonts w:ascii="Times New Roman" w:hAnsi="Times New Roman" w:cs="Times New Roman"/>
            <w:sz w:val="24"/>
            <w:szCs w:val="24"/>
          </w:rPr>
          <w:tab/>
          <w:t xml:space="preserve">        </w:t>
        </w:r>
        <w:r w:rsidR="00034ECA" w:rsidRPr="00EB5A90">
          <w:rPr>
            <w:rFonts w:ascii="Times New Roman" w:hAnsi="Times New Roman" w:cs="Times New Roman"/>
            <w:sz w:val="24"/>
            <w:szCs w:val="24"/>
          </w:rPr>
          <w:fldChar w:fldCharType="begin"/>
        </w:r>
        <w:r w:rsidR="00034ECA" w:rsidRPr="00EB5A90">
          <w:rPr>
            <w:rFonts w:ascii="Times New Roman" w:hAnsi="Times New Roman" w:cs="Times New Roman"/>
            <w:sz w:val="24"/>
            <w:szCs w:val="24"/>
          </w:rPr>
          <w:instrText xml:space="preserve"> PAGE   \* MERGEFORMAT </w:instrText>
        </w:r>
        <w:r w:rsidR="00034ECA" w:rsidRPr="00EB5A90">
          <w:rPr>
            <w:rFonts w:ascii="Times New Roman" w:hAnsi="Times New Roman" w:cs="Times New Roman"/>
            <w:sz w:val="24"/>
            <w:szCs w:val="24"/>
          </w:rPr>
          <w:fldChar w:fldCharType="separate"/>
        </w:r>
        <w:r w:rsidR="00F14176">
          <w:rPr>
            <w:rFonts w:ascii="Times New Roman" w:hAnsi="Times New Roman" w:cs="Times New Roman"/>
            <w:noProof/>
            <w:sz w:val="24"/>
            <w:szCs w:val="24"/>
          </w:rPr>
          <w:t>18</w:t>
        </w:r>
        <w:r w:rsidR="00034ECA" w:rsidRPr="00EB5A90">
          <w:rPr>
            <w:rFonts w:ascii="Times New Roman" w:hAnsi="Times New Roman" w:cs="Times New Roman"/>
            <w:noProof/>
            <w:sz w:val="24"/>
            <w:szCs w:val="24"/>
          </w:rPr>
          <w:fldChar w:fldCharType="end"/>
        </w:r>
      </w:p>
    </w:sdtContent>
  </w:sdt>
  <w:p w14:paraId="57228333" w14:textId="77777777" w:rsidR="00034ECA" w:rsidRPr="00EB5A90" w:rsidRDefault="00034ECA">
    <w:pPr>
      <w:pStyle w:val="Header"/>
      <w:rPr>
        <w:rFonts w:ascii="Times New Roman" w:hAnsi="Times New Roman" w:cs="Times New Roman"/>
        <w:sz w:val="24"/>
        <w:szCs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8988267"/>
      <w:docPartObj>
        <w:docPartGallery w:val="Page Numbers (Top of Page)"/>
        <w:docPartUnique/>
      </w:docPartObj>
    </w:sdtPr>
    <w:sdtEndPr>
      <w:rPr>
        <w:noProof/>
      </w:rPr>
    </w:sdtEndPr>
    <w:sdtContent>
      <w:p w14:paraId="6BA03D85" w14:textId="1CC4E004" w:rsidR="00523987" w:rsidRDefault="00523987" w:rsidP="007F4920">
        <w:pPr>
          <w:pStyle w:val="Header"/>
          <w:rPr>
            <w:rFonts w:ascii="Times New Roman" w:hAnsi="Times New Roman" w:cs="Times New Roman"/>
            <w:caps/>
            <w:sz w:val="24"/>
            <w:szCs w:val="24"/>
          </w:rPr>
        </w:pPr>
        <w:r>
          <w:rPr>
            <w:rFonts w:ascii="Times New Roman" w:hAnsi="Times New Roman" w:cs="Times New Roman"/>
            <w:sz w:val="24"/>
            <w:szCs w:val="24"/>
          </w:rPr>
          <w:t>[</w:t>
        </w:r>
        <w:r>
          <w:rPr>
            <w:rFonts w:ascii="Times New Roman" w:hAnsi="Times New Roman" w:cs="Times New Roman"/>
            <w:caps/>
            <w:sz w:val="24"/>
            <w:szCs w:val="24"/>
          </w:rPr>
          <w:t>ONLINE SupplementaRY</w:t>
        </w:r>
        <w:r w:rsidRPr="005F22EE">
          <w:rPr>
            <w:rFonts w:ascii="Times New Roman" w:hAnsi="Times New Roman" w:cs="Times New Roman"/>
            <w:caps/>
            <w:sz w:val="24"/>
            <w:szCs w:val="24"/>
          </w:rPr>
          <w:t xml:space="preserve"> Material</w:t>
        </w:r>
        <w:r w:rsidR="00D4199B">
          <w:rPr>
            <w:rFonts w:ascii="Times New Roman" w:hAnsi="Times New Roman" w:cs="Times New Roman"/>
            <w:caps/>
            <w:sz w:val="24"/>
            <w:szCs w:val="24"/>
          </w:rPr>
          <w:t xml:space="preserve"> </w:t>
        </w:r>
        <w:r w:rsidR="00D4199B" w:rsidRPr="00D4199B">
          <w:rPr>
            <w:rFonts w:ascii="Times New Roman" w:hAnsi="Times New Roman" w:cs="Times New Roman"/>
            <w:caps/>
            <w:sz w:val="24"/>
            <w:szCs w:val="24"/>
          </w:rPr>
          <w:t>Online Resource 1</w:t>
        </w:r>
        <w:r>
          <w:rPr>
            <w:rFonts w:ascii="Times New Roman" w:hAnsi="Times New Roman" w:cs="Times New Roman"/>
            <w:caps/>
            <w:sz w:val="24"/>
            <w:szCs w:val="24"/>
          </w:rPr>
          <w:t>]</w:t>
        </w:r>
      </w:p>
      <w:p w14:paraId="7D6514E5" w14:textId="6EE2968D" w:rsidR="00523987" w:rsidRPr="00EB5A90" w:rsidRDefault="00523987" w:rsidP="00523987">
        <w:pPr>
          <w:pStyle w:val="Header"/>
          <w:rPr>
            <w:rFonts w:ascii="Times New Roman" w:hAnsi="Times New Roman" w:cs="Times New Roman"/>
            <w:sz w:val="24"/>
            <w:szCs w:val="24"/>
          </w:rPr>
        </w:pPr>
        <w:r w:rsidRPr="005F22EE">
          <w:rPr>
            <w:rFonts w:ascii="Times New Roman" w:hAnsi="Times New Roman" w:cs="Times New Roman"/>
            <w:caps/>
            <w:sz w:val="24"/>
            <w:szCs w:val="24"/>
          </w:rPr>
          <w:t>Adolescent Social Anxiety: Parenting × Oxytocin</w:t>
        </w:r>
        <w:r>
          <w:rPr>
            <w:rFonts w:ascii="Times New Roman" w:hAnsi="Times New Roman" w:cs="Times New Roman"/>
            <w:sz w:val="24"/>
            <w:szCs w:val="24"/>
          </w:rPr>
          <w:tab/>
          <w:t xml:space="preserve">        </w:t>
        </w:r>
        <w:r w:rsidRPr="00EB5A90">
          <w:rPr>
            <w:rFonts w:ascii="Times New Roman" w:hAnsi="Times New Roman" w:cs="Times New Roman"/>
            <w:sz w:val="24"/>
            <w:szCs w:val="24"/>
          </w:rPr>
          <w:fldChar w:fldCharType="begin"/>
        </w:r>
        <w:r w:rsidRPr="00EB5A90">
          <w:rPr>
            <w:rFonts w:ascii="Times New Roman" w:hAnsi="Times New Roman" w:cs="Times New Roman"/>
            <w:sz w:val="24"/>
            <w:szCs w:val="24"/>
          </w:rPr>
          <w:instrText xml:space="preserve"> PAGE   \* MERGEFORMAT </w:instrText>
        </w:r>
        <w:r w:rsidRPr="00EB5A90">
          <w:rPr>
            <w:rFonts w:ascii="Times New Roman" w:hAnsi="Times New Roman" w:cs="Times New Roman"/>
            <w:sz w:val="24"/>
            <w:szCs w:val="24"/>
          </w:rPr>
          <w:fldChar w:fldCharType="separate"/>
        </w:r>
        <w:r w:rsidR="00F14176">
          <w:rPr>
            <w:rFonts w:ascii="Times New Roman" w:hAnsi="Times New Roman" w:cs="Times New Roman"/>
            <w:noProof/>
            <w:sz w:val="24"/>
            <w:szCs w:val="24"/>
          </w:rPr>
          <w:t>20</w:t>
        </w:r>
        <w:r w:rsidRPr="00EB5A90">
          <w:rPr>
            <w:rFonts w:ascii="Times New Roman" w:hAnsi="Times New Roman" w:cs="Times New Roman"/>
            <w:noProof/>
            <w:sz w:val="24"/>
            <w:szCs w:val="24"/>
          </w:rPr>
          <w:fldChar w:fldCharType="end"/>
        </w:r>
      </w:p>
    </w:sdtContent>
  </w:sdt>
  <w:p w14:paraId="29DF7F84" w14:textId="77777777" w:rsidR="00523987" w:rsidRPr="00EB5A90" w:rsidRDefault="00523987">
    <w:pPr>
      <w:pStyle w:val="Header"/>
      <w:rPr>
        <w:rFonts w:ascii="Times New Roman" w:hAnsi="Times New Roman" w:cs="Times New Roman"/>
        <w:sz w:val="24"/>
        <w:szCs w:val="2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85736008"/>
      <w:docPartObj>
        <w:docPartGallery w:val="Page Numbers (Top of Page)"/>
        <w:docPartUnique/>
      </w:docPartObj>
    </w:sdtPr>
    <w:sdtEndPr>
      <w:rPr>
        <w:noProof/>
      </w:rPr>
    </w:sdtEndPr>
    <w:sdtContent>
      <w:p w14:paraId="0961DCC2" w14:textId="2991C33D" w:rsidR="00523987" w:rsidRDefault="00034ECA" w:rsidP="00BB4B94">
        <w:pPr>
          <w:pStyle w:val="Header"/>
          <w:rPr>
            <w:rFonts w:ascii="Times New Roman" w:hAnsi="Times New Roman" w:cs="Times New Roman"/>
            <w:caps/>
            <w:sz w:val="24"/>
            <w:szCs w:val="24"/>
          </w:rPr>
        </w:pPr>
        <w:r w:rsidRPr="005F22EE">
          <w:rPr>
            <w:rFonts w:ascii="Times New Roman" w:hAnsi="Times New Roman" w:cs="Times New Roman"/>
            <w:caps/>
            <w:sz w:val="24"/>
            <w:szCs w:val="24"/>
          </w:rPr>
          <w:t>[</w:t>
        </w:r>
        <w:r w:rsidR="007F4920">
          <w:rPr>
            <w:rFonts w:ascii="Times New Roman" w:hAnsi="Times New Roman" w:cs="Times New Roman"/>
            <w:caps/>
            <w:sz w:val="24"/>
            <w:szCs w:val="24"/>
          </w:rPr>
          <w:t>ONLINE SupplementaRY</w:t>
        </w:r>
        <w:r w:rsidR="007F4920" w:rsidRPr="005F22EE">
          <w:rPr>
            <w:rFonts w:ascii="Times New Roman" w:hAnsi="Times New Roman" w:cs="Times New Roman"/>
            <w:caps/>
            <w:sz w:val="24"/>
            <w:szCs w:val="24"/>
          </w:rPr>
          <w:t xml:space="preserve"> Material</w:t>
        </w:r>
        <w:r w:rsidR="00D4199B">
          <w:rPr>
            <w:rFonts w:ascii="Times New Roman" w:hAnsi="Times New Roman" w:cs="Times New Roman"/>
            <w:caps/>
            <w:sz w:val="24"/>
            <w:szCs w:val="24"/>
          </w:rPr>
          <w:t xml:space="preserve"> </w:t>
        </w:r>
        <w:r w:rsidR="00D4199B" w:rsidRPr="00D4199B">
          <w:rPr>
            <w:rFonts w:ascii="Times New Roman" w:hAnsi="Times New Roman" w:cs="Times New Roman"/>
            <w:caps/>
            <w:sz w:val="24"/>
            <w:szCs w:val="24"/>
          </w:rPr>
          <w:t>Online Resource 1</w:t>
        </w:r>
        <w:r w:rsidRPr="005F22EE">
          <w:rPr>
            <w:rFonts w:ascii="Times New Roman" w:hAnsi="Times New Roman" w:cs="Times New Roman"/>
            <w:caps/>
            <w:sz w:val="24"/>
            <w:szCs w:val="24"/>
          </w:rPr>
          <w:t>]</w:t>
        </w:r>
        <w:r>
          <w:rPr>
            <w:rFonts w:ascii="Times New Roman" w:hAnsi="Times New Roman" w:cs="Times New Roman"/>
            <w:caps/>
            <w:sz w:val="24"/>
            <w:szCs w:val="24"/>
          </w:rPr>
          <w:t xml:space="preserve"> </w:t>
        </w:r>
      </w:p>
      <w:p w14:paraId="1FFC12B5" w14:textId="2866B607" w:rsidR="00034ECA" w:rsidRPr="00BB4B94" w:rsidRDefault="00034ECA" w:rsidP="00BB4B94">
        <w:pPr>
          <w:pStyle w:val="Header"/>
          <w:rPr>
            <w:rFonts w:ascii="Times New Roman" w:hAnsi="Times New Roman" w:cs="Times New Roman"/>
            <w:caps/>
            <w:sz w:val="24"/>
            <w:szCs w:val="24"/>
          </w:rPr>
        </w:pPr>
        <w:r w:rsidRPr="005F22EE">
          <w:rPr>
            <w:rFonts w:ascii="Times New Roman" w:hAnsi="Times New Roman" w:cs="Times New Roman"/>
            <w:caps/>
            <w:sz w:val="24"/>
            <w:szCs w:val="24"/>
          </w:rPr>
          <w:t>Adolescent Social Anxiety: Parenting × Oxytocin</w:t>
        </w:r>
        <w:r>
          <w:rPr>
            <w:rFonts w:ascii="Times New Roman" w:hAnsi="Times New Roman" w:cs="Times New Roman"/>
            <w:caps/>
            <w:sz w:val="24"/>
            <w:szCs w:val="24"/>
          </w:rPr>
          <w:tab/>
        </w:r>
        <w:r>
          <w:rPr>
            <w:rFonts w:ascii="Times New Roman" w:hAnsi="Times New Roman" w:cs="Times New Roman"/>
            <w:caps/>
            <w:sz w:val="24"/>
            <w:szCs w:val="24"/>
          </w:rPr>
          <w:tab/>
          <w:t xml:space="preserve">        </w:t>
        </w:r>
        <w:r w:rsidR="00523987">
          <w:rPr>
            <w:rFonts w:ascii="Times New Roman" w:hAnsi="Times New Roman" w:cs="Times New Roman"/>
            <w:caps/>
            <w:sz w:val="24"/>
            <w:szCs w:val="24"/>
          </w:rPr>
          <w:tab/>
        </w:r>
        <w:r w:rsidR="00523987">
          <w:rPr>
            <w:rFonts w:ascii="Times New Roman" w:hAnsi="Times New Roman" w:cs="Times New Roman"/>
            <w:caps/>
            <w:sz w:val="24"/>
            <w:szCs w:val="24"/>
          </w:rPr>
          <w:tab/>
        </w:r>
        <w:r w:rsidR="00523987">
          <w:rPr>
            <w:rFonts w:ascii="Times New Roman" w:hAnsi="Times New Roman" w:cs="Times New Roman"/>
            <w:caps/>
            <w:sz w:val="24"/>
            <w:szCs w:val="24"/>
          </w:rPr>
          <w:tab/>
          <w:t xml:space="preserve">        </w:t>
        </w:r>
        <w:r w:rsidRPr="00EB5A90">
          <w:rPr>
            <w:rFonts w:ascii="Times New Roman" w:hAnsi="Times New Roman" w:cs="Times New Roman"/>
            <w:sz w:val="24"/>
            <w:szCs w:val="24"/>
          </w:rPr>
          <w:fldChar w:fldCharType="begin"/>
        </w:r>
        <w:r w:rsidRPr="00EB5A90">
          <w:rPr>
            <w:rFonts w:ascii="Times New Roman" w:hAnsi="Times New Roman" w:cs="Times New Roman"/>
            <w:sz w:val="24"/>
            <w:szCs w:val="24"/>
          </w:rPr>
          <w:instrText xml:space="preserve"> PAGE   \* MERGEFORMAT </w:instrText>
        </w:r>
        <w:r w:rsidRPr="00EB5A90">
          <w:rPr>
            <w:rFonts w:ascii="Times New Roman" w:hAnsi="Times New Roman" w:cs="Times New Roman"/>
            <w:sz w:val="24"/>
            <w:szCs w:val="24"/>
          </w:rPr>
          <w:fldChar w:fldCharType="separate"/>
        </w:r>
        <w:r w:rsidR="00F14176">
          <w:rPr>
            <w:rFonts w:ascii="Times New Roman" w:hAnsi="Times New Roman" w:cs="Times New Roman"/>
            <w:noProof/>
            <w:sz w:val="24"/>
            <w:szCs w:val="24"/>
          </w:rPr>
          <w:t>21</w:t>
        </w:r>
        <w:r w:rsidRPr="00EB5A90">
          <w:rPr>
            <w:rFonts w:ascii="Times New Roman" w:hAnsi="Times New Roman" w:cs="Times New Roman"/>
            <w:noProof/>
            <w:sz w:val="24"/>
            <w:szCs w:val="24"/>
          </w:rPr>
          <w:fldChar w:fldCharType="end"/>
        </w:r>
      </w:p>
    </w:sdtContent>
  </w:sdt>
  <w:p w14:paraId="246674FC" w14:textId="77777777" w:rsidR="00034ECA" w:rsidRDefault="00034EC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17311964"/>
      <w:docPartObj>
        <w:docPartGallery w:val="Page Numbers (Top of Page)"/>
        <w:docPartUnique/>
      </w:docPartObj>
    </w:sdtPr>
    <w:sdtEndPr>
      <w:rPr>
        <w:noProof/>
      </w:rPr>
    </w:sdtEndPr>
    <w:sdtContent>
      <w:p w14:paraId="403E6E8A" w14:textId="40D74921" w:rsidR="00034ECA" w:rsidRDefault="00034ECA" w:rsidP="00BB4B94">
        <w:pPr>
          <w:pStyle w:val="Header"/>
          <w:jc w:val="right"/>
          <w:rPr>
            <w:rFonts w:ascii="Times New Roman" w:hAnsi="Times New Roman" w:cs="Times New Roman"/>
            <w:noProof/>
            <w:sz w:val="24"/>
            <w:szCs w:val="24"/>
          </w:rPr>
        </w:pPr>
        <w:r w:rsidRPr="005F22EE">
          <w:rPr>
            <w:rFonts w:ascii="Times New Roman" w:hAnsi="Times New Roman" w:cs="Times New Roman"/>
            <w:caps/>
            <w:sz w:val="24"/>
            <w:szCs w:val="24"/>
          </w:rPr>
          <w:t>[</w:t>
        </w:r>
        <w:r w:rsidR="007F4920">
          <w:rPr>
            <w:rFonts w:ascii="Times New Roman" w:hAnsi="Times New Roman" w:cs="Times New Roman"/>
            <w:caps/>
            <w:sz w:val="24"/>
            <w:szCs w:val="24"/>
          </w:rPr>
          <w:t>ONLINE SupplementaRY</w:t>
        </w:r>
        <w:r w:rsidR="007F4920" w:rsidRPr="005F22EE">
          <w:rPr>
            <w:rFonts w:ascii="Times New Roman" w:hAnsi="Times New Roman" w:cs="Times New Roman"/>
            <w:caps/>
            <w:sz w:val="24"/>
            <w:szCs w:val="24"/>
          </w:rPr>
          <w:t xml:space="preserve"> Material</w:t>
        </w:r>
        <w:r w:rsidR="00D4199B">
          <w:rPr>
            <w:rFonts w:ascii="Times New Roman" w:hAnsi="Times New Roman" w:cs="Times New Roman"/>
            <w:caps/>
            <w:sz w:val="24"/>
            <w:szCs w:val="24"/>
          </w:rPr>
          <w:t xml:space="preserve"> </w:t>
        </w:r>
        <w:r w:rsidR="00D4199B" w:rsidRPr="00D4199B">
          <w:rPr>
            <w:rFonts w:ascii="Times New Roman" w:hAnsi="Times New Roman" w:cs="Times New Roman"/>
            <w:caps/>
            <w:sz w:val="24"/>
            <w:szCs w:val="24"/>
          </w:rPr>
          <w:t>Online Resource 1</w:t>
        </w:r>
        <w:r w:rsidRPr="005F22EE">
          <w:rPr>
            <w:rFonts w:ascii="Times New Roman" w:hAnsi="Times New Roman" w:cs="Times New Roman"/>
            <w:caps/>
            <w:sz w:val="24"/>
            <w:szCs w:val="24"/>
          </w:rPr>
          <w:t>]</w:t>
        </w:r>
        <w:r w:rsidRPr="00EB5A90">
          <w:rPr>
            <w:rFonts w:ascii="Times New Roman" w:hAnsi="Times New Roman" w:cs="Times New Roman"/>
            <w:sz w:val="24"/>
            <w:szCs w:val="24"/>
          </w:rPr>
          <w:tab/>
        </w:r>
        <w:r>
          <w:rPr>
            <w:rFonts w:ascii="Times New Roman" w:hAnsi="Times New Roman" w:cs="Times New Roman"/>
            <w:sz w:val="24"/>
            <w:szCs w:val="24"/>
          </w:rPr>
          <w:tab/>
        </w:r>
        <w:r w:rsidRPr="00EB5A90">
          <w:rPr>
            <w:rFonts w:ascii="Times New Roman" w:hAnsi="Times New Roman" w:cs="Times New Roman"/>
            <w:sz w:val="24"/>
            <w:szCs w:val="24"/>
          </w:rPr>
          <w:fldChar w:fldCharType="begin"/>
        </w:r>
        <w:r w:rsidRPr="00EB5A90">
          <w:rPr>
            <w:rFonts w:ascii="Times New Roman" w:hAnsi="Times New Roman" w:cs="Times New Roman"/>
            <w:sz w:val="24"/>
            <w:szCs w:val="24"/>
          </w:rPr>
          <w:instrText xml:space="preserve"> PAGE   \* MERGEFORMAT </w:instrText>
        </w:r>
        <w:r w:rsidRPr="00EB5A90">
          <w:rPr>
            <w:rFonts w:ascii="Times New Roman" w:hAnsi="Times New Roman" w:cs="Times New Roman"/>
            <w:sz w:val="24"/>
            <w:szCs w:val="24"/>
          </w:rPr>
          <w:fldChar w:fldCharType="separate"/>
        </w:r>
        <w:r w:rsidR="00F14176">
          <w:rPr>
            <w:rFonts w:ascii="Times New Roman" w:hAnsi="Times New Roman" w:cs="Times New Roman"/>
            <w:noProof/>
            <w:sz w:val="24"/>
            <w:szCs w:val="24"/>
          </w:rPr>
          <w:t>22</w:t>
        </w:r>
        <w:r w:rsidRPr="00EB5A90">
          <w:rPr>
            <w:rFonts w:ascii="Times New Roman" w:hAnsi="Times New Roman" w:cs="Times New Roman"/>
            <w:noProof/>
            <w:sz w:val="24"/>
            <w:szCs w:val="24"/>
          </w:rPr>
          <w:fldChar w:fldCharType="end"/>
        </w:r>
      </w:p>
      <w:p w14:paraId="36237608" w14:textId="77777777" w:rsidR="00034ECA" w:rsidRDefault="00034ECA" w:rsidP="00BB4B94">
        <w:pPr>
          <w:pStyle w:val="Header"/>
          <w:rPr>
            <w:rFonts w:ascii="Times New Roman" w:hAnsi="Times New Roman" w:cs="Times New Roman"/>
            <w:caps/>
            <w:sz w:val="24"/>
            <w:szCs w:val="24"/>
          </w:rPr>
        </w:pPr>
        <w:r w:rsidRPr="005F22EE">
          <w:rPr>
            <w:rFonts w:ascii="Times New Roman" w:hAnsi="Times New Roman" w:cs="Times New Roman"/>
            <w:caps/>
            <w:sz w:val="24"/>
            <w:szCs w:val="24"/>
          </w:rPr>
          <w:t>Adolescent Social Anxiety: Parenting × Oxytocin</w:t>
        </w:r>
      </w:p>
      <w:p w14:paraId="0973D8D7" w14:textId="77777777" w:rsidR="00034ECA" w:rsidRPr="00BB4B94" w:rsidRDefault="00062741" w:rsidP="00BB4B94">
        <w:pPr>
          <w:pStyle w:val="Header"/>
          <w:rPr>
            <w:rFonts w:ascii="Times New Roman" w:hAnsi="Times New Roman" w:cs="Times New Roman"/>
            <w:caps/>
            <w:sz w:val="24"/>
            <w:szCs w:val="24"/>
          </w:rPr>
        </w:pPr>
      </w:p>
    </w:sdtContent>
  </w:sdt>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velien Van Assche">
    <w15:presenceInfo w15:providerId="AD" w15:userId="S-1-5-21-2123780637-82641590-1866013658-1743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06E"/>
    <w:rsid w:val="00000029"/>
    <w:rsid w:val="00001AA4"/>
    <w:rsid w:val="00003406"/>
    <w:rsid w:val="00003453"/>
    <w:rsid w:val="00003A25"/>
    <w:rsid w:val="00003B95"/>
    <w:rsid w:val="0000447E"/>
    <w:rsid w:val="00004A6C"/>
    <w:rsid w:val="00004C78"/>
    <w:rsid w:val="00004D24"/>
    <w:rsid w:val="00004F04"/>
    <w:rsid w:val="00005EDB"/>
    <w:rsid w:val="000107FB"/>
    <w:rsid w:val="00011B34"/>
    <w:rsid w:val="00012BCD"/>
    <w:rsid w:val="00013000"/>
    <w:rsid w:val="00013973"/>
    <w:rsid w:val="00013AAF"/>
    <w:rsid w:val="00013B3C"/>
    <w:rsid w:val="00013BF6"/>
    <w:rsid w:val="0001518E"/>
    <w:rsid w:val="0001531E"/>
    <w:rsid w:val="000153FE"/>
    <w:rsid w:val="00015492"/>
    <w:rsid w:val="00015CA1"/>
    <w:rsid w:val="00016358"/>
    <w:rsid w:val="000165FD"/>
    <w:rsid w:val="00016E83"/>
    <w:rsid w:val="00017B70"/>
    <w:rsid w:val="00017BBA"/>
    <w:rsid w:val="00017C50"/>
    <w:rsid w:val="00017E4E"/>
    <w:rsid w:val="00017E73"/>
    <w:rsid w:val="000203D2"/>
    <w:rsid w:val="00020E90"/>
    <w:rsid w:val="000213C5"/>
    <w:rsid w:val="00023DDE"/>
    <w:rsid w:val="000244DE"/>
    <w:rsid w:val="000246CD"/>
    <w:rsid w:val="00025A17"/>
    <w:rsid w:val="00026336"/>
    <w:rsid w:val="0002740A"/>
    <w:rsid w:val="00030CFE"/>
    <w:rsid w:val="00031070"/>
    <w:rsid w:val="00031241"/>
    <w:rsid w:val="0003157E"/>
    <w:rsid w:val="000315D3"/>
    <w:rsid w:val="000325F5"/>
    <w:rsid w:val="000332AF"/>
    <w:rsid w:val="00034ECA"/>
    <w:rsid w:val="00035417"/>
    <w:rsid w:val="000362B6"/>
    <w:rsid w:val="00036F4A"/>
    <w:rsid w:val="00036FF8"/>
    <w:rsid w:val="0003795C"/>
    <w:rsid w:val="00037DD8"/>
    <w:rsid w:val="00040B21"/>
    <w:rsid w:val="0004165E"/>
    <w:rsid w:val="00041713"/>
    <w:rsid w:val="000418C6"/>
    <w:rsid w:val="00041A31"/>
    <w:rsid w:val="00041B7B"/>
    <w:rsid w:val="00042A8F"/>
    <w:rsid w:val="00043A8F"/>
    <w:rsid w:val="00043B17"/>
    <w:rsid w:val="00043D28"/>
    <w:rsid w:val="0004415E"/>
    <w:rsid w:val="00045BE9"/>
    <w:rsid w:val="00045FA2"/>
    <w:rsid w:val="0004641D"/>
    <w:rsid w:val="00046570"/>
    <w:rsid w:val="00046B5B"/>
    <w:rsid w:val="0005038C"/>
    <w:rsid w:val="00051FEF"/>
    <w:rsid w:val="000524EF"/>
    <w:rsid w:val="00052BDF"/>
    <w:rsid w:val="000534EF"/>
    <w:rsid w:val="00053747"/>
    <w:rsid w:val="00053930"/>
    <w:rsid w:val="000540D9"/>
    <w:rsid w:val="00054464"/>
    <w:rsid w:val="00054B6D"/>
    <w:rsid w:val="00055AA2"/>
    <w:rsid w:val="00056B49"/>
    <w:rsid w:val="0005712E"/>
    <w:rsid w:val="0005723C"/>
    <w:rsid w:val="00057D9B"/>
    <w:rsid w:val="00057E47"/>
    <w:rsid w:val="00057F9F"/>
    <w:rsid w:val="00062741"/>
    <w:rsid w:val="0006322F"/>
    <w:rsid w:val="00063809"/>
    <w:rsid w:val="000652CD"/>
    <w:rsid w:val="00065C1F"/>
    <w:rsid w:val="00065C7E"/>
    <w:rsid w:val="00065DBC"/>
    <w:rsid w:val="00066720"/>
    <w:rsid w:val="00066B4C"/>
    <w:rsid w:val="00066CE5"/>
    <w:rsid w:val="000670E9"/>
    <w:rsid w:val="00067566"/>
    <w:rsid w:val="0006766A"/>
    <w:rsid w:val="00070EDC"/>
    <w:rsid w:val="00071482"/>
    <w:rsid w:val="00071593"/>
    <w:rsid w:val="00071717"/>
    <w:rsid w:val="000729B9"/>
    <w:rsid w:val="00073E1E"/>
    <w:rsid w:val="000744C5"/>
    <w:rsid w:val="00075532"/>
    <w:rsid w:val="0007682B"/>
    <w:rsid w:val="00076BF1"/>
    <w:rsid w:val="00076EB7"/>
    <w:rsid w:val="00077633"/>
    <w:rsid w:val="00080468"/>
    <w:rsid w:val="00080856"/>
    <w:rsid w:val="0008100D"/>
    <w:rsid w:val="000811EF"/>
    <w:rsid w:val="00081852"/>
    <w:rsid w:val="00083681"/>
    <w:rsid w:val="00083BC3"/>
    <w:rsid w:val="000842E6"/>
    <w:rsid w:val="000843BC"/>
    <w:rsid w:val="00085B63"/>
    <w:rsid w:val="00085FD5"/>
    <w:rsid w:val="000862EB"/>
    <w:rsid w:val="0008649F"/>
    <w:rsid w:val="000870C7"/>
    <w:rsid w:val="00090345"/>
    <w:rsid w:val="00091672"/>
    <w:rsid w:val="000918FC"/>
    <w:rsid w:val="00091B8E"/>
    <w:rsid w:val="00092759"/>
    <w:rsid w:val="00092C94"/>
    <w:rsid w:val="00093364"/>
    <w:rsid w:val="00093DCD"/>
    <w:rsid w:val="000949D9"/>
    <w:rsid w:val="00095B02"/>
    <w:rsid w:val="00096791"/>
    <w:rsid w:val="00096C0F"/>
    <w:rsid w:val="000A0A35"/>
    <w:rsid w:val="000A2E46"/>
    <w:rsid w:val="000A4120"/>
    <w:rsid w:val="000A47DD"/>
    <w:rsid w:val="000A5C7F"/>
    <w:rsid w:val="000A5D88"/>
    <w:rsid w:val="000A6ED6"/>
    <w:rsid w:val="000A72C5"/>
    <w:rsid w:val="000A7976"/>
    <w:rsid w:val="000A7C0E"/>
    <w:rsid w:val="000B0B39"/>
    <w:rsid w:val="000B0C4C"/>
    <w:rsid w:val="000B1604"/>
    <w:rsid w:val="000B1A6F"/>
    <w:rsid w:val="000B20C2"/>
    <w:rsid w:val="000B2768"/>
    <w:rsid w:val="000B2C23"/>
    <w:rsid w:val="000B339D"/>
    <w:rsid w:val="000B36FB"/>
    <w:rsid w:val="000B387E"/>
    <w:rsid w:val="000B3BB6"/>
    <w:rsid w:val="000B4C19"/>
    <w:rsid w:val="000B5412"/>
    <w:rsid w:val="000B633C"/>
    <w:rsid w:val="000B65ED"/>
    <w:rsid w:val="000B66D2"/>
    <w:rsid w:val="000B74BE"/>
    <w:rsid w:val="000B7849"/>
    <w:rsid w:val="000B7951"/>
    <w:rsid w:val="000B7EEB"/>
    <w:rsid w:val="000C04AE"/>
    <w:rsid w:val="000C0C8A"/>
    <w:rsid w:val="000C12A8"/>
    <w:rsid w:val="000C1360"/>
    <w:rsid w:val="000C1705"/>
    <w:rsid w:val="000C19FF"/>
    <w:rsid w:val="000C227E"/>
    <w:rsid w:val="000C4454"/>
    <w:rsid w:val="000C4705"/>
    <w:rsid w:val="000C507F"/>
    <w:rsid w:val="000C52E6"/>
    <w:rsid w:val="000C6983"/>
    <w:rsid w:val="000C6D4D"/>
    <w:rsid w:val="000C70E5"/>
    <w:rsid w:val="000D0B5D"/>
    <w:rsid w:val="000D0B85"/>
    <w:rsid w:val="000D0B9C"/>
    <w:rsid w:val="000D0C86"/>
    <w:rsid w:val="000D0D90"/>
    <w:rsid w:val="000D127B"/>
    <w:rsid w:val="000D2358"/>
    <w:rsid w:val="000D2F9A"/>
    <w:rsid w:val="000D3915"/>
    <w:rsid w:val="000D3B33"/>
    <w:rsid w:val="000D4300"/>
    <w:rsid w:val="000D538A"/>
    <w:rsid w:val="000D5E75"/>
    <w:rsid w:val="000D64B1"/>
    <w:rsid w:val="000D6514"/>
    <w:rsid w:val="000D6594"/>
    <w:rsid w:val="000D6823"/>
    <w:rsid w:val="000D6BB8"/>
    <w:rsid w:val="000D6C8C"/>
    <w:rsid w:val="000D6FCA"/>
    <w:rsid w:val="000E01AE"/>
    <w:rsid w:val="000E0D78"/>
    <w:rsid w:val="000E0DFB"/>
    <w:rsid w:val="000E11BD"/>
    <w:rsid w:val="000E158F"/>
    <w:rsid w:val="000E1C9C"/>
    <w:rsid w:val="000E27CD"/>
    <w:rsid w:val="000E2A6A"/>
    <w:rsid w:val="000E33C7"/>
    <w:rsid w:val="000E42A7"/>
    <w:rsid w:val="000E4749"/>
    <w:rsid w:val="000E4FFD"/>
    <w:rsid w:val="000E6342"/>
    <w:rsid w:val="000E659C"/>
    <w:rsid w:val="000E69E0"/>
    <w:rsid w:val="000E6F1A"/>
    <w:rsid w:val="000E7013"/>
    <w:rsid w:val="000E748D"/>
    <w:rsid w:val="000E7A15"/>
    <w:rsid w:val="000F0711"/>
    <w:rsid w:val="000F0A50"/>
    <w:rsid w:val="000F0F8D"/>
    <w:rsid w:val="000F0FA4"/>
    <w:rsid w:val="000F1C24"/>
    <w:rsid w:val="000F2C40"/>
    <w:rsid w:val="000F303C"/>
    <w:rsid w:val="000F737B"/>
    <w:rsid w:val="000F7CE9"/>
    <w:rsid w:val="00100594"/>
    <w:rsid w:val="00100F2B"/>
    <w:rsid w:val="001011A0"/>
    <w:rsid w:val="00101347"/>
    <w:rsid w:val="00101B46"/>
    <w:rsid w:val="0010233B"/>
    <w:rsid w:val="001028D9"/>
    <w:rsid w:val="00102A62"/>
    <w:rsid w:val="00102ED7"/>
    <w:rsid w:val="00102EDF"/>
    <w:rsid w:val="0010340B"/>
    <w:rsid w:val="001037CD"/>
    <w:rsid w:val="0010390D"/>
    <w:rsid w:val="00103F11"/>
    <w:rsid w:val="00104FF3"/>
    <w:rsid w:val="00105107"/>
    <w:rsid w:val="00105BF1"/>
    <w:rsid w:val="001105E2"/>
    <w:rsid w:val="0011210B"/>
    <w:rsid w:val="00112551"/>
    <w:rsid w:val="00112977"/>
    <w:rsid w:val="00114228"/>
    <w:rsid w:val="0011442C"/>
    <w:rsid w:val="00114922"/>
    <w:rsid w:val="00114CDE"/>
    <w:rsid w:val="001152D2"/>
    <w:rsid w:val="001154D5"/>
    <w:rsid w:val="00115888"/>
    <w:rsid w:val="00115D3D"/>
    <w:rsid w:val="00116CD3"/>
    <w:rsid w:val="00116D5D"/>
    <w:rsid w:val="00117EEC"/>
    <w:rsid w:val="0012064D"/>
    <w:rsid w:val="001211F4"/>
    <w:rsid w:val="0012142F"/>
    <w:rsid w:val="00121973"/>
    <w:rsid w:val="001219AE"/>
    <w:rsid w:val="00122B75"/>
    <w:rsid w:val="001233F3"/>
    <w:rsid w:val="001237FA"/>
    <w:rsid w:val="00124756"/>
    <w:rsid w:val="001253DE"/>
    <w:rsid w:val="0012642A"/>
    <w:rsid w:val="00126EF6"/>
    <w:rsid w:val="00127585"/>
    <w:rsid w:val="0013051C"/>
    <w:rsid w:val="001307D9"/>
    <w:rsid w:val="00130A73"/>
    <w:rsid w:val="00131D2F"/>
    <w:rsid w:val="00134359"/>
    <w:rsid w:val="001347F8"/>
    <w:rsid w:val="00134E5B"/>
    <w:rsid w:val="0013642D"/>
    <w:rsid w:val="00136BE8"/>
    <w:rsid w:val="00136D7C"/>
    <w:rsid w:val="00136EA0"/>
    <w:rsid w:val="00137BB1"/>
    <w:rsid w:val="0014065E"/>
    <w:rsid w:val="00140A34"/>
    <w:rsid w:val="00140C94"/>
    <w:rsid w:val="00140F43"/>
    <w:rsid w:val="00141D74"/>
    <w:rsid w:val="0014253C"/>
    <w:rsid w:val="00142CF1"/>
    <w:rsid w:val="00143369"/>
    <w:rsid w:val="00143E3F"/>
    <w:rsid w:val="00143FF7"/>
    <w:rsid w:val="001455DA"/>
    <w:rsid w:val="001457EE"/>
    <w:rsid w:val="00146D5D"/>
    <w:rsid w:val="001473F5"/>
    <w:rsid w:val="00150FD1"/>
    <w:rsid w:val="00151578"/>
    <w:rsid w:val="00152273"/>
    <w:rsid w:val="00152A6D"/>
    <w:rsid w:val="00152F98"/>
    <w:rsid w:val="001531A3"/>
    <w:rsid w:val="00153784"/>
    <w:rsid w:val="001545BC"/>
    <w:rsid w:val="00156093"/>
    <w:rsid w:val="0015741D"/>
    <w:rsid w:val="00157725"/>
    <w:rsid w:val="0016306E"/>
    <w:rsid w:val="001634BE"/>
    <w:rsid w:val="001644BB"/>
    <w:rsid w:val="00164B0A"/>
    <w:rsid w:val="00164FC6"/>
    <w:rsid w:val="00166C44"/>
    <w:rsid w:val="00166E2E"/>
    <w:rsid w:val="00167897"/>
    <w:rsid w:val="00167EF7"/>
    <w:rsid w:val="00170AB3"/>
    <w:rsid w:val="001727DB"/>
    <w:rsid w:val="00172C26"/>
    <w:rsid w:val="001740A3"/>
    <w:rsid w:val="00174C1F"/>
    <w:rsid w:val="00174C89"/>
    <w:rsid w:val="00174E47"/>
    <w:rsid w:val="00175B2D"/>
    <w:rsid w:val="00176350"/>
    <w:rsid w:val="00177ACE"/>
    <w:rsid w:val="00180486"/>
    <w:rsid w:val="00181026"/>
    <w:rsid w:val="00181745"/>
    <w:rsid w:val="00181A1C"/>
    <w:rsid w:val="0018201F"/>
    <w:rsid w:val="0018207D"/>
    <w:rsid w:val="0018250F"/>
    <w:rsid w:val="001827FF"/>
    <w:rsid w:val="00182A5D"/>
    <w:rsid w:val="00182ECC"/>
    <w:rsid w:val="00182FDB"/>
    <w:rsid w:val="00183729"/>
    <w:rsid w:val="001839F5"/>
    <w:rsid w:val="00183B3E"/>
    <w:rsid w:val="00183DE9"/>
    <w:rsid w:val="0018429B"/>
    <w:rsid w:val="00184BCA"/>
    <w:rsid w:val="001856AB"/>
    <w:rsid w:val="001856B1"/>
    <w:rsid w:val="00185AF0"/>
    <w:rsid w:val="00185ECD"/>
    <w:rsid w:val="001860DB"/>
    <w:rsid w:val="001869D5"/>
    <w:rsid w:val="00186A51"/>
    <w:rsid w:val="00186AA4"/>
    <w:rsid w:val="00186B19"/>
    <w:rsid w:val="00186E3E"/>
    <w:rsid w:val="00186FE9"/>
    <w:rsid w:val="00187C66"/>
    <w:rsid w:val="001913BF"/>
    <w:rsid w:val="0019165A"/>
    <w:rsid w:val="0019197B"/>
    <w:rsid w:val="0019236D"/>
    <w:rsid w:val="0019301E"/>
    <w:rsid w:val="00193709"/>
    <w:rsid w:val="00193962"/>
    <w:rsid w:val="00193B7C"/>
    <w:rsid w:val="00193BEE"/>
    <w:rsid w:val="00193CB2"/>
    <w:rsid w:val="001940EB"/>
    <w:rsid w:val="00195244"/>
    <w:rsid w:val="001957AD"/>
    <w:rsid w:val="00196842"/>
    <w:rsid w:val="00196998"/>
    <w:rsid w:val="00196DAC"/>
    <w:rsid w:val="00197F17"/>
    <w:rsid w:val="001A092C"/>
    <w:rsid w:val="001A1363"/>
    <w:rsid w:val="001A1544"/>
    <w:rsid w:val="001A18E2"/>
    <w:rsid w:val="001A1BAC"/>
    <w:rsid w:val="001A51FE"/>
    <w:rsid w:val="001A6393"/>
    <w:rsid w:val="001A6973"/>
    <w:rsid w:val="001A6B47"/>
    <w:rsid w:val="001A71D2"/>
    <w:rsid w:val="001A7386"/>
    <w:rsid w:val="001B07A5"/>
    <w:rsid w:val="001B09C1"/>
    <w:rsid w:val="001B1251"/>
    <w:rsid w:val="001B1EE7"/>
    <w:rsid w:val="001B336B"/>
    <w:rsid w:val="001B36FB"/>
    <w:rsid w:val="001B4510"/>
    <w:rsid w:val="001B512C"/>
    <w:rsid w:val="001B5AC9"/>
    <w:rsid w:val="001B5FBD"/>
    <w:rsid w:val="001B6202"/>
    <w:rsid w:val="001C06A5"/>
    <w:rsid w:val="001C24E0"/>
    <w:rsid w:val="001C267B"/>
    <w:rsid w:val="001C497B"/>
    <w:rsid w:val="001C4B32"/>
    <w:rsid w:val="001C4B9F"/>
    <w:rsid w:val="001C50A6"/>
    <w:rsid w:val="001C5410"/>
    <w:rsid w:val="001C5598"/>
    <w:rsid w:val="001D0EDE"/>
    <w:rsid w:val="001D1394"/>
    <w:rsid w:val="001D147A"/>
    <w:rsid w:val="001D225B"/>
    <w:rsid w:val="001D248D"/>
    <w:rsid w:val="001D24D5"/>
    <w:rsid w:val="001D2D21"/>
    <w:rsid w:val="001D3911"/>
    <w:rsid w:val="001D50C7"/>
    <w:rsid w:val="001D52FC"/>
    <w:rsid w:val="001D61E6"/>
    <w:rsid w:val="001D7359"/>
    <w:rsid w:val="001D76E5"/>
    <w:rsid w:val="001D7DB0"/>
    <w:rsid w:val="001D7DD6"/>
    <w:rsid w:val="001E0933"/>
    <w:rsid w:val="001E1B10"/>
    <w:rsid w:val="001E230B"/>
    <w:rsid w:val="001E2C5B"/>
    <w:rsid w:val="001E2F0B"/>
    <w:rsid w:val="001E39E6"/>
    <w:rsid w:val="001E4292"/>
    <w:rsid w:val="001E4B0F"/>
    <w:rsid w:val="001E5362"/>
    <w:rsid w:val="001E6145"/>
    <w:rsid w:val="001E6446"/>
    <w:rsid w:val="001E69ED"/>
    <w:rsid w:val="001E6B98"/>
    <w:rsid w:val="001E7FE0"/>
    <w:rsid w:val="001F03DF"/>
    <w:rsid w:val="001F06A9"/>
    <w:rsid w:val="001F137F"/>
    <w:rsid w:val="001F2B3D"/>
    <w:rsid w:val="001F2C2D"/>
    <w:rsid w:val="001F3679"/>
    <w:rsid w:val="001F3A34"/>
    <w:rsid w:val="001F3E6C"/>
    <w:rsid w:val="001F5431"/>
    <w:rsid w:val="001F65DE"/>
    <w:rsid w:val="001F67E8"/>
    <w:rsid w:val="001F697A"/>
    <w:rsid w:val="001F7BAC"/>
    <w:rsid w:val="001F7D74"/>
    <w:rsid w:val="00200AD2"/>
    <w:rsid w:val="002017B7"/>
    <w:rsid w:val="00203953"/>
    <w:rsid w:val="00203D78"/>
    <w:rsid w:val="0020421D"/>
    <w:rsid w:val="00204A70"/>
    <w:rsid w:val="00204D36"/>
    <w:rsid w:val="00205A43"/>
    <w:rsid w:val="0020640D"/>
    <w:rsid w:val="0020647B"/>
    <w:rsid w:val="00207A6F"/>
    <w:rsid w:val="002110EF"/>
    <w:rsid w:val="002114E5"/>
    <w:rsid w:val="00211D7B"/>
    <w:rsid w:val="00212091"/>
    <w:rsid w:val="0021254C"/>
    <w:rsid w:val="00213450"/>
    <w:rsid w:val="00213F72"/>
    <w:rsid w:val="002157B9"/>
    <w:rsid w:val="002176CC"/>
    <w:rsid w:val="002212AB"/>
    <w:rsid w:val="002213D0"/>
    <w:rsid w:val="002214CF"/>
    <w:rsid w:val="00221FBC"/>
    <w:rsid w:val="0022246E"/>
    <w:rsid w:val="00222CA9"/>
    <w:rsid w:val="002231D3"/>
    <w:rsid w:val="00223902"/>
    <w:rsid w:val="00223B85"/>
    <w:rsid w:val="00224825"/>
    <w:rsid w:val="00224974"/>
    <w:rsid w:val="002250E0"/>
    <w:rsid w:val="002252A6"/>
    <w:rsid w:val="002254E5"/>
    <w:rsid w:val="00225729"/>
    <w:rsid w:val="00226A8F"/>
    <w:rsid w:val="00226FB6"/>
    <w:rsid w:val="002276EC"/>
    <w:rsid w:val="0023000F"/>
    <w:rsid w:val="002300EA"/>
    <w:rsid w:val="00230A70"/>
    <w:rsid w:val="0023136B"/>
    <w:rsid w:val="002323E4"/>
    <w:rsid w:val="00234DD3"/>
    <w:rsid w:val="00235059"/>
    <w:rsid w:val="002358D6"/>
    <w:rsid w:val="00235D17"/>
    <w:rsid w:val="00236A8A"/>
    <w:rsid w:val="00236B09"/>
    <w:rsid w:val="00237147"/>
    <w:rsid w:val="00237378"/>
    <w:rsid w:val="0023748B"/>
    <w:rsid w:val="00237753"/>
    <w:rsid w:val="0024010B"/>
    <w:rsid w:val="00240673"/>
    <w:rsid w:val="0024091D"/>
    <w:rsid w:val="002409E8"/>
    <w:rsid w:val="00240B5D"/>
    <w:rsid w:val="002410DA"/>
    <w:rsid w:val="002419C7"/>
    <w:rsid w:val="002422B5"/>
    <w:rsid w:val="00242E07"/>
    <w:rsid w:val="00243338"/>
    <w:rsid w:val="002441E2"/>
    <w:rsid w:val="00244333"/>
    <w:rsid w:val="00244E01"/>
    <w:rsid w:val="002454AC"/>
    <w:rsid w:val="0024598C"/>
    <w:rsid w:val="00245F69"/>
    <w:rsid w:val="00246848"/>
    <w:rsid w:val="00247621"/>
    <w:rsid w:val="00250060"/>
    <w:rsid w:val="002507D4"/>
    <w:rsid w:val="00251241"/>
    <w:rsid w:val="002516F6"/>
    <w:rsid w:val="0025380C"/>
    <w:rsid w:val="00253F4B"/>
    <w:rsid w:val="00254FCF"/>
    <w:rsid w:val="002550DB"/>
    <w:rsid w:val="0025568B"/>
    <w:rsid w:val="0025570A"/>
    <w:rsid w:val="0025577A"/>
    <w:rsid w:val="00255979"/>
    <w:rsid w:val="002569D1"/>
    <w:rsid w:val="0025729E"/>
    <w:rsid w:val="0025751D"/>
    <w:rsid w:val="002575C6"/>
    <w:rsid w:val="002607FC"/>
    <w:rsid w:val="00260D85"/>
    <w:rsid w:val="00260DE0"/>
    <w:rsid w:val="00260FBC"/>
    <w:rsid w:val="002610B1"/>
    <w:rsid w:val="00261F8A"/>
    <w:rsid w:val="002621A1"/>
    <w:rsid w:val="002621CE"/>
    <w:rsid w:val="002634CB"/>
    <w:rsid w:val="0026359B"/>
    <w:rsid w:val="00264366"/>
    <w:rsid w:val="002660B1"/>
    <w:rsid w:val="00270458"/>
    <w:rsid w:val="002705A3"/>
    <w:rsid w:val="00270B3A"/>
    <w:rsid w:val="00270E16"/>
    <w:rsid w:val="002711D2"/>
    <w:rsid w:val="00271267"/>
    <w:rsid w:val="002713FE"/>
    <w:rsid w:val="00272634"/>
    <w:rsid w:val="00273CD0"/>
    <w:rsid w:val="002741A6"/>
    <w:rsid w:val="00274BA3"/>
    <w:rsid w:val="00274C12"/>
    <w:rsid w:val="00275B43"/>
    <w:rsid w:val="00275B8B"/>
    <w:rsid w:val="00275CD8"/>
    <w:rsid w:val="00276C14"/>
    <w:rsid w:val="0027716C"/>
    <w:rsid w:val="00281296"/>
    <w:rsid w:val="00281E55"/>
    <w:rsid w:val="00281F04"/>
    <w:rsid w:val="00281FBA"/>
    <w:rsid w:val="0028279A"/>
    <w:rsid w:val="00282917"/>
    <w:rsid w:val="00282953"/>
    <w:rsid w:val="00282B6E"/>
    <w:rsid w:val="00284120"/>
    <w:rsid w:val="0028436A"/>
    <w:rsid w:val="00284F7E"/>
    <w:rsid w:val="00285B87"/>
    <w:rsid w:val="00285DB0"/>
    <w:rsid w:val="0028652C"/>
    <w:rsid w:val="00286920"/>
    <w:rsid w:val="00287AEE"/>
    <w:rsid w:val="00287DD3"/>
    <w:rsid w:val="0029058D"/>
    <w:rsid w:val="002912B5"/>
    <w:rsid w:val="00292FF4"/>
    <w:rsid w:val="00293511"/>
    <w:rsid w:val="0029378B"/>
    <w:rsid w:val="00294B42"/>
    <w:rsid w:val="00294CC6"/>
    <w:rsid w:val="00296E3E"/>
    <w:rsid w:val="00296F81"/>
    <w:rsid w:val="00297906"/>
    <w:rsid w:val="002A02D9"/>
    <w:rsid w:val="002A0358"/>
    <w:rsid w:val="002A06F4"/>
    <w:rsid w:val="002A1829"/>
    <w:rsid w:val="002A1AF4"/>
    <w:rsid w:val="002A1BF9"/>
    <w:rsid w:val="002A28D2"/>
    <w:rsid w:val="002A3303"/>
    <w:rsid w:val="002A3CCA"/>
    <w:rsid w:val="002A3D3E"/>
    <w:rsid w:val="002A449A"/>
    <w:rsid w:val="002A528D"/>
    <w:rsid w:val="002A596A"/>
    <w:rsid w:val="002A5D29"/>
    <w:rsid w:val="002A5F86"/>
    <w:rsid w:val="002A6836"/>
    <w:rsid w:val="002A69F8"/>
    <w:rsid w:val="002A6D1D"/>
    <w:rsid w:val="002A789B"/>
    <w:rsid w:val="002A7B86"/>
    <w:rsid w:val="002A7C27"/>
    <w:rsid w:val="002B148E"/>
    <w:rsid w:val="002B1F83"/>
    <w:rsid w:val="002B40E4"/>
    <w:rsid w:val="002B7051"/>
    <w:rsid w:val="002C055E"/>
    <w:rsid w:val="002C0C9E"/>
    <w:rsid w:val="002C122A"/>
    <w:rsid w:val="002C1497"/>
    <w:rsid w:val="002C37A9"/>
    <w:rsid w:val="002C399B"/>
    <w:rsid w:val="002C3E43"/>
    <w:rsid w:val="002C411A"/>
    <w:rsid w:val="002C5322"/>
    <w:rsid w:val="002C5A4A"/>
    <w:rsid w:val="002C659E"/>
    <w:rsid w:val="002C6638"/>
    <w:rsid w:val="002C67BE"/>
    <w:rsid w:val="002C76AA"/>
    <w:rsid w:val="002C7DD4"/>
    <w:rsid w:val="002C7F0E"/>
    <w:rsid w:val="002D0B0E"/>
    <w:rsid w:val="002D13C6"/>
    <w:rsid w:val="002D1410"/>
    <w:rsid w:val="002D16FB"/>
    <w:rsid w:val="002D1829"/>
    <w:rsid w:val="002D2CEE"/>
    <w:rsid w:val="002D38BE"/>
    <w:rsid w:val="002D38E9"/>
    <w:rsid w:val="002D4567"/>
    <w:rsid w:val="002D4A85"/>
    <w:rsid w:val="002D5DFA"/>
    <w:rsid w:val="002D6310"/>
    <w:rsid w:val="002D643D"/>
    <w:rsid w:val="002D6518"/>
    <w:rsid w:val="002D6659"/>
    <w:rsid w:val="002D6885"/>
    <w:rsid w:val="002D76EE"/>
    <w:rsid w:val="002E03DC"/>
    <w:rsid w:val="002E0951"/>
    <w:rsid w:val="002E13A1"/>
    <w:rsid w:val="002E16B3"/>
    <w:rsid w:val="002E1B86"/>
    <w:rsid w:val="002E2E80"/>
    <w:rsid w:val="002E372A"/>
    <w:rsid w:val="002E41DA"/>
    <w:rsid w:val="002E5966"/>
    <w:rsid w:val="002E5FD5"/>
    <w:rsid w:val="002E60DC"/>
    <w:rsid w:val="002E64AA"/>
    <w:rsid w:val="002F0436"/>
    <w:rsid w:val="002F1201"/>
    <w:rsid w:val="002F144C"/>
    <w:rsid w:val="002F1F1B"/>
    <w:rsid w:val="002F20C7"/>
    <w:rsid w:val="002F2D83"/>
    <w:rsid w:val="002F2DA8"/>
    <w:rsid w:val="002F2E66"/>
    <w:rsid w:val="002F30BF"/>
    <w:rsid w:val="002F390A"/>
    <w:rsid w:val="002F416F"/>
    <w:rsid w:val="002F4A09"/>
    <w:rsid w:val="002F5717"/>
    <w:rsid w:val="002F599E"/>
    <w:rsid w:val="002F64A0"/>
    <w:rsid w:val="002F6F1C"/>
    <w:rsid w:val="002F7CD9"/>
    <w:rsid w:val="00300770"/>
    <w:rsid w:val="003025CA"/>
    <w:rsid w:val="003028FF"/>
    <w:rsid w:val="0030408E"/>
    <w:rsid w:val="00305482"/>
    <w:rsid w:val="003062A6"/>
    <w:rsid w:val="00306FD1"/>
    <w:rsid w:val="003071C4"/>
    <w:rsid w:val="003079D7"/>
    <w:rsid w:val="0031067F"/>
    <w:rsid w:val="00310726"/>
    <w:rsid w:val="0031286E"/>
    <w:rsid w:val="00313A7F"/>
    <w:rsid w:val="00314555"/>
    <w:rsid w:val="00314F2E"/>
    <w:rsid w:val="00317574"/>
    <w:rsid w:val="003178D5"/>
    <w:rsid w:val="00317BEB"/>
    <w:rsid w:val="003201C9"/>
    <w:rsid w:val="00320B2F"/>
    <w:rsid w:val="00320D07"/>
    <w:rsid w:val="0032110D"/>
    <w:rsid w:val="00321138"/>
    <w:rsid w:val="003219BE"/>
    <w:rsid w:val="003219CC"/>
    <w:rsid w:val="00321DAE"/>
    <w:rsid w:val="00322379"/>
    <w:rsid w:val="00322D8D"/>
    <w:rsid w:val="0032353F"/>
    <w:rsid w:val="003237EF"/>
    <w:rsid w:val="00324065"/>
    <w:rsid w:val="003249F3"/>
    <w:rsid w:val="00324D4A"/>
    <w:rsid w:val="003258A5"/>
    <w:rsid w:val="003259A9"/>
    <w:rsid w:val="003271FD"/>
    <w:rsid w:val="003278C2"/>
    <w:rsid w:val="0033083B"/>
    <w:rsid w:val="003311EA"/>
    <w:rsid w:val="003321E9"/>
    <w:rsid w:val="00332B0B"/>
    <w:rsid w:val="003332CA"/>
    <w:rsid w:val="00333EBC"/>
    <w:rsid w:val="00333FC9"/>
    <w:rsid w:val="00334BD0"/>
    <w:rsid w:val="00336295"/>
    <w:rsid w:val="003367E5"/>
    <w:rsid w:val="003368FA"/>
    <w:rsid w:val="00336A0F"/>
    <w:rsid w:val="0033781B"/>
    <w:rsid w:val="003406D5"/>
    <w:rsid w:val="00340A05"/>
    <w:rsid w:val="003411D2"/>
    <w:rsid w:val="00341466"/>
    <w:rsid w:val="0034147E"/>
    <w:rsid w:val="00342070"/>
    <w:rsid w:val="0034244A"/>
    <w:rsid w:val="00343A22"/>
    <w:rsid w:val="00343CAD"/>
    <w:rsid w:val="00343F04"/>
    <w:rsid w:val="0034418A"/>
    <w:rsid w:val="00344C29"/>
    <w:rsid w:val="00344D01"/>
    <w:rsid w:val="00344DFC"/>
    <w:rsid w:val="00344E0B"/>
    <w:rsid w:val="00345235"/>
    <w:rsid w:val="00346099"/>
    <w:rsid w:val="00346A0A"/>
    <w:rsid w:val="00346EF8"/>
    <w:rsid w:val="003475E1"/>
    <w:rsid w:val="00347FF5"/>
    <w:rsid w:val="003503FC"/>
    <w:rsid w:val="0035078E"/>
    <w:rsid w:val="0035099A"/>
    <w:rsid w:val="003509B0"/>
    <w:rsid w:val="00351EE2"/>
    <w:rsid w:val="00352867"/>
    <w:rsid w:val="0035316A"/>
    <w:rsid w:val="003538BB"/>
    <w:rsid w:val="00353DA5"/>
    <w:rsid w:val="003543E5"/>
    <w:rsid w:val="00354CEB"/>
    <w:rsid w:val="003561E9"/>
    <w:rsid w:val="00356823"/>
    <w:rsid w:val="00356A78"/>
    <w:rsid w:val="00356E56"/>
    <w:rsid w:val="00357083"/>
    <w:rsid w:val="003572F4"/>
    <w:rsid w:val="00357894"/>
    <w:rsid w:val="00357C7F"/>
    <w:rsid w:val="00360401"/>
    <w:rsid w:val="003607DC"/>
    <w:rsid w:val="003608D8"/>
    <w:rsid w:val="00360A1F"/>
    <w:rsid w:val="0036139D"/>
    <w:rsid w:val="00361469"/>
    <w:rsid w:val="00362529"/>
    <w:rsid w:val="00363440"/>
    <w:rsid w:val="00363E5D"/>
    <w:rsid w:val="003649AA"/>
    <w:rsid w:val="00364B80"/>
    <w:rsid w:val="00365196"/>
    <w:rsid w:val="00365416"/>
    <w:rsid w:val="003662DE"/>
    <w:rsid w:val="00366ECA"/>
    <w:rsid w:val="00366F12"/>
    <w:rsid w:val="00367714"/>
    <w:rsid w:val="003677C2"/>
    <w:rsid w:val="00367B89"/>
    <w:rsid w:val="003703F2"/>
    <w:rsid w:val="003711AE"/>
    <w:rsid w:val="00372BD3"/>
    <w:rsid w:val="00372F8A"/>
    <w:rsid w:val="00373ABE"/>
    <w:rsid w:val="00373B60"/>
    <w:rsid w:val="00373DB8"/>
    <w:rsid w:val="00373EB5"/>
    <w:rsid w:val="00374955"/>
    <w:rsid w:val="00376323"/>
    <w:rsid w:val="003764E8"/>
    <w:rsid w:val="003771B8"/>
    <w:rsid w:val="003772D8"/>
    <w:rsid w:val="00377461"/>
    <w:rsid w:val="00377840"/>
    <w:rsid w:val="003779B2"/>
    <w:rsid w:val="003801D2"/>
    <w:rsid w:val="0038031A"/>
    <w:rsid w:val="003811FC"/>
    <w:rsid w:val="00381A8F"/>
    <w:rsid w:val="00381C9B"/>
    <w:rsid w:val="00382E81"/>
    <w:rsid w:val="003837C6"/>
    <w:rsid w:val="00383B60"/>
    <w:rsid w:val="003842A3"/>
    <w:rsid w:val="00384E97"/>
    <w:rsid w:val="00385EA0"/>
    <w:rsid w:val="00386B64"/>
    <w:rsid w:val="003876C3"/>
    <w:rsid w:val="003876D9"/>
    <w:rsid w:val="00387B92"/>
    <w:rsid w:val="003904C3"/>
    <w:rsid w:val="003907A0"/>
    <w:rsid w:val="003907ED"/>
    <w:rsid w:val="00390F59"/>
    <w:rsid w:val="003922C4"/>
    <w:rsid w:val="00392422"/>
    <w:rsid w:val="00392740"/>
    <w:rsid w:val="00392CEB"/>
    <w:rsid w:val="00392DF9"/>
    <w:rsid w:val="00393426"/>
    <w:rsid w:val="00394CFE"/>
    <w:rsid w:val="00394D5A"/>
    <w:rsid w:val="003952B0"/>
    <w:rsid w:val="00395B57"/>
    <w:rsid w:val="00395CCA"/>
    <w:rsid w:val="003A07A7"/>
    <w:rsid w:val="003A0CA7"/>
    <w:rsid w:val="003A1216"/>
    <w:rsid w:val="003A15F4"/>
    <w:rsid w:val="003A239C"/>
    <w:rsid w:val="003A255B"/>
    <w:rsid w:val="003A2E7A"/>
    <w:rsid w:val="003A31AA"/>
    <w:rsid w:val="003A344C"/>
    <w:rsid w:val="003A36C4"/>
    <w:rsid w:val="003A3B25"/>
    <w:rsid w:val="003A4531"/>
    <w:rsid w:val="003A56CA"/>
    <w:rsid w:val="003A59A0"/>
    <w:rsid w:val="003A5D5B"/>
    <w:rsid w:val="003A662A"/>
    <w:rsid w:val="003A6EB8"/>
    <w:rsid w:val="003A7B2F"/>
    <w:rsid w:val="003A7E3D"/>
    <w:rsid w:val="003B0622"/>
    <w:rsid w:val="003B0681"/>
    <w:rsid w:val="003B0B2B"/>
    <w:rsid w:val="003B12C1"/>
    <w:rsid w:val="003B1BD0"/>
    <w:rsid w:val="003B23BB"/>
    <w:rsid w:val="003B26A1"/>
    <w:rsid w:val="003B4CE1"/>
    <w:rsid w:val="003B4FD5"/>
    <w:rsid w:val="003B5233"/>
    <w:rsid w:val="003B5B3F"/>
    <w:rsid w:val="003B5C00"/>
    <w:rsid w:val="003B69DA"/>
    <w:rsid w:val="003B729E"/>
    <w:rsid w:val="003B73C5"/>
    <w:rsid w:val="003C02D1"/>
    <w:rsid w:val="003C05CB"/>
    <w:rsid w:val="003C161D"/>
    <w:rsid w:val="003C163F"/>
    <w:rsid w:val="003C25FC"/>
    <w:rsid w:val="003C425A"/>
    <w:rsid w:val="003C4388"/>
    <w:rsid w:val="003C6AE5"/>
    <w:rsid w:val="003C7639"/>
    <w:rsid w:val="003C7A5A"/>
    <w:rsid w:val="003D0157"/>
    <w:rsid w:val="003D02FC"/>
    <w:rsid w:val="003D0B62"/>
    <w:rsid w:val="003D0E13"/>
    <w:rsid w:val="003D181D"/>
    <w:rsid w:val="003D1A36"/>
    <w:rsid w:val="003D30F3"/>
    <w:rsid w:val="003D3A77"/>
    <w:rsid w:val="003D3E36"/>
    <w:rsid w:val="003D527C"/>
    <w:rsid w:val="003D557E"/>
    <w:rsid w:val="003D579F"/>
    <w:rsid w:val="003D5888"/>
    <w:rsid w:val="003D634A"/>
    <w:rsid w:val="003D6E28"/>
    <w:rsid w:val="003D781C"/>
    <w:rsid w:val="003D7896"/>
    <w:rsid w:val="003E0061"/>
    <w:rsid w:val="003E0338"/>
    <w:rsid w:val="003E05F8"/>
    <w:rsid w:val="003E16A3"/>
    <w:rsid w:val="003E251E"/>
    <w:rsid w:val="003E3108"/>
    <w:rsid w:val="003E36E6"/>
    <w:rsid w:val="003E3909"/>
    <w:rsid w:val="003E3DDB"/>
    <w:rsid w:val="003E56C2"/>
    <w:rsid w:val="003E7004"/>
    <w:rsid w:val="003E7008"/>
    <w:rsid w:val="003E7501"/>
    <w:rsid w:val="003E793E"/>
    <w:rsid w:val="003E7D62"/>
    <w:rsid w:val="003F0297"/>
    <w:rsid w:val="003F0498"/>
    <w:rsid w:val="003F0B2A"/>
    <w:rsid w:val="003F0FA5"/>
    <w:rsid w:val="003F152E"/>
    <w:rsid w:val="003F204C"/>
    <w:rsid w:val="003F3141"/>
    <w:rsid w:val="003F3649"/>
    <w:rsid w:val="003F3F8E"/>
    <w:rsid w:val="003F505C"/>
    <w:rsid w:val="003F515B"/>
    <w:rsid w:val="003F5B8C"/>
    <w:rsid w:val="003F5EB2"/>
    <w:rsid w:val="003F7355"/>
    <w:rsid w:val="003F7858"/>
    <w:rsid w:val="0040143F"/>
    <w:rsid w:val="00402275"/>
    <w:rsid w:val="004023E7"/>
    <w:rsid w:val="00402746"/>
    <w:rsid w:val="004029DA"/>
    <w:rsid w:val="00402C9D"/>
    <w:rsid w:val="00402F80"/>
    <w:rsid w:val="00403BE7"/>
    <w:rsid w:val="00403F55"/>
    <w:rsid w:val="004044EF"/>
    <w:rsid w:val="004051F7"/>
    <w:rsid w:val="00405649"/>
    <w:rsid w:val="00405B26"/>
    <w:rsid w:val="00405D9E"/>
    <w:rsid w:val="00406E7E"/>
    <w:rsid w:val="0040791F"/>
    <w:rsid w:val="00412142"/>
    <w:rsid w:val="00412EFD"/>
    <w:rsid w:val="0041392A"/>
    <w:rsid w:val="004145BA"/>
    <w:rsid w:val="00414993"/>
    <w:rsid w:val="0041504F"/>
    <w:rsid w:val="0041530A"/>
    <w:rsid w:val="00415455"/>
    <w:rsid w:val="00415A20"/>
    <w:rsid w:val="00415B47"/>
    <w:rsid w:val="00415C55"/>
    <w:rsid w:val="00416120"/>
    <w:rsid w:val="00416433"/>
    <w:rsid w:val="0041692D"/>
    <w:rsid w:val="00416F04"/>
    <w:rsid w:val="004205D1"/>
    <w:rsid w:val="004205FF"/>
    <w:rsid w:val="00421891"/>
    <w:rsid w:val="00421BC4"/>
    <w:rsid w:val="00422116"/>
    <w:rsid w:val="004221EE"/>
    <w:rsid w:val="004228E2"/>
    <w:rsid w:val="004231AB"/>
    <w:rsid w:val="004235C7"/>
    <w:rsid w:val="004235DC"/>
    <w:rsid w:val="00423FFC"/>
    <w:rsid w:val="004240DE"/>
    <w:rsid w:val="0042455C"/>
    <w:rsid w:val="00426756"/>
    <w:rsid w:val="0042676A"/>
    <w:rsid w:val="00426949"/>
    <w:rsid w:val="00426EB4"/>
    <w:rsid w:val="00427722"/>
    <w:rsid w:val="00430660"/>
    <w:rsid w:val="00430833"/>
    <w:rsid w:val="00430A8F"/>
    <w:rsid w:val="00431C31"/>
    <w:rsid w:val="00433751"/>
    <w:rsid w:val="0043598C"/>
    <w:rsid w:val="00436959"/>
    <w:rsid w:val="00436F50"/>
    <w:rsid w:val="00437110"/>
    <w:rsid w:val="004374EE"/>
    <w:rsid w:val="00440A85"/>
    <w:rsid w:val="0044102F"/>
    <w:rsid w:val="00441430"/>
    <w:rsid w:val="00441C59"/>
    <w:rsid w:val="00441C98"/>
    <w:rsid w:val="00441D40"/>
    <w:rsid w:val="004433A8"/>
    <w:rsid w:val="004437A1"/>
    <w:rsid w:val="00443814"/>
    <w:rsid w:val="00443DE6"/>
    <w:rsid w:val="004441D4"/>
    <w:rsid w:val="00444A1A"/>
    <w:rsid w:val="00445C74"/>
    <w:rsid w:val="00445D85"/>
    <w:rsid w:val="00445F88"/>
    <w:rsid w:val="004501F0"/>
    <w:rsid w:val="00450B91"/>
    <w:rsid w:val="00450EFE"/>
    <w:rsid w:val="00451C02"/>
    <w:rsid w:val="00452872"/>
    <w:rsid w:val="00453D17"/>
    <w:rsid w:val="00453F4C"/>
    <w:rsid w:val="00454057"/>
    <w:rsid w:val="00454450"/>
    <w:rsid w:val="00454787"/>
    <w:rsid w:val="0045612A"/>
    <w:rsid w:val="00456609"/>
    <w:rsid w:val="00457A6B"/>
    <w:rsid w:val="00457DB2"/>
    <w:rsid w:val="00460942"/>
    <w:rsid w:val="00460AE8"/>
    <w:rsid w:val="0046107B"/>
    <w:rsid w:val="00461820"/>
    <w:rsid w:val="00462B00"/>
    <w:rsid w:val="004656F5"/>
    <w:rsid w:val="00465727"/>
    <w:rsid w:val="004664CE"/>
    <w:rsid w:val="0046682E"/>
    <w:rsid w:val="00466831"/>
    <w:rsid w:val="00466D6C"/>
    <w:rsid w:val="004670E8"/>
    <w:rsid w:val="00467125"/>
    <w:rsid w:val="00467D1D"/>
    <w:rsid w:val="00467E7C"/>
    <w:rsid w:val="00467FE4"/>
    <w:rsid w:val="0047015B"/>
    <w:rsid w:val="0047059A"/>
    <w:rsid w:val="00470739"/>
    <w:rsid w:val="004708ED"/>
    <w:rsid w:val="00471008"/>
    <w:rsid w:val="00471331"/>
    <w:rsid w:val="004724DC"/>
    <w:rsid w:val="004730CA"/>
    <w:rsid w:val="00473C3B"/>
    <w:rsid w:val="00473D0A"/>
    <w:rsid w:val="0047447E"/>
    <w:rsid w:val="00474976"/>
    <w:rsid w:val="00475326"/>
    <w:rsid w:val="004759E9"/>
    <w:rsid w:val="00475C8D"/>
    <w:rsid w:val="00476989"/>
    <w:rsid w:val="00476B4A"/>
    <w:rsid w:val="00477437"/>
    <w:rsid w:val="004802FF"/>
    <w:rsid w:val="0048065B"/>
    <w:rsid w:val="004819CA"/>
    <w:rsid w:val="00481E5E"/>
    <w:rsid w:val="0048233E"/>
    <w:rsid w:val="0048241C"/>
    <w:rsid w:val="00483BE9"/>
    <w:rsid w:val="00483F96"/>
    <w:rsid w:val="00484EBA"/>
    <w:rsid w:val="004850E6"/>
    <w:rsid w:val="00486435"/>
    <w:rsid w:val="00487B88"/>
    <w:rsid w:val="00490048"/>
    <w:rsid w:val="00490BF7"/>
    <w:rsid w:val="0049212D"/>
    <w:rsid w:val="00492A53"/>
    <w:rsid w:val="00492E83"/>
    <w:rsid w:val="00493499"/>
    <w:rsid w:val="004935E3"/>
    <w:rsid w:val="0049366B"/>
    <w:rsid w:val="00494C24"/>
    <w:rsid w:val="00495401"/>
    <w:rsid w:val="00495B0F"/>
    <w:rsid w:val="00495D3A"/>
    <w:rsid w:val="00495DD3"/>
    <w:rsid w:val="00495EC3"/>
    <w:rsid w:val="00495FF6"/>
    <w:rsid w:val="0049614A"/>
    <w:rsid w:val="0049693B"/>
    <w:rsid w:val="00497FCA"/>
    <w:rsid w:val="004A1CA9"/>
    <w:rsid w:val="004A1ED2"/>
    <w:rsid w:val="004A2302"/>
    <w:rsid w:val="004A2CAC"/>
    <w:rsid w:val="004A3381"/>
    <w:rsid w:val="004A4B2F"/>
    <w:rsid w:val="004A5978"/>
    <w:rsid w:val="004A5B33"/>
    <w:rsid w:val="004A69A1"/>
    <w:rsid w:val="004A7E1B"/>
    <w:rsid w:val="004B0F3B"/>
    <w:rsid w:val="004B1AD4"/>
    <w:rsid w:val="004B2D41"/>
    <w:rsid w:val="004B2D83"/>
    <w:rsid w:val="004B31F4"/>
    <w:rsid w:val="004B3D02"/>
    <w:rsid w:val="004B5CD2"/>
    <w:rsid w:val="004B62FC"/>
    <w:rsid w:val="004B7029"/>
    <w:rsid w:val="004B7094"/>
    <w:rsid w:val="004B7331"/>
    <w:rsid w:val="004B7A07"/>
    <w:rsid w:val="004C15D6"/>
    <w:rsid w:val="004C18F1"/>
    <w:rsid w:val="004C193D"/>
    <w:rsid w:val="004C1B98"/>
    <w:rsid w:val="004C2173"/>
    <w:rsid w:val="004C2578"/>
    <w:rsid w:val="004C322D"/>
    <w:rsid w:val="004C40AD"/>
    <w:rsid w:val="004C4795"/>
    <w:rsid w:val="004C50B8"/>
    <w:rsid w:val="004C6B4D"/>
    <w:rsid w:val="004C70DD"/>
    <w:rsid w:val="004D07B8"/>
    <w:rsid w:val="004D0F2F"/>
    <w:rsid w:val="004D1363"/>
    <w:rsid w:val="004D18E5"/>
    <w:rsid w:val="004D1CB0"/>
    <w:rsid w:val="004D22D5"/>
    <w:rsid w:val="004D299A"/>
    <w:rsid w:val="004D302D"/>
    <w:rsid w:val="004D3E05"/>
    <w:rsid w:val="004D40B5"/>
    <w:rsid w:val="004D419D"/>
    <w:rsid w:val="004D55C1"/>
    <w:rsid w:val="004D56D5"/>
    <w:rsid w:val="004D5BF4"/>
    <w:rsid w:val="004D6B98"/>
    <w:rsid w:val="004D6CB5"/>
    <w:rsid w:val="004D7A5C"/>
    <w:rsid w:val="004D7B7E"/>
    <w:rsid w:val="004D7CF4"/>
    <w:rsid w:val="004E061C"/>
    <w:rsid w:val="004E080D"/>
    <w:rsid w:val="004E0908"/>
    <w:rsid w:val="004E0F8A"/>
    <w:rsid w:val="004E1C76"/>
    <w:rsid w:val="004E1E8C"/>
    <w:rsid w:val="004E2313"/>
    <w:rsid w:val="004E41B3"/>
    <w:rsid w:val="004E5653"/>
    <w:rsid w:val="004E5A0B"/>
    <w:rsid w:val="004E629F"/>
    <w:rsid w:val="004E62FE"/>
    <w:rsid w:val="004E6A8D"/>
    <w:rsid w:val="004E70AD"/>
    <w:rsid w:val="004E7BAE"/>
    <w:rsid w:val="004F0207"/>
    <w:rsid w:val="004F0858"/>
    <w:rsid w:val="004F0E76"/>
    <w:rsid w:val="004F11FE"/>
    <w:rsid w:val="004F1A92"/>
    <w:rsid w:val="004F1C21"/>
    <w:rsid w:val="004F2256"/>
    <w:rsid w:val="004F24AC"/>
    <w:rsid w:val="004F25BD"/>
    <w:rsid w:val="004F2FFF"/>
    <w:rsid w:val="004F3B31"/>
    <w:rsid w:val="004F4435"/>
    <w:rsid w:val="004F4AB4"/>
    <w:rsid w:val="004F6663"/>
    <w:rsid w:val="004F71B8"/>
    <w:rsid w:val="004F77F3"/>
    <w:rsid w:val="004F792B"/>
    <w:rsid w:val="004F7B2C"/>
    <w:rsid w:val="004F7F59"/>
    <w:rsid w:val="004F7FA5"/>
    <w:rsid w:val="0050049C"/>
    <w:rsid w:val="0050123B"/>
    <w:rsid w:val="00501806"/>
    <w:rsid w:val="0050209F"/>
    <w:rsid w:val="005022D8"/>
    <w:rsid w:val="00503D21"/>
    <w:rsid w:val="005046B7"/>
    <w:rsid w:val="00505033"/>
    <w:rsid w:val="00505B46"/>
    <w:rsid w:val="00506009"/>
    <w:rsid w:val="00506043"/>
    <w:rsid w:val="005064CC"/>
    <w:rsid w:val="005067AD"/>
    <w:rsid w:val="0050683E"/>
    <w:rsid w:val="00506DC3"/>
    <w:rsid w:val="005101C3"/>
    <w:rsid w:val="005103A3"/>
    <w:rsid w:val="00511858"/>
    <w:rsid w:val="00511A5F"/>
    <w:rsid w:val="0051286E"/>
    <w:rsid w:val="0051329B"/>
    <w:rsid w:val="00513B26"/>
    <w:rsid w:val="0051523C"/>
    <w:rsid w:val="00516396"/>
    <w:rsid w:val="0051643A"/>
    <w:rsid w:val="00517432"/>
    <w:rsid w:val="00517AC6"/>
    <w:rsid w:val="00520744"/>
    <w:rsid w:val="005214D9"/>
    <w:rsid w:val="0052152D"/>
    <w:rsid w:val="00521966"/>
    <w:rsid w:val="00521F6B"/>
    <w:rsid w:val="0052256E"/>
    <w:rsid w:val="00522F1C"/>
    <w:rsid w:val="00523987"/>
    <w:rsid w:val="00525AC2"/>
    <w:rsid w:val="005260A1"/>
    <w:rsid w:val="00526733"/>
    <w:rsid w:val="00527200"/>
    <w:rsid w:val="00530985"/>
    <w:rsid w:val="00531433"/>
    <w:rsid w:val="00531CCB"/>
    <w:rsid w:val="00532083"/>
    <w:rsid w:val="0053250F"/>
    <w:rsid w:val="00532696"/>
    <w:rsid w:val="00533092"/>
    <w:rsid w:val="00533A48"/>
    <w:rsid w:val="00533BC9"/>
    <w:rsid w:val="005341CF"/>
    <w:rsid w:val="005344C2"/>
    <w:rsid w:val="00535201"/>
    <w:rsid w:val="00535DE6"/>
    <w:rsid w:val="00535E2E"/>
    <w:rsid w:val="00537D68"/>
    <w:rsid w:val="00537EA2"/>
    <w:rsid w:val="0054021D"/>
    <w:rsid w:val="00540F71"/>
    <w:rsid w:val="00541EA2"/>
    <w:rsid w:val="00542046"/>
    <w:rsid w:val="005422ED"/>
    <w:rsid w:val="005425BE"/>
    <w:rsid w:val="005453A1"/>
    <w:rsid w:val="0054641F"/>
    <w:rsid w:val="0054694E"/>
    <w:rsid w:val="00547309"/>
    <w:rsid w:val="00547DE7"/>
    <w:rsid w:val="00550828"/>
    <w:rsid w:val="00550E2C"/>
    <w:rsid w:val="00551644"/>
    <w:rsid w:val="0055216E"/>
    <w:rsid w:val="00552251"/>
    <w:rsid w:val="005522E6"/>
    <w:rsid w:val="00552E4E"/>
    <w:rsid w:val="005531D0"/>
    <w:rsid w:val="00554107"/>
    <w:rsid w:val="0055433F"/>
    <w:rsid w:val="0055465E"/>
    <w:rsid w:val="00554F99"/>
    <w:rsid w:val="005577A2"/>
    <w:rsid w:val="00557BC9"/>
    <w:rsid w:val="00561A17"/>
    <w:rsid w:val="00562009"/>
    <w:rsid w:val="00562F97"/>
    <w:rsid w:val="0056333E"/>
    <w:rsid w:val="005633E6"/>
    <w:rsid w:val="0056345B"/>
    <w:rsid w:val="00563522"/>
    <w:rsid w:val="005643E5"/>
    <w:rsid w:val="00564887"/>
    <w:rsid w:val="00566573"/>
    <w:rsid w:val="00566CD8"/>
    <w:rsid w:val="00570C60"/>
    <w:rsid w:val="00571F5F"/>
    <w:rsid w:val="005725FA"/>
    <w:rsid w:val="00572B1D"/>
    <w:rsid w:val="00573666"/>
    <w:rsid w:val="00573BEF"/>
    <w:rsid w:val="0057437E"/>
    <w:rsid w:val="005744AB"/>
    <w:rsid w:val="005745FB"/>
    <w:rsid w:val="005749F9"/>
    <w:rsid w:val="00575482"/>
    <w:rsid w:val="00575791"/>
    <w:rsid w:val="005770E6"/>
    <w:rsid w:val="00577A75"/>
    <w:rsid w:val="0058173A"/>
    <w:rsid w:val="0058274E"/>
    <w:rsid w:val="00583869"/>
    <w:rsid w:val="005847F3"/>
    <w:rsid w:val="00584F49"/>
    <w:rsid w:val="00585B45"/>
    <w:rsid w:val="00585DFD"/>
    <w:rsid w:val="00590FA0"/>
    <w:rsid w:val="00591647"/>
    <w:rsid w:val="0059177D"/>
    <w:rsid w:val="00592D30"/>
    <w:rsid w:val="00593522"/>
    <w:rsid w:val="00594FCC"/>
    <w:rsid w:val="005951F4"/>
    <w:rsid w:val="00596864"/>
    <w:rsid w:val="0059694F"/>
    <w:rsid w:val="00596CF2"/>
    <w:rsid w:val="0059700D"/>
    <w:rsid w:val="00597589"/>
    <w:rsid w:val="005979F0"/>
    <w:rsid w:val="00597E7D"/>
    <w:rsid w:val="005A0500"/>
    <w:rsid w:val="005A0DBE"/>
    <w:rsid w:val="005A1726"/>
    <w:rsid w:val="005A2F62"/>
    <w:rsid w:val="005A379F"/>
    <w:rsid w:val="005A3A90"/>
    <w:rsid w:val="005A4305"/>
    <w:rsid w:val="005A652F"/>
    <w:rsid w:val="005A6922"/>
    <w:rsid w:val="005A7466"/>
    <w:rsid w:val="005B00C2"/>
    <w:rsid w:val="005B0781"/>
    <w:rsid w:val="005B0CDE"/>
    <w:rsid w:val="005B0D34"/>
    <w:rsid w:val="005B1124"/>
    <w:rsid w:val="005B12B3"/>
    <w:rsid w:val="005B1376"/>
    <w:rsid w:val="005B374F"/>
    <w:rsid w:val="005B38D9"/>
    <w:rsid w:val="005B3925"/>
    <w:rsid w:val="005B5ABC"/>
    <w:rsid w:val="005B5CED"/>
    <w:rsid w:val="005B6493"/>
    <w:rsid w:val="005B6E34"/>
    <w:rsid w:val="005B7636"/>
    <w:rsid w:val="005B78D7"/>
    <w:rsid w:val="005B7953"/>
    <w:rsid w:val="005B7DE7"/>
    <w:rsid w:val="005C065A"/>
    <w:rsid w:val="005C083F"/>
    <w:rsid w:val="005C09D9"/>
    <w:rsid w:val="005C0D2D"/>
    <w:rsid w:val="005C0FE9"/>
    <w:rsid w:val="005C172E"/>
    <w:rsid w:val="005C31BB"/>
    <w:rsid w:val="005C3894"/>
    <w:rsid w:val="005C4219"/>
    <w:rsid w:val="005C441A"/>
    <w:rsid w:val="005C48A8"/>
    <w:rsid w:val="005C52D5"/>
    <w:rsid w:val="005C7231"/>
    <w:rsid w:val="005C7A7B"/>
    <w:rsid w:val="005D1535"/>
    <w:rsid w:val="005D16C9"/>
    <w:rsid w:val="005D1C22"/>
    <w:rsid w:val="005D3679"/>
    <w:rsid w:val="005D4055"/>
    <w:rsid w:val="005D4B54"/>
    <w:rsid w:val="005D550C"/>
    <w:rsid w:val="005D5813"/>
    <w:rsid w:val="005D5BBE"/>
    <w:rsid w:val="005D5D3D"/>
    <w:rsid w:val="005D5E34"/>
    <w:rsid w:val="005D691F"/>
    <w:rsid w:val="005D7883"/>
    <w:rsid w:val="005D7A7F"/>
    <w:rsid w:val="005E0298"/>
    <w:rsid w:val="005E151D"/>
    <w:rsid w:val="005E159B"/>
    <w:rsid w:val="005E248B"/>
    <w:rsid w:val="005E31C0"/>
    <w:rsid w:val="005E3D85"/>
    <w:rsid w:val="005E46C1"/>
    <w:rsid w:val="005E576F"/>
    <w:rsid w:val="005E605B"/>
    <w:rsid w:val="005E62BB"/>
    <w:rsid w:val="005F02C7"/>
    <w:rsid w:val="005F0504"/>
    <w:rsid w:val="005F18F2"/>
    <w:rsid w:val="005F1D58"/>
    <w:rsid w:val="005F21A2"/>
    <w:rsid w:val="005F22EE"/>
    <w:rsid w:val="005F285D"/>
    <w:rsid w:val="005F3768"/>
    <w:rsid w:val="005F49EE"/>
    <w:rsid w:val="005F4F7A"/>
    <w:rsid w:val="005F56EC"/>
    <w:rsid w:val="005F61AD"/>
    <w:rsid w:val="005F773F"/>
    <w:rsid w:val="006002B0"/>
    <w:rsid w:val="006004BC"/>
    <w:rsid w:val="006005E0"/>
    <w:rsid w:val="00600B41"/>
    <w:rsid w:val="00600F49"/>
    <w:rsid w:val="00601A44"/>
    <w:rsid w:val="00601ACE"/>
    <w:rsid w:val="00601EDA"/>
    <w:rsid w:val="00602E95"/>
    <w:rsid w:val="00602FE3"/>
    <w:rsid w:val="0060363B"/>
    <w:rsid w:val="0060371D"/>
    <w:rsid w:val="00603A62"/>
    <w:rsid w:val="00603CAD"/>
    <w:rsid w:val="00605212"/>
    <w:rsid w:val="00605358"/>
    <w:rsid w:val="00605530"/>
    <w:rsid w:val="006055A1"/>
    <w:rsid w:val="006065AD"/>
    <w:rsid w:val="00607664"/>
    <w:rsid w:val="00607712"/>
    <w:rsid w:val="006108E0"/>
    <w:rsid w:val="00611197"/>
    <w:rsid w:val="006111C1"/>
    <w:rsid w:val="00611607"/>
    <w:rsid w:val="006117FA"/>
    <w:rsid w:val="00611AAC"/>
    <w:rsid w:val="00612560"/>
    <w:rsid w:val="006130B5"/>
    <w:rsid w:val="00613391"/>
    <w:rsid w:val="00614199"/>
    <w:rsid w:val="0061475C"/>
    <w:rsid w:val="00614A1B"/>
    <w:rsid w:val="0061564C"/>
    <w:rsid w:val="00615E88"/>
    <w:rsid w:val="006219AC"/>
    <w:rsid w:val="00622A06"/>
    <w:rsid w:val="00622B78"/>
    <w:rsid w:val="00623392"/>
    <w:rsid w:val="00623B26"/>
    <w:rsid w:val="00625F36"/>
    <w:rsid w:val="00625F8D"/>
    <w:rsid w:val="006277DF"/>
    <w:rsid w:val="00630F37"/>
    <w:rsid w:val="0063121D"/>
    <w:rsid w:val="0063128F"/>
    <w:rsid w:val="00632D91"/>
    <w:rsid w:val="00633630"/>
    <w:rsid w:val="006336B4"/>
    <w:rsid w:val="00634304"/>
    <w:rsid w:val="00634751"/>
    <w:rsid w:val="0063496A"/>
    <w:rsid w:val="00634E59"/>
    <w:rsid w:val="00634FA2"/>
    <w:rsid w:val="00635AE1"/>
    <w:rsid w:val="006360AC"/>
    <w:rsid w:val="00637B46"/>
    <w:rsid w:val="006402E4"/>
    <w:rsid w:val="006407A4"/>
    <w:rsid w:val="00641661"/>
    <w:rsid w:val="00641799"/>
    <w:rsid w:val="00641B34"/>
    <w:rsid w:val="00641FA3"/>
    <w:rsid w:val="006428CF"/>
    <w:rsid w:val="00643BB6"/>
    <w:rsid w:val="00643EB7"/>
    <w:rsid w:val="0064482F"/>
    <w:rsid w:val="00644FE1"/>
    <w:rsid w:val="00646444"/>
    <w:rsid w:val="0064679C"/>
    <w:rsid w:val="00647B68"/>
    <w:rsid w:val="006500CA"/>
    <w:rsid w:val="0065015D"/>
    <w:rsid w:val="006504F0"/>
    <w:rsid w:val="00650CD8"/>
    <w:rsid w:val="00651955"/>
    <w:rsid w:val="00651BA3"/>
    <w:rsid w:val="00651C4F"/>
    <w:rsid w:val="006545B3"/>
    <w:rsid w:val="00655F19"/>
    <w:rsid w:val="00656BC3"/>
    <w:rsid w:val="00656F3B"/>
    <w:rsid w:val="00657052"/>
    <w:rsid w:val="006608D4"/>
    <w:rsid w:val="00660FA1"/>
    <w:rsid w:val="006614C5"/>
    <w:rsid w:val="00661D77"/>
    <w:rsid w:val="006642DC"/>
    <w:rsid w:val="006648C4"/>
    <w:rsid w:val="00664C76"/>
    <w:rsid w:val="00664D43"/>
    <w:rsid w:val="00664DF4"/>
    <w:rsid w:val="00664EF3"/>
    <w:rsid w:val="006665A0"/>
    <w:rsid w:val="00666A73"/>
    <w:rsid w:val="006677C1"/>
    <w:rsid w:val="00667CA8"/>
    <w:rsid w:val="00670D28"/>
    <w:rsid w:val="00670EEC"/>
    <w:rsid w:val="0067150B"/>
    <w:rsid w:val="00671D14"/>
    <w:rsid w:val="00672197"/>
    <w:rsid w:val="0067288D"/>
    <w:rsid w:val="006731B3"/>
    <w:rsid w:val="00673898"/>
    <w:rsid w:val="00673919"/>
    <w:rsid w:val="00674915"/>
    <w:rsid w:val="006752FE"/>
    <w:rsid w:val="0067592F"/>
    <w:rsid w:val="00676AF1"/>
    <w:rsid w:val="006773F1"/>
    <w:rsid w:val="006802DB"/>
    <w:rsid w:val="00680344"/>
    <w:rsid w:val="00680520"/>
    <w:rsid w:val="006810A1"/>
    <w:rsid w:val="00682B0B"/>
    <w:rsid w:val="00682B2A"/>
    <w:rsid w:val="00683D6D"/>
    <w:rsid w:val="00683F0E"/>
    <w:rsid w:val="00683FB6"/>
    <w:rsid w:val="00684D31"/>
    <w:rsid w:val="00685274"/>
    <w:rsid w:val="0068576E"/>
    <w:rsid w:val="00685F58"/>
    <w:rsid w:val="006860D7"/>
    <w:rsid w:val="0068622B"/>
    <w:rsid w:val="0068655E"/>
    <w:rsid w:val="00686693"/>
    <w:rsid w:val="00686CAE"/>
    <w:rsid w:val="0068718B"/>
    <w:rsid w:val="0068789F"/>
    <w:rsid w:val="00687F0F"/>
    <w:rsid w:val="00690C3A"/>
    <w:rsid w:val="00691205"/>
    <w:rsid w:val="00692A5D"/>
    <w:rsid w:val="0069375A"/>
    <w:rsid w:val="0069479B"/>
    <w:rsid w:val="00694EDB"/>
    <w:rsid w:val="00694F13"/>
    <w:rsid w:val="006956C0"/>
    <w:rsid w:val="0069742D"/>
    <w:rsid w:val="006976EA"/>
    <w:rsid w:val="00697914"/>
    <w:rsid w:val="00697940"/>
    <w:rsid w:val="006A11B5"/>
    <w:rsid w:val="006A2E34"/>
    <w:rsid w:val="006A3106"/>
    <w:rsid w:val="006A36F7"/>
    <w:rsid w:val="006A4A9D"/>
    <w:rsid w:val="006A4D45"/>
    <w:rsid w:val="006A5117"/>
    <w:rsid w:val="006A6722"/>
    <w:rsid w:val="006A6C0C"/>
    <w:rsid w:val="006A7702"/>
    <w:rsid w:val="006B0637"/>
    <w:rsid w:val="006B07D3"/>
    <w:rsid w:val="006B0C00"/>
    <w:rsid w:val="006B2445"/>
    <w:rsid w:val="006B2BF7"/>
    <w:rsid w:val="006B3000"/>
    <w:rsid w:val="006B3C08"/>
    <w:rsid w:val="006B4590"/>
    <w:rsid w:val="006B481F"/>
    <w:rsid w:val="006B5514"/>
    <w:rsid w:val="006B60A7"/>
    <w:rsid w:val="006B60B4"/>
    <w:rsid w:val="006B64E1"/>
    <w:rsid w:val="006B69E9"/>
    <w:rsid w:val="006B76C6"/>
    <w:rsid w:val="006C07C6"/>
    <w:rsid w:val="006C279E"/>
    <w:rsid w:val="006C2BC2"/>
    <w:rsid w:val="006C3129"/>
    <w:rsid w:val="006C3800"/>
    <w:rsid w:val="006C3CB8"/>
    <w:rsid w:val="006C4310"/>
    <w:rsid w:val="006C4602"/>
    <w:rsid w:val="006C586C"/>
    <w:rsid w:val="006D008E"/>
    <w:rsid w:val="006D0EA3"/>
    <w:rsid w:val="006D1812"/>
    <w:rsid w:val="006D1EF7"/>
    <w:rsid w:val="006D29BF"/>
    <w:rsid w:val="006D3A60"/>
    <w:rsid w:val="006D3F00"/>
    <w:rsid w:val="006D4C17"/>
    <w:rsid w:val="006D4C6D"/>
    <w:rsid w:val="006D5927"/>
    <w:rsid w:val="006D5BAC"/>
    <w:rsid w:val="006D633B"/>
    <w:rsid w:val="006D6384"/>
    <w:rsid w:val="006D6E56"/>
    <w:rsid w:val="006D72B6"/>
    <w:rsid w:val="006D774F"/>
    <w:rsid w:val="006E04AA"/>
    <w:rsid w:val="006E077E"/>
    <w:rsid w:val="006E10C7"/>
    <w:rsid w:val="006E12E3"/>
    <w:rsid w:val="006E14E1"/>
    <w:rsid w:val="006E1AC6"/>
    <w:rsid w:val="006E1B5F"/>
    <w:rsid w:val="006E1DD6"/>
    <w:rsid w:val="006E26B9"/>
    <w:rsid w:val="006E398D"/>
    <w:rsid w:val="006E4BE1"/>
    <w:rsid w:val="006E4DCF"/>
    <w:rsid w:val="006E5525"/>
    <w:rsid w:val="006E55D4"/>
    <w:rsid w:val="006E6268"/>
    <w:rsid w:val="006E7B68"/>
    <w:rsid w:val="006F044C"/>
    <w:rsid w:val="006F099B"/>
    <w:rsid w:val="006F0AD6"/>
    <w:rsid w:val="006F1D69"/>
    <w:rsid w:val="006F22E9"/>
    <w:rsid w:val="006F24E2"/>
    <w:rsid w:val="006F261B"/>
    <w:rsid w:val="006F2DFB"/>
    <w:rsid w:val="006F355A"/>
    <w:rsid w:val="006F461B"/>
    <w:rsid w:val="006F4A15"/>
    <w:rsid w:val="006F52B7"/>
    <w:rsid w:val="006F5583"/>
    <w:rsid w:val="006F5907"/>
    <w:rsid w:val="006F5DD1"/>
    <w:rsid w:val="006F696F"/>
    <w:rsid w:val="0070003C"/>
    <w:rsid w:val="00700442"/>
    <w:rsid w:val="00700BFD"/>
    <w:rsid w:val="00701538"/>
    <w:rsid w:val="00701A6E"/>
    <w:rsid w:val="007025E6"/>
    <w:rsid w:val="00703E31"/>
    <w:rsid w:val="0070516E"/>
    <w:rsid w:val="00705D33"/>
    <w:rsid w:val="007060EF"/>
    <w:rsid w:val="00706264"/>
    <w:rsid w:val="00706431"/>
    <w:rsid w:val="007065FB"/>
    <w:rsid w:val="00706DA9"/>
    <w:rsid w:val="00707ED4"/>
    <w:rsid w:val="0071055F"/>
    <w:rsid w:val="007106CA"/>
    <w:rsid w:val="00710805"/>
    <w:rsid w:val="007112E4"/>
    <w:rsid w:val="00711D49"/>
    <w:rsid w:val="00711DCF"/>
    <w:rsid w:val="00714E8F"/>
    <w:rsid w:val="00716975"/>
    <w:rsid w:val="00720055"/>
    <w:rsid w:val="00720704"/>
    <w:rsid w:val="007214DE"/>
    <w:rsid w:val="00721B27"/>
    <w:rsid w:val="00721D49"/>
    <w:rsid w:val="007229A0"/>
    <w:rsid w:val="00722DA9"/>
    <w:rsid w:val="0072384D"/>
    <w:rsid w:val="00723ABD"/>
    <w:rsid w:val="00724117"/>
    <w:rsid w:val="007253FF"/>
    <w:rsid w:val="00725C87"/>
    <w:rsid w:val="00726296"/>
    <w:rsid w:val="00727FF1"/>
    <w:rsid w:val="0073016B"/>
    <w:rsid w:val="00731129"/>
    <w:rsid w:val="00732A7D"/>
    <w:rsid w:val="00732B25"/>
    <w:rsid w:val="00733108"/>
    <w:rsid w:val="00735952"/>
    <w:rsid w:val="00735DEF"/>
    <w:rsid w:val="007360AD"/>
    <w:rsid w:val="00736372"/>
    <w:rsid w:val="007366DF"/>
    <w:rsid w:val="00736854"/>
    <w:rsid w:val="007373D6"/>
    <w:rsid w:val="007413A6"/>
    <w:rsid w:val="00741519"/>
    <w:rsid w:val="00742469"/>
    <w:rsid w:val="00742AA6"/>
    <w:rsid w:val="0074310B"/>
    <w:rsid w:val="007439B6"/>
    <w:rsid w:val="00743A65"/>
    <w:rsid w:val="00744BCE"/>
    <w:rsid w:val="00745965"/>
    <w:rsid w:val="00745B3E"/>
    <w:rsid w:val="00747408"/>
    <w:rsid w:val="00747EDF"/>
    <w:rsid w:val="007503E5"/>
    <w:rsid w:val="00750523"/>
    <w:rsid w:val="007505F9"/>
    <w:rsid w:val="00750C46"/>
    <w:rsid w:val="0075188A"/>
    <w:rsid w:val="007555B1"/>
    <w:rsid w:val="00756731"/>
    <w:rsid w:val="00756EF5"/>
    <w:rsid w:val="007572D7"/>
    <w:rsid w:val="00757526"/>
    <w:rsid w:val="007579D2"/>
    <w:rsid w:val="00757C88"/>
    <w:rsid w:val="00757F8E"/>
    <w:rsid w:val="00760ECF"/>
    <w:rsid w:val="00761259"/>
    <w:rsid w:val="00761552"/>
    <w:rsid w:val="007623A9"/>
    <w:rsid w:val="007626D4"/>
    <w:rsid w:val="00763BD7"/>
    <w:rsid w:val="007644DB"/>
    <w:rsid w:val="00764859"/>
    <w:rsid w:val="00770162"/>
    <w:rsid w:val="00770495"/>
    <w:rsid w:val="00770C82"/>
    <w:rsid w:val="00771246"/>
    <w:rsid w:val="00771F0C"/>
    <w:rsid w:val="007732CF"/>
    <w:rsid w:val="007734DC"/>
    <w:rsid w:val="00773752"/>
    <w:rsid w:val="007746E9"/>
    <w:rsid w:val="00774C80"/>
    <w:rsid w:val="0077557D"/>
    <w:rsid w:val="00775BD7"/>
    <w:rsid w:val="00776035"/>
    <w:rsid w:val="0077627A"/>
    <w:rsid w:val="007762A2"/>
    <w:rsid w:val="00776347"/>
    <w:rsid w:val="007766B2"/>
    <w:rsid w:val="00776AEC"/>
    <w:rsid w:val="007776FF"/>
    <w:rsid w:val="007810BE"/>
    <w:rsid w:val="0078113E"/>
    <w:rsid w:val="0078150D"/>
    <w:rsid w:val="0078187B"/>
    <w:rsid w:val="007818A2"/>
    <w:rsid w:val="0078203C"/>
    <w:rsid w:val="00782599"/>
    <w:rsid w:val="007826C1"/>
    <w:rsid w:val="007857C0"/>
    <w:rsid w:val="007858F0"/>
    <w:rsid w:val="00786359"/>
    <w:rsid w:val="00786FE5"/>
    <w:rsid w:val="00787698"/>
    <w:rsid w:val="007900D3"/>
    <w:rsid w:val="00790A10"/>
    <w:rsid w:val="00792622"/>
    <w:rsid w:val="0079308C"/>
    <w:rsid w:val="007938E4"/>
    <w:rsid w:val="00793ACD"/>
    <w:rsid w:val="00793B0D"/>
    <w:rsid w:val="00794282"/>
    <w:rsid w:val="00796117"/>
    <w:rsid w:val="0079626A"/>
    <w:rsid w:val="007963BC"/>
    <w:rsid w:val="00797599"/>
    <w:rsid w:val="007976B5"/>
    <w:rsid w:val="007976C6"/>
    <w:rsid w:val="00797F85"/>
    <w:rsid w:val="007A2B32"/>
    <w:rsid w:val="007A3071"/>
    <w:rsid w:val="007A312F"/>
    <w:rsid w:val="007A3A1D"/>
    <w:rsid w:val="007A3B05"/>
    <w:rsid w:val="007A4B5A"/>
    <w:rsid w:val="007A4F2D"/>
    <w:rsid w:val="007A6A5B"/>
    <w:rsid w:val="007B0027"/>
    <w:rsid w:val="007B03F1"/>
    <w:rsid w:val="007B06E0"/>
    <w:rsid w:val="007B1BD6"/>
    <w:rsid w:val="007B39D5"/>
    <w:rsid w:val="007B3B73"/>
    <w:rsid w:val="007B3CBA"/>
    <w:rsid w:val="007B3D36"/>
    <w:rsid w:val="007B4696"/>
    <w:rsid w:val="007B4FE0"/>
    <w:rsid w:val="007B66FB"/>
    <w:rsid w:val="007B68BA"/>
    <w:rsid w:val="007B7913"/>
    <w:rsid w:val="007B7C72"/>
    <w:rsid w:val="007C01AD"/>
    <w:rsid w:val="007C04C7"/>
    <w:rsid w:val="007C1479"/>
    <w:rsid w:val="007C1932"/>
    <w:rsid w:val="007C1A95"/>
    <w:rsid w:val="007C220A"/>
    <w:rsid w:val="007C24BA"/>
    <w:rsid w:val="007C3502"/>
    <w:rsid w:val="007C58E3"/>
    <w:rsid w:val="007C6BAF"/>
    <w:rsid w:val="007C7357"/>
    <w:rsid w:val="007C772F"/>
    <w:rsid w:val="007D020A"/>
    <w:rsid w:val="007D06AF"/>
    <w:rsid w:val="007D15AF"/>
    <w:rsid w:val="007D219A"/>
    <w:rsid w:val="007D245C"/>
    <w:rsid w:val="007D24EF"/>
    <w:rsid w:val="007D27E8"/>
    <w:rsid w:val="007D2E6D"/>
    <w:rsid w:val="007D30EE"/>
    <w:rsid w:val="007D4176"/>
    <w:rsid w:val="007D5FFB"/>
    <w:rsid w:val="007D6194"/>
    <w:rsid w:val="007D7B45"/>
    <w:rsid w:val="007E16E1"/>
    <w:rsid w:val="007E2BC6"/>
    <w:rsid w:val="007E31C0"/>
    <w:rsid w:val="007E5410"/>
    <w:rsid w:val="007E5C0B"/>
    <w:rsid w:val="007E6509"/>
    <w:rsid w:val="007E75A8"/>
    <w:rsid w:val="007E7A8A"/>
    <w:rsid w:val="007F0078"/>
    <w:rsid w:val="007F010B"/>
    <w:rsid w:val="007F2001"/>
    <w:rsid w:val="007F3038"/>
    <w:rsid w:val="007F34C7"/>
    <w:rsid w:val="007F4920"/>
    <w:rsid w:val="007F50DC"/>
    <w:rsid w:val="007F5338"/>
    <w:rsid w:val="007F58E4"/>
    <w:rsid w:val="007F69C3"/>
    <w:rsid w:val="008008B7"/>
    <w:rsid w:val="00800CCF"/>
    <w:rsid w:val="00802122"/>
    <w:rsid w:val="00802821"/>
    <w:rsid w:val="00803030"/>
    <w:rsid w:val="008046BA"/>
    <w:rsid w:val="008049CD"/>
    <w:rsid w:val="00804C4A"/>
    <w:rsid w:val="00804F34"/>
    <w:rsid w:val="00806123"/>
    <w:rsid w:val="00807470"/>
    <w:rsid w:val="008110E8"/>
    <w:rsid w:val="008113B2"/>
    <w:rsid w:val="008123E9"/>
    <w:rsid w:val="00812545"/>
    <w:rsid w:val="008129FA"/>
    <w:rsid w:val="00812C7C"/>
    <w:rsid w:val="00813499"/>
    <w:rsid w:val="00814A13"/>
    <w:rsid w:val="00815043"/>
    <w:rsid w:val="008153DB"/>
    <w:rsid w:val="00815529"/>
    <w:rsid w:val="008156D7"/>
    <w:rsid w:val="0081621A"/>
    <w:rsid w:val="008162E0"/>
    <w:rsid w:val="00816A54"/>
    <w:rsid w:val="008170CC"/>
    <w:rsid w:val="008170E9"/>
    <w:rsid w:val="008174BE"/>
    <w:rsid w:val="00817823"/>
    <w:rsid w:val="00820AD9"/>
    <w:rsid w:val="00820DB3"/>
    <w:rsid w:val="0082159B"/>
    <w:rsid w:val="008221A8"/>
    <w:rsid w:val="008235C6"/>
    <w:rsid w:val="00823DC1"/>
    <w:rsid w:val="0082488B"/>
    <w:rsid w:val="00824D05"/>
    <w:rsid w:val="00825D39"/>
    <w:rsid w:val="0082681A"/>
    <w:rsid w:val="008276F4"/>
    <w:rsid w:val="00827736"/>
    <w:rsid w:val="00830846"/>
    <w:rsid w:val="00831998"/>
    <w:rsid w:val="008327AB"/>
    <w:rsid w:val="00832D3C"/>
    <w:rsid w:val="00833F0C"/>
    <w:rsid w:val="00834B31"/>
    <w:rsid w:val="00834CDE"/>
    <w:rsid w:val="00834E23"/>
    <w:rsid w:val="00835BC2"/>
    <w:rsid w:val="008362CF"/>
    <w:rsid w:val="008364A3"/>
    <w:rsid w:val="00836592"/>
    <w:rsid w:val="00836F99"/>
    <w:rsid w:val="00837B19"/>
    <w:rsid w:val="00837D34"/>
    <w:rsid w:val="0084046E"/>
    <w:rsid w:val="00840CA6"/>
    <w:rsid w:val="00841435"/>
    <w:rsid w:val="00841451"/>
    <w:rsid w:val="00841743"/>
    <w:rsid w:val="008421C8"/>
    <w:rsid w:val="008427D8"/>
    <w:rsid w:val="0084392C"/>
    <w:rsid w:val="00843B75"/>
    <w:rsid w:val="00845AA7"/>
    <w:rsid w:val="00846028"/>
    <w:rsid w:val="008465E6"/>
    <w:rsid w:val="00846B61"/>
    <w:rsid w:val="00846CE7"/>
    <w:rsid w:val="008479AF"/>
    <w:rsid w:val="00847C88"/>
    <w:rsid w:val="00847D32"/>
    <w:rsid w:val="008514CF"/>
    <w:rsid w:val="0085169D"/>
    <w:rsid w:val="00852B1B"/>
    <w:rsid w:val="00852C21"/>
    <w:rsid w:val="00852C78"/>
    <w:rsid w:val="00853801"/>
    <w:rsid w:val="00853DBE"/>
    <w:rsid w:val="008541CD"/>
    <w:rsid w:val="00855FC6"/>
    <w:rsid w:val="008607B3"/>
    <w:rsid w:val="00862420"/>
    <w:rsid w:val="00863659"/>
    <w:rsid w:val="00863B1A"/>
    <w:rsid w:val="0086533B"/>
    <w:rsid w:val="0086552A"/>
    <w:rsid w:val="00865B17"/>
    <w:rsid w:val="00865E40"/>
    <w:rsid w:val="008666C4"/>
    <w:rsid w:val="00866AED"/>
    <w:rsid w:val="00866D84"/>
    <w:rsid w:val="00867950"/>
    <w:rsid w:val="00867BF1"/>
    <w:rsid w:val="008715C3"/>
    <w:rsid w:val="00871EB1"/>
    <w:rsid w:val="008722DA"/>
    <w:rsid w:val="00872AA7"/>
    <w:rsid w:val="00872D41"/>
    <w:rsid w:val="00873E49"/>
    <w:rsid w:val="00874260"/>
    <w:rsid w:val="008742D7"/>
    <w:rsid w:val="00874463"/>
    <w:rsid w:val="008745FC"/>
    <w:rsid w:val="008752FB"/>
    <w:rsid w:val="008757DB"/>
    <w:rsid w:val="008763FD"/>
    <w:rsid w:val="00880092"/>
    <w:rsid w:val="0088108F"/>
    <w:rsid w:val="0088154A"/>
    <w:rsid w:val="00881C9B"/>
    <w:rsid w:val="00882A23"/>
    <w:rsid w:val="00882D0B"/>
    <w:rsid w:val="00882F0F"/>
    <w:rsid w:val="0088389C"/>
    <w:rsid w:val="00883B9D"/>
    <w:rsid w:val="008850FB"/>
    <w:rsid w:val="00885F45"/>
    <w:rsid w:val="00890ADB"/>
    <w:rsid w:val="00890B3C"/>
    <w:rsid w:val="00890EFE"/>
    <w:rsid w:val="0089177C"/>
    <w:rsid w:val="00892D08"/>
    <w:rsid w:val="0089357D"/>
    <w:rsid w:val="008935D8"/>
    <w:rsid w:val="00893EEB"/>
    <w:rsid w:val="00893FC2"/>
    <w:rsid w:val="008941CB"/>
    <w:rsid w:val="00894494"/>
    <w:rsid w:val="0089482E"/>
    <w:rsid w:val="00894CD1"/>
    <w:rsid w:val="0089511C"/>
    <w:rsid w:val="00895DB2"/>
    <w:rsid w:val="00896153"/>
    <w:rsid w:val="00897B1A"/>
    <w:rsid w:val="008A097C"/>
    <w:rsid w:val="008A34C3"/>
    <w:rsid w:val="008A35A4"/>
    <w:rsid w:val="008A4AB1"/>
    <w:rsid w:val="008A4DA9"/>
    <w:rsid w:val="008A4EEA"/>
    <w:rsid w:val="008A5D94"/>
    <w:rsid w:val="008A7660"/>
    <w:rsid w:val="008A7663"/>
    <w:rsid w:val="008A77A5"/>
    <w:rsid w:val="008A7B5F"/>
    <w:rsid w:val="008A7D66"/>
    <w:rsid w:val="008A7E34"/>
    <w:rsid w:val="008B0E46"/>
    <w:rsid w:val="008B10BA"/>
    <w:rsid w:val="008B16F8"/>
    <w:rsid w:val="008B1976"/>
    <w:rsid w:val="008B2785"/>
    <w:rsid w:val="008B425D"/>
    <w:rsid w:val="008B484D"/>
    <w:rsid w:val="008B53EA"/>
    <w:rsid w:val="008B5862"/>
    <w:rsid w:val="008B6E1B"/>
    <w:rsid w:val="008B7D26"/>
    <w:rsid w:val="008C1492"/>
    <w:rsid w:val="008C1922"/>
    <w:rsid w:val="008C19FD"/>
    <w:rsid w:val="008C1F73"/>
    <w:rsid w:val="008C27DE"/>
    <w:rsid w:val="008C3204"/>
    <w:rsid w:val="008C3361"/>
    <w:rsid w:val="008C3453"/>
    <w:rsid w:val="008C35D1"/>
    <w:rsid w:val="008C36F2"/>
    <w:rsid w:val="008C3FA6"/>
    <w:rsid w:val="008C3FDC"/>
    <w:rsid w:val="008C4A1C"/>
    <w:rsid w:val="008C525E"/>
    <w:rsid w:val="008C59BD"/>
    <w:rsid w:val="008C5BB2"/>
    <w:rsid w:val="008C627C"/>
    <w:rsid w:val="008C6301"/>
    <w:rsid w:val="008C6542"/>
    <w:rsid w:val="008C6780"/>
    <w:rsid w:val="008C6F83"/>
    <w:rsid w:val="008C7537"/>
    <w:rsid w:val="008C7648"/>
    <w:rsid w:val="008C771D"/>
    <w:rsid w:val="008C7E9A"/>
    <w:rsid w:val="008D11FD"/>
    <w:rsid w:val="008D13A2"/>
    <w:rsid w:val="008D245D"/>
    <w:rsid w:val="008D2BB7"/>
    <w:rsid w:val="008D2CB9"/>
    <w:rsid w:val="008D2E5B"/>
    <w:rsid w:val="008D3C13"/>
    <w:rsid w:val="008D40B8"/>
    <w:rsid w:val="008D49F4"/>
    <w:rsid w:val="008D5614"/>
    <w:rsid w:val="008D5B3C"/>
    <w:rsid w:val="008D6ECF"/>
    <w:rsid w:val="008D7DED"/>
    <w:rsid w:val="008E0255"/>
    <w:rsid w:val="008E0639"/>
    <w:rsid w:val="008E1D2E"/>
    <w:rsid w:val="008E226C"/>
    <w:rsid w:val="008E2546"/>
    <w:rsid w:val="008E2E2F"/>
    <w:rsid w:val="008E320C"/>
    <w:rsid w:val="008E376A"/>
    <w:rsid w:val="008E396B"/>
    <w:rsid w:val="008E3C53"/>
    <w:rsid w:val="008E3F92"/>
    <w:rsid w:val="008E49B4"/>
    <w:rsid w:val="008E4E39"/>
    <w:rsid w:val="008E51F3"/>
    <w:rsid w:val="008E6009"/>
    <w:rsid w:val="008E733B"/>
    <w:rsid w:val="008E7765"/>
    <w:rsid w:val="008E7E2D"/>
    <w:rsid w:val="008F0F29"/>
    <w:rsid w:val="008F173D"/>
    <w:rsid w:val="008F22C4"/>
    <w:rsid w:val="008F3BD5"/>
    <w:rsid w:val="008F424F"/>
    <w:rsid w:val="008F42CE"/>
    <w:rsid w:val="008F4411"/>
    <w:rsid w:val="008F48FE"/>
    <w:rsid w:val="008F4F1E"/>
    <w:rsid w:val="008F64CD"/>
    <w:rsid w:val="008F6563"/>
    <w:rsid w:val="008F678A"/>
    <w:rsid w:val="008F6BDA"/>
    <w:rsid w:val="00900A49"/>
    <w:rsid w:val="0090124C"/>
    <w:rsid w:val="009021DD"/>
    <w:rsid w:val="00902778"/>
    <w:rsid w:val="0090291C"/>
    <w:rsid w:val="00902B7B"/>
    <w:rsid w:val="00902CE3"/>
    <w:rsid w:val="00903933"/>
    <w:rsid w:val="00903F5E"/>
    <w:rsid w:val="00904BF3"/>
    <w:rsid w:val="00905857"/>
    <w:rsid w:val="00905973"/>
    <w:rsid w:val="00905B37"/>
    <w:rsid w:val="00906216"/>
    <w:rsid w:val="009069B1"/>
    <w:rsid w:val="00906A15"/>
    <w:rsid w:val="009075F6"/>
    <w:rsid w:val="009103F7"/>
    <w:rsid w:val="00910555"/>
    <w:rsid w:val="009107CA"/>
    <w:rsid w:val="00910B70"/>
    <w:rsid w:val="00910D20"/>
    <w:rsid w:val="009112D5"/>
    <w:rsid w:val="0091165B"/>
    <w:rsid w:val="00912E52"/>
    <w:rsid w:val="00912EA4"/>
    <w:rsid w:val="00913B0A"/>
    <w:rsid w:val="00913BB7"/>
    <w:rsid w:val="00913EB2"/>
    <w:rsid w:val="0091482E"/>
    <w:rsid w:val="00915657"/>
    <w:rsid w:val="00915885"/>
    <w:rsid w:val="00915C92"/>
    <w:rsid w:val="009175F8"/>
    <w:rsid w:val="00917844"/>
    <w:rsid w:val="00921930"/>
    <w:rsid w:val="00921BFD"/>
    <w:rsid w:val="00921EC6"/>
    <w:rsid w:val="00922E12"/>
    <w:rsid w:val="00923343"/>
    <w:rsid w:val="0092395A"/>
    <w:rsid w:val="00923A2D"/>
    <w:rsid w:val="00923D00"/>
    <w:rsid w:val="00924C9E"/>
    <w:rsid w:val="00924CE5"/>
    <w:rsid w:val="0092514A"/>
    <w:rsid w:val="009253BB"/>
    <w:rsid w:val="00925B82"/>
    <w:rsid w:val="00925D10"/>
    <w:rsid w:val="00925EA0"/>
    <w:rsid w:val="009269E2"/>
    <w:rsid w:val="00926EDE"/>
    <w:rsid w:val="009270B6"/>
    <w:rsid w:val="00930771"/>
    <w:rsid w:val="009312AC"/>
    <w:rsid w:val="009312FD"/>
    <w:rsid w:val="00931E9C"/>
    <w:rsid w:val="00931F91"/>
    <w:rsid w:val="00932DA6"/>
    <w:rsid w:val="00932ED9"/>
    <w:rsid w:val="00932EF1"/>
    <w:rsid w:val="00934D18"/>
    <w:rsid w:val="00935041"/>
    <w:rsid w:val="009358C7"/>
    <w:rsid w:val="00936329"/>
    <w:rsid w:val="009364B3"/>
    <w:rsid w:val="0093682F"/>
    <w:rsid w:val="00936DA2"/>
    <w:rsid w:val="009377F1"/>
    <w:rsid w:val="00941C69"/>
    <w:rsid w:val="00943188"/>
    <w:rsid w:val="00943877"/>
    <w:rsid w:val="009449C1"/>
    <w:rsid w:val="00944FE4"/>
    <w:rsid w:val="00945BD3"/>
    <w:rsid w:val="00945F87"/>
    <w:rsid w:val="00947215"/>
    <w:rsid w:val="00947325"/>
    <w:rsid w:val="00947992"/>
    <w:rsid w:val="00951B57"/>
    <w:rsid w:val="00952CBD"/>
    <w:rsid w:val="00953203"/>
    <w:rsid w:val="00953381"/>
    <w:rsid w:val="0095365D"/>
    <w:rsid w:val="009540FD"/>
    <w:rsid w:val="009553BA"/>
    <w:rsid w:val="009555C7"/>
    <w:rsid w:val="00955F2A"/>
    <w:rsid w:val="00957172"/>
    <w:rsid w:val="009574AF"/>
    <w:rsid w:val="00957702"/>
    <w:rsid w:val="009604F8"/>
    <w:rsid w:val="00961D06"/>
    <w:rsid w:val="009625D2"/>
    <w:rsid w:val="0096269B"/>
    <w:rsid w:val="00962792"/>
    <w:rsid w:val="009629DA"/>
    <w:rsid w:val="009634E5"/>
    <w:rsid w:val="009636CB"/>
    <w:rsid w:val="00963F03"/>
    <w:rsid w:val="0096416C"/>
    <w:rsid w:val="0096489C"/>
    <w:rsid w:val="00964D8E"/>
    <w:rsid w:val="00965A5B"/>
    <w:rsid w:val="009707BE"/>
    <w:rsid w:val="00971255"/>
    <w:rsid w:val="00971476"/>
    <w:rsid w:val="00971DE5"/>
    <w:rsid w:val="00971FF6"/>
    <w:rsid w:val="0097213A"/>
    <w:rsid w:val="00972333"/>
    <w:rsid w:val="0097289F"/>
    <w:rsid w:val="00973E12"/>
    <w:rsid w:val="00974E7E"/>
    <w:rsid w:val="00975BA6"/>
    <w:rsid w:val="00976615"/>
    <w:rsid w:val="00976B94"/>
    <w:rsid w:val="00976E6C"/>
    <w:rsid w:val="0098174B"/>
    <w:rsid w:val="00982515"/>
    <w:rsid w:val="00982587"/>
    <w:rsid w:val="00983534"/>
    <w:rsid w:val="009836D5"/>
    <w:rsid w:val="00983CDB"/>
    <w:rsid w:val="009840D8"/>
    <w:rsid w:val="009852A5"/>
    <w:rsid w:val="00985446"/>
    <w:rsid w:val="009855B6"/>
    <w:rsid w:val="009857EF"/>
    <w:rsid w:val="00985DE2"/>
    <w:rsid w:val="0098603E"/>
    <w:rsid w:val="009862E2"/>
    <w:rsid w:val="00986506"/>
    <w:rsid w:val="00986A38"/>
    <w:rsid w:val="00986EAC"/>
    <w:rsid w:val="009875E1"/>
    <w:rsid w:val="0099018C"/>
    <w:rsid w:val="00990DA3"/>
    <w:rsid w:val="0099111B"/>
    <w:rsid w:val="00991740"/>
    <w:rsid w:val="0099174D"/>
    <w:rsid w:val="0099175B"/>
    <w:rsid w:val="00991F89"/>
    <w:rsid w:val="00992EA7"/>
    <w:rsid w:val="0099307B"/>
    <w:rsid w:val="00993DE7"/>
    <w:rsid w:val="00993E20"/>
    <w:rsid w:val="00993E51"/>
    <w:rsid w:val="0099458E"/>
    <w:rsid w:val="0099522F"/>
    <w:rsid w:val="009967E4"/>
    <w:rsid w:val="0099792D"/>
    <w:rsid w:val="009A0FE0"/>
    <w:rsid w:val="009A32C0"/>
    <w:rsid w:val="009A3EC0"/>
    <w:rsid w:val="009A44F8"/>
    <w:rsid w:val="009A4646"/>
    <w:rsid w:val="009A55B3"/>
    <w:rsid w:val="009A5C35"/>
    <w:rsid w:val="009A60D9"/>
    <w:rsid w:val="009A6B60"/>
    <w:rsid w:val="009A6F46"/>
    <w:rsid w:val="009A7B5E"/>
    <w:rsid w:val="009A7F09"/>
    <w:rsid w:val="009B023F"/>
    <w:rsid w:val="009B1DFE"/>
    <w:rsid w:val="009B3454"/>
    <w:rsid w:val="009B47AF"/>
    <w:rsid w:val="009B480D"/>
    <w:rsid w:val="009B5ABE"/>
    <w:rsid w:val="009B60C5"/>
    <w:rsid w:val="009B71C4"/>
    <w:rsid w:val="009B7783"/>
    <w:rsid w:val="009C13EF"/>
    <w:rsid w:val="009C2115"/>
    <w:rsid w:val="009C2F1C"/>
    <w:rsid w:val="009C3B18"/>
    <w:rsid w:val="009C5635"/>
    <w:rsid w:val="009C5B4E"/>
    <w:rsid w:val="009C6406"/>
    <w:rsid w:val="009C641E"/>
    <w:rsid w:val="009C6719"/>
    <w:rsid w:val="009C6BBD"/>
    <w:rsid w:val="009C6F91"/>
    <w:rsid w:val="009C73FC"/>
    <w:rsid w:val="009D0689"/>
    <w:rsid w:val="009D0C65"/>
    <w:rsid w:val="009D0D49"/>
    <w:rsid w:val="009D0E2E"/>
    <w:rsid w:val="009D1E83"/>
    <w:rsid w:val="009D1FC6"/>
    <w:rsid w:val="009D249D"/>
    <w:rsid w:val="009D259C"/>
    <w:rsid w:val="009D2800"/>
    <w:rsid w:val="009D3D52"/>
    <w:rsid w:val="009D4813"/>
    <w:rsid w:val="009D48D0"/>
    <w:rsid w:val="009D4D5E"/>
    <w:rsid w:val="009D605B"/>
    <w:rsid w:val="009D6172"/>
    <w:rsid w:val="009D6919"/>
    <w:rsid w:val="009D69CA"/>
    <w:rsid w:val="009E2019"/>
    <w:rsid w:val="009E2A29"/>
    <w:rsid w:val="009E372A"/>
    <w:rsid w:val="009E3D3A"/>
    <w:rsid w:val="009E4B03"/>
    <w:rsid w:val="009E4B57"/>
    <w:rsid w:val="009E4DBF"/>
    <w:rsid w:val="009E4EB5"/>
    <w:rsid w:val="009E50E4"/>
    <w:rsid w:val="009E5950"/>
    <w:rsid w:val="009E598D"/>
    <w:rsid w:val="009E5A95"/>
    <w:rsid w:val="009E7F2F"/>
    <w:rsid w:val="009F0292"/>
    <w:rsid w:val="009F13FF"/>
    <w:rsid w:val="009F2149"/>
    <w:rsid w:val="009F2D73"/>
    <w:rsid w:val="009F384A"/>
    <w:rsid w:val="009F3DDA"/>
    <w:rsid w:val="009F4436"/>
    <w:rsid w:val="009F461D"/>
    <w:rsid w:val="009F53AD"/>
    <w:rsid w:val="009F67B7"/>
    <w:rsid w:val="009F6CFA"/>
    <w:rsid w:val="009F7A2F"/>
    <w:rsid w:val="009F7C0B"/>
    <w:rsid w:val="00A00039"/>
    <w:rsid w:val="00A00D09"/>
    <w:rsid w:val="00A00D40"/>
    <w:rsid w:val="00A015BA"/>
    <w:rsid w:val="00A01804"/>
    <w:rsid w:val="00A0236E"/>
    <w:rsid w:val="00A033D8"/>
    <w:rsid w:val="00A03D87"/>
    <w:rsid w:val="00A04173"/>
    <w:rsid w:val="00A04232"/>
    <w:rsid w:val="00A04389"/>
    <w:rsid w:val="00A048E8"/>
    <w:rsid w:val="00A055B2"/>
    <w:rsid w:val="00A05966"/>
    <w:rsid w:val="00A07931"/>
    <w:rsid w:val="00A07BA0"/>
    <w:rsid w:val="00A1010E"/>
    <w:rsid w:val="00A106D3"/>
    <w:rsid w:val="00A10ABC"/>
    <w:rsid w:val="00A11273"/>
    <w:rsid w:val="00A1137D"/>
    <w:rsid w:val="00A1188A"/>
    <w:rsid w:val="00A11A59"/>
    <w:rsid w:val="00A11DFA"/>
    <w:rsid w:val="00A13007"/>
    <w:rsid w:val="00A135A5"/>
    <w:rsid w:val="00A1566C"/>
    <w:rsid w:val="00A162CB"/>
    <w:rsid w:val="00A1677A"/>
    <w:rsid w:val="00A16A11"/>
    <w:rsid w:val="00A16A2C"/>
    <w:rsid w:val="00A16C34"/>
    <w:rsid w:val="00A17838"/>
    <w:rsid w:val="00A20597"/>
    <w:rsid w:val="00A21081"/>
    <w:rsid w:val="00A21966"/>
    <w:rsid w:val="00A22D00"/>
    <w:rsid w:val="00A22F3B"/>
    <w:rsid w:val="00A24D60"/>
    <w:rsid w:val="00A24EEC"/>
    <w:rsid w:val="00A267D8"/>
    <w:rsid w:val="00A2681B"/>
    <w:rsid w:val="00A270FD"/>
    <w:rsid w:val="00A27381"/>
    <w:rsid w:val="00A30163"/>
    <w:rsid w:val="00A30D08"/>
    <w:rsid w:val="00A3199A"/>
    <w:rsid w:val="00A31A5C"/>
    <w:rsid w:val="00A3202E"/>
    <w:rsid w:val="00A32E2A"/>
    <w:rsid w:val="00A332E0"/>
    <w:rsid w:val="00A345DF"/>
    <w:rsid w:val="00A347A7"/>
    <w:rsid w:val="00A34CC9"/>
    <w:rsid w:val="00A358BE"/>
    <w:rsid w:val="00A361A2"/>
    <w:rsid w:val="00A36454"/>
    <w:rsid w:val="00A37122"/>
    <w:rsid w:val="00A37B1A"/>
    <w:rsid w:val="00A37F3E"/>
    <w:rsid w:val="00A40A1E"/>
    <w:rsid w:val="00A40A9F"/>
    <w:rsid w:val="00A4150F"/>
    <w:rsid w:val="00A41F6B"/>
    <w:rsid w:val="00A4247D"/>
    <w:rsid w:val="00A445AA"/>
    <w:rsid w:val="00A44836"/>
    <w:rsid w:val="00A450BA"/>
    <w:rsid w:val="00A4711A"/>
    <w:rsid w:val="00A4715B"/>
    <w:rsid w:val="00A478FA"/>
    <w:rsid w:val="00A47D41"/>
    <w:rsid w:val="00A50630"/>
    <w:rsid w:val="00A509B8"/>
    <w:rsid w:val="00A513F8"/>
    <w:rsid w:val="00A51583"/>
    <w:rsid w:val="00A5158E"/>
    <w:rsid w:val="00A5177B"/>
    <w:rsid w:val="00A52753"/>
    <w:rsid w:val="00A53A7E"/>
    <w:rsid w:val="00A53C76"/>
    <w:rsid w:val="00A53CD8"/>
    <w:rsid w:val="00A54125"/>
    <w:rsid w:val="00A54895"/>
    <w:rsid w:val="00A54C07"/>
    <w:rsid w:val="00A54EA3"/>
    <w:rsid w:val="00A55B1C"/>
    <w:rsid w:val="00A56915"/>
    <w:rsid w:val="00A56BB6"/>
    <w:rsid w:val="00A56ECF"/>
    <w:rsid w:val="00A60640"/>
    <w:rsid w:val="00A61376"/>
    <w:rsid w:val="00A61B86"/>
    <w:rsid w:val="00A61C67"/>
    <w:rsid w:val="00A62CF2"/>
    <w:rsid w:val="00A63CC6"/>
    <w:rsid w:val="00A64180"/>
    <w:rsid w:val="00A647D2"/>
    <w:rsid w:val="00A64C86"/>
    <w:rsid w:val="00A64CD8"/>
    <w:rsid w:val="00A65BAE"/>
    <w:rsid w:val="00A661D3"/>
    <w:rsid w:val="00A6630D"/>
    <w:rsid w:val="00A66E1B"/>
    <w:rsid w:val="00A66F2A"/>
    <w:rsid w:val="00A6797A"/>
    <w:rsid w:val="00A67E27"/>
    <w:rsid w:val="00A67FBB"/>
    <w:rsid w:val="00A7010B"/>
    <w:rsid w:val="00A70D5C"/>
    <w:rsid w:val="00A7150F"/>
    <w:rsid w:val="00A72242"/>
    <w:rsid w:val="00A72583"/>
    <w:rsid w:val="00A72731"/>
    <w:rsid w:val="00A7286A"/>
    <w:rsid w:val="00A73656"/>
    <w:rsid w:val="00A74933"/>
    <w:rsid w:val="00A74ED3"/>
    <w:rsid w:val="00A750A5"/>
    <w:rsid w:val="00A75ACE"/>
    <w:rsid w:val="00A763BD"/>
    <w:rsid w:val="00A766E8"/>
    <w:rsid w:val="00A769AB"/>
    <w:rsid w:val="00A76E38"/>
    <w:rsid w:val="00A7790C"/>
    <w:rsid w:val="00A779E4"/>
    <w:rsid w:val="00A77F4F"/>
    <w:rsid w:val="00A82091"/>
    <w:rsid w:val="00A8352E"/>
    <w:rsid w:val="00A83E26"/>
    <w:rsid w:val="00A83F2B"/>
    <w:rsid w:val="00A841E4"/>
    <w:rsid w:val="00A847EC"/>
    <w:rsid w:val="00A86A6A"/>
    <w:rsid w:val="00A86E5E"/>
    <w:rsid w:val="00A86E97"/>
    <w:rsid w:val="00A86F9E"/>
    <w:rsid w:val="00A877AB"/>
    <w:rsid w:val="00A87A80"/>
    <w:rsid w:val="00A87DDC"/>
    <w:rsid w:val="00A91A32"/>
    <w:rsid w:val="00A9200B"/>
    <w:rsid w:val="00A928CE"/>
    <w:rsid w:val="00A92DA4"/>
    <w:rsid w:val="00A93FEB"/>
    <w:rsid w:val="00A94175"/>
    <w:rsid w:val="00A9447B"/>
    <w:rsid w:val="00A9512B"/>
    <w:rsid w:val="00A95389"/>
    <w:rsid w:val="00A95905"/>
    <w:rsid w:val="00A95982"/>
    <w:rsid w:val="00A95AAE"/>
    <w:rsid w:val="00A962A3"/>
    <w:rsid w:val="00A968CD"/>
    <w:rsid w:val="00A96D02"/>
    <w:rsid w:val="00A97779"/>
    <w:rsid w:val="00AA002D"/>
    <w:rsid w:val="00AA0FA1"/>
    <w:rsid w:val="00AA1C08"/>
    <w:rsid w:val="00AA1EB6"/>
    <w:rsid w:val="00AA2221"/>
    <w:rsid w:val="00AA453B"/>
    <w:rsid w:val="00AA49C5"/>
    <w:rsid w:val="00AA4CC2"/>
    <w:rsid w:val="00AA5153"/>
    <w:rsid w:val="00AA565A"/>
    <w:rsid w:val="00AA570C"/>
    <w:rsid w:val="00AA5975"/>
    <w:rsid w:val="00AA5D60"/>
    <w:rsid w:val="00AA7768"/>
    <w:rsid w:val="00AA7B13"/>
    <w:rsid w:val="00AA7F8C"/>
    <w:rsid w:val="00AB009F"/>
    <w:rsid w:val="00AB02AD"/>
    <w:rsid w:val="00AB02AE"/>
    <w:rsid w:val="00AB02F1"/>
    <w:rsid w:val="00AB0628"/>
    <w:rsid w:val="00AB229C"/>
    <w:rsid w:val="00AB27AC"/>
    <w:rsid w:val="00AB2884"/>
    <w:rsid w:val="00AB2D2C"/>
    <w:rsid w:val="00AB33EF"/>
    <w:rsid w:val="00AB3B01"/>
    <w:rsid w:val="00AB48B4"/>
    <w:rsid w:val="00AB51B3"/>
    <w:rsid w:val="00AB54A1"/>
    <w:rsid w:val="00AB57A2"/>
    <w:rsid w:val="00AB6083"/>
    <w:rsid w:val="00AB61AE"/>
    <w:rsid w:val="00AB7B5C"/>
    <w:rsid w:val="00AC1382"/>
    <w:rsid w:val="00AC1872"/>
    <w:rsid w:val="00AC21DF"/>
    <w:rsid w:val="00AC261E"/>
    <w:rsid w:val="00AC2ADF"/>
    <w:rsid w:val="00AC2BF0"/>
    <w:rsid w:val="00AC4003"/>
    <w:rsid w:val="00AC43E3"/>
    <w:rsid w:val="00AC5B9A"/>
    <w:rsid w:val="00AC5FF1"/>
    <w:rsid w:val="00AC64D9"/>
    <w:rsid w:val="00AC6502"/>
    <w:rsid w:val="00AC725A"/>
    <w:rsid w:val="00AC725B"/>
    <w:rsid w:val="00AD20B7"/>
    <w:rsid w:val="00AD2D25"/>
    <w:rsid w:val="00AD37B2"/>
    <w:rsid w:val="00AD3B3B"/>
    <w:rsid w:val="00AD412D"/>
    <w:rsid w:val="00AD44C7"/>
    <w:rsid w:val="00AD4B93"/>
    <w:rsid w:val="00AD567E"/>
    <w:rsid w:val="00AD56B4"/>
    <w:rsid w:val="00AD589A"/>
    <w:rsid w:val="00AD5E5A"/>
    <w:rsid w:val="00AD603C"/>
    <w:rsid w:val="00AD686F"/>
    <w:rsid w:val="00AD6D0A"/>
    <w:rsid w:val="00AD6E80"/>
    <w:rsid w:val="00AD700C"/>
    <w:rsid w:val="00AE0060"/>
    <w:rsid w:val="00AE073F"/>
    <w:rsid w:val="00AE20AA"/>
    <w:rsid w:val="00AE2A41"/>
    <w:rsid w:val="00AE2C38"/>
    <w:rsid w:val="00AE2F45"/>
    <w:rsid w:val="00AE33A1"/>
    <w:rsid w:val="00AE4503"/>
    <w:rsid w:val="00AE4985"/>
    <w:rsid w:val="00AE506D"/>
    <w:rsid w:val="00AE6261"/>
    <w:rsid w:val="00AE6352"/>
    <w:rsid w:val="00AE650D"/>
    <w:rsid w:val="00AE661A"/>
    <w:rsid w:val="00AE6823"/>
    <w:rsid w:val="00AE6E79"/>
    <w:rsid w:val="00AE7A70"/>
    <w:rsid w:val="00AF18B3"/>
    <w:rsid w:val="00AF2D13"/>
    <w:rsid w:val="00AF3A4C"/>
    <w:rsid w:val="00AF3A59"/>
    <w:rsid w:val="00AF3CCA"/>
    <w:rsid w:val="00AF4ABE"/>
    <w:rsid w:val="00AF4E88"/>
    <w:rsid w:val="00AF59AB"/>
    <w:rsid w:val="00AF6651"/>
    <w:rsid w:val="00AF7281"/>
    <w:rsid w:val="00AF75E5"/>
    <w:rsid w:val="00B00064"/>
    <w:rsid w:val="00B002B0"/>
    <w:rsid w:val="00B008DC"/>
    <w:rsid w:val="00B020A5"/>
    <w:rsid w:val="00B03DB0"/>
    <w:rsid w:val="00B03FB8"/>
    <w:rsid w:val="00B046DB"/>
    <w:rsid w:val="00B04D6E"/>
    <w:rsid w:val="00B06465"/>
    <w:rsid w:val="00B06EB3"/>
    <w:rsid w:val="00B06F95"/>
    <w:rsid w:val="00B07FF3"/>
    <w:rsid w:val="00B104D9"/>
    <w:rsid w:val="00B1124E"/>
    <w:rsid w:val="00B11D5A"/>
    <w:rsid w:val="00B11FEF"/>
    <w:rsid w:val="00B13039"/>
    <w:rsid w:val="00B130B1"/>
    <w:rsid w:val="00B133B8"/>
    <w:rsid w:val="00B13E71"/>
    <w:rsid w:val="00B15855"/>
    <w:rsid w:val="00B15B75"/>
    <w:rsid w:val="00B15F3F"/>
    <w:rsid w:val="00B1610A"/>
    <w:rsid w:val="00B16231"/>
    <w:rsid w:val="00B1631A"/>
    <w:rsid w:val="00B17054"/>
    <w:rsid w:val="00B17078"/>
    <w:rsid w:val="00B179E2"/>
    <w:rsid w:val="00B17AFB"/>
    <w:rsid w:val="00B200DF"/>
    <w:rsid w:val="00B20657"/>
    <w:rsid w:val="00B20A4D"/>
    <w:rsid w:val="00B20DF4"/>
    <w:rsid w:val="00B20F66"/>
    <w:rsid w:val="00B20F67"/>
    <w:rsid w:val="00B21247"/>
    <w:rsid w:val="00B2144C"/>
    <w:rsid w:val="00B21F09"/>
    <w:rsid w:val="00B23222"/>
    <w:rsid w:val="00B245F9"/>
    <w:rsid w:val="00B24AF6"/>
    <w:rsid w:val="00B2541A"/>
    <w:rsid w:val="00B2548F"/>
    <w:rsid w:val="00B25B71"/>
    <w:rsid w:val="00B25B9D"/>
    <w:rsid w:val="00B25DD8"/>
    <w:rsid w:val="00B25E7B"/>
    <w:rsid w:val="00B25EB7"/>
    <w:rsid w:val="00B26786"/>
    <w:rsid w:val="00B26CDC"/>
    <w:rsid w:val="00B300CB"/>
    <w:rsid w:val="00B3056F"/>
    <w:rsid w:val="00B31680"/>
    <w:rsid w:val="00B318EC"/>
    <w:rsid w:val="00B330A4"/>
    <w:rsid w:val="00B33C78"/>
    <w:rsid w:val="00B33CF4"/>
    <w:rsid w:val="00B33E49"/>
    <w:rsid w:val="00B33F06"/>
    <w:rsid w:val="00B34B31"/>
    <w:rsid w:val="00B34C91"/>
    <w:rsid w:val="00B35055"/>
    <w:rsid w:val="00B3626D"/>
    <w:rsid w:val="00B36824"/>
    <w:rsid w:val="00B370D3"/>
    <w:rsid w:val="00B37E80"/>
    <w:rsid w:val="00B4058D"/>
    <w:rsid w:val="00B41059"/>
    <w:rsid w:val="00B417A1"/>
    <w:rsid w:val="00B429F7"/>
    <w:rsid w:val="00B431FA"/>
    <w:rsid w:val="00B4337D"/>
    <w:rsid w:val="00B4475E"/>
    <w:rsid w:val="00B44C73"/>
    <w:rsid w:val="00B466CE"/>
    <w:rsid w:val="00B468A4"/>
    <w:rsid w:val="00B468E6"/>
    <w:rsid w:val="00B46BC7"/>
    <w:rsid w:val="00B4749F"/>
    <w:rsid w:val="00B474EB"/>
    <w:rsid w:val="00B47C4D"/>
    <w:rsid w:val="00B47F1C"/>
    <w:rsid w:val="00B51251"/>
    <w:rsid w:val="00B53321"/>
    <w:rsid w:val="00B54653"/>
    <w:rsid w:val="00B54C0E"/>
    <w:rsid w:val="00B54ECB"/>
    <w:rsid w:val="00B550A9"/>
    <w:rsid w:val="00B55A28"/>
    <w:rsid w:val="00B55D0C"/>
    <w:rsid w:val="00B564BC"/>
    <w:rsid w:val="00B567FF"/>
    <w:rsid w:val="00B576CC"/>
    <w:rsid w:val="00B605B6"/>
    <w:rsid w:val="00B610FB"/>
    <w:rsid w:val="00B61D2C"/>
    <w:rsid w:val="00B62116"/>
    <w:rsid w:val="00B6218B"/>
    <w:rsid w:val="00B62987"/>
    <w:rsid w:val="00B62C9D"/>
    <w:rsid w:val="00B63C11"/>
    <w:rsid w:val="00B6409F"/>
    <w:rsid w:val="00B64D68"/>
    <w:rsid w:val="00B6532B"/>
    <w:rsid w:val="00B661E4"/>
    <w:rsid w:val="00B663B5"/>
    <w:rsid w:val="00B70B7D"/>
    <w:rsid w:val="00B71AC0"/>
    <w:rsid w:val="00B72286"/>
    <w:rsid w:val="00B72624"/>
    <w:rsid w:val="00B72873"/>
    <w:rsid w:val="00B728D0"/>
    <w:rsid w:val="00B72DC6"/>
    <w:rsid w:val="00B72E7B"/>
    <w:rsid w:val="00B72FB9"/>
    <w:rsid w:val="00B730AA"/>
    <w:rsid w:val="00B74A73"/>
    <w:rsid w:val="00B74C1B"/>
    <w:rsid w:val="00B74F52"/>
    <w:rsid w:val="00B756C0"/>
    <w:rsid w:val="00B75FEE"/>
    <w:rsid w:val="00B761E1"/>
    <w:rsid w:val="00B76388"/>
    <w:rsid w:val="00B77E1A"/>
    <w:rsid w:val="00B802A2"/>
    <w:rsid w:val="00B823B5"/>
    <w:rsid w:val="00B82700"/>
    <w:rsid w:val="00B847C6"/>
    <w:rsid w:val="00B85182"/>
    <w:rsid w:val="00B854FB"/>
    <w:rsid w:val="00B8564D"/>
    <w:rsid w:val="00B86076"/>
    <w:rsid w:val="00B86604"/>
    <w:rsid w:val="00B86B00"/>
    <w:rsid w:val="00B87333"/>
    <w:rsid w:val="00B8755F"/>
    <w:rsid w:val="00B87F95"/>
    <w:rsid w:val="00B90306"/>
    <w:rsid w:val="00B92573"/>
    <w:rsid w:val="00B92BCD"/>
    <w:rsid w:val="00B92F53"/>
    <w:rsid w:val="00B92F94"/>
    <w:rsid w:val="00B93205"/>
    <w:rsid w:val="00B93640"/>
    <w:rsid w:val="00B93D9F"/>
    <w:rsid w:val="00B940E9"/>
    <w:rsid w:val="00B94496"/>
    <w:rsid w:val="00B9486B"/>
    <w:rsid w:val="00B94D86"/>
    <w:rsid w:val="00B950FF"/>
    <w:rsid w:val="00B95429"/>
    <w:rsid w:val="00B957BB"/>
    <w:rsid w:val="00B95D7E"/>
    <w:rsid w:val="00B96FEA"/>
    <w:rsid w:val="00B97FC1"/>
    <w:rsid w:val="00BA0787"/>
    <w:rsid w:val="00BA0FA3"/>
    <w:rsid w:val="00BA1AC8"/>
    <w:rsid w:val="00BA2342"/>
    <w:rsid w:val="00BA31E4"/>
    <w:rsid w:val="00BA3606"/>
    <w:rsid w:val="00BA3FEE"/>
    <w:rsid w:val="00BA410D"/>
    <w:rsid w:val="00BA4249"/>
    <w:rsid w:val="00BA4687"/>
    <w:rsid w:val="00BA4747"/>
    <w:rsid w:val="00BA48C0"/>
    <w:rsid w:val="00BA625B"/>
    <w:rsid w:val="00BA6A7F"/>
    <w:rsid w:val="00BA6DC1"/>
    <w:rsid w:val="00BA7861"/>
    <w:rsid w:val="00BA78DE"/>
    <w:rsid w:val="00BA7AF5"/>
    <w:rsid w:val="00BB00E0"/>
    <w:rsid w:val="00BB0206"/>
    <w:rsid w:val="00BB023A"/>
    <w:rsid w:val="00BB0E95"/>
    <w:rsid w:val="00BB181D"/>
    <w:rsid w:val="00BB2A4C"/>
    <w:rsid w:val="00BB2B14"/>
    <w:rsid w:val="00BB4515"/>
    <w:rsid w:val="00BB4B94"/>
    <w:rsid w:val="00BB574A"/>
    <w:rsid w:val="00BB6460"/>
    <w:rsid w:val="00BB690A"/>
    <w:rsid w:val="00BB75F0"/>
    <w:rsid w:val="00BC013F"/>
    <w:rsid w:val="00BC052D"/>
    <w:rsid w:val="00BC0652"/>
    <w:rsid w:val="00BC0C54"/>
    <w:rsid w:val="00BC0F2C"/>
    <w:rsid w:val="00BC16FD"/>
    <w:rsid w:val="00BC192A"/>
    <w:rsid w:val="00BC1B16"/>
    <w:rsid w:val="00BC1DB5"/>
    <w:rsid w:val="00BC222A"/>
    <w:rsid w:val="00BC249A"/>
    <w:rsid w:val="00BC26BE"/>
    <w:rsid w:val="00BC27B1"/>
    <w:rsid w:val="00BC30ED"/>
    <w:rsid w:val="00BC3453"/>
    <w:rsid w:val="00BC3E37"/>
    <w:rsid w:val="00BC3F5E"/>
    <w:rsid w:val="00BC4181"/>
    <w:rsid w:val="00BC4820"/>
    <w:rsid w:val="00BC48D6"/>
    <w:rsid w:val="00BC4EC9"/>
    <w:rsid w:val="00BC5803"/>
    <w:rsid w:val="00BC5B39"/>
    <w:rsid w:val="00BC6FE1"/>
    <w:rsid w:val="00BC7EE3"/>
    <w:rsid w:val="00BD009E"/>
    <w:rsid w:val="00BD04A3"/>
    <w:rsid w:val="00BD084B"/>
    <w:rsid w:val="00BD0F95"/>
    <w:rsid w:val="00BD2A46"/>
    <w:rsid w:val="00BD3098"/>
    <w:rsid w:val="00BD35B9"/>
    <w:rsid w:val="00BD402D"/>
    <w:rsid w:val="00BD65E0"/>
    <w:rsid w:val="00BD6E8D"/>
    <w:rsid w:val="00BD758A"/>
    <w:rsid w:val="00BD766C"/>
    <w:rsid w:val="00BE035B"/>
    <w:rsid w:val="00BE20DE"/>
    <w:rsid w:val="00BE2CAF"/>
    <w:rsid w:val="00BE2EBA"/>
    <w:rsid w:val="00BE32A6"/>
    <w:rsid w:val="00BE34D0"/>
    <w:rsid w:val="00BE458A"/>
    <w:rsid w:val="00BE623A"/>
    <w:rsid w:val="00BE6F58"/>
    <w:rsid w:val="00BF07D6"/>
    <w:rsid w:val="00BF07F5"/>
    <w:rsid w:val="00BF0950"/>
    <w:rsid w:val="00BF0CD2"/>
    <w:rsid w:val="00BF0F62"/>
    <w:rsid w:val="00BF120A"/>
    <w:rsid w:val="00BF12C4"/>
    <w:rsid w:val="00BF1B1D"/>
    <w:rsid w:val="00BF2692"/>
    <w:rsid w:val="00BF2E63"/>
    <w:rsid w:val="00BF348D"/>
    <w:rsid w:val="00BF35C7"/>
    <w:rsid w:val="00BF3F27"/>
    <w:rsid w:val="00BF4278"/>
    <w:rsid w:val="00BF434B"/>
    <w:rsid w:val="00BF468A"/>
    <w:rsid w:val="00BF4693"/>
    <w:rsid w:val="00BF55E9"/>
    <w:rsid w:val="00BF5718"/>
    <w:rsid w:val="00BF5B1C"/>
    <w:rsid w:val="00BF5C94"/>
    <w:rsid w:val="00BF7095"/>
    <w:rsid w:val="00BF7C53"/>
    <w:rsid w:val="00BF7C84"/>
    <w:rsid w:val="00C003D8"/>
    <w:rsid w:val="00C00506"/>
    <w:rsid w:val="00C00591"/>
    <w:rsid w:val="00C030B4"/>
    <w:rsid w:val="00C034DD"/>
    <w:rsid w:val="00C03D0A"/>
    <w:rsid w:val="00C04B76"/>
    <w:rsid w:val="00C0552D"/>
    <w:rsid w:val="00C05772"/>
    <w:rsid w:val="00C057AC"/>
    <w:rsid w:val="00C0678D"/>
    <w:rsid w:val="00C06977"/>
    <w:rsid w:val="00C1075F"/>
    <w:rsid w:val="00C1193F"/>
    <w:rsid w:val="00C11B5D"/>
    <w:rsid w:val="00C11CB5"/>
    <w:rsid w:val="00C13652"/>
    <w:rsid w:val="00C13D62"/>
    <w:rsid w:val="00C1471E"/>
    <w:rsid w:val="00C15288"/>
    <w:rsid w:val="00C16102"/>
    <w:rsid w:val="00C16EA4"/>
    <w:rsid w:val="00C175D6"/>
    <w:rsid w:val="00C208FE"/>
    <w:rsid w:val="00C2293D"/>
    <w:rsid w:val="00C23783"/>
    <w:rsid w:val="00C23CD2"/>
    <w:rsid w:val="00C24186"/>
    <w:rsid w:val="00C24F4C"/>
    <w:rsid w:val="00C24FAA"/>
    <w:rsid w:val="00C2554D"/>
    <w:rsid w:val="00C255A9"/>
    <w:rsid w:val="00C26CE6"/>
    <w:rsid w:val="00C2729A"/>
    <w:rsid w:val="00C27B68"/>
    <w:rsid w:val="00C27E6F"/>
    <w:rsid w:val="00C31664"/>
    <w:rsid w:val="00C31E9F"/>
    <w:rsid w:val="00C3462E"/>
    <w:rsid w:val="00C34ADA"/>
    <w:rsid w:val="00C35EA5"/>
    <w:rsid w:val="00C36147"/>
    <w:rsid w:val="00C36409"/>
    <w:rsid w:val="00C3674A"/>
    <w:rsid w:val="00C3699A"/>
    <w:rsid w:val="00C371D8"/>
    <w:rsid w:val="00C40890"/>
    <w:rsid w:val="00C409A5"/>
    <w:rsid w:val="00C409E4"/>
    <w:rsid w:val="00C4253E"/>
    <w:rsid w:val="00C42F9C"/>
    <w:rsid w:val="00C43098"/>
    <w:rsid w:val="00C430BB"/>
    <w:rsid w:val="00C4319B"/>
    <w:rsid w:val="00C43395"/>
    <w:rsid w:val="00C4363C"/>
    <w:rsid w:val="00C43920"/>
    <w:rsid w:val="00C43F8A"/>
    <w:rsid w:val="00C45BF9"/>
    <w:rsid w:val="00C45F60"/>
    <w:rsid w:val="00C4656D"/>
    <w:rsid w:val="00C46C38"/>
    <w:rsid w:val="00C46D1E"/>
    <w:rsid w:val="00C46FC6"/>
    <w:rsid w:val="00C47A62"/>
    <w:rsid w:val="00C47A8C"/>
    <w:rsid w:val="00C47C83"/>
    <w:rsid w:val="00C47D29"/>
    <w:rsid w:val="00C47F9E"/>
    <w:rsid w:val="00C502F1"/>
    <w:rsid w:val="00C50326"/>
    <w:rsid w:val="00C507FA"/>
    <w:rsid w:val="00C50D8C"/>
    <w:rsid w:val="00C51112"/>
    <w:rsid w:val="00C512D7"/>
    <w:rsid w:val="00C51580"/>
    <w:rsid w:val="00C5164F"/>
    <w:rsid w:val="00C52007"/>
    <w:rsid w:val="00C521C0"/>
    <w:rsid w:val="00C52C11"/>
    <w:rsid w:val="00C52FED"/>
    <w:rsid w:val="00C53337"/>
    <w:rsid w:val="00C53FFE"/>
    <w:rsid w:val="00C54335"/>
    <w:rsid w:val="00C5695C"/>
    <w:rsid w:val="00C57025"/>
    <w:rsid w:val="00C5742F"/>
    <w:rsid w:val="00C575DA"/>
    <w:rsid w:val="00C60D89"/>
    <w:rsid w:val="00C61514"/>
    <w:rsid w:val="00C616A8"/>
    <w:rsid w:val="00C6176D"/>
    <w:rsid w:val="00C617A4"/>
    <w:rsid w:val="00C618E1"/>
    <w:rsid w:val="00C62313"/>
    <w:rsid w:val="00C62597"/>
    <w:rsid w:val="00C63BCF"/>
    <w:rsid w:val="00C63F9E"/>
    <w:rsid w:val="00C64A9F"/>
    <w:rsid w:val="00C64E47"/>
    <w:rsid w:val="00C66D1F"/>
    <w:rsid w:val="00C66D9C"/>
    <w:rsid w:val="00C67C53"/>
    <w:rsid w:val="00C705A7"/>
    <w:rsid w:val="00C70953"/>
    <w:rsid w:val="00C70F72"/>
    <w:rsid w:val="00C70F97"/>
    <w:rsid w:val="00C71255"/>
    <w:rsid w:val="00C7141C"/>
    <w:rsid w:val="00C71F77"/>
    <w:rsid w:val="00C72F52"/>
    <w:rsid w:val="00C72FAD"/>
    <w:rsid w:val="00C743A6"/>
    <w:rsid w:val="00C74B29"/>
    <w:rsid w:val="00C74BBF"/>
    <w:rsid w:val="00C75160"/>
    <w:rsid w:val="00C759FE"/>
    <w:rsid w:val="00C75F89"/>
    <w:rsid w:val="00C77D9E"/>
    <w:rsid w:val="00C77E31"/>
    <w:rsid w:val="00C8096F"/>
    <w:rsid w:val="00C80E40"/>
    <w:rsid w:val="00C83DCB"/>
    <w:rsid w:val="00C83F51"/>
    <w:rsid w:val="00C84F11"/>
    <w:rsid w:val="00C86099"/>
    <w:rsid w:val="00C868A0"/>
    <w:rsid w:val="00C8716A"/>
    <w:rsid w:val="00C87E27"/>
    <w:rsid w:val="00C90D4B"/>
    <w:rsid w:val="00C913B1"/>
    <w:rsid w:val="00C93015"/>
    <w:rsid w:val="00C93662"/>
    <w:rsid w:val="00C940D9"/>
    <w:rsid w:val="00C96032"/>
    <w:rsid w:val="00C96473"/>
    <w:rsid w:val="00C96BDF"/>
    <w:rsid w:val="00C97FF8"/>
    <w:rsid w:val="00CA0076"/>
    <w:rsid w:val="00CA05E0"/>
    <w:rsid w:val="00CA08A2"/>
    <w:rsid w:val="00CA1130"/>
    <w:rsid w:val="00CA1B4D"/>
    <w:rsid w:val="00CA1F3A"/>
    <w:rsid w:val="00CA24C9"/>
    <w:rsid w:val="00CA2E3F"/>
    <w:rsid w:val="00CA37B5"/>
    <w:rsid w:val="00CA38B9"/>
    <w:rsid w:val="00CA4141"/>
    <w:rsid w:val="00CA4E50"/>
    <w:rsid w:val="00CA5858"/>
    <w:rsid w:val="00CA7B17"/>
    <w:rsid w:val="00CB00FD"/>
    <w:rsid w:val="00CB064B"/>
    <w:rsid w:val="00CB0BD6"/>
    <w:rsid w:val="00CB0C3D"/>
    <w:rsid w:val="00CB15BB"/>
    <w:rsid w:val="00CB3198"/>
    <w:rsid w:val="00CB3BFF"/>
    <w:rsid w:val="00CB4D16"/>
    <w:rsid w:val="00CB53B0"/>
    <w:rsid w:val="00CB59CD"/>
    <w:rsid w:val="00CB5CC9"/>
    <w:rsid w:val="00CB669B"/>
    <w:rsid w:val="00CB74BC"/>
    <w:rsid w:val="00CB7D5B"/>
    <w:rsid w:val="00CC0273"/>
    <w:rsid w:val="00CC0430"/>
    <w:rsid w:val="00CC0879"/>
    <w:rsid w:val="00CC0D29"/>
    <w:rsid w:val="00CC1694"/>
    <w:rsid w:val="00CC261A"/>
    <w:rsid w:val="00CC27E3"/>
    <w:rsid w:val="00CC297C"/>
    <w:rsid w:val="00CC334B"/>
    <w:rsid w:val="00CC4195"/>
    <w:rsid w:val="00CC4D9C"/>
    <w:rsid w:val="00CC5D52"/>
    <w:rsid w:val="00CC5E8F"/>
    <w:rsid w:val="00CC612D"/>
    <w:rsid w:val="00CC6262"/>
    <w:rsid w:val="00CC7CBA"/>
    <w:rsid w:val="00CD08B1"/>
    <w:rsid w:val="00CD17D3"/>
    <w:rsid w:val="00CD20CE"/>
    <w:rsid w:val="00CD2113"/>
    <w:rsid w:val="00CD23CC"/>
    <w:rsid w:val="00CD271C"/>
    <w:rsid w:val="00CD373C"/>
    <w:rsid w:val="00CD497C"/>
    <w:rsid w:val="00CD4B47"/>
    <w:rsid w:val="00CD606E"/>
    <w:rsid w:val="00CD60D9"/>
    <w:rsid w:val="00CD65EC"/>
    <w:rsid w:val="00CD693C"/>
    <w:rsid w:val="00CD6B6E"/>
    <w:rsid w:val="00CD6F51"/>
    <w:rsid w:val="00CD6F70"/>
    <w:rsid w:val="00CD7E58"/>
    <w:rsid w:val="00CE079F"/>
    <w:rsid w:val="00CE1085"/>
    <w:rsid w:val="00CE1427"/>
    <w:rsid w:val="00CE1450"/>
    <w:rsid w:val="00CE1FCA"/>
    <w:rsid w:val="00CE2D4A"/>
    <w:rsid w:val="00CE3720"/>
    <w:rsid w:val="00CE4388"/>
    <w:rsid w:val="00CE48D5"/>
    <w:rsid w:val="00CE53CB"/>
    <w:rsid w:val="00CE54A8"/>
    <w:rsid w:val="00CE5CB5"/>
    <w:rsid w:val="00CE63E0"/>
    <w:rsid w:val="00CE6E46"/>
    <w:rsid w:val="00CF15F0"/>
    <w:rsid w:val="00CF1B4A"/>
    <w:rsid w:val="00CF2A61"/>
    <w:rsid w:val="00CF2D85"/>
    <w:rsid w:val="00CF3644"/>
    <w:rsid w:val="00CF471A"/>
    <w:rsid w:val="00CF56D0"/>
    <w:rsid w:val="00CF606A"/>
    <w:rsid w:val="00CF6775"/>
    <w:rsid w:val="00CF799D"/>
    <w:rsid w:val="00CF7D1D"/>
    <w:rsid w:val="00D0014F"/>
    <w:rsid w:val="00D01717"/>
    <w:rsid w:val="00D0184C"/>
    <w:rsid w:val="00D0255C"/>
    <w:rsid w:val="00D02A2E"/>
    <w:rsid w:val="00D03305"/>
    <w:rsid w:val="00D0358D"/>
    <w:rsid w:val="00D05C68"/>
    <w:rsid w:val="00D05DA9"/>
    <w:rsid w:val="00D067C6"/>
    <w:rsid w:val="00D06A0F"/>
    <w:rsid w:val="00D06B9B"/>
    <w:rsid w:val="00D06ED1"/>
    <w:rsid w:val="00D07B6F"/>
    <w:rsid w:val="00D10AC6"/>
    <w:rsid w:val="00D10B12"/>
    <w:rsid w:val="00D10E48"/>
    <w:rsid w:val="00D12017"/>
    <w:rsid w:val="00D12DA1"/>
    <w:rsid w:val="00D13385"/>
    <w:rsid w:val="00D13E01"/>
    <w:rsid w:val="00D15651"/>
    <w:rsid w:val="00D1786B"/>
    <w:rsid w:val="00D17AFC"/>
    <w:rsid w:val="00D201FD"/>
    <w:rsid w:val="00D20A3A"/>
    <w:rsid w:val="00D20D49"/>
    <w:rsid w:val="00D21A58"/>
    <w:rsid w:val="00D21CC9"/>
    <w:rsid w:val="00D21F85"/>
    <w:rsid w:val="00D221F3"/>
    <w:rsid w:val="00D22641"/>
    <w:rsid w:val="00D23113"/>
    <w:rsid w:val="00D24E32"/>
    <w:rsid w:val="00D25E90"/>
    <w:rsid w:val="00D302DA"/>
    <w:rsid w:val="00D309BA"/>
    <w:rsid w:val="00D30E63"/>
    <w:rsid w:val="00D317EC"/>
    <w:rsid w:val="00D31BE4"/>
    <w:rsid w:val="00D31C3C"/>
    <w:rsid w:val="00D31F44"/>
    <w:rsid w:val="00D32B75"/>
    <w:rsid w:val="00D32C80"/>
    <w:rsid w:val="00D33112"/>
    <w:rsid w:val="00D339BB"/>
    <w:rsid w:val="00D3405F"/>
    <w:rsid w:val="00D35C83"/>
    <w:rsid w:val="00D3641E"/>
    <w:rsid w:val="00D36683"/>
    <w:rsid w:val="00D36CD9"/>
    <w:rsid w:val="00D37D61"/>
    <w:rsid w:val="00D40410"/>
    <w:rsid w:val="00D4099F"/>
    <w:rsid w:val="00D40C95"/>
    <w:rsid w:val="00D4199B"/>
    <w:rsid w:val="00D4205A"/>
    <w:rsid w:val="00D42342"/>
    <w:rsid w:val="00D42537"/>
    <w:rsid w:val="00D4254A"/>
    <w:rsid w:val="00D4256A"/>
    <w:rsid w:val="00D42660"/>
    <w:rsid w:val="00D42D4A"/>
    <w:rsid w:val="00D42F1D"/>
    <w:rsid w:val="00D434FA"/>
    <w:rsid w:val="00D4352F"/>
    <w:rsid w:val="00D439C8"/>
    <w:rsid w:val="00D43AE6"/>
    <w:rsid w:val="00D4504D"/>
    <w:rsid w:val="00D45428"/>
    <w:rsid w:val="00D457E0"/>
    <w:rsid w:val="00D4593C"/>
    <w:rsid w:val="00D46431"/>
    <w:rsid w:val="00D4675A"/>
    <w:rsid w:val="00D47A6C"/>
    <w:rsid w:val="00D5050B"/>
    <w:rsid w:val="00D50581"/>
    <w:rsid w:val="00D50CB4"/>
    <w:rsid w:val="00D50D7D"/>
    <w:rsid w:val="00D51400"/>
    <w:rsid w:val="00D5169E"/>
    <w:rsid w:val="00D5211C"/>
    <w:rsid w:val="00D52F68"/>
    <w:rsid w:val="00D53715"/>
    <w:rsid w:val="00D53B3F"/>
    <w:rsid w:val="00D53CBC"/>
    <w:rsid w:val="00D547D6"/>
    <w:rsid w:val="00D5487A"/>
    <w:rsid w:val="00D55211"/>
    <w:rsid w:val="00D55346"/>
    <w:rsid w:val="00D55884"/>
    <w:rsid w:val="00D57B58"/>
    <w:rsid w:val="00D57C28"/>
    <w:rsid w:val="00D60374"/>
    <w:rsid w:val="00D615FC"/>
    <w:rsid w:val="00D6190E"/>
    <w:rsid w:val="00D6277A"/>
    <w:rsid w:val="00D62E48"/>
    <w:rsid w:val="00D62EC8"/>
    <w:rsid w:val="00D62FB8"/>
    <w:rsid w:val="00D6372E"/>
    <w:rsid w:val="00D63949"/>
    <w:rsid w:val="00D63D2E"/>
    <w:rsid w:val="00D65379"/>
    <w:rsid w:val="00D660EB"/>
    <w:rsid w:val="00D6623E"/>
    <w:rsid w:val="00D667B5"/>
    <w:rsid w:val="00D66CD1"/>
    <w:rsid w:val="00D671CF"/>
    <w:rsid w:val="00D673B4"/>
    <w:rsid w:val="00D676ED"/>
    <w:rsid w:val="00D70769"/>
    <w:rsid w:val="00D70AFC"/>
    <w:rsid w:val="00D71171"/>
    <w:rsid w:val="00D7171B"/>
    <w:rsid w:val="00D72989"/>
    <w:rsid w:val="00D733D4"/>
    <w:rsid w:val="00D7381C"/>
    <w:rsid w:val="00D739AB"/>
    <w:rsid w:val="00D74473"/>
    <w:rsid w:val="00D7463B"/>
    <w:rsid w:val="00D74659"/>
    <w:rsid w:val="00D74D7B"/>
    <w:rsid w:val="00D75320"/>
    <w:rsid w:val="00D75F25"/>
    <w:rsid w:val="00D75F5B"/>
    <w:rsid w:val="00D7689F"/>
    <w:rsid w:val="00D76AF2"/>
    <w:rsid w:val="00D76B0B"/>
    <w:rsid w:val="00D8045F"/>
    <w:rsid w:val="00D81411"/>
    <w:rsid w:val="00D82ABA"/>
    <w:rsid w:val="00D83130"/>
    <w:rsid w:val="00D831FE"/>
    <w:rsid w:val="00D84817"/>
    <w:rsid w:val="00D856BF"/>
    <w:rsid w:val="00D85C16"/>
    <w:rsid w:val="00D86236"/>
    <w:rsid w:val="00D91E65"/>
    <w:rsid w:val="00D92282"/>
    <w:rsid w:val="00D9376E"/>
    <w:rsid w:val="00D9384A"/>
    <w:rsid w:val="00D94473"/>
    <w:rsid w:val="00D9493B"/>
    <w:rsid w:val="00D95002"/>
    <w:rsid w:val="00D95153"/>
    <w:rsid w:val="00D953B0"/>
    <w:rsid w:val="00D95528"/>
    <w:rsid w:val="00D965ED"/>
    <w:rsid w:val="00D96850"/>
    <w:rsid w:val="00DA17F8"/>
    <w:rsid w:val="00DA2B57"/>
    <w:rsid w:val="00DA35C3"/>
    <w:rsid w:val="00DA38DB"/>
    <w:rsid w:val="00DA44ED"/>
    <w:rsid w:val="00DA4841"/>
    <w:rsid w:val="00DA4CD5"/>
    <w:rsid w:val="00DA5533"/>
    <w:rsid w:val="00DA5A92"/>
    <w:rsid w:val="00DA5BB5"/>
    <w:rsid w:val="00DA64CA"/>
    <w:rsid w:val="00DA691B"/>
    <w:rsid w:val="00DA69BB"/>
    <w:rsid w:val="00DA7BF6"/>
    <w:rsid w:val="00DB11FA"/>
    <w:rsid w:val="00DB35D7"/>
    <w:rsid w:val="00DB38DD"/>
    <w:rsid w:val="00DB5019"/>
    <w:rsid w:val="00DB528C"/>
    <w:rsid w:val="00DB52DF"/>
    <w:rsid w:val="00DB5C78"/>
    <w:rsid w:val="00DB6AFC"/>
    <w:rsid w:val="00DB76A2"/>
    <w:rsid w:val="00DB7A1B"/>
    <w:rsid w:val="00DC0A54"/>
    <w:rsid w:val="00DC0FF7"/>
    <w:rsid w:val="00DC2C43"/>
    <w:rsid w:val="00DC3DB1"/>
    <w:rsid w:val="00DC4C9D"/>
    <w:rsid w:val="00DC53F5"/>
    <w:rsid w:val="00DC63F2"/>
    <w:rsid w:val="00DC65A4"/>
    <w:rsid w:val="00DD1486"/>
    <w:rsid w:val="00DD1A2B"/>
    <w:rsid w:val="00DD1ADA"/>
    <w:rsid w:val="00DD1EC5"/>
    <w:rsid w:val="00DD2381"/>
    <w:rsid w:val="00DD314E"/>
    <w:rsid w:val="00DD41A3"/>
    <w:rsid w:val="00DD4218"/>
    <w:rsid w:val="00DD4982"/>
    <w:rsid w:val="00DD4B01"/>
    <w:rsid w:val="00DD4F37"/>
    <w:rsid w:val="00DD5040"/>
    <w:rsid w:val="00DD5A33"/>
    <w:rsid w:val="00DD60B7"/>
    <w:rsid w:val="00DD6DCF"/>
    <w:rsid w:val="00DD70F4"/>
    <w:rsid w:val="00DD7C5D"/>
    <w:rsid w:val="00DE0C05"/>
    <w:rsid w:val="00DE0C45"/>
    <w:rsid w:val="00DE23DA"/>
    <w:rsid w:val="00DE2434"/>
    <w:rsid w:val="00DE2536"/>
    <w:rsid w:val="00DE2B66"/>
    <w:rsid w:val="00DE2C3F"/>
    <w:rsid w:val="00DE40FE"/>
    <w:rsid w:val="00DE4D91"/>
    <w:rsid w:val="00DE585E"/>
    <w:rsid w:val="00DE61DF"/>
    <w:rsid w:val="00DE6E3C"/>
    <w:rsid w:val="00DE6F28"/>
    <w:rsid w:val="00DF0130"/>
    <w:rsid w:val="00DF013C"/>
    <w:rsid w:val="00DF1183"/>
    <w:rsid w:val="00DF14E3"/>
    <w:rsid w:val="00DF1777"/>
    <w:rsid w:val="00DF21C1"/>
    <w:rsid w:val="00DF261D"/>
    <w:rsid w:val="00DF2CA2"/>
    <w:rsid w:val="00DF2E0F"/>
    <w:rsid w:val="00DF3EEB"/>
    <w:rsid w:val="00DF4081"/>
    <w:rsid w:val="00DF4875"/>
    <w:rsid w:val="00DF5D92"/>
    <w:rsid w:val="00DF5FEC"/>
    <w:rsid w:val="00DF6DEF"/>
    <w:rsid w:val="00E00C1F"/>
    <w:rsid w:val="00E01562"/>
    <w:rsid w:val="00E01B76"/>
    <w:rsid w:val="00E01E2B"/>
    <w:rsid w:val="00E01FE9"/>
    <w:rsid w:val="00E0229F"/>
    <w:rsid w:val="00E02736"/>
    <w:rsid w:val="00E028A0"/>
    <w:rsid w:val="00E02939"/>
    <w:rsid w:val="00E02A62"/>
    <w:rsid w:val="00E036E3"/>
    <w:rsid w:val="00E03ED8"/>
    <w:rsid w:val="00E04DC4"/>
    <w:rsid w:val="00E05748"/>
    <w:rsid w:val="00E0625B"/>
    <w:rsid w:val="00E074EE"/>
    <w:rsid w:val="00E1037C"/>
    <w:rsid w:val="00E114CB"/>
    <w:rsid w:val="00E11651"/>
    <w:rsid w:val="00E1291C"/>
    <w:rsid w:val="00E12BC3"/>
    <w:rsid w:val="00E14A27"/>
    <w:rsid w:val="00E14A90"/>
    <w:rsid w:val="00E155BC"/>
    <w:rsid w:val="00E16A9C"/>
    <w:rsid w:val="00E17804"/>
    <w:rsid w:val="00E17B37"/>
    <w:rsid w:val="00E20204"/>
    <w:rsid w:val="00E2082A"/>
    <w:rsid w:val="00E20D8A"/>
    <w:rsid w:val="00E216CF"/>
    <w:rsid w:val="00E219FA"/>
    <w:rsid w:val="00E21B6C"/>
    <w:rsid w:val="00E23415"/>
    <w:rsid w:val="00E23604"/>
    <w:rsid w:val="00E237B7"/>
    <w:rsid w:val="00E245CE"/>
    <w:rsid w:val="00E24C3F"/>
    <w:rsid w:val="00E24F5B"/>
    <w:rsid w:val="00E24FAA"/>
    <w:rsid w:val="00E25308"/>
    <w:rsid w:val="00E27DCE"/>
    <w:rsid w:val="00E313BB"/>
    <w:rsid w:val="00E31538"/>
    <w:rsid w:val="00E32358"/>
    <w:rsid w:val="00E33160"/>
    <w:rsid w:val="00E3371B"/>
    <w:rsid w:val="00E3382A"/>
    <w:rsid w:val="00E33BFE"/>
    <w:rsid w:val="00E33C49"/>
    <w:rsid w:val="00E3434B"/>
    <w:rsid w:val="00E34F2A"/>
    <w:rsid w:val="00E3583E"/>
    <w:rsid w:val="00E35846"/>
    <w:rsid w:val="00E3600C"/>
    <w:rsid w:val="00E369EE"/>
    <w:rsid w:val="00E36D3B"/>
    <w:rsid w:val="00E37DC5"/>
    <w:rsid w:val="00E37DF3"/>
    <w:rsid w:val="00E37F8A"/>
    <w:rsid w:val="00E40491"/>
    <w:rsid w:val="00E40A98"/>
    <w:rsid w:val="00E42888"/>
    <w:rsid w:val="00E42C5F"/>
    <w:rsid w:val="00E42F0E"/>
    <w:rsid w:val="00E435BB"/>
    <w:rsid w:val="00E43848"/>
    <w:rsid w:val="00E43A95"/>
    <w:rsid w:val="00E44572"/>
    <w:rsid w:val="00E4460C"/>
    <w:rsid w:val="00E44CB2"/>
    <w:rsid w:val="00E44E18"/>
    <w:rsid w:val="00E45B82"/>
    <w:rsid w:val="00E46B5C"/>
    <w:rsid w:val="00E4797E"/>
    <w:rsid w:val="00E504DB"/>
    <w:rsid w:val="00E50BF5"/>
    <w:rsid w:val="00E50F7D"/>
    <w:rsid w:val="00E5140F"/>
    <w:rsid w:val="00E51D7A"/>
    <w:rsid w:val="00E52F45"/>
    <w:rsid w:val="00E538C3"/>
    <w:rsid w:val="00E54A63"/>
    <w:rsid w:val="00E559EB"/>
    <w:rsid w:val="00E56C35"/>
    <w:rsid w:val="00E56D11"/>
    <w:rsid w:val="00E57489"/>
    <w:rsid w:val="00E574DC"/>
    <w:rsid w:val="00E576C9"/>
    <w:rsid w:val="00E5791A"/>
    <w:rsid w:val="00E57F0B"/>
    <w:rsid w:val="00E60CC1"/>
    <w:rsid w:val="00E60EF2"/>
    <w:rsid w:val="00E61147"/>
    <w:rsid w:val="00E6118D"/>
    <w:rsid w:val="00E625F7"/>
    <w:rsid w:val="00E62711"/>
    <w:rsid w:val="00E6289F"/>
    <w:rsid w:val="00E62A98"/>
    <w:rsid w:val="00E62ADB"/>
    <w:rsid w:val="00E62D98"/>
    <w:rsid w:val="00E6313B"/>
    <w:rsid w:val="00E632E9"/>
    <w:rsid w:val="00E6341A"/>
    <w:rsid w:val="00E6393A"/>
    <w:rsid w:val="00E63EBA"/>
    <w:rsid w:val="00E65178"/>
    <w:rsid w:val="00E6581B"/>
    <w:rsid w:val="00E65A07"/>
    <w:rsid w:val="00E65D73"/>
    <w:rsid w:val="00E65F13"/>
    <w:rsid w:val="00E677D5"/>
    <w:rsid w:val="00E67DD7"/>
    <w:rsid w:val="00E703AD"/>
    <w:rsid w:val="00E7082D"/>
    <w:rsid w:val="00E70BC2"/>
    <w:rsid w:val="00E7100B"/>
    <w:rsid w:val="00E72F76"/>
    <w:rsid w:val="00E72FC2"/>
    <w:rsid w:val="00E731B4"/>
    <w:rsid w:val="00E7350F"/>
    <w:rsid w:val="00E73A2A"/>
    <w:rsid w:val="00E74581"/>
    <w:rsid w:val="00E761B6"/>
    <w:rsid w:val="00E76338"/>
    <w:rsid w:val="00E76435"/>
    <w:rsid w:val="00E765D4"/>
    <w:rsid w:val="00E7755F"/>
    <w:rsid w:val="00E801D8"/>
    <w:rsid w:val="00E80342"/>
    <w:rsid w:val="00E80A58"/>
    <w:rsid w:val="00E8152F"/>
    <w:rsid w:val="00E819E8"/>
    <w:rsid w:val="00E82142"/>
    <w:rsid w:val="00E8268E"/>
    <w:rsid w:val="00E8397F"/>
    <w:rsid w:val="00E84CB2"/>
    <w:rsid w:val="00E84D8E"/>
    <w:rsid w:val="00E8530F"/>
    <w:rsid w:val="00E856EF"/>
    <w:rsid w:val="00E859C6"/>
    <w:rsid w:val="00E86680"/>
    <w:rsid w:val="00E87026"/>
    <w:rsid w:val="00E87ACE"/>
    <w:rsid w:val="00E87EFA"/>
    <w:rsid w:val="00E91420"/>
    <w:rsid w:val="00E91B8A"/>
    <w:rsid w:val="00E92010"/>
    <w:rsid w:val="00E929FB"/>
    <w:rsid w:val="00E92B7F"/>
    <w:rsid w:val="00E92F5F"/>
    <w:rsid w:val="00E94F9A"/>
    <w:rsid w:val="00E95016"/>
    <w:rsid w:val="00E950F7"/>
    <w:rsid w:val="00E9535B"/>
    <w:rsid w:val="00E959C0"/>
    <w:rsid w:val="00E9688D"/>
    <w:rsid w:val="00E97D22"/>
    <w:rsid w:val="00EA0255"/>
    <w:rsid w:val="00EA0365"/>
    <w:rsid w:val="00EA0620"/>
    <w:rsid w:val="00EA10CD"/>
    <w:rsid w:val="00EA11E1"/>
    <w:rsid w:val="00EA20AA"/>
    <w:rsid w:val="00EA2478"/>
    <w:rsid w:val="00EA2926"/>
    <w:rsid w:val="00EA2CE3"/>
    <w:rsid w:val="00EA374A"/>
    <w:rsid w:val="00EA4E6F"/>
    <w:rsid w:val="00EA5D69"/>
    <w:rsid w:val="00EA63D4"/>
    <w:rsid w:val="00EA63FA"/>
    <w:rsid w:val="00EA6CAB"/>
    <w:rsid w:val="00EA7748"/>
    <w:rsid w:val="00EA791C"/>
    <w:rsid w:val="00EB0696"/>
    <w:rsid w:val="00EB07F6"/>
    <w:rsid w:val="00EB09AA"/>
    <w:rsid w:val="00EB1877"/>
    <w:rsid w:val="00EB23A4"/>
    <w:rsid w:val="00EB35CA"/>
    <w:rsid w:val="00EB3DC7"/>
    <w:rsid w:val="00EB631F"/>
    <w:rsid w:val="00EB636C"/>
    <w:rsid w:val="00EB6525"/>
    <w:rsid w:val="00EB6D47"/>
    <w:rsid w:val="00EB6F4A"/>
    <w:rsid w:val="00EB7A9A"/>
    <w:rsid w:val="00EC0F56"/>
    <w:rsid w:val="00EC16DF"/>
    <w:rsid w:val="00EC2BDD"/>
    <w:rsid w:val="00EC37D3"/>
    <w:rsid w:val="00EC4370"/>
    <w:rsid w:val="00EC49F6"/>
    <w:rsid w:val="00EC53F1"/>
    <w:rsid w:val="00EC6140"/>
    <w:rsid w:val="00EC7662"/>
    <w:rsid w:val="00EC7885"/>
    <w:rsid w:val="00EC7D07"/>
    <w:rsid w:val="00EC7D47"/>
    <w:rsid w:val="00ED0900"/>
    <w:rsid w:val="00ED279E"/>
    <w:rsid w:val="00ED400F"/>
    <w:rsid w:val="00ED41F1"/>
    <w:rsid w:val="00ED499E"/>
    <w:rsid w:val="00ED67CA"/>
    <w:rsid w:val="00ED7682"/>
    <w:rsid w:val="00ED76F6"/>
    <w:rsid w:val="00ED7FBF"/>
    <w:rsid w:val="00EE05C7"/>
    <w:rsid w:val="00EE0797"/>
    <w:rsid w:val="00EE149B"/>
    <w:rsid w:val="00EE1524"/>
    <w:rsid w:val="00EE2984"/>
    <w:rsid w:val="00EE3111"/>
    <w:rsid w:val="00EE32DC"/>
    <w:rsid w:val="00EE4133"/>
    <w:rsid w:val="00EE43C7"/>
    <w:rsid w:val="00EE46E7"/>
    <w:rsid w:val="00EE5AB4"/>
    <w:rsid w:val="00EE68E3"/>
    <w:rsid w:val="00EE6C04"/>
    <w:rsid w:val="00EF018C"/>
    <w:rsid w:val="00EF113C"/>
    <w:rsid w:val="00EF1809"/>
    <w:rsid w:val="00EF1A77"/>
    <w:rsid w:val="00EF1F26"/>
    <w:rsid w:val="00EF4AD6"/>
    <w:rsid w:val="00EF51CB"/>
    <w:rsid w:val="00EF5A1D"/>
    <w:rsid w:val="00EF7819"/>
    <w:rsid w:val="00EF7CEA"/>
    <w:rsid w:val="00F00740"/>
    <w:rsid w:val="00F0091D"/>
    <w:rsid w:val="00F00929"/>
    <w:rsid w:val="00F01419"/>
    <w:rsid w:val="00F02D0E"/>
    <w:rsid w:val="00F02E25"/>
    <w:rsid w:val="00F03376"/>
    <w:rsid w:val="00F033A6"/>
    <w:rsid w:val="00F03A45"/>
    <w:rsid w:val="00F04887"/>
    <w:rsid w:val="00F04BDE"/>
    <w:rsid w:val="00F04CFE"/>
    <w:rsid w:val="00F06CF7"/>
    <w:rsid w:val="00F06D05"/>
    <w:rsid w:val="00F10EB7"/>
    <w:rsid w:val="00F11766"/>
    <w:rsid w:val="00F12FC8"/>
    <w:rsid w:val="00F1380C"/>
    <w:rsid w:val="00F14176"/>
    <w:rsid w:val="00F1555C"/>
    <w:rsid w:val="00F15E8D"/>
    <w:rsid w:val="00F1600C"/>
    <w:rsid w:val="00F16F79"/>
    <w:rsid w:val="00F20166"/>
    <w:rsid w:val="00F20EA7"/>
    <w:rsid w:val="00F21646"/>
    <w:rsid w:val="00F2174B"/>
    <w:rsid w:val="00F218AC"/>
    <w:rsid w:val="00F21952"/>
    <w:rsid w:val="00F21E93"/>
    <w:rsid w:val="00F21F3B"/>
    <w:rsid w:val="00F22773"/>
    <w:rsid w:val="00F22854"/>
    <w:rsid w:val="00F231A7"/>
    <w:rsid w:val="00F23BED"/>
    <w:rsid w:val="00F23C94"/>
    <w:rsid w:val="00F24AFF"/>
    <w:rsid w:val="00F25A0E"/>
    <w:rsid w:val="00F26004"/>
    <w:rsid w:val="00F262AE"/>
    <w:rsid w:val="00F26458"/>
    <w:rsid w:val="00F26952"/>
    <w:rsid w:val="00F26B91"/>
    <w:rsid w:val="00F27032"/>
    <w:rsid w:val="00F2758D"/>
    <w:rsid w:val="00F3032E"/>
    <w:rsid w:val="00F307E1"/>
    <w:rsid w:val="00F30E50"/>
    <w:rsid w:val="00F33A9C"/>
    <w:rsid w:val="00F36688"/>
    <w:rsid w:val="00F40318"/>
    <w:rsid w:val="00F40909"/>
    <w:rsid w:val="00F4095C"/>
    <w:rsid w:val="00F415FB"/>
    <w:rsid w:val="00F41A36"/>
    <w:rsid w:val="00F420E2"/>
    <w:rsid w:val="00F42A34"/>
    <w:rsid w:val="00F430CD"/>
    <w:rsid w:val="00F43B11"/>
    <w:rsid w:val="00F44E08"/>
    <w:rsid w:val="00F457C5"/>
    <w:rsid w:val="00F45B22"/>
    <w:rsid w:val="00F4702F"/>
    <w:rsid w:val="00F47860"/>
    <w:rsid w:val="00F47CBE"/>
    <w:rsid w:val="00F47DFA"/>
    <w:rsid w:val="00F50190"/>
    <w:rsid w:val="00F5059C"/>
    <w:rsid w:val="00F5066C"/>
    <w:rsid w:val="00F511FB"/>
    <w:rsid w:val="00F52B70"/>
    <w:rsid w:val="00F52EBA"/>
    <w:rsid w:val="00F53156"/>
    <w:rsid w:val="00F53903"/>
    <w:rsid w:val="00F54337"/>
    <w:rsid w:val="00F54CF2"/>
    <w:rsid w:val="00F54DAF"/>
    <w:rsid w:val="00F54FC9"/>
    <w:rsid w:val="00F55940"/>
    <w:rsid w:val="00F607BF"/>
    <w:rsid w:val="00F60A19"/>
    <w:rsid w:val="00F60E51"/>
    <w:rsid w:val="00F614B5"/>
    <w:rsid w:val="00F61E07"/>
    <w:rsid w:val="00F63B84"/>
    <w:rsid w:val="00F6545B"/>
    <w:rsid w:val="00F668F4"/>
    <w:rsid w:val="00F66AE0"/>
    <w:rsid w:val="00F66ECD"/>
    <w:rsid w:val="00F703F7"/>
    <w:rsid w:val="00F70AD0"/>
    <w:rsid w:val="00F70E32"/>
    <w:rsid w:val="00F73367"/>
    <w:rsid w:val="00F739E5"/>
    <w:rsid w:val="00F73E3B"/>
    <w:rsid w:val="00F74BCC"/>
    <w:rsid w:val="00F75009"/>
    <w:rsid w:val="00F754D9"/>
    <w:rsid w:val="00F758BE"/>
    <w:rsid w:val="00F758D9"/>
    <w:rsid w:val="00F761A1"/>
    <w:rsid w:val="00F7621C"/>
    <w:rsid w:val="00F764AA"/>
    <w:rsid w:val="00F767F2"/>
    <w:rsid w:val="00F769A5"/>
    <w:rsid w:val="00F77230"/>
    <w:rsid w:val="00F775EC"/>
    <w:rsid w:val="00F77669"/>
    <w:rsid w:val="00F77BF5"/>
    <w:rsid w:val="00F77DE2"/>
    <w:rsid w:val="00F80DA5"/>
    <w:rsid w:val="00F81DF4"/>
    <w:rsid w:val="00F82F39"/>
    <w:rsid w:val="00F847C7"/>
    <w:rsid w:val="00F854FB"/>
    <w:rsid w:val="00F8563B"/>
    <w:rsid w:val="00F8669F"/>
    <w:rsid w:val="00F87239"/>
    <w:rsid w:val="00F87F0B"/>
    <w:rsid w:val="00F9023E"/>
    <w:rsid w:val="00F90248"/>
    <w:rsid w:val="00F90456"/>
    <w:rsid w:val="00F90C70"/>
    <w:rsid w:val="00F90F4E"/>
    <w:rsid w:val="00F914F9"/>
    <w:rsid w:val="00F9179F"/>
    <w:rsid w:val="00F9259B"/>
    <w:rsid w:val="00F93177"/>
    <w:rsid w:val="00F95348"/>
    <w:rsid w:val="00F96444"/>
    <w:rsid w:val="00F965A4"/>
    <w:rsid w:val="00F9708E"/>
    <w:rsid w:val="00FA0218"/>
    <w:rsid w:val="00FA0941"/>
    <w:rsid w:val="00FA115B"/>
    <w:rsid w:val="00FA15F6"/>
    <w:rsid w:val="00FA1784"/>
    <w:rsid w:val="00FA1FC1"/>
    <w:rsid w:val="00FA219B"/>
    <w:rsid w:val="00FA2F81"/>
    <w:rsid w:val="00FA3870"/>
    <w:rsid w:val="00FA3C3A"/>
    <w:rsid w:val="00FA3CFE"/>
    <w:rsid w:val="00FA3F1F"/>
    <w:rsid w:val="00FA3F8E"/>
    <w:rsid w:val="00FA404F"/>
    <w:rsid w:val="00FA45C0"/>
    <w:rsid w:val="00FA4A06"/>
    <w:rsid w:val="00FA4FA2"/>
    <w:rsid w:val="00FA50B9"/>
    <w:rsid w:val="00FA546A"/>
    <w:rsid w:val="00FA5B76"/>
    <w:rsid w:val="00FA64F5"/>
    <w:rsid w:val="00FA6BDD"/>
    <w:rsid w:val="00FA7B6C"/>
    <w:rsid w:val="00FA7F3E"/>
    <w:rsid w:val="00FA7F71"/>
    <w:rsid w:val="00FB038F"/>
    <w:rsid w:val="00FB0D0A"/>
    <w:rsid w:val="00FB20FA"/>
    <w:rsid w:val="00FB26C7"/>
    <w:rsid w:val="00FB2DF8"/>
    <w:rsid w:val="00FB33AD"/>
    <w:rsid w:val="00FB3458"/>
    <w:rsid w:val="00FB35EF"/>
    <w:rsid w:val="00FB395C"/>
    <w:rsid w:val="00FB399C"/>
    <w:rsid w:val="00FB4669"/>
    <w:rsid w:val="00FB4A2C"/>
    <w:rsid w:val="00FB59A5"/>
    <w:rsid w:val="00FB6677"/>
    <w:rsid w:val="00FB6BC7"/>
    <w:rsid w:val="00FB7A5B"/>
    <w:rsid w:val="00FC0B87"/>
    <w:rsid w:val="00FC0F29"/>
    <w:rsid w:val="00FC1208"/>
    <w:rsid w:val="00FC17C7"/>
    <w:rsid w:val="00FC1861"/>
    <w:rsid w:val="00FC19DD"/>
    <w:rsid w:val="00FC1A08"/>
    <w:rsid w:val="00FC277B"/>
    <w:rsid w:val="00FC391E"/>
    <w:rsid w:val="00FC454E"/>
    <w:rsid w:val="00FC4EB5"/>
    <w:rsid w:val="00FC51C3"/>
    <w:rsid w:val="00FC5EE1"/>
    <w:rsid w:val="00FC6FD8"/>
    <w:rsid w:val="00FD026B"/>
    <w:rsid w:val="00FD0F51"/>
    <w:rsid w:val="00FD2241"/>
    <w:rsid w:val="00FD25C9"/>
    <w:rsid w:val="00FD279D"/>
    <w:rsid w:val="00FD2F52"/>
    <w:rsid w:val="00FD42BA"/>
    <w:rsid w:val="00FD4882"/>
    <w:rsid w:val="00FD491C"/>
    <w:rsid w:val="00FD55B9"/>
    <w:rsid w:val="00FD56CB"/>
    <w:rsid w:val="00FD5CC7"/>
    <w:rsid w:val="00FD5E1C"/>
    <w:rsid w:val="00FD62B6"/>
    <w:rsid w:val="00FD67BD"/>
    <w:rsid w:val="00FD6C86"/>
    <w:rsid w:val="00FD7318"/>
    <w:rsid w:val="00FD7710"/>
    <w:rsid w:val="00FD7859"/>
    <w:rsid w:val="00FD7DB3"/>
    <w:rsid w:val="00FE078D"/>
    <w:rsid w:val="00FE0B3F"/>
    <w:rsid w:val="00FE1494"/>
    <w:rsid w:val="00FE19CD"/>
    <w:rsid w:val="00FE2ADE"/>
    <w:rsid w:val="00FE2FB3"/>
    <w:rsid w:val="00FE3565"/>
    <w:rsid w:val="00FE3609"/>
    <w:rsid w:val="00FE5F4F"/>
    <w:rsid w:val="00FE6AA5"/>
    <w:rsid w:val="00FE6DAB"/>
    <w:rsid w:val="00FE71A3"/>
    <w:rsid w:val="00FE73EE"/>
    <w:rsid w:val="00FE76E3"/>
    <w:rsid w:val="00FE7938"/>
    <w:rsid w:val="00FF0621"/>
    <w:rsid w:val="00FF0C14"/>
    <w:rsid w:val="00FF0D9C"/>
    <w:rsid w:val="00FF106A"/>
    <w:rsid w:val="00FF1E56"/>
    <w:rsid w:val="00FF25A8"/>
    <w:rsid w:val="00FF3E17"/>
    <w:rsid w:val="00FF55EE"/>
    <w:rsid w:val="00FF60A6"/>
    <w:rsid w:val="00FF665F"/>
    <w:rsid w:val="00FF6A8E"/>
    <w:rsid w:val="00FF6B4D"/>
    <w:rsid w:val="00FF74DD"/>
    <w:rsid w:val="00FF7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19D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4787"/>
    <w:pPr>
      <w:tabs>
        <w:tab w:val="center" w:pos="4703"/>
        <w:tab w:val="right" w:pos="9406"/>
      </w:tabs>
      <w:spacing w:after="0" w:line="240" w:lineRule="auto"/>
    </w:pPr>
  </w:style>
  <w:style w:type="character" w:customStyle="1" w:styleId="HeaderChar">
    <w:name w:val="Header Char"/>
    <w:basedOn w:val="DefaultParagraphFont"/>
    <w:link w:val="Header"/>
    <w:uiPriority w:val="99"/>
    <w:rsid w:val="00454787"/>
  </w:style>
  <w:style w:type="paragraph" w:styleId="Footer">
    <w:name w:val="footer"/>
    <w:basedOn w:val="Normal"/>
    <w:link w:val="FooterChar"/>
    <w:uiPriority w:val="99"/>
    <w:unhideWhenUsed/>
    <w:rsid w:val="00454787"/>
    <w:pPr>
      <w:tabs>
        <w:tab w:val="center" w:pos="4703"/>
        <w:tab w:val="right" w:pos="9406"/>
      </w:tabs>
      <w:spacing w:after="0" w:line="240" w:lineRule="auto"/>
    </w:pPr>
  </w:style>
  <w:style w:type="character" w:customStyle="1" w:styleId="FooterChar">
    <w:name w:val="Footer Char"/>
    <w:basedOn w:val="DefaultParagraphFont"/>
    <w:link w:val="Footer"/>
    <w:uiPriority w:val="99"/>
    <w:rsid w:val="00454787"/>
  </w:style>
  <w:style w:type="character" w:styleId="Hyperlink">
    <w:name w:val="Hyperlink"/>
    <w:basedOn w:val="DefaultParagraphFont"/>
    <w:uiPriority w:val="99"/>
    <w:unhideWhenUsed/>
    <w:rsid w:val="00F10EB7"/>
    <w:rPr>
      <w:color w:val="0000FF" w:themeColor="hyperlink"/>
      <w:u w:val="single"/>
    </w:rPr>
  </w:style>
  <w:style w:type="paragraph" w:styleId="BalloonText">
    <w:name w:val="Balloon Text"/>
    <w:basedOn w:val="Normal"/>
    <w:link w:val="BalloonTextChar"/>
    <w:uiPriority w:val="99"/>
    <w:semiHidden/>
    <w:unhideWhenUsed/>
    <w:rsid w:val="003749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955"/>
    <w:rPr>
      <w:rFonts w:ascii="Tahoma" w:hAnsi="Tahoma" w:cs="Tahoma"/>
      <w:sz w:val="16"/>
      <w:szCs w:val="16"/>
    </w:rPr>
  </w:style>
  <w:style w:type="character" w:customStyle="1" w:styleId="EndNoteBibliographyChar">
    <w:name w:val="EndNote Bibliography Char"/>
    <w:basedOn w:val="DefaultParagraphFont"/>
    <w:link w:val="EndNoteBibliography"/>
    <w:locked/>
    <w:rsid w:val="007746E9"/>
    <w:rPr>
      <w:rFonts w:ascii="Calibri" w:eastAsiaTheme="minorEastAsia" w:hAnsi="Calibri"/>
      <w:noProof/>
      <w:sz w:val="24"/>
    </w:rPr>
  </w:style>
  <w:style w:type="paragraph" w:customStyle="1" w:styleId="EndNoteBibliography">
    <w:name w:val="EndNote Bibliography"/>
    <w:basedOn w:val="Normal"/>
    <w:link w:val="EndNoteBibliographyChar"/>
    <w:rsid w:val="007746E9"/>
    <w:pPr>
      <w:spacing w:line="240" w:lineRule="auto"/>
    </w:pPr>
    <w:rPr>
      <w:rFonts w:ascii="Calibri" w:eastAsiaTheme="minorEastAsia" w:hAnsi="Calibri"/>
      <w:noProof/>
      <w:sz w:val="24"/>
    </w:rPr>
  </w:style>
  <w:style w:type="character" w:styleId="CommentReference">
    <w:name w:val="annotation reference"/>
    <w:basedOn w:val="DefaultParagraphFont"/>
    <w:uiPriority w:val="99"/>
    <w:semiHidden/>
    <w:unhideWhenUsed/>
    <w:rsid w:val="0049366B"/>
    <w:rPr>
      <w:sz w:val="16"/>
      <w:szCs w:val="16"/>
    </w:rPr>
  </w:style>
  <w:style w:type="paragraph" w:styleId="CommentText">
    <w:name w:val="annotation text"/>
    <w:basedOn w:val="Normal"/>
    <w:link w:val="CommentTextChar"/>
    <w:uiPriority w:val="99"/>
    <w:semiHidden/>
    <w:unhideWhenUsed/>
    <w:rsid w:val="0049366B"/>
    <w:pPr>
      <w:spacing w:line="240" w:lineRule="auto"/>
    </w:pPr>
    <w:rPr>
      <w:sz w:val="20"/>
      <w:szCs w:val="20"/>
    </w:rPr>
  </w:style>
  <w:style w:type="character" w:customStyle="1" w:styleId="CommentTextChar">
    <w:name w:val="Comment Text Char"/>
    <w:basedOn w:val="DefaultParagraphFont"/>
    <w:link w:val="CommentText"/>
    <w:uiPriority w:val="99"/>
    <w:semiHidden/>
    <w:rsid w:val="0049366B"/>
    <w:rPr>
      <w:sz w:val="20"/>
      <w:szCs w:val="20"/>
    </w:rPr>
  </w:style>
  <w:style w:type="paragraph" w:styleId="CommentSubject">
    <w:name w:val="annotation subject"/>
    <w:basedOn w:val="CommentText"/>
    <w:next w:val="CommentText"/>
    <w:link w:val="CommentSubjectChar"/>
    <w:uiPriority w:val="99"/>
    <w:semiHidden/>
    <w:unhideWhenUsed/>
    <w:rsid w:val="0049366B"/>
    <w:rPr>
      <w:b/>
      <w:bCs/>
    </w:rPr>
  </w:style>
  <w:style w:type="character" w:customStyle="1" w:styleId="CommentSubjectChar">
    <w:name w:val="Comment Subject Char"/>
    <w:basedOn w:val="CommentTextChar"/>
    <w:link w:val="CommentSubject"/>
    <w:uiPriority w:val="99"/>
    <w:semiHidden/>
    <w:rsid w:val="0049366B"/>
    <w:rPr>
      <w:b/>
      <w:bCs/>
      <w:sz w:val="20"/>
      <w:szCs w:val="20"/>
    </w:rPr>
  </w:style>
  <w:style w:type="table" w:styleId="TableGrid">
    <w:name w:val="Table Grid"/>
    <w:basedOn w:val="TableNormal"/>
    <w:uiPriority w:val="59"/>
    <w:rsid w:val="000E6F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D9552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D95528"/>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4787"/>
    <w:pPr>
      <w:tabs>
        <w:tab w:val="center" w:pos="4703"/>
        <w:tab w:val="right" w:pos="9406"/>
      </w:tabs>
      <w:spacing w:after="0" w:line="240" w:lineRule="auto"/>
    </w:pPr>
  </w:style>
  <w:style w:type="character" w:customStyle="1" w:styleId="HeaderChar">
    <w:name w:val="Header Char"/>
    <w:basedOn w:val="DefaultParagraphFont"/>
    <w:link w:val="Header"/>
    <w:uiPriority w:val="99"/>
    <w:rsid w:val="00454787"/>
  </w:style>
  <w:style w:type="paragraph" w:styleId="Footer">
    <w:name w:val="footer"/>
    <w:basedOn w:val="Normal"/>
    <w:link w:val="FooterChar"/>
    <w:uiPriority w:val="99"/>
    <w:unhideWhenUsed/>
    <w:rsid w:val="00454787"/>
    <w:pPr>
      <w:tabs>
        <w:tab w:val="center" w:pos="4703"/>
        <w:tab w:val="right" w:pos="9406"/>
      </w:tabs>
      <w:spacing w:after="0" w:line="240" w:lineRule="auto"/>
    </w:pPr>
  </w:style>
  <w:style w:type="character" w:customStyle="1" w:styleId="FooterChar">
    <w:name w:val="Footer Char"/>
    <w:basedOn w:val="DefaultParagraphFont"/>
    <w:link w:val="Footer"/>
    <w:uiPriority w:val="99"/>
    <w:rsid w:val="00454787"/>
  </w:style>
  <w:style w:type="character" w:styleId="Hyperlink">
    <w:name w:val="Hyperlink"/>
    <w:basedOn w:val="DefaultParagraphFont"/>
    <w:uiPriority w:val="99"/>
    <w:unhideWhenUsed/>
    <w:rsid w:val="00F10EB7"/>
    <w:rPr>
      <w:color w:val="0000FF" w:themeColor="hyperlink"/>
      <w:u w:val="single"/>
    </w:rPr>
  </w:style>
  <w:style w:type="paragraph" w:styleId="BalloonText">
    <w:name w:val="Balloon Text"/>
    <w:basedOn w:val="Normal"/>
    <w:link w:val="BalloonTextChar"/>
    <w:uiPriority w:val="99"/>
    <w:semiHidden/>
    <w:unhideWhenUsed/>
    <w:rsid w:val="003749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955"/>
    <w:rPr>
      <w:rFonts w:ascii="Tahoma" w:hAnsi="Tahoma" w:cs="Tahoma"/>
      <w:sz w:val="16"/>
      <w:szCs w:val="16"/>
    </w:rPr>
  </w:style>
  <w:style w:type="character" w:customStyle="1" w:styleId="EndNoteBibliographyChar">
    <w:name w:val="EndNote Bibliography Char"/>
    <w:basedOn w:val="DefaultParagraphFont"/>
    <w:link w:val="EndNoteBibliography"/>
    <w:locked/>
    <w:rsid w:val="007746E9"/>
    <w:rPr>
      <w:rFonts w:ascii="Calibri" w:eastAsiaTheme="minorEastAsia" w:hAnsi="Calibri"/>
      <w:noProof/>
      <w:sz w:val="24"/>
    </w:rPr>
  </w:style>
  <w:style w:type="paragraph" w:customStyle="1" w:styleId="EndNoteBibliography">
    <w:name w:val="EndNote Bibliography"/>
    <w:basedOn w:val="Normal"/>
    <w:link w:val="EndNoteBibliographyChar"/>
    <w:rsid w:val="007746E9"/>
    <w:pPr>
      <w:spacing w:line="240" w:lineRule="auto"/>
    </w:pPr>
    <w:rPr>
      <w:rFonts w:ascii="Calibri" w:eastAsiaTheme="minorEastAsia" w:hAnsi="Calibri"/>
      <w:noProof/>
      <w:sz w:val="24"/>
    </w:rPr>
  </w:style>
  <w:style w:type="character" w:styleId="CommentReference">
    <w:name w:val="annotation reference"/>
    <w:basedOn w:val="DefaultParagraphFont"/>
    <w:uiPriority w:val="99"/>
    <w:semiHidden/>
    <w:unhideWhenUsed/>
    <w:rsid w:val="0049366B"/>
    <w:rPr>
      <w:sz w:val="16"/>
      <w:szCs w:val="16"/>
    </w:rPr>
  </w:style>
  <w:style w:type="paragraph" w:styleId="CommentText">
    <w:name w:val="annotation text"/>
    <w:basedOn w:val="Normal"/>
    <w:link w:val="CommentTextChar"/>
    <w:uiPriority w:val="99"/>
    <w:semiHidden/>
    <w:unhideWhenUsed/>
    <w:rsid w:val="0049366B"/>
    <w:pPr>
      <w:spacing w:line="240" w:lineRule="auto"/>
    </w:pPr>
    <w:rPr>
      <w:sz w:val="20"/>
      <w:szCs w:val="20"/>
    </w:rPr>
  </w:style>
  <w:style w:type="character" w:customStyle="1" w:styleId="CommentTextChar">
    <w:name w:val="Comment Text Char"/>
    <w:basedOn w:val="DefaultParagraphFont"/>
    <w:link w:val="CommentText"/>
    <w:uiPriority w:val="99"/>
    <w:semiHidden/>
    <w:rsid w:val="0049366B"/>
    <w:rPr>
      <w:sz w:val="20"/>
      <w:szCs w:val="20"/>
    </w:rPr>
  </w:style>
  <w:style w:type="paragraph" w:styleId="CommentSubject">
    <w:name w:val="annotation subject"/>
    <w:basedOn w:val="CommentText"/>
    <w:next w:val="CommentText"/>
    <w:link w:val="CommentSubjectChar"/>
    <w:uiPriority w:val="99"/>
    <w:semiHidden/>
    <w:unhideWhenUsed/>
    <w:rsid w:val="0049366B"/>
    <w:rPr>
      <w:b/>
      <w:bCs/>
    </w:rPr>
  </w:style>
  <w:style w:type="character" w:customStyle="1" w:styleId="CommentSubjectChar">
    <w:name w:val="Comment Subject Char"/>
    <w:basedOn w:val="CommentTextChar"/>
    <w:link w:val="CommentSubject"/>
    <w:uiPriority w:val="99"/>
    <w:semiHidden/>
    <w:rsid w:val="0049366B"/>
    <w:rPr>
      <w:b/>
      <w:bCs/>
      <w:sz w:val="20"/>
      <w:szCs w:val="20"/>
    </w:rPr>
  </w:style>
  <w:style w:type="table" w:styleId="TableGrid">
    <w:name w:val="Table Grid"/>
    <w:basedOn w:val="TableNormal"/>
    <w:uiPriority w:val="59"/>
    <w:rsid w:val="000E6F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D9552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D95528"/>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642401">
      <w:bodyDiv w:val="1"/>
      <w:marLeft w:val="0"/>
      <w:marRight w:val="0"/>
      <w:marTop w:val="0"/>
      <w:marBottom w:val="0"/>
      <w:divBdr>
        <w:top w:val="none" w:sz="0" w:space="0" w:color="auto"/>
        <w:left w:val="none" w:sz="0" w:space="0" w:color="auto"/>
        <w:bottom w:val="none" w:sz="0" w:space="0" w:color="auto"/>
        <w:right w:val="none" w:sz="0" w:space="0" w:color="auto"/>
      </w:divBdr>
    </w:div>
    <w:div w:id="477381237">
      <w:bodyDiv w:val="1"/>
      <w:marLeft w:val="0"/>
      <w:marRight w:val="0"/>
      <w:marTop w:val="0"/>
      <w:marBottom w:val="0"/>
      <w:divBdr>
        <w:top w:val="none" w:sz="0" w:space="0" w:color="auto"/>
        <w:left w:val="none" w:sz="0" w:space="0" w:color="auto"/>
        <w:bottom w:val="none" w:sz="0" w:space="0" w:color="auto"/>
        <w:right w:val="none" w:sz="0" w:space="0" w:color="auto"/>
      </w:divBdr>
    </w:div>
    <w:div w:id="866799176">
      <w:bodyDiv w:val="1"/>
      <w:marLeft w:val="0"/>
      <w:marRight w:val="0"/>
      <w:marTop w:val="0"/>
      <w:marBottom w:val="0"/>
      <w:divBdr>
        <w:top w:val="none" w:sz="0" w:space="0" w:color="auto"/>
        <w:left w:val="none" w:sz="0" w:space="0" w:color="auto"/>
        <w:bottom w:val="none" w:sz="0" w:space="0" w:color="auto"/>
        <w:right w:val="none" w:sz="0" w:space="0" w:color="auto"/>
      </w:divBdr>
    </w:div>
    <w:div w:id="936406026">
      <w:bodyDiv w:val="1"/>
      <w:marLeft w:val="0"/>
      <w:marRight w:val="0"/>
      <w:marTop w:val="0"/>
      <w:marBottom w:val="0"/>
      <w:divBdr>
        <w:top w:val="none" w:sz="0" w:space="0" w:color="auto"/>
        <w:left w:val="none" w:sz="0" w:space="0" w:color="auto"/>
        <w:bottom w:val="none" w:sz="0" w:space="0" w:color="auto"/>
        <w:right w:val="none" w:sz="0" w:space="0" w:color="auto"/>
      </w:divBdr>
      <w:divsChild>
        <w:div w:id="1673996179">
          <w:marLeft w:val="0"/>
          <w:marRight w:val="0"/>
          <w:marTop w:val="0"/>
          <w:marBottom w:val="0"/>
          <w:divBdr>
            <w:top w:val="none" w:sz="0" w:space="0" w:color="auto"/>
            <w:left w:val="none" w:sz="0" w:space="0" w:color="auto"/>
            <w:bottom w:val="none" w:sz="0" w:space="0" w:color="auto"/>
            <w:right w:val="none" w:sz="0" w:space="0" w:color="auto"/>
          </w:divBdr>
        </w:div>
      </w:divsChild>
    </w:div>
    <w:div w:id="1045716931">
      <w:bodyDiv w:val="1"/>
      <w:marLeft w:val="0"/>
      <w:marRight w:val="0"/>
      <w:marTop w:val="0"/>
      <w:marBottom w:val="0"/>
      <w:divBdr>
        <w:top w:val="none" w:sz="0" w:space="0" w:color="auto"/>
        <w:left w:val="none" w:sz="0" w:space="0" w:color="auto"/>
        <w:bottom w:val="none" w:sz="0" w:space="0" w:color="auto"/>
        <w:right w:val="none" w:sz="0" w:space="0" w:color="auto"/>
      </w:divBdr>
    </w:div>
    <w:div w:id="1313145473">
      <w:bodyDiv w:val="1"/>
      <w:marLeft w:val="0"/>
      <w:marRight w:val="0"/>
      <w:marTop w:val="0"/>
      <w:marBottom w:val="0"/>
      <w:divBdr>
        <w:top w:val="none" w:sz="0" w:space="0" w:color="auto"/>
        <w:left w:val="none" w:sz="0" w:space="0" w:color="auto"/>
        <w:bottom w:val="none" w:sz="0" w:space="0" w:color="auto"/>
        <w:right w:val="none" w:sz="0" w:space="0" w:color="auto"/>
      </w:divBdr>
    </w:div>
    <w:div w:id="1617369714">
      <w:bodyDiv w:val="1"/>
      <w:marLeft w:val="0"/>
      <w:marRight w:val="0"/>
      <w:marTop w:val="0"/>
      <w:marBottom w:val="0"/>
      <w:divBdr>
        <w:top w:val="none" w:sz="0" w:space="0" w:color="auto"/>
        <w:left w:val="none" w:sz="0" w:space="0" w:color="auto"/>
        <w:bottom w:val="none" w:sz="0" w:space="0" w:color="auto"/>
        <w:right w:val="none" w:sz="0" w:space="0" w:color="auto"/>
      </w:divBdr>
    </w:div>
    <w:div w:id="1714303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png"/><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eader" Target="header6.xml"/><Relationship Id="rId20" Type="http://schemas.microsoft.com/office/2011/relationships/commentsExtended" Target="commentsExtended.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image" Target="media/image1.png"/><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3FB3F0D.dotm</Template>
  <TotalTime>0</TotalTime>
  <Pages>22</Pages>
  <Words>4736</Words>
  <Characters>26049</Characters>
  <Application>Microsoft Office Word</Application>
  <DocSecurity>0</DocSecurity>
  <Lines>217</Lines>
  <Paragraphs>61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30724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Nelemans</dc:creator>
  <cp:lastModifiedBy>Nelemans, S.A. (Stefanie)</cp:lastModifiedBy>
  <cp:revision>3</cp:revision>
  <dcterms:created xsi:type="dcterms:W3CDTF">2018-04-18T10:10:00Z</dcterms:created>
  <dcterms:modified xsi:type="dcterms:W3CDTF">2018-04-18T10:11:00Z</dcterms:modified>
</cp:coreProperties>
</file>