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3D6F9" w14:textId="77777777" w:rsidR="007B26C2" w:rsidRDefault="00DB7D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Supplemental </w:t>
      </w:r>
      <w:r w:rsidR="007B26C2" w:rsidRPr="007B26C2">
        <w:rPr>
          <w:rFonts w:ascii="Times New Roman" w:hAnsi="Times New Roman" w:cs="Times New Roman"/>
          <w:b/>
        </w:rPr>
        <w:t>Tables &amp; Figures paper executive functioning and externalising problems</w:t>
      </w:r>
    </w:p>
    <w:p w14:paraId="172AF5B6" w14:textId="77777777" w:rsidR="007B26C2" w:rsidRDefault="007B26C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6210621" w14:textId="77777777" w:rsidR="00500BCB" w:rsidRDefault="00500BCB">
      <w:pPr>
        <w:rPr>
          <w:rFonts w:ascii="Times New Roman" w:hAnsi="Times New Roman" w:cs="Times New Roman"/>
        </w:rPr>
        <w:sectPr w:rsidR="00500BCB" w:rsidSect="00500BC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BF516FA" w14:textId="77777777" w:rsidR="00500BCB" w:rsidRDefault="00C47A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lastRenderedPageBreak/>
        <w:t>Table S1</w:t>
      </w:r>
      <w:r w:rsidR="00500BC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Non-imputed r</w:t>
      </w:r>
      <w:r w:rsidR="00CD1CAB">
        <w:rPr>
          <w:rFonts w:ascii="Times New Roman" w:hAnsi="Times New Roman" w:cs="Times New Roman"/>
        </w:rPr>
        <w:t>egression analysis for the association between neuropsychological functioning and subsequent externalising problems in preadolescents.</w:t>
      </w:r>
    </w:p>
    <w:p w14:paraId="247F3962" w14:textId="77777777" w:rsidR="00CD1CAB" w:rsidRDefault="00CD1CA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643"/>
        <w:gridCol w:w="1789"/>
        <w:gridCol w:w="1790"/>
        <w:gridCol w:w="1789"/>
        <w:gridCol w:w="1790"/>
      </w:tblGrid>
      <w:tr w:rsidR="00A510CF" w14:paraId="41C3F21C" w14:textId="77777777" w:rsidTr="008B5510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FC91FCC" w14:textId="77777777" w:rsidR="00A510CF" w:rsidRDefault="00A510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21D59B9E" w14:textId="77777777" w:rsidR="00A510CF" w:rsidRDefault="00A510CF" w:rsidP="008B5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1ABFD351" w14:textId="77777777" w:rsidR="00A510CF" w:rsidRPr="00043EDA" w:rsidRDefault="00A510CF" w:rsidP="008B551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se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14:paraId="4C1A98E0" w14:textId="77777777" w:rsidR="00A510CF" w:rsidRDefault="00A510CF" w:rsidP="008B55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3367AA09" w14:textId="77777777" w:rsidR="00A510CF" w:rsidRPr="00043EDA" w:rsidRDefault="00A510CF" w:rsidP="008B551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14:paraId="2AF2DAE3" w14:textId="77777777" w:rsidR="00A510CF" w:rsidRPr="00043EDA" w:rsidRDefault="00A510CF" w:rsidP="008B551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A510CF" w14:paraId="3B605DCB" w14:textId="77777777" w:rsidTr="008B5510">
        <w:tc>
          <w:tcPr>
            <w:tcW w:w="3402" w:type="dxa"/>
            <w:tcBorders>
              <w:top w:val="single" w:sz="4" w:space="0" w:color="auto"/>
            </w:tcBorders>
          </w:tcPr>
          <w:p w14:paraId="152BE621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Neuropsychological functioning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14:paraId="50283E2E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32E63B69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4581F6AC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-0.06; 0.05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25E101EC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4413819E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0.869</w:t>
            </w:r>
          </w:p>
        </w:tc>
      </w:tr>
      <w:tr w:rsidR="00A510CF" w14:paraId="2AA3F965" w14:textId="77777777" w:rsidTr="008B5510">
        <w:tc>
          <w:tcPr>
            <w:tcW w:w="3402" w:type="dxa"/>
          </w:tcPr>
          <w:p w14:paraId="7AFB14F3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Externalising behaviour (6)</w:t>
            </w:r>
          </w:p>
        </w:tc>
        <w:tc>
          <w:tcPr>
            <w:tcW w:w="1643" w:type="dxa"/>
          </w:tcPr>
          <w:p w14:paraId="0D5FB72D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789" w:type="dxa"/>
          </w:tcPr>
          <w:p w14:paraId="2C02E76E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067535A4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0.25; 0.38</w:t>
            </w:r>
          </w:p>
        </w:tc>
        <w:tc>
          <w:tcPr>
            <w:tcW w:w="1789" w:type="dxa"/>
          </w:tcPr>
          <w:p w14:paraId="59977D6A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9.41</w:t>
            </w:r>
          </w:p>
        </w:tc>
        <w:tc>
          <w:tcPr>
            <w:tcW w:w="1790" w:type="dxa"/>
          </w:tcPr>
          <w:p w14:paraId="23B32520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A510CF" w14:paraId="09B37F60" w14:textId="77777777" w:rsidTr="008B5510">
        <w:tc>
          <w:tcPr>
            <w:tcW w:w="3402" w:type="dxa"/>
          </w:tcPr>
          <w:p w14:paraId="6FA35714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Internalising behaviour (13)</w:t>
            </w:r>
          </w:p>
        </w:tc>
        <w:tc>
          <w:tcPr>
            <w:tcW w:w="1643" w:type="dxa"/>
          </w:tcPr>
          <w:p w14:paraId="68508DBA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789" w:type="dxa"/>
          </w:tcPr>
          <w:p w14:paraId="755A1553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1BF0FB8E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0.33; 0.45</w:t>
            </w:r>
          </w:p>
        </w:tc>
        <w:tc>
          <w:tcPr>
            <w:tcW w:w="1789" w:type="dxa"/>
          </w:tcPr>
          <w:p w14:paraId="06EF275E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12.34</w:t>
            </w:r>
          </w:p>
        </w:tc>
        <w:tc>
          <w:tcPr>
            <w:tcW w:w="1790" w:type="dxa"/>
          </w:tcPr>
          <w:p w14:paraId="1FC5FE24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A510CF" w14:paraId="71A69D5F" w14:textId="77777777" w:rsidTr="008B5510">
        <w:tc>
          <w:tcPr>
            <w:tcW w:w="3402" w:type="dxa"/>
          </w:tcPr>
          <w:p w14:paraId="462A469D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Callousness (9)</w:t>
            </w:r>
          </w:p>
        </w:tc>
        <w:tc>
          <w:tcPr>
            <w:tcW w:w="1643" w:type="dxa"/>
          </w:tcPr>
          <w:p w14:paraId="5EE3CC7A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789" w:type="dxa"/>
          </w:tcPr>
          <w:p w14:paraId="64283D2F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76C01E3F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0.12; 0.24</w:t>
            </w:r>
          </w:p>
        </w:tc>
        <w:tc>
          <w:tcPr>
            <w:tcW w:w="1789" w:type="dxa"/>
          </w:tcPr>
          <w:p w14:paraId="43553F7D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5.75</w:t>
            </w:r>
          </w:p>
        </w:tc>
        <w:tc>
          <w:tcPr>
            <w:tcW w:w="1790" w:type="dxa"/>
          </w:tcPr>
          <w:p w14:paraId="387167C4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A510CF" w14:paraId="11AE2C10" w14:textId="77777777" w:rsidTr="008B5510">
        <w:tc>
          <w:tcPr>
            <w:tcW w:w="3402" w:type="dxa"/>
          </w:tcPr>
          <w:p w14:paraId="1FF0372E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 sex</w:t>
            </w:r>
          </w:p>
        </w:tc>
        <w:tc>
          <w:tcPr>
            <w:tcW w:w="1643" w:type="dxa"/>
          </w:tcPr>
          <w:p w14:paraId="5D81A851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1789" w:type="dxa"/>
          </w:tcPr>
          <w:p w14:paraId="522305A3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249C32BB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-0.27; -0.05</w:t>
            </w:r>
          </w:p>
        </w:tc>
        <w:tc>
          <w:tcPr>
            <w:tcW w:w="1789" w:type="dxa"/>
          </w:tcPr>
          <w:p w14:paraId="1752F4B8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-2.83</w:t>
            </w:r>
          </w:p>
        </w:tc>
        <w:tc>
          <w:tcPr>
            <w:tcW w:w="1790" w:type="dxa"/>
          </w:tcPr>
          <w:p w14:paraId="648306F1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0.005**</w:t>
            </w:r>
          </w:p>
        </w:tc>
      </w:tr>
      <w:tr w:rsidR="00A510CF" w14:paraId="5C8288F7" w14:textId="77777777" w:rsidTr="008B5510">
        <w:tc>
          <w:tcPr>
            <w:tcW w:w="3402" w:type="dxa"/>
          </w:tcPr>
          <w:p w14:paraId="61DD137D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(13)</w:t>
            </w:r>
          </w:p>
        </w:tc>
        <w:tc>
          <w:tcPr>
            <w:tcW w:w="1643" w:type="dxa"/>
          </w:tcPr>
          <w:p w14:paraId="79418CA8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89" w:type="dxa"/>
          </w:tcPr>
          <w:p w14:paraId="62BDF899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2CF6F141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-0.02; 0.09</w:t>
            </w:r>
          </w:p>
        </w:tc>
        <w:tc>
          <w:tcPr>
            <w:tcW w:w="1789" w:type="dxa"/>
          </w:tcPr>
          <w:p w14:paraId="18922521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1790" w:type="dxa"/>
          </w:tcPr>
          <w:p w14:paraId="39A726A6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0.210</w:t>
            </w:r>
          </w:p>
        </w:tc>
      </w:tr>
      <w:tr w:rsidR="00A510CF" w14:paraId="71D53198" w14:textId="77777777" w:rsidTr="008B5510">
        <w:tc>
          <w:tcPr>
            <w:tcW w:w="3402" w:type="dxa"/>
          </w:tcPr>
          <w:p w14:paraId="16CD63B2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Non-Dutch Western Ethnicity</w:t>
            </w:r>
          </w:p>
        </w:tc>
        <w:tc>
          <w:tcPr>
            <w:tcW w:w="1643" w:type="dxa"/>
          </w:tcPr>
          <w:p w14:paraId="60764FB8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</w:t>
            </w:r>
          </w:p>
        </w:tc>
        <w:tc>
          <w:tcPr>
            <w:tcW w:w="1789" w:type="dxa"/>
          </w:tcPr>
          <w:p w14:paraId="35DD3E8E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790" w:type="dxa"/>
          </w:tcPr>
          <w:p w14:paraId="03B598F8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-0.44; 0.00</w:t>
            </w:r>
          </w:p>
        </w:tc>
        <w:tc>
          <w:tcPr>
            <w:tcW w:w="1789" w:type="dxa"/>
          </w:tcPr>
          <w:p w14:paraId="68BA0B3A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-1.97</w:t>
            </w:r>
          </w:p>
        </w:tc>
        <w:tc>
          <w:tcPr>
            <w:tcW w:w="1790" w:type="dxa"/>
          </w:tcPr>
          <w:p w14:paraId="444DA58F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0.049*</w:t>
            </w:r>
          </w:p>
        </w:tc>
      </w:tr>
      <w:tr w:rsidR="00A510CF" w14:paraId="26DFD92C" w14:textId="77777777" w:rsidTr="008B5510">
        <w:tc>
          <w:tcPr>
            <w:tcW w:w="3402" w:type="dxa"/>
          </w:tcPr>
          <w:p w14:paraId="1ADC7B79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Non-Western ethnicity</w:t>
            </w:r>
          </w:p>
        </w:tc>
        <w:tc>
          <w:tcPr>
            <w:tcW w:w="1643" w:type="dxa"/>
          </w:tcPr>
          <w:p w14:paraId="17799020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789" w:type="dxa"/>
          </w:tcPr>
          <w:p w14:paraId="2D9AD3D3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790" w:type="dxa"/>
          </w:tcPr>
          <w:p w14:paraId="27BD01F9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-0.24; 0.08</w:t>
            </w:r>
          </w:p>
        </w:tc>
        <w:tc>
          <w:tcPr>
            <w:tcW w:w="1789" w:type="dxa"/>
          </w:tcPr>
          <w:p w14:paraId="19016967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-1.05</w:t>
            </w:r>
          </w:p>
        </w:tc>
        <w:tc>
          <w:tcPr>
            <w:tcW w:w="1790" w:type="dxa"/>
          </w:tcPr>
          <w:p w14:paraId="663553E1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0.293</w:t>
            </w:r>
          </w:p>
        </w:tc>
      </w:tr>
      <w:tr w:rsidR="00A510CF" w14:paraId="5C53CF87" w14:textId="77777777" w:rsidTr="008B5510">
        <w:tc>
          <w:tcPr>
            <w:tcW w:w="3402" w:type="dxa"/>
          </w:tcPr>
          <w:p w14:paraId="749B3F2E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Maternal education – medium </w:t>
            </w:r>
          </w:p>
        </w:tc>
        <w:tc>
          <w:tcPr>
            <w:tcW w:w="1643" w:type="dxa"/>
          </w:tcPr>
          <w:p w14:paraId="02D3AB85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789" w:type="dxa"/>
          </w:tcPr>
          <w:p w14:paraId="0D67BEB3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600B810A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-0.18; 0.06</w:t>
            </w:r>
          </w:p>
        </w:tc>
        <w:tc>
          <w:tcPr>
            <w:tcW w:w="1789" w:type="dxa"/>
          </w:tcPr>
          <w:p w14:paraId="34624D53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-0.98</w:t>
            </w:r>
          </w:p>
        </w:tc>
        <w:tc>
          <w:tcPr>
            <w:tcW w:w="1790" w:type="dxa"/>
          </w:tcPr>
          <w:p w14:paraId="3A3D4A2F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0.326</w:t>
            </w:r>
          </w:p>
        </w:tc>
      </w:tr>
      <w:tr w:rsidR="00A510CF" w14:paraId="4ACC167C" w14:textId="77777777" w:rsidTr="008B5510">
        <w:tc>
          <w:tcPr>
            <w:tcW w:w="3402" w:type="dxa"/>
          </w:tcPr>
          <w:p w14:paraId="164D61CF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 low</w:t>
            </w:r>
          </w:p>
        </w:tc>
        <w:tc>
          <w:tcPr>
            <w:tcW w:w="1643" w:type="dxa"/>
          </w:tcPr>
          <w:p w14:paraId="31AE0E07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1789" w:type="dxa"/>
          </w:tcPr>
          <w:p w14:paraId="7D5CF57C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790" w:type="dxa"/>
          </w:tcPr>
          <w:p w14:paraId="7242992B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-0.57; 0.26</w:t>
            </w:r>
          </w:p>
        </w:tc>
        <w:tc>
          <w:tcPr>
            <w:tcW w:w="1789" w:type="dxa"/>
          </w:tcPr>
          <w:p w14:paraId="7FFB0206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-0.74</w:t>
            </w:r>
          </w:p>
        </w:tc>
        <w:tc>
          <w:tcPr>
            <w:tcW w:w="1790" w:type="dxa"/>
          </w:tcPr>
          <w:p w14:paraId="5B89A6AD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0.459</w:t>
            </w:r>
          </w:p>
        </w:tc>
      </w:tr>
      <w:tr w:rsidR="00A510CF" w14:paraId="08886600" w14:textId="77777777" w:rsidTr="008B5510">
        <w:tc>
          <w:tcPr>
            <w:tcW w:w="3402" w:type="dxa"/>
          </w:tcPr>
          <w:p w14:paraId="12877282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interpersonal sensitivity</w:t>
            </w:r>
          </w:p>
        </w:tc>
        <w:tc>
          <w:tcPr>
            <w:tcW w:w="1643" w:type="dxa"/>
          </w:tcPr>
          <w:p w14:paraId="7140A86F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789" w:type="dxa"/>
          </w:tcPr>
          <w:p w14:paraId="588AA7E7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5A58333D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-0.17; -0.01</w:t>
            </w:r>
          </w:p>
        </w:tc>
        <w:tc>
          <w:tcPr>
            <w:tcW w:w="1789" w:type="dxa"/>
          </w:tcPr>
          <w:p w14:paraId="04B2A1B3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-2.30</w:t>
            </w:r>
          </w:p>
        </w:tc>
        <w:tc>
          <w:tcPr>
            <w:tcW w:w="1790" w:type="dxa"/>
          </w:tcPr>
          <w:p w14:paraId="53F21124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0.022*</w:t>
            </w:r>
          </w:p>
        </w:tc>
      </w:tr>
      <w:tr w:rsidR="00A510CF" w14:paraId="2259DE80" w14:textId="77777777" w:rsidTr="008B5510">
        <w:tc>
          <w:tcPr>
            <w:tcW w:w="3402" w:type="dxa"/>
          </w:tcPr>
          <w:p w14:paraId="73BDD242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depression</w:t>
            </w:r>
          </w:p>
        </w:tc>
        <w:tc>
          <w:tcPr>
            <w:tcW w:w="1643" w:type="dxa"/>
          </w:tcPr>
          <w:p w14:paraId="54381A06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789" w:type="dxa"/>
          </w:tcPr>
          <w:p w14:paraId="074B2F53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6A634024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-0.11; 0.07</w:t>
            </w:r>
          </w:p>
        </w:tc>
        <w:tc>
          <w:tcPr>
            <w:tcW w:w="1789" w:type="dxa"/>
          </w:tcPr>
          <w:p w14:paraId="7CA09FBB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-0.42</w:t>
            </w:r>
          </w:p>
        </w:tc>
        <w:tc>
          <w:tcPr>
            <w:tcW w:w="1790" w:type="dxa"/>
          </w:tcPr>
          <w:p w14:paraId="391CD666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0.677</w:t>
            </w:r>
          </w:p>
        </w:tc>
      </w:tr>
      <w:tr w:rsidR="00A510CF" w14:paraId="2BE18506" w14:textId="77777777" w:rsidTr="008B5510">
        <w:tc>
          <w:tcPr>
            <w:tcW w:w="3402" w:type="dxa"/>
          </w:tcPr>
          <w:p w14:paraId="6CB98700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anxiety</w:t>
            </w:r>
          </w:p>
        </w:tc>
        <w:tc>
          <w:tcPr>
            <w:tcW w:w="1643" w:type="dxa"/>
          </w:tcPr>
          <w:p w14:paraId="247CF52D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789" w:type="dxa"/>
          </w:tcPr>
          <w:p w14:paraId="68D681A8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083900B9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-0.07; 0.07</w:t>
            </w:r>
          </w:p>
        </w:tc>
        <w:tc>
          <w:tcPr>
            <w:tcW w:w="1789" w:type="dxa"/>
          </w:tcPr>
          <w:p w14:paraId="0DDD61E6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790" w:type="dxa"/>
          </w:tcPr>
          <w:p w14:paraId="010159E0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0.936</w:t>
            </w:r>
          </w:p>
        </w:tc>
      </w:tr>
      <w:tr w:rsidR="00A510CF" w14:paraId="065A9CC1" w14:textId="77777777" w:rsidTr="008B5510">
        <w:tc>
          <w:tcPr>
            <w:tcW w:w="3402" w:type="dxa"/>
          </w:tcPr>
          <w:p w14:paraId="05B8F5D3" w14:textId="77777777" w:rsidR="00A510CF" w:rsidRDefault="00A510CF" w:rsidP="00460F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hostility</w:t>
            </w:r>
          </w:p>
        </w:tc>
        <w:tc>
          <w:tcPr>
            <w:tcW w:w="1643" w:type="dxa"/>
          </w:tcPr>
          <w:p w14:paraId="23BB58F0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789" w:type="dxa"/>
          </w:tcPr>
          <w:p w14:paraId="654FB0A3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3D383D50" w14:textId="77777777" w:rsidR="00A510CF" w:rsidRDefault="00A839EF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0.06; 0.22</w:t>
            </w:r>
          </w:p>
        </w:tc>
        <w:tc>
          <w:tcPr>
            <w:tcW w:w="1789" w:type="dxa"/>
          </w:tcPr>
          <w:p w14:paraId="3194EAFF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3.57</w:t>
            </w:r>
          </w:p>
        </w:tc>
        <w:tc>
          <w:tcPr>
            <w:tcW w:w="1790" w:type="dxa"/>
          </w:tcPr>
          <w:p w14:paraId="390816AC" w14:textId="77777777" w:rsidR="00A510CF" w:rsidRDefault="00DB7DAD" w:rsidP="00460F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</w:tbl>
    <w:p w14:paraId="5D3C4A8A" w14:textId="77777777" w:rsidR="000975F0" w:rsidRDefault="00651DC8">
      <w:pPr>
        <w:rPr>
          <w:rFonts w:ascii="Times New Roman" w:hAnsi="Times New Roman" w:cs="Times New Roman"/>
        </w:rPr>
      </w:pPr>
      <w:r w:rsidRPr="00651DC8">
        <w:rPr>
          <w:rFonts w:ascii="Times New Roman" w:hAnsi="Times New Roman" w:cs="Times New Roman"/>
        </w:rPr>
        <w:t>Note: R</w:t>
      </w:r>
      <w:r w:rsidRPr="00651DC8">
        <w:rPr>
          <w:rFonts w:ascii="Times New Roman" w:hAnsi="Times New Roman" w:cs="Times New Roman"/>
          <w:vertAlign w:val="superscript"/>
        </w:rPr>
        <w:t>2</w:t>
      </w:r>
      <w:r w:rsidRPr="00651DC8">
        <w:rPr>
          <w:rFonts w:ascii="Times New Roman" w:hAnsi="Times New Roman" w:cs="Times New Roman"/>
        </w:rPr>
        <w:t xml:space="preserve"> = </w:t>
      </w:r>
      <w:r w:rsidR="00D1051E">
        <w:rPr>
          <w:rFonts w:ascii="Times New Roman" w:hAnsi="Times New Roman" w:cs="Times New Roman"/>
        </w:rPr>
        <w:t>0</w:t>
      </w:r>
      <w:r w:rsidRPr="00651DC8">
        <w:rPr>
          <w:rFonts w:ascii="Times New Roman" w:hAnsi="Times New Roman" w:cs="Times New Roman"/>
        </w:rPr>
        <w:t>.5</w:t>
      </w:r>
      <w:r w:rsidR="00D1051E">
        <w:rPr>
          <w:rFonts w:ascii="Times New Roman" w:hAnsi="Times New Roman" w:cs="Times New Roman"/>
        </w:rPr>
        <w:t>1</w:t>
      </w:r>
      <w:r w:rsidRPr="00651DC8">
        <w:rPr>
          <w:rFonts w:ascii="Times New Roman" w:hAnsi="Times New Roman" w:cs="Times New Roman"/>
        </w:rPr>
        <w:t>, p = &lt; .001. * significant for p &lt; .0</w:t>
      </w:r>
      <w:r>
        <w:rPr>
          <w:rFonts w:ascii="Times New Roman" w:hAnsi="Times New Roman" w:cs="Times New Roman"/>
        </w:rPr>
        <w:t>5, ** significant for p = &lt; .01. CI = confidence interval.</w:t>
      </w:r>
      <w:r w:rsidR="00460F66">
        <w:rPr>
          <w:rFonts w:ascii="Times New Roman" w:hAnsi="Times New Roman" w:cs="Times New Roman"/>
        </w:rPr>
        <w:t xml:space="preserve"> Presented are standardised coefficients (betas) and their 95% confidence intervals. </w:t>
      </w:r>
      <w:r w:rsidR="000975F0">
        <w:rPr>
          <w:rFonts w:ascii="Times New Roman" w:hAnsi="Times New Roman" w:cs="Times New Roman"/>
        </w:rPr>
        <w:br w:type="page"/>
      </w:r>
    </w:p>
    <w:p w14:paraId="6D047356" w14:textId="77777777" w:rsidR="000975F0" w:rsidRDefault="00C47A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lastRenderedPageBreak/>
        <w:t>Table S2</w:t>
      </w:r>
      <w:r>
        <w:rPr>
          <w:rFonts w:ascii="Times New Roman" w:hAnsi="Times New Roman" w:cs="Times New Roman"/>
        </w:rPr>
        <w:t>: Non-imputed m</w:t>
      </w:r>
      <w:r w:rsidR="000975F0">
        <w:rPr>
          <w:rFonts w:ascii="Times New Roman" w:hAnsi="Times New Roman" w:cs="Times New Roman"/>
        </w:rPr>
        <w:t>ultiple regression analysis for the association between the subdomains of neuropsychological functioning and externalising problems in preadolescents.</w:t>
      </w:r>
    </w:p>
    <w:tbl>
      <w:tblPr>
        <w:tblStyle w:val="TableGrid"/>
        <w:tblW w:w="12273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718"/>
        <w:gridCol w:w="1719"/>
        <w:gridCol w:w="1718"/>
        <w:gridCol w:w="1718"/>
        <w:gridCol w:w="1719"/>
      </w:tblGrid>
      <w:tr w:rsidR="00905202" w14:paraId="7B270887" w14:textId="77777777" w:rsidTr="00905202">
        <w:tc>
          <w:tcPr>
            <w:tcW w:w="3681" w:type="dxa"/>
            <w:tcBorders>
              <w:top w:val="single" w:sz="4" w:space="0" w:color="auto"/>
              <w:bottom w:val="single" w:sz="4" w:space="0" w:color="auto"/>
            </w:tcBorders>
          </w:tcPr>
          <w:p w14:paraId="5EC996F6" w14:textId="77777777" w:rsidR="00905202" w:rsidRDefault="00905202" w:rsidP="009052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76B14AC8" w14:textId="77777777" w:rsidR="00905202" w:rsidRDefault="00905202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0A8EDEAF" w14:textId="77777777" w:rsidR="00905202" w:rsidRPr="00043EDA" w:rsidRDefault="00905202" w:rsidP="0090520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se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26019526" w14:textId="77777777" w:rsidR="00905202" w:rsidRDefault="00905202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 w14:paraId="25C3A7C6" w14:textId="77777777" w:rsidR="00905202" w:rsidRPr="00043EDA" w:rsidRDefault="00905202" w:rsidP="0090520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</w:tcPr>
          <w:p w14:paraId="5E083005" w14:textId="77777777" w:rsidR="00905202" w:rsidRPr="00043EDA" w:rsidRDefault="00905202" w:rsidP="0090520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905202" w14:paraId="1E99F140" w14:textId="77777777" w:rsidTr="00905202">
        <w:tc>
          <w:tcPr>
            <w:tcW w:w="3681" w:type="dxa"/>
            <w:tcBorders>
              <w:top w:val="single" w:sz="4" w:space="0" w:color="auto"/>
            </w:tcBorders>
          </w:tcPr>
          <w:p w14:paraId="237F25A5" w14:textId="77777777" w:rsidR="00905202" w:rsidRDefault="00905202" w:rsidP="00905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Attention and executive functioning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14:paraId="5FD3F57E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617DD8B5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14:paraId="33EF9436" w14:textId="77777777" w:rsidR="00905202" w:rsidRDefault="0019488D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-0.08; 0.05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14:paraId="0915AA25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-0.56</w:t>
            </w: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1F2D0EB5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0.573</w:t>
            </w:r>
          </w:p>
        </w:tc>
      </w:tr>
      <w:tr w:rsidR="00905202" w14:paraId="4B96CB04" w14:textId="77777777" w:rsidTr="00905202">
        <w:tc>
          <w:tcPr>
            <w:tcW w:w="3681" w:type="dxa"/>
          </w:tcPr>
          <w:p w14:paraId="12C8E045" w14:textId="77777777" w:rsidR="00905202" w:rsidRDefault="00905202" w:rsidP="00905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Language</w:t>
            </w:r>
          </w:p>
        </w:tc>
        <w:tc>
          <w:tcPr>
            <w:tcW w:w="1718" w:type="dxa"/>
          </w:tcPr>
          <w:p w14:paraId="3F507D80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1719" w:type="dxa"/>
          </w:tcPr>
          <w:p w14:paraId="0DEB6774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18" w:type="dxa"/>
          </w:tcPr>
          <w:p w14:paraId="1AEC795A" w14:textId="77777777" w:rsidR="00905202" w:rsidRDefault="0019488D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-0.06; 0.07</w:t>
            </w:r>
          </w:p>
        </w:tc>
        <w:tc>
          <w:tcPr>
            <w:tcW w:w="1718" w:type="dxa"/>
          </w:tcPr>
          <w:p w14:paraId="7CF82B9D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719" w:type="dxa"/>
          </w:tcPr>
          <w:p w14:paraId="57AE0F88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0.820</w:t>
            </w:r>
          </w:p>
        </w:tc>
      </w:tr>
      <w:tr w:rsidR="00905202" w14:paraId="61B62390" w14:textId="77777777" w:rsidTr="00905202">
        <w:tc>
          <w:tcPr>
            <w:tcW w:w="3681" w:type="dxa"/>
          </w:tcPr>
          <w:p w14:paraId="72F746E5" w14:textId="77777777" w:rsidR="00905202" w:rsidRDefault="00905202" w:rsidP="00905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Memory and learning</w:t>
            </w:r>
          </w:p>
        </w:tc>
        <w:tc>
          <w:tcPr>
            <w:tcW w:w="1718" w:type="dxa"/>
          </w:tcPr>
          <w:p w14:paraId="1367B55B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719" w:type="dxa"/>
          </w:tcPr>
          <w:p w14:paraId="0CA528C5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18" w:type="dxa"/>
          </w:tcPr>
          <w:p w14:paraId="3719D6B3" w14:textId="77777777" w:rsidR="00905202" w:rsidRDefault="0019488D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-0.02; 0.12</w:t>
            </w:r>
          </w:p>
        </w:tc>
        <w:tc>
          <w:tcPr>
            <w:tcW w:w="1718" w:type="dxa"/>
          </w:tcPr>
          <w:p w14:paraId="754E4F4A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1719" w:type="dxa"/>
          </w:tcPr>
          <w:p w14:paraId="5844C7E9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0.178</w:t>
            </w:r>
          </w:p>
        </w:tc>
      </w:tr>
      <w:tr w:rsidR="00905202" w14:paraId="3E823644" w14:textId="77777777" w:rsidTr="00905202">
        <w:tc>
          <w:tcPr>
            <w:tcW w:w="3681" w:type="dxa"/>
          </w:tcPr>
          <w:p w14:paraId="237F3710" w14:textId="77777777" w:rsidR="00905202" w:rsidRDefault="00905202" w:rsidP="009052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Visuo-spatial functioning</w:t>
            </w:r>
          </w:p>
        </w:tc>
        <w:tc>
          <w:tcPr>
            <w:tcW w:w="1718" w:type="dxa"/>
          </w:tcPr>
          <w:p w14:paraId="62701BEE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-0.04</w:t>
            </w:r>
          </w:p>
        </w:tc>
        <w:tc>
          <w:tcPr>
            <w:tcW w:w="1719" w:type="dxa"/>
          </w:tcPr>
          <w:p w14:paraId="01EC5F5E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18" w:type="dxa"/>
          </w:tcPr>
          <w:p w14:paraId="64134DD2" w14:textId="77777777" w:rsidR="00905202" w:rsidRDefault="0019488D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-0.11; 0.03</w:t>
            </w:r>
          </w:p>
        </w:tc>
        <w:tc>
          <w:tcPr>
            <w:tcW w:w="1718" w:type="dxa"/>
          </w:tcPr>
          <w:p w14:paraId="539D65BB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-1.06</w:t>
            </w:r>
          </w:p>
        </w:tc>
        <w:tc>
          <w:tcPr>
            <w:tcW w:w="1719" w:type="dxa"/>
          </w:tcPr>
          <w:p w14:paraId="58548BC0" w14:textId="77777777" w:rsidR="00905202" w:rsidRDefault="00BE2B10" w:rsidP="009052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0.289</w:t>
            </w:r>
          </w:p>
        </w:tc>
      </w:tr>
      <w:tr w:rsidR="0019488D" w14:paraId="43EC7C3C" w14:textId="77777777" w:rsidTr="00905202">
        <w:tc>
          <w:tcPr>
            <w:tcW w:w="3681" w:type="dxa"/>
          </w:tcPr>
          <w:p w14:paraId="2468AFAA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Sensorimotor functioning</w:t>
            </w:r>
          </w:p>
        </w:tc>
        <w:tc>
          <w:tcPr>
            <w:tcW w:w="1718" w:type="dxa"/>
          </w:tcPr>
          <w:p w14:paraId="5F27C1E1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719" w:type="dxa"/>
          </w:tcPr>
          <w:p w14:paraId="1345CCA0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18" w:type="dxa"/>
          </w:tcPr>
          <w:p w14:paraId="77C7E193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-0.09; 0.06</w:t>
            </w:r>
          </w:p>
        </w:tc>
        <w:tc>
          <w:tcPr>
            <w:tcW w:w="1718" w:type="dxa"/>
          </w:tcPr>
          <w:p w14:paraId="4A25C13C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-0.40</w:t>
            </w:r>
          </w:p>
        </w:tc>
        <w:tc>
          <w:tcPr>
            <w:tcW w:w="1719" w:type="dxa"/>
          </w:tcPr>
          <w:p w14:paraId="2572E5F4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0.689</w:t>
            </w:r>
          </w:p>
        </w:tc>
      </w:tr>
      <w:tr w:rsidR="0019488D" w14:paraId="1C4B3690" w14:textId="77777777" w:rsidTr="00905202">
        <w:tc>
          <w:tcPr>
            <w:tcW w:w="3681" w:type="dxa"/>
          </w:tcPr>
          <w:p w14:paraId="6266E548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Externalising behaviour (6)</w:t>
            </w:r>
          </w:p>
        </w:tc>
        <w:tc>
          <w:tcPr>
            <w:tcW w:w="1718" w:type="dxa"/>
          </w:tcPr>
          <w:p w14:paraId="2076F30B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719" w:type="dxa"/>
          </w:tcPr>
          <w:p w14:paraId="0E56B874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18" w:type="dxa"/>
          </w:tcPr>
          <w:p w14:paraId="2FEEEA3F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0.25; 0.38</w:t>
            </w:r>
          </w:p>
        </w:tc>
        <w:tc>
          <w:tcPr>
            <w:tcW w:w="1718" w:type="dxa"/>
          </w:tcPr>
          <w:p w14:paraId="7B9D3DE3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9.34</w:t>
            </w:r>
          </w:p>
        </w:tc>
        <w:tc>
          <w:tcPr>
            <w:tcW w:w="1719" w:type="dxa"/>
          </w:tcPr>
          <w:p w14:paraId="5A5C26D9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19488D" w14:paraId="74FED51A" w14:textId="77777777" w:rsidTr="00905202">
        <w:tc>
          <w:tcPr>
            <w:tcW w:w="3681" w:type="dxa"/>
          </w:tcPr>
          <w:p w14:paraId="0C790317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Internalising behaviour (13)</w:t>
            </w:r>
          </w:p>
        </w:tc>
        <w:tc>
          <w:tcPr>
            <w:tcW w:w="1718" w:type="dxa"/>
          </w:tcPr>
          <w:p w14:paraId="1978357E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719" w:type="dxa"/>
          </w:tcPr>
          <w:p w14:paraId="33A8D5BA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18" w:type="dxa"/>
          </w:tcPr>
          <w:p w14:paraId="6F1C07D3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0.33; 0.45</w:t>
            </w:r>
          </w:p>
        </w:tc>
        <w:tc>
          <w:tcPr>
            <w:tcW w:w="1718" w:type="dxa"/>
          </w:tcPr>
          <w:p w14:paraId="21651FE4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12.37</w:t>
            </w:r>
          </w:p>
        </w:tc>
        <w:tc>
          <w:tcPr>
            <w:tcW w:w="1719" w:type="dxa"/>
          </w:tcPr>
          <w:p w14:paraId="3F853995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19488D" w14:paraId="5F99571F" w14:textId="77777777" w:rsidTr="00905202">
        <w:tc>
          <w:tcPr>
            <w:tcW w:w="3681" w:type="dxa"/>
          </w:tcPr>
          <w:p w14:paraId="6F424DB0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Callousness (9)</w:t>
            </w:r>
          </w:p>
        </w:tc>
        <w:tc>
          <w:tcPr>
            <w:tcW w:w="1718" w:type="dxa"/>
          </w:tcPr>
          <w:p w14:paraId="5DAB53E5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719" w:type="dxa"/>
          </w:tcPr>
          <w:p w14:paraId="10BE54E2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18" w:type="dxa"/>
          </w:tcPr>
          <w:p w14:paraId="70CB09A9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0.12; 0.24</w:t>
            </w:r>
          </w:p>
        </w:tc>
        <w:tc>
          <w:tcPr>
            <w:tcW w:w="1718" w:type="dxa"/>
          </w:tcPr>
          <w:p w14:paraId="383E9500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5.67</w:t>
            </w:r>
          </w:p>
        </w:tc>
        <w:tc>
          <w:tcPr>
            <w:tcW w:w="1719" w:type="dxa"/>
          </w:tcPr>
          <w:p w14:paraId="53E6FD89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19488D" w14:paraId="1D52F217" w14:textId="77777777" w:rsidTr="00905202">
        <w:tc>
          <w:tcPr>
            <w:tcW w:w="3681" w:type="dxa"/>
          </w:tcPr>
          <w:p w14:paraId="18B01EC0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 sex</w:t>
            </w:r>
          </w:p>
        </w:tc>
        <w:tc>
          <w:tcPr>
            <w:tcW w:w="1718" w:type="dxa"/>
          </w:tcPr>
          <w:p w14:paraId="3798611A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</w:t>
            </w:r>
          </w:p>
        </w:tc>
        <w:tc>
          <w:tcPr>
            <w:tcW w:w="1719" w:type="dxa"/>
          </w:tcPr>
          <w:p w14:paraId="6BD1E282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18" w:type="dxa"/>
          </w:tcPr>
          <w:p w14:paraId="6DEB7AAD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-0.29; -0.06</w:t>
            </w:r>
          </w:p>
        </w:tc>
        <w:tc>
          <w:tcPr>
            <w:tcW w:w="1718" w:type="dxa"/>
          </w:tcPr>
          <w:p w14:paraId="7DCE3CF3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-2.91</w:t>
            </w:r>
          </w:p>
        </w:tc>
        <w:tc>
          <w:tcPr>
            <w:tcW w:w="1719" w:type="dxa"/>
          </w:tcPr>
          <w:p w14:paraId="6C052B17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0.004**</w:t>
            </w:r>
          </w:p>
        </w:tc>
      </w:tr>
      <w:tr w:rsidR="0019488D" w14:paraId="69C1F0BD" w14:textId="77777777" w:rsidTr="00905202">
        <w:tc>
          <w:tcPr>
            <w:tcW w:w="3681" w:type="dxa"/>
          </w:tcPr>
          <w:p w14:paraId="121E2304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(13)</w:t>
            </w:r>
          </w:p>
        </w:tc>
        <w:tc>
          <w:tcPr>
            <w:tcW w:w="1718" w:type="dxa"/>
          </w:tcPr>
          <w:p w14:paraId="29320EF2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19" w:type="dxa"/>
          </w:tcPr>
          <w:p w14:paraId="00742020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18" w:type="dxa"/>
          </w:tcPr>
          <w:p w14:paraId="020126AC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-0.02; 0.09</w:t>
            </w:r>
          </w:p>
        </w:tc>
        <w:tc>
          <w:tcPr>
            <w:tcW w:w="1718" w:type="dxa"/>
          </w:tcPr>
          <w:p w14:paraId="01354D10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1719" w:type="dxa"/>
          </w:tcPr>
          <w:p w14:paraId="74D9FCBE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0.217</w:t>
            </w:r>
          </w:p>
        </w:tc>
      </w:tr>
      <w:tr w:rsidR="0019488D" w14:paraId="76D0C8A9" w14:textId="77777777" w:rsidTr="00905202">
        <w:tc>
          <w:tcPr>
            <w:tcW w:w="3681" w:type="dxa"/>
          </w:tcPr>
          <w:p w14:paraId="503D779F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Non-Dutch Western Ethnicity</w:t>
            </w:r>
          </w:p>
        </w:tc>
        <w:tc>
          <w:tcPr>
            <w:tcW w:w="1718" w:type="dxa"/>
          </w:tcPr>
          <w:p w14:paraId="6122FD5B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-0.23</w:t>
            </w:r>
          </w:p>
        </w:tc>
        <w:tc>
          <w:tcPr>
            <w:tcW w:w="1719" w:type="dxa"/>
          </w:tcPr>
          <w:p w14:paraId="165E69CC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718" w:type="dxa"/>
          </w:tcPr>
          <w:p w14:paraId="3F0D7381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-0.44; -0.01</w:t>
            </w:r>
          </w:p>
        </w:tc>
        <w:tc>
          <w:tcPr>
            <w:tcW w:w="1718" w:type="dxa"/>
          </w:tcPr>
          <w:p w14:paraId="0214DEC7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-2.06</w:t>
            </w:r>
          </w:p>
        </w:tc>
        <w:tc>
          <w:tcPr>
            <w:tcW w:w="1719" w:type="dxa"/>
          </w:tcPr>
          <w:p w14:paraId="75B333A2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0.040*</w:t>
            </w:r>
          </w:p>
        </w:tc>
      </w:tr>
      <w:tr w:rsidR="0019488D" w14:paraId="1387766B" w14:textId="77777777" w:rsidTr="00905202">
        <w:tc>
          <w:tcPr>
            <w:tcW w:w="3681" w:type="dxa"/>
          </w:tcPr>
          <w:p w14:paraId="42AEE113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Non-Western ethnicity</w:t>
            </w:r>
          </w:p>
        </w:tc>
        <w:tc>
          <w:tcPr>
            <w:tcW w:w="1718" w:type="dxa"/>
          </w:tcPr>
          <w:p w14:paraId="49FD5C1C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719" w:type="dxa"/>
          </w:tcPr>
          <w:p w14:paraId="17C37F95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718" w:type="dxa"/>
          </w:tcPr>
          <w:p w14:paraId="42022FB3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-0.25; 0.07</w:t>
            </w:r>
          </w:p>
        </w:tc>
        <w:tc>
          <w:tcPr>
            <w:tcW w:w="1718" w:type="dxa"/>
          </w:tcPr>
          <w:p w14:paraId="68ECC52F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-1.08</w:t>
            </w:r>
          </w:p>
        </w:tc>
        <w:tc>
          <w:tcPr>
            <w:tcW w:w="1719" w:type="dxa"/>
          </w:tcPr>
          <w:p w14:paraId="5E559023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0.280</w:t>
            </w:r>
          </w:p>
        </w:tc>
      </w:tr>
      <w:tr w:rsidR="0019488D" w14:paraId="00A669B4" w14:textId="77777777" w:rsidTr="00905202">
        <w:tc>
          <w:tcPr>
            <w:tcW w:w="3681" w:type="dxa"/>
          </w:tcPr>
          <w:p w14:paraId="4ED6A955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Maternal education – medium </w:t>
            </w:r>
          </w:p>
        </w:tc>
        <w:tc>
          <w:tcPr>
            <w:tcW w:w="1718" w:type="dxa"/>
          </w:tcPr>
          <w:p w14:paraId="1C2B0024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719" w:type="dxa"/>
          </w:tcPr>
          <w:p w14:paraId="38B12BE3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18" w:type="dxa"/>
          </w:tcPr>
          <w:p w14:paraId="7FED6FE3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-0.18; 0.06</w:t>
            </w:r>
          </w:p>
        </w:tc>
        <w:tc>
          <w:tcPr>
            <w:tcW w:w="1718" w:type="dxa"/>
          </w:tcPr>
          <w:p w14:paraId="52EA6228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-1.02</w:t>
            </w:r>
          </w:p>
        </w:tc>
        <w:tc>
          <w:tcPr>
            <w:tcW w:w="1719" w:type="dxa"/>
          </w:tcPr>
          <w:p w14:paraId="04C47AC4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0.307</w:t>
            </w:r>
          </w:p>
        </w:tc>
      </w:tr>
      <w:tr w:rsidR="0019488D" w14:paraId="5D1051B9" w14:textId="77777777" w:rsidTr="00905202">
        <w:tc>
          <w:tcPr>
            <w:tcW w:w="3681" w:type="dxa"/>
          </w:tcPr>
          <w:p w14:paraId="0B31D039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 low</w:t>
            </w:r>
          </w:p>
        </w:tc>
        <w:tc>
          <w:tcPr>
            <w:tcW w:w="1718" w:type="dxa"/>
          </w:tcPr>
          <w:p w14:paraId="110DC62B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1719" w:type="dxa"/>
          </w:tcPr>
          <w:p w14:paraId="58782C16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718" w:type="dxa"/>
          </w:tcPr>
          <w:p w14:paraId="15401CA0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-0.59; 0.24</w:t>
            </w:r>
          </w:p>
        </w:tc>
        <w:tc>
          <w:tcPr>
            <w:tcW w:w="1718" w:type="dxa"/>
          </w:tcPr>
          <w:p w14:paraId="5796F300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-0.82</w:t>
            </w:r>
          </w:p>
        </w:tc>
        <w:tc>
          <w:tcPr>
            <w:tcW w:w="1719" w:type="dxa"/>
          </w:tcPr>
          <w:p w14:paraId="54F52EC6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0.415</w:t>
            </w:r>
          </w:p>
        </w:tc>
      </w:tr>
      <w:tr w:rsidR="0019488D" w14:paraId="5727CA2F" w14:textId="77777777" w:rsidTr="00905202">
        <w:tc>
          <w:tcPr>
            <w:tcW w:w="3681" w:type="dxa"/>
          </w:tcPr>
          <w:p w14:paraId="561C0058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interpersonal sensitivity</w:t>
            </w:r>
          </w:p>
        </w:tc>
        <w:tc>
          <w:tcPr>
            <w:tcW w:w="1718" w:type="dxa"/>
          </w:tcPr>
          <w:p w14:paraId="0B461D84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719" w:type="dxa"/>
          </w:tcPr>
          <w:p w14:paraId="1BE719DC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18" w:type="dxa"/>
          </w:tcPr>
          <w:p w14:paraId="0BD7DCA6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-0.17; -0.01</w:t>
            </w:r>
          </w:p>
        </w:tc>
        <w:tc>
          <w:tcPr>
            <w:tcW w:w="1718" w:type="dxa"/>
          </w:tcPr>
          <w:p w14:paraId="733889F8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-2.20</w:t>
            </w:r>
          </w:p>
        </w:tc>
        <w:tc>
          <w:tcPr>
            <w:tcW w:w="1719" w:type="dxa"/>
          </w:tcPr>
          <w:p w14:paraId="5B11DBBD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0.029*</w:t>
            </w:r>
          </w:p>
        </w:tc>
      </w:tr>
      <w:tr w:rsidR="0019488D" w14:paraId="7B0F73D5" w14:textId="77777777" w:rsidTr="00905202">
        <w:tc>
          <w:tcPr>
            <w:tcW w:w="3681" w:type="dxa"/>
          </w:tcPr>
          <w:p w14:paraId="2C8455D3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depression</w:t>
            </w:r>
          </w:p>
        </w:tc>
        <w:tc>
          <w:tcPr>
            <w:tcW w:w="1718" w:type="dxa"/>
          </w:tcPr>
          <w:p w14:paraId="6BDD56F1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719" w:type="dxa"/>
          </w:tcPr>
          <w:p w14:paraId="255D4CD8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18" w:type="dxa"/>
          </w:tcPr>
          <w:p w14:paraId="0759C686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-0.12; 0.06</w:t>
            </w:r>
          </w:p>
        </w:tc>
        <w:tc>
          <w:tcPr>
            <w:tcW w:w="1718" w:type="dxa"/>
          </w:tcPr>
          <w:p w14:paraId="1A21C42B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-0.62</w:t>
            </w:r>
          </w:p>
        </w:tc>
        <w:tc>
          <w:tcPr>
            <w:tcW w:w="1719" w:type="dxa"/>
          </w:tcPr>
          <w:p w14:paraId="1C6F7606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0.533</w:t>
            </w:r>
          </w:p>
        </w:tc>
      </w:tr>
      <w:tr w:rsidR="0019488D" w14:paraId="4F070629" w14:textId="77777777" w:rsidTr="00905202">
        <w:tc>
          <w:tcPr>
            <w:tcW w:w="3681" w:type="dxa"/>
          </w:tcPr>
          <w:p w14:paraId="1ADBA04D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anxiety</w:t>
            </w:r>
          </w:p>
        </w:tc>
        <w:tc>
          <w:tcPr>
            <w:tcW w:w="1718" w:type="dxa"/>
          </w:tcPr>
          <w:p w14:paraId="76A16F6E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719" w:type="dxa"/>
          </w:tcPr>
          <w:p w14:paraId="2A3CB76A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18" w:type="dxa"/>
          </w:tcPr>
          <w:p w14:paraId="76551913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-0.07; 0.07</w:t>
            </w:r>
          </w:p>
        </w:tc>
        <w:tc>
          <w:tcPr>
            <w:tcW w:w="1718" w:type="dxa"/>
          </w:tcPr>
          <w:p w14:paraId="39AFD741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719" w:type="dxa"/>
          </w:tcPr>
          <w:p w14:paraId="29E19B14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0.986</w:t>
            </w:r>
          </w:p>
        </w:tc>
      </w:tr>
      <w:tr w:rsidR="0019488D" w14:paraId="0A3C888D" w14:textId="77777777" w:rsidTr="00905202">
        <w:tc>
          <w:tcPr>
            <w:tcW w:w="3681" w:type="dxa"/>
          </w:tcPr>
          <w:p w14:paraId="5B844010" w14:textId="77777777" w:rsidR="0019488D" w:rsidRDefault="0019488D" w:rsidP="001948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hostility</w:t>
            </w:r>
          </w:p>
        </w:tc>
        <w:tc>
          <w:tcPr>
            <w:tcW w:w="1718" w:type="dxa"/>
          </w:tcPr>
          <w:p w14:paraId="7B9A9899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719" w:type="dxa"/>
          </w:tcPr>
          <w:p w14:paraId="74DD3045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18" w:type="dxa"/>
          </w:tcPr>
          <w:p w14:paraId="6491CFA9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0.06; 0.22</w:t>
            </w:r>
          </w:p>
        </w:tc>
        <w:tc>
          <w:tcPr>
            <w:tcW w:w="1718" w:type="dxa"/>
          </w:tcPr>
          <w:p w14:paraId="48D86554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3.57</w:t>
            </w:r>
          </w:p>
        </w:tc>
        <w:tc>
          <w:tcPr>
            <w:tcW w:w="1719" w:type="dxa"/>
          </w:tcPr>
          <w:p w14:paraId="30B426AD" w14:textId="77777777" w:rsidR="0019488D" w:rsidRDefault="0019488D" w:rsidP="00194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</w:tbl>
    <w:p w14:paraId="4F4F4A8F" w14:textId="77777777" w:rsidR="000975F0" w:rsidRDefault="00651DC8">
      <w:pPr>
        <w:rPr>
          <w:rFonts w:ascii="Times New Roman" w:hAnsi="Times New Roman" w:cs="Times New Roman"/>
        </w:rPr>
      </w:pPr>
      <w:r w:rsidRPr="00651DC8">
        <w:rPr>
          <w:rFonts w:ascii="Times New Roman" w:hAnsi="Times New Roman" w:cs="Times New Roman"/>
        </w:rPr>
        <w:t>Note: R</w:t>
      </w:r>
      <w:r w:rsidRPr="00651DC8">
        <w:rPr>
          <w:rFonts w:ascii="Times New Roman" w:hAnsi="Times New Roman" w:cs="Times New Roman"/>
          <w:vertAlign w:val="superscript"/>
        </w:rPr>
        <w:t>2</w:t>
      </w:r>
      <w:r w:rsidRPr="00651DC8">
        <w:rPr>
          <w:rFonts w:ascii="Times New Roman" w:hAnsi="Times New Roman" w:cs="Times New Roman"/>
        </w:rPr>
        <w:t xml:space="preserve"> = </w:t>
      </w:r>
      <w:r w:rsidR="00D1051E">
        <w:rPr>
          <w:rFonts w:ascii="Times New Roman" w:hAnsi="Times New Roman" w:cs="Times New Roman"/>
        </w:rPr>
        <w:t>0</w:t>
      </w:r>
      <w:r w:rsidRPr="00651DC8">
        <w:rPr>
          <w:rFonts w:ascii="Times New Roman" w:hAnsi="Times New Roman" w:cs="Times New Roman"/>
        </w:rPr>
        <w:t>.5</w:t>
      </w:r>
      <w:r w:rsidR="00D1051E">
        <w:rPr>
          <w:rFonts w:ascii="Times New Roman" w:hAnsi="Times New Roman" w:cs="Times New Roman"/>
        </w:rPr>
        <w:t>1</w:t>
      </w:r>
      <w:r w:rsidRPr="00651DC8">
        <w:rPr>
          <w:rFonts w:ascii="Times New Roman" w:hAnsi="Times New Roman" w:cs="Times New Roman"/>
        </w:rPr>
        <w:t>, p = &lt; .001. * significant for p &lt; .0</w:t>
      </w:r>
      <w:r>
        <w:rPr>
          <w:rFonts w:ascii="Times New Roman" w:hAnsi="Times New Roman" w:cs="Times New Roman"/>
        </w:rPr>
        <w:t>5, ** significant for p = &lt; .01. CI = confidence interval.</w:t>
      </w:r>
      <w:r w:rsidR="00C8617D">
        <w:rPr>
          <w:rFonts w:ascii="Times New Roman" w:hAnsi="Times New Roman" w:cs="Times New Roman"/>
        </w:rPr>
        <w:t xml:space="preserve"> Presented are standardised coefficients (betas) and their 95% confidence intervals.</w:t>
      </w:r>
      <w:r w:rsidR="000975F0">
        <w:rPr>
          <w:rFonts w:ascii="Times New Roman" w:hAnsi="Times New Roman" w:cs="Times New Roman"/>
        </w:rPr>
        <w:br w:type="page"/>
      </w:r>
    </w:p>
    <w:p w14:paraId="2FEC38C6" w14:textId="77777777" w:rsidR="00CD1CAB" w:rsidRDefault="00C47A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lastRenderedPageBreak/>
        <w:t>Table S3</w:t>
      </w:r>
      <w:r>
        <w:rPr>
          <w:rFonts w:ascii="Times New Roman" w:hAnsi="Times New Roman" w:cs="Times New Roman"/>
        </w:rPr>
        <w:t>: Non-imputed m</w:t>
      </w:r>
      <w:r w:rsidR="000975F0">
        <w:rPr>
          <w:rFonts w:ascii="Times New Roman" w:hAnsi="Times New Roman" w:cs="Times New Roman"/>
        </w:rPr>
        <w:t>oderation analysis for the association between neuropsychological functioning and externalising problems in preadolescents, using callous traits as a moderator.</w:t>
      </w:r>
    </w:p>
    <w:tbl>
      <w:tblPr>
        <w:tblStyle w:val="TableGrid"/>
        <w:tblW w:w="12203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643"/>
        <w:gridCol w:w="1789"/>
        <w:gridCol w:w="1790"/>
        <w:gridCol w:w="1789"/>
        <w:gridCol w:w="1790"/>
      </w:tblGrid>
      <w:tr w:rsidR="008A2582" w14:paraId="0C741537" w14:textId="77777777" w:rsidTr="008A2582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44AE231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17D4389C" w14:textId="77777777" w:rsidR="008A2582" w:rsidRDefault="008A2582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438C8519" w14:textId="77777777" w:rsidR="008A2582" w:rsidRPr="00043EDA" w:rsidRDefault="008A2582" w:rsidP="008A258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se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14:paraId="00DAF46A" w14:textId="77777777" w:rsidR="008A2582" w:rsidRDefault="008A2582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6ADF424C" w14:textId="77777777" w:rsidR="008A2582" w:rsidRPr="00043EDA" w:rsidRDefault="008A2582" w:rsidP="008A258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14:paraId="11FF5BDE" w14:textId="77777777" w:rsidR="008A2582" w:rsidRPr="00043EDA" w:rsidRDefault="008A2582" w:rsidP="008A2582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8A2582" w14:paraId="7D2AA092" w14:textId="77777777" w:rsidTr="008A2582">
        <w:tc>
          <w:tcPr>
            <w:tcW w:w="3402" w:type="dxa"/>
            <w:tcBorders>
              <w:top w:val="single" w:sz="4" w:space="0" w:color="auto"/>
            </w:tcBorders>
          </w:tcPr>
          <w:p w14:paraId="5C5E8FFB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Neuropsychological functioning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14:paraId="32C68872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056D4559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4C0A2932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-0.07; 0.05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3CDB300A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</w:t>
            </w: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3FCED769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0.825</w:t>
            </w:r>
          </w:p>
        </w:tc>
      </w:tr>
      <w:tr w:rsidR="008A2582" w14:paraId="255514AA" w14:textId="77777777" w:rsidTr="008A2582">
        <w:tc>
          <w:tcPr>
            <w:tcW w:w="3402" w:type="dxa"/>
          </w:tcPr>
          <w:p w14:paraId="675F018A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Neuropsychological functioning x callous traits interaction</w:t>
            </w:r>
          </w:p>
        </w:tc>
        <w:tc>
          <w:tcPr>
            <w:tcW w:w="1643" w:type="dxa"/>
          </w:tcPr>
          <w:p w14:paraId="42CAF8C1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89" w:type="dxa"/>
          </w:tcPr>
          <w:p w14:paraId="7FB5D3FC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7D925C82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0.01; 0.12</w:t>
            </w:r>
          </w:p>
        </w:tc>
        <w:tc>
          <w:tcPr>
            <w:tcW w:w="1789" w:type="dxa"/>
          </w:tcPr>
          <w:p w14:paraId="72F3F211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1790" w:type="dxa"/>
          </w:tcPr>
          <w:p w14:paraId="139A6659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0.02*</w:t>
            </w:r>
          </w:p>
        </w:tc>
      </w:tr>
      <w:tr w:rsidR="008A2582" w14:paraId="6A31A39D" w14:textId="77777777" w:rsidTr="008A2582">
        <w:tc>
          <w:tcPr>
            <w:tcW w:w="3402" w:type="dxa"/>
          </w:tcPr>
          <w:p w14:paraId="4C06774D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Externalising behaviour (6)</w:t>
            </w:r>
          </w:p>
        </w:tc>
        <w:tc>
          <w:tcPr>
            <w:tcW w:w="1643" w:type="dxa"/>
          </w:tcPr>
          <w:p w14:paraId="2F1BB1FF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789" w:type="dxa"/>
          </w:tcPr>
          <w:p w14:paraId="54884220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0A5DB233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0.25; 0.38</w:t>
            </w:r>
          </w:p>
        </w:tc>
        <w:tc>
          <w:tcPr>
            <w:tcW w:w="1789" w:type="dxa"/>
          </w:tcPr>
          <w:p w14:paraId="478A0992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9.38</w:t>
            </w:r>
          </w:p>
        </w:tc>
        <w:tc>
          <w:tcPr>
            <w:tcW w:w="1790" w:type="dxa"/>
          </w:tcPr>
          <w:p w14:paraId="159E04FA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8A2582" w14:paraId="0334932F" w14:textId="77777777" w:rsidTr="008A2582">
        <w:tc>
          <w:tcPr>
            <w:tcW w:w="3402" w:type="dxa"/>
          </w:tcPr>
          <w:p w14:paraId="0D5EB21A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Internalising behaviour (13)</w:t>
            </w:r>
          </w:p>
        </w:tc>
        <w:tc>
          <w:tcPr>
            <w:tcW w:w="1643" w:type="dxa"/>
          </w:tcPr>
          <w:p w14:paraId="04E350C9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789" w:type="dxa"/>
          </w:tcPr>
          <w:p w14:paraId="1F9EF17C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2FA2D9F2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0.32; 0.45</w:t>
            </w:r>
          </w:p>
        </w:tc>
        <w:tc>
          <w:tcPr>
            <w:tcW w:w="1789" w:type="dxa"/>
          </w:tcPr>
          <w:p w14:paraId="158FDFB9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12.31</w:t>
            </w:r>
          </w:p>
        </w:tc>
        <w:tc>
          <w:tcPr>
            <w:tcW w:w="1790" w:type="dxa"/>
          </w:tcPr>
          <w:p w14:paraId="4B8688A2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8A2582" w14:paraId="0462DA72" w14:textId="77777777" w:rsidTr="008A2582">
        <w:tc>
          <w:tcPr>
            <w:tcW w:w="3402" w:type="dxa"/>
          </w:tcPr>
          <w:p w14:paraId="12FF2DDF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Callousness (9)</w:t>
            </w:r>
          </w:p>
        </w:tc>
        <w:tc>
          <w:tcPr>
            <w:tcW w:w="1643" w:type="dxa"/>
          </w:tcPr>
          <w:p w14:paraId="628F758A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789" w:type="dxa"/>
          </w:tcPr>
          <w:p w14:paraId="349D2273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0B3F5E29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0.12; 0.24</w:t>
            </w:r>
          </w:p>
        </w:tc>
        <w:tc>
          <w:tcPr>
            <w:tcW w:w="1789" w:type="dxa"/>
          </w:tcPr>
          <w:p w14:paraId="190C1035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5.74</w:t>
            </w:r>
          </w:p>
        </w:tc>
        <w:tc>
          <w:tcPr>
            <w:tcW w:w="1790" w:type="dxa"/>
          </w:tcPr>
          <w:p w14:paraId="7ED67567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8A2582" w14:paraId="39101A91" w14:textId="77777777" w:rsidTr="008A2582">
        <w:tc>
          <w:tcPr>
            <w:tcW w:w="3402" w:type="dxa"/>
          </w:tcPr>
          <w:p w14:paraId="5F62FBCA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 sex</w:t>
            </w:r>
          </w:p>
        </w:tc>
        <w:tc>
          <w:tcPr>
            <w:tcW w:w="1643" w:type="dxa"/>
          </w:tcPr>
          <w:p w14:paraId="73624CF2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1789" w:type="dxa"/>
          </w:tcPr>
          <w:p w14:paraId="1D2ED494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289E0490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-0.27; -0.04</w:t>
            </w:r>
          </w:p>
        </w:tc>
        <w:tc>
          <w:tcPr>
            <w:tcW w:w="1789" w:type="dxa"/>
          </w:tcPr>
          <w:p w14:paraId="5121D723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-2.72</w:t>
            </w:r>
          </w:p>
        </w:tc>
        <w:tc>
          <w:tcPr>
            <w:tcW w:w="1790" w:type="dxa"/>
          </w:tcPr>
          <w:p w14:paraId="1A4736DA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0.007**</w:t>
            </w:r>
          </w:p>
        </w:tc>
      </w:tr>
      <w:tr w:rsidR="008A2582" w14:paraId="56A77FD5" w14:textId="77777777" w:rsidTr="008A2582">
        <w:tc>
          <w:tcPr>
            <w:tcW w:w="3402" w:type="dxa"/>
          </w:tcPr>
          <w:p w14:paraId="39D8108E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(13)</w:t>
            </w:r>
          </w:p>
        </w:tc>
        <w:tc>
          <w:tcPr>
            <w:tcW w:w="1643" w:type="dxa"/>
          </w:tcPr>
          <w:p w14:paraId="30FFF64C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89" w:type="dxa"/>
          </w:tcPr>
          <w:p w14:paraId="66988BDC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053A775A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-0.02; 0.09</w:t>
            </w:r>
          </w:p>
        </w:tc>
        <w:tc>
          <w:tcPr>
            <w:tcW w:w="1789" w:type="dxa"/>
          </w:tcPr>
          <w:p w14:paraId="2F0177E9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1790" w:type="dxa"/>
          </w:tcPr>
          <w:p w14:paraId="6661F2AB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0.211</w:t>
            </w:r>
          </w:p>
        </w:tc>
      </w:tr>
      <w:tr w:rsidR="008A2582" w14:paraId="17EC695A" w14:textId="77777777" w:rsidTr="008A2582">
        <w:tc>
          <w:tcPr>
            <w:tcW w:w="3402" w:type="dxa"/>
          </w:tcPr>
          <w:p w14:paraId="72DFF5ED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Non-Dutch Western Ethnicity</w:t>
            </w:r>
          </w:p>
        </w:tc>
        <w:tc>
          <w:tcPr>
            <w:tcW w:w="1643" w:type="dxa"/>
          </w:tcPr>
          <w:p w14:paraId="14EA865A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-0.23</w:t>
            </w:r>
          </w:p>
        </w:tc>
        <w:tc>
          <w:tcPr>
            <w:tcW w:w="1789" w:type="dxa"/>
          </w:tcPr>
          <w:p w14:paraId="0430EAEA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790" w:type="dxa"/>
          </w:tcPr>
          <w:p w14:paraId="63B0B9AB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-0.45; -0.01</w:t>
            </w:r>
          </w:p>
        </w:tc>
        <w:tc>
          <w:tcPr>
            <w:tcW w:w="1789" w:type="dxa"/>
          </w:tcPr>
          <w:p w14:paraId="0DCFCAD6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-2.09</w:t>
            </w:r>
          </w:p>
        </w:tc>
        <w:tc>
          <w:tcPr>
            <w:tcW w:w="1790" w:type="dxa"/>
          </w:tcPr>
          <w:p w14:paraId="77A534ED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0.037*</w:t>
            </w:r>
          </w:p>
        </w:tc>
      </w:tr>
      <w:tr w:rsidR="008A2582" w14:paraId="1465B03D" w14:textId="77777777" w:rsidTr="008A2582">
        <w:tc>
          <w:tcPr>
            <w:tcW w:w="3402" w:type="dxa"/>
          </w:tcPr>
          <w:p w14:paraId="639261E8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Non-Western ethnicity</w:t>
            </w:r>
          </w:p>
        </w:tc>
        <w:tc>
          <w:tcPr>
            <w:tcW w:w="1643" w:type="dxa"/>
          </w:tcPr>
          <w:p w14:paraId="01C2F4AD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789" w:type="dxa"/>
          </w:tcPr>
          <w:p w14:paraId="2F3139D6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790" w:type="dxa"/>
          </w:tcPr>
          <w:p w14:paraId="0E8487EF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-0.25; 0.08</w:t>
            </w:r>
          </w:p>
        </w:tc>
        <w:tc>
          <w:tcPr>
            <w:tcW w:w="1789" w:type="dxa"/>
          </w:tcPr>
          <w:p w14:paraId="0D5FA75B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-1.05</w:t>
            </w:r>
          </w:p>
        </w:tc>
        <w:tc>
          <w:tcPr>
            <w:tcW w:w="1790" w:type="dxa"/>
          </w:tcPr>
          <w:p w14:paraId="29A40522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0.292</w:t>
            </w:r>
          </w:p>
        </w:tc>
      </w:tr>
      <w:tr w:rsidR="008A2582" w14:paraId="308769E2" w14:textId="77777777" w:rsidTr="008A2582">
        <w:tc>
          <w:tcPr>
            <w:tcW w:w="3402" w:type="dxa"/>
          </w:tcPr>
          <w:p w14:paraId="1C26C132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Maternal education – medium </w:t>
            </w:r>
          </w:p>
        </w:tc>
        <w:tc>
          <w:tcPr>
            <w:tcW w:w="1643" w:type="dxa"/>
          </w:tcPr>
          <w:p w14:paraId="15CE5503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789" w:type="dxa"/>
          </w:tcPr>
          <w:p w14:paraId="27A01042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429C8859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-0.17; 0.06</w:t>
            </w:r>
          </w:p>
        </w:tc>
        <w:tc>
          <w:tcPr>
            <w:tcW w:w="1789" w:type="dxa"/>
          </w:tcPr>
          <w:p w14:paraId="0A27860B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-0.92</w:t>
            </w:r>
          </w:p>
        </w:tc>
        <w:tc>
          <w:tcPr>
            <w:tcW w:w="1790" w:type="dxa"/>
          </w:tcPr>
          <w:p w14:paraId="294E00F4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0.360</w:t>
            </w:r>
          </w:p>
        </w:tc>
      </w:tr>
      <w:tr w:rsidR="008A2582" w14:paraId="38A3B343" w14:textId="77777777" w:rsidTr="008A2582">
        <w:tc>
          <w:tcPr>
            <w:tcW w:w="3402" w:type="dxa"/>
          </w:tcPr>
          <w:p w14:paraId="55F5C364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 low</w:t>
            </w:r>
          </w:p>
        </w:tc>
        <w:tc>
          <w:tcPr>
            <w:tcW w:w="1643" w:type="dxa"/>
          </w:tcPr>
          <w:p w14:paraId="5055A752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-0.12</w:t>
            </w:r>
          </w:p>
        </w:tc>
        <w:tc>
          <w:tcPr>
            <w:tcW w:w="1789" w:type="dxa"/>
          </w:tcPr>
          <w:p w14:paraId="0100E662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790" w:type="dxa"/>
          </w:tcPr>
          <w:p w14:paraId="1A92FF2B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-0.53; 0.30</w:t>
            </w:r>
          </w:p>
        </w:tc>
        <w:tc>
          <w:tcPr>
            <w:tcW w:w="1789" w:type="dxa"/>
          </w:tcPr>
          <w:p w14:paraId="1453C5A1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-0.55</w:t>
            </w:r>
          </w:p>
        </w:tc>
        <w:tc>
          <w:tcPr>
            <w:tcW w:w="1790" w:type="dxa"/>
          </w:tcPr>
          <w:p w14:paraId="6CD16885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0.586</w:t>
            </w:r>
          </w:p>
        </w:tc>
      </w:tr>
      <w:tr w:rsidR="008A2582" w14:paraId="2D1E8305" w14:textId="77777777" w:rsidTr="008A2582">
        <w:tc>
          <w:tcPr>
            <w:tcW w:w="3402" w:type="dxa"/>
          </w:tcPr>
          <w:p w14:paraId="7B20D3A6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interpersonal sensitivity</w:t>
            </w:r>
          </w:p>
        </w:tc>
        <w:tc>
          <w:tcPr>
            <w:tcW w:w="1643" w:type="dxa"/>
          </w:tcPr>
          <w:p w14:paraId="35647DFE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789" w:type="dxa"/>
          </w:tcPr>
          <w:p w14:paraId="6B424852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68DD63D4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-0.16; 0.00</w:t>
            </w:r>
          </w:p>
        </w:tc>
        <w:tc>
          <w:tcPr>
            <w:tcW w:w="1789" w:type="dxa"/>
          </w:tcPr>
          <w:p w14:paraId="104BA78A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-2.02</w:t>
            </w:r>
          </w:p>
        </w:tc>
        <w:tc>
          <w:tcPr>
            <w:tcW w:w="1790" w:type="dxa"/>
          </w:tcPr>
          <w:p w14:paraId="416725B6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0.043*</w:t>
            </w:r>
          </w:p>
        </w:tc>
      </w:tr>
      <w:tr w:rsidR="008A2582" w14:paraId="2A4A1FD0" w14:textId="77777777" w:rsidTr="008A2582">
        <w:tc>
          <w:tcPr>
            <w:tcW w:w="3402" w:type="dxa"/>
          </w:tcPr>
          <w:p w14:paraId="069530BC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depression</w:t>
            </w:r>
          </w:p>
        </w:tc>
        <w:tc>
          <w:tcPr>
            <w:tcW w:w="1643" w:type="dxa"/>
          </w:tcPr>
          <w:p w14:paraId="247B4E93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789" w:type="dxa"/>
          </w:tcPr>
          <w:p w14:paraId="298232AC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02DEBF17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-0.10; 0.07</w:t>
            </w:r>
          </w:p>
        </w:tc>
        <w:tc>
          <w:tcPr>
            <w:tcW w:w="1789" w:type="dxa"/>
          </w:tcPr>
          <w:p w14:paraId="36557739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-0.29</w:t>
            </w:r>
          </w:p>
        </w:tc>
        <w:tc>
          <w:tcPr>
            <w:tcW w:w="1790" w:type="dxa"/>
          </w:tcPr>
          <w:p w14:paraId="07CBA373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0.770</w:t>
            </w:r>
          </w:p>
        </w:tc>
      </w:tr>
      <w:tr w:rsidR="008A2582" w14:paraId="0CB01FB9" w14:textId="77777777" w:rsidTr="008A2582">
        <w:tc>
          <w:tcPr>
            <w:tcW w:w="3402" w:type="dxa"/>
          </w:tcPr>
          <w:p w14:paraId="78B32867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anxiety</w:t>
            </w:r>
          </w:p>
        </w:tc>
        <w:tc>
          <w:tcPr>
            <w:tcW w:w="1643" w:type="dxa"/>
          </w:tcPr>
          <w:p w14:paraId="0C220051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789" w:type="dxa"/>
          </w:tcPr>
          <w:p w14:paraId="0F72D183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42DC36E7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-0.08; 0.06</w:t>
            </w:r>
          </w:p>
        </w:tc>
        <w:tc>
          <w:tcPr>
            <w:tcW w:w="1789" w:type="dxa"/>
          </w:tcPr>
          <w:p w14:paraId="15330B1F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-0.23</w:t>
            </w:r>
          </w:p>
        </w:tc>
        <w:tc>
          <w:tcPr>
            <w:tcW w:w="1790" w:type="dxa"/>
          </w:tcPr>
          <w:p w14:paraId="623E5783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0.820</w:t>
            </w:r>
          </w:p>
        </w:tc>
      </w:tr>
      <w:tr w:rsidR="008A2582" w14:paraId="6BE5B8E4" w14:textId="77777777" w:rsidTr="008A2582">
        <w:tc>
          <w:tcPr>
            <w:tcW w:w="3402" w:type="dxa"/>
          </w:tcPr>
          <w:p w14:paraId="5BBDBB98" w14:textId="77777777" w:rsidR="008A2582" w:rsidRDefault="008A2582" w:rsidP="008A25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hostility</w:t>
            </w:r>
          </w:p>
        </w:tc>
        <w:tc>
          <w:tcPr>
            <w:tcW w:w="1643" w:type="dxa"/>
          </w:tcPr>
          <w:p w14:paraId="18D2A9B0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789" w:type="dxa"/>
          </w:tcPr>
          <w:p w14:paraId="64C474E4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5FC53242" w14:textId="77777777" w:rsidR="008A2582" w:rsidRDefault="006772D8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0.06; 0.21</w:t>
            </w:r>
          </w:p>
        </w:tc>
        <w:tc>
          <w:tcPr>
            <w:tcW w:w="1789" w:type="dxa"/>
          </w:tcPr>
          <w:p w14:paraId="2B25E93E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3.37</w:t>
            </w:r>
          </w:p>
        </w:tc>
        <w:tc>
          <w:tcPr>
            <w:tcW w:w="1790" w:type="dxa"/>
          </w:tcPr>
          <w:p w14:paraId="6871AC23" w14:textId="77777777" w:rsidR="008A2582" w:rsidRDefault="00F66CB6" w:rsidP="008A25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0.001**</w:t>
            </w:r>
          </w:p>
        </w:tc>
      </w:tr>
    </w:tbl>
    <w:p w14:paraId="66F2FE88" w14:textId="77777777" w:rsidR="000975F0" w:rsidRDefault="00651DC8">
      <w:pPr>
        <w:rPr>
          <w:rFonts w:ascii="Times New Roman" w:hAnsi="Times New Roman" w:cs="Times New Roman"/>
        </w:rPr>
      </w:pPr>
      <w:r w:rsidRPr="00651DC8">
        <w:rPr>
          <w:rFonts w:ascii="Times New Roman" w:hAnsi="Times New Roman" w:cs="Times New Roman"/>
        </w:rPr>
        <w:t>Note: R</w:t>
      </w:r>
      <w:r w:rsidRPr="00651DC8">
        <w:rPr>
          <w:rFonts w:ascii="Times New Roman" w:hAnsi="Times New Roman" w:cs="Times New Roman"/>
          <w:vertAlign w:val="superscript"/>
        </w:rPr>
        <w:t>2</w:t>
      </w:r>
      <w:r w:rsidRPr="00651DC8">
        <w:rPr>
          <w:rFonts w:ascii="Times New Roman" w:hAnsi="Times New Roman" w:cs="Times New Roman"/>
        </w:rPr>
        <w:t xml:space="preserve"> = </w:t>
      </w:r>
      <w:r w:rsidR="00D1051E">
        <w:rPr>
          <w:rFonts w:ascii="Times New Roman" w:hAnsi="Times New Roman" w:cs="Times New Roman"/>
        </w:rPr>
        <w:t>0</w:t>
      </w:r>
      <w:r w:rsidRPr="00651DC8">
        <w:rPr>
          <w:rFonts w:ascii="Times New Roman" w:hAnsi="Times New Roman" w:cs="Times New Roman"/>
        </w:rPr>
        <w:t>.5</w:t>
      </w:r>
      <w:r w:rsidR="00D1051E">
        <w:rPr>
          <w:rFonts w:ascii="Times New Roman" w:hAnsi="Times New Roman" w:cs="Times New Roman"/>
        </w:rPr>
        <w:t>1</w:t>
      </w:r>
      <w:r w:rsidRPr="00651DC8">
        <w:rPr>
          <w:rFonts w:ascii="Times New Roman" w:hAnsi="Times New Roman" w:cs="Times New Roman"/>
        </w:rPr>
        <w:t>, p = &lt; .001. * significant for p &lt; .0</w:t>
      </w:r>
      <w:r>
        <w:rPr>
          <w:rFonts w:ascii="Times New Roman" w:hAnsi="Times New Roman" w:cs="Times New Roman"/>
        </w:rPr>
        <w:t>5, ** significant for p = &lt; .01. CI = confidence interval.</w:t>
      </w:r>
      <w:r w:rsidR="008A2582">
        <w:rPr>
          <w:rFonts w:ascii="Times New Roman" w:hAnsi="Times New Roman" w:cs="Times New Roman"/>
        </w:rPr>
        <w:t xml:space="preserve"> Presented are standardised coefficients (betas) and their 95% confidence intervals.</w:t>
      </w:r>
      <w:r w:rsidR="000975F0">
        <w:rPr>
          <w:rFonts w:ascii="Times New Roman" w:hAnsi="Times New Roman" w:cs="Times New Roman"/>
        </w:rPr>
        <w:br w:type="page"/>
      </w:r>
    </w:p>
    <w:p w14:paraId="131BA36A" w14:textId="77777777" w:rsidR="000975F0" w:rsidRDefault="00C47A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Table S4</w:t>
      </w:r>
      <w:r>
        <w:rPr>
          <w:rFonts w:ascii="Times New Roman" w:hAnsi="Times New Roman" w:cs="Times New Roman"/>
        </w:rPr>
        <w:t>: Non-imputed m</w:t>
      </w:r>
      <w:r w:rsidR="000975F0">
        <w:rPr>
          <w:rFonts w:ascii="Times New Roman" w:hAnsi="Times New Roman" w:cs="Times New Roman"/>
        </w:rPr>
        <w:t>oderation analysis for the association between neuropsychological functioning and externalising problems in preadolescents, using sex as a moderator.</w:t>
      </w:r>
    </w:p>
    <w:tbl>
      <w:tblPr>
        <w:tblStyle w:val="TableGrid"/>
        <w:tblW w:w="12203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643"/>
        <w:gridCol w:w="1789"/>
        <w:gridCol w:w="1790"/>
        <w:gridCol w:w="1789"/>
        <w:gridCol w:w="1790"/>
      </w:tblGrid>
      <w:tr w:rsidR="002A52BD" w14:paraId="52803D82" w14:textId="77777777" w:rsidTr="002A52BD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658E496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3B46287B" w14:textId="77777777" w:rsidR="002A52BD" w:rsidRDefault="002A52BD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0D8BD64C" w14:textId="77777777" w:rsidR="002A52BD" w:rsidRPr="00043EDA" w:rsidRDefault="002A52BD" w:rsidP="002A52B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se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14:paraId="48A8CC65" w14:textId="77777777" w:rsidR="002A52BD" w:rsidRDefault="002A52BD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0EB60DAB" w14:textId="77777777" w:rsidR="002A52BD" w:rsidRPr="00043EDA" w:rsidRDefault="002A52BD" w:rsidP="002A52B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14:paraId="79371DD4" w14:textId="77777777" w:rsidR="002A52BD" w:rsidRPr="00043EDA" w:rsidRDefault="002A52BD" w:rsidP="002A52B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2A52BD" w14:paraId="67F51E04" w14:textId="77777777" w:rsidTr="002A52BD">
        <w:tc>
          <w:tcPr>
            <w:tcW w:w="3402" w:type="dxa"/>
            <w:tcBorders>
              <w:top w:val="single" w:sz="4" w:space="0" w:color="auto"/>
            </w:tcBorders>
          </w:tcPr>
          <w:p w14:paraId="1CC488DC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Neuropsychological functioning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14:paraId="3AC3113A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6878A57A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77711721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-0.11; 0.05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489136B6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-0.73</w:t>
            </w: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05ECC959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0.467</w:t>
            </w:r>
          </w:p>
        </w:tc>
      </w:tr>
      <w:tr w:rsidR="002A52BD" w14:paraId="148A7BC8" w14:textId="77777777" w:rsidTr="002A52BD">
        <w:tc>
          <w:tcPr>
            <w:tcW w:w="3402" w:type="dxa"/>
          </w:tcPr>
          <w:p w14:paraId="418D729E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Neuropsychological functioning x sex interaction</w:t>
            </w:r>
          </w:p>
        </w:tc>
        <w:tc>
          <w:tcPr>
            <w:tcW w:w="1643" w:type="dxa"/>
          </w:tcPr>
          <w:p w14:paraId="6A72F834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789" w:type="dxa"/>
          </w:tcPr>
          <w:p w14:paraId="57A8D6CE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0345769B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-0.06; 0.17</w:t>
            </w:r>
          </w:p>
        </w:tc>
        <w:tc>
          <w:tcPr>
            <w:tcW w:w="1789" w:type="dxa"/>
          </w:tcPr>
          <w:p w14:paraId="1AE3BCA7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790" w:type="dxa"/>
          </w:tcPr>
          <w:p w14:paraId="2DC909D2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0.370</w:t>
            </w:r>
          </w:p>
        </w:tc>
      </w:tr>
      <w:tr w:rsidR="002A52BD" w14:paraId="13AAEF47" w14:textId="77777777" w:rsidTr="002A52BD">
        <w:tc>
          <w:tcPr>
            <w:tcW w:w="3402" w:type="dxa"/>
          </w:tcPr>
          <w:p w14:paraId="1FBB6DDE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Externalising behaviour (6)</w:t>
            </w:r>
          </w:p>
        </w:tc>
        <w:tc>
          <w:tcPr>
            <w:tcW w:w="1643" w:type="dxa"/>
          </w:tcPr>
          <w:p w14:paraId="747298B0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789" w:type="dxa"/>
          </w:tcPr>
          <w:p w14:paraId="6B589D3C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4194E608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0.25; 0.38</w:t>
            </w:r>
          </w:p>
        </w:tc>
        <w:tc>
          <w:tcPr>
            <w:tcW w:w="1789" w:type="dxa"/>
          </w:tcPr>
          <w:p w14:paraId="084995A7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9.37</w:t>
            </w:r>
          </w:p>
        </w:tc>
        <w:tc>
          <w:tcPr>
            <w:tcW w:w="1790" w:type="dxa"/>
          </w:tcPr>
          <w:p w14:paraId="09FEEBDB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2A52BD" w14:paraId="2402FB9D" w14:textId="77777777" w:rsidTr="002A52BD">
        <w:tc>
          <w:tcPr>
            <w:tcW w:w="3402" w:type="dxa"/>
          </w:tcPr>
          <w:p w14:paraId="1FAA2B8B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Internalising behaviour (13)</w:t>
            </w:r>
          </w:p>
        </w:tc>
        <w:tc>
          <w:tcPr>
            <w:tcW w:w="1643" w:type="dxa"/>
          </w:tcPr>
          <w:p w14:paraId="5E55488A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789" w:type="dxa"/>
          </w:tcPr>
          <w:p w14:paraId="08CCB632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30764A65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0.33; 0.45</w:t>
            </w:r>
          </w:p>
        </w:tc>
        <w:tc>
          <w:tcPr>
            <w:tcW w:w="1789" w:type="dxa"/>
          </w:tcPr>
          <w:p w14:paraId="4510E14E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12.36</w:t>
            </w:r>
          </w:p>
        </w:tc>
        <w:tc>
          <w:tcPr>
            <w:tcW w:w="1790" w:type="dxa"/>
          </w:tcPr>
          <w:p w14:paraId="33A0344B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2A52BD" w14:paraId="34A51E74" w14:textId="77777777" w:rsidTr="002A52BD">
        <w:tc>
          <w:tcPr>
            <w:tcW w:w="3402" w:type="dxa"/>
          </w:tcPr>
          <w:p w14:paraId="217B6BC3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Callousness (9)</w:t>
            </w:r>
          </w:p>
        </w:tc>
        <w:tc>
          <w:tcPr>
            <w:tcW w:w="1643" w:type="dxa"/>
          </w:tcPr>
          <w:p w14:paraId="16E1D462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789" w:type="dxa"/>
          </w:tcPr>
          <w:p w14:paraId="709D8472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65EF093D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0.12; 0.24</w:t>
            </w:r>
          </w:p>
        </w:tc>
        <w:tc>
          <w:tcPr>
            <w:tcW w:w="1789" w:type="dxa"/>
          </w:tcPr>
          <w:p w14:paraId="1E4264DF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5.79</w:t>
            </w:r>
          </w:p>
        </w:tc>
        <w:tc>
          <w:tcPr>
            <w:tcW w:w="1790" w:type="dxa"/>
          </w:tcPr>
          <w:p w14:paraId="74246E37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2A52BD" w14:paraId="386AD2B7" w14:textId="77777777" w:rsidTr="002A52BD">
        <w:tc>
          <w:tcPr>
            <w:tcW w:w="3402" w:type="dxa"/>
          </w:tcPr>
          <w:p w14:paraId="3D8E2653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 sex</w:t>
            </w:r>
          </w:p>
        </w:tc>
        <w:tc>
          <w:tcPr>
            <w:tcW w:w="1643" w:type="dxa"/>
          </w:tcPr>
          <w:p w14:paraId="1161245C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</w:t>
            </w:r>
          </w:p>
        </w:tc>
        <w:tc>
          <w:tcPr>
            <w:tcW w:w="1789" w:type="dxa"/>
          </w:tcPr>
          <w:p w14:paraId="56BC879B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19AB2944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-0.28; -0.05</w:t>
            </w:r>
          </w:p>
        </w:tc>
        <w:tc>
          <w:tcPr>
            <w:tcW w:w="1789" w:type="dxa"/>
          </w:tcPr>
          <w:p w14:paraId="565AD504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-2.90</w:t>
            </w:r>
          </w:p>
        </w:tc>
        <w:tc>
          <w:tcPr>
            <w:tcW w:w="1790" w:type="dxa"/>
          </w:tcPr>
          <w:p w14:paraId="75AAE6F2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0.004**</w:t>
            </w:r>
          </w:p>
        </w:tc>
      </w:tr>
      <w:tr w:rsidR="002A52BD" w14:paraId="2F5E8225" w14:textId="77777777" w:rsidTr="002A52BD">
        <w:tc>
          <w:tcPr>
            <w:tcW w:w="3402" w:type="dxa"/>
          </w:tcPr>
          <w:p w14:paraId="7522999C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(13)</w:t>
            </w:r>
          </w:p>
        </w:tc>
        <w:tc>
          <w:tcPr>
            <w:tcW w:w="1643" w:type="dxa"/>
          </w:tcPr>
          <w:p w14:paraId="4B6BDB6D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89" w:type="dxa"/>
          </w:tcPr>
          <w:p w14:paraId="03CDB1DA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052CB617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-0.02;0.09</w:t>
            </w:r>
          </w:p>
        </w:tc>
        <w:tc>
          <w:tcPr>
            <w:tcW w:w="1789" w:type="dxa"/>
          </w:tcPr>
          <w:p w14:paraId="1F52452F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790" w:type="dxa"/>
          </w:tcPr>
          <w:p w14:paraId="3234D1B9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0.203</w:t>
            </w:r>
          </w:p>
        </w:tc>
      </w:tr>
      <w:tr w:rsidR="002A52BD" w14:paraId="0DEB4C3E" w14:textId="77777777" w:rsidTr="002A52BD">
        <w:tc>
          <w:tcPr>
            <w:tcW w:w="3402" w:type="dxa"/>
          </w:tcPr>
          <w:p w14:paraId="57B39A69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Non-Dutch Western Ethnicity</w:t>
            </w:r>
          </w:p>
        </w:tc>
        <w:tc>
          <w:tcPr>
            <w:tcW w:w="1643" w:type="dxa"/>
          </w:tcPr>
          <w:p w14:paraId="2037873D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-0.22</w:t>
            </w:r>
          </w:p>
        </w:tc>
        <w:tc>
          <w:tcPr>
            <w:tcW w:w="1789" w:type="dxa"/>
          </w:tcPr>
          <w:p w14:paraId="0D4BE184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790" w:type="dxa"/>
          </w:tcPr>
          <w:p w14:paraId="33173AD4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-0.44; 0.00</w:t>
            </w:r>
          </w:p>
        </w:tc>
        <w:tc>
          <w:tcPr>
            <w:tcW w:w="1789" w:type="dxa"/>
          </w:tcPr>
          <w:p w14:paraId="1D38A17F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-2.00</w:t>
            </w:r>
          </w:p>
        </w:tc>
        <w:tc>
          <w:tcPr>
            <w:tcW w:w="1790" w:type="dxa"/>
          </w:tcPr>
          <w:p w14:paraId="20984DBF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0.046*</w:t>
            </w:r>
          </w:p>
        </w:tc>
      </w:tr>
      <w:tr w:rsidR="002A52BD" w14:paraId="6577DA05" w14:textId="77777777" w:rsidTr="002A52BD">
        <w:tc>
          <w:tcPr>
            <w:tcW w:w="3402" w:type="dxa"/>
          </w:tcPr>
          <w:p w14:paraId="16D88E50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Non-Western ethnicity</w:t>
            </w:r>
          </w:p>
        </w:tc>
        <w:tc>
          <w:tcPr>
            <w:tcW w:w="1643" w:type="dxa"/>
          </w:tcPr>
          <w:p w14:paraId="0CD857DA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</w:t>
            </w:r>
          </w:p>
        </w:tc>
        <w:tc>
          <w:tcPr>
            <w:tcW w:w="1789" w:type="dxa"/>
          </w:tcPr>
          <w:p w14:paraId="62AEEFEE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790" w:type="dxa"/>
          </w:tcPr>
          <w:p w14:paraId="6C375DF7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-0.25; 0.08</w:t>
            </w:r>
          </w:p>
        </w:tc>
        <w:tc>
          <w:tcPr>
            <w:tcW w:w="1789" w:type="dxa"/>
          </w:tcPr>
          <w:p w14:paraId="231CCB23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-1.01</w:t>
            </w:r>
          </w:p>
        </w:tc>
        <w:tc>
          <w:tcPr>
            <w:tcW w:w="1790" w:type="dxa"/>
          </w:tcPr>
          <w:p w14:paraId="22A9C1AD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0.314</w:t>
            </w:r>
          </w:p>
        </w:tc>
      </w:tr>
      <w:tr w:rsidR="002A52BD" w14:paraId="612307C3" w14:textId="77777777" w:rsidTr="002A52BD">
        <w:tc>
          <w:tcPr>
            <w:tcW w:w="3402" w:type="dxa"/>
          </w:tcPr>
          <w:p w14:paraId="41F3D94B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Maternal education – medium </w:t>
            </w:r>
          </w:p>
        </w:tc>
        <w:tc>
          <w:tcPr>
            <w:tcW w:w="1643" w:type="dxa"/>
          </w:tcPr>
          <w:p w14:paraId="42E3E62A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789" w:type="dxa"/>
          </w:tcPr>
          <w:p w14:paraId="3C01C3E2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2AC47AC9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-0.18; 0.06</w:t>
            </w:r>
          </w:p>
        </w:tc>
        <w:tc>
          <w:tcPr>
            <w:tcW w:w="1789" w:type="dxa"/>
          </w:tcPr>
          <w:p w14:paraId="4EA74803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-0.96</w:t>
            </w:r>
          </w:p>
        </w:tc>
        <w:tc>
          <w:tcPr>
            <w:tcW w:w="1790" w:type="dxa"/>
          </w:tcPr>
          <w:p w14:paraId="02827083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0.336</w:t>
            </w:r>
          </w:p>
        </w:tc>
      </w:tr>
      <w:tr w:rsidR="002A52BD" w14:paraId="42B9442E" w14:textId="77777777" w:rsidTr="002A52BD">
        <w:tc>
          <w:tcPr>
            <w:tcW w:w="3402" w:type="dxa"/>
          </w:tcPr>
          <w:p w14:paraId="17EDAA32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 low</w:t>
            </w:r>
          </w:p>
        </w:tc>
        <w:tc>
          <w:tcPr>
            <w:tcW w:w="1643" w:type="dxa"/>
          </w:tcPr>
          <w:p w14:paraId="13A70F4B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-0.18</w:t>
            </w:r>
          </w:p>
        </w:tc>
        <w:tc>
          <w:tcPr>
            <w:tcW w:w="1789" w:type="dxa"/>
          </w:tcPr>
          <w:p w14:paraId="0B025C88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790" w:type="dxa"/>
          </w:tcPr>
          <w:p w14:paraId="74A48E4B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-0.60; 0.24</w:t>
            </w:r>
          </w:p>
        </w:tc>
        <w:tc>
          <w:tcPr>
            <w:tcW w:w="1789" w:type="dxa"/>
          </w:tcPr>
          <w:p w14:paraId="67F3B89F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-0.85</w:t>
            </w:r>
          </w:p>
        </w:tc>
        <w:tc>
          <w:tcPr>
            <w:tcW w:w="1790" w:type="dxa"/>
          </w:tcPr>
          <w:p w14:paraId="0BFEA2D4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0.395</w:t>
            </w:r>
          </w:p>
        </w:tc>
      </w:tr>
      <w:tr w:rsidR="002A52BD" w14:paraId="6FE6CF6D" w14:textId="77777777" w:rsidTr="002A52BD">
        <w:tc>
          <w:tcPr>
            <w:tcW w:w="3402" w:type="dxa"/>
          </w:tcPr>
          <w:p w14:paraId="58797625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interpersonal sensitivity</w:t>
            </w:r>
          </w:p>
        </w:tc>
        <w:tc>
          <w:tcPr>
            <w:tcW w:w="1643" w:type="dxa"/>
          </w:tcPr>
          <w:p w14:paraId="46B656B0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789" w:type="dxa"/>
          </w:tcPr>
          <w:p w14:paraId="5C287155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1690AA17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-0.17; -0.01</w:t>
            </w:r>
          </w:p>
        </w:tc>
        <w:tc>
          <w:tcPr>
            <w:tcW w:w="1789" w:type="dxa"/>
          </w:tcPr>
          <w:p w14:paraId="46D9F086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-2.27</w:t>
            </w:r>
          </w:p>
        </w:tc>
        <w:tc>
          <w:tcPr>
            <w:tcW w:w="1790" w:type="dxa"/>
          </w:tcPr>
          <w:p w14:paraId="31ED190D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0.024*</w:t>
            </w:r>
          </w:p>
        </w:tc>
      </w:tr>
      <w:tr w:rsidR="002A52BD" w14:paraId="691BA369" w14:textId="77777777" w:rsidTr="002A52BD">
        <w:tc>
          <w:tcPr>
            <w:tcW w:w="3402" w:type="dxa"/>
          </w:tcPr>
          <w:p w14:paraId="04B08249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depression</w:t>
            </w:r>
          </w:p>
        </w:tc>
        <w:tc>
          <w:tcPr>
            <w:tcW w:w="1643" w:type="dxa"/>
          </w:tcPr>
          <w:p w14:paraId="0282DD66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</w:t>
            </w:r>
          </w:p>
        </w:tc>
        <w:tc>
          <w:tcPr>
            <w:tcW w:w="1789" w:type="dxa"/>
          </w:tcPr>
          <w:p w14:paraId="71745257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1687CDF8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-0.10; 0.07</w:t>
            </w:r>
          </w:p>
        </w:tc>
        <w:tc>
          <w:tcPr>
            <w:tcW w:w="1789" w:type="dxa"/>
          </w:tcPr>
          <w:p w14:paraId="72F55EF5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-0.41</w:t>
            </w:r>
          </w:p>
        </w:tc>
        <w:tc>
          <w:tcPr>
            <w:tcW w:w="1790" w:type="dxa"/>
          </w:tcPr>
          <w:p w14:paraId="4A48E23A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0.679</w:t>
            </w:r>
          </w:p>
        </w:tc>
      </w:tr>
      <w:tr w:rsidR="002A52BD" w14:paraId="6964D8CC" w14:textId="77777777" w:rsidTr="002A52BD">
        <w:tc>
          <w:tcPr>
            <w:tcW w:w="3402" w:type="dxa"/>
          </w:tcPr>
          <w:p w14:paraId="6458D2E7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anxiety</w:t>
            </w:r>
          </w:p>
        </w:tc>
        <w:tc>
          <w:tcPr>
            <w:tcW w:w="1643" w:type="dxa"/>
          </w:tcPr>
          <w:p w14:paraId="3E9FC701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789" w:type="dxa"/>
          </w:tcPr>
          <w:p w14:paraId="12A23819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744EDC8A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-0.08; 0.07</w:t>
            </w:r>
          </w:p>
        </w:tc>
        <w:tc>
          <w:tcPr>
            <w:tcW w:w="1789" w:type="dxa"/>
          </w:tcPr>
          <w:p w14:paraId="106F8296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790" w:type="dxa"/>
          </w:tcPr>
          <w:p w14:paraId="20F17010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0.926</w:t>
            </w:r>
          </w:p>
        </w:tc>
      </w:tr>
      <w:tr w:rsidR="002A52BD" w14:paraId="49FF598F" w14:textId="77777777" w:rsidTr="002A52BD">
        <w:tc>
          <w:tcPr>
            <w:tcW w:w="3402" w:type="dxa"/>
          </w:tcPr>
          <w:p w14:paraId="5CDDF2C8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hostility</w:t>
            </w:r>
          </w:p>
        </w:tc>
        <w:tc>
          <w:tcPr>
            <w:tcW w:w="1643" w:type="dxa"/>
          </w:tcPr>
          <w:p w14:paraId="49B7D958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789" w:type="dxa"/>
          </w:tcPr>
          <w:p w14:paraId="2D19D405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52E78F7E" w14:textId="77777777" w:rsidR="002A52BD" w:rsidRDefault="003A6485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0.06; 0.22</w:t>
            </w:r>
          </w:p>
        </w:tc>
        <w:tc>
          <w:tcPr>
            <w:tcW w:w="1789" w:type="dxa"/>
          </w:tcPr>
          <w:p w14:paraId="1878C026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3.49</w:t>
            </w:r>
          </w:p>
        </w:tc>
        <w:tc>
          <w:tcPr>
            <w:tcW w:w="1790" w:type="dxa"/>
          </w:tcPr>
          <w:p w14:paraId="6B703071" w14:textId="77777777" w:rsidR="002A52BD" w:rsidRDefault="003D64A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</w:tbl>
    <w:p w14:paraId="641B9C30" w14:textId="77777777" w:rsidR="000975F0" w:rsidRDefault="00D1051E">
      <w:pPr>
        <w:rPr>
          <w:rFonts w:ascii="Times New Roman" w:hAnsi="Times New Roman" w:cs="Times New Roman"/>
        </w:rPr>
      </w:pPr>
      <w:r w:rsidRPr="00651DC8">
        <w:rPr>
          <w:rFonts w:ascii="Times New Roman" w:hAnsi="Times New Roman" w:cs="Times New Roman"/>
        </w:rPr>
        <w:t>Note: R</w:t>
      </w:r>
      <w:r w:rsidRPr="00651DC8">
        <w:rPr>
          <w:rFonts w:ascii="Times New Roman" w:hAnsi="Times New Roman" w:cs="Times New Roman"/>
          <w:vertAlign w:val="superscript"/>
        </w:rPr>
        <w:t>2</w:t>
      </w:r>
      <w:r w:rsidRPr="00651DC8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0</w:t>
      </w:r>
      <w:r w:rsidRPr="00651DC8">
        <w:rPr>
          <w:rFonts w:ascii="Times New Roman" w:hAnsi="Times New Roman" w:cs="Times New Roman"/>
        </w:rPr>
        <w:t>.5</w:t>
      </w:r>
      <w:r>
        <w:rPr>
          <w:rFonts w:ascii="Times New Roman" w:hAnsi="Times New Roman" w:cs="Times New Roman"/>
        </w:rPr>
        <w:t>1</w:t>
      </w:r>
      <w:r w:rsidRPr="00651DC8">
        <w:rPr>
          <w:rFonts w:ascii="Times New Roman" w:hAnsi="Times New Roman" w:cs="Times New Roman"/>
        </w:rPr>
        <w:t>, p = &lt; .001. * significant for p &lt; .0</w:t>
      </w:r>
      <w:r>
        <w:rPr>
          <w:rFonts w:ascii="Times New Roman" w:hAnsi="Times New Roman" w:cs="Times New Roman"/>
        </w:rPr>
        <w:t>5, ** significant for p = &lt; .01. CI = confidence interval.</w:t>
      </w:r>
      <w:r w:rsidR="002A52BD">
        <w:rPr>
          <w:rFonts w:ascii="Times New Roman" w:hAnsi="Times New Roman" w:cs="Times New Roman"/>
        </w:rPr>
        <w:t xml:space="preserve"> Presented are standardised coefficients (betas) and their 95% confidence intervals.</w:t>
      </w:r>
      <w:r w:rsidR="000975F0">
        <w:rPr>
          <w:rFonts w:ascii="Times New Roman" w:hAnsi="Times New Roman" w:cs="Times New Roman"/>
        </w:rPr>
        <w:br w:type="page"/>
      </w:r>
    </w:p>
    <w:p w14:paraId="1243C418" w14:textId="77777777" w:rsidR="000975F0" w:rsidRDefault="00C47A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Table S5</w:t>
      </w:r>
      <w:r>
        <w:rPr>
          <w:rFonts w:ascii="Times New Roman" w:hAnsi="Times New Roman" w:cs="Times New Roman"/>
        </w:rPr>
        <w:t>: Non-imputed m</w:t>
      </w:r>
      <w:r w:rsidR="000975F0">
        <w:rPr>
          <w:rFonts w:ascii="Times New Roman" w:hAnsi="Times New Roman" w:cs="Times New Roman"/>
        </w:rPr>
        <w:t>oderation analysis for the association between neuropsychological functioning and externalising problems in preadolescents, using both callous traits and sex as moderators.</w:t>
      </w:r>
    </w:p>
    <w:tbl>
      <w:tblPr>
        <w:tblStyle w:val="TableGrid"/>
        <w:tblW w:w="12203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643"/>
        <w:gridCol w:w="1789"/>
        <w:gridCol w:w="1790"/>
        <w:gridCol w:w="1789"/>
        <w:gridCol w:w="1790"/>
      </w:tblGrid>
      <w:tr w:rsidR="002A52BD" w14:paraId="6851F15B" w14:textId="77777777" w:rsidTr="002A52BD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CC67A5A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755099EC" w14:textId="77777777" w:rsidR="002A52BD" w:rsidRDefault="002A52BD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β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302DDAA9" w14:textId="77777777" w:rsidR="002A52BD" w:rsidRPr="00043EDA" w:rsidRDefault="002A52BD" w:rsidP="002A52B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se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14:paraId="6A2A5CD5" w14:textId="77777777" w:rsidR="002A52BD" w:rsidRDefault="002A52BD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</w:tcPr>
          <w:p w14:paraId="7638569B" w14:textId="77777777" w:rsidR="002A52BD" w:rsidRPr="00043EDA" w:rsidRDefault="002A52BD" w:rsidP="002A52B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t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</w:tcPr>
          <w:p w14:paraId="6A5F627B" w14:textId="77777777" w:rsidR="002A52BD" w:rsidRPr="00043EDA" w:rsidRDefault="002A52BD" w:rsidP="002A52BD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2A52BD" w14:paraId="74AEE6AC" w14:textId="77777777" w:rsidTr="002A52BD">
        <w:tc>
          <w:tcPr>
            <w:tcW w:w="3402" w:type="dxa"/>
            <w:tcBorders>
              <w:top w:val="single" w:sz="4" w:space="0" w:color="auto"/>
            </w:tcBorders>
          </w:tcPr>
          <w:p w14:paraId="2AA526BF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Neuropsychological functioning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14:paraId="1CCC3C70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6237605D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0178BB29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-0.14; 0.03</w:t>
            </w:r>
          </w:p>
        </w:tc>
        <w:tc>
          <w:tcPr>
            <w:tcW w:w="1789" w:type="dxa"/>
            <w:tcBorders>
              <w:top w:val="single" w:sz="4" w:space="0" w:color="auto"/>
            </w:tcBorders>
          </w:tcPr>
          <w:p w14:paraId="0FB0D28A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-1.33</w:t>
            </w: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0D89A5EB" w14:textId="77777777" w:rsidR="002A52BD" w:rsidRPr="00DC1684" w:rsidRDefault="005D6830" w:rsidP="002A52B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D6830">
              <w:rPr>
                <w:rFonts w:ascii="Times New Roman" w:hAnsi="Times New Roman" w:cs="Times New Roman"/>
              </w:rPr>
              <w:t>0.184</w:t>
            </w:r>
          </w:p>
        </w:tc>
      </w:tr>
      <w:tr w:rsidR="002A52BD" w14:paraId="21338453" w14:textId="77777777" w:rsidTr="002A52BD">
        <w:tc>
          <w:tcPr>
            <w:tcW w:w="3402" w:type="dxa"/>
          </w:tcPr>
          <w:p w14:paraId="74D442D0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Neuropsychological functioning x callous traits interaction</w:t>
            </w:r>
          </w:p>
        </w:tc>
        <w:tc>
          <w:tcPr>
            <w:tcW w:w="1643" w:type="dxa"/>
          </w:tcPr>
          <w:p w14:paraId="0E142492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789" w:type="dxa"/>
          </w:tcPr>
          <w:p w14:paraId="35CBA405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60602962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0.02; 0.17</w:t>
            </w:r>
          </w:p>
        </w:tc>
        <w:tc>
          <w:tcPr>
            <w:tcW w:w="1789" w:type="dxa"/>
          </w:tcPr>
          <w:p w14:paraId="64207F13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2.56</w:t>
            </w:r>
          </w:p>
        </w:tc>
        <w:tc>
          <w:tcPr>
            <w:tcW w:w="1790" w:type="dxa"/>
          </w:tcPr>
          <w:p w14:paraId="4DB7DA03" w14:textId="77777777" w:rsidR="002A52BD" w:rsidRPr="00DC1684" w:rsidRDefault="005D6830" w:rsidP="002A52B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D6830">
              <w:rPr>
                <w:rFonts w:ascii="Times New Roman" w:hAnsi="Times New Roman" w:cs="Times New Roman"/>
              </w:rPr>
              <w:t>0.011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2A52BD" w14:paraId="1706F53B" w14:textId="77777777" w:rsidTr="002A52BD">
        <w:tc>
          <w:tcPr>
            <w:tcW w:w="3402" w:type="dxa"/>
          </w:tcPr>
          <w:p w14:paraId="506838D2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Neuropsychological functioning x sex interaction</w:t>
            </w:r>
          </w:p>
        </w:tc>
        <w:tc>
          <w:tcPr>
            <w:tcW w:w="1643" w:type="dxa"/>
          </w:tcPr>
          <w:p w14:paraId="4958B3DE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789" w:type="dxa"/>
          </w:tcPr>
          <w:p w14:paraId="6AF934D8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756D4391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-0.03; 0.21</w:t>
            </w:r>
          </w:p>
        </w:tc>
        <w:tc>
          <w:tcPr>
            <w:tcW w:w="1789" w:type="dxa"/>
          </w:tcPr>
          <w:p w14:paraId="7BC610AD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1790" w:type="dxa"/>
          </w:tcPr>
          <w:p w14:paraId="787AB88D" w14:textId="77777777" w:rsidR="002A52BD" w:rsidRDefault="005D6830" w:rsidP="00952A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0.146</w:t>
            </w:r>
          </w:p>
        </w:tc>
      </w:tr>
      <w:tr w:rsidR="002A52BD" w14:paraId="59E5B9DE" w14:textId="77777777" w:rsidTr="002A52BD">
        <w:tc>
          <w:tcPr>
            <w:tcW w:w="3402" w:type="dxa"/>
          </w:tcPr>
          <w:p w14:paraId="00FAA397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 x callous traits interaction</w:t>
            </w:r>
          </w:p>
        </w:tc>
        <w:tc>
          <w:tcPr>
            <w:tcW w:w="1643" w:type="dxa"/>
          </w:tcPr>
          <w:p w14:paraId="2A629273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-0.06</w:t>
            </w:r>
          </w:p>
        </w:tc>
        <w:tc>
          <w:tcPr>
            <w:tcW w:w="1789" w:type="dxa"/>
          </w:tcPr>
          <w:p w14:paraId="22992145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679E0AB9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-0.17; 0.05</w:t>
            </w:r>
          </w:p>
        </w:tc>
        <w:tc>
          <w:tcPr>
            <w:tcW w:w="1789" w:type="dxa"/>
          </w:tcPr>
          <w:p w14:paraId="350E5BAC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-1.05</w:t>
            </w:r>
          </w:p>
        </w:tc>
        <w:tc>
          <w:tcPr>
            <w:tcW w:w="1790" w:type="dxa"/>
          </w:tcPr>
          <w:p w14:paraId="02DFAC68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0.294</w:t>
            </w:r>
          </w:p>
        </w:tc>
      </w:tr>
      <w:tr w:rsidR="002A52BD" w14:paraId="15FC49CA" w14:textId="77777777" w:rsidTr="002A52BD">
        <w:tc>
          <w:tcPr>
            <w:tcW w:w="3402" w:type="dxa"/>
          </w:tcPr>
          <w:p w14:paraId="5D185A4F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Neuropsychological functioning x callous traits x sex interaction</w:t>
            </w:r>
          </w:p>
        </w:tc>
        <w:tc>
          <w:tcPr>
            <w:tcW w:w="1643" w:type="dxa"/>
          </w:tcPr>
          <w:p w14:paraId="0A4D5F52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789" w:type="dxa"/>
          </w:tcPr>
          <w:p w14:paraId="554E7F5D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3F7903ED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-0.17; 0.06</w:t>
            </w:r>
          </w:p>
        </w:tc>
        <w:tc>
          <w:tcPr>
            <w:tcW w:w="1789" w:type="dxa"/>
          </w:tcPr>
          <w:p w14:paraId="20987F94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-0.91</w:t>
            </w:r>
          </w:p>
        </w:tc>
        <w:tc>
          <w:tcPr>
            <w:tcW w:w="1790" w:type="dxa"/>
          </w:tcPr>
          <w:p w14:paraId="15631A7F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0.361</w:t>
            </w:r>
          </w:p>
        </w:tc>
      </w:tr>
      <w:tr w:rsidR="002A52BD" w14:paraId="2C3F191D" w14:textId="77777777" w:rsidTr="002A52BD">
        <w:tc>
          <w:tcPr>
            <w:tcW w:w="3402" w:type="dxa"/>
          </w:tcPr>
          <w:p w14:paraId="0AA78116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Externalising behaviour (6)</w:t>
            </w:r>
          </w:p>
        </w:tc>
        <w:tc>
          <w:tcPr>
            <w:tcW w:w="1643" w:type="dxa"/>
          </w:tcPr>
          <w:p w14:paraId="570FCD08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789" w:type="dxa"/>
          </w:tcPr>
          <w:p w14:paraId="143993E9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7FEC099D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0.25; 0.38</w:t>
            </w:r>
          </w:p>
        </w:tc>
        <w:tc>
          <w:tcPr>
            <w:tcW w:w="1789" w:type="dxa"/>
          </w:tcPr>
          <w:p w14:paraId="1D39C02D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9.31</w:t>
            </w:r>
          </w:p>
        </w:tc>
        <w:tc>
          <w:tcPr>
            <w:tcW w:w="1790" w:type="dxa"/>
          </w:tcPr>
          <w:p w14:paraId="4B8E46CE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2A52BD" w14:paraId="74C4C9B7" w14:textId="77777777" w:rsidTr="002A52BD">
        <w:tc>
          <w:tcPr>
            <w:tcW w:w="3402" w:type="dxa"/>
          </w:tcPr>
          <w:p w14:paraId="0BB343EE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Internalising behaviour (13)</w:t>
            </w:r>
          </w:p>
        </w:tc>
        <w:tc>
          <w:tcPr>
            <w:tcW w:w="1643" w:type="dxa"/>
          </w:tcPr>
          <w:p w14:paraId="7741C57E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789" w:type="dxa"/>
          </w:tcPr>
          <w:p w14:paraId="31427048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790" w:type="dxa"/>
          </w:tcPr>
          <w:p w14:paraId="5CDA3739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0.33; 0.45</w:t>
            </w:r>
          </w:p>
        </w:tc>
        <w:tc>
          <w:tcPr>
            <w:tcW w:w="1789" w:type="dxa"/>
          </w:tcPr>
          <w:p w14:paraId="3A8560F8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12.33</w:t>
            </w:r>
          </w:p>
        </w:tc>
        <w:tc>
          <w:tcPr>
            <w:tcW w:w="1790" w:type="dxa"/>
          </w:tcPr>
          <w:p w14:paraId="29E5ED13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2A52BD" w14:paraId="53B38BF9" w14:textId="77777777" w:rsidTr="002A52BD">
        <w:tc>
          <w:tcPr>
            <w:tcW w:w="3402" w:type="dxa"/>
          </w:tcPr>
          <w:p w14:paraId="3C7B6D30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Callousness (9)</w:t>
            </w:r>
          </w:p>
        </w:tc>
        <w:tc>
          <w:tcPr>
            <w:tcW w:w="1643" w:type="dxa"/>
          </w:tcPr>
          <w:p w14:paraId="6618A014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789" w:type="dxa"/>
          </w:tcPr>
          <w:p w14:paraId="59C210B5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0507C9BF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0.13; 0.30</w:t>
            </w:r>
          </w:p>
        </w:tc>
        <w:tc>
          <w:tcPr>
            <w:tcW w:w="1789" w:type="dxa"/>
          </w:tcPr>
          <w:p w14:paraId="16D35DA3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4.97</w:t>
            </w:r>
          </w:p>
        </w:tc>
        <w:tc>
          <w:tcPr>
            <w:tcW w:w="1790" w:type="dxa"/>
          </w:tcPr>
          <w:p w14:paraId="45BBE100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&lt;0.001**</w:t>
            </w:r>
          </w:p>
        </w:tc>
      </w:tr>
      <w:tr w:rsidR="002A52BD" w14:paraId="7D234464" w14:textId="77777777" w:rsidTr="002A52BD">
        <w:tc>
          <w:tcPr>
            <w:tcW w:w="3402" w:type="dxa"/>
          </w:tcPr>
          <w:p w14:paraId="2A0DBA88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 sex</w:t>
            </w:r>
          </w:p>
        </w:tc>
        <w:tc>
          <w:tcPr>
            <w:tcW w:w="1643" w:type="dxa"/>
          </w:tcPr>
          <w:p w14:paraId="6BB9BC89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1789" w:type="dxa"/>
          </w:tcPr>
          <w:p w14:paraId="4F82B866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64E8F8CB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-0.28; -0.05</w:t>
            </w:r>
          </w:p>
        </w:tc>
        <w:tc>
          <w:tcPr>
            <w:tcW w:w="1789" w:type="dxa"/>
          </w:tcPr>
          <w:p w14:paraId="589D787C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-2.84</w:t>
            </w:r>
          </w:p>
        </w:tc>
        <w:tc>
          <w:tcPr>
            <w:tcW w:w="1790" w:type="dxa"/>
          </w:tcPr>
          <w:p w14:paraId="2C2406BD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0.005**</w:t>
            </w:r>
          </w:p>
        </w:tc>
      </w:tr>
      <w:tr w:rsidR="002A52BD" w14:paraId="101A1880" w14:textId="77777777" w:rsidTr="002A52BD">
        <w:tc>
          <w:tcPr>
            <w:tcW w:w="3402" w:type="dxa"/>
          </w:tcPr>
          <w:p w14:paraId="4D03B853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(13)</w:t>
            </w:r>
          </w:p>
        </w:tc>
        <w:tc>
          <w:tcPr>
            <w:tcW w:w="1643" w:type="dxa"/>
          </w:tcPr>
          <w:p w14:paraId="22C315B5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89" w:type="dxa"/>
          </w:tcPr>
          <w:p w14:paraId="31247428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EF113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790" w:type="dxa"/>
          </w:tcPr>
          <w:p w14:paraId="5E88ED3C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-0.02; 0.09</w:t>
            </w:r>
          </w:p>
        </w:tc>
        <w:tc>
          <w:tcPr>
            <w:tcW w:w="1789" w:type="dxa"/>
          </w:tcPr>
          <w:p w14:paraId="4601F44F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1790" w:type="dxa"/>
          </w:tcPr>
          <w:p w14:paraId="5406488C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0.201</w:t>
            </w:r>
          </w:p>
        </w:tc>
      </w:tr>
      <w:tr w:rsidR="002A52BD" w14:paraId="3BB5BC12" w14:textId="77777777" w:rsidTr="002A52BD">
        <w:tc>
          <w:tcPr>
            <w:tcW w:w="3402" w:type="dxa"/>
          </w:tcPr>
          <w:p w14:paraId="542AA0B8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Non-Dutch Western Ethnicity</w:t>
            </w:r>
          </w:p>
        </w:tc>
        <w:tc>
          <w:tcPr>
            <w:tcW w:w="1643" w:type="dxa"/>
          </w:tcPr>
          <w:p w14:paraId="026491DB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-0.24</w:t>
            </w:r>
          </w:p>
        </w:tc>
        <w:tc>
          <w:tcPr>
            <w:tcW w:w="1789" w:type="dxa"/>
          </w:tcPr>
          <w:p w14:paraId="673C3E52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790" w:type="dxa"/>
          </w:tcPr>
          <w:p w14:paraId="0D2FBFBD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-0.46; -0.02</w:t>
            </w:r>
          </w:p>
        </w:tc>
        <w:tc>
          <w:tcPr>
            <w:tcW w:w="1789" w:type="dxa"/>
          </w:tcPr>
          <w:p w14:paraId="7BDB6802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-2.15</w:t>
            </w:r>
          </w:p>
        </w:tc>
        <w:tc>
          <w:tcPr>
            <w:tcW w:w="1790" w:type="dxa"/>
          </w:tcPr>
          <w:p w14:paraId="2B321754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0.032*</w:t>
            </w:r>
          </w:p>
        </w:tc>
      </w:tr>
      <w:tr w:rsidR="002A52BD" w14:paraId="499D248F" w14:textId="77777777" w:rsidTr="002A52BD">
        <w:tc>
          <w:tcPr>
            <w:tcW w:w="3402" w:type="dxa"/>
          </w:tcPr>
          <w:p w14:paraId="45FCCE1D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Non-Western ethnicity</w:t>
            </w:r>
          </w:p>
        </w:tc>
        <w:tc>
          <w:tcPr>
            <w:tcW w:w="1643" w:type="dxa"/>
          </w:tcPr>
          <w:p w14:paraId="0E7C04A2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-0.09</w:t>
            </w:r>
          </w:p>
        </w:tc>
        <w:tc>
          <w:tcPr>
            <w:tcW w:w="1789" w:type="dxa"/>
          </w:tcPr>
          <w:p w14:paraId="46CA6303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790" w:type="dxa"/>
          </w:tcPr>
          <w:p w14:paraId="5D4551B7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-0.25; 0.08</w:t>
            </w:r>
          </w:p>
        </w:tc>
        <w:tc>
          <w:tcPr>
            <w:tcW w:w="1789" w:type="dxa"/>
          </w:tcPr>
          <w:p w14:paraId="475CBB56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-1.04</w:t>
            </w:r>
          </w:p>
        </w:tc>
        <w:tc>
          <w:tcPr>
            <w:tcW w:w="1790" w:type="dxa"/>
          </w:tcPr>
          <w:p w14:paraId="4B8BB49F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0.301</w:t>
            </w:r>
          </w:p>
        </w:tc>
      </w:tr>
      <w:tr w:rsidR="002A52BD" w14:paraId="01BF0ABD" w14:textId="77777777" w:rsidTr="002A52BD">
        <w:tc>
          <w:tcPr>
            <w:tcW w:w="3402" w:type="dxa"/>
          </w:tcPr>
          <w:p w14:paraId="2C9051E6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Maternal education – medium </w:t>
            </w:r>
          </w:p>
        </w:tc>
        <w:tc>
          <w:tcPr>
            <w:tcW w:w="1643" w:type="dxa"/>
          </w:tcPr>
          <w:p w14:paraId="37A2B720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-0.05</w:t>
            </w:r>
          </w:p>
        </w:tc>
        <w:tc>
          <w:tcPr>
            <w:tcW w:w="1789" w:type="dxa"/>
          </w:tcPr>
          <w:p w14:paraId="785826E8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790" w:type="dxa"/>
          </w:tcPr>
          <w:p w14:paraId="68D97BC7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-0.58; 0.26</w:t>
            </w:r>
          </w:p>
        </w:tc>
        <w:tc>
          <w:tcPr>
            <w:tcW w:w="1789" w:type="dxa"/>
          </w:tcPr>
          <w:p w14:paraId="7A6E77E7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-0.90</w:t>
            </w:r>
          </w:p>
        </w:tc>
        <w:tc>
          <w:tcPr>
            <w:tcW w:w="1790" w:type="dxa"/>
          </w:tcPr>
          <w:p w14:paraId="7AFAC75C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0.371</w:t>
            </w:r>
          </w:p>
        </w:tc>
      </w:tr>
      <w:tr w:rsidR="002A52BD" w14:paraId="1FE1DADC" w14:textId="77777777" w:rsidTr="002A52BD">
        <w:tc>
          <w:tcPr>
            <w:tcW w:w="3402" w:type="dxa"/>
          </w:tcPr>
          <w:p w14:paraId="190BA0F2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education low</w:t>
            </w:r>
          </w:p>
        </w:tc>
        <w:tc>
          <w:tcPr>
            <w:tcW w:w="1643" w:type="dxa"/>
          </w:tcPr>
          <w:p w14:paraId="6E2A24CD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-0.16</w:t>
            </w:r>
          </w:p>
        </w:tc>
        <w:tc>
          <w:tcPr>
            <w:tcW w:w="1789" w:type="dxa"/>
          </w:tcPr>
          <w:p w14:paraId="61D2C8DA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1790" w:type="dxa"/>
          </w:tcPr>
          <w:p w14:paraId="6E70411D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-0.15; 0.00</w:t>
            </w:r>
          </w:p>
        </w:tc>
        <w:tc>
          <w:tcPr>
            <w:tcW w:w="1789" w:type="dxa"/>
          </w:tcPr>
          <w:p w14:paraId="637EE148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-0.73</w:t>
            </w:r>
          </w:p>
        </w:tc>
        <w:tc>
          <w:tcPr>
            <w:tcW w:w="1790" w:type="dxa"/>
          </w:tcPr>
          <w:p w14:paraId="159568CA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0.463</w:t>
            </w:r>
          </w:p>
        </w:tc>
      </w:tr>
      <w:tr w:rsidR="002A52BD" w14:paraId="0A3847C6" w14:textId="77777777" w:rsidTr="002A52BD">
        <w:tc>
          <w:tcPr>
            <w:tcW w:w="3402" w:type="dxa"/>
          </w:tcPr>
          <w:p w14:paraId="3695FCB8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interpersonal sensitivity</w:t>
            </w:r>
          </w:p>
        </w:tc>
        <w:tc>
          <w:tcPr>
            <w:tcW w:w="1643" w:type="dxa"/>
          </w:tcPr>
          <w:p w14:paraId="330CEDAB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</w:t>
            </w:r>
          </w:p>
        </w:tc>
        <w:tc>
          <w:tcPr>
            <w:tcW w:w="1789" w:type="dxa"/>
          </w:tcPr>
          <w:p w14:paraId="12069643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21BF335A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-0.15; 0.00</w:t>
            </w:r>
          </w:p>
        </w:tc>
        <w:tc>
          <w:tcPr>
            <w:tcW w:w="1789" w:type="dxa"/>
          </w:tcPr>
          <w:p w14:paraId="3F21C136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-1.85</w:t>
            </w:r>
          </w:p>
        </w:tc>
        <w:tc>
          <w:tcPr>
            <w:tcW w:w="1790" w:type="dxa"/>
          </w:tcPr>
          <w:p w14:paraId="0CFE1354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0.064</w:t>
            </w:r>
          </w:p>
        </w:tc>
      </w:tr>
      <w:tr w:rsidR="002A52BD" w14:paraId="5747ECDD" w14:textId="77777777" w:rsidTr="002A52BD">
        <w:tc>
          <w:tcPr>
            <w:tcW w:w="3402" w:type="dxa"/>
          </w:tcPr>
          <w:p w14:paraId="2C262AA2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depression</w:t>
            </w:r>
          </w:p>
        </w:tc>
        <w:tc>
          <w:tcPr>
            <w:tcW w:w="1643" w:type="dxa"/>
          </w:tcPr>
          <w:p w14:paraId="4F3E4911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789" w:type="dxa"/>
          </w:tcPr>
          <w:p w14:paraId="2385DE34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61AA403D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-0.10; 0.07</w:t>
            </w:r>
          </w:p>
        </w:tc>
        <w:tc>
          <w:tcPr>
            <w:tcW w:w="1789" w:type="dxa"/>
          </w:tcPr>
          <w:p w14:paraId="5B6F4BB6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-0.31</w:t>
            </w:r>
          </w:p>
        </w:tc>
        <w:tc>
          <w:tcPr>
            <w:tcW w:w="1790" w:type="dxa"/>
          </w:tcPr>
          <w:p w14:paraId="57B86001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0.754</w:t>
            </w:r>
          </w:p>
        </w:tc>
      </w:tr>
      <w:tr w:rsidR="002A52BD" w14:paraId="39A0746A" w14:textId="77777777" w:rsidTr="002A52BD">
        <w:tc>
          <w:tcPr>
            <w:tcW w:w="3402" w:type="dxa"/>
          </w:tcPr>
          <w:p w14:paraId="7D56C6B4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anxiety</w:t>
            </w:r>
          </w:p>
        </w:tc>
        <w:tc>
          <w:tcPr>
            <w:tcW w:w="1643" w:type="dxa"/>
          </w:tcPr>
          <w:p w14:paraId="0511E13A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-0.01</w:t>
            </w:r>
          </w:p>
        </w:tc>
        <w:tc>
          <w:tcPr>
            <w:tcW w:w="1789" w:type="dxa"/>
          </w:tcPr>
          <w:p w14:paraId="19FA2F09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2DEB3241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-0.08; 0.06</w:t>
            </w:r>
          </w:p>
        </w:tc>
        <w:tc>
          <w:tcPr>
            <w:tcW w:w="1789" w:type="dxa"/>
          </w:tcPr>
          <w:p w14:paraId="32F3B41E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-0.20</w:t>
            </w:r>
          </w:p>
        </w:tc>
        <w:tc>
          <w:tcPr>
            <w:tcW w:w="1790" w:type="dxa"/>
          </w:tcPr>
          <w:p w14:paraId="4A51A7D5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0.839</w:t>
            </w:r>
          </w:p>
        </w:tc>
      </w:tr>
      <w:tr w:rsidR="002A52BD" w14:paraId="16287DB2" w14:textId="77777777" w:rsidTr="002A52BD">
        <w:tc>
          <w:tcPr>
            <w:tcW w:w="3402" w:type="dxa"/>
          </w:tcPr>
          <w:p w14:paraId="5B9EDEC6" w14:textId="77777777" w:rsidR="002A52BD" w:rsidRDefault="002A52BD" w:rsidP="002A5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Maternal hostility</w:t>
            </w:r>
          </w:p>
        </w:tc>
        <w:tc>
          <w:tcPr>
            <w:tcW w:w="1643" w:type="dxa"/>
          </w:tcPr>
          <w:p w14:paraId="78D52AB7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789" w:type="dxa"/>
          </w:tcPr>
          <w:p w14:paraId="24D4B80D" w14:textId="77777777" w:rsidR="002A52BD" w:rsidRDefault="00EF113E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790" w:type="dxa"/>
          </w:tcPr>
          <w:p w14:paraId="0FA59115" w14:textId="77777777" w:rsidR="002A52BD" w:rsidRDefault="007445EF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0.05; 0.21</w:t>
            </w:r>
          </w:p>
        </w:tc>
        <w:tc>
          <w:tcPr>
            <w:tcW w:w="1789" w:type="dxa"/>
          </w:tcPr>
          <w:p w14:paraId="5DBB9B9C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1790" w:type="dxa"/>
          </w:tcPr>
          <w:p w14:paraId="014D865E" w14:textId="77777777" w:rsidR="002A52BD" w:rsidRDefault="005D6830" w:rsidP="002A52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0.002**</w:t>
            </w:r>
          </w:p>
        </w:tc>
      </w:tr>
    </w:tbl>
    <w:p w14:paraId="2A6ADC53" w14:textId="77777777" w:rsidR="003014F0" w:rsidRDefault="00651DC8">
      <w:pPr>
        <w:rPr>
          <w:rFonts w:ascii="Times New Roman" w:hAnsi="Times New Roman" w:cs="Times New Roman"/>
        </w:rPr>
      </w:pPr>
      <w:r w:rsidRPr="00651DC8">
        <w:rPr>
          <w:rFonts w:ascii="Times New Roman" w:hAnsi="Times New Roman" w:cs="Times New Roman"/>
        </w:rPr>
        <w:t>Note: R</w:t>
      </w:r>
      <w:r w:rsidRPr="00651DC8">
        <w:rPr>
          <w:rFonts w:ascii="Times New Roman" w:hAnsi="Times New Roman" w:cs="Times New Roman"/>
          <w:vertAlign w:val="superscript"/>
        </w:rPr>
        <w:t>2</w:t>
      </w:r>
      <w:r w:rsidRPr="00651DC8">
        <w:rPr>
          <w:rFonts w:ascii="Times New Roman" w:hAnsi="Times New Roman" w:cs="Times New Roman"/>
        </w:rPr>
        <w:t xml:space="preserve"> = </w:t>
      </w:r>
      <w:r w:rsidR="00D1051E">
        <w:rPr>
          <w:rFonts w:ascii="Times New Roman" w:hAnsi="Times New Roman" w:cs="Times New Roman"/>
        </w:rPr>
        <w:t>0</w:t>
      </w:r>
      <w:r w:rsidRPr="00651DC8">
        <w:rPr>
          <w:rFonts w:ascii="Times New Roman" w:hAnsi="Times New Roman" w:cs="Times New Roman"/>
        </w:rPr>
        <w:t>.52, p = &lt; .001. * significant for p &lt; .0</w:t>
      </w:r>
      <w:r>
        <w:rPr>
          <w:rFonts w:ascii="Times New Roman" w:hAnsi="Times New Roman" w:cs="Times New Roman"/>
        </w:rPr>
        <w:t>5, ** significant for p = &lt; .01. CI = confidence interval.</w:t>
      </w:r>
      <w:r w:rsidR="002A52BD">
        <w:rPr>
          <w:rFonts w:ascii="Times New Roman" w:hAnsi="Times New Roman" w:cs="Times New Roman"/>
        </w:rPr>
        <w:t xml:space="preserve"> Presented are standardised coefficients (betas) and their 95% confidence intervals.</w:t>
      </w:r>
    </w:p>
    <w:p w14:paraId="60932624" w14:textId="77777777" w:rsidR="003014F0" w:rsidRPr="003014F0" w:rsidRDefault="003014F0">
      <w:pPr>
        <w:rPr>
          <w:rFonts w:ascii="Times New Roman" w:hAnsi="Times New Roman" w:cs="Times New Roman"/>
        </w:rPr>
      </w:pPr>
    </w:p>
    <w:sectPr w:rsidR="003014F0" w:rsidRPr="003014F0" w:rsidSect="00043EDA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9597C0" w14:textId="77777777" w:rsidR="00780247" w:rsidRDefault="00780247" w:rsidP="00512DD1">
      <w:r>
        <w:separator/>
      </w:r>
    </w:p>
  </w:endnote>
  <w:endnote w:type="continuationSeparator" w:id="0">
    <w:p w14:paraId="51AD57C8" w14:textId="77777777" w:rsidR="00780247" w:rsidRDefault="00780247" w:rsidP="0051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769C35" w14:textId="77777777" w:rsidR="00780247" w:rsidRDefault="00780247" w:rsidP="00512DD1">
      <w:r>
        <w:separator/>
      </w:r>
    </w:p>
  </w:footnote>
  <w:footnote w:type="continuationSeparator" w:id="0">
    <w:p w14:paraId="38D87C44" w14:textId="77777777" w:rsidR="00780247" w:rsidRDefault="00780247" w:rsidP="00512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6C2"/>
    <w:rsid w:val="00043EDA"/>
    <w:rsid w:val="00053B97"/>
    <w:rsid w:val="000948A7"/>
    <w:rsid w:val="000975F0"/>
    <w:rsid w:val="000A76FF"/>
    <w:rsid w:val="000C6D0E"/>
    <w:rsid w:val="00120F3E"/>
    <w:rsid w:val="0019488D"/>
    <w:rsid w:val="00195FE0"/>
    <w:rsid w:val="001D27CB"/>
    <w:rsid w:val="001E0FC5"/>
    <w:rsid w:val="00210C8D"/>
    <w:rsid w:val="00216A5D"/>
    <w:rsid w:val="00250EAA"/>
    <w:rsid w:val="002A52BD"/>
    <w:rsid w:val="002C1A2C"/>
    <w:rsid w:val="003014F0"/>
    <w:rsid w:val="00341184"/>
    <w:rsid w:val="00360AAC"/>
    <w:rsid w:val="003A1160"/>
    <w:rsid w:val="003A27F1"/>
    <w:rsid w:val="003A6485"/>
    <w:rsid w:val="003D64A0"/>
    <w:rsid w:val="003E3AA0"/>
    <w:rsid w:val="003F1C37"/>
    <w:rsid w:val="0044377A"/>
    <w:rsid w:val="00460F66"/>
    <w:rsid w:val="0046468E"/>
    <w:rsid w:val="004C7116"/>
    <w:rsid w:val="004E11A7"/>
    <w:rsid w:val="004F176D"/>
    <w:rsid w:val="004F4D24"/>
    <w:rsid w:val="00500BCB"/>
    <w:rsid w:val="00512DD1"/>
    <w:rsid w:val="00544BB7"/>
    <w:rsid w:val="00563B1E"/>
    <w:rsid w:val="00574DE7"/>
    <w:rsid w:val="005862CA"/>
    <w:rsid w:val="005A0D2A"/>
    <w:rsid w:val="005D1B07"/>
    <w:rsid w:val="005D5F5E"/>
    <w:rsid w:val="005D6830"/>
    <w:rsid w:val="005E3D8F"/>
    <w:rsid w:val="00623DEC"/>
    <w:rsid w:val="00643218"/>
    <w:rsid w:val="00651DC8"/>
    <w:rsid w:val="0065591F"/>
    <w:rsid w:val="006772D8"/>
    <w:rsid w:val="007372D1"/>
    <w:rsid w:val="007445EF"/>
    <w:rsid w:val="00761433"/>
    <w:rsid w:val="00780247"/>
    <w:rsid w:val="007802EE"/>
    <w:rsid w:val="007B26C2"/>
    <w:rsid w:val="007B56BB"/>
    <w:rsid w:val="007F302D"/>
    <w:rsid w:val="007F5D24"/>
    <w:rsid w:val="00834379"/>
    <w:rsid w:val="0087552E"/>
    <w:rsid w:val="008A2582"/>
    <w:rsid w:val="008B5510"/>
    <w:rsid w:val="008E4FE0"/>
    <w:rsid w:val="00905202"/>
    <w:rsid w:val="00905AA4"/>
    <w:rsid w:val="009060F4"/>
    <w:rsid w:val="0093575A"/>
    <w:rsid w:val="00951547"/>
    <w:rsid w:val="00952A8D"/>
    <w:rsid w:val="00962C5C"/>
    <w:rsid w:val="009726F4"/>
    <w:rsid w:val="009A30CA"/>
    <w:rsid w:val="009F7F7E"/>
    <w:rsid w:val="00A236B2"/>
    <w:rsid w:val="00A510CF"/>
    <w:rsid w:val="00A639A6"/>
    <w:rsid w:val="00A839EF"/>
    <w:rsid w:val="00AA125A"/>
    <w:rsid w:val="00AD10C6"/>
    <w:rsid w:val="00AF0D18"/>
    <w:rsid w:val="00B32E7D"/>
    <w:rsid w:val="00B34688"/>
    <w:rsid w:val="00B34BFC"/>
    <w:rsid w:val="00B373BE"/>
    <w:rsid w:val="00B55708"/>
    <w:rsid w:val="00BE2B10"/>
    <w:rsid w:val="00C075C7"/>
    <w:rsid w:val="00C37CE6"/>
    <w:rsid w:val="00C42A9F"/>
    <w:rsid w:val="00C47A7A"/>
    <w:rsid w:val="00C8617D"/>
    <w:rsid w:val="00CC55D4"/>
    <w:rsid w:val="00CD1CAB"/>
    <w:rsid w:val="00CD7505"/>
    <w:rsid w:val="00D1051E"/>
    <w:rsid w:val="00D7580B"/>
    <w:rsid w:val="00DB7DAD"/>
    <w:rsid w:val="00DC1684"/>
    <w:rsid w:val="00DF5C0A"/>
    <w:rsid w:val="00E01109"/>
    <w:rsid w:val="00E103A4"/>
    <w:rsid w:val="00E12CB2"/>
    <w:rsid w:val="00E37C4F"/>
    <w:rsid w:val="00E60A5A"/>
    <w:rsid w:val="00EC49EF"/>
    <w:rsid w:val="00EE2E6F"/>
    <w:rsid w:val="00EF113E"/>
    <w:rsid w:val="00F431BA"/>
    <w:rsid w:val="00F66CB6"/>
    <w:rsid w:val="00F80AB8"/>
    <w:rsid w:val="00F95A54"/>
    <w:rsid w:val="00FC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8C01E27"/>
  <w15:chartTrackingRefBased/>
  <w15:docId w15:val="{38F2E5FA-58D4-483B-9F5D-5F86D05D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 Erasmus MC"/>
    <w:basedOn w:val="TableNormal"/>
    <w:uiPriority w:val="39"/>
    <w:rsid w:val="0046468E"/>
    <w:rPr>
      <w:rFonts w:ascii="Arial" w:hAnsi="Arial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styleId="ListTable6Colorful-Accent2">
    <w:name w:val="List Table 6 Colorful Accent 2"/>
    <w:basedOn w:val="TableNormal"/>
    <w:uiPriority w:val="51"/>
    <w:rsid w:val="00CC55D4"/>
    <w:rPr>
      <w:rFonts w:ascii="Times New Roman" w:eastAsia="Times New Roman" w:hAnsi="Times New Roman" w:cs="Times New Roman"/>
      <w:color w:val="C45911" w:themeColor="accent2" w:themeShade="BF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DD1"/>
  </w:style>
  <w:style w:type="paragraph" w:styleId="Footer">
    <w:name w:val="footer"/>
    <w:basedOn w:val="Normal"/>
    <w:link w:val="Footer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DD1"/>
  </w:style>
  <w:style w:type="table" w:styleId="TableGridLight">
    <w:name w:val="Grid Table Light"/>
    <w:basedOn w:val="TableNormal"/>
    <w:uiPriority w:val="40"/>
    <w:rsid w:val="007B26C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7B26C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7B26C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Paragraph">
    <w:name w:val="Table Paragraph"/>
    <w:basedOn w:val="Normal"/>
    <w:uiPriority w:val="1"/>
    <w:qFormat/>
    <w:rsid w:val="007B26C2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500B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F3E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91016\AppData\Local\Temp\Templafy\WordVsto\wjc12t3x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templateName":"Blanco_Word_doc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9A32F8E7-CF5B-439E-A7AE-FB42C17106FF}">
  <ds:schemaRefs/>
</ds:datastoreItem>
</file>

<file path=customXml/itemProps2.xml><?xml version="1.0" encoding="utf-8"?>
<ds:datastoreItem xmlns:ds="http://schemas.openxmlformats.org/officeDocument/2006/customXml" ds:itemID="{88410EE0-F98B-4058-BA2A-4A6D59726E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wjc12t3x.dotx</Template>
  <TotalTime>1</TotalTime>
  <Pages>4</Pages>
  <Words>1065</Words>
  <Characters>5858</Characters>
  <Application>Microsoft Office Word</Application>
  <DocSecurity>4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 Bolhuis</dc:creator>
  <cp:keywords/>
  <dc:description/>
  <cp:lastModifiedBy>Josanne van Dongen</cp:lastModifiedBy>
  <cp:revision>2</cp:revision>
  <dcterms:created xsi:type="dcterms:W3CDTF">2023-05-23T15:15:00Z</dcterms:created>
  <dcterms:modified xsi:type="dcterms:W3CDTF">2023-05-23T15:15:00Z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dc6714-9f23-4030-b547-8c94b19e0b7a_Enabled">
    <vt:lpwstr>true</vt:lpwstr>
  </property>
  <property fmtid="{D5CDD505-2E9C-101B-9397-08002B2CF9AE}" pid="3" name="MSIP_Label_f5dc6714-9f23-4030-b547-8c94b19e0b7a_SetDate">
    <vt:lpwstr>2022-11-25T13:09:38Z</vt:lpwstr>
  </property>
  <property fmtid="{D5CDD505-2E9C-101B-9397-08002B2CF9AE}" pid="4" name="MSIP_Label_f5dc6714-9f23-4030-b547-8c94b19e0b7a_Method">
    <vt:lpwstr>Standard</vt:lpwstr>
  </property>
  <property fmtid="{D5CDD505-2E9C-101B-9397-08002B2CF9AE}" pid="5" name="MSIP_Label_f5dc6714-9f23-4030-b547-8c94b19e0b7a_Name">
    <vt:lpwstr>Internal Information (R3)</vt:lpwstr>
  </property>
  <property fmtid="{D5CDD505-2E9C-101B-9397-08002B2CF9AE}" pid="6" name="MSIP_Label_f5dc6714-9f23-4030-b547-8c94b19e0b7a_SiteId">
    <vt:lpwstr>acbd4e6b-e845-4677-853c-a8d24faf3655</vt:lpwstr>
  </property>
  <property fmtid="{D5CDD505-2E9C-101B-9397-08002B2CF9AE}" pid="7" name="MSIP_Label_f5dc6714-9f23-4030-b547-8c94b19e0b7a_ActionId">
    <vt:lpwstr>f08f2f8c-0ac0-4afb-bb12-d8b14412b7fc</vt:lpwstr>
  </property>
  <property fmtid="{D5CDD505-2E9C-101B-9397-08002B2CF9AE}" pid="8" name="MSIP_Label_f5dc6714-9f23-4030-b547-8c94b19e0b7a_ContentBits">
    <vt:lpwstr>0</vt:lpwstr>
  </property>
  <property fmtid="{D5CDD505-2E9C-101B-9397-08002B2CF9AE}" pid="9" name="TemplafyTenantId">
    <vt:lpwstr>erasmusmc</vt:lpwstr>
  </property>
  <property fmtid="{D5CDD505-2E9C-101B-9397-08002B2CF9AE}" pid="10" name="TemplafyTemplateId">
    <vt:lpwstr>638058507567287981</vt:lpwstr>
  </property>
  <property fmtid="{D5CDD505-2E9C-101B-9397-08002B2CF9AE}" pid="11" name="TemplafyUserProfileId">
    <vt:lpwstr>637737962598231484</vt:lpwstr>
  </property>
  <property fmtid="{D5CDD505-2E9C-101B-9397-08002B2CF9AE}" pid="12" name="TemplafyFromBlank">
    <vt:bool>true</vt:bool>
  </property>
</Properties>
</file>