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C63B" w14:textId="77777777" w:rsidR="007E4698" w:rsidRDefault="007E4698" w:rsidP="007E4698">
      <w:pPr>
        <w:spacing w:line="480" w:lineRule="auto"/>
        <w:rPr>
          <w:rFonts w:ascii="Times New Roman" w:hAnsi="Times New Roman" w:cs="Times New Roman"/>
          <w:lang w:val="en-US"/>
        </w:rPr>
      </w:pPr>
      <w:r>
        <w:rPr>
          <w:rFonts w:ascii="Times New Roman" w:hAnsi="Times New Roman" w:cs="Times New Roman"/>
          <w:b/>
          <w:lang w:val="en-US"/>
        </w:rPr>
        <w:t xml:space="preserve">Title: </w:t>
      </w:r>
      <w:r>
        <w:rPr>
          <w:rFonts w:ascii="Times New Roman" w:hAnsi="Times New Roman" w:cs="Times New Roman"/>
          <w:lang w:val="en-US"/>
        </w:rPr>
        <w:t xml:space="preserve">Behavioral and emotional responding to punishment in ADHD: is increased emotionality related to altered behavioral responding? </w:t>
      </w:r>
    </w:p>
    <w:p w14:paraId="55F395D0" w14:textId="6AC6E64F" w:rsidR="007E4698" w:rsidRDefault="007E4698" w:rsidP="007E4698">
      <w:pPr>
        <w:spacing w:line="480" w:lineRule="auto"/>
        <w:rPr>
          <w:rFonts w:ascii="Times New Roman" w:hAnsi="Times New Roman" w:cs="Times New Roman"/>
          <w:lang w:val="en-US"/>
        </w:rPr>
      </w:pPr>
      <w:r w:rsidRPr="007E4698">
        <w:rPr>
          <w:rFonts w:ascii="Times New Roman" w:hAnsi="Times New Roman" w:cs="Times New Roman"/>
          <w:b/>
          <w:bCs/>
          <w:lang w:val="en-US"/>
        </w:rPr>
        <w:t>Journal name</w:t>
      </w:r>
      <w:r>
        <w:rPr>
          <w:rFonts w:ascii="Times New Roman" w:hAnsi="Times New Roman" w:cs="Times New Roman"/>
          <w:lang w:val="en-US"/>
        </w:rPr>
        <w:t>: Research on Child and Adolescent Psychopathology</w:t>
      </w:r>
    </w:p>
    <w:p w14:paraId="7916F851" w14:textId="77777777" w:rsidR="00573AAC" w:rsidRPr="00945DEA" w:rsidRDefault="00573AAC" w:rsidP="00573AAC">
      <w:pPr>
        <w:spacing w:line="480" w:lineRule="auto"/>
        <w:rPr>
          <w:rFonts w:ascii="Times New Roman" w:hAnsi="Times New Roman" w:cs="Times New Roman"/>
          <w:lang w:val="en-US"/>
        </w:rPr>
      </w:pPr>
      <w:r>
        <w:rPr>
          <w:rFonts w:ascii="Times New Roman" w:hAnsi="Times New Roman" w:cs="Times New Roman"/>
          <w:b/>
          <w:lang w:val="en-US"/>
        </w:rPr>
        <w:t xml:space="preserve">Author names: </w:t>
      </w:r>
      <w:r w:rsidRPr="00EC33B9">
        <w:rPr>
          <w:rFonts w:ascii="Times New Roman" w:hAnsi="Times New Roman" w:cs="Times New Roman"/>
          <w:lang w:val="en-US"/>
        </w:rPr>
        <w:t xml:space="preserve">An-Katrien Hulsbosch, </w:t>
      </w:r>
      <w:r>
        <w:rPr>
          <w:rFonts w:ascii="Times New Roman" w:hAnsi="Times New Roman" w:cs="Times New Roman"/>
          <w:lang w:val="en-US"/>
        </w:rPr>
        <w:t>Brent Alsop</w:t>
      </w:r>
      <w:r w:rsidRPr="00EC33B9">
        <w:rPr>
          <w:rFonts w:ascii="Times New Roman" w:hAnsi="Times New Roman" w:cs="Times New Roman"/>
          <w:lang w:val="en-US"/>
        </w:rPr>
        <w:t>, Marina Danckaerts, Dagmar Van Lieffering</w:t>
      </w:r>
      <w:r>
        <w:rPr>
          <w:rFonts w:ascii="Times New Roman" w:hAnsi="Times New Roman" w:cs="Times New Roman"/>
          <w:lang w:val="en-US"/>
        </w:rPr>
        <w:t>e</w:t>
      </w:r>
      <w:r w:rsidRPr="00EC33B9">
        <w:rPr>
          <w:rFonts w:ascii="Times New Roman" w:hAnsi="Times New Roman" w:cs="Times New Roman"/>
          <w:lang w:val="en-US"/>
        </w:rPr>
        <w:t>, Gail Tripp* &amp; Saskia Van der Oord</w:t>
      </w:r>
      <w:r w:rsidRPr="00406D2F">
        <w:rPr>
          <w:rFonts w:ascii="Times New Roman" w:hAnsi="Times New Roman" w:cs="Times New Roman"/>
          <w:lang w:val="en-US"/>
        </w:rPr>
        <w:t>* (</w:t>
      </w:r>
      <w:r>
        <w:rPr>
          <w:rFonts w:ascii="Times New Roman" w:hAnsi="Times New Roman" w:cs="Times New Roman"/>
          <w:lang w:val="en-US"/>
        </w:rPr>
        <w:t>*</w:t>
      </w:r>
      <w:r w:rsidRPr="00406D2F">
        <w:rPr>
          <w:rFonts w:ascii="Times New Roman" w:hAnsi="Times New Roman" w:cs="Times New Roman"/>
          <w:lang w:val="en-US"/>
        </w:rPr>
        <w:t>joint last authors</w:t>
      </w:r>
      <w:r>
        <w:rPr>
          <w:rFonts w:ascii="Times New Roman" w:hAnsi="Times New Roman" w:cs="Times New Roman"/>
          <w:lang w:val="en-US"/>
        </w:rPr>
        <w:t>)</w:t>
      </w:r>
    </w:p>
    <w:p w14:paraId="01412C59" w14:textId="77777777" w:rsidR="00573AAC" w:rsidRPr="007E4698" w:rsidRDefault="00573AAC" w:rsidP="00573AAC">
      <w:pPr>
        <w:spacing w:line="480" w:lineRule="auto"/>
        <w:rPr>
          <w:rFonts w:ascii="Times New Roman" w:hAnsi="Times New Roman" w:cs="Times New Roman"/>
          <w:bCs/>
          <w:lang w:val="en-US"/>
        </w:rPr>
      </w:pPr>
      <w:r>
        <w:rPr>
          <w:rFonts w:ascii="Times New Roman" w:hAnsi="Times New Roman" w:cs="Times New Roman"/>
          <w:b/>
          <w:lang w:val="en-US"/>
        </w:rPr>
        <w:t xml:space="preserve">Corresponding author: </w:t>
      </w:r>
      <w:r>
        <w:rPr>
          <w:rFonts w:ascii="Times New Roman" w:hAnsi="Times New Roman" w:cs="Times New Roman"/>
          <w:bCs/>
          <w:lang w:val="en-US"/>
        </w:rPr>
        <w:t>An-Katrien Hulsbosch</w:t>
      </w:r>
    </w:p>
    <w:p w14:paraId="0F8D626C" w14:textId="121DCFBE" w:rsidR="00A4255B" w:rsidRDefault="00A4255B" w:rsidP="007E4698">
      <w:pPr>
        <w:rPr>
          <w:rFonts w:ascii="Times New Roman" w:hAnsi="Times New Roman" w:cs="Times New Roman"/>
          <w:b/>
          <w:bCs/>
          <w:lang w:val="en-US"/>
        </w:rPr>
      </w:pPr>
      <w:r>
        <w:rPr>
          <w:rFonts w:ascii="Times New Roman" w:hAnsi="Times New Roman" w:cs="Times New Roman"/>
          <w:b/>
          <w:bCs/>
          <w:lang w:val="en-US"/>
        </w:rPr>
        <w:br w:type="page"/>
      </w:r>
    </w:p>
    <w:p w14:paraId="237887A2" w14:textId="7848CACB" w:rsidR="00A0238F" w:rsidRDefault="00A0238F" w:rsidP="00A0238F">
      <w:pPr>
        <w:spacing w:line="480" w:lineRule="auto"/>
        <w:jc w:val="center"/>
        <w:rPr>
          <w:rFonts w:ascii="Times New Roman" w:hAnsi="Times New Roman" w:cs="Times New Roman"/>
          <w:b/>
          <w:bCs/>
          <w:lang w:val="en-US"/>
        </w:rPr>
      </w:pPr>
      <w:r>
        <w:rPr>
          <w:rFonts w:ascii="Times New Roman" w:hAnsi="Times New Roman" w:cs="Times New Roman"/>
          <w:b/>
          <w:bCs/>
          <w:lang w:val="en-US"/>
        </w:rPr>
        <w:lastRenderedPageBreak/>
        <w:t>Supplementary Information S</w:t>
      </w:r>
      <w:r w:rsidR="00506D20">
        <w:rPr>
          <w:rFonts w:ascii="Times New Roman" w:hAnsi="Times New Roman" w:cs="Times New Roman"/>
          <w:b/>
          <w:bCs/>
          <w:lang w:val="en-US"/>
        </w:rPr>
        <w:t>2</w:t>
      </w:r>
      <w:r>
        <w:rPr>
          <w:rFonts w:ascii="Times New Roman" w:hAnsi="Times New Roman" w:cs="Times New Roman"/>
          <w:b/>
          <w:bCs/>
          <w:lang w:val="en-US"/>
        </w:rPr>
        <w:t xml:space="preserve"> </w:t>
      </w:r>
    </w:p>
    <w:p w14:paraId="61F823AC" w14:textId="77777777" w:rsidR="00A0238F" w:rsidRDefault="00A0238F" w:rsidP="00A0238F">
      <w:pPr>
        <w:spacing w:line="480" w:lineRule="auto"/>
        <w:rPr>
          <w:rFonts w:ascii="Times New Roman" w:hAnsi="Times New Roman" w:cs="Times New Roman"/>
          <w:b/>
          <w:bCs/>
          <w:lang w:val="en-US"/>
        </w:rPr>
      </w:pPr>
      <w:r>
        <w:rPr>
          <w:rFonts w:ascii="Times New Roman" w:hAnsi="Times New Roman" w:cs="Times New Roman"/>
          <w:b/>
          <w:bCs/>
          <w:lang w:val="en-US"/>
        </w:rPr>
        <w:t>Training procedure for the emotional expression coding system</w:t>
      </w:r>
    </w:p>
    <w:p w14:paraId="077D64D0" w14:textId="77777777" w:rsidR="00A0238F" w:rsidRPr="00532D33" w:rsidRDefault="00A0238F" w:rsidP="00A0238F">
      <w:pPr>
        <w:spacing w:line="480" w:lineRule="auto"/>
        <w:ind w:firstLine="720"/>
        <w:rPr>
          <w:rFonts w:ascii="Times New Roman" w:hAnsi="Times New Roman" w:cs="Times New Roman"/>
          <w:lang w:val="en-US"/>
        </w:rPr>
      </w:pPr>
      <w:r>
        <w:rPr>
          <w:rFonts w:ascii="Times New Roman" w:hAnsi="Times New Roman" w:cs="Times New Roman"/>
          <w:lang w:val="en-US"/>
        </w:rPr>
        <w:t xml:space="preserve">Training was undertaken with recordings of children who did not meet the studies inclusion criteria. During the first training session the coding manual and coding sheets were discussed, a first practice recording was coded, and questions were resolved. After this first training session, each coder coded two videos for which discrepancies were discussed and further questions were answered. Next, sets of two videotapes were coded separately for which percentage agreement was calculated based on Holsti’s method, allowing for an unequal number of expressions coded for each coder </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{"citationID":"ekuaBFMN","properties":{"formattedCitation":"(Mao, 2017)","plainCitation":"(Mao, 2017)","noteIndex":0},"citationItems":[{"id":264,"uris":["http://zotero.org/users/9800442/items/CAW8V5CE"],"itemData":{"id":264,"type":"chapter","container-title":"Encyclopedia of Communication Research Methods","page":"740-743","title":"Intercoder Reliability Techniques: Holsti Method.","author":[{"family":"Mao","given":"Y"}],"issued":{"date-parts":[["2017"]]}}}],"schema":"https://github.com/citation-style-language/schema/raw/master/csl-citation.json"} </w:instrText>
      </w:r>
      <w:r>
        <w:rPr>
          <w:rFonts w:ascii="Times New Roman" w:hAnsi="Times New Roman" w:cs="Times New Roman"/>
          <w:lang w:val="en-US"/>
        </w:rPr>
        <w:fldChar w:fldCharType="separate"/>
      </w:r>
      <w:r>
        <w:rPr>
          <w:rFonts w:ascii="Times New Roman" w:hAnsi="Times New Roman" w:cs="Times New Roman"/>
          <w:noProof/>
          <w:lang w:val="en-US"/>
        </w:rPr>
        <w:t>(Mao, 2017)</w:t>
      </w:r>
      <w:r>
        <w:rPr>
          <w:rFonts w:ascii="Times New Roman" w:hAnsi="Times New Roman" w:cs="Times New Roman"/>
          <w:lang w:val="en-US"/>
        </w:rPr>
        <w:fldChar w:fldCharType="end"/>
      </w:r>
      <w:r>
        <w:rPr>
          <w:rFonts w:ascii="Times New Roman" w:hAnsi="Times New Roman" w:cs="Times New Roman"/>
          <w:lang w:val="en-US"/>
        </w:rPr>
        <w:t xml:space="preserve">. Practice coding in blocks of two videos was repeated until percentage agreement of 80% was achieved after which coding of included participants started. </w:t>
      </w:r>
    </w:p>
    <w:sectPr w:rsidR="00A0238F" w:rsidRPr="00532D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30EBF"/>
    <w:multiLevelType w:val="hybridMultilevel"/>
    <w:tmpl w:val="2F88DD2A"/>
    <w:lvl w:ilvl="0" w:tplc="CF6A9428">
      <w:numFmt w:val="bullet"/>
      <w:lvlText w:val=""/>
      <w:lvlJc w:val="left"/>
      <w:pPr>
        <w:ind w:left="720" w:hanging="360"/>
      </w:pPr>
      <w:rPr>
        <w:rFonts w:ascii="Symbol" w:eastAsiaTheme="minorHAns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98164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62"/>
    <w:rsid w:val="001F7B4C"/>
    <w:rsid w:val="00506D20"/>
    <w:rsid w:val="00573AAC"/>
    <w:rsid w:val="005B0ECC"/>
    <w:rsid w:val="00680BD6"/>
    <w:rsid w:val="007E4698"/>
    <w:rsid w:val="00821362"/>
    <w:rsid w:val="00926B6A"/>
    <w:rsid w:val="009C3C2E"/>
    <w:rsid w:val="00A0238F"/>
    <w:rsid w:val="00A4255B"/>
    <w:rsid w:val="00C3372C"/>
    <w:rsid w:val="00F47755"/>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43BEC5D"/>
  <w15:chartTrackingRefBased/>
  <w15:docId w15:val="{EBFCC117-F646-8244-8FFC-741AA408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JP"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38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238F"/>
    <w:rPr>
      <w:kern w:val="0"/>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4698"/>
    <w:pPr>
      <w:spacing w:after="160" w:line="259" w:lineRule="auto"/>
      <w:ind w:left="720"/>
      <w:contextualSpacing/>
    </w:pPr>
    <w:rPr>
      <w:sz w:val="22"/>
      <w:szCs w:val="22"/>
      <w:lang w:val="nl-BE"/>
    </w:rPr>
  </w:style>
  <w:style w:type="character" w:styleId="Hyperlink">
    <w:name w:val="Hyperlink"/>
    <w:basedOn w:val="DefaultParagraphFont"/>
    <w:uiPriority w:val="99"/>
    <w:unhideWhenUsed/>
    <w:rsid w:val="007E46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An-Katrien Hulsbosch</dc:creator>
  <cp:keywords/>
  <dc:description/>
  <cp:lastModifiedBy>An-Katrien Hulsbosch</cp:lastModifiedBy>
  <cp:revision>3</cp:revision>
  <dcterms:created xsi:type="dcterms:W3CDTF">2024-07-16T08:27:00Z</dcterms:created>
  <dcterms:modified xsi:type="dcterms:W3CDTF">2024-08-07T13:15:00Z</dcterms:modified>
</cp:coreProperties>
</file>