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57B7D8" w14:textId="77777777" w:rsidR="00BC6F01" w:rsidRDefault="00BC6F01" w:rsidP="00EF1257">
      <w:pPr>
        <w:spacing w:line="480" w:lineRule="auto"/>
        <w:rPr>
          <w:rFonts w:ascii="Times New Roman" w:hAnsi="Times New Roman" w:cs="Times New Roman"/>
          <w:b/>
          <w:sz w:val="24"/>
          <w:szCs w:val="24"/>
        </w:rPr>
      </w:pPr>
      <w:r>
        <w:rPr>
          <w:rFonts w:ascii="Times New Roman" w:hAnsi="Times New Roman" w:cs="Times New Roman"/>
          <w:b/>
          <w:sz w:val="24"/>
          <w:szCs w:val="24"/>
        </w:rPr>
        <w:t>Supplementary material</w:t>
      </w:r>
      <w:bookmarkStart w:id="0" w:name="_GoBack"/>
      <w:bookmarkEnd w:id="0"/>
    </w:p>
    <w:p w14:paraId="5B34C73D" w14:textId="77777777" w:rsidR="00EF1257" w:rsidRPr="00BC6F01" w:rsidRDefault="00EF1257" w:rsidP="00EF125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Manuscript title: </w:t>
      </w:r>
      <w:r w:rsidRPr="0012546A">
        <w:rPr>
          <w:rFonts w:ascii="Times New Roman" w:hAnsi="Times New Roman" w:cs="Times New Roman"/>
          <w:b/>
          <w:sz w:val="24"/>
          <w:szCs w:val="24"/>
        </w:rPr>
        <w:t xml:space="preserve">Enhancing the validity of a Quality of Life measure for autistic people </w:t>
      </w:r>
    </w:p>
    <w:p w14:paraId="12CC4CF9" w14:textId="77777777" w:rsidR="00EF1257" w:rsidRDefault="00EF1257" w:rsidP="00EF1257">
      <w:pPr>
        <w:spacing w:line="480" w:lineRule="auto"/>
        <w:rPr>
          <w:rFonts w:ascii="Times New Roman" w:hAnsi="Times New Roman" w:cs="Times New Roman"/>
          <w:sz w:val="24"/>
          <w:szCs w:val="24"/>
        </w:rPr>
      </w:pPr>
      <w:r>
        <w:rPr>
          <w:rFonts w:ascii="Times New Roman" w:hAnsi="Times New Roman" w:cs="Times New Roman"/>
          <w:sz w:val="24"/>
          <w:szCs w:val="24"/>
        </w:rPr>
        <w:t xml:space="preserve">Journal: </w:t>
      </w:r>
      <w:r w:rsidRPr="00EF1257">
        <w:rPr>
          <w:rFonts w:ascii="Times New Roman" w:hAnsi="Times New Roman" w:cs="Times New Roman"/>
          <w:sz w:val="24"/>
          <w:szCs w:val="24"/>
        </w:rPr>
        <w:t>Journal of Autism and Developmental Disorders</w:t>
      </w:r>
    </w:p>
    <w:p w14:paraId="42B1AFD1" w14:textId="77777777" w:rsidR="00EF1257" w:rsidRDefault="00EF1257" w:rsidP="00EF1257">
      <w:pPr>
        <w:spacing w:line="480" w:lineRule="auto"/>
        <w:rPr>
          <w:rFonts w:ascii="Times New Roman" w:hAnsi="Times New Roman" w:cs="Times New Roman"/>
          <w:sz w:val="24"/>
          <w:szCs w:val="24"/>
        </w:rPr>
      </w:pPr>
    </w:p>
    <w:p w14:paraId="35B2CA14" w14:textId="77777777" w:rsidR="00EF1257" w:rsidRPr="0012546A" w:rsidRDefault="00BC6F01" w:rsidP="00EF1257">
      <w:pPr>
        <w:spacing w:line="480" w:lineRule="auto"/>
        <w:rPr>
          <w:rFonts w:ascii="Times New Roman" w:hAnsi="Times New Roman" w:cs="Times New Roman"/>
          <w:sz w:val="24"/>
          <w:szCs w:val="24"/>
        </w:rPr>
      </w:pPr>
      <w:r>
        <w:rPr>
          <w:rFonts w:ascii="Times New Roman" w:hAnsi="Times New Roman" w:cs="Times New Roman"/>
          <w:sz w:val="24"/>
          <w:szCs w:val="24"/>
        </w:rPr>
        <w:t>Helen McConachie</w:t>
      </w:r>
      <w:r w:rsidR="00EF1257" w:rsidRPr="00BC6F01">
        <w:rPr>
          <w:rFonts w:ascii="Times New Roman" w:hAnsi="Times New Roman" w:cs="Times New Roman"/>
          <w:sz w:val="24"/>
          <w:szCs w:val="24"/>
          <w:vertAlign w:val="superscript"/>
        </w:rPr>
        <w:t>1</w:t>
      </w:r>
      <w:r>
        <w:rPr>
          <w:rFonts w:ascii="Times New Roman" w:hAnsi="Times New Roman" w:cs="Times New Roman"/>
          <w:sz w:val="24"/>
          <w:szCs w:val="24"/>
        </w:rPr>
        <w:t>, David Mason</w:t>
      </w:r>
      <w:r w:rsidR="00EF1257" w:rsidRPr="00BC6F01">
        <w:rPr>
          <w:rFonts w:ascii="Times New Roman" w:hAnsi="Times New Roman" w:cs="Times New Roman"/>
          <w:sz w:val="24"/>
          <w:szCs w:val="24"/>
          <w:vertAlign w:val="superscript"/>
        </w:rPr>
        <w:t>1</w:t>
      </w:r>
      <w:r>
        <w:rPr>
          <w:rFonts w:ascii="Times New Roman" w:hAnsi="Times New Roman" w:cs="Times New Roman"/>
          <w:sz w:val="24"/>
          <w:szCs w:val="24"/>
        </w:rPr>
        <w:t>, Jeremy R Parr</w:t>
      </w:r>
      <w:r w:rsidR="00EF1257" w:rsidRPr="00BC6F01">
        <w:rPr>
          <w:rFonts w:ascii="Times New Roman" w:hAnsi="Times New Roman" w:cs="Times New Roman"/>
          <w:sz w:val="24"/>
          <w:szCs w:val="24"/>
          <w:vertAlign w:val="superscript"/>
        </w:rPr>
        <w:t>2</w:t>
      </w:r>
      <w:r>
        <w:rPr>
          <w:rFonts w:ascii="Times New Roman" w:hAnsi="Times New Roman" w:cs="Times New Roman"/>
          <w:sz w:val="24"/>
          <w:szCs w:val="24"/>
        </w:rPr>
        <w:t>, Deborah Garland</w:t>
      </w:r>
      <w:r w:rsidR="00EF1257" w:rsidRPr="00BC6F01">
        <w:rPr>
          <w:rFonts w:ascii="Times New Roman" w:hAnsi="Times New Roman" w:cs="Times New Roman"/>
          <w:sz w:val="24"/>
          <w:szCs w:val="24"/>
          <w:vertAlign w:val="superscript"/>
        </w:rPr>
        <w:t>3</w:t>
      </w:r>
      <w:r>
        <w:rPr>
          <w:rFonts w:ascii="Times New Roman" w:hAnsi="Times New Roman" w:cs="Times New Roman"/>
          <w:sz w:val="24"/>
          <w:szCs w:val="24"/>
        </w:rPr>
        <w:t>, Colin Wilson</w:t>
      </w:r>
      <w:r w:rsidR="00EF1257" w:rsidRPr="00BC6F01">
        <w:rPr>
          <w:rFonts w:ascii="Times New Roman" w:hAnsi="Times New Roman" w:cs="Times New Roman"/>
          <w:sz w:val="24"/>
          <w:szCs w:val="24"/>
          <w:vertAlign w:val="superscript"/>
        </w:rPr>
        <w:t>4</w:t>
      </w:r>
      <w:r>
        <w:rPr>
          <w:rFonts w:ascii="Times New Roman" w:hAnsi="Times New Roman" w:cs="Times New Roman"/>
          <w:sz w:val="24"/>
          <w:szCs w:val="24"/>
        </w:rPr>
        <w:t xml:space="preserve">, </w:t>
      </w:r>
      <w:r w:rsidR="00EF1257" w:rsidRPr="0012546A">
        <w:rPr>
          <w:rFonts w:ascii="Times New Roman" w:hAnsi="Times New Roman" w:cs="Times New Roman"/>
          <w:sz w:val="24"/>
          <w:szCs w:val="24"/>
        </w:rPr>
        <w:t xml:space="preserve">Jacqui </w:t>
      </w:r>
      <w:r>
        <w:rPr>
          <w:rFonts w:ascii="Times New Roman" w:hAnsi="Times New Roman" w:cs="Times New Roman"/>
          <w:sz w:val="24"/>
          <w:szCs w:val="24"/>
        </w:rPr>
        <w:t>Rodgers</w:t>
      </w:r>
      <w:r w:rsidR="00EF1257" w:rsidRPr="00BC6F01">
        <w:rPr>
          <w:rFonts w:ascii="Times New Roman" w:hAnsi="Times New Roman" w:cs="Times New Roman"/>
          <w:sz w:val="24"/>
          <w:szCs w:val="24"/>
          <w:vertAlign w:val="superscript"/>
        </w:rPr>
        <w:t>2</w:t>
      </w:r>
    </w:p>
    <w:p w14:paraId="26FF4359" w14:textId="77777777" w:rsidR="00EF1257" w:rsidRDefault="00EF1257" w:rsidP="00EF1257">
      <w:pPr>
        <w:spacing w:line="480" w:lineRule="auto"/>
        <w:rPr>
          <w:rFonts w:ascii="Times New Roman" w:hAnsi="Times New Roman" w:cs="Times New Roman"/>
          <w:b/>
          <w:sz w:val="24"/>
          <w:szCs w:val="24"/>
        </w:rPr>
      </w:pPr>
    </w:p>
    <w:p w14:paraId="29C77E42" w14:textId="77777777" w:rsidR="00EF1257" w:rsidRPr="0012546A" w:rsidRDefault="00EF1257" w:rsidP="00EF1257">
      <w:pPr>
        <w:spacing w:line="480" w:lineRule="auto"/>
        <w:rPr>
          <w:rFonts w:ascii="Times New Roman" w:hAnsi="Times New Roman" w:cs="Times New Roman"/>
          <w:sz w:val="24"/>
          <w:szCs w:val="24"/>
        </w:rPr>
      </w:pPr>
      <w:r w:rsidRPr="0012546A">
        <w:rPr>
          <w:rFonts w:ascii="Times New Roman" w:hAnsi="Times New Roman" w:cs="Times New Roman"/>
          <w:sz w:val="24"/>
          <w:szCs w:val="24"/>
        </w:rPr>
        <w:t>1 Institute of Health and Society, Newcastle University</w:t>
      </w:r>
      <w:r w:rsidR="008573DE">
        <w:rPr>
          <w:rFonts w:ascii="Times New Roman" w:hAnsi="Times New Roman" w:cs="Times New Roman"/>
          <w:sz w:val="24"/>
          <w:szCs w:val="24"/>
        </w:rPr>
        <w:t>, UK</w:t>
      </w:r>
    </w:p>
    <w:p w14:paraId="6543640B" w14:textId="77777777" w:rsidR="00EF1257" w:rsidRPr="0012546A" w:rsidRDefault="00EF1257" w:rsidP="00EF1257">
      <w:pPr>
        <w:spacing w:line="480" w:lineRule="auto"/>
        <w:rPr>
          <w:rFonts w:ascii="Times New Roman" w:hAnsi="Times New Roman" w:cs="Times New Roman"/>
          <w:sz w:val="24"/>
          <w:szCs w:val="24"/>
        </w:rPr>
      </w:pPr>
      <w:r w:rsidRPr="0012546A">
        <w:rPr>
          <w:rFonts w:ascii="Times New Roman" w:hAnsi="Times New Roman" w:cs="Times New Roman"/>
          <w:sz w:val="24"/>
          <w:szCs w:val="24"/>
        </w:rPr>
        <w:t>2 Institute of Neuroscience, Newcastle University</w:t>
      </w:r>
      <w:r w:rsidR="008573DE">
        <w:rPr>
          <w:rFonts w:ascii="Times New Roman" w:hAnsi="Times New Roman" w:cs="Times New Roman"/>
          <w:sz w:val="24"/>
          <w:szCs w:val="24"/>
        </w:rPr>
        <w:t>, UK</w:t>
      </w:r>
    </w:p>
    <w:p w14:paraId="6561F16E" w14:textId="77777777" w:rsidR="00EF1257" w:rsidRPr="0012546A" w:rsidRDefault="00EF1257" w:rsidP="00EF1257">
      <w:pPr>
        <w:spacing w:line="480" w:lineRule="auto"/>
        <w:rPr>
          <w:rFonts w:ascii="Times New Roman" w:hAnsi="Times New Roman" w:cs="Times New Roman"/>
          <w:sz w:val="24"/>
          <w:szCs w:val="24"/>
        </w:rPr>
      </w:pPr>
      <w:r w:rsidRPr="0012546A">
        <w:rPr>
          <w:rFonts w:ascii="Times New Roman" w:hAnsi="Times New Roman" w:cs="Times New Roman"/>
          <w:sz w:val="24"/>
          <w:szCs w:val="24"/>
        </w:rPr>
        <w:t>3 National Autistic Society</w:t>
      </w:r>
      <w:r w:rsidR="008573DE">
        <w:rPr>
          <w:rFonts w:ascii="Times New Roman" w:hAnsi="Times New Roman" w:cs="Times New Roman"/>
          <w:sz w:val="24"/>
          <w:szCs w:val="24"/>
        </w:rPr>
        <w:t xml:space="preserve"> Resource Centre, Newcastle upon Tyne, UK</w:t>
      </w:r>
    </w:p>
    <w:p w14:paraId="7977F754" w14:textId="77777777" w:rsidR="00EF1257" w:rsidRDefault="00EF1257" w:rsidP="00EF1257">
      <w:pPr>
        <w:spacing w:line="480" w:lineRule="auto"/>
        <w:rPr>
          <w:rFonts w:ascii="Times New Roman" w:hAnsi="Times New Roman" w:cs="Times New Roman"/>
          <w:sz w:val="24"/>
          <w:szCs w:val="24"/>
        </w:rPr>
      </w:pPr>
      <w:r w:rsidRPr="0012546A">
        <w:rPr>
          <w:rFonts w:ascii="Times New Roman" w:hAnsi="Times New Roman" w:cs="Times New Roman"/>
          <w:sz w:val="24"/>
          <w:szCs w:val="24"/>
        </w:rPr>
        <w:t>4 Autism advocate</w:t>
      </w:r>
      <w:r w:rsidR="008573DE">
        <w:rPr>
          <w:rFonts w:ascii="Times New Roman" w:hAnsi="Times New Roman" w:cs="Times New Roman"/>
          <w:sz w:val="24"/>
          <w:szCs w:val="24"/>
        </w:rPr>
        <w:t>, UK</w:t>
      </w:r>
    </w:p>
    <w:p w14:paraId="0A5840B6" w14:textId="77777777" w:rsidR="00EF1257" w:rsidRDefault="00EF1257" w:rsidP="00EF1257">
      <w:pPr>
        <w:spacing w:line="480" w:lineRule="auto"/>
        <w:rPr>
          <w:rFonts w:ascii="Times New Roman" w:hAnsi="Times New Roman" w:cs="Times New Roman"/>
          <w:sz w:val="24"/>
          <w:szCs w:val="24"/>
        </w:rPr>
      </w:pPr>
    </w:p>
    <w:p w14:paraId="76B74EDF" w14:textId="77777777" w:rsidR="00EF1257" w:rsidRDefault="00EF1257" w:rsidP="00EF1257">
      <w:pPr>
        <w:spacing w:line="480" w:lineRule="auto"/>
        <w:rPr>
          <w:rFonts w:ascii="Times New Roman" w:hAnsi="Times New Roman" w:cs="Times New Roman"/>
          <w:sz w:val="24"/>
          <w:szCs w:val="24"/>
        </w:rPr>
      </w:pPr>
      <w:r w:rsidRPr="0012546A">
        <w:rPr>
          <w:rFonts w:ascii="Times New Roman" w:hAnsi="Times New Roman" w:cs="Times New Roman"/>
          <w:sz w:val="24"/>
          <w:szCs w:val="24"/>
        </w:rPr>
        <w:t>Corresponding author:   Professor Helen McConachie</w:t>
      </w:r>
      <w:r>
        <w:rPr>
          <w:rFonts w:ascii="Times New Roman" w:hAnsi="Times New Roman" w:cs="Times New Roman"/>
          <w:sz w:val="24"/>
          <w:szCs w:val="24"/>
        </w:rPr>
        <w:t xml:space="preserve">; </w:t>
      </w:r>
      <w:hyperlink r:id="rId5" w:history="1">
        <w:r w:rsidRPr="0012546A">
          <w:rPr>
            <w:rStyle w:val="Hyperlink"/>
            <w:rFonts w:ascii="Times New Roman" w:hAnsi="Times New Roman" w:cs="Times New Roman"/>
            <w:sz w:val="24"/>
            <w:szCs w:val="24"/>
          </w:rPr>
          <w:t>helen.mcconachie@ncl.ac.uk</w:t>
        </w:r>
      </w:hyperlink>
      <w:r w:rsidRPr="0012546A">
        <w:rPr>
          <w:rFonts w:ascii="Times New Roman" w:hAnsi="Times New Roman" w:cs="Times New Roman"/>
          <w:sz w:val="24"/>
          <w:szCs w:val="24"/>
        </w:rPr>
        <w:t xml:space="preserve"> </w:t>
      </w:r>
    </w:p>
    <w:p w14:paraId="7159A929" w14:textId="77777777" w:rsidR="00EF1257" w:rsidRDefault="00EF1257">
      <w:pPr>
        <w:rPr>
          <w:rFonts w:ascii="Times New Roman" w:hAnsi="Times New Roman" w:cs="Times New Roman"/>
          <w:b/>
          <w:sz w:val="24"/>
          <w:szCs w:val="24"/>
        </w:rPr>
      </w:pPr>
      <w:r>
        <w:rPr>
          <w:rFonts w:ascii="Times New Roman" w:hAnsi="Times New Roman" w:cs="Times New Roman"/>
          <w:b/>
          <w:sz w:val="24"/>
          <w:szCs w:val="24"/>
        </w:rPr>
        <w:br w:type="page"/>
      </w:r>
    </w:p>
    <w:p w14:paraId="17BB7652" w14:textId="77777777" w:rsidR="00E7762D" w:rsidRPr="00024CEC" w:rsidRDefault="007008AE" w:rsidP="00E32D62">
      <w:pPr>
        <w:spacing w:line="360" w:lineRule="auto"/>
        <w:rPr>
          <w:rFonts w:ascii="Times New Roman" w:hAnsi="Times New Roman" w:cs="Times New Roman"/>
          <w:b/>
          <w:sz w:val="24"/>
          <w:szCs w:val="24"/>
        </w:rPr>
      </w:pPr>
      <w:r w:rsidRPr="00024CEC">
        <w:rPr>
          <w:rFonts w:ascii="Times New Roman" w:hAnsi="Times New Roman" w:cs="Times New Roman"/>
          <w:b/>
          <w:sz w:val="24"/>
          <w:szCs w:val="24"/>
        </w:rPr>
        <w:lastRenderedPageBreak/>
        <w:t xml:space="preserve">Table S1: </w:t>
      </w:r>
      <w:r w:rsidR="00E7762D" w:rsidRPr="00024CEC">
        <w:rPr>
          <w:rFonts w:ascii="Times New Roman" w:hAnsi="Times New Roman" w:cs="Times New Roman"/>
          <w:b/>
          <w:sz w:val="24"/>
          <w:szCs w:val="24"/>
        </w:rPr>
        <w:t>Discussion group coding of themes.</w:t>
      </w:r>
    </w:p>
    <w:p w14:paraId="0DB6D4F9" w14:textId="77777777" w:rsidR="00E7762D" w:rsidRPr="00024CEC" w:rsidRDefault="00E7762D" w:rsidP="00E32D62">
      <w:pPr>
        <w:spacing w:line="360" w:lineRule="auto"/>
        <w:rPr>
          <w:rFonts w:ascii="Times New Roman" w:hAnsi="Times New Roman" w:cs="Times New Roman"/>
          <w:sz w:val="24"/>
          <w:szCs w:val="24"/>
        </w:rPr>
      </w:pPr>
      <w:r w:rsidRPr="00024CEC">
        <w:rPr>
          <w:rFonts w:ascii="Times New Roman" w:hAnsi="Times New Roman" w:cs="Times New Roman"/>
          <w:sz w:val="24"/>
          <w:szCs w:val="24"/>
        </w:rPr>
        <w:t xml:space="preserve">The coding categories pull out of the transcripts aspects of the discussion which are about what may be </w:t>
      </w:r>
      <w:r w:rsidRPr="00024CEC">
        <w:rPr>
          <w:rFonts w:ascii="Times New Roman" w:hAnsi="Times New Roman" w:cs="Times New Roman"/>
          <w:b/>
          <w:sz w:val="24"/>
          <w:szCs w:val="24"/>
        </w:rPr>
        <w:t>different for autistic people</w:t>
      </w:r>
      <w:r w:rsidRPr="00024CEC">
        <w:rPr>
          <w:rFonts w:ascii="Times New Roman" w:hAnsi="Times New Roman" w:cs="Times New Roman"/>
          <w:sz w:val="24"/>
          <w:szCs w:val="24"/>
        </w:rPr>
        <w:t xml:space="preserve"> and their experiences.  The aim of the coding is to suggest important factors in quality of life that are missing from the existing questionnaires and might form the basis for new items.</w:t>
      </w:r>
    </w:p>
    <w:p w14:paraId="3A151C3D" w14:textId="77777777" w:rsidR="00E7762D" w:rsidRDefault="00E7762D" w:rsidP="00E32D62">
      <w:pPr>
        <w:spacing w:line="360" w:lineRule="auto"/>
        <w:rPr>
          <w:rFonts w:ascii="Times New Roman" w:hAnsi="Times New Roman" w:cs="Times New Roman"/>
          <w:sz w:val="24"/>
          <w:szCs w:val="24"/>
        </w:rPr>
      </w:pPr>
      <w:r w:rsidRPr="00024CEC">
        <w:rPr>
          <w:rFonts w:ascii="Times New Roman" w:hAnsi="Times New Roman" w:cs="Times New Roman"/>
          <w:sz w:val="24"/>
          <w:szCs w:val="24"/>
        </w:rPr>
        <w:t>Statements that are simply how participants would have answered the item for themselves, nor how importan</w:t>
      </w:r>
      <w:r w:rsidR="008573DE">
        <w:rPr>
          <w:rFonts w:ascii="Times New Roman" w:hAnsi="Times New Roman" w:cs="Times New Roman"/>
          <w:sz w:val="24"/>
          <w:szCs w:val="24"/>
        </w:rPr>
        <w:t>t they thought the item to be, we</w:t>
      </w:r>
      <w:r w:rsidRPr="00024CEC">
        <w:rPr>
          <w:rFonts w:ascii="Times New Roman" w:hAnsi="Times New Roman" w:cs="Times New Roman"/>
          <w:sz w:val="24"/>
          <w:szCs w:val="24"/>
        </w:rPr>
        <w:t>re not coded.</w:t>
      </w:r>
    </w:p>
    <w:tbl>
      <w:tblPr>
        <w:tblStyle w:val="TableGrid"/>
        <w:tblpPr w:leftFromText="180" w:rightFromText="180" w:vertAnchor="page" w:horzAnchor="margin" w:tblpY="4792"/>
        <w:tblW w:w="1006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
        <w:gridCol w:w="3684"/>
        <w:gridCol w:w="5941"/>
      </w:tblGrid>
      <w:tr w:rsidR="00E32D62" w:rsidRPr="00E32D62" w14:paraId="6354EED1" w14:textId="77777777" w:rsidTr="00E32D62">
        <w:tc>
          <w:tcPr>
            <w:tcW w:w="440" w:type="dxa"/>
            <w:tcBorders>
              <w:top w:val="single" w:sz="4" w:space="0" w:color="auto"/>
              <w:bottom w:val="single" w:sz="4" w:space="0" w:color="auto"/>
            </w:tcBorders>
          </w:tcPr>
          <w:p w14:paraId="56E92A73" w14:textId="77777777" w:rsidR="00E32D62" w:rsidRPr="00E32D62" w:rsidRDefault="00E32D62" w:rsidP="00E32D62">
            <w:pPr>
              <w:spacing w:after="160" w:line="259" w:lineRule="auto"/>
              <w:rPr>
                <w:rFonts w:ascii="Times New Roman" w:hAnsi="Times New Roman" w:cs="Times New Roman"/>
                <w:sz w:val="20"/>
                <w:szCs w:val="20"/>
              </w:rPr>
            </w:pPr>
          </w:p>
        </w:tc>
        <w:tc>
          <w:tcPr>
            <w:tcW w:w="3684" w:type="dxa"/>
            <w:tcBorders>
              <w:top w:val="single" w:sz="4" w:space="0" w:color="auto"/>
              <w:bottom w:val="single" w:sz="4" w:space="0" w:color="auto"/>
            </w:tcBorders>
          </w:tcPr>
          <w:p w14:paraId="4A0E52E5"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Code:</w:t>
            </w:r>
          </w:p>
        </w:tc>
        <w:tc>
          <w:tcPr>
            <w:tcW w:w="5941" w:type="dxa"/>
            <w:tcBorders>
              <w:top w:val="single" w:sz="4" w:space="0" w:color="auto"/>
              <w:bottom w:val="single" w:sz="4" w:space="0" w:color="auto"/>
            </w:tcBorders>
          </w:tcPr>
          <w:p w14:paraId="228F023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Description:</w:t>
            </w:r>
          </w:p>
        </w:tc>
      </w:tr>
      <w:tr w:rsidR="00E32D62" w:rsidRPr="00E32D62" w14:paraId="3164ACF2" w14:textId="77777777" w:rsidTr="00E32D62">
        <w:tc>
          <w:tcPr>
            <w:tcW w:w="440" w:type="dxa"/>
            <w:tcBorders>
              <w:top w:val="single" w:sz="4" w:space="0" w:color="auto"/>
            </w:tcBorders>
          </w:tcPr>
          <w:p w14:paraId="4C5AA4E9"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1</w:t>
            </w:r>
          </w:p>
        </w:tc>
        <w:tc>
          <w:tcPr>
            <w:tcW w:w="3684" w:type="dxa"/>
            <w:tcBorders>
              <w:top w:val="single" w:sz="4" w:space="0" w:color="auto"/>
            </w:tcBorders>
          </w:tcPr>
          <w:p w14:paraId="4C756871"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Autism related knowledge</w:t>
            </w:r>
          </w:p>
        </w:tc>
        <w:tc>
          <w:tcPr>
            <w:tcW w:w="5941" w:type="dxa"/>
            <w:tcBorders>
              <w:top w:val="single" w:sz="4" w:space="0" w:color="auto"/>
            </w:tcBorders>
          </w:tcPr>
          <w:p w14:paraId="4F34A32C"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 xml:space="preserve">Other people’s lack of knowledge about autism - societal views, individual people encountered, employers, professionals (i.e. medical).  This includes the adaptations to procedures that autistic individuals would like or which have been made. </w:t>
            </w:r>
          </w:p>
        </w:tc>
      </w:tr>
      <w:tr w:rsidR="00E32D62" w:rsidRPr="00E32D62" w14:paraId="2BDD4D41" w14:textId="77777777" w:rsidTr="00E32D62">
        <w:tc>
          <w:tcPr>
            <w:tcW w:w="440" w:type="dxa"/>
          </w:tcPr>
          <w:p w14:paraId="7E4B9135"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2</w:t>
            </w:r>
          </w:p>
        </w:tc>
        <w:tc>
          <w:tcPr>
            <w:tcW w:w="3684" w:type="dxa"/>
          </w:tcPr>
          <w:p w14:paraId="340EA18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External support and services – access and barriers</w:t>
            </w:r>
          </w:p>
        </w:tc>
        <w:tc>
          <w:tcPr>
            <w:tcW w:w="5941" w:type="dxa"/>
          </w:tcPr>
          <w:p w14:paraId="30579AE0"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Reference to gatekeeping / gatekeeping culture. Issues of trust in people providing services. Loss of support, either financial or the people / organisations that support the individual. Someone in an official capacity who will stand up for the individual. Need for autism-specific service.</w:t>
            </w:r>
          </w:p>
        </w:tc>
      </w:tr>
      <w:tr w:rsidR="00E32D62" w:rsidRPr="00E32D62" w14:paraId="671B5801" w14:textId="77777777" w:rsidTr="00E32D62">
        <w:tc>
          <w:tcPr>
            <w:tcW w:w="440" w:type="dxa"/>
          </w:tcPr>
          <w:p w14:paraId="63E99432"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3</w:t>
            </w:r>
          </w:p>
        </w:tc>
        <w:tc>
          <w:tcPr>
            <w:tcW w:w="3684" w:type="dxa"/>
          </w:tcPr>
          <w:p w14:paraId="12E73D59"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Family support</w:t>
            </w:r>
          </w:p>
        </w:tc>
        <w:tc>
          <w:tcPr>
            <w:tcW w:w="5941" w:type="dxa"/>
          </w:tcPr>
          <w:p w14:paraId="4C294A7C"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The role family play in the life of an adult with autism; support could be social, monetary, or advocacy. This relates to parents, partners, spouses etc.</w:t>
            </w:r>
          </w:p>
        </w:tc>
      </w:tr>
      <w:tr w:rsidR="00E32D62" w:rsidRPr="00E32D62" w14:paraId="16BC9914" w14:textId="77777777" w:rsidTr="00E32D62">
        <w:tc>
          <w:tcPr>
            <w:tcW w:w="440" w:type="dxa"/>
          </w:tcPr>
          <w:p w14:paraId="1F0BF9DA"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4</w:t>
            </w:r>
          </w:p>
        </w:tc>
        <w:tc>
          <w:tcPr>
            <w:tcW w:w="3684" w:type="dxa"/>
          </w:tcPr>
          <w:p w14:paraId="297CF1B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Sensory issues</w:t>
            </w:r>
          </w:p>
        </w:tc>
        <w:tc>
          <w:tcPr>
            <w:tcW w:w="5941" w:type="dxa"/>
          </w:tcPr>
          <w:p w14:paraId="3951EB4C"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 xml:space="preserve">Issues around distractibility, loud noise etc. (i.e. interaction with the environment) that may have an impact on autistic individuals. </w:t>
            </w:r>
          </w:p>
        </w:tc>
      </w:tr>
      <w:tr w:rsidR="00E32D62" w:rsidRPr="00E32D62" w14:paraId="78DC71FA" w14:textId="77777777" w:rsidTr="00E32D62">
        <w:tc>
          <w:tcPr>
            <w:tcW w:w="440" w:type="dxa"/>
          </w:tcPr>
          <w:p w14:paraId="5C495F44"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5</w:t>
            </w:r>
          </w:p>
        </w:tc>
        <w:tc>
          <w:tcPr>
            <w:tcW w:w="3684" w:type="dxa"/>
          </w:tcPr>
          <w:p w14:paraId="05D8AD17"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Internal characteristics of autism</w:t>
            </w:r>
          </w:p>
        </w:tc>
        <w:tc>
          <w:tcPr>
            <w:tcW w:w="5941" w:type="dxa"/>
          </w:tcPr>
          <w:p w14:paraId="647508B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Ways that people generally do things that may not be adaptive. Issues that may prevent autistic people from obtaining jobs/resources etc.  Examples include protracted worrying about the past, or future possibilities; stress in many situations. Self-knowledge of one’s limitations or abilities/skills.</w:t>
            </w:r>
          </w:p>
        </w:tc>
      </w:tr>
      <w:tr w:rsidR="00E32D62" w:rsidRPr="00E32D62" w14:paraId="559735BC" w14:textId="77777777" w:rsidTr="00E32D62">
        <w:tc>
          <w:tcPr>
            <w:tcW w:w="440" w:type="dxa"/>
          </w:tcPr>
          <w:p w14:paraId="3C0D7CAE"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6</w:t>
            </w:r>
          </w:p>
        </w:tc>
        <w:tc>
          <w:tcPr>
            <w:tcW w:w="3684" w:type="dxa"/>
          </w:tcPr>
          <w:p w14:paraId="6C74F899"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‘Autistic’ identity</w:t>
            </w:r>
          </w:p>
        </w:tc>
        <w:tc>
          <w:tcPr>
            <w:tcW w:w="5941" w:type="dxa"/>
          </w:tcPr>
          <w:p w14:paraId="5E71FA2B"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The sense of identity that ‘autism’ provides and the opportunities to socialise with other autistic people.</w:t>
            </w:r>
          </w:p>
        </w:tc>
      </w:tr>
      <w:tr w:rsidR="00E32D62" w:rsidRPr="00E32D62" w14:paraId="2ADE6997" w14:textId="77777777" w:rsidTr="00E32D62">
        <w:tc>
          <w:tcPr>
            <w:tcW w:w="440" w:type="dxa"/>
          </w:tcPr>
          <w:p w14:paraId="24F55FA4"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7</w:t>
            </w:r>
          </w:p>
        </w:tc>
        <w:tc>
          <w:tcPr>
            <w:tcW w:w="3684" w:type="dxa"/>
          </w:tcPr>
          <w:p w14:paraId="7462D11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Autonomy, self-determination</w:t>
            </w:r>
          </w:p>
        </w:tc>
        <w:tc>
          <w:tcPr>
            <w:tcW w:w="5941" w:type="dxa"/>
          </w:tcPr>
          <w:p w14:paraId="0DFC809B"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Points related to having a desire (or lack of desire) about decision making, whether decision making is something that is always a good.  Choosing how to live; enjoying being on one’s own.</w:t>
            </w:r>
          </w:p>
        </w:tc>
      </w:tr>
      <w:tr w:rsidR="00E32D62" w:rsidRPr="00E32D62" w14:paraId="2088B222" w14:textId="77777777" w:rsidTr="00E32D62">
        <w:tc>
          <w:tcPr>
            <w:tcW w:w="440" w:type="dxa"/>
          </w:tcPr>
          <w:p w14:paraId="318590EF"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8</w:t>
            </w:r>
          </w:p>
        </w:tc>
        <w:tc>
          <w:tcPr>
            <w:tcW w:w="3684" w:type="dxa"/>
          </w:tcPr>
          <w:p w14:paraId="6C15FAD0"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Mental health issues</w:t>
            </w:r>
          </w:p>
        </w:tc>
        <w:tc>
          <w:tcPr>
            <w:tcW w:w="5941" w:type="dxa"/>
          </w:tcPr>
          <w:p w14:paraId="2243DD2C"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 xml:space="preserve">Experiences of high anxiety, depression, </w:t>
            </w:r>
            <w:proofErr w:type="spellStart"/>
            <w:r w:rsidRPr="00E32D62">
              <w:rPr>
                <w:rFonts w:ascii="Times New Roman" w:hAnsi="Times New Roman" w:cs="Times New Roman"/>
                <w:sz w:val="20"/>
                <w:szCs w:val="20"/>
              </w:rPr>
              <w:t>etc</w:t>
            </w:r>
            <w:proofErr w:type="spellEnd"/>
            <w:r w:rsidRPr="00E32D62">
              <w:rPr>
                <w:rFonts w:ascii="Times New Roman" w:hAnsi="Times New Roman" w:cs="Times New Roman"/>
                <w:sz w:val="20"/>
                <w:szCs w:val="20"/>
              </w:rPr>
              <w:t>, and the circumstances that may lead to this. Consequences of feeling depressed/anxious. (</w:t>
            </w:r>
            <w:proofErr w:type="spellStart"/>
            <w:proofErr w:type="gramStart"/>
            <w:r w:rsidRPr="00E32D62">
              <w:rPr>
                <w:rFonts w:ascii="Times New Roman" w:hAnsi="Times New Roman" w:cs="Times New Roman"/>
                <w:sz w:val="20"/>
                <w:szCs w:val="20"/>
              </w:rPr>
              <w:t>nb</w:t>
            </w:r>
            <w:proofErr w:type="gramEnd"/>
            <w:r w:rsidRPr="00E32D62">
              <w:rPr>
                <w:rFonts w:ascii="Times New Roman" w:hAnsi="Times New Roman" w:cs="Times New Roman"/>
                <w:sz w:val="20"/>
                <w:szCs w:val="20"/>
              </w:rPr>
              <w:t>.</w:t>
            </w:r>
            <w:proofErr w:type="spellEnd"/>
            <w:r w:rsidRPr="00E32D62">
              <w:rPr>
                <w:rFonts w:ascii="Times New Roman" w:hAnsi="Times New Roman" w:cs="Times New Roman"/>
                <w:sz w:val="20"/>
                <w:szCs w:val="20"/>
              </w:rPr>
              <w:t xml:space="preserve"> Discussion of more than everyday stress.)</w:t>
            </w:r>
          </w:p>
        </w:tc>
      </w:tr>
      <w:tr w:rsidR="00E32D62" w:rsidRPr="00E32D62" w14:paraId="3E1E2328" w14:textId="77777777" w:rsidTr="00E32D62">
        <w:tc>
          <w:tcPr>
            <w:tcW w:w="440" w:type="dxa"/>
          </w:tcPr>
          <w:p w14:paraId="37269154"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9</w:t>
            </w:r>
          </w:p>
        </w:tc>
        <w:tc>
          <w:tcPr>
            <w:tcW w:w="3684" w:type="dxa"/>
          </w:tcPr>
          <w:p w14:paraId="5DA20839"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The nature of friendship</w:t>
            </w:r>
          </w:p>
        </w:tc>
        <w:tc>
          <w:tcPr>
            <w:tcW w:w="5941" w:type="dxa"/>
          </w:tcPr>
          <w:p w14:paraId="2C226234"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What people want friends for; whether they want friends</w:t>
            </w:r>
          </w:p>
        </w:tc>
      </w:tr>
      <w:tr w:rsidR="00E32D62" w:rsidRPr="00E32D62" w14:paraId="37ED2A94" w14:textId="77777777" w:rsidTr="00E32D62">
        <w:tc>
          <w:tcPr>
            <w:tcW w:w="440" w:type="dxa"/>
          </w:tcPr>
          <w:p w14:paraId="25378D33"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10</w:t>
            </w:r>
          </w:p>
        </w:tc>
        <w:tc>
          <w:tcPr>
            <w:tcW w:w="3684" w:type="dxa"/>
          </w:tcPr>
          <w:p w14:paraId="5F30A4EF"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Social engagement</w:t>
            </w:r>
          </w:p>
        </w:tc>
        <w:tc>
          <w:tcPr>
            <w:tcW w:w="5941" w:type="dxa"/>
          </w:tcPr>
          <w:p w14:paraId="683442A2"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Comments about social interaction being difficult for an autistic adult, or tiring, or not feeling accepted, or issues about safety.</w:t>
            </w:r>
          </w:p>
        </w:tc>
      </w:tr>
      <w:tr w:rsidR="00E32D62" w:rsidRPr="00E32D62" w14:paraId="7276AA6D" w14:textId="77777777" w:rsidTr="00E32D62">
        <w:tc>
          <w:tcPr>
            <w:tcW w:w="440" w:type="dxa"/>
          </w:tcPr>
          <w:p w14:paraId="20872E8F"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11</w:t>
            </w:r>
          </w:p>
        </w:tc>
        <w:tc>
          <w:tcPr>
            <w:tcW w:w="3684" w:type="dxa"/>
          </w:tcPr>
          <w:p w14:paraId="7D11DFAA"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Appropriate local activities</w:t>
            </w:r>
          </w:p>
        </w:tc>
        <w:tc>
          <w:tcPr>
            <w:tcW w:w="5941" w:type="dxa"/>
          </w:tcPr>
          <w:p w14:paraId="31BE740B"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Whether the individual feels able to take part in society because activities are not suitable, or other reasons why community participation is not sought out.</w:t>
            </w:r>
          </w:p>
        </w:tc>
      </w:tr>
      <w:tr w:rsidR="00E32D62" w:rsidRPr="00E32D62" w14:paraId="68B206A9" w14:textId="77777777" w:rsidTr="00E32D62">
        <w:tc>
          <w:tcPr>
            <w:tcW w:w="440" w:type="dxa"/>
          </w:tcPr>
          <w:p w14:paraId="4D750F08"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12</w:t>
            </w:r>
          </w:p>
        </w:tc>
        <w:tc>
          <w:tcPr>
            <w:tcW w:w="3684" w:type="dxa"/>
          </w:tcPr>
          <w:p w14:paraId="1ECE946E"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Suggested items</w:t>
            </w:r>
          </w:p>
        </w:tc>
        <w:tc>
          <w:tcPr>
            <w:tcW w:w="5941" w:type="dxa"/>
          </w:tcPr>
          <w:p w14:paraId="7620F05D" w14:textId="77777777" w:rsidR="00E32D62" w:rsidRPr="00E32D62" w:rsidRDefault="00E32D62" w:rsidP="00E32D62">
            <w:pPr>
              <w:spacing w:after="160" w:line="259" w:lineRule="auto"/>
              <w:rPr>
                <w:rFonts w:ascii="Times New Roman" w:hAnsi="Times New Roman" w:cs="Times New Roman"/>
                <w:sz w:val="20"/>
                <w:szCs w:val="20"/>
              </w:rPr>
            </w:pPr>
            <w:r w:rsidRPr="00E32D62">
              <w:rPr>
                <w:rFonts w:ascii="Times New Roman" w:hAnsi="Times New Roman" w:cs="Times New Roman"/>
                <w:sz w:val="20"/>
                <w:szCs w:val="20"/>
              </w:rPr>
              <w:t>Possible items directly suggested by participants</w:t>
            </w:r>
          </w:p>
        </w:tc>
      </w:tr>
    </w:tbl>
    <w:p w14:paraId="10B66A5F" w14:textId="77777777" w:rsidR="00E7762D" w:rsidRPr="00024CEC" w:rsidRDefault="00E7762D" w:rsidP="00E7762D">
      <w:pPr>
        <w:rPr>
          <w:rFonts w:ascii="Times New Roman" w:hAnsi="Times New Roman" w:cs="Times New Roman"/>
          <w:sz w:val="24"/>
          <w:szCs w:val="24"/>
        </w:rPr>
      </w:pPr>
    </w:p>
    <w:p w14:paraId="411B8458" w14:textId="77777777" w:rsidR="00E7762D" w:rsidRPr="00024CEC" w:rsidRDefault="00E7762D" w:rsidP="00E7762D">
      <w:pPr>
        <w:rPr>
          <w:rFonts w:ascii="Times New Roman" w:hAnsi="Times New Roman" w:cs="Times New Roman"/>
          <w:sz w:val="24"/>
          <w:szCs w:val="24"/>
        </w:rPr>
      </w:pPr>
    </w:p>
    <w:p w14:paraId="57B108E5" w14:textId="77777777" w:rsidR="00BC6F01" w:rsidRDefault="00BC6F01">
      <w:pPr>
        <w:rPr>
          <w:rFonts w:ascii="Times New Roman" w:hAnsi="Times New Roman" w:cs="Times New Roman"/>
          <w:b/>
          <w:sz w:val="24"/>
          <w:szCs w:val="24"/>
        </w:rPr>
      </w:pPr>
      <w:r>
        <w:rPr>
          <w:rFonts w:ascii="Times New Roman" w:hAnsi="Times New Roman" w:cs="Times New Roman"/>
          <w:b/>
          <w:sz w:val="24"/>
          <w:szCs w:val="24"/>
        </w:rPr>
        <w:br w:type="page"/>
      </w:r>
    </w:p>
    <w:p w14:paraId="3DAF2CBB" w14:textId="77777777" w:rsidR="0063733E" w:rsidRPr="00024CEC" w:rsidRDefault="007008AE" w:rsidP="00E32D62">
      <w:pPr>
        <w:spacing w:line="360" w:lineRule="auto"/>
        <w:rPr>
          <w:rFonts w:ascii="Times New Roman" w:hAnsi="Times New Roman" w:cs="Times New Roman"/>
          <w:b/>
          <w:sz w:val="24"/>
          <w:szCs w:val="24"/>
        </w:rPr>
      </w:pPr>
      <w:r w:rsidRPr="00024CEC">
        <w:rPr>
          <w:rFonts w:ascii="Times New Roman" w:hAnsi="Times New Roman" w:cs="Times New Roman"/>
          <w:b/>
          <w:sz w:val="24"/>
          <w:szCs w:val="24"/>
        </w:rPr>
        <w:lastRenderedPageBreak/>
        <w:t xml:space="preserve">Table S2: </w:t>
      </w:r>
      <w:r w:rsidR="00A403C2" w:rsidRPr="00024CEC">
        <w:rPr>
          <w:rFonts w:ascii="Times New Roman" w:hAnsi="Times New Roman" w:cs="Times New Roman"/>
          <w:b/>
          <w:sz w:val="24"/>
          <w:szCs w:val="24"/>
        </w:rPr>
        <w:t>Delphi Survey items</w:t>
      </w:r>
    </w:p>
    <w:p w14:paraId="0453DF39" w14:textId="77777777" w:rsidR="00C52D11" w:rsidRPr="00024CEC" w:rsidRDefault="008573DE" w:rsidP="00E32D62">
      <w:pPr>
        <w:spacing w:line="360" w:lineRule="auto"/>
        <w:rPr>
          <w:rFonts w:ascii="Times New Roman" w:hAnsi="Times New Roman" w:cs="Times New Roman"/>
          <w:sz w:val="24"/>
          <w:szCs w:val="24"/>
        </w:rPr>
      </w:pPr>
      <w:r>
        <w:rPr>
          <w:rFonts w:ascii="Times New Roman" w:hAnsi="Times New Roman" w:cs="Times New Roman"/>
          <w:sz w:val="24"/>
          <w:szCs w:val="24"/>
        </w:rPr>
        <w:t>Threshold criteria:</w:t>
      </w:r>
      <w:r w:rsidR="0089251E" w:rsidRPr="00024CEC">
        <w:rPr>
          <w:rFonts w:ascii="Times New Roman" w:hAnsi="Times New Roman" w:cs="Times New Roman"/>
          <w:sz w:val="24"/>
          <w:szCs w:val="24"/>
        </w:rPr>
        <w:t xml:space="preserve"> After round 1 of the survey, two items </w:t>
      </w:r>
      <w:r w:rsidR="00A403C2" w:rsidRPr="00024CEC">
        <w:rPr>
          <w:rFonts w:ascii="Times New Roman" w:hAnsi="Times New Roman" w:cs="Times New Roman"/>
          <w:sz w:val="24"/>
          <w:szCs w:val="24"/>
        </w:rPr>
        <w:t xml:space="preserve">(in bold) </w:t>
      </w:r>
      <w:r w:rsidR="0089251E" w:rsidRPr="00024CEC">
        <w:rPr>
          <w:rFonts w:ascii="Times New Roman" w:hAnsi="Times New Roman" w:cs="Times New Roman"/>
          <w:sz w:val="24"/>
          <w:szCs w:val="24"/>
        </w:rPr>
        <w:t>were retained having been rated as both important and clear by at least 80% of the participants and judged as requiring only minor wording adjustment; these were not re-presented in round 2. For round 2 the thresh</w:t>
      </w:r>
      <w:r w:rsidR="00A403C2" w:rsidRPr="00024CEC">
        <w:rPr>
          <w:rFonts w:ascii="Times New Roman" w:hAnsi="Times New Roman" w:cs="Times New Roman"/>
          <w:sz w:val="24"/>
          <w:szCs w:val="24"/>
        </w:rPr>
        <w:t>old for retaining an item was 70</w:t>
      </w:r>
      <w:r w:rsidR="0089251E" w:rsidRPr="00024CEC">
        <w:rPr>
          <w:rFonts w:ascii="Times New Roman" w:hAnsi="Times New Roman" w:cs="Times New Roman"/>
          <w:sz w:val="24"/>
          <w:szCs w:val="24"/>
        </w:rPr>
        <w:t xml:space="preserve">% for both importance and clarity. </w:t>
      </w:r>
    </w:p>
    <w:tbl>
      <w:tblPr>
        <w:tblStyle w:val="TableGrid"/>
        <w:tblpPr w:leftFromText="180" w:rightFromText="180" w:vertAnchor="page" w:horzAnchor="page" w:tblpX="1009" w:tblpY="32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075"/>
        <w:gridCol w:w="1276"/>
        <w:gridCol w:w="1105"/>
      </w:tblGrid>
      <w:tr w:rsidR="008573DE" w:rsidRPr="00024CEC" w14:paraId="4C4E504E" w14:textId="77777777" w:rsidTr="008573DE">
        <w:tc>
          <w:tcPr>
            <w:tcW w:w="10456" w:type="dxa"/>
            <w:gridSpan w:val="3"/>
            <w:tcBorders>
              <w:bottom w:val="single" w:sz="4" w:space="0" w:color="auto"/>
            </w:tcBorders>
          </w:tcPr>
          <w:p w14:paraId="20A746A8"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Mean ratings of importance and clarity for each item in Delphi round 1 and round 2. </w:t>
            </w:r>
          </w:p>
        </w:tc>
      </w:tr>
      <w:tr w:rsidR="008573DE" w:rsidRPr="00024CEC" w14:paraId="317D1F26" w14:textId="77777777" w:rsidTr="008573DE">
        <w:tc>
          <w:tcPr>
            <w:tcW w:w="8075" w:type="dxa"/>
            <w:tcBorders>
              <w:top w:val="single" w:sz="4" w:space="0" w:color="auto"/>
              <w:bottom w:val="single" w:sz="4" w:space="0" w:color="auto"/>
            </w:tcBorders>
          </w:tcPr>
          <w:p w14:paraId="736B9FCB"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Item</w:t>
            </w:r>
          </w:p>
        </w:tc>
        <w:tc>
          <w:tcPr>
            <w:tcW w:w="1276" w:type="dxa"/>
            <w:tcBorders>
              <w:top w:val="single" w:sz="4" w:space="0" w:color="auto"/>
              <w:bottom w:val="single" w:sz="4" w:space="0" w:color="auto"/>
            </w:tcBorders>
          </w:tcPr>
          <w:p w14:paraId="02DE185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Importance</w:t>
            </w:r>
          </w:p>
          <w:p w14:paraId="1D57D91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w:t>
            </w:r>
          </w:p>
        </w:tc>
        <w:tc>
          <w:tcPr>
            <w:tcW w:w="1105" w:type="dxa"/>
            <w:tcBorders>
              <w:top w:val="single" w:sz="4" w:space="0" w:color="auto"/>
              <w:bottom w:val="single" w:sz="4" w:space="0" w:color="auto"/>
            </w:tcBorders>
          </w:tcPr>
          <w:p w14:paraId="4E2FC58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Clarity</w:t>
            </w:r>
          </w:p>
          <w:p w14:paraId="19BAE20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w:t>
            </w:r>
          </w:p>
        </w:tc>
      </w:tr>
      <w:tr w:rsidR="008573DE" w:rsidRPr="00024CEC" w14:paraId="52F92581" w14:textId="77777777" w:rsidTr="008573DE">
        <w:tc>
          <w:tcPr>
            <w:tcW w:w="8075" w:type="dxa"/>
            <w:tcBorders>
              <w:top w:val="single" w:sz="4" w:space="0" w:color="auto"/>
              <w:bottom w:val="single" w:sz="4" w:space="0" w:color="auto"/>
            </w:tcBorders>
          </w:tcPr>
          <w:p w14:paraId="2820C607"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Round 1 – 11 items</w:t>
            </w:r>
          </w:p>
        </w:tc>
        <w:tc>
          <w:tcPr>
            <w:tcW w:w="1276" w:type="dxa"/>
            <w:tcBorders>
              <w:top w:val="single" w:sz="4" w:space="0" w:color="auto"/>
            </w:tcBorders>
          </w:tcPr>
          <w:p w14:paraId="0C59D07D" w14:textId="77777777" w:rsidR="008573DE" w:rsidRPr="00024CEC" w:rsidRDefault="008573DE" w:rsidP="008573DE">
            <w:pPr>
              <w:jc w:val="center"/>
              <w:rPr>
                <w:rFonts w:ascii="Times New Roman" w:hAnsi="Times New Roman" w:cs="Times New Roman"/>
                <w:sz w:val="24"/>
                <w:szCs w:val="24"/>
              </w:rPr>
            </w:pPr>
          </w:p>
        </w:tc>
        <w:tc>
          <w:tcPr>
            <w:tcW w:w="1105" w:type="dxa"/>
            <w:tcBorders>
              <w:top w:val="single" w:sz="4" w:space="0" w:color="auto"/>
            </w:tcBorders>
          </w:tcPr>
          <w:p w14:paraId="6CA00BFF" w14:textId="77777777" w:rsidR="008573DE" w:rsidRPr="00024CEC" w:rsidRDefault="008573DE" w:rsidP="008573DE">
            <w:pPr>
              <w:jc w:val="center"/>
              <w:rPr>
                <w:rFonts w:ascii="Times New Roman" w:hAnsi="Times New Roman" w:cs="Times New Roman"/>
                <w:sz w:val="24"/>
                <w:szCs w:val="24"/>
              </w:rPr>
            </w:pPr>
          </w:p>
        </w:tc>
      </w:tr>
      <w:tr w:rsidR="008573DE" w:rsidRPr="00024CEC" w14:paraId="4F27AE10" w14:textId="77777777" w:rsidTr="008573DE">
        <w:tc>
          <w:tcPr>
            <w:tcW w:w="8075" w:type="dxa"/>
            <w:tcBorders>
              <w:top w:val="single" w:sz="4" w:space="0" w:color="auto"/>
            </w:tcBorders>
          </w:tcPr>
          <w:p w14:paraId="3B20A70C"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other people’s stereotyped expectations of autism have a negative impact on you?</w:t>
            </w:r>
          </w:p>
        </w:tc>
        <w:tc>
          <w:tcPr>
            <w:tcW w:w="1276" w:type="dxa"/>
          </w:tcPr>
          <w:p w14:paraId="6EB5416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66</w:t>
            </w:r>
          </w:p>
        </w:tc>
        <w:tc>
          <w:tcPr>
            <w:tcW w:w="1105" w:type="dxa"/>
          </w:tcPr>
          <w:p w14:paraId="3A9A5E7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92</w:t>
            </w:r>
          </w:p>
        </w:tc>
      </w:tr>
      <w:tr w:rsidR="008573DE" w:rsidRPr="00024CEC" w14:paraId="3586DD01" w14:textId="77777777" w:rsidTr="008573DE">
        <w:tc>
          <w:tcPr>
            <w:tcW w:w="8075" w:type="dxa"/>
          </w:tcPr>
          <w:p w14:paraId="404D6EAF"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have enough support in your life to make important decisions?</w:t>
            </w:r>
          </w:p>
        </w:tc>
        <w:tc>
          <w:tcPr>
            <w:tcW w:w="1276" w:type="dxa"/>
          </w:tcPr>
          <w:p w14:paraId="759C055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79</w:t>
            </w:r>
          </w:p>
        </w:tc>
        <w:tc>
          <w:tcPr>
            <w:tcW w:w="1105" w:type="dxa"/>
          </w:tcPr>
          <w:p w14:paraId="7D86C02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96</w:t>
            </w:r>
          </w:p>
        </w:tc>
      </w:tr>
      <w:tr w:rsidR="008573DE" w:rsidRPr="00024CEC" w14:paraId="58B3DB75" w14:textId="77777777" w:rsidTr="008573DE">
        <w:tc>
          <w:tcPr>
            <w:tcW w:w="8075" w:type="dxa"/>
          </w:tcPr>
          <w:p w14:paraId="11D94FCD" w14:textId="77777777" w:rsidR="008573DE" w:rsidRPr="00024CEC" w:rsidRDefault="008573DE" w:rsidP="008573DE">
            <w:pPr>
              <w:jc w:val="both"/>
              <w:rPr>
                <w:rFonts w:ascii="Times New Roman" w:hAnsi="Times New Roman" w:cs="Times New Roman"/>
                <w:b/>
                <w:sz w:val="24"/>
                <w:szCs w:val="24"/>
              </w:rPr>
            </w:pPr>
            <w:r w:rsidRPr="00024CEC">
              <w:rPr>
                <w:rFonts w:ascii="Times New Roman" w:hAnsi="Times New Roman" w:cs="Times New Roman"/>
                <w:b/>
                <w:sz w:val="24"/>
                <w:szCs w:val="24"/>
              </w:rPr>
              <w:t>Can you ‘be yourself’ around your friends/people you know well?</w:t>
            </w:r>
          </w:p>
        </w:tc>
        <w:tc>
          <w:tcPr>
            <w:tcW w:w="1276" w:type="dxa"/>
          </w:tcPr>
          <w:p w14:paraId="58D7162E" w14:textId="77777777" w:rsidR="008573DE" w:rsidRPr="00024CEC" w:rsidRDefault="008573DE" w:rsidP="008573DE">
            <w:pPr>
              <w:jc w:val="center"/>
              <w:rPr>
                <w:rFonts w:ascii="Times New Roman" w:hAnsi="Times New Roman" w:cs="Times New Roman"/>
                <w:b/>
                <w:sz w:val="24"/>
                <w:szCs w:val="24"/>
              </w:rPr>
            </w:pPr>
            <w:r w:rsidRPr="00024CEC">
              <w:rPr>
                <w:rFonts w:ascii="Times New Roman" w:hAnsi="Times New Roman" w:cs="Times New Roman"/>
                <w:b/>
                <w:sz w:val="24"/>
                <w:szCs w:val="24"/>
              </w:rPr>
              <w:t>80</w:t>
            </w:r>
          </w:p>
        </w:tc>
        <w:tc>
          <w:tcPr>
            <w:tcW w:w="1105" w:type="dxa"/>
          </w:tcPr>
          <w:p w14:paraId="4E7AD114" w14:textId="77777777" w:rsidR="008573DE" w:rsidRPr="00024CEC" w:rsidRDefault="008573DE" w:rsidP="008573DE">
            <w:pPr>
              <w:jc w:val="center"/>
              <w:rPr>
                <w:rFonts w:ascii="Times New Roman" w:hAnsi="Times New Roman" w:cs="Times New Roman"/>
                <w:b/>
                <w:sz w:val="24"/>
                <w:szCs w:val="24"/>
              </w:rPr>
            </w:pPr>
            <w:r w:rsidRPr="00024CEC">
              <w:rPr>
                <w:rFonts w:ascii="Times New Roman" w:hAnsi="Times New Roman" w:cs="Times New Roman"/>
                <w:b/>
                <w:sz w:val="24"/>
                <w:szCs w:val="24"/>
              </w:rPr>
              <w:t>96</w:t>
            </w:r>
          </w:p>
        </w:tc>
      </w:tr>
      <w:tr w:rsidR="008573DE" w:rsidRPr="00024CEC" w14:paraId="19BDABE8" w14:textId="77777777" w:rsidTr="008573DE">
        <w:tc>
          <w:tcPr>
            <w:tcW w:w="8075" w:type="dxa"/>
          </w:tcPr>
          <w:p w14:paraId="06F706A0"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have enough support in your life to help you to avoid problems?</w:t>
            </w:r>
          </w:p>
        </w:tc>
        <w:tc>
          <w:tcPr>
            <w:tcW w:w="1276" w:type="dxa"/>
          </w:tcPr>
          <w:p w14:paraId="4DC5E9E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90</w:t>
            </w:r>
          </w:p>
        </w:tc>
        <w:tc>
          <w:tcPr>
            <w:tcW w:w="1105" w:type="dxa"/>
          </w:tcPr>
          <w:p w14:paraId="3CAB7BE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90</w:t>
            </w:r>
          </w:p>
        </w:tc>
      </w:tr>
      <w:tr w:rsidR="008573DE" w:rsidRPr="00024CEC" w14:paraId="2A0FF7CA" w14:textId="77777777" w:rsidTr="008573DE">
        <w:tc>
          <w:tcPr>
            <w:tcW w:w="8075" w:type="dxa"/>
          </w:tcPr>
          <w:p w14:paraId="1C78AC57"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How satisfied are you with your friendships (or are you satisfied without friendships)?</w:t>
            </w:r>
          </w:p>
        </w:tc>
        <w:tc>
          <w:tcPr>
            <w:tcW w:w="1276" w:type="dxa"/>
          </w:tcPr>
          <w:p w14:paraId="5C783CE7"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70</w:t>
            </w:r>
          </w:p>
        </w:tc>
        <w:tc>
          <w:tcPr>
            <w:tcW w:w="1105" w:type="dxa"/>
          </w:tcPr>
          <w:p w14:paraId="0BC545B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87</w:t>
            </w:r>
          </w:p>
        </w:tc>
      </w:tr>
      <w:tr w:rsidR="008573DE" w:rsidRPr="00024CEC" w14:paraId="4AFCF340" w14:textId="77777777" w:rsidTr="008573DE">
        <w:tc>
          <w:tcPr>
            <w:tcW w:w="8075" w:type="dxa"/>
          </w:tcPr>
          <w:p w14:paraId="41A1BB5A"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How satisfied are you with your capacity to be helpful to other people?</w:t>
            </w:r>
          </w:p>
        </w:tc>
        <w:tc>
          <w:tcPr>
            <w:tcW w:w="1276" w:type="dxa"/>
          </w:tcPr>
          <w:p w14:paraId="749D43A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50</w:t>
            </w:r>
          </w:p>
        </w:tc>
        <w:tc>
          <w:tcPr>
            <w:tcW w:w="1105" w:type="dxa"/>
          </w:tcPr>
          <w:p w14:paraId="50398DA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96</w:t>
            </w:r>
          </w:p>
        </w:tc>
      </w:tr>
      <w:tr w:rsidR="008573DE" w:rsidRPr="00024CEC" w14:paraId="25753622" w14:textId="77777777" w:rsidTr="008573DE">
        <w:tc>
          <w:tcPr>
            <w:tcW w:w="8075" w:type="dxa"/>
          </w:tcPr>
          <w:p w14:paraId="650CAA13"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How satisfied are you with your current financial security?</w:t>
            </w:r>
          </w:p>
        </w:tc>
        <w:tc>
          <w:tcPr>
            <w:tcW w:w="1276" w:type="dxa"/>
          </w:tcPr>
          <w:p w14:paraId="31E5943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80</w:t>
            </w:r>
          </w:p>
        </w:tc>
        <w:tc>
          <w:tcPr>
            <w:tcW w:w="1105" w:type="dxa"/>
          </w:tcPr>
          <w:p w14:paraId="4F73B86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98</w:t>
            </w:r>
          </w:p>
        </w:tc>
      </w:tr>
      <w:tr w:rsidR="008573DE" w:rsidRPr="00024CEC" w14:paraId="76D70FAB" w14:textId="77777777" w:rsidTr="008573DE">
        <w:tc>
          <w:tcPr>
            <w:tcW w:w="8075" w:type="dxa"/>
          </w:tcPr>
          <w:p w14:paraId="1CAA887A"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people in the health services (e.g. GP, dentist, nurse) make some adjustment to meet your needs?</w:t>
            </w:r>
          </w:p>
        </w:tc>
        <w:tc>
          <w:tcPr>
            <w:tcW w:w="1276" w:type="dxa"/>
          </w:tcPr>
          <w:p w14:paraId="554266C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78</w:t>
            </w:r>
          </w:p>
        </w:tc>
        <w:tc>
          <w:tcPr>
            <w:tcW w:w="1105" w:type="dxa"/>
          </w:tcPr>
          <w:p w14:paraId="6F6E559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92</w:t>
            </w:r>
          </w:p>
        </w:tc>
      </w:tr>
      <w:tr w:rsidR="008573DE" w:rsidRPr="00024CEC" w14:paraId="06314771" w14:textId="77777777" w:rsidTr="008573DE">
        <w:tc>
          <w:tcPr>
            <w:tcW w:w="8075" w:type="dxa"/>
          </w:tcPr>
          <w:p w14:paraId="338116C5" w14:textId="77777777" w:rsidR="008573DE" w:rsidRPr="00024CEC" w:rsidRDefault="008573DE" w:rsidP="008573DE">
            <w:pPr>
              <w:jc w:val="both"/>
              <w:rPr>
                <w:rFonts w:ascii="Times New Roman" w:hAnsi="Times New Roman" w:cs="Times New Roman"/>
                <w:b/>
                <w:sz w:val="24"/>
                <w:szCs w:val="24"/>
              </w:rPr>
            </w:pPr>
            <w:r w:rsidRPr="00024CEC">
              <w:rPr>
                <w:rFonts w:ascii="Times New Roman" w:hAnsi="Times New Roman" w:cs="Times New Roman"/>
                <w:b/>
                <w:sz w:val="24"/>
                <w:szCs w:val="24"/>
              </w:rPr>
              <w:t>How often do sensory issues in the environment make it difficult to do things you want?</w:t>
            </w:r>
          </w:p>
        </w:tc>
        <w:tc>
          <w:tcPr>
            <w:tcW w:w="1276" w:type="dxa"/>
          </w:tcPr>
          <w:p w14:paraId="7A5362F2" w14:textId="77777777" w:rsidR="008573DE" w:rsidRPr="00024CEC" w:rsidRDefault="008573DE" w:rsidP="008573DE">
            <w:pPr>
              <w:jc w:val="center"/>
              <w:rPr>
                <w:rFonts w:ascii="Times New Roman" w:hAnsi="Times New Roman" w:cs="Times New Roman"/>
                <w:b/>
                <w:sz w:val="24"/>
                <w:szCs w:val="24"/>
              </w:rPr>
            </w:pPr>
            <w:r w:rsidRPr="00024CEC">
              <w:rPr>
                <w:rFonts w:ascii="Times New Roman" w:hAnsi="Times New Roman" w:cs="Times New Roman"/>
                <w:b/>
                <w:sz w:val="24"/>
                <w:szCs w:val="24"/>
              </w:rPr>
              <w:t>82</w:t>
            </w:r>
          </w:p>
        </w:tc>
        <w:tc>
          <w:tcPr>
            <w:tcW w:w="1105" w:type="dxa"/>
          </w:tcPr>
          <w:p w14:paraId="6C07E6E1" w14:textId="77777777" w:rsidR="008573DE" w:rsidRPr="00024CEC" w:rsidRDefault="008573DE" w:rsidP="008573DE">
            <w:pPr>
              <w:jc w:val="center"/>
              <w:rPr>
                <w:rFonts w:ascii="Times New Roman" w:hAnsi="Times New Roman" w:cs="Times New Roman"/>
                <w:b/>
                <w:sz w:val="24"/>
                <w:szCs w:val="24"/>
              </w:rPr>
            </w:pPr>
            <w:r w:rsidRPr="00024CEC">
              <w:rPr>
                <w:rFonts w:ascii="Times New Roman" w:hAnsi="Times New Roman" w:cs="Times New Roman"/>
                <w:b/>
                <w:sz w:val="24"/>
                <w:szCs w:val="24"/>
              </w:rPr>
              <w:t>98</w:t>
            </w:r>
          </w:p>
        </w:tc>
      </w:tr>
      <w:tr w:rsidR="008573DE" w:rsidRPr="00024CEC" w14:paraId="582F8309" w14:textId="77777777" w:rsidTr="008573DE">
        <w:tc>
          <w:tcPr>
            <w:tcW w:w="8075" w:type="dxa"/>
          </w:tcPr>
          <w:p w14:paraId="2B8E7DB6"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feel that people in ‘official’ situations make adjustments to meet your needs?</w:t>
            </w:r>
          </w:p>
        </w:tc>
        <w:tc>
          <w:tcPr>
            <w:tcW w:w="1276" w:type="dxa"/>
          </w:tcPr>
          <w:p w14:paraId="147989C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84</w:t>
            </w:r>
          </w:p>
        </w:tc>
        <w:tc>
          <w:tcPr>
            <w:tcW w:w="1105" w:type="dxa"/>
          </w:tcPr>
          <w:p w14:paraId="15A78F4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92</w:t>
            </w:r>
          </w:p>
        </w:tc>
      </w:tr>
      <w:tr w:rsidR="008573DE" w:rsidRPr="00024CEC" w14:paraId="1825B9E0" w14:textId="77777777" w:rsidTr="008573DE">
        <w:tc>
          <w:tcPr>
            <w:tcW w:w="8075" w:type="dxa"/>
            <w:tcBorders>
              <w:bottom w:val="single" w:sz="4" w:space="0" w:color="auto"/>
            </w:tcBorders>
          </w:tcPr>
          <w:p w14:paraId="31C2C29E"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Are you at ease (OK) with your identity as an ‘autistic’ person?</w:t>
            </w:r>
          </w:p>
        </w:tc>
        <w:tc>
          <w:tcPr>
            <w:tcW w:w="1276" w:type="dxa"/>
            <w:tcBorders>
              <w:bottom w:val="single" w:sz="4" w:space="0" w:color="auto"/>
            </w:tcBorders>
          </w:tcPr>
          <w:p w14:paraId="17B0F2C7"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80.5</w:t>
            </w:r>
          </w:p>
        </w:tc>
        <w:tc>
          <w:tcPr>
            <w:tcW w:w="1105" w:type="dxa"/>
            <w:tcBorders>
              <w:bottom w:val="single" w:sz="4" w:space="0" w:color="auto"/>
            </w:tcBorders>
          </w:tcPr>
          <w:p w14:paraId="7A5E8BC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93.2</w:t>
            </w:r>
          </w:p>
        </w:tc>
      </w:tr>
      <w:tr w:rsidR="008573DE" w:rsidRPr="00024CEC" w14:paraId="432F9922" w14:textId="77777777" w:rsidTr="008573DE">
        <w:tc>
          <w:tcPr>
            <w:tcW w:w="8075" w:type="dxa"/>
            <w:tcBorders>
              <w:top w:val="single" w:sz="4" w:space="0" w:color="auto"/>
              <w:bottom w:val="single" w:sz="4" w:space="0" w:color="auto"/>
            </w:tcBorders>
          </w:tcPr>
          <w:p w14:paraId="7A5872A8"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Round 2 – 8 items</w:t>
            </w:r>
          </w:p>
        </w:tc>
        <w:tc>
          <w:tcPr>
            <w:tcW w:w="1276" w:type="dxa"/>
            <w:tcBorders>
              <w:top w:val="single" w:sz="4" w:space="0" w:color="auto"/>
              <w:bottom w:val="single" w:sz="4" w:space="0" w:color="auto"/>
            </w:tcBorders>
          </w:tcPr>
          <w:p w14:paraId="2E337E49" w14:textId="77777777" w:rsidR="008573DE" w:rsidRPr="00024CEC" w:rsidRDefault="008573DE" w:rsidP="008573DE">
            <w:pPr>
              <w:jc w:val="center"/>
              <w:rPr>
                <w:rFonts w:ascii="Times New Roman" w:hAnsi="Times New Roman" w:cs="Times New Roman"/>
                <w:sz w:val="24"/>
                <w:szCs w:val="24"/>
              </w:rPr>
            </w:pPr>
          </w:p>
        </w:tc>
        <w:tc>
          <w:tcPr>
            <w:tcW w:w="1105" w:type="dxa"/>
            <w:tcBorders>
              <w:top w:val="single" w:sz="4" w:space="0" w:color="auto"/>
              <w:bottom w:val="single" w:sz="4" w:space="0" w:color="auto"/>
            </w:tcBorders>
          </w:tcPr>
          <w:p w14:paraId="088075B0" w14:textId="77777777" w:rsidR="008573DE" w:rsidRPr="00024CEC" w:rsidRDefault="008573DE" w:rsidP="008573DE">
            <w:pPr>
              <w:jc w:val="center"/>
              <w:rPr>
                <w:rFonts w:ascii="Times New Roman" w:hAnsi="Times New Roman" w:cs="Times New Roman"/>
                <w:sz w:val="24"/>
                <w:szCs w:val="24"/>
              </w:rPr>
            </w:pPr>
          </w:p>
        </w:tc>
      </w:tr>
      <w:tr w:rsidR="008573DE" w:rsidRPr="00024CEC" w14:paraId="1C9CAA65" w14:textId="77777777" w:rsidTr="008573DE">
        <w:tc>
          <w:tcPr>
            <w:tcW w:w="8075" w:type="dxa"/>
            <w:tcBorders>
              <w:top w:val="single" w:sz="4" w:space="0" w:color="auto"/>
            </w:tcBorders>
          </w:tcPr>
          <w:p w14:paraId="14129009"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have enough support from others to make important decisions?</w:t>
            </w:r>
          </w:p>
          <w:p w14:paraId="272C6537"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For example, picking a course to study, finding a job, deciding where to live, planning for getting older.</w:t>
            </w:r>
          </w:p>
        </w:tc>
        <w:tc>
          <w:tcPr>
            <w:tcW w:w="1276" w:type="dxa"/>
            <w:tcBorders>
              <w:top w:val="single" w:sz="4" w:space="0" w:color="auto"/>
            </w:tcBorders>
          </w:tcPr>
          <w:p w14:paraId="6D33AE7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80</w:t>
            </w:r>
          </w:p>
        </w:tc>
        <w:tc>
          <w:tcPr>
            <w:tcW w:w="1105" w:type="dxa"/>
            <w:tcBorders>
              <w:top w:val="single" w:sz="4" w:space="0" w:color="auto"/>
            </w:tcBorders>
          </w:tcPr>
          <w:p w14:paraId="72B81F7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95</w:t>
            </w:r>
          </w:p>
        </w:tc>
      </w:tr>
      <w:tr w:rsidR="008573DE" w:rsidRPr="00024CEC" w14:paraId="37080CE2" w14:textId="77777777" w:rsidTr="008573DE">
        <w:tc>
          <w:tcPr>
            <w:tcW w:w="8075" w:type="dxa"/>
          </w:tcPr>
          <w:p w14:paraId="4141B025"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have enough support in your life, if/when you need it, to help you deal with problems?</w:t>
            </w:r>
          </w:p>
          <w:p w14:paraId="100F51E9"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For example, someone who knows you well and will give advice about social and other problems.</w:t>
            </w:r>
          </w:p>
        </w:tc>
        <w:tc>
          <w:tcPr>
            <w:tcW w:w="1276" w:type="dxa"/>
          </w:tcPr>
          <w:p w14:paraId="36C622A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84</w:t>
            </w:r>
          </w:p>
        </w:tc>
        <w:tc>
          <w:tcPr>
            <w:tcW w:w="1105" w:type="dxa"/>
          </w:tcPr>
          <w:p w14:paraId="6A2C0D5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88</w:t>
            </w:r>
          </w:p>
        </w:tc>
      </w:tr>
      <w:tr w:rsidR="008573DE" w:rsidRPr="00024CEC" w14:paraId="0D57D8CF" w14:textId="77777777" w:rsidTr="008573DE">
        <w:tc>
          <w:tcPr>
            <w:tcW w:w="8075" w:type="dxa"/>
          </w:tcPr>
          <w:p w14:paraId="4AE30AE0"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Are you satisfied with your current friendship situation?</w:t>
            </w:r>
          </w:p>
          <w:p w14:paraId="032505E0"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That is, whether you have several, few, or no friends</w:t>
            </w:r>
          </w:p>
        </w:tc>
        <w:tc>
          <w:tcPr>
            <w:tcW w:w="1276" w:type="dxa"/>
          </w:tcPr>
          <w:p w14:paraId="3E5F1554"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74</w:t>
            </w:r>
          </w:p>
        </w:tc>
        <w:tc>
          <w:tcPr>
            <w:tcW w:w="1105" w:type="dxa"/>
          </w:tcPr>
          <w:p w14:paraId="60C1FEC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90</w:t>
            </w:r>
          </w:p>
        </w:tc>
      </w:tr>
      <w:tr w:rsidR="008573DE" w:rsidRPr="00024CEC" w14:paraId="59F909DD" w14:textId="77777777" w:rsidTr="008573DE">
        <w:tc>
          <w:tcPr>
            <w:tcW w:w="8075" w:type="dxa"/>
          </w:tcPr>
          <w:p w14:paraId="7E253FBB"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feel able to help other people as much as you would like to?</w:t>
            </w:r>
          </w:p>
          <w:p w14:paraId="760AF486"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For example, give support or advice to a member of your family, to other autistic people, etc.</w:t>
            </w:r>
          </w:p>
        </w:tc>
        <w:tc>
          <w:tcPr>
            <w:tcW w:w="1276" w:type="dxa"/>
          </w:tcPr>
          <w:p w14:paraId="1D53A1CE"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49</w:t>
            </w:r>
          </w:p>
        </w:tc>
        <w:tc>
          <w:tcPr>
            <w:tcW w:w="1105" w:type="dxa"/>
          </w:tcPr>
          <w:p w14:paraId="2C732FA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92</w:t>
            </w:r>
          </w:p>
        </w:tc>
      </w:tr>
      <w:tr w:rsidR="008573DE" w:rsidRPr="00024CEC" w14:paraId="6714C9EE" w14:textId="77777777" w:rsidTr="008573DE">
        <w:tc>
          <w:tcPr>
            <w:tcW w:w="8075" w:type="dxa"/>
          </w:tcPr>
          <w:p w14:paraId="41FC5374"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How secure do you feel about your financial situation?</w:t>
            </w:r>
          </w:p>
          <w:p w14:paraId="081A5FC3"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That is, that your current sources of income will continue (e.g. benefits, salary, pension etc.)</w:t>
            </w:r>
          </w:p>
        </w:tc>
        <w:tc>
          <w:tcPr>
            <w:tcW w:w="1276" w:type="dxa"/>
          </w:tcPr>
          <w:p w14:paraId="76D86E6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88</w:t>
            </w:r>
          </w:p>
        </w:tc>
        <w:tc>
          <w:tcPr>
            <w:tcW w:w="1105" w:type="dxa"/>
          </w:tcPr>
          <w:p w14:paraId="6810C9A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94</w:t>
            </w:r>
          </w:p>
        </w:tc>
      </w:tr>
      <w:tr w:rsidR="008573DE" w:rsidRPr="00024CEC" w14:paraId="119BB8CA" w14:textId="77777777" w:rsidTr="008573DE">
        <w:tc>
          <w:tcPr>
            <w:tcW w:w="8075" w:type="dxa"/>
          </w:tcPr>
          <w:p w14:paraId="2393AD7E"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Are there barriers to your needs being met when accessing health services?</w:t>
            </w:r>
          </w:p>
          <w:p w14:paraId="7373822D"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For example, staff do not allow you time to answer or explain treatments clearly, you cannot see the same GP</w:t>
            </w:r>
          </w:p>
        </w:tc>
        <w:tc>
          <w:tcPr>
            <w:tcW w:w="1276" w:type="dxa"/>
          </w:tcPr>
          <w:p w14:paraId="3155FC8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82</w:t>
            </w:r>
          </w:p>
        </w:tc>
        <w:tc>
          <w:tcPr>
            <w:tcW w:w="1105" w:type="dxa"/>
          </w:tcPr>
          <w:p w14:paraId="4AC5640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78</w:t>
            </w:r>
          </w:p>
        </w:tc>
      </w:tr>
      <w:tr w:rsidR="008573DE" w:rsidRPr="00024CEC" w14:paraId="5372C0C4" w14:textId="77777777" w:rsidTr="008573DE">
        <w:tc>
          <w:tcPr>
            <w:tcW w:w="8075" w:type="dxa"/>
          </w:tcPr>
          <w:p w14:paraId="1E0CD91A"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Do you feel there are barriers to your needs being met in ‘official’ situations (e.g. benefits office, work, housing provider, etc.)?</w:t>
            </w:r>
          </w:p>
          <w:p w14:paraId="6DF18B5E" w14:textId="77777777" w:rsidR="008573DE" w:rsidRPr="00024CEC" w:rsidRDefault="008573DE" w:rsidP="008573DE">
            <w:pPr>
              <w:jc w:val="both"/>
              <w:rPr>
                <w:rFonts w:ascii="Times New Roman" w:hAnsi="Times New Roman" w:cs="Times New Roman"/>
                <w:i/>
                <w:sz w:val="24"/>
                <w:szCs w:val="24"/>
              </w:rPr>
            </w:pPr>
            <w:r w:rsidRPr="00024CEC">
              <w:rPr>
                <w:rFonts w:ascii="Times New Roman" w:hAnsi="Times New Roman" w:cs="Times New Roman"/>
                <w:i/>
                <w:sz w:val="24"/>
                <w:szCs w:val="24"/>
              </w:rPr>
              <w:t>For example, how other people communicate with you, or share information; feel unable to disclose your autism diagnosis</w:t>
            </w:r>
          </w:p>
        </w:tc>
        <w:tc>
          <w:tcPr>
            <w:tcW w:w="1276" w:type="dxa"/>
          </w:tcPr>
          <w:p w14:paraId="667C7594"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85</w:t>
            </w:r>
          </w:p>
        </w:tc>
        <w:tc>
          <w:tcPr>
            <w:tcW w:w="1105" w:type="dxa"/>
          </w:tcPr>
          <w:p w14:paraId="4FB7A647"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76</w:t>
            </w:r>
          </w:p>
        </w:tc>
      </w:tr>
      <w:tr w:rsidR="008573DE" w:rsidRPr="00024CEC" w14:paraId="2520BF74" w14:textId="77777777" w:rsidTr="008573DE">
        <w:tc>
          <w:tcPr>
            <w:tcW w:w="8075" w:type="dxa"/>
            <w:tcBorders>
              <w:bottom w:val="single" w:sz="4" w:space="0" w:color="auto"/>
            </w:tcBorders>
          </w:tcPr>
          <w:p w14:paraId="745A0A46" w14:textId="77777777" w:rsidR="008573DE" w:rsidRPr="00024CEC" w:rsidRDefault="008573DE" w:rsidP="008573DE">
            <w:pPr>
              <w:jc w:val="both"/>
              <w:rPr>
                <w:rFonts w:ascii="Times New Roman" w:hAnsi="Times New Roman" w:cs="Times New Roman"/>
                <w:sz w:val="24"/>
                <w:szCs w:val="24"/>
              </w:rPr>
            </w:pPr>
            <w:r w:rsidRPr="00024CEC">
              <w:rPr>
                <w:rFonts w:ascii="Times New Roman" w:hAnsi="Times New Roman" w:cs="Times New Roman"/>
                <w:sz w:val="24"/>
                <w:szCs w:val="24"/>
              </w:rPr>
              <w:t>Are you at ease (OK) with ‘autism’ as an aspect of your identity?</w:t>
            </w:r>
          </w:p>
        </w:tc>
        <w:tc>
          <w:tcPr>
            <w:tcW w:w="1276" w:type="dxa"/>
            <w:tcBorders>
              <w:bottom w:val="single" w:sz="4" w:space="0" w:color="auto"/>
            </w:tcBorders>
          </w:tcPr>
          <w:p w14:paraId="3D490EEC"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71</w:t>
            </w:r>
          </w:p>
        </w:tc>
        <w:tc>
          <w:tcPr>
            <w:tcW w:w="1105" w:type="dxa"/>
            <w:tcBorders>
              <w:bottom w:val="single" w:sz="4" w:space="0" w:color="auto"/>
            </w:tcBorders>
          </w:tcPr>
          <w:p w14:paraId="36CE585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88</w:t>
            </w:r>
          </w:p>
        </w:tc>
      </w:tr>
    </w:tbl>
    <w:p w14:paraId="745D8C8B" w14:textId="77777777" w:rsidR="007008AE" w:rsidRDefault="007008AE">
      <w:pPr>
        <w:rPr>
          <w:rFonts w:ascii="Times New Roman" w:hAnsi="Times New Roman" w:cs="Times New Roman"/>
          <w:sz w:val="24"/>
          <w:szCs w:val="24"/>
        </w:rPr>
      </w:pPr>
    </w:p>
    <w:p w14:paraId="43E5B4AB" w14:textId="77777777" w:rsidR="00E32D62" w:rsidRPr="00E32D62" w:rsidRDefault="00E32D62" w:rsidP="00E32D62">
      <w:pPr>
        <w:spacing w:line="360" w:lineRule="auto"/>
        <w:rPr>
          <w:rFonts w:ascii="Times New Roman" w:hAnsi="Times New Roman" w:cs="Times New Roman"/>
          <w:b/>
          <w:sz w:val="24"/>
          <w:szCs w:val="24"/>
        </w:rPr>
      </w:pPr>
      <w:r w:rsidRPr="00E32D62">
        <w:rPr>
          <w:rFonts w:ascii="Times New Roman" w:hAnsi="Times New Roman" w:cs="Times New Roman"/>
          <w:b/>
          <w:sz w:val="24"/>
          <w:szCs w:val="24"/>
        </w:rPr>
        <w:t>Table S3: Descriptive statistics for additional measures used in the study</w:t>
      </w:r>
    </w:p>
    <w:p w14:paraId="5E50EDD8" w14:textId="77777777" w:rsidR="00E32D62" w:rsidRDefault="00E32D62" w:rsidP="008573DE">
      <w:pPr>
        <w:spacing w:line="360" w:lineRule="auto"/>
        <w:rPr>
          <w:rFonts w:ascii="Times New Roman" w:hAnsi="Times New Roman" w:cs="Times New Roman"/>
          <w:sz w:val="24"/>
          <w:szCs w:val="24"/>
        </w:rPr>
      </w:pPr>
      <w:r>
        <w:rPr>
          <w:rFonts w:ascii="Times New Roman" w:hAnsi="Times New Roman" w:cs="Times New Roman"/>
          <w:sz w:val="24"/>
          <w:szCs w:val="24"/>
        </w:rPr>
        <w:t xml:space="preserve">The table below shows the mean score and standard deviations for each of the additional measures used to validate the </w:t>
      </w:r>
      <w:proofErr w:type="spellStart"/>
      <w:r>
        <w:rPr>
          <w:rFonts w:ascii="Times New Roman" w:hAnsi="Times New Roman" w:cs="Times New Roman"/>
          <w:sz w:val="24"/>
          <w:szCs w:val="24"/>
        </w:rPr>
        <w:t>WHOQoL</w:t>
      </w:r>
      <w:proofErr w:type="spellEnd"/>
      <w:r>
        <w:rPr>
          <w:rFonts w:ascii="Times New Roman" w:hAnsi="Times New Roman" w:cs="Times New Roman"/>
          <w:sz w:val="24"/>
          <w:szCs w:val="24"/>
        </w:rPr>
        <w:t>-BREF. The CHIEF-SF ranges from 0 to 48. Please note, transformed scores (i.e. a 0 to 100 scale) are presented for the COMQOL as indicated in the scoring manual.</w:t>
      </w:r>
    </w:p>
    <w:tbl>
      <w:tblPr>
        <w:tblStyle w:val="TableGrid"/>
        <w:tblpPr w:leftFromText="180" w:rightFromText="180" w:vertAnchor="page" w:horzAnchor="page" w:tblpX="649" w:tblpY="324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2"/>
        <w:gridCol w:w="1090"/>
        <w:gridCol w:w="1139"/>
        <w:gridCol w:w="1091"/>
        <w:gridCol w:w="1139"/>
        <w:gridCol w:w="2230"/>
      </w:tblGrid>
      <w:tr w:rsidR="008573DE" w:rsidRPr="00024CEC" w14:paraId="520B21D8" w14:textId="77777777" w:rsidTr="008573DE">
        <w:tc>
          <w:tcPr>
            <w:tcW w:w="10291" w:type="dxa"/>
            <w:gridSpan w:val="6"/>
            <w:tcBorders>
              <w:top w:val="nil"/>
              <w:bottom w:val="single" w:sz="4" w:space="0" w:color="auto"/>
            </w:tcBorders>
          </w:tcPr>
          <w:p w14:paraId="61C15C9F" w14:textId="77777777" w:rsidR="008573DE" w:rsidRPr="00024CEC" w:rsidRDefault="008573DE" w:rsidP="008573DE">
            <w:pPr>
              <w:rPr>
                <w:rFonts w:ascii="Times New Roman" w:hAnsi="Times New Roman" w:cs="Times New Roman"/>
                <w:b/>
                <w:sz w:val="24"/>
                <w:szCs w:val="24"/>
              </w:rPr>
            </w:pPr>
            <w:r w:rsidRPr="00024CEC">
              <w:rPr>
                <w:rFonts w:ascii="Times New Roman" w:hAnsi="Times New Roman" w:cs="Times New Roman"/>
                <w:b/>
                <w:sz w:val="24"/>
                <w:szCs w:val="24"/>
              </w:rPr>
              <w:t>Table S3: Means (and standard deviations) for secondary measures used in the validation study</w:t>
            </w:r>
          </w:p>
        </w:tc>
      </w:tr>
      <w:tr w:rsidR="008573DE" w:rsidRPr="00024CEC" w14:paraId="15124007" w14:textId="77777777" w:rsidTr="008573DE">
        <w:tc>
          <w:tcPr>
            <w:tcW w:w="3602" w:type="dxa"/>
            <w:tcBorders>
              <w:top w:val="single" w:sz="4" w:space="0" w:color="auto"/>
              <w:bottom w:val="single" w:sz="4" w:space="0" w:color="auto"/>
            </w:tcBorders>
          </w:tcPr>
          <w:p w14:paraId="101E2C65"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Measure</w:t>
            </w:r>
          </w:p>
        </w:tc>
        <w:tc>
          <w:tcPr>
            <w:tcW w:w="2229" w:type="dxa"/>
            <w:gridSpan w:val="2"/>
            <w:tcBorders>
              <w:top w:val="single" w:sz="4" w:space="0" w:color="auto"/>
              <w:bottom w:val="single" w:sz="4" w:space="0" w:color="auto"/>
            </w:tcBorders>
          </w:tcPr>
          <w:p w14:paraId="7099D8C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Mean</w:t>
            </w:r>
          </w:p>
        </w:tc>
        <w:tc>
          <w:tcPr>
            <w:tcW w:w="2230" w:type="dxa"/>
            <w:gridSpan w:val="2"/>
            <w:tcBorders>
              <w:top w:val="single" w:sz="4" w:space="0" w:color="auto"/>
              <w:bottom w:val="single" w:sz="4" w:space="0" w:color="auto"/>
            </w:tcBorders>
          </w:tcPr>
          <w:p w14:paraId="591D81E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Standard deviation (SD)</w:t>
            </w:r>
          </w:p>
        </w:tc>
        <w:tc>
          <w:tcPr>
            <w:tcW w:w="2230" w:type="dxa"/>
            <w:tcBorders>
              <w:top w:val="single" w:sz="4" w:space="0" w:color="auto"/>
              <w:bottom w:val="single" w:sz="4" w:space="0" w:color="auto"/>
            </w:tcBorders>
          </w:tcPr>
          <w:p w14:paraId="5C0DB62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Cronbach’s alpha</w:t>
            </w:r>
          </w:p>
        </w:tc>
      </w:tr>
      <w:tr w:rsidR="008573DE" w:rsidRPr="00024CEC" w14:paraId="22CFDF19" w14:textId="77777777" w:rsidTr="008573DE">
        <w:tc>
          <w:tcPr>
            <w:tcW w:w="3602" w:type="dxa"/>
            <w:tcBorders>
              <w:top w:val="single" w:sz="4" w:space="0" w:color="auto"/>
              <w:bottom w:val="single" w:sz="4" w:space="0" w:color="auto"/>
            </w:tcBorders>
          </w:tcPr>
          <w:p w14:paraId="782F0D0E"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CHIEF-SF</w:t>
            </w:r>
          </w:p>
          <w:p w14:paraId="4014BAFC" w14:textId="77777777" w:rsidR="008573DE" w:rsidRPr="00024CEC" w:rsidRDefault="008573DE" w:rsidP="008573DE">
            <w:pPr>
              <w:rPr>
                <w:rFonts w:ascii="Times New Roman" w:hAnsi="Times New Roman" w:cs="Times New Roman"/>
                <w:sz w:val="24"/>
                <w:szCs w:val="24"/>
              </w:rPr>
            </w:pPr>
          </w:p>
        </w:tc>
        <w:tc>
          <w:tcPr>
            <w:tcW w:w="2229" w:type="dxa"/>
            <w:gridSpan w:val="2"/>
            <w:tcBorders>
              <w:top w:val="single" w:sz="4" w:space="0" w:color="auto"/>
              <w:bottom w:val="single" w:sz="4" w:space="0" w:color="auto"/>
            </w:tcBorders>
          </w:tcPr>
          <w:p w14:paraId="76563AC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16.61</w:t>
            </w:r>
          </w:p>
        </w:tc>
        <w:tc>
          <w:tcPr>
            <w:tcW w:w="2230" w:type="dxa"/>
            <w:gridSpan w:val="2"/>
            <w:tcBorders>
              <w:top w:val="single" w:sz="4" w:space="0" w:color="auto"/>
              <w:bottom w:val="single" w:sz="4" w:space="0" w:color="auto"/>
            </w:tcBorders>
          </w:tcPr>
          <w:p w14:paraId="6519A6F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(9.84)</w:t>
            </w:r>
          </w:p>
        </w:tc>
        <w:tc>
          <w:tcPr>
            <w:tcW w:w="2230" w:type="dxa"/>
            <w:tcBorders>
              <w:top w:val="single" w:sz="4" w:space="0" w:color="auto"/>
              <w:bottom w:val="single" w:sz="4" w:space="0" w:color="auto"/>
            </w:tcBorders>
          </w:tcPr>
          <w:p w14:paraId="2427B82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0.88</w:t>
            </w:r>
          </w:p>
        </w:tc>
      </w:tr>
      <w:tr w:rsidR="008573DE" w:rsidRPr="00024CEC" w14:paraId="75F70B43" w14:textId="77777777" w:rsidTr="008573DE">
        <w:tc>
          <w:tcPr>
            <w:tcW w:w="3602" w:type="dxa"/>
            <w:tcBorders>
              <w:top w:val="single" w:sz="4" w:space="0" w:color="auto"/>
              <w:bottom w:val="nil"/>
            </w:tcBorders>
          </w:tcPr>
          <w:p w14:paraId="1BAE8765"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HADS</w:t>
            </w:r>
          </w:p>
        </w:tc>
        <w:tc>
          <w:tcPr>
            <w:tcW w:w="2229" w:type="dxa"/>
            <w:gridSpan w:val="2"/>
            <w:tcBorders>
              <w:top w:val="single" w:sz="4" w:space="0" w:color="auto"/>
              <w:bottom w:val="nil"/>
            </w:tcBorders>
          </w:tcPr>
          <w:p w14:paraId="118CE1D8" w14:textId="77777777" w:rsidR="008573DE" w:rsidRPr="00024CEC" w:rsidRDefault="008573DE" w:rsidP="008573DE">
            <w:pPr>
              <w:jc w:val="center"/>
              <w:rPr>
                <w:rFonts w:ascii="Times New Roman" w:hAnsi="Times New Roman" w:cs="Times New Roman"/>
                <w:sz w:val="24"/>
                <w:szCs w:val="24"/>
              </w:rPr>
            </w:pPr>
          </w:p>
        </w:tc>
        <w:tc>
          <w:tcPr>
            <w:tcW w:w="2230" w:type="dxa"/>
            <w:gridSpan w:val="2"/>
            <w:tcBorders>
              <w:top w:val="single" w:sz="4" w:space="0" w:color="auto"/>
              <w:bottom w:val="nil"/>
            </w:tcBorders>
          </w:tcPr>
          <w:p w14:paraId="64C0DF21" w14:textId="77777777" w:rsidR="008573DE" w:rsidRPr="00024CEC" w:rsidRDefault="008573DE" w:rsidP="008573DE">
            <w:pPr>
              <w:jc w:val="center"/>
              <w:rPr>
                <w:rFonts w:ascii="Times New Roman" w:hAnsi="Times New Roman" w:cs="Times New Roman"/>
                <w:sz w:val="24"/>
                <w:szCs w:val="24"/>
              </w:rPr>
            </w:pPr>
          </w:p>
        </w:tc>
        <w:tc>
          <w:tcPr>
            <w:tcW w:w="2230" w:type="dxa"/>
            <w:tcBorders>
              <w:top w:val="single" w:sz="4" w:space="0" w:color="auto"/>
              <w:bottom w:val="nil"/>
            </w:tcBorders>
          </w:tcPr>
          <w:p w14:paraId="563CCFA7" w14:textId="77777777" w:rsidR="008573DE" w:rsidRPr="00024CEC" w:rsidRDefault="008573DE" w:rsidP="008573DE">
            <w:pPr>
              <w:jc w:val="center"/>
              <w:rPr>
                <w:rFonts w:ascii="Times New Roman" w:hAnsi="Times New Roman" w:cs="Times New Roman"/>
                <w:sz w:val="24"/>
                <w:szCs w:val="24"/>
              </w:rPr>
            </w:pPr>
          </w:p>
        </w:tc>
      </w:tr>
      <w:tr w:rsidR="008573DE" w:rsidRPr="00024CEC" w14:paraId="2DD7BCB9" w14:textId="77777777" w:rsidTr="008573DE">
        <w:tc>
          <w:tcPr>
            <w:tcW w:w="3602" w:type="dxa"/>
            <w:tcBorders>
              <w:top w:val="nil"/>
              <w:bottom w:val="nil"/>
            </w:tcBorders>
          </w:tcPr>
          <w:p w14:paraId="21780220"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Depression</w:t>
            </w:r>
          </w:p>
        </w:tc>
        <w:tc>
          <w:tcPr>
            <w:tcW w:w="2229" w:type="dxa"/>
            <w:gridSpan w:val="2"/>
            <w:tcBorders>
              <w:top w:val="nil"/>
              <w:bottom w:val="nil"/>
            </w:tcBorders>
          </w:tcPr>
          <w:p w14:paraId="13F657F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8.52</w:t>
            </w:r>
          </w:p>
        </w:tc>
        <w:tc>
          <w:tcPr>
            <w:tcW w:w="2230" w:type="dxa"/>
            <w:gridSpan w:val="2"/>
            <w:tcBorders>
              <w:top w:val="nil"/>
              <w:bottom w:val="nil"/>
            </w:tcBorders>
          </w:tcPr>
          <w:p w14:paraId="6C99B6D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(4.76)</w:t>
            </w:r>
          </w:p>
        </w:tc>
        <w:tc>
          <w:tcPr>
            <w:tcW w:w="2230" w:type="dxa"/>
            <w:tcBorders>
              <w:top w:val="nil"/>
              <w:bottom w:val="nil"/>
            </w:tcBorders>
          </w:tcPr>
          <w:p w14:paraId="6007FF3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0.83</w:t>
            </w:r>
          </w:p>
        </w:tc>
      </w:tr>
      <w:tr w:rsidR="008573DE" w:rsidRPr="00024CEC" w14:paraId="3A04B563" w14:textId="77777777" w:rsidTr="008573DE">
        <w:tc>
          <w:tcPr>
            <w:tcW w:w="3602" w:type="dxa"/>
            <w:tcBorders>
              <w:top w:val="nil"/>
              <w:bottom w:val="single" w:sz="4" w:space="0" w:color="auto"/>
            </w:tcBorders>
          </w:tcPr>
          <w:p w14:paraId="486FDED2"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Anxiety</w:t>
            </w:r>
          </w:p>
        </w:tc>
        <w:tc>
          <w:tcPr>
            <w:tcW w:w="2229" w:type="dxa"/>
            <w:gridSpan w:val="2"/>
            <w:tcBorders>
              <w:top w:val="nil"/>
              <w:bottom w:val="single" w:sz="4" w:space="0" w:color="auto"/>
            </w:tcBorders>
          </w:tcPr>
          <w:p w14:paraId="06C4016C"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12.48</w:t>
            </w:r>
          </w:p>
        </w:tc>
        <w:tc>
          <w:tcPr>
            <w:tcW w:w="2230" w:type="dxa"/>
            <w:gridSpan w:val="2"/>
            <w:tcBorders>
              <w:top w:val="nil"/>
              <w:bottom w:val="single" w:sz="4" w:space="0" w:color="auto"/>
            </w:tcBorders>
          </w:tcPr>
          <w:p w14:paraId="28774BA0"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(4.59)</w:t>
            </w:r>
          </w:p>
        </w:tc>
        <w:tc>
          <w:tcPr>
            <w:tcW w:w="2230" w:type="dxa"/>
            <w:tcBorders>
              <w:top w:val="nil"/>
              <w:bottom w:val="single" w:sz="4" w:space="0" w:color="auto"/>
            </w:tcBorders>
          </w:tcPr>
          <w:p w14:paraId="039D063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0.86</w:t>
            </w:r>
          </w:p>
        </w:tc>
      </w:tr>
      <w:tr w:rsidR="008573DE" w:rsidRPr="00024CEC" w14:paraId="181DF81D" w14:textId="77777777" w:rsidTr="008573DE">
        <w:tc>
          <w:tcPr>
            <w:tcW w:w="3602" w:type="dxa"/>
            <w:tcBorders>
              <w:top w:val="single" w:sz="4" w:space="0" w:color="auto"/>
              <w:bottom w:val="nil"/>
            </w:tcBorders>
          </w:tcPr>
          <w:p w14:paraId="61AF7A65"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ISEL-12</w:t>
            </w:r>
          </w:p>
        </w:tc>
        <w:tc>
          <w:tcPr>
            <w:tcW w:w="2229" w:type="dxa"/>
            <w:gridSpan w:val="2"/>
            <w:tcBorders>
              <w:top w:val="single" w:sz="4" w:space="0" w:color="auto"/>
              <w:bottom w:val="nil"/>
            </w:tcBorders>
          </w:tcPr>
          <w:p w14:paraId="23F74FF5" w14:textId="77777777" w:rsidR="008573DE" w:rsidRPr="00024CEC" w:rsidRDefault="008573DE" w:rsidP="008573DE">
            <w:pPr>
              <w:jc w:val="center"/>
              <w:rPr>
                <w:rFonts w:ascii="Times New Roman" w:hAnsi="Times New Roman" w:cs="Times New Roman"/>
                <w:sz w:val="24"/>
                <w:szCs w:val="24"/>
              </w:rPr>
            </w:pPr>
          </w:p>
        </w:tc>
        <w:tc>
          <w:tcPr>
            <w:tcW w:w="2230" w:type="dxa"/>
            <w:gridSpan w:val="2"/>
            <w:tcBorders>
              <w:top w:val="single" w:sz="4" w:space="0" w:color="auto"/>
              <w:bottom w:val="nil"/>
            </w:tcBorders>
          </w:tcPr>
          <w:p w14:paraId="61C3269F" w14:textId="77777777" w:rsidR="008573DE" w:rsidRPr="00024CEC" w:rsidRDefault="008573DE" w:rsidP="008573DE">
            <w:pPr>
              <w:jc w:val="center"/>
              <w:rPr>
                <w:rFonts w:ascii="Times New Roman" w:hAnsi="Times New Roman" w:cs="Times New Roman"/>
                <w:sz w:val="24"/>
                <w:szCs w:val="24"/>
              </w:rPr>
            </w:pPr>
          </w:p>
        </w:tc>
        <w:tc>
          <w:tcPr>
            <w:tcW w:w="2230" w:type="dxa"/>
            <w:tcBorders>
              <w:top w:val="single" w:sz="4" w:space="0" w:color="auto"/>
              <w:bottom w:val="nil"/>
            </w:tcBorders>
          </w:tcPr>
          <w:p w14:paraId="16AD7995" w14:textId="77777777" w:rsidR="008573DE" w:rsidRPr="00024CEC" w:rsidRDefault="008573DE" w:rsidP="008573DE">
            <w:pPr>
              <w:jc w:val="center"/>
              <w:rPr>
                <w:rFonts w:ascii="Times New Roman" w:hAnsi="Times New Roman" w:cs="Times New Roman"/>
                <w:sz w:val="24"/>
                <w:szCs w:val="24"/>
              </w:rPr>
            </w:pPr>
          </w:p>
        </w:tc>
      </w:tr>
      <w:tr w:rsidR="008573DE" w:rsidRPr="00024CEC" w14:paraId="4B02F630" w14:textId="77777777" w:rsidTr="008573DE">
        <w:tc>
          <w:tcPr>
            <w:tcW w:w="3602" w:type="dxa"/>
            <w:tcBorders>
              <w:top w:val="nil"/>
              <w:bottom w:val="nil"/>
            </w:tcBorders>
          </w:tcPr>
          <w:p w14:paraId="50C41FBD"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Total score</w:t>
            </w:r>
          </w:p>
        </w:tc>
        <w:tc>
          <w:tcPr>
            <w:tcW w:w="2229" w:type="dxa"/>
            <w:gridSpan w:val="2"/>
            <w:tcBorders>
              <w:top w:val="nil"/>
              <w:bottom w:val="nil"/>
            </w:tcBorders>
          </w:tcPr>
          <w:p w14:paraId="0F02802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18.18</w:t>
            </w:r>
          </w:p>
        </w:tc>
        <w:tc>
          <w:tcPr>
            <w:tcW w:w="2230" w:type="dxa"/>
            <w:gridSpan w:val="2"/>
            <w:tcBorders>
              <w:top w:val="nil"/>
              <w:bottom w:val="nil"/>
            </w:tcBorders>
          </w:tcPr>
          <w:p w14:paraId="6DFA767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(7.12)</w:t>
            </w:r>
          </w:p>
        </w:tc>
        <w:tc>
          <w:tcPr>
            <w:tcW w:w="2230" w:type="dxa"/>
            <w:tcBorders>
              <w:top w:val="nil"/>
              <w:bottom w:val="nil"/>
            </w:tcBorders>
          </w:tcPr>
          <w:p w14:paraId="3C9F6C1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0.88</w:t>
            </w:r>
          </w:p>
        </w:tc>
      </w:tr>
      <w:tr w:rsidR="008573DE" w:rsidRPr="00024CEC" w14:paraId="191C6DF4" w14:textId="77777777" w:rsidTr="008573DE">
        <w:tc>
          <w:tcPr>
            <w:tcW w:w="3602" w:type="dxa"/>
            <w:tcBorders>
              <w:top w:val="nil"/>
              <w:bottom w:val="nil"/>
            </w:tcBorders>
          </w:tcPr>
          <w:p w14:paraId="4BAB79FC"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Appraisal</w:t>
            </w:r>
          </w:p>
        </w:tc>
        <w:tc>
          <w:tcPr>
            <w:tcW w:w="2229" w:type="dxa"/>
            <w:gridSpan w:val="2"/>
            <w:tcBorders>
              <w:top w:val="nil"/>
              <w:bottom w:val="nil"/>
            </w:tcBorders>
          </w:tcPr>
          <w:p w14:paraId="0C739DA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6.54</w:t>
            </w:r>
          </w:p>
        </w:tc>
        <w:tc>
          <w:tcPr>
            <w:tcW w:w="2230" w:type="dxa"/>
            <w:gridSpan w:val="2"/>
            <w:tcBorders>
              <w:top w:val="nil"/>
              <w:bottom w:val="nil"/>
            </w:tcBorders>
          </w:tcPr>
          <w:p w14:paraId="4A72DE3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(3.03)</w:t>
            </w:r>
          </w:p>
        </w:tc>
        <w:tc>
          <w:tcPr>
            <w:tcW w:w="2230" w:type="dxa"/>
            <w:tcBorders>
              <w:top w:val="nil"/>
              <w:bottom w:val="nil"/>
            </w:tcBorders>
          </w:tcPr>
          <w:p w14:paraId="33C49F34"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0.81</w:t>
            </w:r>
          </w:p>
        </w:tc>
      </w:tr>
      <w:tr w:rsidR="008573DE" w:rsidRPr="00024CEC" w14:paraId="6E17025C" w14:textId="77777777" w:rsidTr="008573DE">
        <w:tc>
          <w:tcPr>
            <w:tcW w:w="3602" w:type="dxa"/>
            <w:tcBorders>
              <w:top w:val="nil"/>
              <w:bottom w:val="nil"/>
            </w:tcBorders>
          </w:tcPr>
          <w:p w14:paraId="72B2D7DE"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Belonging</w:t>
            </w:r>
          </w:p>
        </w:tc>
        <w:tc>
          <w:tcPr>
            <w:tcW w:w="2229" w:type="dxa"/>
            <w:gridSpan w:val="2"/>
            <w:tcBorders>
              <w:top w:val="nil"/>
              <w:bottom w:val="nil"/>
            </w:tcBorders>
          </w:tcPr>
          <w:p w14:paraId="5210629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4.80</w:t>
            </w:r>
          </w:p>
        </w:tc>
        <w:tc>
          <w:tcPr>
            <w:tcW w:w="2230" w:type="dxa"/>
            <w:gridSpan w:val="2"/>
            <w:tcBorders>
              <w:top w:val="nil"/>
              <w:bottom w:val="nil"/>
            </w:tcBorders>
          </w:tcPr>
          <w:p w14:paraId="59A45B1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(2.46)</w:t>
            </w:r>
          </w:p>
        </w:tc>
        <w:tc>
          <w:tcPr>
            <w:tcW w:w="2230" w:type="dxa"/>
            <w:tcBorders>
              <w:top w:val="nil"/>
              <w:bottom w:val="nil"/>
            </w:tcBorders>
          </w:tcPr>
          <w:p w14:paraId="11470EF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0.71</w:t>
            </w:r>
          </w:p>
        </w:tc>
      </w:tr>
      <w:tr w:rsidR="008573DE" w:rsidRPr="00024CEC" w14:paraId="196E330C" w14:textId="77777777" w:rsidTr="008573DE">
        <w:tc>
          <w:tcPr>
            <w:tcW w:w="3602" w:type="dxa"/>
            <w:tcBorders>
              <w:top w:val="nil"/>
              <w:bottom w:val="single" w:sz="4" w:space="0" w:color="auto"/>
            </w:tcBorders>
          </w:tcPr>
          <w:p w14:paraId="03C26655"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Tangible</w:t>
            </w:r>
          </w:p>
        </w:tc>
        <w:tc>
          <w:tcPr>
            <w:tcW w:w="2229" w:type="dxa"/>
            <w:gridSpan w:val="2"/>
            <w:tcBorders>
              <w:top w:val="nil"/>
              <w:bottom w:val="single" w:sz="4" w:space="0" w:color="auto"/>
            </w:tcBorders>
          </w:tcPr>
          <w:p w14:paraId="53DC755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6.84</w:t>
            </w:r>
          </w:p>
        </w:tc>
        <w:tc>
          <w:tcPr>
            <w:tcW w:w="2230" w:type="dxa"/>
            <w:gridSpan w:val="2"/>
            <w:tcBorders>
              <w:top w:val="nil"/>
              <w:bottom w:val="single" w:sz="4" w:space="0" w:color="auto"/>
            </w:tcBorders>
          </w:tcPr>
          <w:p w14:paraId="4B8F4A40"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(2.93)</w:t>
            </w:r>
          </w:p>
        </w:tc>
        <w:tc>
          <w:tcPr>
            <w:tcW w:w="2230" w:type="dxa"/>
            <w:tcBorders>
              <w:top w:val="nil"/>
              <w:bottom w:val="single" w:sz="4" w:space="0" w:color="auto"/>
            </w:tcBorders>
          </w:tcPr>
          <w:p w14:paraId="53204E7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0.77</w:t>
            </w:r>
          </w:p>
        </w:tc>
      </w:tr>
      <w:tr w:rsidR="008573DE" w:rsidRPr="00024CEC" w14:paraId="3D6D2BDD" w14:textId="77777777" w:rsidTr="008573DE">
        <w:tc>
          <w:tcPr>
            <w:tcW w:w="3602" w:type="dxa"/>
            <w:tcBorders>
              <w:top w:val="single" w:sz="4" w:space="0" w:color="auto"/>
              <w:bottom w:val="nil"/>
            </w:tcBorders>
          </w:tcPr>
          <w:p w14:paraId="33A91FB6"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COMQOL</w:t>
            </w:r>
          </w:p>
        </w:tc>
        <w:tc>
          <w:tcPr>
            <w:tcW w:w="2229" w:type="dxa"/>
            <w:gridSpan w:val="2"/>
            <w:tcBorders>
              <w:top w:val="single" w:sz="4" w:space="0" w:color="auto"/>
              <w:bottom w:val="nil"/>
            </w:tcBorders>
          </w:tcPr>
          <w:p w14:paraId="7A32667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Importance</w:t>
            </w:r>
          </w:p>
        </w:tc>
        <w:tc>
          <w:tcPr>
            <w:tcW w:w="2230" w:type="dxa"/>
            <w:gridSpan w:val="2"/>
            <w:tcBorders>
              <w:top w:val="single" w:sz="4" w:space="0" w:color="auto"/>
              <w:bottom w:val="nil"/>
            </w:tcBorders>
          </w:tcPr>
          <w:p w14:paraId="7A923C98"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Satisfaction</w:t>
            </w:r>
          </w:p>
        </w:tc>
        <w:tc>
          <w:tcPr>
            <w:tcW w:w="2230" w:type="dxa"/>
            <w:tcBorders>
              <w:top w:val="single" w:sz="4" w:space="0" w:color="auto"/>
              <w:bottom w:val="nil"/>
            </w:tcBorders>
          </w:tcPr>
          <w:p w14:paraId="572B912C" w14:textId="77777777" w:rsidR="008573DE" w:rsidRPr="00024CEC" w:rsidRDefault="008573DE" w:rsidP="008573DE">
            <w:pPr>
              <w:jc w:val="center"/>
              <w:rPr>
                <w:rFonts w:ascii="Times New Roman" w:hAnsi="Times New Roman" w:cs="Times New Roman"/>
                <w:sz w:val="24"/>
                <w:szCs w:val="24"/>
              </w:rPr>
            </w:pPr>
          </w:p>
        </w:tc>
      </w:tr>
      <w:tr w:rsidR="008573DE" w:rsidRPr="00024CEC" w14:paraId="498E5A56" w14:textId="77777777" w:rsidTr="008573DE">
        <w:tc>
          <w:tcPr>
            <w:tcW w:w="3602" w:type="dxa"/>
            <w:tcBorders>
              <w:top w:val="nil"/>
              <w:bottom w:val="single" w:sz="4" w:space="0" w:color="auto"/>
            </w:tcBorders>
          </w:tcPr>
          <w:p w14:paraId="20387FD3" w14:textId="77777777" w:rsidR="008573DE" w:rsidRPr="00024CEC" w:rsidRDefault="008573DE" w:rsidP="008573DE">
            <w:pPr>
              <w:rPr>
                <w:rFonts w:ascii="Times New Roman" w:hAnsi="Times New Roman" w:cs="Times New Roman"/>
                <w:sz w:val="24"/>
                <w:szCs w:val="24"/>
              </w:rPr>
            </w:pPr>
          </w:p>
        </w:tc>
        <w:tc>
          <w:tcPr>
            <w:tcW w:w="1090" w:type="dxa"/>
            <w:tcBorders>
              <w:top w:val="nil"/>
              <w:bottom w:val="single" w:sz="4" w:space="0" w:color="auto"/>
            </w:tcBorders>
          </w:tcPr>
          <w:p w14:paraId="328C808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Mean</w:t>
            </w:r>
          </w:p>
        </w:tc>
        <w:tc>
          <w:tcPr>
            <w:tcW w:w="1139" w:type="dxa"/>
            <w:tcBorders>
              <w:top w:val="nil"/>
              <w:bottom w:val="single" w:sz="4" w:space="0" w:color="auto"/>
            </w:tcBorders>
          </w:tcPr>
          <w:p w14:paraId="532B3100"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SD</w:t>
            </w:r>
          </w:p>
        </w:tc>
        <w:tc>
          <w:tcPr>
            <w:tcW w:w="1091" w:type="dxa"/>
            <w:tcBorders>
              <w:top w:val="nil"/>
              <w:bottom w:val="single" w:sz="4" w:space="0" w:color="auto"/>
            </w:tcBorders>
          </w:tcPr>
          <w:p w14:paraId="3B03C02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Mean</w:t>
            </w:r>
          </w:p>
        </w:tc>
        <w:tc>
          <w:tcPr>
            <w:tcW w:w="1139" w:type="dxa"/>
            <w:tcBorders>
              <w:top w:val="nil"/>
              <w:bottom w:val="single" w:sz="4" w:space="0" w:color="auto"/>
            </w:tcBorders>
          </w:tcPr>
          <w:p w14:paraId="19EFEC1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SD</w:t>
            </w:r>
          </w:p>
        </w:tc>
        <w:tc>
          <w:tcPr>
            <w:tcW w:w="2230" w:type="dxa"/>
            <w:tcBorders>
              <w:top w:val="nil"/>
              <w:bottom w:val="single" w:sz="4" w:space="0" w:color="auto"/>
            </w:tcBorders>
          </w:tcPr>
          <w:p w14:paraId="244015BB" w14:textId="77777777" w:rsidR="008573DE" w:rsidRPr="00024CEC" w:rsidRDefault="008573DE" w:rsidP="008573DE">
            <w:pPr>
              <w:jc w:val="center"/>
              <w:rPr>
                <w:rFonts w:ascii="Times New Roman" w:hAnsi="Times New Roman" w:cs="Times New Roman"/>
                <w:sz w:val="24"/>
                <w:szCs w:val="24"/>
              </w:rPr>
            </w:pPr>
          </w:p>
        </w:tc>
      </w:tr>
      <w:tr w:rsidR="008573DE" w:rsidRPr="00024CEC" w14:paraId="0AF45219" w14:textId="77777777" w:rsidTr="008573DE">
        <w:tc>
          <w:tcPr>
            <w:tcW w:w="3602" w:type="dxa"/>
            <w:tcBorders>
              <w:top w:val="single" w:sz="4" w:space="0" w:color="auto"/>
            </w:tcBorders>
          </w:tcPr>
          <w:p w14:paraId="752C5FF1"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Total </w:t>
            </w:r>
            <w:proofErr w:type="spellStart"/>
            <w:r w:rsidRPr="00024CEC">
              <w:rPr>
                <w:rFonts w:ascii="Times New Roman" w:hAnsi="Times New Roman" w:cs="Times New Roman"/>
                <w:sz w:val="24"/>
                <w:szCs w:val="24"/>
              </w:rPr>
              <w:t>QoL</w:t>
            </w:r>
            <w:proofErr w:type="spellEnd"/>
          </w:p>
        </w:tc>
        <w:tc>
          <w:tcPr>
            <w:tcW w:w="1090" w:type="dxa"/>
            <w:tcBorders>
              <w:top w:val="single" w:sz="4" w:space="0" w:color="auto"/>
            </w:tcBorders>
            <w:shd w:val="clear" w:color="auto" w:fill="FFFFFF" w:themeFill="background1"/>
          </w:tcPr>
          <w:p w14:paraId="4269A46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63.84</w:t>
            </w:r>
          </w:p>
        </w:tc>
        <w:tc>
          <w:tcPr>
            <w:tcW w:w="1139" w:type="dxa"/>
            <w:tcBorders>
              <w:top w:val="single" w:sz="4" w:space="0" w:color="auto"/>
            </w:tcBorders>
          </w:tcPr>
          <w:p w14:paraId="69D5B77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(14.61)</w:t>
            </w:r>
          </w:p>
        </w:tc>
        <w:tc>
          <w:tcPr>
            <w:tcW w:w="1091" w:type="dxa"/>
            <w:tcBorders>
              <w:top w:val="single" w:sz="4" w:space="0" w:color="auto"/>
            </w:tcBorders>
          </w:tcPr>
          <w:p w14:paraId="46EB860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53.88</w:t>
            </w:r>
          </w:p>
        </w:tc>
        <w:tc>
          <w:tcPr>
            <w:tcW w:w="1139" w:type="dxa"/>
            <w:tcBorders>
              <w:top w:val="single" w:sz="4" w:space="0" w:color="auto"/>
            </w:tcBorders>
          </w:tcPr>
          <w:p w14:paraId="5482814E"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(17.53)</w:t>
            </w:r>
          </w:p>
        </w:tc>
        <w:tc>
          <w:tcPr>
            <w:tcW w:w="2230" w:type="dxa"/>
            <w:tcBorders>
              <w:top w:val="single" w:sz="4" w:space="0" w:color="auto"/>
            </w:tcBorders>
          </w:tcPr>
          <w:p w14:paraId="2DA76C59" w14:textId="77777777" w:rsidR="008573DE" w:rsidRPr="00024CEC" w:rsidRDefault="008573DE" w:rsidP="008573DE">
            <w:pPr>
              <w:jc w:val="center"/>
              <w:rPr>
                <w:rFonts w:ascii="Times New Roman" w:hAnsi="Times New Roman" w:cs="Times New Roman"/>
                <w:sz w:val="24"/>
                <w:szCs w:val="24"/>
              </w:rPr>
            </w:pPr>
          </w:p>
        </w:tc>
      </w:tr>
      <w:tr w:rsidR="008573DE" w:rsidRPr="00024CEC" w14:paraId="460F8FC6" w14:textId="77777777" w:rsidTr="008573DE">
        <w:tc>
          <w:tcPr>
            <w:tcW w:w="3602" w:type="dxa"/>
          </w:tcPr>
          <w:p w14:paraId="59FE52A9"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Material well-being</w:t>
            </w:r>
          </w:p>
        </w:tc>
        <w:tc>
          <w:tcPr>
            <w:tcW w:w="1090" w:type="dxa"/>
            <w:shd w:val="clear" w:color="auto" w:fill="FFFFFF" w:themeFill="background1"/>
          </w:tcPr>
          <w:p w14:paraId="0CB6057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64.13</w:t>
            </w:r>
          </w:p>
        </w:tc>
        <w:tc>
          <w:tcPr>
            <w:tcW w:w="1139" w:type="dxa"/>
          </w:tcPr>
          <w:p w14:paraId="3DFCB1E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(21.56)</w:t>
            </w:r>
          </w:p>
        </w:tc>
        <w:tc>
          <w:tcPr>
            <w:tcW w:w="1091" w:type="dxa"/>
          </w:tcPr>
          <w:p w14:paraId="22418E36"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72.59</w:t>
            </w:r>
          </w:p>
        </w:tc>
        <w:tc>
          <w:tcPr>
            <w:tcW w:w="1139" w:type="dxa"/>
          </w:tcPr>
          <w:p w14:paraId="47F9764C"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(17.27)</w:t>
            </w:r>
          </w:p>
        </w:tc>
        <w:tc>
          <w:tcPr>
            <w:tcW w:w="2230" w:type="dxa"/>
          </w:tcPr>
          <w:p w14:paraId="483C22CB" w14:textId="77777777" w:rsidR="008573DE" w:rsidRPr="00024CEC" w:rsidRDefault="008573DE" w:rsidP="008573DE">
            <w:pPr>
              <w:jc w:val="center"/>
              <w:rPr>
                <w:rFonts w:ascii="Times New Roman" w:hAnsi="Times New Roman" w:cs="Times New Roman"/>
                <w:sz w:val="24"/>
                <w:szCs w:val="24"/>
              </w:rPr>
            </w:pPr>
          </w:p>
        </w:tc>
      </w:tr>
      <w:tr w:rsidR="008573DE" w:rsidRPr="00024CEC" w14:paraId="61D85823" w14:textId="77777777" w:rsidTr="008573DE">
        <w:tc>
          <w:tcPr>
            <w:tcW w:w="3602" w:type="dxa"/>
          </w:tcPr>
          <w:p w14:paraId="5E0B8A73"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Health</w:t>
            </w:r>
          </w:p>
        </w:tc>
        <w:tc>
          <w:tcPr>
            <w:tcW w:w="1090" w:type="dxa"/>
            <w:shd w:val="clear" w:color="auto" w:fill="FFFFFF" w:themeFill="background1"/>
          </w:tcPr>
          <w:p w14:paraId="7BCB50B7"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70.90</w:t>
            </w:r>
          </w:p>
        </w:tc>
        <w:tc>
          <w:tcPr>
            <w:tcW w:w="1139" w:type="dxa"/>
          </w:tcPr>
          <w:p w14:paraId="41E46EB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(23.07)</w:t>
            </w:r>
          </w:p>
        </w:tc>
        <w:tc>
          <w:tcPr>
            <w:tcW w:w="1091" w:type="dxa"/>
          </w:tcPr>
          <w:p w14:paraId="73796F5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46.24</w:t>
            </w:r>
          </w:p>
        </w:tc>
        <w:tc>
          <w:tcPr>
            <w:tcW w:w="1139" w:type="dxa"/>
          </w:tcPr>
          <w:p w14:paraId="14B2957D"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(26.15)</w:t>
            </w:r>
          </w:p>
        </w:tc>
        <w:tc>
          <w:tcPr>
            <w:tcW w:w="2230" w:type="dxa"/>
          </w:tcPr>
          <w:p w14:paraId="221D8732" w14:textId="77777777" w:rsidR="008573DE" w:rsidRPr="00024CEC" w:rsidRDefault="008573DE" w:rsidP="008573DE">
            <w:pPr>
              <w:jc w:val="center"/>
              <w:rPr>
                <w:rFonts w:ascii="Times New Roman" w:hAnsi="Times New Roman" w:cs="Times New Roman"/>
                <w:sz w:val="24"/>
                <w:szCs w:val="24"/>
              </w:rPr>
            </w:pPr>
          </w:p>
        </w:tc>
      </w:tr>
      <w:tr w:rsidR="008573DE" w:rsidRPr="00024CEC" w14:paraId="4CDCA9A3" w14:textId="77777777" w:rsidTr="008573DE">
        <w:tc>
          <w:tcPr>
            <w:tcW w:w="3602" w:type="dxa"/>
          </w:tcPr>
          <w:p w14:paraId="43BA21CA"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Productivity</w:t>
            </w:r>
          </w:p>
        </w:tc>
        <w:tc>
          <w:tcPr>
            <w:tcW w:w="1090" w:type="dxa"/>
            <w:shd w:val="clear" w:color="auto" w:fill="FFFFFF" w:themeFill="background1"/>
          </w:tcPr>
          <w:p w14:paraId="56AF0B8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61.97</w:t>
            </w:r>
          </w:p>
        </w:tc>
        <w:tc>
          <w:tcPr>
            <w:tcW w:w="1139" w:type="dxa"/>
          </w:tcPr>
          <w:p w14:paraId="14598539"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(27.16)</w:t>
            </w:r>
          </w:p>
        </w:tc>
        <w:tc>
          <w:tcPr>
            <w:tcW w:w="1091" w:type="dxa"/>
          </w:tcPr>
          <w:p w14:paraId="49588D0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48.10</w:t>
            </w:r>
          </w:p>
        </w:tc>
        <w:tc>
          <w:tcPr>
            <w:tcW w:w="1139" w:type="dxa"/>
          </w:tcPr>
          <w:p w14:paraId="6526737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(26.47)</w:t>
            </w:r>
          </w:p>
        </w:tc>
        <w:tc>
          <w:tcPr>
            <w:tcW w:w="2230" w:type="dxa"/>
          </w:tcPr>
          <w:p w14:paraId="0F29ACF3" w14:textId="77777777" w:rsidR="008573DE" w:rsidRPr="00024CEC" w:rsidRDefault="008573DE" w:rsidP="008573DE">
            <w:pPr>
              <w:jc w:val="center"/>
              <w:rPr>
                <w:rFonts w:ascii="Times New Roman" w:hAnsi="Times New Roman" w:cs="Times New Roman"/>
                <w:sz w:val="24"/>
                <w:szCs w:val="24"/>
              </w:rPr>
            </w:pPr>
          </w:p>
        </w:tc>
      </w:tr>
      <w:tr w:rsidR="008573DE" w:rsidRPr="00024CEC" w14:paraId="2DF68D03" w14:textId="77777777" w:rsidTr="008573DE">
        <w:tc>
          <w:tcPr>
            <w:tcW w:w="3602" w:type="dxa"/>
          </w:tcPr>
          <w:p w14:paraId="4864B75E"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Intimacy</w:t>
            </w:r>
          </w:p>
        </w:tc>
        <w:tc>
          <w:tcPr>
            <w:tcW w:w="1090" w:type="dxa"/>
            <w:shd w:val="clear" w:color="auto" w:fill="FFFFFF" w:themeFill="background1"/>
          </w:tcPr>
          <w:p w14:paraId="5ADB733A"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68.61</w:t>
            </w:r>
          </w:p>
        </w:tc>
        <w:tc>
          <w:tcPr>
            <w:tcW w:w="1139" w:type="dxa"/>
          </w:tcPr>
          <w:p w14:paraId="2FE06F5C"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(26.24)</w:t>
            </w:r>
          </w:p>
        </w:tc>
        <w:tc>
          <w:tcPr>
            <w:tcW w:w="1091" w:type="dxa"/>
          </w:tcPr>
          <w:p w14:paraId="501CD67E"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57.62</w:t>
            </w:r>
          </w:p>
        </w:tc>
        <w:tc>
          <w:tcPr>
            <w:tcW w:w="1139" w:type="dxa"/>
          </w:tcPr>
          <w:p w14:paraId="7D5D70D8"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(24.47)</w:t>
            </w:r>
          </w:p>
        </w:tc>
        <w:tc>
          <w:tcPr>
            <w:tcW w:w="2230" w:type="dxa"/>
          </w:tcPr>
          <w:p w14:paraId="04BEFCD8" w14:textId="77777777" w:rsidR="008573DE" w:rsidRPr="00024CEC" w:rsidRDefault="008573DE" w:rsidP="008573DE">
            <w:pPr>
              <w:jc w:val="center"/>
              <w:rPr>
                <w:rFonts w:ascii="Times New Roman" w:hAnsi="Times New Roman" w:cs="Times New Roman"/>
                <w:sz w:val="24"/>
                <w:szCs w:val="24"/>
              </w:rPr>
            </w:pPr>
          </w:p>
        </w:tc>
      </w:tr>
      <w:tr w:rsidR="008573DE" w:rsidRPr="00024CEC" w14:paraId="311227A3" w14:textId="77777777" w:rsidTr="008573DE">
        <w:tc>
          <w:tcPr>
            <w:tcW w:w="3602" w:type="dxa"/>
          </w:tcPr>
          <w:p w14:paraId="668C7BD0"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Safety</w:t>
            </w:r>
          </w:p>
        </w:tc>
        <w:tc>
          <w:tcPr>
            <w:tcW w:w="1090" w:type="dxa"/>
            <w:tcBorders>
              <w:bottom w:val="nil"/>
            </w:tcBorders>
            <w:shd w:val="clear" w:color="auto" w:fill="FFFFFF" w:themeFill="background1"/>
          </w:tcPr>
          <w:p w14:paraId="3676BE98"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73.03</w:t>
            </w:r>
          </w:p>
        </w:tc>
        <w:tc>
          <w:tcPr>
            <w:tcW w:w="1139" w:type="dxa"/>
            <w:tcBorders>
              <w:bottom w:val="nil"/>
            </w:tcBorders>
          </w:tcPr>
          <w:p w14:paraId="047A938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(22.37)</w:t>
            </w:r>
          </w:p>
        </w:tc>
        <w:tc>
          <w:tcPr>
            <w:tcW w:w="1091" w:type="dxa"/>
            <w:tcBorders>
              <w:bottom w:val="nil"/>
            </w:tcBorders>
          </w:tcPr>
          <w:p w14:paraId="6D797DDF"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57.31</w:t>
            </w:r>
          </w:p>
        </w:tc>
        <w:tc>
          <w:tcPr>
            <w:tcW w:w="1139" w:type="dxa"/>
            <w:tcBorders>
              <w:bottom w:val="nil"/>
            </w:tcBorders>
          </w:tcPr>
          <w:p w14:paraId="68DED530"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(25.68)</w:t>
            </w:r>
          </w:p>
        </w:tc>
        <w:tc>
          <w:tcPr>
            <w:tcW w:w="2230" w:type="dxa"/>
            <w:tcBorders>
              <w:bottom w:val="nil"/>
            </w:tcBorders>
          </w:tcPr>
          <w:p w14:paraId="47A571F9" w14:textId="77777777" w:rsidR="008573DE" w:rsidRPr="00024CEC" w:rsidRDefault="008573DE" w:rsidP="008573DE">
            <w:pPr>
              <w:jc w:val="center"/>
              <w:rPr>
                <w:rFonts w:ascii="Times New Roman" w:hAnsi="Times New Roman" w:cs="Times New Roman"/>
                <w:sz w:val="24"/>
                <w:szCs w:val="24"/>
              </w:rPr>
            </w:pPr>
          </w:p>
        </w:tc>
      </w:tr>
      <w:tr w:rsidR="008573DE" w:rsidRPr="00024CEC" w14:paraId="663FD1A4" w14:textId="77777777" w:rsidTr="008573DE">
        <w:tc>
          <w:tcPr>
            <w:tcW w:w="3602" w:type="dxa"/>
            <w:tcBorders>
              <w:bottom w:val="nil"/>
            </w:tcBorders>
          </w:tcPr>
          <w:p w14:paraId="20876B50"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Place in community</w:t>
            </w:r>
          </w:p>
        </w:tc>
        <w:tc>
          <w:tcPr>
            <w:tcW w:w="1090" w:type="dxa"/>
            <w:tcBorders>
              <w:top w:val="nil"/>
              <w:bottom w:val="nil"/>
            </w:tcBorders>
            <w:shd w:val="clear" w:color="auto" w:fill="FFFFFF" w:themeFill="background1"/>
          </w:tcPr>
          <w:p w14:paraId="062CA067"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41.45</w:t>
            </w:r>
          </w:p>
        </w:tc>
        <w:tc>
          <w:tcPr>
            <w:tcW w:w="1139" w:type="dxa"/>
            <w:tcBorders>
              <w:top w:val="nil"/>
              <w:bottom w:val="nil"/>
            </w:tcBorders>
          </w:tcPr>
          <w:p w14:paraId="791235B4"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(27.85)</w:t>
            </w:r>
          </w:p>
        </w:tc>
        <w:tc>
          <w:tcPr>
            <w:tcW w:w="1091" w:type="dxa"/>
            <w:tcBorders>
              <w:top w:val="nil"/>
              <w:bottom w:val="nil"/>
            </w:tcBorders>
          </w:tcPr>
          <w:p w14:paraId="4AA333A0"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48.72</w:t>
            </w:r>
          </w:p>
        </w:tc>
        <w:tc>
          <w:tcPr>
            <w:tcW w:w="1139" w:type="dxa"/>
            <w:tcBorders>
              <w:top w:val="nil"/>
              <w:bottom w:val="nil"/>
            </w:tcBorders>
          </w:tcPr>
          <w:p w14:paraId="7200571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(23.67)</w:t>
            </w:r>
          </w:p>
        </w:tc>
        <w:tc>
          <w:tcPr>
            <w:tcW w:w="2230" w:type="dxa"/>
            <w:tcBorders>
              <w:top w:val="nil"/>
              <w:bottom w:val="nil"/>
            </w:tcBorders>
          </w:tcPr>
          <w:p w14:paraId="12190E21" w14:textId="77777777" w:rsidR="008573DE" w:rsidRPr="00024CEC" w:rsidRDefault="008573DE" w:rsidP="008573DE">
            <w:pPr>
              <w:jc w:val="center"/>
              <w:rPr>
                <w:rFonts w:ascii="Times New Roman" w:hAnsi="Times New Roman" w:cs="Times New Roman"/>
                <w:sz w:val="24"/>
                <w:szCs w:val="24"/>
              </w:rPr>
            </w:pPr>
          </w:p>
        </w:tc>
      </w:tr>
      <w:tr w:rsidR="008573DE" w:rsidRPr="00024CEC" w14:paraId="7CA43867" w14:textId="77777777" w:rsidTr="008573DE">
        <w:tc>
          <w:tcPr>
            <w:tcW w:w="3602" w:type="dxa"/>
            <w:tcBorders>
              <w:top w:val="nil"/>
              <w:bottom w:val="nil"/>
            </w:tcBorders>
          </w:tcPr>
          <w:p w14:paraId="395A6F9F"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Emotional well-being</w:t>
            </w:r>
          </w:p>
        </w:tc>
        <w:tc>
          <w:tcPr>
            <w:tcW w:w="1090" w:type="dxa"/>
            <w:tcBorders>
              <w:top w:val="nil"/>
              <w:bottom w:val="nil"/>
            </w:tcBorders>
            <w:shd w:val="clear" w:color="auto" w:fill="FFFFFF" w:themeFill="background1"/>
          </w:tcPr>
          <w:p w14:paraId="5D7907F1"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66.82</w:t>
            </w:r>
          </w:p>
        </w:tc>
        <w:tc>
          <w:tcPr>
            <w:tcW w:w="1139" w:type="dxa"/>
            <w:tcBorders>
              <w:top w:val="nil"/>
              <w:bottom w:val="nil"/>
            </w:tcBorders>
          </w:tcPr>
          <w:p w14:paraId="073298F2"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(24.35)</w:t>
            </w:r>
          </w:p>
        </w:tc>
        <w:tc>
          <w:tcPr>
            <w:tcW w:w="1091" w:type="dxa"/>
            <w:tcBorders>
              <w:top w:val="nil"/>
              <w:bottom w:val="nil"/>
            </w:tcBorders>
          </w:tcPr>
          <w:p w14:paraId="3B224113"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46.57</w:t>
            </w:r>
          </w:p>
        </w:tc>
        <w:tc>
          <w:tcPr>
            <w:tcW w:w="1139" w:type="dxa"/>
            <w:tcBorders>
              <w:top w:val="nil"/>
              <w:bottom w:val="nil"/>
            </w:tcBorders>
          </w:tcPr>
          <w:p w14:paraId="2C27427B"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(25.42)</w:t>
            </w:r>
          </w:p>
        </w:tc>
        <w:tc>
          <w:tcPr>
            <w:tcW w:w="2230" w:type="dxa"/>
            <w:tcBorders>
              <w:top w:val="nil"/>
              <w:bottom w:val="nil"/>
            </w:tcBorders>
          </w:tcPr>
          <w:p w14:paraId="792E3495" w14:textId="77777777" w:rsidR="008573DE" w:rsidRPr="00024CEC" w:rsidRDefault="008573DE" w:rsidP="008573DE">
            <w:pPr>
              <w:jc w:val="center"/>
              <w:rPr>
                <w:rFonts w:ascii="Times New Roman" w:hAnsi="Times New Roman" w:cs="Times New Roman"/>
                <w:sz w:val="24"/>
                <w:szCs w:val="24"/>
              </w:rPr>
            </w:pPr>
          </w:p>
        </w:tc>
      </w:tr>
      <w:tr w:rsidR="008573DE" w:rsidRPr="00024CEC" w14:paraId="053B1AE2" w14:textId="77777777" w:rsidTr="008573DE">
        <w:tc>
          <w:tcPr>
            <w:tcW w:w="3602" w:type="dxa"/>
            <w:tcBorders>
              <w:top w:val="nil"/>
              <w:bottom w:val="single" w:sz="4" w:space="0" w:color="auto"/>
            </w:tcBorders>
          </w:tcPr>
          <w:p w14:paraId="4314C66C" w14:textId="77777777" w:rsidR="008573DE" w:rsidRPr="00024CEC" w:rsidRDefault="008573DE" w:rsidP="008573DE">
            <w:pPr>
              <w:rPr>
                <w:rFonts w:ascii="Times New Roman" w:hAnsi="Times New Roman" w:cs="Times New Roman"/>
                <w:sz w:val="24"/>
                <w:szCs w:val="24"/>
              </w:rPr>
            </w:pPr>
            <w:r w:rsidRPr="00024CEC">
              <w:rPr>
                <w:rFonts w:ascii="Times New Roman" w:hAnsi="Times New Roman" w:cs="Times New Roman"/>
                <w:sz w:val="24"/>
                <w:szCs w:val="24"/>
              </w:rPr>
              <w:t xml:space="preserve">   Cronbach’s alpha</w:t>
            </w:r>
          </w:p>
        </w:tc>
        <w:tc>
          <w:tcPr>
            <w:tcW w:w="2229" w:type="dxa"/>
            <w:gridSpan w:val="2"/>
            <w:tcBorders>
              <w:top w:val="nil"/>
              <w:bottom w:val="single" w:sz="4" w:space="0" w:color="auto"/>
            </w:tcBorders>
            <w:shd w:val="clear" w:color="auto" w:fill="FFFFFF" w:themeFill="background1"/>
          </w:tcPr>
          <w:p w14:paraId="0F0CF29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 xml:space="preserve"> 0.69</w:t>
            </w:r>
          </w:p>
        </w:tc>
        <w:tc>
          <w:tcPr>
            <w:tcW w:w="2230" w:type="dxa"/>
            <w:gridSpan w:val="2"/>
            <w:tcBorders>
              <w:top w:val="nil"/>
              <w:bottom w:val="single" w:sz="4" w:space="0" w:color="auto"/>
            </w:tcBorders>
          </w:tcPr>
          <w:p w14:paraId="7EC2ED55" w14:textId="77777777" w:rsidR="008573DE" w:rsidRPr="00024CEC" w:rsidRDefault="008573DE" w:rsidP="008573DE">
            <w:pPr>
              <w:jc w:val="center"/>
              <w:rPr>
                <w:rFonts w:ascii="Times New Roman" w:hAnsi="Times New Roman" w:cs="Times New Roman"/>
                <w:sz w:val="24"/>
                <w:szCs w:val="24"/>
              </w:rPr>
            </w:pPr>
            <w:r w:rsidRPr="00024CEC">
              <w:rPr>
                <w:rFonts w:ascii="Times New Roman" w:hAnsi="Times New Roman" w:cs="Times New Roman"/>
                <w:sz w:val="24"/>
                <w:szCs w:val="24"/>
              </w:rPr>
              <w:t>0.85</w:t>
            </w:r>
          </w:p>
        </w:tc>
        <w:tc>
          <w:tcPr>
            <w:tcW w:w="2230" w:type="dxa"/>
            <w:tcBorders>
              <w:top w:val="nil"/>
              <w:bottom w:val="single" w:sz="4" w:space="0" w:color="auto"/>
            </w:tcBorders>
          </w:tcPr>
          <w:p w14:paraId="1717C05B" w14:textId="77777777" w:rsidR="008573DE" w:rsidRPr="00024CEC" w:rsidRDefault="008573DE" w:rsidP="008573DE">
            <w:pPr>
              <w:jc w:val="center"/>
              <w:rPr>
                <w:rFonts w:ascii="Times New Roman" w:hAnsi="Times New Roman" w:cs="Times New Roman"/>
                <w:sz w:val="24"/>
                <w:szCs w:val="24"/>
              </w:rPr>
            </w:pPr>
          </w:p>
        </w:tc>
      </w:tr>
    </w:tbl>
    <w:p w14:paraId="47830FF1" w14:textId="77777777" w:rsidR="00E32D62" w:rsidRDefault="00E32D62">
      <w:pPr>
        <w:rPr>
          <w:rFonts w:ascii="Times New Roman" w:hAnsi="Times New Roman" w:cs="Times New Roman"/>
          <w:sz w:val="24"/>
          <w:szCs w:val="24"/>
        </w:rPr>
      </w:pPr>
    </w:p>
    <w:p w14:paraId="0A07611A" w14:textId="77777777" w:rsidR="00E32D62" w:rsidRDefault="00E32D62">
      <w:pPr>
        <w:rPr>
          <w:rFonts w:ascii="Times New Roman" w:hAnsi="Times New Roman" w:cs="Times New Roman"/>
          <w:sz w:val="24"/>
          <w:szCs w:val="24"/>
        </w:rPr>
      </w:pPr>
    </w:p>
    <w:p w14:paraId="5824E009" w14:textId="77777777" w:rsidR="00E32D62" w:rsidRDefault="00E32D62">
      <w:pPr>
        <w:rPr>
          <w:rFonts w:ascii="Times New Roman" w:hAnsi="Times New Roman" w:cs="Times New Roman"/>
          <w:sz w:val="24"/>
          <w:szCs w:val="24"/>
        </w:rPr>
      </w:pPr>
    </w:p>
    <w:p w14:paraId="19B39EF3" w14:textId="77777777" w:rsidR="00E32D62" w:rsidRDefault="00E32D62">
      <w:pPr>
        <w:rPr>
          <w:rFonts w:ascii="Times New Roman" w:hAnsi="Times New Roman" w:cs="Times New Roman"/>
          <w:sz w:val="24"/>
          <w:szCs w:val="24"/>
        </w:rPr>
      </w:pPr>
    </w:p>
    <w:p w14:paraId="1AE5966A" w14:textId="77777777" w:rsidR="00E32D62" w:rsidRDefault="00E32D62">
      <w:pPr>
        <w:rPr>
          <w:rFonts w:ascii="Times New Roman" w:hAnsi="Times New Roman" w:cs="Times New Roman"/>
          <w:sz w:val="24"/>
          <w:szCs w:val="24"/>
        </w:rPr>
      </w:pPr>
    </w:p>
    <w:p w14:paraId="74C81495" w14:textId="77777777" w:rsidR="00E32D62" w:rsidRDefault="00E32D62">
      <w:pPr>
        <w:rPr>
          <w:rFonts w:ascii="Times New Roman" w:hAnsi="Times New Roman" w:cs="Times New Roman"/>
          <w:sz w:val="24"/>
          <w:szCs w:val="24"/>
        </w:rPr>
      </w:pPr>
    </w:p>
    <w:p w14:paraId="3ACA7B2F" w14:textId="77777777" w:rsidR="00BA158C" w:rsidRPr="00024CEC" w:rsidRDefault="00BA158C">
      <w:pPr>
        <w:rPr>
          <w:rFonts w:ascii="Times New Roman" w:hAnsi="Times New Roman" w:cs="Times New Roman"/>
          <w:sz w:val="24"/>
          <w:szCs w:val="24"/>
        </w:rPr>
      </w:pPr>
    </w:p>
    <w:p w14:paraId="04E49903" w14:textId="77777777" w:rsidR="00D43EAB" w:rsidRPr="00024CEC" w:rsidRDefault="00D43EAB">
      <w:pPr>
        <w:rPr>
          <w:rFonts w:ascii="Times New Roman" w:hAnsi="Times New Roman" w:cs="Times New Roman"/>
          <w:sz w:val="24"/>
          <w:szCs w:val="24"/>
        </w:rPr>
      </w:pPr>
    </w:p>
    <w:p w14:paraId="50CEC0E3" w14:textId="25340379" w:rsidR="00400D82" w:rsidRPr="00A42A34" w:rsidRDefault="00D43EAB" w:rsidP="00A42A34">
      <w:pPr>
        <w:rPr>
          <w:rFonts w:ascii="Times New Roman" w:hAnsi="Times New Roman" w:cs="Times New Roman"/>
          <w:sz w:val="24"/>
          <w:szCs w:val="24"/>
        </w:rPr>
      </w:pPr>
      <w:r w:rsidRPr="00024CEC">
        <w:rPr>
          <w:rFonts w:ascii="Times New Roman" w:hAnsi="Times New Roman" w:cs="Times New Roman"/>
          <w:sz w:val="24"/>
          <w:szCs w:val="24"/>
        </w:rPr>
        <w:br w:type="page"/>
      </w:r>
      <w:r w:rsidR="00A42A34">
        <w:rPr>
          <w:rFonts w:ascii="Times New Roman" w:hAnsi="Times New Roman" w:cs="Times New Roman"/>
          <w:b/>
          <w:sz w:val="24"/>
          <w:szCs w:val="24"/>
        </w:rPr>
        <w:lastRenderedPageBreak/>
        <w:t>Table S4</w:t>
      </w:r>
      <w:r w:rsidR="00400D82" w:rsidRPr="00024CEC">
        <w:rPr>
          <w:rFonts w:ascii="Times New Roman" w:hAnsi="Times New Roman" w:cs="Times New Roman"/>
          <w:b/>
          <w:sz w:val="24"/>
          <w:szCs w:val="24"/>
        </w:rPr>
        <w:t>: F</w:t>
      </w:r>
      <w:r w:rsidR="0080350F">
        <w:rPr>
          <w:rFonts w:ascii="Times New Roman" w:hAnsi="Times New Roman" w:cs="Times New Roman"/>
          <w:b/>
          <w:sz w:val="24"/>
          <w:szCs w:val="24"/>
        </w:rPr>
        <w:t>actor analysis of the WHO Disabilities module</w:t>
      </w:r>
      <w:r w:rsidR="00400D82" w:rsidRPr="00024CEC">
        <w:rPr>
          <w:rFonts w:ascii="Times New Roman" w:hAnsi="Times New Roman" w:cs="Times New Roman"/>
          <w:b/>
          <w:sz w:val="24"/>
          <w:szCs w:val="24"/>
        </w:rPr>
        <w:t xml:space="preserve"> and </w:t>
      </w:r>
      <w:proofErr w:type="spellStart"/>
      <w:r w:rsidR="00400D82" w:rsidRPr="00024CEC">
        <w:rPr>
          <w:rFonts w:ascii="Times New Roman" w:hAnsi="Times New Roman" w:cs="Times New Roman"/>
          <w:b/>
          <w:sz w:val="24"/>
          <w:szCs w:val="24"/>
        </w:rPr>
        <w:t>ASQoL</w:t>
      </w:r>
      <w:proofErr w:type="spellEnd"/>
    </w:p>
    <w:p w14:paraId="26CA922B" w14:textId="2B7F45AD" w:rsidR="00E32D62" w:rsidRDefault="00055EDE" w:rsidP="00BC6F01">
      <w:pPr>
        <w:spacing w:line="360" w:lineRule="auto"/>
        <w:rPr>
          <w:rFonts w:ascii="Times New Roman" w:hAnsi="Times New Roman" w:cs="Times New Roman"/>
          <w:sz w:val="24"/>
          <w:szCs w:val="24"/>
        </w:rPr>
      </w:pPr>
      <w:r>
        <w:rPr>
          <w:rFonts w:ascii="Times New Roman" w:hAnsi="Times New Roman" w:cs="Times New Roman"/>
          <w:sz w:val="24"/>
          <w:szCs w:val="24"/>
        </w:rPr>
        <w:t>For each factor analysis a three</w:t>
      </w:r>
      <w:r w:rsidR="00400D82" w:rsidRPr="00024CEC">
        <w:rPr>
          <w:rFonts w:ascii="Times New Roman" w:hAnsi="Times New Roman" w:cs="Times New Roman"/>
          <w:sz w:val="24"/>
          <w:szCs w:val="24"/>
        </w:rPr>
        <w:t xml:space="preserve"> step procedure was followed. Step 1: Bartlett’s statistic and sampling adequacy were inspected and a minimum factor loading cut-off of 0.30 was chosen for item inclusion (due to a sample size greater than 300 will yield a significant item load of 0.32 with an alpha of 0.001;</w:t>
      </w:r>
      <w:r>
        <w:rPr>
          <w:rFonts w:ascii="Times New Roman" w:hAnsi="Times New Roman" w:cs="Times New Roman"/>
          <w:sz w:val="24"/>
          <w:szCs w:val="24"/>
        </w:rPr>
        <w:t xml:space="preserve"> Yong &amp; Pearce 2013</w:t>
      </w:r>
      <w:r w:rsidR="00400D82" w:rsidRPr="00024CEC">
        <w:rPr>
          <w:rFonts w:ascii="Times New Roman" w:hAnsi="Times New Roman" w:cs="Times New Roman"/>
          <w:sz w:val="24"/>
          <w:szCs w:val="24"/>
        </w:rPr>
        <w:t>).  Step</w:t>
      </w:r>
      <w:r w:rsidR="008573DE">
        <w:rPr>
          <w:rFonts w:ascii="Times New Roman" w:hAnsi="Times New Roman" w:cs="Times New Roman"/>
          <w:sz w:val="24"/>
          <w:szCs w:val="24"/>
        </w:rPr>
        <w:t xml:space="preserve"> 2: the original unitary model </w:t>
      </w:r>
      <w:r w:rsidR="0080350F">
        <w:rPr>
          <w:rFonts w:ascii="Times New Roman" w:hAnsi="Times New Roman" w:cs="Times New Roman"/>
          <w:sz w:val="24"/>
          <w:szCs w:val="24"/>
        </w:rPr>
        <w:t>of the WHO Disabilities module</w:t>
      </w:r>
      <w:r w:rsidR="00400D82" w:rsidRPr="00024CEC">
        <w:rPr>
          <w:rFonts w:ascii="Times New Roman" w:hAnsi="Times New Roman" w:cs="Times New Roman"/>
          <w:sz w:val="24"/>
          <w:szCs w:val="24"/>
        </w:rPr>
        <w:t xml:space="preserve"> structure was tested but the measure </w:t>
      </w:r>
      <w:r w:rsidR="0080350F">
        <w:rPr>
          <w:rFonts w:ascii="Times New Roman" w:hAnsi="Times New Roman" w:cs="Times New Roman"/>
          <w:sz w:val="24"/>
          <w:szCs w:val="24"/>
        </w:rPr>
        <w:t xml:space="preserve">can be employed with </w:t>
      </w:r>
      <w:proofErr w:type="gramStart"/>
      <w:r w:rsidR="0080350F">
        <w:rPr>
          <w:rFonts w:ascii="Times New Roman" w:hAnsi="Times New Roman" w:cs="Times New Roman"/>
          <w:sz w:val="24"/>
          <w:szCs w:val="24"/>
        </w:rPr>
        <w:t>3</w:t>
      </w:r>
      <w:proofErr w:type="gramEnd"/>
      <w:r w:rsidR="0080350F">
        <w:rPr>
          <w:rFonts w:ascii="Times New Roman" w:hAnsi="Times New Roman" w:cs="Times New Roman"/>
          <w:sz w:val="24"/>
          <w:szCs w:val="24"/>
        </w:rPr>
        <w:t xml:space="preserve"> domains</w:t>
      </w:r>
      <w:r w:rsidR="00400D82" w:rsidRPr="00024CEC">
        <w:rPr>
          <w:rFonts w:ascii="Times New Roman" w:hAnsi="Times New Roman" w:cs="Times New Roman"/>
          <w:sz w:val="24"/>
          <w:szCs w:val="24"/>
        </w:rPr>
        <w:t xml:space="preserve"> (discrimi</w:t>
      </w:r>
      <w:r w:rsidR="00A32A50">
        <w:rPr>
          <w:rFonts w:ascii="Times New Roman" w:hAnsi="Times New Roman" w:cs="Times New Roman"/>
          <w:sz w:val="24"/>
          <w:szCs w:val="24"/>
        </w:rPr>
        <w:t>nation, autonomy, and inclusion, Power &amp; Green 2010</w:t>
      </w:r>
      <w:r w:rsidR="00400D82" w:rsidRPr="00024CEC">
        <w:rPr>
          <w:rFonts w:ascii="Times New Roman" w:hAnsi="Times New Roman" w:cs="Times New Roman"/>
          <w:sz w:val="24"/>
          <w:szCs w:val="24"/>
        </w:rPr>
        <w:t xml:space="preserve">). The </w:t>
      </w:r>
      <w:proofErr w:type="spellStart"/>
      <w:r w:rsidR="00400D82" w:rsidRPr="00024CEC">
        <w:rPr>
          <w:rFonts w:ascii="Times New Roman" w:hAnsi="Times New Roman" w:cs="Times New Roman"/>
          <w:sz w:val="24"/>
          <w:szCs w:val="24"/>
        </w:rPr>
        <w:t>ASQoL</w:t>
      </w:r>
      <w:proofErr w:type="spellEnd"/>
      <w:r w:rsidR="00400D82" w:rsidRPr="00024CEC">
        <w:rPr>
          <w:rFonts w:ascii="Times New Roman" w:hAnsi="Times New Roman" w:cs="Times New Roman"/>
          <w:sz w:val="24"/>
          <w:szCs w:val="24"/>
        </w:rPr>
        <w:t xml:space="preserve"> items were tested with no a priori structure except an expectation that the autistic identity question (the global </w:t>
      </w:r>
      <w:proofErr w:type="spellStart"/>
      <w:r w:rsidR="00400D82" w:rsidRPr="00024CEC">
        <w:rPr>
          <w:rFonts w:ascii="Times New Roman" w:hAnsi="Times New Roman" w:cs="Times New Roman"/>
          <w:sz w:val="24"/>
          <w:szCs w:val="24"/>
        </w:rPr>
        <w:t>QoL</w:t>
      </w:r>
      <w:proofErr w:type="spellEnd"/>
      <w:r w:rsidR="00400D82" w:rsidRPr="00024CEC">
        <w:rPr>
          <w:rFonts w:ascii="Times New Roman" w:hAnsi="Times New Roman" w:cs="Times New Roman"/>
          <w:sz w:val="24"/>
          <w:szCs w:val="24"/>
        </w:rPr>
        <w:t xml:space="preserve"> item) would not load onto </w:t>
      </w:r>
      <w:r w:rsidR="0080350F">
        <w:rPr>
          <w:rFonts w:ascii="Times New Roman" w:hAnsi="Times New Roman" w:cs="Times New Roman"/>
          <w:sz w:val="24"/>
          <w:szCs w:val="24"/>
        </w:rPr>
        <w:t>the factor model. The WHO Disabilities module</w:t>
      </w:r>
      <w:r w:rsidR="00400D82" w:rsidRPr="00024CEC">
        <w:rPr>
          <w:rFonts w:ascii="Times New Roman" w:hAnsi="Times New Roman" w:cs="Times New Roman"/>
          <w:sz w:val="24"/>
          <w:szCs w:val="24"/>
        </w:rPr>
        <w:t xml:space="preserve"> was tested for a unitary structure and with a two, three, and </w:t>
      </w:r>
      <w:proofErr w:type="gramStart"/>
      <w:r w:rsidR="00400D82" w:rsidRPr="00024CEC">
        <w:rPr>
          <w:rFonts w:ascii="Times New Roman" w:hAnsi="Times New Roman" w:cs="Times New Roman"/>
          <w:sz w:val="24"/>
          <w:szCs w:val="24"/>
        </w:rPr>
        <w:t>four factor</w:t>
      </w:r>
      <w:proofErr w:type="gramEnd"/>
      <w:r w:rsidR="00400D82" w:rsidRPr="00024CEC">
        <w:rPr>
          <w:rFonts w:ascii="Times New Roman" w:hAnsi="Times New Roman" w:cs="Times New Roman"/>
          <w:sz w:val="24"/>
          <w:szCs w:val="24"/>
        </w:rPr>
        <w:t xml:space="preserve"> model in line with good exploratory factor analysis practice </w:t>
      </w:r>
      <w:r>
        <w:rPr>
          <w:rFonts w:ascii="Times New Roman" w:hAnsi="Times New Roman" w:cs="Times New Roman"/>
          <w:sz w:val="24"/>
          <w:szCs w:val="24"/>
        </w:rPr>
        <w:t>(Osborne &amp; Costello 2009)</w:t>
      </w:r>
      <w:r w:rsidR="00400D82" w:rsidRPr="00024CEC">
        <w:rPr>
          <w:rFonts w:ascii="Times New Roman" w:hAnsi="Times New Roman" w:cs="Times New Roman"/>
          <w:sz w:val="24"/>
          <w:szCs w:val="24"/>
        </w:rPr>
        <w:t xml:space="preserve"> and the </w:t>
      </w:r>
      <w:proofErr w:type="spellStart"/>
      <w:r w:rsidR="00400D82" w:rsidRPr="00024CEC">
        <w:rPr>
          <w:rFonts w:ascii="Times New Roman" w:hAnsi="Times New Roman" w:cs="Times New Roman"/>
          <w:sz w:val="24"/>
          <w:szCs w:val="24"/>
        </w:rPr>
        <w:t>ASQoL</w:t>
      </w:r>
      <w:proofErr w:type="spellEnd"/>
      <w:r w:rsidR="00400D82" w:rsidRPr="00024CEC">
        <w:rPr>
          <w:rFonts w:ascii="Times New Roman" w:hAnsi="Times New Roman" w:cs="Times New Roman"/>
          <w:sz w:val="24"/>
          <w:szCs w:val="24"/>
        </w:rPr>
        <w:t xml:space="preserve"> items were tested with a one and two factor model. Step 3: internal consistency (Cronbach’s alpha) was computed for each domain.</w:t>
      </w:r>
    </w:p>
    <w:p w14:paraId="44563CF5" w14:textId="77777777" w:rsidR="00BC6F01" w:rsidRDefault="00BC6F01" w:rsidP="00BC6F01">
      <w:pPr>
        <w:spacing w:line="360" w:lineRule="auto"/>
        <w:rPr>
          <w:rFonts w:ascii="Times New Roman" w:hAnsi="Times New Roman" w:cs="Times New Roman"/>
          <w:sz w:val="24"/>
          <w:szCs w:val="24"/>
        </w:rPr>
      </w:pPr>
    </w:p>
    <w:p w14:paraId="3B6D6BD4" w14:textId="77777777" w:rsidR="00E32D62" w:rsidRDefault="00E32D62">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
        <w:gridCol w:w="5367"/>
        <w:gridCol w:w="1098"/>
        <w:gridCol w:w="1099"/>
        <w:gridCol w:w="1098"/>
        <w:gridCol w:w="1099"/>
      </w:tblGrid>
      <w:tr w:rsidR="00400D82" w:rsidRPr="00024CEC" w14:paraId="6068A499" w14:textId="77777777" w:rsidTr="00E32D62">
        <w:trPr>
          <w:trHeight w:val="269"/>
        </w:trPr>
        <w:tc>
          <w:tcPr>
            <w:tcW w:w="10201" w:type="dxa"/>
            <w:gridSpan w:val="6"/>
            <w:tcBorders>
              <w:bottom w:val="single" w:sz="4" w:space="0" w:color="auto"/>
            </w:tcBorders>
          </w:tcPr>
          <w:p w14:paraId="6FCE8246" w14:textId="5D5DDF48"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lastRenderedPageBreak/>
              <w:t>Fa</w:t>
            </w:r>
            <w:r w:rsidR="0080350F">
              <w:rPr>
                <w:rFonts w:ascii="Times New Roman" w:hAnsi="Times New Roman" w:cs="Times New Roman"/>
                <w:sz w:val="24"/>
                <w:szCs w:val="24"/>
              </w:rPr>
              <w:t>ctor loadings for the WHO Disabilities module</w:t>
            </w:r>
            <w:r w:rsidRPr="00024CEC">
              <w:rPr>
                <w:rFonts w:ascii="Times New Roman" w:hAnsi="Times New Roman" w:cs="Times New Roman"/>
                <w:sz w:val="24"/>
                <w:szCs w:val="24"/>
              </w:rPr>
              <w:t xml:space="preserve"> and ASQOL items.</w:t>
            </w:r>
          </w:p>
        </w:tc>
      </w:tr>
      <w:tr w:rsidR="00400D82" w:rsidRPr="00024CEC" w14:paraId="5CAB086F" w14:textId="77777777" w:rsidTr="00E32D62">
        <w:trPr>
          <w:trHeight w:val="269"/>
        </w:trPr>
        <w:tc>
          <w:tcPr>
            <w:tcW w:w="440" w:type="dxa"/>
            <w:tcBorders>
              <w:top w:val="single" w:sz="4" w:space="0" w:color="auto"/>
            </w:tcBorders>
          </w:tcPr>
          <w:p w14:paraId="297F7473" w14:textId="77777777" w:rsidR="00400D82" w:rsidRPr="00024CEC" w:rsidRDefault="00400D82" w:rsidP="00E32D62">
            <w:pPr>
              <w:rPr>
                <w:rFonts w:ascii="Times New Roman" w:hAnsi="Times New Roman" w:cs="Times New Roman"/>
                <w:sz w:val="24"/>
                <w:szCs w:val="24"/>
              </w:rPr>
            </w:pPr>
          </w:p>
        </w:tc>
        <w:tc>
          <w:tcPr>
            <w:tcW w:w="5367" w:type="dxa"/>
            <w:tcBorders>
              <w:top w:val="single" w:sz="4" w:space="0" w:color="auto"/>
            </w:tcBorders>
          </w:tcPr>
          <w:p w14:paraId="19A324B7" w14:textId="77777777" w:rsidR="00400D82" w:rsidRPr="00024CEC" w:rsidRDefault="00400D82" w:rsidP="00E32D62">
            <w:pPr>
              <w:rPr>
                <w:rFonts w:ascii="Times New Roman" w:hAnsi="Times New Roman" w:cs="Times New Roman"/>
                <w:sz w:val="24"/>
                <w:szCs w:val="24"/>
              </w:rPr>
            </w:pPr>
          </w:p>
        </w:tc>
        <w:tc>
          <w:tcPr>
            <w:tcW w:w="4394" w:type="dxa"/>
            <w:gridSpan w:val="4"/>
            <w:tcBorders>
              <w:top w:val="single" w:sz="4" w:space="0" w:color="auto"/>
            </w:tcBorders>
          </w:tcPr>
          <w:p w14:paraId="22C43828" w14:textId="0667A340" w:rsidR="00400D82" w:rsidRPr="00024CEC" w:rsidRDefault="0080350F" w:rsidP="00E32D62">
            <w:pPr>
              <w:jc w:val="center"/>
              <w:rPr>
                <w:rFonts w:ascii="Times New Roman" w:hAnsi="Times New Roman" w:cs="Times New Roman"/>
                <w:sz w:val="24"/>
                <w:szCs w:val="24"/>
              </w:rPr>
            </w:pPr>
            <w:r>
              <w:rPr>
                <w:rFonts w:ascii="Times New Roman" w:hAnsi="Times New Roman" w:cs="Times New Roman"/>
                <w:sz w:val="24"/>
                <w:szCs w:val="24"/>
              </w:rPr>
              <w:t>WHO Disabilities module</w:t>
            </w:r>
          </w:p>
        </w:tc>
      </w:tr>
      <w:tr w:rsidR="00400D82" w:rsidRPr="00024CEC" w14:paraId="220633D3" w14:textId="77777777" w:rsidTr="00E32D62">
        <w:trPr>
          <w:trHeight w:val="269"/>
        </w:trPr>
        <w:tc>
          <w:tcPr>
            <w:tcW w:w="440" w:type="dxa"/>
          </w:tcPr>
          <w:p w14:paraId="286F631E" w14:textId="77777777" w:rsidR="00400D82" w:rsidRPr="00024CEC" w:rsidRDefault="00400D82" w:rsidP="00E32D62">
            <w:pPr>
              <w:rPr>
                <w:rFonts w:ascii="Times New Roman" w:hAnsi="Times New Roman" w:cs="Times New Roman"/>
                <w:sz w:val="24"/>
                <w:szCs w:val="24"/>
              </w:rPr>
            </w:pPr>
          </w:p>
        </w:tc>
        <w:tc>
          <w:tcPr>
            <w:tcW w:w="5367" w:type="dxa"/>
          </w:tcPr>
          <w:p w14:paraId="543A32BD" w14:textId="77777777" w:rsidR="00400D82" w:rsidRPr="00024CEC" w:rsidRDefault="00400D82" w:rsidP="00E32D62">
            <w:pPr>
              <w:rPr>
                <w:rFonts w:ascii="Times New Roman" w:hAnsi="Times New Roman" w:cs="Times New Roman"/>
                <w:sz w:val="24"/>
                <w:szCs w:val="24"/>
              </w:rPr>
            </w:pPr>
          </w:p>
        </w:tc>
        <w:tc>
          <w:tcPr>
            <w:tcW w:w="1098" w:type="dxa"/>
            <w:tcBorders>
              <w:bottom w:val="single" w:sz="4" w:space="0" w:color="auto"/>
            </w:tcBorders>
          </w:tcPr>
          <w:p w14:paraId="57B9696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One factor</w:t>
            </w:r>
          </w:p>
        </w:tc>
        <w:tc>
          <w:tcPr>
            <w:tcW w:w="3296" w:type="dxa"/>
            <w:gridSpan w:val="3"/>
            <w:tcBorders>
              <w:bottom w:val="single" w:sz="4" w:space="0" w:color="auto"/>
            </w:tcBorders>
          </w:tcPr>
          <w:p w14:paraId="7F0C9D9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Three factors</w:t>
            </w:r>
          </w:p>
        </w:tc>
      </w:tr>
      <w:tr w:rsidR="00400D82" w:rsidRPr="00024CEC" w14:paraId="6DEE7900" w14:textId="77777777" w:rsidTr="00E32D62">
        <w:trPr>
          <w:trHeight w:val="269"/>
        </w:trPr>
        <w:tc>
          <w:tcPr>
            <w:tcW w:w="440" w:type="dxa"/>
            <w:tcBorders>
              <w:bottom w:val="single" w:sz="4" w:space="0" w:color="auto"/>
            </w:tcBorders>
          </w:tcPr>
          <w:p w14:paraId="62FEDF45" w14:textId="77777777" w:rsidR="00400D82" w:rsidRPr="00024CEC" w:rsidRDefault="00400D82" w:rsidP="00E32D62">
            <w:pPr>
              <w:rPr>
                <w:rFonts w:ascii="Times New Roman" w:hAnsi="Times New Roman" w:cs="Times New Roman"/>
                <w:sz w:val="24"/>
                <w:szCs w:val="24"/>
              </w:rPr>
            </w:pPr>
          </w:p>
        </w:tc>
        <w:tc>
          <w:tcPr>
            <w:tcW w:w="5367" w:type="dxa"/>
            <w:tcBorders>
              <w:bottom w:val="single" w:sz="4" w:space="0" w:color="auto"/>
            </w:tcBorders>
          </w:tcPr>
          <w:p w14:paraId="66C84E0E" w14:textId="77777777" w:rsidR="00400D82" w:rsidRPr="00024CEC" w:rsidRDefault="00400D82" w:rsidP="00E32D62">
            <w:pPr>
              <w:rPr>
                <w:rFonts w:ascii="Times New Roman" w:hAnsi="Times New Roman" w:cs="Times New Roman"/>
                <w:sz w:val="24"/>
                <w:szCs w:val="24"/>
              </w:rPr>
            </w:pPr>
          </w:p>
        </w:tc>
        <w:tc>
          <w:tcPr>
            <w:tcW w:w="1098" w:type="dxa"/>
            <w:tcBorders>
              <w:top w:val="single" w:sz="4" w:space="0" w:color="auto"/>
              <w:bottom w:val="single" w:sz="4" w:space="0" w:color="auto"/>
            </w:tcBorders>
          </w:tcPr>
          <w:p w14:paraId="2D674FD2" w14:textId="77777777" w:rsidR="00400D82" w:rsidRPr="00024CEC" w:rsidRDefault="00400D82" w:rsidP="00E32D62">
            <w:pPr>
              <w:jc w:val="center"/>
              <w:rPr>
                <w:rFonts w:ascii="Times New Roman" w:hAnsi="Times New Roman" w:cs="Times New Roman"/>
                <w:sz w:val="24"/>
                <w:szCs w:val="24"/>
              </w:rPr>
            </w:pPr>
          </w:p>
        </w:tc>
        <w:tc>
          <w:tcPr>
            <w:tcW w:w="1099" w:type="dxa"/>
            <w:tcBorders>
              <w:top w:val="single" w:sz="4" w:space="0" w:color="auto"/>
              <w:bottom w:val="single" w:sz="4" w:space="0" w:color="auto"/>
            </w:tcBorders>
          </w:tcPr>
          <w:p w14:paraId="6F6DF1DE" w14:textId="77777777" w:rsidR="00400D82" w:rsidRPr="00024CEC" w:rsidRDefault="00400D82" w:rsidP="00E32D62">
            <w:pPr>
              <w:jc w:val="center"/>
              <w:rPr>
                <w:rFonts w:ascii="Times New Roman" w:hAnsi="Times New Roman" w:cs="Times New Roman"/>
                <w:sz w:val="24"/>
                <w:szCs w:val="24"/>
              </w:rPr>
            </w:pPr>
            <w:proofErr w:type="spellStart"/>
            <w:r w:rsidRPr="00024CEC">
              <w:rPr>
                <w:rFonts w:ascii="Times New Roman" w:hAnsi="Times New Roman" w:cs="Times New Roman"/>
                <w:sz w:val="24"/>
                <w:szCs w:val="24"/>
              </w:rPr>
              <w:t>Aut</w:t>
            </w:r>
            <w:proofErr w:type="spellEnd"/>
            <w:r w:rsidRPr="00024CEC">
              <w:rPr>
                <w:rFonts w:ascii="Times New Roman" w:hAnsi="Times New Roman" w:cs="Times New Roman"/>
                <w:sz w:val="24"/>
                <w:szCs w:val="24"/>
              </w:rPr>
              <w:t>.</w:t>
            </w:r>
          </w:p>
        </w:tc>
        <w:tc>
          <w:tcPr>
            <w:tcW w:w="1098" w:type="dxa"/>
            <w:tcBorders>
              <w:top w:val="single" w:sz="4" w:space="0" w:color="auto"/>
              <w:bottom w:val="single" w:sz="4" w:space="0" w:color="auto"/>
            </w:tcBorders>
          </w:tcPr>
          <w:p w14:paraId="67E4D5E5"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Inc.</w:t>
            </w:r>
          </w:p>
        </w:tc>
        <w:tc>
          <w:tcPr>
            <w:tcW w:w="1099" w:type="dxa"/>
            <w:tcBorders>
              <w:top w:val="single" w:sz="4" w:space="0" w:color="auto"/>
              <w:bottom w:val="single" w:sz="4" w:space="0" w:color="auto"/>
            </w:tcBorders>
          </w:tcPr>
          <w:p w14:paraId="50EEA2F5"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Disc. and Inc.</w:t>
            </w:r>
          </w:p>
        </w:tc>
      </w:tr>
      <w:tr w:rsidR="00400D82" w:rsidRPr="00024CEC" w14:paraId="2F115DDE" w14:textId="77777777" w:rsidTr="00E32D62">
        <w:trPr>
          <w:trHeight w:val="269"/>
        </w:trPr>
        <w:tc>
          <w:tcPr>
            <w:tcW w:w="440" w:type="dxa"/>
            <w:tcBorders>
              <w:top w:val="single" w:sz="4" w:space="0" w:color="auto"/>
            </w:tcBorders>
          </w:tcPr>
          <w:p w14:paraId="70A4F9B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2</w:t>
            </w:r>
          </w:p>
        </w:tc>
        <w:tc>
          <w:tcPr>
            <w:tcW w:w="5367" w:type="dxa"/>
            <w:tcBorders>
              <w:top w:val="single" w:sz="4" w:space="0" w:color="auto"/>
            </w:tcBorders>
          </w:tcPr>
          <w:p w14:paraId="040C15E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feel that some people treat you unfairly?</w:t>
            </w:r>
          </w:p>
        </w:tc>
        <w:tc>
          <w:tcPr>
            <w:tcW w:w="1098" w:type="dxa"/>
            <w:tcBorders>
              <w:top w:val="single" w:sz="4" w:space="0" w:color="auto"/>
            </w:tcBorders>
          </w:tcPr>
          <w:p w14:paraId="5EB02816"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0.65</w:t>
            </w:r>
          </w:p>
        </w:tc>
        <w:tc>
          <w:tcPr>
            <w:tcW w:w="1099" w:type="dxa"/>
            <w:tcBorders>
              <w:top w:val="single" w:sz="4" w:space="0" w:color="auto"/>
            </w:tcBorders>
          </w:tcPr>
          <w:p w14:paraId="26FEBB8C"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-0.08</w:t>
            </w:r>
          </w:p>
        </w:tc>
        <w:tc>
          <w:tcPr>
            <w:tcW w:w="1098" w:type="dxa"/>
            <w:tcBorders>
              <w:top w:val="single" w:sz="4" w:space="0" w:color="auto"/>
            </w:tcBorders>
          </w:tcPr>
          <w:p w14:paraId="156D9E63"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0.05</w:t>
            </w:r>
          </w:p>
        </w:tc>
        <w:tc>
          <w:tcPr>
            <w:tcW w:w="1099" w:type="dxa"/>
            <w:tcBorders>
              <w:top w:val="single" w:sz="4" w:space="0" w:color="auto"/>
            </w:tcBorders>
          </w:tcPr>
          <w:p w14:paraId="2961FC1B"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0.75</w:t>
            </w:r>
          </w:p>
        </w:tc>
      </w:tr>
      <w:tr w:rsidR="00400D82" w:rsidRPr="00024CEC" w14:paraId="078CD05E" w14:textId="77777777" w:rsidTr="00E32D62">
        <w:trPr>
          <w:trHeight w:val="269"/>
        </w:trPr>
        <w:tc>
          <w:tcPr>
            <w:tcW w:w="440" w:type="dxa"/>
          </w:tcPr>
          <w:p w14:paraId="484AE11E"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3</w:t>
            </w:r>
          </w:p>
        </w:tc>
        <w:tc>
          <w:tcPr>
            <w:tcW w:w="5367" w:type="dxa"/>
          </w:tcPr>
          <w:p w14:paraId="7BAB231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need someone to stand up for you when you have problems?</w:t>
            </w:r>
          </w:p>
        </w:tc>
        <w:tc>
          <w:tcPr>
            <w:tcW w:w="1098" w:type="dxa"/>
          </w:tcPr>
          <w:p w14:paraId="6F6D6E4F"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0.62</w:t>
            </w:r>
          </w:p>
        </w:tc>
        <w:tc>
          <w:tcPr>
            <w:tcW w:w="1099" w:type="dxa"/>
          </w:tcPr>
          <w:p w14:paraId="542DC7C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0.39</w:t>
            </w:r>
          </w:p>
        </w:tc>
        <w:tc>
          <w:tcPr>
            <w:tcW w:w="1098" w:type="dxa"/>
          </w:tcPr>
          <w:p w14:paraId="7B571475"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-0.36</w:t>
            </w:r>
          </w:p>
        </w:tc>
        <w:tc>
          <w:tcPr>
            <w:tcW w:w="1099" w:type="dxa"/>
          </w:tcPr>
          <w:p w14:paraId="56B8B88D"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0.71</w:t>
            </w:r>
          </w:p>
        </w:tc>
      </w:tr>
      <w:tr w:rsidR="00400D82" w:rsidRPr="00024CEC" w14:paraId="45FB48E8" w14:textId="77777777" w:rsidTr="00E32D62">
        <w:trPr>
          <w:trHeight w:val="269"/>
        </w:trPr>
        <w:tc>
          <w:tcPr>
            <w:tcW w:w="440" w:type="dxa"/>
          </w:tcPr>
          <w:p w14:paraId="40226324"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4</w:t>
            </w:r>
          </w:p>
        </w:tc>
        <w:tc>
          <w:tcPr>
            <w:tcW w:w="5367" w:type="dxa"/>
          </w:tcPr>
          <w:p w14:paraId="02423060"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Do you worry about what might happen to you in the future? </w:t>
            </w:r>
          </w:p>
          <w:p w14:paraId="4046939D" w14:textId="77777777" w:rsidR="00400D82" w:rsidRPr="00024CEC" w:rsidRDefault="00400D82" w:rsidP="00E32D62">
            <w:pPr>
              <w:rPr>
                <w:rFonts w:ascii="Times New Roman" w:hAnsi="Times New Roman" w:cs="Times New Roman"/>
                <w:sz w:val="24"/>
                <w:szCs w:val="24"/>
              </w:rPr>
            </w:pPr>
          </w:p>
        </w:tc>
        <w:tc>
          <w:tcPr>
            <w:tcW w:w="1098" w:type="dxa"/>
          </w:tcPr>
          <w:p w14:paraId="6E99C57A"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0.59</w:t>
            </w:r>
          </w:p>
        </w:tc>
        <w:tc>
          <w:tcPr>
            <w:tcW w:w="1099" w:type="dxa"/>
          </w:tcPr>
          <w:p w14:paraId="1C39C93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0.02</w:t>
            </w:r>
          </w:p>
        </w:tc>
        <w:tc>
          <w:tcPr>
            <w:tcW w:w="1098" w:type="dxa"/>
          </w:tcPr>
          <w:p w14:paraId="6FE8179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0.12</w:t>
            </w:r>
          </w:p>
        </w:tc>
        <w:tc>
          <w:tcPr>
            <w:tcW w:w="1099" w:type="dxa"/>
          </w:tcPr>
          <w:p w14:paraId="35DEF8CB"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0.56</w:t>
            </w:r>
          </w:p>
        </w:tc>
      </w:tr>
      <w:tr w:rsidR="00400D82" w:rsidRPr="00024CEC" w14:paraId="77156F8E" w14:textId="77777777" w:rsidTr="00E32D62">
        <w:trPr>
          <w:trHeight w:val="269"/>
        </w:trPr>
        <w:tc>
          <w:tcPr>
            <w:tcW w:w="440" w:type="dxa"/>
          </w:tcPr>
          <w:p w14:paraId="5428B8DB"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5</w:t>
            </w:r>
          </w:p>
        </w:tc>
        <w:tc>
          <w:tcPr>
            <w:tcW w:w="5367" w:type="dxa"/>
          </w:tcPr>
          <w:p w14:paraId="39489BD3"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Do you feel in control of your life? </w:t>
            </w:r>
          </w:p>
          <w:p w14:paraId="318EC791"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For example, do you feel in charge of your life</w:t>
            </w:r>
          </w:p>
        </w:tc>
        <w:tc>
          <w:tcPr>
            <w:tcW w:w="1098" w:type="dxa"/>
          </w:tcPr>
          <w:p w14:paraId="4D8ADE5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0.74</w:t>
            </w:r>
          </w:p>
        </w:tc>
        <w:tc>
          <w:tcPr>
            <w:tcW w:w="1099" w:type="dxa"/>
          </w:tcPr>
          <w:p w14:paraId="637F9EB1" w14:textId="77777777" w:rsidR="00400D82" w:rsidRPr="00024CEC" w:rsidRDefault="00400D82" w:rsidP="00E32D62">
            <w:pPr>
              <w:tabs>
                <w:tab w:val="left" w:pos="954"/>
              </w:tabs>
              <w:jc w:val="center"/>
              <w:rPr>
                <w:rFonts w:ascii="Times New Roman" w:hAnsi="Times New Roman" w:cs="Times New Roman"/>
                <w:b/>
                <w:sz w:val="24"/>
                <w:szCs w:val="24"/>
              </w:rPr>
            </w:pPr>
            <w:r w:rsidRPr="00024CEC">
              <w:rPr>
                <w:rFonts w:ascii="Times New Roman" w:hAnsi="Times New Roman" w:cs="Times New Roman"/>
                <w:b/>
                <w:sz w:val="24"/>
                <w:szCs w:val="24"/>
              </w:rPr>
              <w:t>0.46</w:t>
            </w:r>
          </w:p>
        </w:tc>
        <w:tc>
          <w:tcPr>
            <w:tcW w:w="1098" w:type="dxa"/>
          </w:tcPr>
          <w:p w14:paraId="31F7E14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0.25</w:t>
            </w:r>
          </w:p>
        </w:tc>
        <w:tc>
          <w:tcPr>
            <w:tcW w:w="1099" w:type="dxa"/>
          </w:tcPr>
          <w:p w14:paraId="0D89B5F0"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0.29</w:t>
            </w:r>
          </w:p>
        </w:tc>
      </w:tr>
      <w:tr w:rsidR="00400D82" w:rsidRPr="00024CEC" w14:paraId="527D1822" w14:textId="77777777" w:rsidTr="00E32D62">
        <w:trPr>
          <w:trHeight w:val="269"/>
        </w:trPr>
        <w:tc>
          <w:tcPr>
            <w:tcW w:w="440" w:type="dxa"/>
          </w:tcPr>
          <w:p w14:paraId="0C65A3B5"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6</w:t>
            </w:r>
          </w:p>
        </w:tc>
        <w:tc>
          <w:tcPr>
            <w:tcW w:w="5367" w:type="dxa"/>
          </w:tcPr>
          <w:p w14:paraId="324619D1"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Do you make your own choices about your day-to-day life? </w:t>
            </w:r>
          </w:p>
          <w:p w14:paraId="46593035"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For example, where to go, what to do, what to eat.</w:t>
            </w:r>
          </w:p>
        </w:tc>
        <w:tc>
          <w:tcPr>
            <w:tcW w:w="1098" w:type="dxa"/>
          </w:tcPr>
          <w:p w14:paraId="669B2D7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0.62</w:t>
            </w:r>
          </w:p>
        </w:tc>
        <w:tc>
          <w:tcPr>
            <w:tcW w:w="1099" w:type="dxa"/>
          </w:tcPr>
          <w:p w14:paraId="6A2BB0ED" w14:textId="77777777" w:rsidR="00400D82" w:rsidRPr="00024CEC" w:rsidRDefault="00400D82" w:rsidP="00E32D62">
            <w:pPr>
              <w:tabs>
                <w:tab w:val="left" w:pos="898"/>
              </w:tabs>
              <w:jc w:val="center"/>
              <w:rPr>
                <w:rFonts w:ascii="Times New Roman" w:hAnsi="Times New Roman" w:cs="Times New Roman"/>
                <w:b/>
                <w:sz w:val="24"/>
                <w:szCs w:val="24"/>
              </w:rPr>
            </w:pPr>
            <w:r w:rsidRPr="00024CEC">
              <w:rPr>
                <w:rFonts w:ascii="Times New Roman" w:hAnsi="Times New Roman" w:cs="Times New Roman"/>
                <w:b/>
                <w:sz w:val="24"/>
                <w:szCs w:val="24"/>
              </w:rPr>
              <w:t>0.88</w:t>
            </w:r>
          </w:p>
        </w:tc>
        <w:tc>
          <w:tcPr>
            <w:tcW w:w="1098" w:type="dxa"/>
          </w:tcPr>
          <w:p w14:paraId="292F629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0.07</w:t>
            </w:r>
          </w:p>
        </w:tc>
        <w:tc>
          <w:tcPr>
            <w:tcW w:w="1099" w:type="dxa"/>
          </w:tcPr>
          <w:p w14:paraId="19E71E2B"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-0.03</w:t>
            </w:r>
          </w:p>
        </w:tc>
      </w:tr>
      <w:tr w:rsidR="00400D82" w:rsidRPr="00024CEC" w14:paraId="41E107F8" w14:textId="77777777" w:rsidTr="00E32D62">
        <w:trPr>
          <w:trHeight w:val="269"/>
        </w:trPr>
        <w:tc>
          <w:tcPr>
            <w:tcW w:w="440" w:type="dxa"/>
          </w:tcPr>
          <w:p w14:paraId="2413B941"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7</w:t>
            </w:r>
          </w:p>
        </w:tc>
        <w:tc>
          <w:tcPr>
            <w:tcW w:w="5367" w:type="dxa"/>
          </w:tcPr>
          <w:p w14:paraId="23B6B17B"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Do you get to make the big decisions in your life? </w:t>
            </w:r>
          </w:p>
          <w:p w14:paraId="32C37E5F"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For example, like deciding where to live, or who to live with, how to spend your money.</w:t>
            </w:r>
          </w:p>
        </w:tc>
        <w:tc>
          <w:tcPr>
            <w:tcW w:w="1098" w:type="dxa"/>
          </w:tcPr>
          <w:p w14:paraId="10D3CF5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0.58</w:t>
            </w:r>
          </w:p>
        </w:tc>
        <w:tc>
          <w:tcPr>
            <w:tcW w:w="1099" w:type="dxa"/>
          </w:tcPr>
          <w:p w14:paraId="28C510DF"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0.86</w:t>
            </w:r>
          </w:p>
        </w:tc>
        <w:tc>
          <w:tcPr>
            <w:tcW w:w="1098" w:type="dxa"/>
          </w:tcPr>
          <w:p w14:paraId="2B250890"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0.07</w:t>
            </w:r>
          </w:p>
        </w:tc>
        <w:tc>
          <w:tcPr>
            <w:tcW w:w="1099" w:type="dxa"/>
          </w:tcPr>
          <w:p w14:paraId="46C6561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-0.05</w:t>
            </w:r>
          </w:p>
        </w:tc>
      </w:tr>
      <w:tr w:rsidR="00400D82" w:rsidRPr="00024CEC" w14:paraId="67971CB9" w14:textId="77777777" w:rsidTr="00E32D62">
        <w:trPr>
          <w:trHeight w:val="269"/>
        </w:trPr>
        <w:tc>
          <w:tcPr>
            <w:tcW w:w="440" w:type="dxa"/>
          </w:tcPr>
          <w:p w14:paraId="70FB929A"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8</w:t>
            </w:r>
          </w:p>
        </w:tc>
        <w:tc>
          <w:tcPr>
            <w:tcW w:w="5367" w:type="dxa"/>
          </w:tcPr>
          <w:p w14:paraId="7E341228" w14:textId="77777777" w:rsidR="00400D82" w:rsidRPr="00024CEC" w:rsidRDefault="00400D82" w:rsidP="00E32D62">
            <w:pPr>
              <w:rPr>
                <w:rFonts w:ascii="Times New Roman" w:hAnsi="Times New Roman" w:cs="Times New Roman"/>
                <w:i/>
                <w:sz w:val="24"/>
                <w:szCs w:val="24"/>
              </w:rPr>
            </w:pPr>
            <w:r w:rsidRPr="00024CEC">
              <w:rPr>
                <w:rFonts w:ascii="Times New Roman" w:hAnsi="Times New Roman" w:cs="Times New Roman"/>
                <w:i/>
                <w:sz w:val="24"/>
                <w:szCs w:val="24"/>
              </w:rPr>
              <w:t>Are you satisfied with your ability to communicate with other people?</w:t>
            </w:r>
          </w:p>
        </w:tc>
        <w:tc>
          <w:tcPr>
            <w:tcW w:w="1098" w:type="dxa"/>
          </w:tcPr>
          <w:p w14:paraId="2EA97E3F"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0.72</w:t>
            </w:r>
          </w:p>
        </w:tc>
        <w:tc>
          <w:tcPr>
            <w:tcW w:w="1099" w:type="dxa"/>
          </w:tcPr>
          <w:p w14:paraId="375CF826"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0.25</w:t>
            </w:r>
          </w:p>
        </w:tc>
        <w:tc>
          <w:tcPr>
            <w:tcW w:w="1098" w:type="dxa"/>
          </w:tcPr>
          <w:p w14:paraId="04A8ABAA"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0.19</w:t>
            </w:r>
          </w:p>
        </w:tc>
        <w:tc>
          <w:tcPr>
            <w:tcW w:w="1099" w:type="dxa"/>
          </w:tcPr>
          <w:p w14:paraId="55CE54C6"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0.47</w:t>
            </w:r>
          </w:p>
        </w:tc>
      </w:tr>
      <w:tr w:rsidR="00400D82" w:rsidRPr="00024CEC" w14:paraId="1355AB1D" w14:textId="77777777" w:rsidTr="00E32D62">
        <w:trPr>
          <w:trHeight w:val="269"/>
        </w:trPr>
        <w:tc>
          <w:tcPr>
            <w:tcW w:w="440" w:type="dxa"/>
          </w:tcPr>
          <w:p w14:paraId="2B35DB85"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9</w:t>
            </w:r>
          </w:p>
        </w:tc>
        <w:tc>
          <w:tcPr>
            <w:tcW w:w="5367" w:type="dxa"/>
          </w:tcPr>
          <w:p w14:paraId="4C334FE3" w14:textId="77777777" w:rsidR="00400D82" w:rsidRPr="00024CEC" w:rsidRDefault="00400D82" w:rsidP="00E32D62">
            <w:pPr>
              <w:rPr>
                <w:rFonts w:ascii="Times New Roman" w:hAnsi="Times New Roman" w:cs="Times New Roman"/>
                <w:i/>
                <w:sz w:val="24"/>
                <w:szCs w:val="24"/>
              </w:rPr>
            </w:pPr>
            <w:r w:rsidRPr="00024CEC">
              <w:rPr>
                <w:rFonts w:ascii="Times New Roman" w:hAnsi="Times New Roman" w:cs="Times New Roman"/>
                <w:i/>
                <w:sz w:val="24"/>
                <w:szCs w:val="24"/>
              </w:rPr>
              <w:t>Do you feel that other people accept you?</w:t>
            </w:r>
          </w:p>
        </w:tc>
        <w:tc>
          <w:tcPr>
            <w:tcW w:w="1098" w:type="dxa"/>
          </w:tcPr>
          <w:p w14:paraId="678C97BF"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0.81</w:t>
            </w:r>
          </w:p>
        </w:tc>
        <w:tc>
          <w:tcPr>
            <w:tcW w:w="1099" w:type="dxa"/>
          </w:tcPr>
          <w:p w14:paraId="17A663E3"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-0.14</w:t>
            </w:r>
          </w:p>
        </w:tc>
        <w:tc>
          <w:tcPr>
            <w:tcW w:w="1098" w:type="dxa"/>
          </w:tcPr>
          <w:p w14:paraId="6552CBB6"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0.24</w:t>
            </w:r>
          </w:p>
        </w:tc>
        <w:tc>
          <w:tcPr>
            <w:tcW w:w="1099" w:type="dxa"/>
          </w:tcPr>
          <w:p w14:paraId="345DF390"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0.84</w:t>
            </w:r>
          </w:p>
        </w:tc>
      </w:tr>
      <w:tr w:rsidR="00400D82" w:rsidRPr="00024CEC" w14:paraId="71C32F50" w14:textId="77777777" w:rsidTr="00E32D62">
        <w:trPr>
          <w:trHeight w:val="269"/>
        </w:trPr>
        <w:tc>
          <w:tcPr>
            <w:tcW w:w="440" w:type="dxa"/>
          </w:tcPr>
          <w:p w14:paraId="58923C2B"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10</w:t>
            </w:r>
          </w:p>
        </w:tc>
        <w:tc>
          <w:tcPr>
            <w:tcW w:w="5367" w:type="dxa"/>
          </w:tcPr>
          <w:p w14:paraId="7D1B2625" w14:textId="77777777" w:rsidR="00400D82" w:rsidRPr="00024CEC" w:rsidRDefault="00400D82" w:rsidP="00E32D62">
            <w:pPr>
              <w:rPr>
                <w:rFonts w:ascii="Times New Roman" w:hAnsi="Times New Roman" w:cs="Times New Roman"/>
                <w:i/>
                <w:sz w:val="24"/>
                <w:szCs w:val="24"/>
              </w:rPr>
            </w:pPr>
            <w:r w:rsidRPr="00024CEC">
              <w:rPr>
                <w:rFonts w:ascii="Times New Roman" w:hAnsi="Times New Roman" w:cs="Times New Roman"/>
                <w:i/>
                <w:sz w:val="24"/>
                <w:szCs w:val="24"/>
              </w:rPr>
              <w:t xml:space="preserve">Do you feel that other people respect you? </w:t>
            </w:r>
          </w:p>
        </w:tc>
        <w:tc>
          <w:tcPr>
            <w:tcW w:w="1098" w:type="dxa"/>
          </w:tcPr>
          <w:p w14:paraId="15934232"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0.78</w:t>
            </w:r>
          </w:p>
        </w:tc>
        <w:tc>
          <w:tcPr>
            <w:tcW w:w="1099" w:type="dxa"/>
          </w:tcPr>
          <w:p w14:paraId="4D5F293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0.03</w:t>
            </w:r>
          </w:p>
        </w:tc>
        <w:tc>
          <w:tcPr>
            <w:tcW w:w="1098" w:type="dxa"/>
          </w:tcPr>
          <w:p w14:paraId="56BE0863"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0.31</w:t>
            </w:r>
          </w:p>
        </w:tc>
        <w:tc>
          <w:tcPr>
            <w:tcW w:w="1099" w:type="dxa"/>
          </w:tcPr>
          <w:p w14:paraId="5354A823"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0.61</w:t>
            </w:r>
          </w:p>
        </w:tc>
      </w:tr>
      <w:tr w:rsidR="00400D82" w:rsidRPr="00024CEC" w14:paraId="7673FFCF" w14:textId="77777777" w:rsidTr="00E32D62">
        <w:trPr>
          <w:trHeight w:val="269"/>
        </w:trPr>
        <w:tc>
          <w:tcPr>
            <w:tcW w:w="440" w:type="dxa"/>
          </w:tcPr>
          <w:p w14:paraId="67FAFFC7"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11</w:t>
            </w:r>
          </w:p>
        </w:tc>
        <w:tc>
          <w:tcPr>
            <w:tcW w:w="5367" w:type="dxa"/>
          </w:tcPr>
          <w:p w14:paraId="23336EE7"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Are you satisfied with your chances to be involved in social activities?</w:t>
            </w:r>
          </w:p>
        </w:tc>
        <w:tc>
          <w:tcPr>
            <w:tcW w:w="1098" w:type="dxa"/>
          </w:tcPr>
          <w:p w14:paraId="0732663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0.74</w:t>
            </w:r>
          </w:p>
        </w:tc>
        <w:tc>
          <w:tcPr>
            <w:tcW w:w="1099" w:type="dxa"/>
          </w:tcPr>
          <w:p w14:paraId="33872A36"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0.03</w:t>
            </w:r>
          </w:p>
        </w:tc>
        <w:tc>
          <w:tcPr>
            <w:tcW w:w="1098" w:type="dxa"/>
          </w:tcPr>
          <w:p w14:paraId="636B2D3C"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0.86</w:t>
            </w:r>
          </w:p>
        </w:tc>
        <w:tc>
          <w:tcPr>
            <w:tcW w:w="1099" w:type="dxa"/>
          </w:tcPr>
          <w:p w14:paraId="21B34BE9"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0.12</w:t>
            </w:r>
          </w:p>
        </w:tc>
      </w:tr>
      <w:tr w:rsidR="00400D82" w:rsidRPr="00024CEC" w14:paraId="62F3A3FE" w14:textId="77777777" w:rsidTr="00E32D62">
        <w:trPr>
          <w:trHeight w:val="269"/>
        </w:trPr>
        <w:tc>
          <w:tcPr>
            <w:tcW w:w="440" w:type="dxa"/>
          </w:tcPr>
          <w:p w14:paraId="5B29A40E"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12</w:t>
            </w:r>
          </w:p>
        </w:tc>
        <w:tc>
          <w:tcPr>
            <w:tcW w:w="5367" w:type="dxa"/>
          </w:tcPr>
          <w:p w14:paraId="678790AA"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Are you satisfied with your chances to be involved in local activities?</w:t>
            </w:r>
          </w:p>
        </w:tc>
        <w:tc>
          <w:tcPr>
            <w:tcW w:w="1098" w:type="dxa"/>
          </w:tcPr>
          <w:p w14:paraId="56C5B2F5"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0.72</w:t>
            </w:r>
          </w:p>
        </w:tc>
        <w:tc>
          <w:tcPr>
            <w:tcW w:w="1099" w:type="dxa"/>
          </w:tcPr>
          <w:p w14:paraId="796F3BBD"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0.20</w:t>
            </w:r>
          </w:p>
        </w:tc>
        <w:tc>
          <w:tcPr>
            <w:tcW w:w="1098" w:type="dxa"/>
          </w:tcPr>
          <w:p w14:paraId="3B53C097"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0.75</w:t>
            </w:r>
          </w:p>
        </w:tc>
        <w:tc>
          <w:tcPr>
            <w:tcW w:w="1099" w:type="dxa"/>
          </w:tcPr>
          <w:p w14:paraId="17102F4F"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0.05</w:t>
            </w:r>
          </w:p>
        </w:tc>
      </w:tr>
      <w:tr w:rsidR="00400D82" w:rsidRPr="00024CEC" w14:paraId="7C0C40E1" w14:textId="77777777" w:rsidTr="00E32D62">
        <w:trPr>
          <w:trHeight w:val="269"/>
        </w:trPr>
        <w:tc>
          <w:tcPr>
            <w:tcW w:w="440" w:type="dxa"/>
            <w:tcBorders>
              <w:bottom w:val="single" w:sz="4" w:space="0" w:color="auto"/>
            </w:tcBorders>
          </w:tcPr>
          <w:p w14:paraId="37E72D40"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13</w:t>
            </w:r>
          </w:p>
        </w:tc>
        <w:tc>
          <w:tcPr>
            <w:tcW w:w="5367" w:type="dxa"/>
            <w:tcBorders>
              <w:bottom w:val="single" w:sz="4" w:space="0" w:color="auto"/>
            </w:tcBorders>
          </w:tcPr>
          <w:p w14:paraId="3ABFD24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Do you feel that your dreams, hopes and wishes will happen? </w:t>
            </w:r>
          </w:p>
        </w:tc>
        <w:tc>
          <w:tcPr>
            <w:tcW w:w="1098" w:type="dxa"/>
            <w:tcBorders>
              <w:bottom w:val="single" w:sz="4" w:space="0" w:color="auto"/>
            </w:tcBorders>
          </w:tcPr>
          <w:p w14:paraId="6BF1F7E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0.75</w:t>
            </w:r>
          </w:p>
        </w:tc>
        <w:tc>
          <w:tcPr>
            <w:tcW w:w="1099" w:type="dxa"/>
            <w:tcBorders>
              <w:bottom w:val="single" w:sz="4" w:space="0" w:color="auto"/>
            </w:tcBorders>
          </w:tcPr>
          <w:p w14:paraId="3CC14A0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0.28</w:t>
            </w:r>
          </w:p>
        </w:tc>
        <w:tc>
          <w:tcPr>
            <w:tcW w:w="1098" w:type="dxa"/>
            <w:tcBorders>
              <w:bottom w:val="single" w:sz="4" w:space="0" w:color="auto"/>
            </w:tcBorders>
          </w:tcPr>
          <w:p w14:paraId="5E414C4D" w14:textId="77777777" w:rsidR="00400D82" w:rsidRPr="00024CEC" w:rsidRDefault="00400D82" w:rsidP="00E32D62">
            <w:pPr>
              <w:jc w:val="center"/>
              <w:rPr>
                <w:rFonts w:ascii="Times New Roman" w:hAnsi="Times New Roman" w:cs="Times New Roman"/>
                <w:b/>
                <w:sz w:val="24"/>
                <w:szCs w:val="24"/>
              </w:rPr>
            </w:pPr>
            <w:r w:rsidRPr="00024CEC">
              <w:rPr>
                <w:rFonts w:ascii="Times New Roman" w:hAnsi="Times New Roman" w:cs="Times New Roman"/>
                <w:b/>
                <w:sz w:val="24"/>
                <w:szCs w:val="24"/>
              </w:rPr>
              <w:t>0.49</w:t>
            </w:r>
          </w:p>
        </w:tc>
        <w:tc>
          <w:tcPr>
            <w:tcW w:w="1099" w:type="dxa"/>
            <w:tcBorders>
              <w:bottom w:val="single" w:sz="4" w:space="0" w:color="auto"/>
            </w:tcBorders>
          </w:tcPr>
          <w:p w14:paraId="0A18FF71"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0.23</w:t>
            </w:r>
          </w:p>
        </w:tc>
      </w:tr>
      <w:tr w:rsidR="00400D82" w:rsidRPr="00024CEC" w14:paraId="28EC490F" w14:textId="77777777" w:rsidTr="00E32D62">
        <w:trPr>
          <w:trHeight w:val="269"/>
        </w:trPr>
        <w:tc>
          <w:tcPr>
            <w:tcW w:w="5807" w:type="dxa"/>
            <w:gridSpan w:val="2"/>
            <w:tcBorders>
              <w:top w:val="single" w:sz="4" w:space="0" w:color="auto"/>
              <w:bottom w:val="single" w:sz="4" w:space="0" w:color="auto"/>
            </w:tcBorders>
          </w:tcPr>
          <w:p w14:paraId="7D21E5BB" w14:textId="77777777" w:rsidR="00400D82" w:rsidRPr="00024CEC" w:rsidRDefault="00400D82" w:rsidP="00E32D62">
            <w:pPr>
              <w:rPr>
                <w:rFonts w:ascii="Times New Roman" w:hAnsi="Times New Roman" w:cs="Times New Roman"/>
                <w:sz w:val="24"/>
                <w:szCs w:val="24"/>
              </w:rPr>
            </w:pPr>
          </w:p>
        </w:tc>
        <w:tc>
          <w:tcPr>
            <w:tcW w:w="1098" w:type="dxa"/>
            <w:tcBorders>
              <w:top w:val="single" w:sz="4" w:space="0" w:color="auto"/>
              <w:bottom w:val="single" w:sz="4" w:space="0" w:color="auto"/>
            </w:tcBorders>
          </w:tcPr>
          <w:p w14:paraId="187729A7" w14:textId="77777777" w:rsidR="00400D82" w:rsidRPr="00024CEC" w:rsidRDefault="00400D82" w:rsidP="00E32D62">
            <w:pPr>
              <w:jc w:val="center"/>
              <w:rPr>
                <w:rFonts w:ascii="Times New Roman" w:hAnsi="Times New Roman" w:cs="Times New Roman"/>
                <w:sz w:val="24"/>
                <w:szCs w:val="24"/>
              </w:rPr>
            </w:pPr>
            <w:proofErr w:type="spellStart"/>
            <w:r w:rsidRPr="00024CEC">
              <w:rPr>
                <w:rFonts w:ascii="Times New Roman" w:hAnsi="Times New Roman" w:cs="Times New Roman"/>
                <w:sz w:val="24"/>
                <w:szCs w:val="24"/>
              </w:rPr>
              <w:t>ASQoL</w:t>
            </w:r>
            <w:proofErr w:type="spellEnd"/>
          </w:p>
        </w:tc>
        <w:tc>
          <w:tcPr>
            <w:tcW w:w="1099" w:type="dxa"/>
            <w:tcBorders>
              <w:top w:val="single" w:sz="4" w:space="0" w:color="auto"/>
              <w:bottom w:val="single" w:sz="4" w:space="0" w:color="auto"/>
            </w:tcBorders>
          </w:tcPr>
          <w:p w14:paraId="2E85A2BE" w14:textId="77777777" w:rsidR="00400D82" w:rsidRPr="00024CEC" w:rsidRDefault="00400D82" w:rsidP="00E32D62">
            <w:pPr>
              <w:rPr>
                <w:rFonts w:ascii="Times New Roman" w:hAnsi="Times New Roman" w:cs="Times New Roman"/>
                <w:sz w:val="24"/>
                <w:szCs w:val="24"/>
              </w:rPr>
            </w:pPr>
          </w:p>
        </w:tc>
        <w:tc>
          <w:tcPr>
            <w:tcW w:w="1098" w:type="dxa"/>
            <w:tcBorders>
              <w:top w:val="single" w:sz="4" w:space="0" w:color="auto"/>
              <w:bottom w:val="single" w:sz="4" w:space="0" w:color="auto"/>
            </w:tcBorders>
          </w:tcPr>
          <w:p w14:paraId="57C119E8" w14:textId="77777777" w:rsidR="00400D82" w:rsidRPr="00024CEC" w:rsidRDefault="00400D82" w:rsidP="00E32D62">
            <w:pPr>
              <w:rPr>
                <w:rFonts w:ascii="Times New Roman" w:hAnsi="Times New Roman" w:cs="Times New Roman"/>
                <w:sz w:val="24"/>
                <w:szCs w:val="24"/>
              </w:rPr>
            </w:pPr>
          </w:p>
        </w:tc>
        <w:tc>
          <w:tcPr>
            <w:tcW w:w="1099" w:type="dxa"/>
            <w:tcBorders>
              <w:top w:val="single" w:sz="4" w:space="0" w:color="auto"/>
              <w:bottom w:val="single" w:sz="4" w:space="0" w:color="auto"/>
            </w:tcBorders>
          </w:tcPr>
          <w:p w14:paraId="260BACAE" w14:textId="77777777" w:rsidR="00400D82" w:rsidRPr="00024CEC" w:rsidRDefault="00400D82" w:rsidP="00E32D62">
            <w:pPr>
              <w:rPr>
                <w:rFonts w:ascii="Times New Roman" w:hAnsi="Times New Roman" w:cs="Times New Roman"/>
                <w:sz w:val="24"/>
                <w:szCs w:val="24"/>
              </w:rPr>
            </w:pPr>
          </w:p>
        </w:tc>
      </w:tr>
      <w:tr w:rsidR="00400D82" w:rsidRPr="00024CEC" w14:paraId="121D402E" w14:textId="77777777" w:rsidTr="00E32D62">
        <w:trPr>
          <w:trHeight w:val="269"/>
        </w:trPr>
        <w:tc>
          <w:tcPr>
            <w:tcW w:w="440" w:type="dxa"/>
            <w:tcBorders>
              <w:top w:val="single" w:sz="4" w:space="0" w:color="auto"/>
            </w:tcBorders>
          </w:tcPr>
          <w:p w14:paraId="0BBB809F"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1</w:t>
            </w:r>
          </w:p>
        </w:tc>
        <w:tc>
          <w:tcPr>
            <w:tcW w:w="5367" w:type="dxa"/>
            <w:tcBorders>
              <w:top w:val="single" w:sz="4" w:space="0" w:color="auto"/>
            </w:tcBorders>
          </w:tcPr>
          <w:p w14:paraId="334201C5"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have enough support from others to make important decisions?</w:t>
            </w:r>
          </w:p>
        </w:tc>
        <w:tc>
          <w:tcPr>
            <w:tcW w:w="1098" w:type="dxa"/>
            <w:tcBorders>
              <w:top w:val="single" w:sz="4" w:space="0" w:color="auto"/>
            </w:tcBorders>
          </w:tcPr>
          <w:p w14:paraId="064AAA47"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0.79</w:t>
            </w:r>
          </w:p>
        </w:tc>
        <w:tc>
          <w:tcPr>
            <w:tcW w:w="1099" w:type="dxa"/>
            <w:tcBorders>
              <w:top w:val="single" w:sz="4" w:space="0" w:color="auto"/>
            </w:tcBorders>
          </w:tcPr>
          <w:p w14:paraId="797312BF" w14:textId="77777777" w:rsidR="00400D82" w:rsidRPr="00024CEC" w:rsidRDefault="00400D82" w:rsidP="00E32D62">
            <w:pPr>
              <w:rPr>
                <w:rFonts w:ascii="Times New Roman" w:hAnsi="Times New Roman" w:cs="Times New Roman"/>
                <w:sz w:val="24"/>
                <w:szCs w:val="24"/>
              </w:rPr>
            </w:pPr>
          </w:p>
        </w:tc>
        <w:tc>
          <w:tcPr>
            <w:tcW w:w="1098" w:type="dxa"/>
            <w:tcBorders>
              <w:top w:val="single" w:sz="4" w:space="0" w:color="auto"/>
            </w:tcBorders>
          </w:tcPr>
          <w:p w14:paraId="4EA328FD" w14:textId="77777777" w:rsidR="00400D82" w:rsidRPr="00024CEC" w:rsidRDefault="00400D82" w:rsidP="00E32D62">
            <w:pPr>
              <w:rPr>
                <w:rFonts w:ascii="Times New Roman" w:hAnsi="Times New Roman" w:cs="Times New Roman"/>
                <w:sz w:val="24"/>
                <w:szCs w:val="24"/>
              </w:rPr>
            </w:pPr>
          </w:p>
        </w:tc>
        <w:tc>
          <w:tcPr>
            <w:tcW w:w="1099" w:type="dxa"/>
            <w:tcBorders>
              <w:top w:val="single" w:sz="4" w:space="0" w:color="auto"/>
            </w:tcBorders>
          </w:tcPr>
          <w:p w14:paraId="646858A3" w14:textId="77777777" w:rsidR="00400D82" w:rsidRPr="00024CEC" w:rsidRDefault="00400D82" w:rsidP="00E32D62">
            <w:pPr>
              <w:rPr>
                <w:rFonts w:ascii="Times New Roman" w:hAnsi="Times New Roman" w:cs="Times New Roman"/>
                <w:sz w:val="24"/>
                <w:szCs w:val="24"/>
              </w:rPr>
            </w:pPr>
          </w:p>
        </w:tc>
      </w:tr>
      <w:tr w:rsidR="00400D82" w:rsidRPr="00024CEC" w14:paraId="0B031D9B" w14:textId="77777777" w:rsidTr="00E32D62">
        <w:trPr>
          <w:trHeight w:val="269"/>
        </w:trPr>
        <w:tc>
          <w:tcPr>
            <w:tcW w:w="440" w:type="dxa"/>
          </w:tcPr>
          <w:p w14:paraId="0733EBD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2</w:t>
            </w:r>
          </w:p>
        </w:tc>
        <w:tc>
          <w:tcPr>
            <w:tcW w:w="5367" w:type="dxa"/>
          </w:tcPr>
          <w:p w14:paraId="6DEA9939"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Can you ‘be yourself’ around your friends/people you know well?</w:t>
            </w:r>
          </w:p>
        </w:tc>
        <w:tc>
          <w:tcPr>
            <w:tcW w:w="1098" w:type="dxa"/>
          </w:tcPr>
          <w:p w14:paraId="5C0519EA"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0.65</w:t>
            </w:r>
          </w:p>
        </w:tc>
        <w:tc>
          <w:tcPr>
            <w:tcW w:w="1099" w:type="dxa"/>
          </w:tcPr>
          <w:p w14:paraId="4AC009BD" w14:textId="77777777" w:rsidR="00400D82" w:rsidRPr="00024CEC" w:rsidRDefault="00400D82" w:rsidP="00E32D62">
            <w:pPr>
              <w:rPr>
                <w:rFonts w:ascii="Times New Roman" w:hAnsi="Times New Roman" w:cs="Times New Roman"/>
                <w:sz w:val="24"/>
                <w:szCs w:val="24"/>
              </w:rPr>
            </w:pPr>
          </w:p>
        </w:tc>
        <w:tc>
          <w:tcPr>
            <w:tcW w:w="1098" w:type="dxa"/>
          </w:tcPr>
          <w:p w14:paraId="4442686F" w14:textId="77777777" w:rsidR="00400D82" w:rsidRPr="00024CEC" w:rsidRDefault="00400D82" w:rsidP="00E32D62">
            <w:pPr>
              <w:rPr>
                <w:rFonts w:ascii="Times New Roman" w:hAnsi="Times New Roman" w:cs="Times New Roman"/>
                <w:sz w:val="24"/>
                <w:szCs w:val="24"/>
              </w:rPr>
            </w:pPr>
          </w:p>
        </w:tc>
        <w:tc>
          <w:tcPr>
            <w:tcW w:w="1099" w:type="dxa"/>
          </w:tcPr>
          <w:p w14:paraId="42AD3CD2" w14:textId="77777777" w:rsidR="00400D82" w:rsidRPr="00024CEC" w:rsidRDefault="00400D82" w:rsidP="00E32D62">
            <w:pPr>
              <w:rPr>
                <w:rFonts w:ascii="Times New Roman" w:hAnsi="Times New Roman" w:cs="Times New Roman"/>
                <w:sz w:val="24"/>
                <w:szCs w:val="24"/>
              </w:rPr>
            </w:pPr>
          </w:p>
        </w:tc>
      </w:tr>
      <w:tr w:rsidR="00400D82" w:rsidRPr="00024CEC" w14:paraId="03901AA8" w14:textId="77777777" w:rsidTr="00E32D62">
        <w:trPr>
          <w:trHeight w:val="269"/>
        </w:trPr>
        <w:tc>
          <w:tcPr>
            <w:tcW w:w="440" w:type="dxa"/>
          </w:tcPr>
          <w:p w14:paraId="11938A9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3</w:t>
            </w:r>
          </w:p>
        </w:tc>
        <w:tc>
          <w:tcPr>
            <w:tcW w:w="5367" w:type="dxa"/>
          </w:tcPr>
          <w:p w14:paraId="6437AC8C"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How secure do you feel about your financial situation?</w:t>
            </w:r>
          </w:p>
        </w:tc>
        <w:tc>
          <w:tcPr>
            <w:tcW w:w="1098" w:type="dxa"/>
          </w:tcPr>
          <w:p w14:paraId="46E368D3"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0.56</w:t>
            </w:r>
          </w:p>
        </w:tc>
        <w:tc>
          <w:tcPr>
            <w:tcW w:w="1099" w:type="dxa"/>
          </w:tcPr>
          <w:p w14:paraId="1D394B0F" w14:textId="77777777" w:rsidR="00400D82" w:rsidRPr="00024CEC" w:rsidRDefault="00400D82" w:rsidP="00E32D62">
            <w:pPr>
              <w:rPr>
                <w:rFonts w:ascii="Times New Roman" w:hAnsi="Times New Roman" w:cs="Times New Roman"/>
                <w:sz w:val="24"/>
                <w:szCs w:val="24"/>
              </w:rPr>
            </w:pPr>
          </w:p>
        </w:tc>
        <w:tc>
          <w:tcPr>
            <w:tcW w:w="1098" w:type="dxa"/>
          </w:tcPr>
          <w:p w14:paraId="3A014136" w14:textId="77777777" w:rsidR="00400D82" w:rsidRPr="00024CEC" w:rsidRDefault="00400D82" w:rsidP="00E32D62">
            <w:pPr>
              <w:rPr>
                <w:rFonts w:ascii="Times New Roman" w:hAnsi="Times New Roman" w:cs="Times New Roman"/>
                <w:sz w:val="24"/>
                <w:szCs w:val="24"/>
              </w:rPr>
            </w:pPr>
          </w:p>
        </w:tc>
        <w:tc>
          <w:tcPr>
            <w:tcW w:w="1099" w:type="dxa"/>
          </w:tcPr>
          <w:p w14:paraId="5D2F8863" w14:textId="77777777" w:rsidR="00400D82" w:rsidRPr="00024CEC" w:rsidRDefault="00400D82" w:rsidP="00E32D62">
            <w:pPr>
              <w:rPr>
                <w:rFonts w:ascii="Times New Roman" w:hAnsi="Times New Roman" w:cs="Times New Roman"/>
                <w:sz w:val="24"/>
                <w:szCs w:val="24"/>
              </w:rPr>
            </w:pPr>
          </w:p>
        </w:tc>
      </w:tr>
      <w:tr w:rsidR="00400D82" w:rsidRPr="00024CEC" w14:paraId="256E5E62" w14:textId="77777777" w:rsidTr="00E32D62">
        <w:trPr>
          <w:trHeight w:val="269"/>
        </w:trPr>
        <w:tc>
          <w:tcPr>
            <w:tcW w:w="440" w:type="dxa"/>
          </w:tcPr>
          <w:p w14:paraId="4A5B4698"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4</w:t>
            </w:r>
          </w:p>
        </w:tc>
        <w:tc>
          <w:tcPr>
            <w:tcW w:w="5367" w:type="dxa"/>
          </w:tcPr>
          <w:p w14:paraId="2AB00B76"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have enough support in your life, if or when you need it, to help you deal with problems?</w:t>
            </w:r>
          </w:p>
        </w:tc>
        <w:tc>
          <w:tcPr>
            <w:tcW w:w="1098" w:type="dxa"/>
          </w:tcPr>
          <w:p w14:paraId="3EB48A54"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0.81</w:t>
            </w:r>
          </w:p>
        </w:tc>
        <w:tc>
          <w:tcPr>
            <w:tcW w:w="1099" w:type="dxa"/>
          </w:tcPr>
          <w:p w14:paraId="2F2B97E7" w14:textId="77777777" w:rsidR="00400D82" w:rsidRPr="00024CEC" w:rsidRDefault="00400D82" w:rsidP="00E32D62">
            <w:pPr>
              <w:rPr>
                <w:rFonts w:ascii="Times New Roman" w:hAnsi="Times New Roman" w:cs="Times New Roman"/>
                <w:sz w:val="24"/>
                <w:szCs w:val="24"/>
              </w:rPr>
            </w:pPr>
          </w:p>
        </w:tc>
        <w:tc>
          <w:tcPr>
            <w:tcW w:w="1098" w:type="dxa"/>
          </w:tcPr>
          <w:p w14:paraId="366F3529" w14:textId="77777777" w:rsidR="00400D82" w:rsidRPr="00024CEC" w:rsidRDefault="00400D82" w:rsidP="00E32D62">
            <w:pPr>
              <w:rPr>
                <w:rFonts w:ascii="Times New Roman" w:hAnsi="Times New Roman" w:cs="Times New Roman"/>
                <w:sz w:val="24"/>
                <w:szCs w:val="24"/>
              </w:rPr>
            </w:pPr>
          </w:p>
        </w:tc>
        <w:tc>
          <w:tcPr>
            <w:tcW w:w="1099" w:type="dxa"/>
          </w:tcPr>
          <w:p w14:paraId="6357413B" w14:textId="77777777" w:rsidR="00400D82" w:rsidRPr="00024CEC" w:rsidRDefault="00400D82" w:rsidP="00E32D62">
            <w:pPr>
              <w:rPr>
                <w:rFonts w:ascii="Times New Roman" w:hAnsi="Times New Roman" w:cs="Times New Roman"/>
                <w:sz w:val="24"/>
                <w:szCs w:val="24"/>
              </w:rPr>
            </w:pPr>
          </w:p>
        </w:tc>
      </w:tr>
      <w:tr w:rsidR="00400D82" w:rsidRPr="00024CEC" w14:paraId="594E6D9D" w14:textId="77777777" w:rsidTr="00E32D62">
        <w:trPr>
          <w:trHeight w:val="269"/>
        </w:trPr>
        <w:tc>
          <w:tcPr>
            <w:tcW w:w="440" w:type="dxa"/>
          </w:tcPr>
          <w:p w14:paraId="1627A94D"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5</w:t>
            </w:r>
          </w:p>
        </w:tc>
        <w:tc>
          <w:tcPr>
            <w:tcW w:w="5367" w:type="dxa"/>
          </w:tcPr>
          <w:p w14:paraId="0A969E55"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Are you satisfied with your current friendships? </w:t>
            </w:r>
          </w:p>
        </w:tc>
        <w:tc>
          <w:tcPr>
            <w:tcW w:w="1098" w:type="dxa"/>
          </w:tcPr>
          <w:p w14:paraId="4F44CE90"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0.46</w:t>
            </w:r>
          </w:p>
        </w:tc>
        <w:tc>
          <w:tcPr>
            <w:tcW w:w="1099" w:type="dxa"/>
          </w:tcPr>
          <w:p w14:paraId="1DB5402F" w14:textId="77777777" w:rsidR="00400D82" w:rsidRPr="00024CEC" w:rsidRDefault="00400D82" w:rsidP="00E32D62">
            <w:pPr>
              <w:rPr>
                <w:rFonts w:ascii="Times New Roman" w:hAnsi="Times New Roman" w:cs="Times New Roman"/>
                <w:sz w:val="24"/>
                <w:szCs w:val="24"/>
              </w:rPr>
            </w:pPr>
          </w:p>
        </w:tc>
        <w:tc>
          <w:tcPr>
            <w:tcW w:w="1098" w:type="dxa"/>
          </w:tcPr>
          <w:p w14:paraId="4D6C04B2" w14:textId="77777777" w:rsidR="00400D82" w:rsidRPr="00024CEC" w:rsidRDefault="00400D82" w:rsidP="00E32D62">
            <w:pPr>
              <w:rPr>
                <w:rFonts w:ascii="Times New Roman" w:hAnsi="Times New Roman" w:cs="Times New Roman"/>
                <w:sz w:val="24"/>
                <w:szCs w:val="24"/>
              </w:rPr>
            </w:pPr>
          </w:p>
        </w:tc>
        <w:tc>
          <w:tcPr>
            <w:tcW w:w="1099" w:type="dxa"/>
          </w:tcPr>
          <w:p w14:paraId="43FCEE4A" w14:textId="77777777" w:rsidR="00400D82" w:rsidRPr="00024CEC" w:rsidRDefault="00400D82" w:rsidP="00E32D62">
            <w:pPr>
              <w:rPr>
                <w:rFonts w:ascii="Times New Roman" w:hAnsi="Times New Roman" w:cs="Times New Roman"/>
                <w:sz w:val="24"/>
                <w:szCs w:val="24"/>
              </w:rPr>
            </w:pPr>
          </w:p>
        </w:tc>
      </w:tr>
      <w:tr w:rsidR="00400D82" w:rsidRPr="00024CEC" w14:paraId="5633ED82" w14:textId="77777777" w:rsidTr="00E32D62">
        <w:trPr>
          <w:trHeight w:val="269"/>
        </w:trPr>
        <w:tc>
          <w:tcPr>
            <w:tcW w:w="440" w:type="dxa"/>
          </w:tcPr>
          <w:p w14:paraId="30D00CFB"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6</w:t>
            </w:r>
          </w:p>
        </w:tc>
        <w:tc>
          <w:tcPr>
            <w:tcW w:w="5367" w:type="dxa"/>
          </w:tcPr>
          <w:p w14:paraId="388ED712"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feel there are barriers when accessing health services?</w:t>
            </w:r>
          </w:p>
        </w:tc>
        <w:tc>
          <w:tcPr>
            <w:tcW w:w="1098" w:type="dxa"/>
          </w:tcPr>
          <w:p w14:paraId="5ADD97D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0.69</w:t>
            </w:r>
          </w:p>
        </w:tc>
        <w:tc>
          <w:tcPr>
            <w:tcW w:w="1099" w:type="dxa"/>
          </w:tcPr>
          <w:p w14:paraId="021800AF" w14:textId="77777777" w:rsidR="00400D82" w:rsidRPr="00024CEC" w:rsidRDefault="00400D82" w:rsidP="00E32D62">
            <w:pPr>
              <w:rPr>
                <w:rFonts w:ascii="Times New Roman" w:hAnsi="Times New Roman" w:cs="Times New Roman"/>
                <w:sz w:val="24"/>
                <w:szCs w:val="24"/>
              </w:rPr>
            </w:pPr>
          </w:p>
        </w:tc>
        <w:tc>
          <w:tcPr>
            <w:tcW w:w="1098" w:type="dxa"/>
          </w:tcPr>
          <w:p w14:paraId="6DDEF5AA" w14:textId="77777777" w:rsidR="00400D82" w:rsidRPr="00024CEC" w:rsidRDefault="00400D82" w:rsidP="00E32D62">
            <w:pPr>
              <w:rPr>
                <w:rFonts w:ascii="Times New Roman" w:hAnsi="Times New Roman" w:cs="Times New Roman"/>
                <w:sz w:val="24"/>
                <w:szCs w:val="24"/>
              </w:rPr>
            </w:pPr>
          </w:p>
        </w:tc>
        <w:tc>
          <w:tcPr>
            <w:tcW w:w="1099" w:type="dxa"/>
          </w:tcPr>
          <w:p w14:paraId="1D836E87" w14:textId="77777777" w:rsidR="00400D82" w:rsidRPr="00024CEC" w:rsidRDefault="00400D82" w:rsidP="00E32D62">
            <w:pPr>
              <w:rPr>
                <w:rFonts w:ascii="Times New Roman" w:hAnsi="Times New Roman" w:cs="Times New Roman"/>
                <w:sz w:val="24"/>
                <w:szCs w:val="24"/>
              </w:rPr>
            </w:pPr>
          </w:p>
        </w:tc>
      </w:tr>
      <w:tr w:rsidR="00400D82" w:rsidRPr="00024CEC" w14:paraId="2E900617" w14:textId="77777777" w:rsidTr="00E32D62">
        <w:trPr>
          <w:trHeight w:val="269"/>
        </w:trPr>
        <w:tc>
          <w:tcPr>
            <w:tcW w:w="440" w:type="dxa"/>
          </w:tcPr>
          <w:p w14:paraId="212B8479"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7</w:t>
            </w:r>
          </w:p>
        </w:tc>
        <w:tc>
          <w:tcPr>
            <w:tcW w:w="5367" w:type="dxa"/>
          </w:tcPr>
          <w:p w14:paraId="1D85CD2E"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sensory issues in the environment make it difficult to do things you want to do?</w:t>
            </w:r>
          </w:p>
        </w:tc>
        <w:tc>
          <w:tcPr>
            <w:tcW w:w="1098" w:type="dxa"/>
          </w:tcPr>
          <w:p w14:paraId="311D3288"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0.59</w:t>
            </w:r>
          </w:p>
        </w:tc>
        <w:tc>
          <w:tcPr>
            <w:tcW w:w="1099" w:type="dxa"/>
          </w:tcPr>
          <w:p w14:paraId="4828568F" w14:textId="77777777" w:rsidR="00400D82" w:rsidRPr="00024CEC" w:rsidRDefault="00400D82" w:rsidP="00E32D62">
            <w:pPr>
              <w:rPr>
                <w:rFonts w:ascii="Times New Roman" w:hAnsi="Times New Roman" w:cs="Times New Roman"/>
                <w:sz w:val="24"/>
                <w:szCs w:val="24"/>
              </w:rPr>
            </w:pPr>
          </w:p>
        </w:tc>
        <w:tc>
          <w:tcPr>
            <w:tcW w:w="1098" w:type="dxa"/>
          </w:tcPr>
          <w:p w14:paraId="4E8D8CE8" w14:textId="77777777" w:rsidR="00400D82" w:rsidRPr="00024CEC" w:rsidRDefault="00400D82" w:rsidP="00E32D62">
            <w:pPr>
              <w:rPr>
                <w:rFonts w:ascii="Times New Roman" w:hAnsi="Times New Roman" w:cs="Times New Roman"/>
                <w:sz w:val="24"/>
                <w:szCs w:val="24"/>
              </w:rPr>
            </w:pPr>
          </w:p>
        </w:tc>
        <w:tc>
          <w:tcPr>
            <w:tcW w:w="1099" w:type="dxa"/>
          </w:tcPr>
          <w:p w14:paraId="27637BC5" w14:textId="77777777" w:rsidR="00400D82" w:rsidRPr="00024CEC" w:rsidRDefault="00400D82" w:rsidP="00E32D62">
            <w:pPr>
              <w:rPr>
                <w:rFonts w:ascii="Times New Roman" w:hAnsi="Times New Roman" w:cs="Times New Roman"/>
                <w:sz w:val="24"/>
                <w:szCs w:val="24"/>
              </w:rPr>
            </w:pPr>
          </w:p>
        </w:tc>
      </w:tr>
      <w:tr w:rsidR="00400D82" w:rsidRPr="00024CEC" w14:paraId="706A5957" w14:textId="77777777" w:rsidTr="00E32D62">
        <w:trPr>
          <w:trHeight w:val="269"/>
        </w:trPr>
        <w:tc>
          <w:tcPr>
            <w:tcW w:w="440" w:type="dxa"/>
          </w:tcPr>
          <w:p w14:paraId="66466BCE"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8</w:t>
            </w:r>
          </w:p>
        </w:tc>
        <w:tc>
          <w:tcPr>
            <w:tcW w:w="5367" w:type="dxa"/>
          </w:tcPr>
          <w:p w14:paraId="36A2BAAB"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Do you feel there are barriers to your needs being met in ‘official’ situations (e.g. benefit’s office, at work, your landlord, etc.)?</w:t>
            </w:r>
          </w:p>
        </w:tc>
        <w:tc>
          <w:tcPr>
            <w:tcW w:w="1098" w:type="dxa"/>
          </w:tcPr>
          <w:p w14:paraId="1BDFFD20"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0.72</w:t>
            </w:r>
          </w:p>
        </w:tc>
        <w:tc>
          <w:tcPr>
            <w:tcW w:w="1099" w:type="dxa"/>
          </w:tcPr>
          <w:p w14:paraId="7AFE87A4" w14:textId="77777777" w:rsidR="00400D82" w:rsidRPr="00024CEC" w:rsidRDefault="00400D82" w:rsidP="00E32D62">
            <w:pPr>
              <w:rPr>
                <w:rFonts w:ascii="Times New Roman" w:hAnsi="Times New Roman" w:cs="Times New Roman"/>
                <w:sz w:val="24"/>
                <w:szCs w:val="24"/>
              </w:rPr>
            </w:pPr>
          </w:p>
        </w:tc>
        <w:tc>
          <w:tcPr>
            <w:tcW w:w="1098" w:type="dxa"/>
          </w:tcPr>
          <w:p w14:paraId="11A6A8AD" w14:textId="77777777" w:rsidR="00400D82" w:rsidRPr="00024CEC" w:rsidRDefault="00400D82" w:rsidP="00E32D62">
            <w:pPr>
              <w:rPr>
                <w:rFonts w:ascii="Times New Roman" w:hAnsi="Times New Roman" w:cs="Times New Roman"/>
                <w:sz w:val="24"/>
                <w:szCs w:val="24"/>
              </w:rPr>
            </w:pPr>
          </w:p>
        </w:tc>
        <w:tc>
          <w:tcPr>
            <w:tcW w:w="1099" w:type="dxa"/>
          </w:tcPr>
          <w:p w14:paraId="41A19F55" w14:textId="77777777" w:rsidR="00400D82" w:rsidRPr="00024CEC" w:rsidRDefault="00400D82" w:rsidP="00E32D62">
            <w:pPr>
              <w:rPr>
                <w:rFonts w:ascii="Times New Roman" w:hAnsi="Times New Roman" w:cs="Times New Roman"/>
                <w:sz w:val="24"/>
                <w:szCs w:val="24"/>
              </w:rPr>
            </w:pPr>
          </w:p>
        </w:tc>
      </w:tr>
      <w:tr w:rsidR="00400D82" w:rsidRPr="00024CEC" w14:paraId="097133CB" w14:textId="77777777" w:rsidTr="00E32D62">
        <w:trPr>
          <w:trHeight w:val="269"/>
        </w:trPr>
        <w:tc>
          <w:tcPr>
            <w:tcW w:w="440" w:type="dxa"/>
            <w:tcBorders>
              <w:bottom w:val="single" w:sz="4" w:space="0" w:color="auto"/>
            </w:tcBorders>
          </w:tcPr>
          <w:p w14:paraId="3AF25A2A"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9</w:t>
            </w:r>
          </w:p>
        </w:tc>
        <w:tc>
          <w:tcPr>
            <w:tcW w:w="5367" w:type="dxa"/>
            <w:tcBorders>
              <w:bottom w:val="single" w:sz="4" w:space="0" w:color="auto"/>
            </w:tcBorders>
          </w:tcPr>
          <w:p w14:paraId="7E79C4F6" w14:textId="77777777"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Are you at ease (OK) with ‘Autism’ as an aspect of your identity?</w:t>
            </w:r>
          </w:p>
        </w:tc>
        <w:tc>
          <w:tcPr>
            <w:tcW w:w="1098" w:type="dxa"/>
            <w:tcBorders>
              <w:bottom w:val="single" w:sz="4" w:space="0" w:color="auto"/>
            </w:tcBorders>
          </w:tcPr>
          <w:p w14:paraId="20860B0E" w14:textId="77777777" w:rsidR="00400D82" w:rsidRPr="00024CEC" w:rsidRDefault="00400D82" w:rsidP="00E32D62">
            <w:pPr>
              <w:jc w:val="center"/>
              <w:rPr>
                <w:rFonts w:ascii="Times New Roman" w:hAnsi="Times New Roman" w:cs="Times New Roman"/>
                <w:sz w:val="24"/>
                <w:szCs w:val="24"/>
              </w:rPr>
            </w:pPr>
            <w:r w:rsidRPr="00024CEC">
              <w:rPr>
                <w:rFonts w:ascii="Times New Roman" w:hAnsi="Times New Roman" w:cs="Times New Roman"/>
                <w:sz w:val="24"/>
                <w:szCs w:val="24"/>
              </w:rPr>
              <w:t>0.18</w:t>
            </w:r>
          </w:p>
        </w:tc>
        <w:tc>
          <w:tcPr>
            <w:tcW w:w="1099" w:type="dxa"/>
            <w:tcBorders>
              <w:bottom w:val="single" w:sz="4" w:space="0" w:color="auto"/>
            </w:tcBorders>
          </w:tcPr>
          <w:p w14:paraId="5162CAF6" w14:textId="77777777" w:rsidR="00400D82" w:rsidRPr="00024CEC" w:rsidRDefault="00400D82" w:rsidP="00E32D62">
            <w:pPr>
              <w:rPr>
                <w:rFonts w:ascii="Times New Roman" w:hAnsi="Times New Roman" w:cs="Times New Roman"/>
                <w:sz w:val="24"/>
                <w:szCs w:val="24"/>
              </w:rPr>
            </w:pPr>
          </w:p>
        </w:tc>
        <w:tc>
          <w:tcPr>
            <w:tcW w:w="1098" w:type="dxa"/>
            <w:tcBorders>
              <w:bottom w:val="single" w:sz="4" w:space="0" w:color="auto"/>
            </w:tcBorders>
          </w:tcPr>
          <w:p w14:paraId="56112605" w14:textId="77777777" w:rsidR="00400D82" w:rsidRPr="00024CEC" w:rsidRDefault="00400D82" w:rsidP="00E32D62">
            <w:pPr>
              <w:rPr>
                <w:rFonts w:ascii="Times New Roman" w:hAnsi="Times New Roman" w:cs="Times New Roman"/>
                <w:sz w:val="24"/>
                <w:szCs w:val="24"/>
              </w:rPr>
            </w:pPr>
          </w:p>
        </w:tc>
        <w:tc>
          <w:tcPr>
            <w:tcW w:w="1099" w:type="dxa"/>
            <w:tcBorders>
              <w:bottom w:val="single" w:sz="4" w:space="0" w:color="auto"/>
            </w:tcBorders>
          </w:tcPr>
          <w:p w14:paraId="6AEC61CF" w14:textId="77777777" w:rsidR="00400D82" w:rsidRPr="00024CEC" w:rsidRDefault="00400D82" w:rsidP="00E32D62">
            <w:pPr>
              <w:rPr>
                <w:rFonts w:ascii="Times New Roman" w:hAnsi="Times New Roman" w:cs="Times New Roman"/>
                <w:sz w:val="24"/>
                <w:szCs w:val="24"/>
              </w:rPr>
            </w:pPr>
          </w:p>
        </w:tc>
      </w:tr>
      <w:tr w:rsidR="00400D82" w:rsidRPr="00024CEC" w14:paraId="0D07E813" w14:textId="77777777" w:rsidTr="00E32D62">
        <w:trPr>
          <w:trHeight w:val="269"/>
        </w:trPr>
        <w:tc>
          <w:tcPr>
            <w:tcW w:w="10201" w:type="dxa"/>
            <w:gridSpan w:val="6"/>
            <w:tcBorders>
              <w:top w:val="single" w:sz="4" w:space="0" w:color="auto"/>
            </w:tcBorders>
          </w:tcPr>
          <w:p w14:paraId="56DCB44F" w14:textId="77777777" w:rsidR="00400D82" w:rsidRPr="00024CEC" w:rsidRDefault="00400D82" w:rsidP="00E32D62">
            <w:pPr>
              <w:rPr>
                <w:rFonts w:ascii="Times New Roman" w:hAnsi="Times New Roman" w:cs="Times New Roman"/>
                <w:sz w:val="24"/>
                <w:szCs w:val="24"/>
              </w:rPr>
            </w:pPr>
            <w:proofErr w:type="spellStart"/>
            <w:r w:rsidRPr="00024CEC">
              <w:rPr>
                <w:rFonts w:ascii="Times New Roman" w:hAnsi="Times New Roman" w:cs="Times New Roman"/>
                <w:sz w:val="24"/>
                <w:szCs w:val="24"/>
              </w:rPr>
              <w:t>Aut</w:t>
            </w:r>
            <w:proofErr w:type="spellEnd"/>
            <w:r w:rsidRPr="00024CEC">
              <w:rPr>
                <w:rFonts w:ascii="Times New Roman" w:hAnsi="Times New Roman" w:cs="Times New Roman"/>
                <w:sz w:val="24"/>
                <w:szCs w:val="24"/>
              </w:rPr>
              <w:t>. = Autonomy; Inc. = Inclusion; Disc. = Discrimination.</w:t>
            </w:r>
          </w:p>
          <w:p w14:paraId="6BFE1210" w14:textId="312FF181" w:rsidR="00400D82" w:rsidRPr="00024CEC" w:rsidRDefault="00400D82" w:rsidP="00E32D62">
            <w:pPr>
              <w:rPr>
                <w:rFonts w:ascii="Times New Roman" w:hAnsi="Times New Roman" w:cs="Times New Roman"/>
                <w:sz w:val="24"/>
                <w:szCs w:val="24"/>
              </w:rPr>
            </w:pPr>
            <w:r w:rsidRPr="00024CEC">
              <w:rPr>
                <w:rFonts w:ascii="Times New Roman" w:hAnsi="Times New Roman" w:cs="Times New Roman"/>
                <w:sz w:val="24"/>
                <w:szCs w:val="24"/>
              </w:rPr>
              <w:t xml:space="preserve">NB Items in italics do not </w:t>
            </w:r>
            <w:r w:rsidR="0080350F">
              <w:rPr>
                <w:rFonts w:ascii="Times New Roman" w:hAnsi="Times New Roman" w:cs="Times New Roman"/>
                <w:sz w:val="24"/>
                <w:szCs w:val="24"/>
              </w:rPr>
              <w:t>load as expected from Disabilities module</w:t>
            </w:r>
            <w:r w:rsidRPr="00024CEC">
              <w:rPr>
                <w:rFonts w:ascii="Times New Roman" w:hAnsi="Times New Roman" w:cs="Times New Roman"/>
                <w:sz w:val="24"/>
                <w:szCs w:val="24"/>
              </w:rPr>
              <w:t xml:space="preserve"> structure. Bold numbers indicate strongest factor loading per item (not shown for the one factor solutions; </w:t>
            </w:r>
            <w:proofErr w:type="spellStart"/>
            <w:r w:rsidRPr="00024CEC">
              <w:rPr>
                <w:rFonts w:ascii="Times New Roman" w:hAnsi="Times New Roman" w:cs="Times New Roman"/>
                <w:sz w:val="24"/>
                <w:szCs w:val="24"/>
              </w:rPr>
              <w:t>ASQoL</w:t>
            </w:r>
            <w:proofErr w:type="spellEnd"/>
            <w:r w:rsidRPr="00024CEC">
              <w:rPr>
                <w:rFonts w:ascii="Times New Roman" w:hAnsi="Times New Roman" w:cs="Times New Roman"/>
                <w:sz w:val="24"/>
                <w:szCs w:val="24"/>
              </w:rPr>
              <w:t xml:space="preserve"> item 9 did not lo</w:t>
            </w:r>
            <w:r w:rsidR="0080350F">
              <w:rPr>
                <w:rFonts w:ascii="Times New Roman" w:hAnsi="Times New Roman" w:cs="Times New Roman"/>
                <w:sz w:val="24"/>
                <w:szCs w:val="24"/>
              </w:rPr>
              <w:t>ad). Some items (i.e. Disabilities module</w:t>
            </w:r>
            <w:r w:rsidRPr="00024CEC">
              <w:rPr>
                <w:rFonts w:ascii="Times New Roman" w:hAnsi="Times New Roman" w:cs="Times New Roman"/>
                <w:sz w:val="24"/>
                <w:szCs w:val="24"/>
              </w:rPr>
              <w:t xml:space="preserve"> items 4 and 8, </w:t>
            </w:r>
            <w:proofErr w:type="spellStart"/>
            <w:r w:rsidRPr="00024CEC">
              <w:rPr>
                <w:rFonts w:ascii="Times New Roman" w:hAnsi="Times New Roman" w:cs="Times New Roman"/>
                <w:sz w:val="24"/>
                <w:szCs w:val="24"/>
              </w:rPr>
              <w:t>ASQoL</w:t>
            </w:r>
            <w:proofErr w:type="spellEnd"/>
            <w:r w:rsidRPr="00024CEC">
              <w:rPr>
                <w:rFonts w:ascii="Times New Roman" w:hAnsi="Times New Roman" w:cs="Times New Roman"/>
                <w:sz w:val="24"/>
                <w:szCs w:val="24"/>
              </w:rPr>
              <w:t xml:space="preserve"> items 1 and 2) have examples that accompany the item. These have not been included for reasons of space.</w:t>
            </w:r>
          </w:p>
        </w:tc>
      </w:tr>
    </w:tbl>
    <w:p w14:paraId="035EE8EA" w14:textId="77777777" w:rsidR="00D7526C" w:rsidRPr="00D7526C" w:rsidRDefault="00D7526C">
      <w:pPr>
        <w:rPr>
          <w:rFonts w:ascii="Times New Roman" w:hAnsi="Times New Roman" w:cs="Times New Roman"/>
          <w:sz w:val="24"/>
          <w:szCs w:val="24"/>
        </w:rPr>
      </w:pPr>
      <w:r>
        <w:rPr>
          <w:rFonts w:ascii="Times New Roman" w:hAnsi="Times New Roman" w:cs="Times New Roman"/>
          <w:b/>
          <w:sz w:val="24"/>
          <w:szCs w:val="24"/>
        </w:rPr>
        <w:lastRenderedPageBreak/>
        <w:t>Figure S1: Confirmatory factor analysis (CFA)</w:t>
      </w:r>
      <w:r w:rsidR="00BC6F01">
        <w:rPr>
          <w:rFonts w:ascii="Times New Roman" w:hAnsi="Times New Roman" w:cs="Times New Roman"/>
          <w:b/>
          <w:sz w:val="24"/>
          <w:szCs w:val="24"/>
        </w:rPr>
        <w:t xml:space="preserve"> for the </w:t>
      </w:r>
      <w:proofErr w:type="spellStart"/>
      <w:r w:rsidRPr="00BC6F01">
        <w:rPr>
          <w:rFonts w:ascii="Times New Roman" w:hAnsi="Times New Roman" w:cs="Times New Roman"/>
          <w:b/>
          <w:sz w:val="24"/>
          <w:szCs w:val="24"/>
        </w:rPr>
        <w:t>WHOQoL</w:t>
      </w:r>
      <w:proofErr w:type="spellEnd"/>
      <w:r w:rsidRPr="00BC6F01">
        <w:rPr>
          <w:rFonts w:ascii="Times New Roman" w:hAnsi="Times New Roman" w:cs="Times New Roman"/>
          <w:b/>
          <w:sz w:val="24"/>
          <w:szCs w:val="24"/>
        </w:rPr>
        <w:t xml:space="preserve">-BREF </w:t>
      </w:r>
    </w:p>
    <w:p w14:paraId="6B19FB79" w14:textId="77777777" w:rsidR="00D7526C" w:rsidRPr="00024CEC" w:rsidRDefault="00D7526C">
      <w:pPr>
        <w:rPr>
          <w:rFonts w:ascii="Times New Roman" w:hAnsi="Times New Roman" w:cs="Times New Roman"/>
          <w:sz w:val="24"/>
          <w:szCs w:val="24"/>
        </w:rPr>
      </w:pPr>
    </w:p>
    <w:p w14:paraId="5ED14013" w14:textId="77777777" w:rsidR="00E7762D" w:rsidRPr="00024CEC" w:rsidRDefault="007008AE">
      <w:pPr>
        <w:rPr>
          <w:rFonts w:ascii="Times New Roman" w:hAnsi="Times New Roman" w:cs="Times New Roman"/>
          <w:sz w:val="24"/>
          <w:szCs w:val="24"/>
        </w:rPr>
      </w:pPr>
      <w:r w:rsidRPr="00024CEC">
        <w:rPr>
          <w:rFonts w:ascii="Times New Roman" w:hAnsi="Times New Roman" w:cs="Times New Roman"/>
          <w:noProof/>
          <w:sz w:val="24"/>
          <w:szCs w:val="24"/>
          <w:lang w:eastAsia="en-GB"/>
        </w:rPr>
        <w:drawing>
          <wp:inline distT="0" distB="0" distL="0" distR="0" wp14:anchorId="1C940121" wp14:editId="74FC1BDD">
            <wp:extent cx="6311322" cy="853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11527" cy="8534677"/>
                    </a:xfrm>
                    <a:prstGeom prst="rect">
                      <a:avLst/>
                    </a:prstGeom>
                    <a:noFill/>
                  </pic:spPr>
                </pic:pic>
              </a:graphicData>
            </a:graphic>
          </wp:inline>
        </w:drawing>
      </w:r>
    </w:p>
    <w:sectPr w:rsidR="00E7762D" w:rsidRPr="00024CEC" w:rsidSect="00497F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F4EEC"/>
    <w:multiLevelType w:val="multilevel"/>
    <w:tmpl w:val="D766F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9C3916"/>
    <w:multiLevelType w:val="multilevel"/>
    <w:tmpl w:val="96862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F59"/>
    <w:rsid w:val="00024CEC"/>
    <w:rsid w:val="00055EDE"/>
    <w:rsid w:val="002839A3"/>
    <w:rsid w:val="00381ED5"/>
    <w:rsid w:val="00400D82"/>
    <w:rsid w:val="00435945"/>
    <w:rsid w:val="00497F59"/>
    <w:rsid w:val="00632249"/>
    <w:rsid w:val="0063733E"/>
    <w:rsid w:val="007008AE"/>
    <w:rsid w:val="0080350F"/>
    <w:rsid w:val="008573DE"/>
    <w:rsid w:val="0089251E"/>
    <w:rsid w:val="00A32A50"/>
    <w:rsid w:val="00A403C2"/>
    <w:rsid w:val="00A42A34"/>
    <w:rsid w:val="00BA158C"/>
    <w:rsid w:val="00BC6F01"/>
    <w:rsid w:val="00C52281"/>
    <w:rsid w:val="00C52D11"/>
    <w:rsid w:val="00C55E8B"/>
    <w:rsid w:val="00D43EAB"/>
    <w:rsid w:val="00D7526C"/>
    <w:rsid w:val="00E32D62"/>
    <w:rsid w:val="00E7762D"/>
    <w:rsid w:val="00EF12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8B9051"/>
  <w15:docId w15:val="{D8B1E37E-C4DF-457D-86A6-EA4D385E6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F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97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F1257"/>
    <w:rPr>
      <w:sz w:val="16"/>
      <w:szCs w:val="16"/>
    </w:rPr>
  </w:style>
  <w:style w:type="paragraph" w:styleId="CommentText">
    <w:name w:val="annotation text"/>
    <w:basedOn w:val="Normal"/>
    <w:link w:val="CommentTextChar"/>
    <w:uiPriority w:val="99"/>
    <w:semiHidden/>
    <w:unhideWhenUsed/>
    <w:rsid w:val="00EF1257"/>
    <w:pPr>
      <w:spacing w:line="240" w:lineRule="auto"/>
    </w:pPr>
    <w:rPr>
      <w:sz w:val="20"/>
      <w:szCs w:val="20"/>
    </w:rPr>
  </w:style>
  <w:style w:type="character" w:customStyle="1" w:styleId="CommentTextChar">
    <w:name w:val="Comment Text Char"/>
    <w:basedOn w:val="DefaultParagraphFont"/>
    <w:link w:val="CommentText"/>
    <w:uiPriority w:val="99"/>
    <w:semiHidden/>
    <w:rsid w:val="00EF1257"/>
    <w:rPr>
      <w:sz w:val="20"/>
      <w:szCs w:val="20"/>
    </w:rPr>
  </w:style>
  <w:style w:type="character" w:styleId="Hyperlink">
    <w:name w:val="Hyperlink"/>
    <w:basedOn w:val="DefaultParagraphFont"/>
    <w:uiPriority w:val="99"/>
    <w:unhideWhenUsed/>
    <w:rsid w:val="00EF1257"/>
    <w:rPr>
      <w:color w:val="0563C1" w:themeColor="hyperlink"/>
      <w:u w:val="single"/>
    </w:rPr>
  </w:style>
  <w:style w:type="paragraph" w:styleId="BalloonText">
    <w:name w:val="Balloon Text"/>
    <w:basedOn w:val="Normal"/>
    <w:link w:val="BalloonTextChar"/>
    <w:uiPriority w:val="99"/>
    <w:semiHidden/>
    <w:unhideWhenUsed/>
    <w:rsid w:val="00EF12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helen.mcconachie@nc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1675</Words>
  <Characters>9550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Mason</dc:creator>
  <cp:keywords/>
  <dc:description/>
  <cp:lastModifiedBy>Helen McConachie</cp:lastModifiedBy>
  <cp:revision>2</cp:revision>
  <dcterms:created xsi:type="dcterms:W3CDTF">2017-11-03T11:10:00Z</dcterms:created>
  <dcterms:modified xsi:type="dcterms:W3CDTF">2017-11-03T11:10:00Z</dcterms:modified>
</cp:coreProperties>
</file>