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81C" w:rsidRPr="00BF781C" w:rsidRDefault="00BF781C">
      <w:pPr>
        <w:rPr>
          <w:lang w:val="en-US"/>
        </w:rPr>
      </w:pPr>
      <w:proofErr w:type="gramStart"/>
      <w:r w:rsidRPr="00E21429">
        <w:rPr>
          <w:b/>
          <w:bCs/>
          <w:lang w:val="en-US"/>
        </w:rPr>
        <w:t>Supplementary Table 1</w:t>
      </w:r>
      <w:r w:rsidRPr="00BD183B">
        <w:rPr>
          <w:lang w:val="en-US"/>
        </w:rPr>
        <w:t>.</w:t>
      </w:r>
      <w:proofErr w:type="gramEnd"/>
      <w:r w:rsidRPr="00BF781C">
        <w:rPr>
          <w:lang w:val="en-US"/>
        </w:rPr>
        <w:t xml:space="preserve"> </w:t>
      </w:r>
      <w:proofErr w:type="gramStart"/>
      <w:r w:rsidRPr="00BF781C">
        <w:rPr>
          <w:lang w:val="en-US"/>
        </w:rPr>
        <w:t>Mean and standard deviations of all predictor</w:t>
      </w:r>
      <w:r w:rsidR="00717BC1">
        <w:rPr>
          <w:lang w:val="en-US"/>
        </w:rPr>
        <w:t>s</w:t>
      </w:r>
      <w:r w:rsidRPr="00BF781C">
        <w:rPr>
          <w:lang w:val="en-US"/>
        </w:rPr>
        <w:t xml:space="preserve"> and outcome variables for each group separately.</w:t>
      </w:r>
      <w:proofErr w:type="gramEnd"/>
    </w:p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4309"/>
        <w:gridCol w:w="490"/>
        <w:gridCol w:w="961"/>
        <w:gridCol w:w="961"/>
        <w:gridCol w:w="489"/>
        <w:gridCol w:w="960"/>
        <w:gridCol w:w="960"/>
      </w:tblGrid>
      <w:tr w:rsidR="00C27C48" w:rsidRPr="00EC518A" w:rsidTr="00EC518A">
        <w:trPr>
          <w:trHeight w:val="290"/>
        </w:trPr>
        <w:tc>
          <w:tcPr>
            <w:tcW w:w="2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BF781C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lang w:val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BF781C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lang w:val="en-US"/>
              </w:rPr>
            </w:pP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  <w:r w:rsidRPr="00EC518A">
              <w:rPr>
                <w:rFonts w:cs="Calibri"/>
                <w:b/>
                <w:color w:val="000000"/>
              </w:rPr>
              <w:t>ASD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  <w:r w:rsidRPr="00EC518A">
              <w:rPr>
                <w:rFonts w:cs="Calibri"/>
                <w:b/>
                <w:color w:val="000000"/>
              </w:rPr>
              <w:t>Controls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n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M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EC518A">
              <w:rPr>
                <w:rFonts w:cs="Calibri"/>
                <w:i/>
                <w:iCs/>
                <w:color w:val="000000"/>
              </w:rPr>
              <w:t>SD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n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M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  <w:r w:rsidRPr="00EC518A">
              <w:rPr>
                <w:rFonts w:cs="Calibri"/>
                <w:i/>
                <w:iCs/>
                <w:color w:val="000000"/>
              </w:rPr>
              <w:t>SD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  <w:r w:rsidRPr="00EC518A">
              <w:rPr>
                <w:rFonts w:cs="Calibri"/>
                <w:b/>
                <w:color w:val="000000"/>
              </w:rPr>
              <w:t>T1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Disruptive behavior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73.40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13.16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</w:t>
            </w:r>
            <w:r w:rsidR="004B1573">
              <w:rPr>
                <w:rFonts w:cs="Arial"/>
              </w:rPr>
              <w:t>4</w:t>
            </w:r>
            <w:r w:rsidRPr="00EC518A">
              <w:rPr>
                <w:rFonts w:cs="Arial"/>
              </w:rPr>
              <w:t>.</w:t>
            </w:r>
            <w:r w:rsidR="004B1573">
              <w:rPr>
                <w:rFonts w:cs="Arial"/>
              </w:rPr>
              <w:t>91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10.</w:t>
            </w:r>
            <w:r w:rsidR="004B1573">
              <w:rPr>
                <w:rFonts w:cs="Arial"/>
                <w:i/>
              </w:rPr>
              <w:t>11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Anxiety</w:t>
            </w:r>
            <w:r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14.83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4.30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9.9</w:t>
            </w:r>
            <w:r w:rsidR="009F2A4E">
              <w:rPr>
                <w:rFonts w:cs="Ari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2.</w:t>
            </w:r>
            <w:r w:rsidR="009F2A4E">
              <w:rPr>
                <w:rFonts w:cs="Arial"/>
                <w:i/>
              </w:rPr>
              <w:t>6</w:t>
            </w:r>
            <w:r w:rsidRPr="00EC518A">
              <w:rPr>
                <w:rFonts w:cs="Arial"/>
                <w:i/>
              </w:rPr>
              <w:t>6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Depression</w:t>
            </w:r>
            <w:r w:rsidRPr="00EC518A">
              <w:rPr>
                <w:rFonts w:cs="Calibri"/>
                <w:color w:val="000000"/>
                <w:vertAlign w:val="superscript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37.09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5.88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34.</w:t>
            </w:r>
            <w:r w:rsidR="004B1573">
              <w:rPr>
                <w:rFonts w:cs="Arial"/>
              </w:rPr>
              <w:t>51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</w:t>
            </w:r>
            <w:r w:rsidR="004B1573">
              <w:rPr>
                <w:rFonts w:cs="Arial"/>
                <w:i/>
              </w:rPr>
              <w:t>43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Somatization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16.05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3.88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14.8</w:t>
            </w:r>
            <w:r w:rsidR="004B1573">
              <w:rPr>
                <w:rFonts w:cs="Arial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3.00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Negative Emotionality</w:t>
            </w:r>
            <w:r w:rsidRPr="00EC518A">
              <w:rPr>
                <w:rFonts w:cs="Calibri"/>
                <w:color w:val="000000"/>
                <w:vertAlign w:val="superscript"/>
              </w:rPr>
              <w:t>*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</w:t>
            </w:r>
            <w:r w:rsidRPr="00EC518A">
              <w:rPr>
                <w:rFonts w:cs="Calibri"/>
                <w:color w:val="000000"/>
                <w:vertAlign w:val="superscript"/>
              </w:rPr>
              <w:t>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18.40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4.70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15.9</w:t>
            </w:r>
            <w:r w:rsidR="009F2A4E">
              <w:rPr>
                <w:rFonts w:cs="Arial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3.3</w:t>
            </w:r>
            <w:r w:rsidR="009F2A4E">
              <w:rPr>
                <w:rFonts w:cs="Arial"/>
                <w:i/>
              </w:rPr>
              <w:t>4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 xml:space="preserve">Poor </w:t>
            </w:r>
            <w:r w:rsidR="00EC518A" w:rsidRPr="00EC518A">
              <w:rPr>
                <w:rFonts w:cs="Calibri"/>
                <w:color w:val="000000"/>
              </w:rPr>
              <w:t>E</w:t>
            </w:r>
            <w:r w:rsidRPr="00EC518A">
              <w:rPr>
                <w:rFonts w:cs="Calibri"/>
                <w:color w:val="000000"/>
              </w:rPr>
              <w:t>motion Awareness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26.09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4.93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26.5</w:t>
            </w:r>
            <w:r w:rsidR="00EC518A" w:rsidRPr="00EC518A">
              <w:rPr>
                <w:rFonts w:cs="Arial"/>
              </w:rPr>
              <w:t>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4.30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Worry/Rumination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19.63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4.54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18.</w:t>
            </w:r>
            <w:r w:rsidR="009F2A4E">
              <w:rPr>
                <w:rFonts w:cs="Arial"/>
                <w:color w:val="000000"/>
              </w:rPr>
              <w:t>29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4.2</w:t>
            </w:r>
            <w:r w:rsidR="009F2A4E">
              <w:rPr>
                <w:rFonts w:cs="Arial"/>
                <w:i/>
                <w:color w:val="000000"/>
              </w:rPr>
              <w:t>4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  <w:r w:rsidRPr="00EC518A">
              <w:rPr>
                <w:rFonts w:cs="Calibri"/>
                <w:b/>
                <w:color w:val="000000"/>
              </w:rPr>
              <w:t>T2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Disruptive behavior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70.55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11.61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7</w:t>
            </w:r>
            <w:r w:rsidR="004B1573">
              <w:rPr>
                <w:rFonts w:cs="Arial"/>
              </w:rPr>
              <w:t>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5</w:t>
            </w:r>
            <w:r w:rsidR="004B1573">
              <w:rPr>
                <w:rFonts w:cs="Arial"/>
                <w:color w:val="000000"/>
              </w:rPr>
              <w:t>4</w:t>
            </w:r>
            <w:r w:rsidRPr="00EC518A">
              <w:rPr>
                <w:rFonts w:cs="Arial"/>
                <w:color w:val="000000"/>
              </w:rPr>
              <w:t>.</w:t>
            </w:r>
            <w:r w:rsidR="004B1573">
              <w:rPr>
                <w:rFonts w:cs="Arial"/>
                <w:color w:val="000000"/>
              </w:rPr>
              <w:t>66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9.</w:t>
            </w:r>
            <w:r w:rsidR="004B1573">
              <w:rPr>
                <w:rFonts w:cs="Arial"/>
                <w:i/>
                <w:color w:val="000000"/>
              </w:rPr>
              <w:t>43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Anxiety</w:t>
            </w:r>
            <w:r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15.20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4.61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10.</w:t>
            </w:r>
            <w:r w:rsidR="009F2A4E">
              <w:rPr>
                <w:rFonts w:cs="Arial"/>
                <w:color w:val="000000"/>
              </w:rPr>
              <w:t>0</w:t>
            </w:r>
            <w:r w:rsidRPr="00EC518A">
              <w:rPr>
                <w:rFonts w:cs="Arial"/>
                <w:color w:val="000000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2.4</w:t>
            </w:r>
            <w:r w:rsidR="009F2A4E">
              <w:rPr>
                <w:rFonts w:cs="Arial"/>
                <w:i/>
                <w:color w:val="000000"/>
              </w:rPr>
              <w:t>0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Depression</w:t>
            </w:r>
            <w:r w:rsidRPr="00EC518A">
              <w:rPr>
                <w:rFonts w:cs="Calibri"/>
                <w:color w:val="000000"/>
                <w:vertAlign w:val="superscript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61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37.65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6.26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34.</w:t>
            </w:r>
            <w:r w:rsidR="004B1573">
              <w:rPr>
                <w:rFonts w:cs="Arial"/>
                <w:color w:val="000000"/>
              </w:rPr>
              <w:t>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</w:t>
            </w:r>
            <w:r w:rsidR="004B1573">
              <w:rPr>
                <w:rFonts w:cs="Arial"/>
                <w:i/>
                <w:color w:val="000000"/>
              </w:rPr>
              <w:t>54</w:t>
            </w:r>
          </w:p>
        </w:tc>
      </w:tr>
      <w:tr w:rsidR="00C27C48" w:rsidRPr="004B1573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Somatization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16.75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4.25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16.00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4B1573" w:rsidP="004B1573">
            <w:pPr>
              <w:spacing w:after="0" w:line="240" w:lineRule="auto"/>
              <w:rPr>
                <w:rFonts w:cs="Arial"/>
                <w:i/>
                <w:color w:val="000000"/>
                <w:lang w:val="en-US"/>
              </w:rPr>
            </w:pPr>
            <w:r w:rsidRPr="004B1573">
              <w:rPr>
                <w:rFonts w:cs="Arial"/>
                <w:i/>
                <w:color w:val="000000"/>
                <w:lang w:val="en-US"/>
              </w:rPr>
              <w:t>3.</w:t>
            </w:r>
            <w:r>
              <w:rPr>
                <w:rFonts w:cs="Arial"/>
                <w:i/>
                <w:color w:val="000000"/>
                <w:lang w:val="en-US"/>
              </w:rPr>
              <w:t>98</w:t>
            </w:r>
          </w:p>
        </w:tc>
      </w:tr>
      <w:tr w:rsidR="00C27C48" w:rsidRPr="004B1573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 w:rsidRPr="004B1573">
              <w:rPr>
                <w:rFonts w:cs="Calibri"/>
                <w:color w:val="000000"/>
                <w:lang w:val="en-US"/>
              </w:rPr>
              <w:t>Negative Emotionality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spacing w:after="0" w:line="240" w:lineRule="auto"/>
              <w:rPr>
                <w:rFonts w:cs="Arial"/>
                <w:lang w:val="en-US"/>
              </w:rPr>
            </w:pPr>
            <w:r w:rsidRPr="004B1573">
              <w:rPr>
                <w:rFonts w:cs="Arial"/>
                <w:lang w:val="en-US"/>
              </w:rPr>
              <w:t>59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spacing w:after="0" w:line="240" w:lineRule="auto"/>
              <w:rPr>
                <w:rFonts w:cs="Arial"/>
                <w:color w:val="000000"/>
                <w:lang w:val="en-US"/>
              </w:rPr>
            </w:pPr>
            <w:r w:rsidRPr="004B1573">
              <w:rPr>
                <w:rFonts w:cs="Arial"/>
                <w:color w:val="000000"/>
                <w:lang w:val="en-US"/>
              </w:rPr>
              <w:t>17.32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  <w:lang w:val="en-US"/>
              </w:rPr>
            </w:pPr>
            <w:r w:rsidRPr="004B1573">
              <w:rPr>
                <w:rFonts w:cs="Arial"/>
                <w:i/>
                <w:color w:val="000000"/>
                <w:lang w:val="en-US"/>
              </w:rPr>
              <w:t>5.44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9F2A4E" w:rsidP="00EC518A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9F2A4E">
            <w:pPr>
              <w:spacing w:after="0" w:line="240" w:lineRule="auto"/>
              <w:rPr>
                <w:rFonts w:cs="Arial"/>
                <w:color w:val="000000"/>
                <w:lang w:val="en-US"/>
              </w:rPr>
            </w:pPr>
            <w:r w:rsidRPr="004B1573">
              <w:rPr>
                <w:rFonts w:cs="Arial"/>
                <w:color w:val="000000"/>
                <w:lang w:val="en-US"/>
              </w:rPr>
              <w:t>16.6</w:t>
            </w:r>
            <w:r w:rsidR="009F2A4E">
              <w:rPr>
                <w:rFonts w:cs="Arial"/>
                <w:color w:val="000000"/>
                <w:lang w:val="en-US"/>
              </w:rP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9F2A4E">
            <w:pPr>
              <w:spacing w:after="0" w:line="240" w:lineRule="auto"/>
              <w:rPr>
                <w:rFonts w:cs="Arial"/>
                <w:i/>
                <w:color w:val="000000"/>
                <w:lang w:val="en-US"/>
              </w:rPr>
            </w:pPr>
            <w:r w:rsidRPr="004B1573">
              <w:rPr>
                <w:rFonts w:cs="Arial"/>
                <w:i/>
                <w:color w:val="000000"/>
                <w:lang w:val="en-US"/>
              </w:rPr>
              <w:t>4.0</w:t>
            </w:r>
            <w:r w:rsidR="009F2A4E">
              <w:rPr>
                <w:rFonts w:cs="Arial"/>
                <w:i/>
                <w:color w:val="000000"/>
                <w:lang w:val="en-US"/>
              </w:rPr>
              <w:t>5</w:t>
            </w:r>
          </w:p>
        </w:tc>
      </w:tr>
      <w:tr w:rsidR="00C27C48" w:rsidRPr="004B1573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 w:rsidRPr="004B1573">
              <w:rPr>
                <w:rFonts w:cs="Calibri"/>
                <w:color w:val="000000"/>
                <w:lang w:val="en-US"/>
              </w:rPr>
              <w:t>Poor E</w:t>
            </w:r>
            <w:r w:rsidR="00C27C48" w:rsidRPr="004B1573">
              <w:rPr>
                <w:rFonts w:cs="Calibri"/>
                <w:color w:val="000000"/>
                <w:lang w:val="en-US"/>
              </w:rPr>
              <w:t>motion Awareness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EC518A">
            <w:pPr>
              <w:spacing w:after="0" w:line="240" w:lineRule="auto"/>
              <w:rPr>
                <w:rFonts w:cs="Arial"/>
                <w:lang w:val="en-US"/>
              </w:rPr>
            </w:pPr>
            <w:r w:rsidRPr="004B1573">
              <w:rPr>
                <w:rFonts w:cs="Arial"/>
                <w:lang w:val="en-US"/>
              </w:rPr>
              <w:t>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EC518A">
            <w:pPr>
              <w:spacing w:after="0" w:line="240" w:lineRule="auto"/>
              <w:rPr>
                <w:rFonts w:cs="Arial"/>
                <w:lang w:val="en-US"/>
              </w:rPr>
            </w:pPr>
            <w:r w:rsidRPr="004B1573">
              <w:rPr>
                <w:rFonts w:cs="Arial"/>
                <w:lang w:val="en-US"/>
              </w:rPr>
              <w:t>27.38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EC518A">
            <w:pPr>
              <w:spacing w:after="0" w:line="240" w:lineRule="auto"/>
              <w:rPr>
                <w:rFonts w:cs="Arial"/>
                <w:i/>
                <w:lang w:val="en-US"/>
              </w:rPr>
            </w:pPr>
            <w:r w:rsidRPr="004B1573">
              <w:rPr>
                <w:rFonts w:cs="Arial"/>
                <w:i/>
                <w:lang w:val="en-US"/>
              </w:rPr>
              <w:t>4.95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9F2A4E" w:rsidP="00EC518A">
            <w:pPr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83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9F2A4E">
            <w:pPr>
              <w:spacing w:after="0" w:line="240" w:lineRule="auto"/>
              <w:rPr>
                <w:rFonts w:cs="Arial"/>
                <w:lang w:val="en-US"/>
              </w:rPr>
            </w:pPr>
            <w:r w:rsidRPr="004B1573">
              <w:rPr>
                <w:rFonts w:cs="Arial"/>
                <w:lang w:val="en-US"/>
              </w:rPr>
              <w:t>26.6</w:t>
            </w:r>
            <w:r w:rsidR="009F2A4E">
              <w:rPr>
                <w:rFonts w:cs="Arial"/>
                <w:lang w:val="en-US"/>
              </w:rPr>
              <w:t>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EC518A" w:rsidP="009F2A4E">
            <w:pPr>
              <w:spacing w:after="0" w:line="240" w:lineRule="auto"/>
              <w:rPr>
                <w:rFonts w:cs="Arial"/>
                <w:i/>
                <w:lang w:val="en-US"/>
              </w:rPr>
            </w:pPr>
            <w:r w:rsidRPr="004B1573">
              <w:rPr>
                <w:rFonts w:cs="Arial"/>
                <w:i/>
                <w:lang w:val="en-US"/>
              </w:rPr>
              <w:t>3.</w:t>
            </w:r>
            <w:r w:rsidR="009F2A4E">
              <w:rPr>
                <w:rFonts w:cs="Arial"/>
                <w:i/>
                <w:lang w:val="en-US"/>
              </w:rPr>
              <w:t>91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 w:rsidRPr="004B1573">
              <w:rPr>
                <w:rFonts w:cs="Calibri"/>
                <w:color w:val="000000"/>
                <w:lang w:val="en-US"/>
              </w:rPr>
              <w:t>Worry/Rumination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4B1573" w:rsidRDefault="00C27C48" w:rsidP="00EC518A">
            <w:pPr>
              <w:spacing w:after="0" w:line="240" w:lineRule="auto"/>
              <w:rPr>
                <w:rFonts w:cs="Arial"/>
                <w:lang w:val="en-US"/>
              </w:rPr>
            </w:pPr>
            <w:r w:rsidRPr="004B1573">
              <w:rPr>
                <w:rFonts w:cs="Arial"/>
                <w:lang w:val="en-US"/>
              </w:rPr>
              <w:t>59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4B1573">
              <w:rPr>
                <w:rFonts w:cs="Arial"/>
                <w:lang w:val="en-US"/>
              </w:rPr>
              <w:t>17.</w:t>
            </w:r>
            <w:r w:rsidRPr="00EC518A">
              <w:rPr>
                <w:rFonts w:cs="Arial"/>
              </w:rPr>
              <w:t>95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5.14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17.36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4.2</w:t>
            </w:r>
            <w:r w:rsidR="009F2A4E">
              <w:rPr>
                <w:rFonts w:cs="Arial"/>
                <w:i/>
              </w:rPr>
              <w:t>2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</w:rPr>
            </w:pPr>
            <w:r w:rsidRPr="00EC518A">
              <w:rPr>
                <w:rFonts w:cs="Calibri"/>
                <w:b/>
                <w:color w:val="000000"/>
              </w:rPr>
              <w:t>T3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</w:rPr>
            </w:pP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Disruptive behavior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70.97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12.81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53.</w:t>
            </w:r>
            <w:r w:rsidR="004B1573">
              <w:rPr>
                <w:rFonts w:cs="Arial"/>
                <w:color w:val="000000"/>
              </w:rPr>
              <w:t>4</w:t>
            </w:r>
            <w:r w:rsidRPr="00EC518A">
              <w:rPr>
                <w:rFonts w:cs="Arial"/>
                <w:color w:val="000000"/>
              </w:rPr>
              <w:t>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9.</w:t>
            </w:r>
            <w:r w:rsidR="004B1573">
              <w:rPr>
                <w:rFonts w:cs="Arial"/>
                <w:i/>
                <w:color w:val="000000"/>
              </w:rPr>
              <w:t>67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Anxiety</w:t>
            </w:r>
            <w:r w:rsidRPr="00EC518A">
              <w:rPr>
                <w:rFonts w:cs="Calibri"/>
                <w:color w:val="000000"/>
                <w:vertAlign w:val="superscript"/>
              </w:rPr>
              <w:t>***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14.32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3.74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9.</w:t>
            </w:r>
            <w:r w:rsidR="009F2A4E">
              <w:rPr>
                <w:rFonts w:cs="Arial"/>
                <w:color w:val="000000"/>
              </w:rPr>
              <w:t>77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2.9</w:t>
            </w:r>
            <w:r w:rsidR="009F2A4E">
              <w:rPr>
                <w:rFonts w:cs="Arial"/>
                <w:i/>
                <w:color w:val="000000"/>
              </w:rPr>
              <w:t>5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vertAlign w:val="superscript"/>
              </w:rPr>
            </w:pPr>
            <w:r w:rsidRPr="00EC518A">
              <w:rPr>
                <w:rFonts w:cs="Calibri"/>
                <w:color w:val="000000"/>
              </w:rPr>
              <w:t>Depression</w:t>
            </w:r>
            <w:r w:rsidR="00EC518A" w:rsidRPr="00EC518A">
              <w:rPr>
                <w:rFonts w:cs="Calibri"/>
                <w:color w:val="000000"/>
                <w:vertAlign w:val="superscript"/>
              </w:rPr>
              <w:t>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35.60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6.86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33.4</w:t>
            </w:r>
            <w:r w:rsidR="004B1573">
              <w:rPr>
                <w:rFonts w:cs="Arial"/>
                <w:color w:val="000000"/>
              </w:rPr>
              <w:t>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4.67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Somatization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16.43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4.16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4B1573" w:rsidP="00EC518A">
            <w:pPr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15.79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4B1573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3.</w:t>
            </w:r>
            <w:r w:rsidR="004B1573">
              <w:rPr>
                <w:rFonts w:cs="Arial"/>
                <w:i/>
                <w:color w:val="000000"/>
              </w:rPr>
              <w:t>71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Negative Emotionality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17.64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5.58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color w:val="000000"/>
              </w:rPr>
            </w:pPr>
            <w:r w:rsidRPr="00EC518A">
              <w:rPr>
                <w:rFonts w:cs="Arial"/>
                <w:color w:val="000000"/>
              </w:rPr>
              <w:t>16.</w:t>
            </w:r>
            <w:r w:rsidR="009F2A4E">
              <w:rPr>
                <w:rFonts w:cs="Arial"/>
                <w:color w:val="000000"/>
              </w:rPr>
              <w:t>45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  <w:color w:val="000000"/>
              </w:rPr>
            </w:pPr>
            <w:r w:rsidRPr="00EC518A">
              <w:rPr>
                <w:rFonts w:cs="Arial"/>
                <w:i/>
                <w:color w:val="000000"/>
              </w:rPr>
              <w:t>4.</w:t>
            </w:r>
            <w:r w:rsidR="009F2A4E">
              <w:rPr>
                <w:rFonts w:cs="Arial"/>
                <w:i/>
                <w:color w:val="000000"/>
              </w:rPr>
              <w:t>20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Poor E</w:t>
            </w:r>
            <w:r w:rsidR="00C27C48" w:rsidRPr="00EC518A">
              <w:rPr>
                <w:rFonts w:cs="Calibri"/>
                <w:color w:val="000000"/>
              </w:rPr>
              <w:t>motion Awareness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27.41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27C48" w:rsidRPr="00EC518A" w:rsidRDefault="00EC518A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4.21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27C48" w:rsidRPr="00EC518A" w:rsidRDefault="00EC518A" w:rsidP="009F2A4E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26.</w:t>
            </w:r>
            <w:r w:rsidR="009F2A4E">
              <w:rPr>
                <w:rFonts w:cs="Arial"/>
              </w:rPr>
              <w:t>23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:rsidR="00C27C48" w:rsidRPr="00EC518A" w:rsidRDefault="00EC518A" w:rsidP="009F2A4E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</w:t>
            </w:r>
            <w:r w:rsidR="009F2A4E">
              <w:rPr>
                <w:rFonts w:cs="Arial"/>
                <w:i/>
              </w:rPr>
              <w:t>27</w:t>
            </w:r>
          </w:p>
        </w:tc>
      </w:tr>
      <w:tr w:rsidR="00C27C48" w:rsidRPr="00EC518A" w:rsidTr="00EC518A">
        <w:trPr>
          <w:trHeight w:val="290"/>
        </w:trPr>
        <w:tc>
          <w:tcPr>
            <w:tcW w:w="2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 w:rsidRPr="00EC518A">
              <w:rPr>
                <w:rFonts w:cs="Calibri"/>
                <w:color w:val="000000"/>
              </w:rPr>
              <w:t>Worry/Rumination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56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</w:rPr>
            </w:pPr>
            <w:r w:rsidRPr="00EC518A">
              <w:rPr>
                <w:rFonts w:cs="Arial"/>
              </w:rPr>
              <w:t>17.36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7C48" w:rsidRPr="00EC518A" w:rsidRDefault="00C27C48" w:rsidP="00EC518A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4.57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7C48" w:rsidRPr="00EC518A" w:rsidRDefault="009F2A4E" w:rsidP="00EC518A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17.17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27C48" w:rsidRPr="00EC518A" w:rsidRDefault="00C27C48" w:rsidP="009F2A4E">
            <w:pPr>
              <w:spacing w:after="0" w:line="240" w:lineRule="auto"/>
              <w:rPr>
                <w:rFonts w:cs="Arial"/>
                <w:i/>
              </w:rPr>
            </w:pPr>
            <w:r w:rsidRPr="00EC518A">
              <w:rPr>
                <w:rFonts w:cs="Arial"/>
                <w:i/>
              </w:rPr>
              <w:t>3.</w:t>
            </w:r>
            <w:r w:rsidR="009F2A4E">
              <w:rPr>
                <w:rFonts w:cs="Arial"/>
                <w:i/>
              </w:rPr>
              <w:t>69</w:t>
            </w:r>
          </w:p>
        </w:tc>
      </w:tr>
    </w:tbl>
    <w:p w:rsidR="00BF781C" w:rsidRPr="00BF781C" w:rsidRDefault="00BF781C" w:rsidP="00EC518A">
      <w:pPr>
        <w:spacing w:after="0" w:line="240" w:lineRule="auto"/>
      </w:pPr>
      <w:r w:rsidRPr="002E02EB">
        <w:rPr>
          <w:rFonts w:cs="Calibri"/>
          <w:color w:val="000000"/>
          <w:vertAlign w:val="superscript"/>
        </w:rPr>
        <w:t>*</w:t>
      </w:r>
      <w:r>
        <w:t xml:space="preserve"> </w:t>
      </w:r>
      <w:r>
        <w:rPr>
          <w:i/>
        </w:rPr>
        <w:t xml:space="preserve">p </w:t>
      </w:r>
      <w:r>
        <w:t xml:space="preserve">&lt; .05, </w:t>
      </w:r>
      <w:r w:rsidRPr="002E02EB">
        <w:rPr>
          <w:rFonts w:cs="Calibri"/>
          <w:color w:val="000000"/>
          <w:vertAlign w:val="superscript"/>
        </w:rPr>
        <w:t>**</w:t>
      </w:r>
      <w:r>
        <w:rPr>
          <w:rFonts w:cs="Calibri"/>
          <w:color w:val="000000"/>
          <w:vertAlign w:val="superscript"/>
        </w:rPr>
        <w:t xml:space="preserve"> </w:t>
      </w:r>
      <w:r>
        <w:rPr>
          <w:rFonts w:cs="Calibri"/>
          <w:i/>
          <w:color w:val="000000"/>
        </w:rPr>
        <w:t>p</w:t>
      </w:r>
      <w:r>
        <w:rPr>
          <w:rFonts w:cs="Calibri"/>
          <w:color w:val="000000"/>
        </w:rPr>
        <w:t xml:space="preserve"> &lt; .01, </w:t>
      </w:r>
      <w:r w:rsidRPr="002E02EB">
        <w:rPr>
          <w:rFonts w:cs="Calibri"/>
          <w:color w:val="000000"/>
          <w:vertAlign w:val="superscript"/>
        </w:rPr>
        <w:t>***</w:t>
      </w:r>
      <w:r>
        <w:rPr>
          <w:rFonts w:cs="Calibri"/>
          <w:color w:val="000000"/>
        </w:rPr>
        <w:t xml:space="preserve"> </w:t>
      </w:r>
      <w:r>
        <w:rPr>
          <w:rFonts w:cs="Calibri"/>
          <w:i/>
          <w:color w:val="000000"/>
        </w:rPr>
        <w:t>p</w:t>
      </w:r>
      <w:r>
        <w:rPr>
          <w:rFonts w:cs="Calibri"/>
          <w:color w:val="000000"/>
        </w:rPr>
        <w:t xml:space="preserve"> &lt;.001</w:t>
      </w:r>
    </w:p>
    <w:p w:rsidR="00A07CCA" w:rsidRDefault="00A07CCA">
      <w:r>
        <w:br w:type="page"/>
      </w:r>
    </w:p>
    <w:p w:rsidR="00A07CCA" w:rsidRPr="00F26732" w:rsidRDefault="00A07CCA" w:rsidP="00BD183B">
      <w:pPr>
        <w:rPr>
          <w:lang w:val="en-US"/>
        </w:rPr>
      </w:pPr>
      <w:proofErr w:type="gramStart"/>
      <w:r w:rsidRPr="00A07CCA">
        <w:rPr>
          <w:b/>
          <w:bCs/>
          <w:lang w:val="en-US"/>
        </w:rPr>
        <w:lastRenderedPageBreak/>
        <w:t xml:space="preserve">Supplementary Table </w:t>
      </w:r>
      <w:r w:rsidR="00BD183B">
        <w:rPr>
          <w:b/>
          <w:bCs/>
          <w:lang w:val="en-US"/>
        </w:rPr>
        <w:t>2</w:t>
      </w:r>
      <w:r w:rsidR="00BD183B">
        <w:rPr>
          <w:lang w:val="en-US"/>
        </w:rPr>
        <w:t>.</w:t>
      </w:r>
      <w:proofErr w:type="gramEnd"/>
      <w:r>
        <w:rPr>
          <w:b/>
          <w:bCs/>
          <w:lang w:val="en-US"/>
        </w:rPr>
        <w:t xml:space="preserve"> </w:t>
      </w:r>
      <w:proofErr w:type="gramStart"/>
      <w:r>
        <w:rPr>
          <w:lang w:val="en-US"/>
        </w:rPr>
        <w:t>Results of the linear mixed model to assess the developmental trajectory of each outcome variable.</w:t>
      </w:r>
      <w:proofErr w:type="gramEnd"/>
      <w:r>
        <w:rPr>
          <w:lang w:val="en-US"/>
        </w:rPr>
        <w:t xml:space="preserve"> Estimates of the </w:t>
      </w:r>
      <w:proofErr w:type="gramStart"/>
      <w:r>
        <w:rPr>
          <w:lang w:val="en-US"/>
        </w:rPr>
        <w:t>beta’s</w:t>
      </w:r>
      <w:proofErr w:type="gramEnd"/>
      <w:r>
        <w:rPr>
          <w:lang w:val="en-US"/>
        </w:rPr>
        <w:t xml:space="preserve"> are reported.</w:t>
      </w:r>
      <w:r w:rsidRPr="00F26732">
        <w:rPr>
          <w:lang w:val="en-US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58"/>
        <w:gridCol w:w="1857"/>
        <w:gridCol w:w="1857"/>
        <w:gridCol w:w="1857"/>
        <w:gridCol w:w="1857"/>
      </w:tblGrid>
      <w:tr w:rsidR="00A07CCA" w:rsidRPr="00BD183B" w:rsidTr="00A07CCA">
        <w:tc>
          <w:tcPr>
            <w:tcW w:w="1000" w:type="pct"/>
            <w:tcBorders>
              <w:top w:val="single" w:sz="4" w:space="0" w:color="auto"/>
            </w:tcBorders>
          </w:tcPr>
          <w:p w:rsidR="00A07CCA" w:rsidRPr="004F6E97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F26732">
              <w:rPr>
                <w:rFonts w:eastAsia="Times New Roman" w:cs="Times New Roman"/>
                <w:lang w:val="en-US"/>
              </w:rPr>
              <w:t>Disruptive beh</w:t>
            </w:r>
            <w:r w:rsidRPr="00BD183B">
              <w:rPr>
                <w:rFonts w:eastAsia="Times New Roman" w:cs="Times New Roman"/>
                <w:lang w:val="en-US"/>
              </w:rPr>
              <w:t>avior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BD183B">
              <w:rPr>
                <w:rFonts w:eastAsia="Times New Roman" w:cs="Times New Roman"/>
                <w:lang w:val="en-US"/>
              </w:rPr>
              <w:t>Symptoms of anxiety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BD183B">
              <w:rPr>
                <w:rFonts w:eastAsia="Times New Roman" w:cs="Times New Roman"/>
                <w:lang w:val="en-US"/>
              </w:rPr>
              <w:t>Symptoms of depression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BD183B">
              <w:rPr>
                <w:rFonts w:eastAsia="Times New Roman" w:cs="Times New Roman"/>
                <w:lang w:val="en-US"/>
              </w:rPr>
              <w:t>Somatic Complaints</w:t>
            </w:r>
          </w:p>
        </w:tc>
      </w:tr>
      <w:tr w:rsidR="00A07CCA" w:rsidRPr="00BD183B" w:rsidTr="00A07CCA">
        <w:tc>
          <w:tcPr>
            <w:tcW w:w="1000" w:type="pct"/>
          </w:tcPr>
          <w:p w:rsidR="00A07CCA" w:rsidRPr="00BD183B" w:rsidRDefault="00A07CCA" w:rsidP="00A07CCA">
            <w:pPr>
              <w:rPr>
                <w:rFonts w:eastAsia="Times New Roman" w:cs="Times New Roman"/>
                <w:b/>
                <w:lang w:val="en-US"/>
              </w:rPr>
            </w:pPr>
            <w:r w:rsidRPr="00BD183B">
              <w:rPr>
                <w:rFonts w:eastAsia="Times New Roman" w:cs="Times New Roman"/>
                <w:b/>
                <w:lang w:val="en-US"/>
              </w:rPr>
              <w:t>Model 1</w:t>
            </w:r>
          </w:p>
        </w:tc>
        <w:tc>
          <w:tcPr>
            <w:tcW w:w="1000" w:type="pct"/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tcBorders>
              <w:top w:val="single" w:sz="4" w:space="0" w:color="auto"/>
            </w:tcBorders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</w:tr>
      <w:tr w:rsidR="00A07CCA" w:rsidRPr="00322242" w:rsidTr="00A07CCA">
        <w:tc>
          <w:tcPr>
            <w:tcW w:w="1000" w:type="pct"/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BD183B">
              <w:rPr>
                <w:rFonts w:eastAsia="Times New Roman" w:cs="Times New Roman"/>
                <w:lang w:val="en-US"/>
              </w:rPr>
              <w:t xml:space="preserve">Intercept </w:t>
            </w:r>
          </w:p>
        </w:tc>
        <w:tc>
          <w:tcPr>
            <w:tcW w:w="1000" w:type="pct"/>
          </w:tcPr>
          <w:p w:rsidR="00A07CCA" w:rsidRPr="00BD183B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BD183B">
              <w:rPr>
                <w:rFonts w:eastAsia="Times New Roman" w:cs="Times New Roman"/>
                <w:lang w:val="en-US"/>
              </w:rPr>
              <w:t>61.84</w:t>
            </w:r>
            <w:r w:rsidRPr="00BD183B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11.98</w:t>
            </w:r>
            <w:r w:rsidRPr="00322242">
              <w:rPr>
                <w:rFonts w:eastAsia="Times New Roman" w:cs="Times New Roman"/>
                <w:vertAlign w:val="superscript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35.</w:t>
            </w:r>
            <w:r>
              <w:rPr>
                <w:rFonts w:eastAsia="Times New Roman" w:cs="Times New Roman"/>
              </w:rPr>
              <w:t>30</w:t>
            </w:r>
            <w:r w:rsidRPr="00322242">
              <w:rPr>
                <w:rFonts w:eastAsia="Times New Roman" w:cs="Times New Roman"/>
                <w:vertAlign w:val="superscript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15.86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</w:tr>
      <w:tr w:rsidR="00A07CCA" w:rsidRPr="00322242" w:rsidTr="00A07CCA"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AIC/BIC</w:t>
            </w:r>
          </w:p>
        </w:tc>
        <w:tc>
          <w:tcPr>
            <w:tcW w:w="1000" w:type="pct"/>
          </w:tcPr>
          <w:p w:rsidR="00A07CCA" w:rsidRDefault="00A07CCA" w:rsidP="00A07CC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2884.46/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2892.41</w:t>
            </w:r>
          </w:p>
        </w:tc>
        <w:tc>
          <w:tcPr>
            <w:tcW w:w="1000" w:type="pct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1983.86/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1991.81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2</w:t>
            </w:r>
            <w:r>
              <w:rPr>
                <w:rFonts w:eastAsia="Times New Roman" w:cs="Times New Roman"/>
              </w:rPr>
              <w:t>571</w:t>
            </w:r>
            <w:r w:rsidRPr="00322242">
              <w:rPr>
                <w:rFonts w:eastAsia="Times New Roman" w:cs="Times New Roman"/>
              </w:rPr>
              <w:t>.1</w:t>
            </w:r>
            <w:r>
              <w:rPr>
                <w:rFonts w:eastAsia="Times New Roman" w:cs="Times New Roman"/>
              </w:rPr>
              <w:t>9</w:t>
            </w:r>
            <w:r w:rsidRPr="00322242">
              <w:rPr>
                <w:rFonts w:eastAsia="Times New Roman" w:cs="Times New Roman"/>
              </w:rPr>
              <w:t>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</w:rPr>
              <w:t>2</w:t>
            </w:r>
            <w:r>
              <w:rPr>
                <w:rFonts w:eastAsia="Times New Roman" w:cs="Times New Roman"/>
              </w:rPr>
              <w:t>579</w:t>
            </w:r>
            <w:r w:rsidRPr="00322242">
              <w:rPr>
                <w:rFonts w:eastAsia="Times New Roman" w:cs="Times New Roman"/>
              </w:rPr>
              <w:t>.3</w:t>
            </w: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000" w:type="pct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2215.20/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2223.29</w:t>
            </w:r>
          </w:p>
        </w:tc>
      </w:tr>
      <w:tr w:rsidR="00A07CCA" w:rsidRPr="00322242" w:rsidTr="00A07CCA"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proofErr w:type="spellStart"/>
            <w:r w:rsidRPr="00322242">
              <w:rPr>
                <w:rFonts w:eastAsia="Times New Roman" w:cs="Times New Roman"/>
                <w:lang w:val="en-US"/>
              </w:rPr>
              <w:t>Df</w:t>
            </w:r>
            <w:proofErr w:type="spellEnd"/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3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3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3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3</w:t>
            </w:r>
          </w:p>
        </w:tc>
      </w:tr>
      <w:tr w:rsidR="00A07CCA" w:rsidRPr="00322242" w:rsidTr="00A07CCA"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</w:tr>
      <w:tr w:rsidR="00A07CCA" w:rsidRPr="00322242" w:rsidTr="00A07CCA">
        <w:tc>
          <w:tcPr>
            <w:tcW w:w="1000" w:type="pct"/>
          </w:tcPr>
          <w:p w:rsidR="00A07CCA" w:rsidRPr="009F14E0" w:rsidRDefault="00A07CCA" w:rsidP="00A07CCA">
            <w:pPr>
              <w:rPr>
                <w:rFonts w:eastAsia="Times New Roman" w:cs="Times New Roman"/>
                <w:b/>
                <w:lang w:val="en-US"/>
              </w:rPr>
            </w:pPr>
            <w:r w:rsidRPr="009F14E0">
              <w:rPr>
                <w:rFonts w:eastAsia="Times New Roman" w:cs="Times New Roman"/>
                <w:b/>
                <w:lang w:val="en-US"/>
              </w:rPr>
              <w:t>Model 2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</w:tr>
      <w:tr w:rsidR="00A07CCA" w:rsidRPr="00322242" w:rsidTr="00A07CCA"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Intercept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64.94</w:t>
            </w:r>
            <w:r w:rsidRPr="004828B9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12.2</w:t>
            </w:r>
            <w:r>
              <w:rPr>
                <w:rFonts w:eastAsia="Times New Roman" w:cs="Times New Roman"/>
                <w:lang w:val="en-US"/>
              </w:rPr>
              <w:t>7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36.96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15.15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Age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-0.97</w:t>
            </w:r>
            <w:r w:rsidRPr="004828B9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-0.09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-0.</w:t>
            </w:r>
            <w:r>
              <w:rPr>
                <w:rFonts w:eastAsia="Times New Roman" w:cs="Times New Roman"/>
                <w:lang w:val="en-US"/>
              </w:rPr>
              <w:t>52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0.22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AIC/BIC</w:t>
            </w:r>
          </w:p>
        </w:tc>
        <w:tc>
          <w:tcPr>
            <w:tcW w:w="1000" w:type="pct"/>
            <w:shd w:val="clear" w:color="auto" w:fill="auto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2860.64/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2872.57</w:t>
            </w:r>
          </w:p>
        </w:tc>
        <w:tc>
          <w:tcPr>
            <w:tcW w:w="1000" w:type="pct"/>
            <w:shd w:val="clear" w:color="auto" w:fill="auto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1976.65/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1984.59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2</w:t>
            </w:r>
            <w:r>
              <w:rPr>
                <w:rFonts w:eastAsia="Times New Roman" w:cs="Times New Roman"/>
                <w:lang w:val="en-US"/>
              </w:rPr>
              <w:t>565.94</w:t>
            </w:r>
            <w:r w:rsidRPr="00322242">
              <w:rPr>
                <w:rFonts w:eastAsia="Times New Roman" w:cs="Times New Roman"/>
                <w:lang w:val="en-US"/>
              </w:rPr>
              <w:t>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2574.05</w:t>
            </w:r>
          </w:p>
        </w:tc>
        <w:tc>
          <w:tcPr>
            <w:tcW w:w="1000" w:type="pct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2214.80/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2222.89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proofErr w:type="spellStart"/>
            <w:r w:rsidRPr="00322242">
              <w:rPr>
                <w:rFonts w:eastAsia="Times New Roman" w:cs="Times New Roman"/>
                <w:lang w:val="en-US"/>
              </w:rPr>
              <w:t>Df</w:t>
            </w:r>
            <w:proofErr w:type="spellEnd"/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4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4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4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4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9F14E0" w:rsidRDefault="00A07CCA" w:rsidP="00A07CCA">
            <w:pPr>
              <w:rPr>
                <w:rFonts w:eastAsia="Times New Roman" w:cs="Times New Roman"/>
                <w:b/>
                <w:lang w:val="en-US"/>
              </w:rPr>
            </w:pPr>
            <w:r w:rsidRPr="009F14E0">
              <w:rPr>
                <w:rFonts w:eastAsia="Times New Roman" w:cs="Times New Roman"/>
                <w:b/>
                <w:lang w:val="en-US"/>
              </w:rPr>
              <w:t>Model 3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Intercept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57.66</w:t>
            </w:r>
            <w:r w:rsidRPr="004828B9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10.</w:t>
            </w:r>
            <w:r>
              <w:rPr>
                <w:rFonts w:eastAsia="Times New Roman" w:cs="Times New Roman"/>
                <w:lang w:val="en-US"/>
              </w:rPr>
              <w:t>41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35.</w:t>
            </w:r>
            <w:r>
              <w:rPr>
                <w:rFonts w:eastAsia="Times New Roman" w:cs="Times New Roman"/>
                <w:lang w:val="en-US"/>
              </w:rPr>
              <w:t>45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1</w:t>
            </w:r>
            <w:r>
              <w:rPr>
                <w:rFonts w:eastAsia="Times New Roman" w:cs="Times New Roman"/>
                <w:lang w:val="en-US"/>
              </w:rPr>
              <w:t>4.34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Age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-1.03</w:t>
            </w:r>
            <w:r>
              <w:rPr>
                <w:rFonts w:eastAsia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-0.</w:t>
            </w:r>
            <w:r>
              <w:rPr>
                <w:rFonts w:eastAsia="Times New Roman" w:cs="Times New Roman"/>
                <w:lang w:val="en-US"/>
              </w:rPr>
              <w:t>16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-0.40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0.37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Group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19.61</w:t>
            </w:r>
            <w:r w:rsidRPr="004828B9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4.</w:t>
            </w:r>
            <w:r>
              <w:rPr>
                <w:rFonts w:eastAsia="Times New Roman" w:cs="Times New Roman"/>
                <w:lang w:val="en-US"/>
              </w:rPr>
              <w:t>98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***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3.</w:t>
            </w:r>
            <w:r>
              <w:rPr>
                <w:rFonts w:eastAsia="Times New Roman" w:cs="Times New Roman"/>
                <w:lang w:val="en-US"/>
              </w:rPr>
              <w:t>93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2.15</w:t>
            </w:r>
            <w:r w:rsidRPr="00322242">
              <w:rPr>
                <w:rFonts w:eastAsia="Times New Roman" w:cs="Times New Roman"/>
                <w:vertAlign w:val="superscript"/>
                <w:lang w:val="en-US"/>
              </w:rPr>
              <w:t>*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Age x Group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7337CB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-0.61</w:t>
            </w:r>
          </w:p>
        </w:tc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-</w:t>
            </w:r>
            <w:r w:rsidRPr="00322242">
              <w:rPr>
                <w:rFonts w:eastAsia="Times New Roman" w:cs="Times New Roman"/>
                <w:lang w:val="en-US"/>
              </w:rPr>
              <w:t>0.</w:t>
            </w:r>
            <w:r>
              <w:rPr>
                <w:rFonts w:eastAsia="Times New Roman" w:cs="Times New Roman"/>
                <w:lang w:val="en-US"/>
              </w:rPr>
              <w:t>01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-0.</w:t>
            </w:r>
            <w:r>
              <w:rPr>
                <w:rFonts w:eastAsia="Times New Roman" w:cs="Times New Roman"/>
                <w:lang w:val="en-US"/>
              </w:rPr>
              <w:t>40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-0.</w:t>
            </w:r>
            <w:r>
              <w:rPr>
                <w:rFonts w:eastAsia="Times New Roman" w:cs="Times New Roman"/>
                <w:lang w:val="en-US"/>
              </w:rPr>
              <w:t>41</w:t>
            </w:r>
          </w:p>
        </w:tc>
      </w:tr>
      <w:tr w:rsidR="00A07CCA" w:rsidRPr="00322242" w:rsidTr="00A07CCA">
        <w:tc>
          <w:tcPr>
            <w:tcW w:w="1000" w:type="pct"/>
            <w:shd w:val="clear" w:color="auto" w:fill="auto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AIC/BIC</w:t>
            </w:r>
          </w:p>
        </w:tc>
        <w:tc>
          <w:tcPr>
            <w:tcW w:w="1000" w:type="pct"/>
            <w:shd w:val="clear" w:color="auto" w:fill="auto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2773.26/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2781.18</w:t>
            </w:r>
          </w:p>
        </w:tc>
        <w:tc>
          <w:tcPr>
            <w:tcW w:w="1000" w:type="pct"/>
            <w:shd w:val="clear" w:color="auto" w:fill="auto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1904.10/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1912.02</w:t>
            </w:r>
          </w:p>
        </w:tc>
        <w:tc>
          <w:tcPr>
            <w:tcW w:w="1000" w:type="pct"/>
          </w:tcPr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2</w:t>
            </w:r>
            <w:r>
              <w:rPr>
                <w:rFonts w:eastAsia="Times New Roman" w:cs="Times New Roman"/>
                <w:lang w:val="en-US"/>
              </w:rPr>
              <w:t>551.08</w:t>
            </w:r>
            <w:r w:rsidRPr="00322242">
              <w:rPr>
                <w:rFonts w:eastAsia="Times New Roman" w:cs="Times New Roman"/>
                <w:lang w:val="en-US"/>
              </w:rPr>
              <w:t>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 w:rsidRPr="00322242">
              <w:rPr>
                <w:rFonts w:eastAsia="Times New Roman" w:cs="Times New Roman"/>
                <w:lang w:val="en-US"/>
              </w:rPr>
              <w:t>2</w:t>
            </w:r>
            <w:r>
              <w:rPr>
                <w:rFonts w:eastAsia="Times New Roman" w:cs="Times New Roman"/>
                <w:lang w:val="en-US"/>
              </w:rPr>
              <w:t>559.18</w:t>
            </w:r>
          </w:p>
        </w:tc>
        <w:tc>
          <w:tcPr>
            <w:tcW w:w="1000" w:type="pct"/>
          </w:tcPr>
          <w:p w:rsidR="00A07CCA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2210.53/</w:t>
            </w:r>
          </w:p>
          <w:p w:rsidR="00A07CCA" w:rsidRPr="00322242" w:rsidRDefault="00A07CCA" w:rsidP="00A07CCA">
            <w:pPr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2218.61</w:t>
            </w:r>
          </w:p>
        </w:tc>
      </w:tr>
      <w:tr w:rsidR="00A07CCA" w:rsidRPr="00322242" w:rsidTr="00A0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CCA" w:rsidRPr="00322242" w:rsidRDefault="00A07CCA" w:rsidP="00A07CCA">
            <w:pPr>
              <w:rPr>
                <w:rFonts w:eastAsia="Times New Roman" w:cs="Times New Roman"/>
                <w:bCs/>
              </w:rPr>
            </w:pPr>
            <w:r w:rsidRPr="00322242">
              <w:rPr>
                <w:rFonts w:eastAsia="Times New Roman" w:cs="Times New Roman"/>
                <w:bCs/>
              </w:rPr>
              <w:t>df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6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CCA" w:rsidRPr="00322242" w:rsidRDefault="00A07CCA" w:rsidP="00A07CCA">
            <w:pPr>
              <w:rPr>
                <w:rFonts w:eastAsia="Times New Roman" w:cs="Times New Roman"/>
              </w:rPr>
            </w:pPr>
            <w:r w:rsidRPr="00322242">
              <w:rPr>
                <w:rFonts w:eastAsia="Times New Roman" w:cs="Times New Roman"/>
              </w:rPr>
              <w:t>6</w:t>
            </w:r>
          </w:p>
        </w:tc>
      </w:tr>
    </w:tbl>
    <w:p w:rsidR="00A07CCA" w:rsidRPr="00BF781C" w:rsidRDefault="00A07CCA" w:rsidP="00A07CCA">
      <w:pPr>
        <w:spacing w:after="0" w:line="240" w:lineRule="auto"/>
      </w:pPr>
      <w:r w:rsidRPr="002E02EB">
        <w:rPr>
          <w:rFonts w:cs="Calibri"/>
          <w:color w:val="000000"/>
          <w:vertAlign w:val="superscript"/>
        </w:rPr>
        <w:t>*</w:t>
      </w:r>
      <w:r>
        <w:t xml:space="preserve"> </w:t>
      </w:r>
      <w:r>
        <w:rPr>
          <w:i/>
        </w:rPr>
        <w:t xml:space="preserve">p </w:t>
      </w:r>
      <w:r>
        <w:t xml:space="preserve">&lt; .05, </w:t>
      </w:r>
      <w:r w:rsidRPr="002E02EB">
        <w:rPr>
          <w:rFonts w:cs="Calibri"/>
          <w:color w:val="000000"/>
          <w:vertAlign w:val="superscript"/>
        </w:rPr>
        <w:t>**</w:t>
      </w:r>
      <w:r>
        <w:rPr>
          <w:rFonts w:cs="Calibri"/>
          <w:color w:val="000000"/>
          <w:vertAlign w:val="superscript"/>
        </w:rPr>
        <w:t xml:space="preserve"> </w:t>
      </w:r>
      <w:r>
        <w:rPr>
          <w:rFonts w:cs="Calibri"/>
          <w:i/>
          <w:color w:val="000000"/>
        </w:rPr>
        <w:t>p</w:t>
      </w:r>
      <w:r>
        <w:rPr>
          <w:rFonts w:cs="Calibri"/>
          <w:color w:val="000000"/>
        </w:rPr>
        <w:t xml:space="preserve"> &lt; .01, </w:t>
      </w:r>
      <w:r w:rsidRPr="002E02EB">
        <w:rPr>
          <w:rFonts w:cs="Calibri"/>
          <w:color w:val="000000"/>
          <w:vertAlign w:val="superscript"/>
        </w:rPr>
        <w:t>***</w:t>
      </w:r>
      <w:r>
        <w:rPr>
          <w:rFonts w:cs="Calibri"/>
          <w:color w:val="000000"/>
        </w:rPr>
        <w:t xml:space="preserve"> </w:t>
      </w:r>
      <w:r>
        <w:rPr>
          <w:rFonts w:cs="Calibri"/>
          <w:i/>
          <w:color w:val="000000"/>
        </w:rPr>
        <w:t>p</w:t>
      </w:r>
      <w:r>
        <w:rPr>
          <w:rFonts w:cs="Calibri"/>
          <w:color w:val="000000"/>
        </w:rPr>
        <w:t xml:space="preserve"> &lt;.001</w:t>
      </w:r>
    </w:p>
    <w:p w:rsidR="00BF781C" w:rsidRDefault="00BF781C">
      <w:r>
        <w:br w:type="page"/>
      </w:r>
    </w:p>
    <w:p w:rsidR="00C71467" w:rsidRDefault="00C71467">
      <w:pPr>
        <w:rPr>
          <w:lang w:val="en-US"/>
        </w:rPr>
      </w:pPr>
      <w:r>
        <w:rPr>
          <w:lang w:val="en-US"/>
        </w:rPr>
        <w:lastRenderedPageBreak/>
        <w:br w:type="page"/>
      </w:r>
    </w:p>
    <w:p w:rsidR="00BC6FD4" w:rsidRDefault="00BC6FD4">
      <w:pPr>
        <w:rPr>
          <w:lang w:val="en-US"/>
        </w:rPr>
        <w:sectPr w:rsidR="00BC6FD4" w:rsidSect="001E5347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BC6FD4" w:rsidRPr="00BC6FD4" w:rsidRDefault="00620244" w:rsidP="00BC6FD4">
      <w:pPr>
        <w:spacing w:after="160" w:line="259" w:lineRule="auto"/>
        <w:rPr>
          <w:rFonts w:eastAsia="Times New Roman" w:cs="Arial"/>
          <w:lang w:val="en-US"/>
        </w:rPr>
      </w:pPr>
      <w:proofErr w:type="gramStart"/>
      <w:r>
        <w:rPr>
          <w:rFonts w:eastAsia="Times New Roman" w:cs="Arial"/>
          <w:b/>
          <w:lang w:val="en-US"/>
        </w:rPr>
        <w:lastRenderedPageBreak/>
        <w:t>Supplementary Table 3</w:t>
      </w:r>
      <w:r w:rsidR="00BC6FD4" w:rsidRPr="00BC6FD4">
        <w:rPr>
          <w:rFonts w:eastAsia="Times New Roman" w:cs="Arial"/>
          <w:b/>
          <w:lang w:val="en-US"/>
        </w:rPr>
        <w:t>.</w:t>
      </w:r>
      <w:proofErr w:type="gramEnd"/>
      <w:r w:rsidR="00BC6FD4" w:rsidRPr="00BC6FD4">
        <w:rPr>
          <w:rFonts w:eastAsia="Times New Roman" w:cs="Arial"/>
          <w:lang w:val="en-US"/>
        </w:rPr>
        <w:t xml:space="preserve"> </w:t>
      </w:r>
      <w:proofErr w:type="gramStart"/>
      <w:r w:rsidR="00BC6FD4" w:rsidRPr="00BC6FD4">
        <w:rPr>
          <w:rFonts w:eastAsia="Times New Roman" w:cs="Arial"/>
          <w:lang w:val="en-US"/>
        </w:rPr>
        <w:t xml:space="preserve">Correlation table of all outcome and predictor variables at all </w:t>
      </w:r>
      <w:proofErr w:type="spellStart"/>
      <w:r w:rsidR="00BC6FD4" w:rsidRPr="00BC6FD4">
        <w:rPr>
          <w:rFonts w:eastAsia="Times New Roman" w:cs="Arial"/>
          <w:lang w:val="en-US"/>
        </w:rPr>
        <w:t>Timepoints</w:t>
      </w:r>
      <w:proofErr w:type="spellEnd"/>
      <w:r w:rsidR="00BC6FD4" w:rsidRPr="00BC6FD4">
        <w:rPr>
          <w:rFonts w:eastAsia="Times New Roman" w:cs="Arial"/>
          <w:lang w:val="en-US"/>
        </w:rPr>
        <w:t>.</w:t>
      </w:r>
      <w:proofErr w:type="gramEnd"/>
      <w:r w:rsidR="00BC6FD4" w:rsidRPr="00BC6FD4">
        <w:rPr>
          <w:rFonts w:eastAsia="Times New Roman" w:cs="Arial"/>
          <w:lang w:val="en-US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239"/>
        <w:gridCol w:w="566"/>
        <w:gridCol w:w="566"/>
        <w:gridCol w:w="566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C6FD4" w:rsidRPr="0062024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20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21</w:t>
            </w:r>
          </w:p>
        </w:tc>
      </w:tr>
      <w:tr w:rsidR="00BC6FD4" w:rsidRPr="0062024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Disruptive behavior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62024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Disr</w:t>
            </w:r>
            <w:r w:rsidRPr="00620244">
              <w:rPr>
                <w:rFonts w:asciiTheme="majorHAnsi" w:eastAsia="Times New Roman" w:hAnsiTheme="majorHAnsi" w:cs="Cambria"/>
                <w:sz w:val="16"/>
                <w:szCs w:val="16"/>
                <w:lang w:val="en-US" w:eastAsia="nl-NL"/>
              </w:rPr>
              <w:t>uptive behavior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620244">
              <w:rPr>
                <w:rFonts w:asciiTheme="majorHAnsi" w:eastAsia="Times New Roman" w:hAnsiTheme="majorHAnsi" w:cs="Cambria"/>
                <w:bCs/>
                <w:sz w:val="16"/>
                <w:szCs w:val="16"/>
                <w:lang w:val="en-US" w:eastAsia="nl-NL"/>
              </w:rPr>
              <w:t>.8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Disruptive behavior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.82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.88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Generalized Anxiety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.79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Generalized Anxiety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.75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.85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Generalized Anxiety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.71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.77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.77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Depression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.44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Depression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.40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Depression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.44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Somatic Complaints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Somatic Complaints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.16</w:t>
            </w:r>
            <w:bookmarkStart w:id="0" w:name="_GoBack"/>
            <w:r w:rsidR="005F772D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 xml:space="preserve">   </w:t>
            </w:r>
            <w:bookmarkEnd w:id="0"/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.40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.51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.60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Somatic Complaints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.69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Negative Emotionality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.45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Negative Emotionality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.22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.34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.30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.58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.48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Negative Emotionality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.25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.65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.61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Emotion awareness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-.24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-.20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-.40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-.21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Emotion awareness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.03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Emotion awareness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-.05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-.10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-.25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-.29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-.18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Worry/Rumination T2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.14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.27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.40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-.52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-.28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Worry/Rumination T3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.40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.23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-.32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-.61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-.40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</w:p>
        </w:tc>
      </w:tr>
      <w:tr w:rsidR="00BC6FD4" w:rsidRPr="00BC6FD4" w:rsidTr="00E63D12">
        <w:trPr>
          <w:trHeight w:val="300"/>
        </w:trPr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Worry/Rumination T1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.23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.26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lang w:eastAsia="nl-NL"/>
              </w:rPr>
              <w:t>.30</w:t>
            </w:r>
            <w:r w:rsidRPr="00BC6FD4">
              <w:rPr>
                <w:rFonts w:asciiTheme="majorHAnsi" w:eastAsia="Times New Roman" w:hAnsiTheme="majorHAnsi" w:cs="Cambria"/>
                <w:bCs/>
                <w:sz w:val="16"/>
                <w:szCs w:val="16"/>
                <w:vertAlign w:val="superscript"/>
                <w:lang w:eastAsia="nl-NL"/>
              </w:rPr>
              <w:t>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.31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.38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.16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.52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.18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.43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.59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-.26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-.46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-.57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.44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.65</w:t>
            </w:r>
            <w:r w:rsidRPr="00BC6FD4">
              <w:rPr>
                <w:rFonts w:asciiTheme="majorHAnsi" w:eastAsia="Times New Roman" w:hAnsiTheme="majorHAnsi" w:cs="Cambria"/>
                <w:sz w:val="16"/>
                <w:szCs w:val="16"/>
                <w:vertAlign w:val="superscript"/>
                <w:lang w:eastAsia="nl-NL"/>
              </w:rPr>
              <w:t>***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C6FD4" w:rsidRPr="00BC6FD4" w:rsidRDefault="00BC6FD4" w:rsidP="00BC6FD4">
            <w:pPr>
              <w:spacing w:after="0" w:line="240" w:lineRule="auto"/>
              <w:jc w:val="right"/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</w:pPr>
            <w:r w:rsidRPr="00BC6FD4">
              <w:rPr>
                <w:rFonts w:asciiTheme="majorHAnsi" w:eastAsia="Times New Roman" w:hAnsiTheme="majorHAnsi" w:cs="Cambria"/>
                <w:sz w:val="16"/>
                <w:szCs w:val="16"/>
                <w:lang w:eastAsia="nl-NL"/>
              </w:rPr>
              <w:t>1</w:t>
            </w:r>
          </w:p>
        </w:tc>
      </w:tr>
    </w:tbl>
    <w:p w:rsidR="00BC6FD4" w:rsidRPr="00BC6FD4" w:rsidRDefault="00BC6FD4" w:rsidP="00BC6FD4">
      <w:pPr>
        <w:spacing w:after="160" w:line="259" w:lineRule="auto"/>
        <w:rPr>
          <w:rFonts w:asciiTheme="majorHAnsi" w:eastAsia="Times New Roman" w:hAnsiTheme="majorHAnsi" w:cs="Cambria"/>
          <w:sz w:val="16"/>
          <w:szCs w:val="16"/>
        </w:rPr>
      </w:pPr>
    </w:p>
    <w:p w:rsidR="00BC6FD4" w:rsidRPr="00BC6FD4" w:rsidRDefault="00BC6FD4" w:rsidP="00BC6FD4">
      <w:pPr>
        <w:spacing w:after="160" w:line="259" w:lineRule="auto"/>
        <w:rPr>
          <w:rFonts w:eastAsia="Times New Roman" w:cs="Cambria"/>
        </w:rPr>
      </w:pPr>
      <w:r w:rsidRPr="00BC6FD4">
        <w:rPr>
          <w:rFonts w:eastAsia="Times New Roman" w:cs="Cambria"/>
        </w:rPr>
        <w:t>* p &lt; .05; ** p &lt; .01; *** p &lt;.001</w:t>
      </w:r>
    </w:p>
    <w:p w:rsidR="00C71467" w:rsidRDefault="00C71467">
      <w:pPr>
        <w:rPr>
          <w:lang w:val="en-US"/>
        </w:rPr>
      </w:pPr>
      <w:r>
        <w:rPr>
          <w:lang w:val="en-US"/>
        </w:rPr>
        <w:br w:type="page"/>
      </w:r>
    </w:p>
    <w:p w:rsidR="00C71467" w:rsidRPr="00C71467" w:rsidRDefault="00C71467" w:rsidP="00620244">
      <w:pPr>
        <w:rPr>
          <w:lang w:val="en-US"/>
        </w:rPr>
      </w:pPr>
      <w:proofErr w:type="gramStart"/>
      <w:r w:rsidRPr="00C71467">
        <w:rPr>
          <w:b/>
          <w:bCs/>
          <w:lang w:val="en-US"/>
        </w:rPr>
        <w:lastRenderedPageBreak/>
        <w:t xml:space="preserve">Supplementary Table </w:t>
      </w:r>
      <w:r w:rsidR="00620244">
        <w:rPr>
          <w:b/>
          <w:bCs/>
          <w:lang w:val="en-US"/>
        </w:rPr>
        <w:t>4</w:t>
      </w:r>
      <w:r w:rsidRPr="00C71467">
        <w:rPr>
          <w:b/>
          <w:bCs/>
          <w:lang w:val="en-US"/>
        </w:rPr>
        <w:t>.</w:t>
      </w:r>
      <w:proofErr w:type="gramEnd"/>
      <w:r>
        <w:rPr>
          <w:lang w:val="en-US"/>
        </w:rPr>
        <w:t xml:space="preserve"> </w:t>
      </w:r>
      <w:r w:rsidRPr="00C71467">
        <w:rPr>
          <w:rFonts w:eastAsia="Times New Roman" w:cs="Arial"/>
          <w:lang w:val="en-US"/>
        </w:rPr>
        <w:t xml:space="preserve">ICC for all outcome and predictor variables between </w:t>
      </w:r>
      <w:proofErr w:type="spellStart"/>
      <w:r w:rsidRPr="00C71467">
        <w:rPr>
          <w:rFonts w:eastAsia="Times New Roman" w:cs="Arial"/>
          <w:lang w:val="en-US"/>
        </w:rPr>
        <w:t>Timepoint</w:t>
      </w:r>
      <w:proofErr w:type="spellEnd"/>
      <w:r w:rsidRPr="00C71467">
        <w:rPr>
          <w:rFonts w:eastAsia="Times New Roman" w:cs="Arial"/>
          <w:lang w:val="en-US"/>
        </w:rPr>
        <w:t xml:space="preserve"> 1, 2, and 3</w:t>
      </w:r>
    </w:p>
    <w:p w:rsidR="00C71467" w:rsidRPr="00C71467" w:rsidRDefault="00C71467" w:rsidP="00C71467">
      <w:pPr>
        <w:spacing w:after="0" w:line="259" w:lineRule="auto"/>
        <w:contextualSpacing/>
        <w:rPr>
          <w:rFonts w:eastAsia="Times New Roman"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20"/>
        <w:gridCol w:w="3021"/>
        <w:gridCol w:w="3021"/>
      </w:tblGrid>
      <w:tr w:rsidR="00C71467" w:rsidRPr="00C71467" w:rsidTr="00E63D12"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ICC single measure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ICC average measure</w:t>
            </w:r>
          </w:p>
        </w:tc>
      </w:tr>
      <w:tr w:rsidR="00C71467" w:rsidRPr="00C71467" w:rsidTr="00E63D12">
        <w:tc>
          <w:tcPr>
            <w:tcW w:w="3020" w:type="dxa"/>
            <w:tcBorders>
              <w:top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Disruptive behavior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.85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.95</w:t>
            </w: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Anxiety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.81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.93</w:t>
            </w: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Depression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.55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.79</w:t>
            </w: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Somatic complaints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.58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.80</w:t>
            </w: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Negative emotionality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.48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.73</w:t>
            </w:r>
          </w:p>
        </w:tc>
      </w:tr>
      <w:tr w:rsidR="00C71467" w:rsidRPr="00C71467" w:rsidTr="00E63D12">
        <w:tc>
          <w:tcPr>
            <w:tcW w:w="3020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Emotion Awareness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.47</w:t>
            </w:r>
          </w:p>
        </w:tc>
        <w:tc>
          <w:tcPr>
            <w:tcW w:w="3021" w:type="dxa"/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.73</w:t>
            </w:r>
          </w:p>
        </w:tc>
      </w:tr>
      <w:tr w:rsidR="00C71467" w:rsidRPr="00C71467" w:rsidTr="00E63D12">
        <w:tc>
          <w:tcPr>
            <w:tcW w:w="3020" w:type="dxa"/>
            <w:tcBorders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Worry/Rumination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.52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C71467" w:rsidRPr="00C71467" w:rsidRDefault="00C71467" w:rsidP="00C71467">
            <w:pPr>
              <w:spacing w:line="259" w:lineRule="auto"/>
              <w:rPr>
                <w:rFonts w:eastAsia="Times New Roman" w:cs="Cambria"/>
                <w:lang w:val="en-US"/>
              </w:rPr>
            </w:pPr>
            <w:r w:rsidRPr="00C71467">
              <w:rPr>
                <w:rFonts w:eastAsia="Times New Roman" w:cs="Cambria"/>
                <w:lang w:val="en-US"/>
              </w:rPr>
              <w:t>.76</w:t>
            </w:r>
          </w:p>
        </w:tc>
      </w:tr>
    </w:tbl>
    <w:p w:rsidR="00C71467" w:rsidRPr="00C71467" w:rsidRDefault="00C71467" w:rsidP="00C71467">
      <w:pPr>
        <w:spacing w:after="0" w:line="259" w:lineRule="auto"/>
        <w:rPr>
          <w:rFonts w:eastAsia="Times New Roman" w:cs="Cambria"/>
          <w:lang w:val="en-US"/>
        </w:rPr>
      </w:pPr>
    </w:p>
    <w:p w:rsidR="00C71467" w:rsidRPr="00C71467" w:rsidRDefault="00C71467" w:rsidP="001E5347">
      <w:pPr>
        <w:rPr>
          <w:lang w:val="en-US"/>
        </w:rPr>
      </w:pPr>
    </w:p>
    <w:sectPr w:rsidR="00C71467" w:rsidRPr="00C71467" w:rsidSect="00BC6FD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357DA"/>
    <w:multiLevelType w:val="hybridMultilevel"/>
    <w:tmpl w:val="00809A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2436C"/>
    <w:multiLevelType w:val="hybridMultilevel"/>
    <w:tmpl w:val="779AE3C0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66CD149D"/>
    <w:multiLevelType w:val="hybridMultilevel"/>
    <w:tmpl w:val="1F963BF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80"/>
  <w:proofState w:spelling="clean" w:grammar="clean"/>
  <w:defaultTabStop w:val="708"/>
  <w:hyphenationZone w:val="425"/>
  <w:characterSpacingControl w:val="doNotCompress"/>
  <w:compat/>
  <w:rsids>
    <w:rsidRoot w:val="00C27C48"/>
    <w:rsid w:val="000076DD"/>
    <w:rsid w:val="00031110"/>
    <w:rsid w:val="00130EEA"/>
    <w:rsid w:val="001C3C82"/>
    <w:rsid w:val="001E5347"/>
    <w:rsid w:val="004B1573"/>
    <w:rsid w:val="005B7D45"/>
    <w:rsid w:val="005F772D"/>
    <w:rsid w:val="00603F76"/>
    <w:rsid w:val="00620244"/>
    <w:rsid w:val="00677FD8"/>
    <w:rsid w:val="00693EED"/>
    <w:rsid w:val="00717BC1"/>
    <w:rsid w:val="007337CB"/>
    <w:rsid w:val="00756242"/>
    <w:rsid w:val="008749F2"/>
    <w:rsid w:val="0089658F"/>
    <w:rsid w:val="009E132A"/>
    <w:rsid w:val="009F2A4E"/>
    <w:rsid w:val="009F30AB"/>
    <w:rsid w:val="00A07CCA"/>
    <w:rsid w:val="00BB409C"/>
    <w:rsid w:val="00BC6FD4"/>
    <w:rsid w:val="00BD183B"/>
    <w:rsid w:val="00BF781C"/>
    <w:rsid w:val="00C27C48"/>
    <w:rsid w:val="00C32223"/>
    <w:rsid w:val="00C70D33"/>
    <w:rsid w:val="00C71467"/>
    <w:rsid w:val="00CB6B89"/>
    <w:rsid w:val="00CC7498"/>
    <w:rsid w:val="00E16E86"/>
    <w:rsid w:val="00E21429"/>
    <w:rsid w:val="00E63D12"/>
    <w:rsid w:val="00E710F4"/>
    <w:rsid w:val="00EC518A"/>
    <w:rsid w:val="00EE0C3E"/>
    <w:rsid w:val="00F26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7B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7B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7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B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Leiden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Bos, M.G.N.</dc:creator>
  <cp:lastModifiedBy>0012424</cp:lastModifiedBy>
  <cp:revision>7</cp:revision>
  <dcterms:created xsi:type="dcterms:W3CDTF">2017-10-24T21:36:00Z</dcterms:created>
  <dcterms:modified xsi:type="dcterms:W3CDTF">2018-02-24T08:22:00Z</dcterms:modified>
</cp:coreProperties>
</file>