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horzAnchor="margin" w:tblpXSpec="center" w:tblpY="1920"/>
        <w:tblW w:w="16037" w:type="dxa"/>
        <w:tblLook w:val="04A0" w:firstRow="1" w:lastRow="0" w:firstColumn="1" w:lastColumn="0" w:noHBand="0" w:noVBand="1"/>
      </w:tblPr>
      <w:tblGrid>
        <w:gridCol w:w="2425"/>
        <w:gridCol w:w="1890"/>
        <w:gridCol w:w="1710"/>
        <w:gridCol w:w="1710"/>
        <w:gridCol w:w="1530"/>
        <w:gridCol w:w="1710"/>
        <w:gridCol w:w="1710"/>
        <w:gridCol w:w="1710"/>
        <w:gridCol w:w="1642"/>
      </w:tblGrid>
      <w:tr w:rsidR="001D3095" w:rsidRPr="001D3095" w14:paraId="4D1F35E5" w14:textId="77777777" w:rsidTr="00160904">
        <w:trPr>
          <w:trHeight w:val="296"/>
        </w:trPr>
        <w:tc>
          <w:tcPr>
            <w:tcW w:w="2425" w:type="dxa"/>
          </w:tcPr>
          <w:p w14:paraId="52C4EF48" w14:textId="77777777" w:rsidR="0024704F" w:rsidRPr="001D3095" w:rsidRDefault="0024704F" w:rsidP="00C03F3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4"/>
          </w:tcPr>
          <w:p w14:paraId="681C8634" w14:textId="31213788" w:rsidR="0024704F" w:rsidRPr="001D3095" w:rsidRDefault="0024704F" w:rsidP="00C03F39">
            <w:pPr>
              <w:jc w:val="center"/>
              <w:rPr>
                <w:b/>
                <w:bCs/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 xml:space="preserve">Cumulative incidence </w:t>
            </w:r>
            <w:r w:rsidR="003E6BDF" w:rsidRPr="001D3095">
              <w:rPr>
                <w:b/>
                <w:bCs/>
                <w:sz w:val="18"/>
                <w:szCs w:val="18"/>
              </w:rPr>
              <w:t xml:space="preserve">% </w:t>
            </w:r>
            <w:r w:rsidRPr="001D3095">
              <w:rPr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6772" w:type="dxa"/>
            <w:gridSpan w:val="4"/>
          </w:tcPr>
          <w:p w14:paraId="29556C0F" w14:textId="37199F2D" w:rsidR="0024704F" w:rsidRPr="001D3095" w:rsidRDefault="0024704F" w:rsidP="00C03F39">
            <w:pPr>
              <w:jc w:val="center"/>
              <w:rPr>
                <w:b/>
                <w:bCs/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Cumulative incidence</w:t>
            </w:r>
            <w:r w:rsidR="003E6BDF" w:rsidRPr="001D3095">
              <w:rPr>
                <w:b/>
                <w:bCs/>
                <w:sz w:val="18"/>
                <w:szCs w:val="18"/>
              </w:rPr>
              <w:t xml:space="preserve"> %</w:t>
            </w:r>
            <w:r w:rsidRPr="001D3095">
              <w:rPr>
                <w:b/>
                <w:bCs/>
                <w:sz w:val="18"/>
                <w:szCs w:val="18"/>
              </w:rPr>
              <w:t xml:space="preserve"> (95% CI)</w:t>
            </w:r>
          </w:p>
        </w:tc>
      </w:tr>
      <w:tr w:rsidR="001D3095" w:rsidRPr="001D3095" w14:paraId="48739E48" w14:textId="77777777" w:rsidTr="00160904">
        <w:trPr>
          <w:trHeight w:val="296"/>
        </w:trPr>
        <w:tc>
          <w:tcPr>
            <w:tcW w:w="2425" w:type="dxa"/>
          </w:tcPr>
          <w:p w14:paraId="2969955B" w14:textId="77777777" w:rsidR="00517FB0" w:rsidRPr="001D3095" w:rsidRDefault="00517FB0" w:rsidP="00C03F39">
            <w:pPr>
              <w:rPr>
                <w:sz w:val="18"/>
                <w:szCs w:val="18"/>
              </w:rPr>
            </w:pPr>
          </w:p>
        </w:tc>
        <w:tc>
          <w:tcPr>
            <w:tcW w:w="6840" w:type="dxa"/>
            <w:gridSpan w:val="4"/>
          </w:tcPr>
          <w:p w14:paraId="4586727F" w14:textId="4278505E" w:rsidR="00517FB0" w:rsidRPr="001D3095" w:rsidRDefault="00517FB0" w:rsidP="002558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ASD</w:t>
            </w:r>
            <w:r w:rsidR="002558E0" w:rsidRPr="001D3095">
              <w:rPr>
                <w:b/>
                <w:bCs/>
                <w:sz w:val="18"/>
                <w:szCs w:val="18"/>
              </w:rPr>
              <w:t xml:space="preserve"> group</w:t>
            </w:r>
          </w:p>
        </w:tc>
        <w:tc>
          <w:tcPr>
            <w:tcW w:w="6772" w:type="dxa"/>
            <w:gridSpan w:val="4"/>
          </w:tcPr>
          <w:p w14:paraId="522DF743" w14:textId="1B4972C7" w:rsidR="00517FB0" w:rsidRPr="001D3095" w:rsidRDefault="00517FB0" w:rsidP="00C03F39">
            <w:pPr>
              <w:jc w:val="center"/>
              <w:rPr>
                <w:b/>
                <w:bCs/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Reference</w:t>
            </w:r>
            <w:r w:rsidR="002558E0" w:rsidRPr="001D3095">
              <w:rPr>
                <w:b/>
                <w:bCs/>
                <w:sz w:val="18"/>
                <w:szCs w:val="18"/>
              </w:rPr>
              <w:t xml:space="preserve"> group</w:t>
            </w:r>
          </w:p>
        </w:tc>
      </w:tr>
      <w:tr w:rsidR="001D3095" w:rsidRPr="001D3095" w14:paraId="723A8685" w14:textId="20AAFCEC" w:rsidTr="0075069C">
        <w:trPr>
          <w:trHeight w:val="296"/>
        </w:trPr>
        <w:tc>
          <w:tcPr>
            <w:tcW w:w="2425" w:type="dxa"/>
          </w:tcPr>
          <w:p w14:paraId="658F00FE" w14:textId="77777777" w:rsidR="000837FD" w:rsidRPr="001D3095" w:rsidRDefault="000837FD" w:rsidP="00C03F39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3A260F34" w14:textId="08E8F60E" w:rsidR="000837FD" w:rsidRPr="001D3095" w:rsidRDefault="003405DB" w:rsidP="00C03F39">
            <w:pPr>
              <w:rPr>
                <w:sz w:val="18"/>
                <w:szCs w:val="18"/>
              </w:rPr>
            </w:pPr>
            <w:r w:rsidRPr="001D3095">
              <w:rPr>
                <w:sz w:val="18"/>
                <w:szCs w:val="18"/>
              </w:rPr>
              <w:t>At a</w:t>
            </w:r>
            <w:r w:rsidR="00517FB0" w:rsidRPr="001D3095">
              <w:rPr>
                <w:sz w:val="18"/>
                <w:szCs w:val="18"/>
              </w:rPr>
              <w:t xml:space="preserve">ge </w:t>
            </w:r>
            <w:r w:rsidR="000837FD" w:rsidRPr="001D3095">
              <w:rPr>
                <w:sz w:val="18"/>
                <w:szCs w:val="18"/>
              </w:rPr>
              <w:t>5</w:t>
            </w:r>
          </w:p>
        </w:tc>
        <w:tc>
          <w:tcPr>
            <w:tcW w:w="1710" w:type="dxa"/>
          </w:tcPr>
          <w:p w14:paraId="61220C30" w14:textId="7D47D473" w:rsidR="000837FD" w:rsidRPr="001D3095" w:rsidRDefault="003405DB" w:rsidP="00C03F39">
            <w:pPr>
              <w:rPr>
                <w:sz w:val="18"/>
                <w:szCs w:val="18"/>
              </w:rPr>
            </w:pPr>
            <w:r w:rsidRPr="001D3095">
              <w:rPr>
                <w:sz w:val="18"/>
                <w:szCs w:val="18"/>
              </w:rPr>
              <w:t>At a</w:t>
            </w:r>
            <w:r w:rsidR="00517FB0" w:rsidRPr="001D3095">
              <w:rPr>
                <w:sz w:val="18"/>
                <w:szCs w:val="18"/>
              </w:rPr>
              <w:t xml:space="preserve">ge </w:t>
            </w:r>
            <w:r w:rsidR="000837FD" w:rsidRPr="001D3095">
              <w:rPr>
                <w:sz w:val="18"/>
                <w:szCs w:val="18"/>
              </w:rPr>
              <w:t>10</w:t>
            </w:r>
          </w:p>
        </w:tc>
        <w:tc>
          <w:tcPr>
            <w:tcW w:w="1710" w:type="dxa"/>
          </w:tcPr>
          <w:p w14:paraId="56E4EBFC" w14:textId="20C9DE8E" w:rsidR="000837FD" w:rsidRPr="001D3095" w:rsidRDefault="003405DB" w:rsidP="00C03F39">
            <w:pPr>
              <w:rPr>
                <w:sz w:val="18"/>
                <w:szCs w:val="18"/>
              </w:rPr>
            </w:pPr>
            <w:r w:rsidRPr="001D3095">
              <w:rPr>
                <w:sz w:val="18"/>
                <w:szCs w:val="18"/>
              </w:rPr>
              <w:t>At a</w:t>
            </w:r>
            <w:r w:rsidR="00517FB0" w:rsidRPr="001D3095">
              <w:rPr>
                <w:sz w:val="18"/>
                <w:szCs w:val="18"/>
              </w:rPr>
              <w:t xml:space="preserve">ge </w:t>
            </w:r>
            <w:r w:rsidR="000837FD" w:rsidRPr="001D3095">
              <w:rPr>
                <w:sz w:val="18"/>
                <w:szCs w:val="18"/>
              </w:rPr>
              <w:t>20</w:t>
            </w:r>
          </w:p>
        </w:tc>
        <w:tc>
          <w:tcPr>
            <w:tcW w:w="1530" w:type="dxa"/>
          </w:tcPr>
          <w:p w14:paraId="273E0E25" w14:textId="7CEEF557" w:rsidR="000837FD" w:rsidRPr="001D3095" w:rsidRDefault="00517FB0" w:rsidP="00C03F39">
            <w:pPr>
              <w:rPr>
                <w:sz w:val="18"/>
                <w:szCs w:val="18"/>
              </w:rPr>
            </w:pPr>
            <w:r w:rsidRPr="001D3095">
              <w:rPr>
                <w:sz w:val="18"/>
                <w:szCs w:val="18"/>
              </w:rPr>
              <w:t>A</w:t>
            </w:r>
            <w:r w:rsidR="003405DB" w:rsidRPr="001D3095">
              <w:rPr>
                <w:sz w:val="18"/>
                <w:szCs w:val="18"/>
              </w:rPr>
              <w:t>t a</w:t>
            </w:r>
            <w:r w:rsidRPr="001D3095">
              <w:rPr>
                <w:sz w:val="18"/>
                <w:szCs w:val="18"/>
              </w:rPr>
              <w:t xml:space="preserve">ge </w:t>
            </w:r>
            <w:r w:rsidR="000837FD" w:rsidRPr="001D3095">
              <w:rPr>
                <w:sz w:val="18"/>
                <w:szCs w:val="18"/>
              </w:rPr>
              <w:t>30</w:t>
            </w:r>
          </w:p>
        </w:tc>
        <w:tc>
          <w:tcPr>
            <w:tcW w:w="1710" w:type="dxa"/>
          </w:tcPr>
          <w:p w14:paraId="0440CC1C" w14:textId="756FB7B7" w:rsidR="000837FD" w:rsidRPr="001D3095" w:rsidRDefault="00517FB0" w:rsidP="00C03F39">
            <w:pPr>
              <w:rPr>
                <w:sz w:val="18"/>
                <w:szCs w:val="18"/>
              </w:rPr>
            </w:pPr>
            <w:r w:rsidRPr="001D3095">
              <w:rPr>
                <w:sz w:val="18"/>
                <w:szCs w:val="18"/>
              </w:rPr>
              <w:t>A</w:t>
            </w:r>
            <w:r w:rsidR="003405DB" w:rsidRPr="001D3095">
              <w:rPr>
                <w:sz w:val="18"/>
                <w:szCs w:val="18"/>
              </w:rPr>
              <w:t>t a</w:t>
            </w:r>
            <w:r w:rsidRPr="001D3095">
              <w:rPr>
                <w:sz w:val="18"/>
                <w:szCs w:val="18"/>
              </w:rPr>
              <w:t xml:space="preserve">ge </w:t>
            </w:r>
            <w:r w:rsidR="000837FD" w:rsidRPr="001D3095">
              <w:rPr>
                <w:sz w:val="18"/>
                <w:szCs w:val="18"/>
              </w:rPr>
              <w:t>5</w:t>
            </w:r>
          </w:p>
        </w:tc>
        <w:tc>
          <w:tcPr>
            <w:tcW w:w="1710" w:type="dxa"/>
          </w:tcPr>
          <w:p w14:paraId="44E2FA9B" w14:textId="7A70A582" w:rsidR="000837FD" w:rsidRPr="001D3095" w:rsidRDefault="00517FB0" w:rsidP="00C03F39">
            <w:pPr>
              <w:rPr>
                <w:sz w:val="18"/>
                <w:szCs w:val="18"/>
              </w:rPr>
            </w:pPr>
            <w:r w:rsidRPr="001D3095">
              <w:rPr>
                <w:sz w:val="18"/>
                <w:szCs w:val="18"/>
              </w:rPr>
              <w:t>A</w:t>
            </w:r>
            <w:r w:rsidR="003405DB" w:rsidRPr="001D3095">
              <w:rPr>
                <w:sz w:val="18"/>
                <w:szCs w:val="18"/>
              </w:rPr>
              <w:t>t a</w:t>
            </w:r>
            <w:r w:rsidRPr="001D3095">
              <w:rPr>
                <w:sz w:val="18"/>
                <w:szCs w:val="18"/>
              </w:rPr>
              <w:t xml:space="preserve">ge </w:t>
            </w:r>
            <w:r w:rsidR="000837FD" w:rsidRPr="001D3095">
              <w:rPr>
                <w:sz w:val="18"/>
                <w:szCs w:val="18"/>
              </w:rPr>
              <w:t>10</w:t>
            </w:r>
          </w:p>
        </w:tc>
        <w:tc>
          <w:tcPr>
            <w:tcW w:w="1710" w:type="dxa"/>
          </w:tcPr>
          <w:p w14:paraId="5AB59CAF" w14:textId="629565C2" w:rsidR="000837FD" w:rsidRPr="001D3095" w:rsidRDefault="00517FB0" w:rsidP="00C03F39">
            <w:pPr>
              <w:rPr>
                <w:sz w:val="18"/>
                <w:szCs w:val="18"/>
              </w:rPr>
            </w:pPr>
            <w:r w:rsidRPr="001D3095">
              <w:rPr>
                <w:sz w:val="18"/>
                <w:szCs w:val="18"/>
              </w:rPr>
              <w:t>A</w:t>
            </w:r>
            <w:r w:rsidR="003405DB" w:rsidRPr="001D3095">
              <w:rPr>
                <w:sz w:val="18"/>
                <w:szCs w:val="18"/>
              </w:rPr>
              <w:t>t a</w:t>
            </w:r>
            <w:r w:rsidRPr="001D3095">
              <w:rPr>
                <w:sz w:val="18"/>
                <w:szCs w:val="18"/>
              </w:rPr>
              <w:t xml:space="preserve">ge </w:t>
            </w:r>
            <w:r w:rsidR="000837FD" w:rsidRPr="001D3095">
              <w:rPr>
                <w:sz w:val="18"/>
                <w:szCs w:val="18"/>
              </w:rPr>
              <w:t>20</w:t>
            </w:r>
          </w:p>
        </w:tc>
        <w:tc>
          <w:tcPr>
            <w:tcW w:w="1642" w:type="dxa"/>
          </w:tcPr>
          <w:p w14:paraId="0448D333" w14:textId="49DF7CB9" w:rsidR="000837FD" w:rsidRPr="001D3095" w:rsidRDefault="00517FB0" w:rsidP="00C03F39">
            <w:pPr>
              <w:rPr>
                <w:sz w:val="18"/>
                <w:szCs w:val="18"/>
              </w:rPr>
            </w:pPr>
            <w:r w:rsidRPr="001D3095">
              <w:rPr>
                <w:sz w:val="18"/>
                <w:szCs w:val="18"/>
              </w:rPr>
              <w:t>A</w:t>
            </w:r>
            <w:r w:rsidR="003405DB" w:rsidRPr="001D3095">
              <w:rPr>
                <w:sz w:val="18"/>
                <w:szCs w:val="18"/>
              </w:rPr>
              <w:t>t a</w:t>
            </w:r>
            <w:r w:rsidRPr="001D3095">
              <w:rPr>
                <w:sz w:val="18"/>
                <w:szCs w:val="18"/>
              </w:rPr>
              <w:t xml:space="preserve">ge </w:t>
            </w:r>
            <w:r w:rsidR="000837FD" w:rsidRPr="001D3095">
              <w:rPr>
                <w:sz w:val="18"/>
                <w:szCs w:val="18"/>
              </w:rPr>
              <w:t>30</w:t>
            </w:r>
          </w:p>
        </w:tc>
      </w:tr>
      <w:tr w:rsidR="001D3095" w:rsidRPr="001D3095" w14:paraId="50356B6D" w14:textId="64347E46" w:rsidTr="0075069C">
        <w:trPr>
          <w:trHeight w:val="314"/>
        </w:trPr>
        <w:tc>
          <w:tcPr>
            <w:tcW w:w="2425" w:type="dxa"/>
          </w:tcPr>
          <w:p w14:paraId="4A478A89" w14:textId="754C184E" w:rsidR="001826BF" w:rsidRPr="001D3095" w:rsidRDefault="001826BF" w:rsidP="001826BF">
            <w:pPr>
              <w:rPr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Infectious diseases</w:t>
            </w:r>
          </w:p>
        </w:tc>
        <w:tc>
          <w:tcPr>
            <w:tcW w:w="1890" w:type="dxa"/>
          </w:tcPr>
          <w:p w14:paraId="359A8B1A" w14:textId="02F88AF7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12.1 (11.5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12.7)</w:t>
            </w:r>
          </w:p>
        </w:tc>
        <w:tc>
          <w:tcPr>
            <w:tcW w:w="1710" w:type="dxa"/>
          </w:tcPr>
          <w:p w14:paraId="04D73C6A" w14:textId="2876BF5C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14.7 (14.1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15.4)</w:t>
            </w:r>
          </w:p>
        </w:tc>
        <w:tc>
          <w:tcPr>
            <w:tcW w:w="1710" w:type="dxa"/>
          </w:tcPr>
          <w:p w14:paraId="3CE1D5B1" w14:textId="547AE075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18.5 (17.8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19.2)</w:t>
            </w:r>
          </w:p>
        </w:tc>
        <w:tc>
          <w:tcPr>
            <w:tcW w:w="1530" w:type="dxa"/>
          </w:tcPr>
          <w:p w14:paraId="3ECFC197" w14:textId="24C5AD6B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23.8 (22.9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24.7)</w:t>
            </w:r>
          </w:p>
        </w:tc>
        <w:tc>
          <w:tcPr>
            <w:tcW w:w="1710" w:type="dxa"/>
          </w:tcPr>
          <w:p w14:paraId="7F47847C" w14:textId="69385751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7.7</w:t>
            </w:r>
            <w:r w:rsidR="0063130A" w:rsidRPr="001D3095">
              <w:rPr>
                <w:rFonts w:cstheme="minorHAnsi"/>
                <w:sz w:val="18"/>
                <w:szCs w:val="18"/>
              </w:rPr>
              <w:t>0</w:t>
            </w:r>
            <w:r w:rsidRPr="001D3095">
              <w:rPr>
                <w:rFonts w:cstheme="minorHAnsi"/>
                <w:sz w:val="18"/>
                <w:szCs w:val="18"/>
              </w:rPr>
              <w:t xml:space="preserve"> (7.45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7.96)</w:t>
            </w:r>
          </w:p>
        </w:tc>
        <w:tc>
          <w:tcPr>
            <w:tcW w:w="1710" w:type="dxa"/>
          </w:tcPr>
          <w:p w14:paraId="75B280C8" w14:textId="0A76402F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9.67 (9.38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9.96)</w:t>
            </w:r>
          </w:p>
        </w:tc>
        <w:tc>
          <w:tcPr>
            <w:tcW w:w="1710" w:type="dxa"/>
          </w:tcPr>
          <w:p w14:paraId="4CDD3386" w14:textId="26CA942B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13.9 (13.5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14.2)</w:t>
            </w:r>
          </w:p>
        </w:tc>
        <w:tc>
          <w:tcPr>
            <w:tcW w:w="1642" w:type="dxa"/>
          </w:tcPr>
          <w:p w14:paraId="5D0E8254" w14:textId="05C35905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21</w:t>
            </w:r>
            <w:r w:rsidR="002E6264" w:rsidRPr="001D3095">
              <w:rPr>
                <w:rFonts w:cstheme="minorHAnsi"/>
                <w:sz w:val="18"/>
                <w:szCs w:val="18"/>
              </w:rPr>
              <w:t>.0</w:t>
            </w:r>
            <w:r w:rsidRPr="001D3095">
              <w:rPr>
                <w:rFonts w:cstheme="minorHAnsi"/>
                <w:sz w:val="18"/>
                <w:szCs w:val="18"/>
              </w:rPr>
              <w:t xml:space="preserve"> (20.6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21.5)</w:t>
            </w:r>
          </w:p>
        </w:tc>
      </w:tr>
      <w:tr w:rsidR="001D3095" w:rsidRPr="001D3095" w14:paraId="36FFB1ED" w14:textId="3FDE01DF" w:rsidTr="0075069C">
        <w:trPr>
          <w:trHeight w:val="296"/>
        </w:trPr>
        <w:tc>
          <w:tcPr>
            <w:tcW w:w="2425" w:type="dxa"/>
          </w:tcPr>
          <w:p w14:paraId="2C6701ED" w14:textId="19C440FB" w:rsidR="001826BF" w:rsidRPr="001D3095" w:rsidRDefault="008E70B4" w:rsidP="001826BF">
            <w:pPr>
              <w:rPr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N</w:t>
            </w:r>
            <w:r w:rsidR="001826BF" w:rsidRPr="001D3095">
              <w:rPr>
                <w:b/>
                <w:bCs/>
                <w:sz w:val="18"/>
                <w:szCs w:val="18"/>
              </w:rPr>
              <w:t>eoplasms</w:t>
            </w:r>
          </w:p>
        </w:tc>
        <w:tc>
          <w:tcPr>
            <w:tcW w:w="1890" w:type="dxa"/>
          </w:tcPr>
          <w:p w14:paraId="06C1A5F6" w14:textId="68B60B6E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0.075</w:t>
            </w:r>
            <w:r w:rsidR="0075069C" w:rsidRPr="001D3095">
              <w:rPr>
                <w:rFonts w:cstheme="minorHAnsi"/>
                <w:sz w:val="18"/>
                <w:szCs w:val="18"/>
              </w:rPr>
              <w:t>0</w:t>
            </w:r>
            <w:r w:rsidRPr="001D3095">
              <w:rPr>
                <w:rFonts w:cstheme="minorHAnsi"/>
                <w:sz w:val="18"/>
                <w:szCs w:val="18"/>
              </w:rPr>
              <w:t xml:space="preserve"> (0.038</w:t>
            </w:r>
            <w:r w:rsidR="0075069C" w:rsidRPr="001D3095">
              <w:rPr>
                <w:rFonts w:cstheme="minorHAnsi"/>
                <w:sz w:val="18"/>
                <w:szCs w:val="18"/>
              </w:rPr>
              <w:t>0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0.139)</w:t>
            </w:r>
          </w:p>
        </w:tc>
        <w:tc>
          <w:tcPr>
            <w:tcW w:w="1710" w:type="dxa"/>
          </w:tcPr>
          <w:p w14:paraId="4E087F12" w14:textId="766AEE05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0.166 (0.105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0.253)</w:t>
            </w:r>
          </w:p>
        </w:tc>
        <w:tc>
          <w:tcPr>
            <w:tcW w:w="1710" w:type="dxa"/>
          </w:tcPr>
          <w:p w14:paraId="6C0D417B" w14:textId="7431F26D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 xml:space="preserve"> 0.473 (0.363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0.61)</w:t>
            </w:r>
          </w:p>
        </w:tc>
        <w:tc>
          <w:tcPr>
            <w:tcW w:w="1530" w:type="dxa"/>
          </w:tcPr>
          <w:p w14:paraId="53960285" w14:textId="01BBA8BE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1.08 (</w:t>
            </w:r>
            <w:r w:rsidR="00167D34" w:rsidRPr="001D3095">
              <w:rPr>
                <w:rFonts w:cstheme="minorHAnsi"/>
                <w:sz w:val="18"/>
                <w:szCs w:val="18"/>
              </w:rPr>
              <w:t>0</w:t>
            </w:r>
            <w:r w:rsidRPr="001D3095">
              <w:rPr>
                <w:rFonts w:cstheme="minorHAnsi"/>
                <w:sz w:val="18"/>
                <w:szCs w:val="18"/>
              </w:rPr>
              <w:t>.848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1.36)</w:t>
            </w:r>
          </w:p>
        </w:tc>
        <w:tc>
          <w:tcPr>
            <w:tcW w:w="1710" w:type="dxa"/>
          </w:tcPr>
          <w:p w14:paraId="0807924D" w14:textId="4DB1BEC8" w:rsidR="001826BF" w:rsidRPr="001D3095" w:rsidRDefault="002E6264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.115 (</w:t>
            </w: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.086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.152)</w:t>
            </w:r>
          </w:p>
        </w:tc>
        <w:tc>
          <w:tcPr>
            <w:tcW w:w="1710" w:type="dxa"/>
          </w:tcPr>
          <w:p w14:paraId="25843697" w14:textId="38ACEBCA" w:rsidR="001826BF" w:rsidRPr="001D3095" w:rsidRDefault="002E6264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 xml:space="preserve"> .22</w:t>
            </w: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 xml:space="preserve"> (</w:t>
            </w: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.179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.27)</w:t>
            </w:r>
          </w:p>
        </w:tc>
        <w:tc>
          <w:tcPr>
            <w:tcW w:w="1710" w:type="dxa"/>
          </w:tcPr>
          <w:p w14:paraId="42FA9F61" w14:textId="441E34FB" w:rsidR="001826BF" w:rsidRPr="001D3095" w:rsidRDefault="002E6264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.477 (</w:t>
            </w:r>
            <w:r w:rsidR="00160904"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.413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="00160904"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.548)</w:t>
            </w:r>
          </w:p>
        </w:tc>
        <w:tc>
          <w:tcPr>
            <w:tcW w:w="1642" w:type="dxa"/>
          </w:tcPr>
          <w:p w14:paraId="23C13524" w14:textId="0AF7E353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1.23 (1.11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1.37)</w:t>
            </w:r>
          </w:p>
        </w:tc>
      </w:tr>
      <w:tr w:rsidR="001D3095" w:rsidRPr="001D3095" w14:paraId="7C9F1E6F" w14:textId="581992BF" w:rsidTr="0075069C">
        <w:trPr>
          <w:trHeight w:val="314"/>
        </w:trPr>
        <w:tc>
          <w:tcPr>
            <w:tcW w:w="2425" w:type="dxa"/>
          </w:tcPr>
          <w:p w14:paraId="0A59A984" w14:textId="4B94B9CC" w:rsidR="001826BF" w:rsidRPr="001D3095" w:rsidRDefault="001826BF" w:rsidP="001826BF">
            <w:pPr>
              <w:rPr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Blood dis</w:t>
            </w:r>
            <w:r w:rsidR="008E70B4" w:rsidRPr="001D3095">
              <w:rPr>
                <w:b/>
                <w:bCs/>
                <w:sz w:val="18"/>
                <w:szCs w:val="18"/>
              </w:rPr>
              <w:t>eases</w:t>
            </w:r>
          </w:p>
        </w:tc>
        <w:tc>
          <w:tcPr>
            <w:tcW w:w="1890" w:type="dxa"/>
          </w:tcPr>
          <w:p w14:paraId="2CC8ED51" w14:textId="2E097D9F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1.11 (0.931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1.31)</w:t>
            </w:r>
          </w:p>
        </w:tc>
        <w:tc>
          <w:tcPr>
            <w:tcW w:w="1710" w:type="dxa"/>
          </w:tcPr>
          <w:p w14:paraId="33451764" w14:textId="52BE652B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1.58 (1.37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1.81)</w:t>
            </w:r>
          </w:p>
        </w:tc>
        <w:tc>
          <w:tcPr>
            <w:tcW w:w="1710" w:type="dxa"/>
          </w:tcPr>
          <w:p w14:paraId="326B8484" w14:textId="32E93A2D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2.59 (2.32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2.88)</w:t>
            </w:r>
          </w:p>
        </w:tc>
        <w:tc>
          <w:tcPr>
            <w:tcW w:w="1530" w:type="dxa"/>
          </w:tcPr>
          <w:p w14:paraId="61C77978" w14:textId="5A83A0E5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4.51 (4.05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5</w:t>
            </w:r>
            <w:r w:rsidR="0063130A" w:rsidRPr="001D3095">
              <w:rPr>
                <w:rFonts w:cstheme="minorHAnsi"/>
                <w:sz w:val="18"/>
                <w:szCs w:val="18"/>
              </w:rPr>
              <w:t>.00</w:t>
            </w:r>
            <w:r w:rsidRPr="001D3095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710" w:type="dxa"/>
          </w:tcPr>
          <w:p w14:paraId="155A7BC5" w14:textId="43DFDC69" w:rsidR="001826BF" w:rsidRPr="001D3095" w:rsidRDefault="002E6264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.705 (</w:t>
            </w: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.628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.79</w:t>
            </w: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710" w:type="dxa"/>
          </w:tcPr>
          <w:p w14:paraId="4B4AFB39" w14:textId="661AE067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1.03 (</w:t>
            </w:r>
            <w:r w:rsidR="00160904" w:rsidRPr="001D3095">
              <w:rPr>
                <w:rFonts w:cstheme="minorHAnsi"/>
                <w:sz w:val="18"/>
                <w:szCs w:val="18"/>
              </w:rPr>
              <w:t>0</w:t>
            </w:r>
            <w:r w:rsidRPr="001D3095">
              <w:rPr>
                <w:rFonts w:cstheme="minorHAnsi"/>
                <w:sz w:val="18"/>
                <w:szCs w:val="18"/>
              </w:rPr>
              <w:t>.936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1.13)</w:t>
            </w:r>
          </w:p>
        </w:tc>
        <w:tc>
          <w:tcPr>
            <w:tcW w:w="1710" w:type="dxa"/>
          </w:tcPr>
          <w:p w14:paraId="681F8A31" w14:textId="7DCC15CC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1.88 (1.75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2.01)</w:t>
            </w:r>
          </w:p>
        </w:tc>
        <w:tc>
          <w:tcPr>
            <w:tcW w:w="1642" w:type="dxa"/>
          </w:tcPr>
          <w:p w14:paraId="1D056DB8" w14:textId="0E0E4D89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3.45 (3.25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3.66)</w:t>
            </w:r>
          </w:p>
        </w:tc>
      </w:tr>
      <w:tr w:rsidR="001D3095" w:rsidRPr="001D3095" w14:paraId="34E44D6D" w14:textId="2C890471" w:rsidTr="0075069C">
        <w:trPr>
          <w:trHeight w:val="558"/>
        </w:trPr>
        <w:tc>
          <w:tcPr>
            <w:tcW w:w="2425" w:type="dxa"/>
          </w:tcPr>
          <w:p w14:paraId="7F5F709F" w14:textId="0605A934" w:rsidR="001826BF" w:rsidRPr="001D3095" w:rsidRDefault="001826BF" w:rsidP="001826BF">
            <w:pPr>
              <w:rPr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Endocrine, nutritional, and metabolic di</w:t>
            </w:r>
            <w:r w:rsidR="008E70B4" w:rsidRPr="001D3095">
              <w:rPr>
                <w:b/>
                <w:bCs/>
                <w:sz w:val="18"/>
                <w:szCs w:val="18"/>
              </w:rPr>
              <w:t>seases</w:t>
            </w:r>
          </w:p>
        </w:tc>
        <w:tc>
          <w:tcPr>
            <w:tcW w:w="1890" w:type="dxa"/>
          </w:tcPr>
          <w:p w14:paraId="0B707DF9" w14:textId="71B03307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2.74 (2.46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3.05)</w:t>
            </w:r>
          </w:p>
        </w:tc>
        <w:tc>
          <w:tcPr>
            <w:tcW w:w="1710" w:type="dxa"/>
          </w:tcPr>
          <w:p w14:paraId="759D76D2" w14:textId="69B4C772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4.65 (4.28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5.04)</w:t>
            </w:r>
          </w:p>
        </w:tc>
        <w:tc>
          <w:tcPr>
            <w:tcW w:w="1710" w:type="dxa"/>
          </w:tcPr>
          <w:p w14:paraId="5A9CAD97" w14:textId="59BB0E33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10.6 (10.1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11.2)</w:t>
            </w:r>
          </w:p>
        </w:tc>
        <w:tc>
          <w:tcPr>
            <w:tcW w:w="1530" w:type="dxa"/>
          </w:tcPr>
          <w:p w14:paraId="47BC53EB" w14:textId="7EA7E6F5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bookmarkStart w:id="0" w:name="_GoBack"/>
            <w:bookmarkEnd w:id="0"/>
            <w:r w:rsidRPr="001D3095">
              <w:rPr>
                <w:rFonts w:cstheme="minorHAnsi"/>
                <w:sz w:val="18"/>
                <w:szCs w:val="18"/>
              </w:rPr>
              <w:t>20.2 (19.2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21.2)</w:t>
            </w:r>
          </w:p>
        </w:tc>
        <w:tc>
          <w:tcPr>
            <w:tcW w:w="1710" w:type="dxa"/>
          </w:tcPr>
          <w:p w14:paraId="5E93C085" w14:textId="6017BB2B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1.47 (1.36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1.59)</w:t>
            </w:r>
          </w:p>
        </w:tc>
        <w:tc>
          <w:tcPr>
            <w:tcW w:w="1710" w:type="dxa"/>
          </w:tcPr>
          <w:p w14:paraId="654D8FB9" w14:textId="4E158E75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2.17 (2.03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2.32)</w:t>
            </w:r>
          </w:p>
        </w:tc>
        <w:tc>
          <w:tcPr>
            <w:tcW w:w="1710" w:type="dxa"/>
          </w:tcPr>
          <w:p w14:paraId="1F7C37DF" w14:textId="323AD422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5.1</w:t>
            </w:r>
            <w:r w:rsidR="002E6264" w:rsidRPr="001D3095">
              <w:rPr>
                <w:rFonts w:cstheme="minorHAnsi"/>
                <w:sz w:val="18"/>
                <w:szCs w:val="18"/>
              </w:rPr>
              <w:t>0</w:t>
            </w:r>
            <w:r w:rsidRPr="001D3095">
              <w:rPr>
                <w:rFonts w:cstheme="minorHAnsi"/>
                <w:sz w:val="18"/>
                <w:szCs w:val="18"/>
              </w:rPr>
              <w:t xml:space="preserve"> (4.88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5.31)</w:t>
            </w:r>
          </w:p>
        </w:tc>
        <w:tc>
          <w:tcPr>
            <w:tcW w:w="1642" w:type="dxa"/>
          </w:tcPr>
          <w:p w14:paraId="7B783129" w14:textId="2E675C9A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16.4 (16</w:t>
            </w:r>
            <w:r w:rsidR="009D5929" w:rsidRPr="001D3095">
              <w:rPr>
                <w:rFonts w:cstheme="minorHAnsi"/>
                <w:sz w:val="18"/>
                <w:szCs w:val="18"/>
              </w:rPr>
              <w:t>.0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16.9)</w:t>
            </w:r>
          </w:p>
        </w:tc>
      </w:tr>
      <w:tr w:rsidR="001D3095" w:rsidRPr="001D3095" w14:paraId="70DE7252" w14:textId="03AF22DC" w:rsidTr="0075069C">
        <w:trPr>
          <w:trHeight w:val="314"/>
        </w:trPr>
        <w:tc>
          <w:tcPr>
            <w:tcW w:w="2425" w:type="dxa"/>
          </w:tcPr>
          <w:p w14:paraId="357B213F" w14:textId="15BC91F1" w:rsidR="001826BF" w:rsidRPr="001D3095" w:rsidRDefault="001826BF" w:rsidP="001826BF">
            <w:pPr>
              <w:rPr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Nervous system dis</w:t>
            </w:r>
            <w:r w:rsidR="008E70B4" w:rsidRPr="001D3095">
              <w:rPr>
                <w:b/>
                <w:bCs/>
                <w:sz w:val="18"/>
                <w:szCs w:val="18"/>
              </w:rPr>
              <w:t>eases</w:t>
            </w:r>
          </w:p>
        </w:tc>
        <w:tc>
          <w:tcPr>
            <w:tcW w:w="1890" w:type="dxa"/>
          </w:tcPr>
          <w:p w14:paraId="4FB72EC6" w14:textId="6D9BB880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5.57 (5.17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5.99)</w:t>
            </w:r>
          </w:p>
        </w:tc>
        <w:tc>
          <w:tcPr>
            <w:tcW w:w="1710" w:type="dxa"/>
          </w:tcPr>
          <w:p w14:paraId="418A474F" w14:textId="07FF1937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9.71 (9.19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10.2)</w:t>
            </w:r>
          </w:p>
        </w:tc>
        <w:tc>
          <w:tcPr>
            <w:tcW w:w="1710" w:type="dxa"/>
          </w:tcPr>
          <w:p w14:paraId="691DEB4D" w14:textId="5028B4B8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16.2 (15.6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16.9)</w:t>
            </w:r>
          </w:p>
        </w:tc>
        <w:tc>
          <w:tcPr>
            <w:tcW w:w="1530" w:type="dxa"/>
          </w:tcPr>
          <w:p w14:paraId="3BD8DEB0" w14:textId="44106038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24.2 (23.3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25.2)</w:t>
            </w:r>
          </w:p>
        </w:tc>
        <w:tc>
          <w:tcPr>
            <w:tcW w:w="1710" w:type="dxa"/>
          </w:tcPr>
          <w:p w14:paraId="7CD9C33C" w14:textId="5E6AD7A6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1.4 (1.29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1.52)</w:t>
            </w:r>
          </w:p>
        </w:tc>
        <w:tc>
          <w:tcPr>
            <w:tcW w:w="1710" w:type="dxa"/>
          </w:tcPr>
          <w:p w14:paraId="4923C903" w14:textId="05414A77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2.49 (2.34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2.64)</w:t>
            </w:r>
          </w:p>
        </w:tc>
        <w:tc>
          <w:tcPr>
            <w:tcW w:w="1710" w:type="dxa"/>
          </w:tcPr>
          <w:p w14:paraId="70D91521" w14:textId="099079B2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5.59 (5.37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5.81)</w:t>
            </w:r>
          </w:p>
        </w:tc>
        <w:tc>
          <w:tcPr>
            <w:tcW w:w="1642" w:type="dxa"/>
          </w:tcPr>
          <w:p w14:paraId="530C9091" w14:textId="4128117C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11.1 (10.8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11.5)</w:t>
            </w:r>
          </w:p>
        </w:tc>
      </w:tr>
      <w:tr w:rsidR="001D3095" w:rsidRPr="001D3095" w14:paraId="2EEA9FDE" w14:textId="725E6C75" w:rsidTr="0075069C">
        <w:trPr>
          <w:trHeight w:val="558"/>
        </w:trPr>
        <w:tc>
          <w:tcPr>
            <w:tcW w:w="2425" w:type="dxa"/>
          </w:tcPr>
          <w:p w14:paraId="20D49EB7" w14:textId="047099BA" w:rsidR="001826BF" w:rsidRPr="001D3095" w:rsidRDefault="001826BF" w:rsidP="001826BF">
            <w:pPr>
              <w:rPr>
                <w:b/>
                <w:bCs/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Diseases of the eye and adnexa</w:t>
            </w:r>
          </w:p>
        </w:tc>
        <w:tc>
          <w:tcPr>
            <w:tcW w:w="1890" w:type="dxa"/>
          </w:tcPr>
          <w:p w14:paraId="17D98DC0" w14:textId="086A6E62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4.13 (3.79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4.5</w:t>
            </w:r>
            <w:r w:rsidR="00704353" w:rsidRPr="001D3095">
              <w:rPr>
                <w:rFonts w:cstheme="minorHAnsi"/>
                <w:sz w:val="18"/>
                <w:szCs w:val="18"/>
              </w:rPr>
              <w:t>0</w:t>
            </w:r>
            <w:r w:rsidRPr="001D3095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710" w:type="dxa"/>
          </w:tcPr>
          <w:p w14:paraId="101FCC3B" w14:textId="4ED034F3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7.51 (7.05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7.99)</w:t>
            </w:r>
          </w:p>
        </w:tc>
        <w:tc>
          <w:tcPr>
            <w:tcW w:w="1710" w:type="dxa"/>
          </w:tcPr>
          <w:p w14:paraId="025AF184" w14:textId="53CDD63E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11.6 (11</w:t>
            </w:r>
            <w:r w:rsidR="0063130A" w:rsidRPr="001D3095">
              <w:rPr>
                <w:rFonts w:cstheme="minorHAnsi"/>
                <w:sz w:val="18"/>
                <w:szCs w:val="18"/>
              </w:rPr>
              <w:t>.0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12.2)</w:t>
            </w:r>
          </w:p>
        </w:tc>
        <w:tc>
          <w:tcPr>
            <w:tcW w:w="1530" w:type="dxa"/>
          </w:tcPr>
          <w:p w14:paraId="75F01517" w14:textId="6AD89A24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16.2 (15.4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17</w:t>
            </w:r>
            <w:r w:rsidR="00160904" w:rsidRPr="001D3095">
              <w:rPr>
                <w:rFonts w:cstheme="minorHAnsi"/>
                <w:sz w:val="18"/>
                <w:szCs w:val="18"/>
              </w:rPr>
              <w:t>.0</w:t>
            </w:r>
            <w:r w:rsidRPr="001D3095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710" w:type="dxa"/>
          </w:tcPr>
          <w:p w14:paraId="36387B3D" w14:textId="18BE7A69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1.6 (1.49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1.73)</w:t>
            </w:r>
          </w:p>
        </w:tc>
        <w:tc>
          <w:tcPr>
            <w:tcW w:w="1710" w:type="dxa"/>
          </w:tcPr>
          <w:p w14:paraId="2FDCAE33" w14:textId="0DC53A70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2.78 (2.62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2.94)</w:t>
            </w:r>
          </w:p>
        </w:tc>
        <w:tc>
          <w:tcPr>
            <w:tcW w:w="1710" w:type="dxa"/>
          </w:tcPr>
          <w:p w14:paraId="2B73BECA" w14:textId="055C8443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5.39 (5.17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5.61)</w:t>
            </w:r>
          </w:p>
        </w:tc>
        <w:tc>
          <w:tcPr>
            <w:tcW w:w="1642" w:type="dxa"/>
          </w:tcPr>
          <w:p w14:paraId="126B0FA5" w14:textId="53C7D740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9.52 (9.19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9.85)</w:t>
            </w:r>
          </w:p>
        </w:tc>
      </w:tr>
      <w:tr w:rsidR="001D3095" w:rsidRPr="001D3095" w14:paraId="11A21D1C" w14:textId="0B7A4352" w:rsidTr="0075069C">
        <w:trPr>
          <w:trHeight w:val="558"/>
        </w:trPr>
        <w:tc>
          <w:tcPr>
            <w:tcW w:w="2425" w:type="dxa"/>
          </w:tcPr>
          <w:p w14:paraId="7A03D678" w14:textId="52EFBAC8" w:rsidR="001826BF" w:rsidRPr="001D3095" w:rsidRDefault="001826BF" w:rsidP="001826BF">
            <w:pPr>
              <w:rPr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Diseases of the ear and mastoid process</w:t>
            </w:r>
          </w:p>
        </w:tc>
        <w:tc>
          <w:tcPr>
            <w:tcW w:w="1890" w:type="dxa"/>
          </w:tcPr>
          <w:p w14:paraId="0047BD19" w14:textId="013E646E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12.3 (11.7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12.9)</w:t>
            </w:r>
          </w:p>
        </w:tc>
        <w:tc>
          <w:tcPr>
            <w:tcW w:w="1710" w:type="dxa"/>
          </w:tcPr>
          <w:p w14:paraId="5B2E132A" w14:textId="529D5513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15</w:t>
            </w:r>
            <w:r w:rsidR="0063130A" w:rsidRPr="001D3095">
              <w:rPr>
                <w:rFonts w:cstheme="minorHAnsi"/>
                <w:sz w:val="18"/>
                <w:szCs w:val="18"/>
              </w:rPr>
              <w:t>.0</w:t>
            </w:r>
            <w:r w:rsidRPr="001D3095">
              <w:rPr>
                <w:rFonts w:cstheme="minorHAnsi"/>
                <w:sz w:val="18"/>
                <w:szCs w:val="18"/>
              </w:rPr>
              <w:t xml:space="preserve"> (14.4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15.7)</w:t>
            </w:r>
          </w:p>
        </w:tc>
        <w:tc>
          <w:tcPr>
            <w:tcW w:w="1710" w:type="dxa"/>
          </w:tcPr>
          <w:p w14:paraId="62125FC4" w14:textId="452873D7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17.2 (16.5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17.9)</w:t>
            </w:r>
          </w:p>
        </w:tc>
        <w:tc>
          <w:tcPr>
            <w:tcW w:w="1530" w:type="dxa"/>
          </w:tcPr>
          <w:p w14:paraId="75F0C04F" w14:textId="24578FB7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19.4 (18.6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20.1)</w:t>
            </w:r>
          </w:p>
        </w:tc>
        <w:tc>
          <w:tcPr>
            <w:tcW w:w="1710" w:type="dxa"/>
          </w:tcPr>
          <w:p w14:paraId="4D380020" w14:textId="4CB0E72A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5.73 (5.51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5.96)</w:t>
            </w:r>
          </w:p>
        </w:tc>
        <w:tc>
          <w:tcPr>
            <w:tcW w:w="1710" w:type="dxa"/>
          </w:tcPr>
          <w:p w14:paraId="78699FD7" w14:textId="7568E46E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7.41 (7.16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7.67)</w:t>
            </w:r>
          </w:p>
        </w:tc>
        <w:tc>
          <w:tcPr>
            <w:tcW w:w="1710" w:type="dxa"/>
          </w:tcPr>
          <w:p w14:paraId="6C7556F6" w14:textId="0DC9B07F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9.03 (8.75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9.31)</w:t>
            </w:r>
          </w:p>
        </w:tc>
        <w:tc>
          <w:tcPr>
            <w:tcW w:w="1642" w:type="dxa"/>
          </w:tcPr>
          <w:p w14:paraId="6C9601B8" w14:textId="38C374A9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10.6 (10.3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10.9)</w:t>
            </w:r>
          </w:p>
        </w:tc>
      </w:tr>
      <w:tr w:rsidR="001D3095" w:rsidRPr="001D3095" w14:paraId="7E691D9C" w14:textId="36B37326" w:rsidTr="0075069C">
        <w:trPr>
          <w:trHeight w:val="314"/>
        </w:trPr>
        <w:tc>
          <w:tcPr>
            <w:tcW w:w="2425" w:type="dxa"/>
          </w:tcPr>
          <w:p w14:paraId="705A7FD2" w14:textId="1309011C" w:rsidR="001826BF" w:rsidRPr="001D3095" w:rsidRDefault="001826BF" w:rsidP="001826BF">
            <w:pPr>
              <w:rPr>
                <w:b/>
                <w:bCs/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Circulatory system diseases</w:t>
            </w:r>
          </w:p>
        </w:tc>
        <w:tc>
          <w:tcPr>
            <w:tcW w:w="1890" w:type="dxa"/>
          </w:tcPr>
          <w:p w14:paraId="5AE69D97" w14:textId="7D8C7366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0.747 (0.606</w:t>
            </w:r>
            <w:r w:rsidR="003E6BDF" w:rsidRPr="001D3095">
              <w:rPr>
                <w:rFonts w:cstheme="minorHAnsi"/>
                <w:sz w:val="18"/>
                <w:szCs w:val="18"/>
              </w:rPr>
              <w:t>–0</w:t>
            </w:r>
            <w:r w:rsidRPr="001D3095">
              <w:rPr>
                <w:rFonts w:cstheme="minorHAnsi"/>
                <w:sz w:val="18"/>
                <w:szCs w:val="18"/>
              </w:rPr>
              <w:t>.914)</w:t>
            </w:r>
          </w:p>
        </w:tc>
        <w:tc>
          <w:tcPr>
            <w:tcW w:w="1710" w:type="dxa"/>
          </w:tcPr>
          <w:p w14:paraId="5C387EE6" w14:textId="752CF4FF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1.21 (1.03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1.42)</w:t>
            </w:r>
          </w:p>
        </w:tc>
        <w:tc>
          <w:tcPr>
            <w:tcW w:w="1710" w:type="dxa"/>
          </w:tcPr>
          <w:p w14:paraId="3B8EE45B" w14:textId="4FDFC272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3.58 (3.26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3.92)</w:t>
            </w:r>
          </w:p>
        </w:tc>
        <w:tc>
          <w:tcPr>
            <w:tcW w:w="1530" w:type="dxa"/>
          </w:tcPr>
          <w:p w14:paraId="73DB3B3E" w14:textId="0DF7CD2D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8.41 (7.76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9.08)</w:t>
            </w:r>
          </w:p>
        </w:tc>
        <w:tc>
          <w:tcPr>
            <w:tcW w:w="1710" w:type="dxa"/>
          </w:tcPr>
          <w:p w14:paraId="58184C95" w14:textId="6A6827AC" w:rsidR="001826BF" w:rsidRPr="001D3095" w:rsidRDefault="0063130A" w:rsidP="0063130A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.392 (</w:t>
            </w:r>
            <w:r w:rsidR="00160904"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.336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="00160904"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.457)</w:t>
            </w:r>
          </w:p>
        </w:tc>
        <w:tc>
          <w:tcPr>
            <w:tcW w:w="1710" w:type="dxa"/>
          </w:tcPr>
          <w:p w14:paraId="373ECF97" w14:textId="2BB422EF" w:rsidR="001826BF" w:rsidRPr="001D3095" w:rsidRDefault="00160904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.668 (</w:t>
            </w: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.593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0</w:t>
            </w:r>
            <w:r w:rsidR="001826BF" w:rsidRPr="001D3095">
              <w:rPr>
                <w:rFonts w:cstheme="minorHAnsi"/>
                <w:sz w:val="18"/>
                <w:szCs w:val="18"/>
              </w:rPr>
              <w:t>.751)</w:t>
            </w:r>
          </w:p>
        </w:tc>
        <w:tc>
          <w:tcPr>
            <w:tcW w:w="1710" w:type="dxa"/>
          </w:tcPr>
          <w:p w14:paraId="1D555AE3" w14:textId="5BA364A6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2.5</w:t>
            </w:r>
            <w:r w:rsidR="00160904" w:rsidRPr="001D3095">
              <w:rPr>
                <w:rFonts w:cstheme="minorHAnsi"/>
                <w:sz w:val="18"/>
                <w:szCs w:val="18"/>
              </w:rPr>
              <w:t>0</w:t>
            </w:r>
            <w:r w:rsidRPr="001D3095">
              <w:rPr>
                <w:rFonts w:cstheme="minorHAnsi"/>
                <w:sz w:val="18"/>
                <w:szCs w:val="18"/>
              </w:rPr>
              <w:t xml:space="preserve"> (2.35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2.65)</w:t>
            </w:r>
          </w:p>
        </w:tc>
        <w:tc>
          <w:tcPr>
            <w:tcW w:w="1642" w:type="dxa"/>
          </w:tcPr>
          <w:p w14:paraId="6E8C8763" w14:textId="3E7A22F3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7.16 (6.86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7.47)</w:t>
            </w:r>
          </w:p>
        </w:tc>
      </w:tr>
      <w:tr w:rsidR="001D3095" w:rsidRPr="001D3095" w14:paraId="7975EE78" w14:textId="5F7C94DD" w:rsidTr="0075069C">
        <w:trPr>
          <w:trHeight w:val="296"/>
        </w:trPr>
        <w:tc>
          <w:tcPr>
            <w:tcW w:w="2425" w:type="dxa"/>
          </w:tcPr>
          <w:p w14:paraId="403E5E1D" w14:textId="6EC61DC7" w:rsidR="001826BF" w:rsidRPr="001D3095" w:rsidRDefault="001826BF" w:rsidP="001826BF">
            <w:pPr>
              <w:rPr>
                <w:b/>
                <w:bCs/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Respiratory system diseases</w:t>
            </w:r>
          </w:p>
        </w:tc>
        <w:tc>
          <w:tcPr>
            <w:tcW w:w="1890" w:type="dxa"/>
          </w:tcPr>
          <w:p w14:paraId="33AD61D1" w14:textId="6213A1D2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24.9 (24.1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25.6)</w:t>
            </w:r>
          </w:p>
        </w:tc>
        <w:tc>
          <w:tcPr>
            <w:tcW w:w="1710" w:type="dxa"/>
          </w:tcPr>
          <w:p w14:paraId="1D8E5C41" w14:textId="2E8C606B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30.4 (29.6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31.2)</w:t>
            </w:r>
          </w:p>
        </w:tc>
        <w:tc>
          <w:tcPr>
            <w:tcW w:w="1710" w:type="dxa"/>
          </w:tcPr>
          <w:p w14:paraId="13DD5523" w14:textId="0A7AF220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35.6 (34.7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36.4)</w:t>
            </w:r>
          </w:p>
        </w:tc>
        <w:tc>
          <w:tcPr>
            <w:tcW w:w="1530" w:type="dxa"/>
          </w:tcPr>
          <w:p w14:paraId="2D17D55D" w14:textId="1591E677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41.5 (40.5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42.5)</w:t>
            </w:r>
          </w:p>
        </w:tc>
        <w:tc>
          <w:tcPr>
            <w:tcW w:w="1710" w:type="dxa"/>
          </w:tcPr>
          <w:p w14:paraId="67E63E64" w14:textId="412388E3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16.3 (15.9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16.6)</w:t>
            </w:r>
          </w:p>
        </w:tc>
        <w:tc>
          <w:tcPr>
            <w:tcW w:w="1710" w:type="dxa"/>
          </w:tcPr>
          <w:p w14:paraId="06F46CA8" w14:textId="483E718F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20.8 (20.4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21.2)</w:t>
            </w:r>
          </w:p>
        </w:tc>
        <w:tc>
          <w:tcPr>
            <w:tcW w:w="1710" w:type="dxa"/>
          </w:tcPr>
          <w:p w14:paraId="4967CD5C" w14:textId="3034C8B1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27.3 (26.8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27.7)</w:t>
            </w:r>
          </w:p>
        </w:tc>
        <w:tc>
          <w:tcPr>
            <w:tcW w:w="1642" w:type="dxa"/>
          </w:tcPr>
          <w:p w14:paraId="2E3E0B8E" w14:textId="0707243E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34.5 (34</w:t>
            </w:r>
            <w:r w:rsidR="0063130A" w:rsidRPr="001D3095">
              <w:rPr>
                <w:rFonts w:cstheme="minorHAnsi"/>
                <w:sz w:val="18"/>
                <w:szCs w:val="18"/>
              </w:rPr>
              <w:t>.0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35</w:t>
            </w:r>
            <w:r w:rsidR="0063130A" w:rsidRPr="001D3095">
              <w:rPr>
                <w:rFonts w:cstheme="minorHAnsi"/>
                <w:sz w:val="18"/>
                <w:szCs w:val="18"/>
              </w:rPr>
              <w:t>.0</w:t>
            </w:r>
            <w:r w:rsidRPr="001D3095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1D3095" w:rsidRPr="001D3095" w14:paraId="62E0AC37" w14:textId="533743B1" w:rsidTr="0075069C">
        <w:trPr>
          <w:trHeight w:val="314"/>
        </w:trPr>
        <w:tc>
          <w:tcPr>
            <w:tcW w:w="2425" w:type="dxa"/>
          </w:tcPr>
          <w:p w14:paraId="0478B3A1" w14:textId="3DF6FCD1" w:rsidR="001826BF" w:rsidRPr="001D3095" w:rsidRDefault="001826BF" w:rsidP="001826BF">
            <w:pPr>
              <w:rPr>
                <w:b/>
                <w:bCs/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Digestive system diseases</w:t>
            </w:r>
          </w:p>
        </w:tc>
        <w:tc>
          <w:tcPr>
            <w:tcW w:w="1890" w:type="dxa"/>
          </w:tcPr>
          <w:p w14:paraId="258FE2E9" w14:textId="65C4A877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8.05 (7.57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8.55)</w:t>
            </w:r>
          </w:p>
        </w:tc>
        <w:tc>
          <w:tcPr>
            <w:tcW w:w="1710" w:type="dxa"/>
          </w:tcPr>
          <w:p w14:paraId="1C00B9B2" w14:textId="77CF0376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13.1 (12.5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13.7)</w:t>
            </w:r>
          </w:p>
        </w:tc>
        <w:tc>
          <w:tcPr>
            <w:tcW w:w="1710" w:type="dxa"/>
          </w:tcPr>
          <w:p w14:paraId="58FD8A2D" w14:textId="23409CB5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24.5 (23.7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25.2)</w:t>
            </w:r>
          </w:p>
        </w:tc>
        <w:tc>
          <w:tcPr>
            <w:tcW w:w="1530" w:type="dxa"/>
          </w:tcPr>
          <w:p w14:paraId="11AAB971" w14:textId="2918D156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37.5 (36.4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38.6)</w:t>
            </w:r>
          </w:p>
        </w:tc>
        <w:tc>
          <w:tcPr>
            <w:tcW w:w="1710" w:type="dxa"/>
          </w:tcPr>
          <w:p w14:paraId="1354A996" w14:textId="49D3B53A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4.98 (4.77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5.19)</w:t>
            </w:r>
          </w:p>
        </w:tc>
        <w:tc>
          <w:tcPr>
            <w:tcW w:w="1710" w:type="dxa"/>
          </w:tcPr>
          <w:p w14:paraId="31FA8D0D" w14:textId="736D1A69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7.91 (7.65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8.17)</w:t>
            </w:r>
          </w:p>
        </w:tc>
        <w:tc>
          <w:tcPr>
            <w:tcW w:w="1710" w:type="dxa"/>
          </w:tcPr>
          <w:p w14:paraId="0A2CBB1D" w14:textId="46E9F092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17.2 (16.9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17.6)</w:t>
            </w:r>
          </w:p>
        </w:tc>
        <w:tc>
          <w:tcPr>
            <w:tcW w:w="1642" w:type="dxa"/>
          </w:tcPr>
          <w:p w14:paraId="71130AE5" w14:textId="12372C0F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29.1 (28.6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29.6)</w:t>
            </w:r>
          </w:p>
        </w:tc>
      </w:tr>
      <w:tr w:rsidR="001D3095" w:rsidRPr="001D3095" w14:paraId="45B2AABD" w14:textId="2257A564" w:rsidTr="0075069C">
        <w:trPr>
          <w:trHeight w:val="558"/>
        </w:trPr>
        <w:tc>
          <w:tcPr>
            <w:tcW w:w="2425" w:type="dxa"/>
          </w:tcPr>
          <w:p w14:paraId="603BAFEA" w14:textId="061D2E2B" w:rsidR="001826BF" w:rsidRPr="001D3095" w:rsidRDefault="001826BF" w:rsidP="001826BF">
            <w:pPr>
              <w:rPr>
                <w:b/>
                <w:bCs/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Skin and cutaneous system diseases</w:t>
            </w:r>
          </w:p>
        </w:tc>
        <w:tc>
          <w:tcPr>
            <w:tcW w:w="1890" w:type="dxa"/>
          </w:tcPr>
          <w:p w14:paraId="6CD8A076" w14:textId="075D08FC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3.57 (3.25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3.92)</w:t>
            </w:r>
          </w:p>
        </w:tc>
        <w:tc>
          <w:tcPr>
            <w:tcW w:w="1710" w:type="dxa"/>
          </w:tcPr>
          <w:p w14:paraId="4D90C3C1" w14:textId="36755888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5.77 (5.37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6.2</w:t>
            </w:r>
            <w:r w:rsidR="00FA1275" w:rsidRPr="001D3095">
              <w:rPr>
                <w:rFonts w:cstheme="minorHAnsi"/>
                <w:sz w:val="18"/>
                <w:szCs w:val="18"/>
              </w:rPr>
              <w:t>0</w:t>
            </w:r>
            <w:r w:rsidRPr="001D3095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710" w:type="dxa"/>
          </w:tcPr>
          <w:p w14:paraId="4B6609A8" w14:textId="3B0ACADB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12.6 (12</w:t>
            </w:r>
            <w:r w:rsidR="0063130A" w:rsidRPr="001D3095">
              <w:rPr>
                <w:rFonts w:cstheme="minorHAnsi"/>
                <w:sz w:val="18"/>
                <w:szCs w:val="18"/>
              </w:rPr>
              <w:t>.0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13.2)</w:t>
            </w:r>
          </w:p>
        </w:tc>
        <w:tc>
          <w:tcPr>
            <w:tcW w:w="1530" w:type="dxa"/>
          </w:tcPr>
          <w:p w14:paraId="248D3C83" w14:textId="5CE6952A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20.9 (20</w:t>
            </w:r>
            <w:r w:rsidR="00160904" w:rsidRPr="001D3095">
              <w:rPr>
                <w:rFonts w:cstheme="minorHAnsi"/>
                <w:sz w:val="18"/>
                <w:szCs w:val="18"/>
              </w:rPr>
              <w:t>.0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21.9)</w:t>
            </w:r>
          </w:p>
        </w:tc>
        <w:tc>
          <w:tcPr>
            <w:tcW w:w="1710" w:type="dxa"/>
          </w:tcPr>
          <w:p w14:paraId="09605C3C" w14:textId="50F19248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2.31 (2.17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2.46)</w:t>
            </w:r>
          </w:p>
        </w:tc>
        <w:tc>
          <w:tcPr>
            <w:tcW w:w="1710" w:type="dxa"/>
          </w:tcPr>
          <w:p w14:paraId="50BF1A93" w14:textId="5CDE6A5D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3.78 (3.6</w:t>
            </w:r>
            <w:r w:rsidR="00160904" w:rsidRPr="001D3095">
              <w:rPr>
                <w:rFonts w:cstheme="minorHAnsi"/>
                <w:sz w:val="18"/>
                <w:szCs w:val="18"/>
              </w:rPr>
              <w:t>0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3.97)</w:t>
            </w:r>
          </w:p>
        </w:tc>
        <w:tc>
          <w:tcPr>
            <w:tcW w:w="1710" w:type="dxa"/>
          </w:tcPr>
          <w:p w14:paraId="1770B629" w14:textId="67254F21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8.88 (8.61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9.16)</w:t>
            </w:r>
          </w:p>
        </w:tc>
        <w:tc>
          <w:tcPr>
            <w:tcW w:w="1642" w:type="dxa"/>
          </w:tcPr>
          <w:p w14:paraId="5A090BA6" w14:textId="4F1C5C0E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16.6 (16.2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17</w:t>
            </w:r>
            <w:r w:rsidR="00160904" w:rsidRPr="001D3095">
              <w:rPr>
                <w:rFonts w:cstheme="minorHAnsi"/>
                <w:sz w:val="18"/>
                <w:szCs w:val="18"/>
              </w:rPr>
              <w:t>.0</w:t>
            </w:r>
            <w:r w:rsidRPr="001D3095">
              <w:rPr>
                <w:rFonts w:cstheme="minorHAnsi"/>
                <w:sz w:val="18"/>
                <w:szCs w:val="18"/>
              </w:rPr>
              <w:t>)</w:t>
            </w:r>
          </w:p>
        </w:tc>
      </w:tr>
      <w:tr w:rsidR="001D3095" w:rsidRPr="001D3095" w14:paraId="206A49AB" w14:textId="45CA3D0B" w:rsidTr="0075069C">
        <w:trPr>
          <w:trHeight w:val="558"/>
        </w:trPr>
        <w:tc>
          <w:tcPr>
            <w:tcW w:w="2425" w:type="dxa"/>
          </w:tcPr>
          <w:p w14:paraId="724CF684" w14:textId="63CF5BF3" w:rsidR="001826BF" w:rsidRPr="001D3095" w:rsidRDefault="001826BF" w:rsidP="001826BF">
            <w:pPr>
              <w:rPr>
                <w:b/>
                <w:bCs/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Musculoskeletal system diseases</w:t>
            </w:r>
          </w:p>
        </w:tc>
        <w:tc>
          <w:tcPr>
            <w:tcW w:w="1890" w:type="dxa"/>
          </w:tcPr>
          <w:p w14:paraId="0D9A0856" w14:textId="4419D4F3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2.92 (2.63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3.23)</w:t>
            </w:r>
          </w:p>
        </w:tc>
        <w:tc>
          <w:tcPr>
            <w:tcW w:w="1710" w:type="dxa"/>
          </w:tcPr>
          <w:p w14:paraId="693E91BF" w14:textId="0067A942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6.33 (5.91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6.78)</w:t>
            </w:r>
          </w:p>
        </w:tc>
        <w:tc>
          <w:tcPr>
            <w:tcW w:w="1710" w:type="dxa"/>
          </w:tcPr>
          <w:p w14:paraId="01C6F662" w14:textId="3C02AA08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20.1 (19.4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20.9)</w:t>
            </w:r>
          </w:p>
        </w:tc>
        <w:tc>
          <w:tcPr>
            <w:tcW w:w="1530" w:type="dxa"/>
          </w:tcPr>
          <w:p w14:paraId="48E6B563" w14:textId="07A75470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33</w:t>
            </w:r>
            <w:r w:rsidR="0063130A" w:rsidRPr="001D3095">
              <w:rPr>
                <w:rFonts w:cstheme="minorHAnsi"/>
                <w:sz w:val="18"/>
                <w:szCs w:val="18"/>
              </w:rPr>
              <w:t>.0</w:t>
            </w:r>
            <w:r w:rsidRPr="001D3095">
              <w:rPr>
                <w:rFonts w:cstheme="minorHAnsi"/>
                <w:sz w:val="18"/>
                <w:szCs w:val="18"/>
              </w:rPr>
              <w:t xml:space="preserve"> (32</w:t>
            </w:r>
            <w:r w:rsidR="0063130A" w:rsidRPr="001D3095">
              <w:rPr>
                <w:rFonts w:cstheme="minorHAnsi"/>
                <w:sz w:val="18"/>
                <w:szCs w:val="18"/>
              </w:rPr>
              <w:t>.0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34.1)</w:t>
            </w:r>
          </w:p>
        </w:tc>
        <w:tc>
          <w:tcPr>
            <w:tcW w:w="1710" w:type="dxa"/>
          </w:tcPr>
          <w:p w14:paraId="07D252C6" w14:textId="1F745DB8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1.69 (1.57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1.82)</w:t>
            </w:r>
          </w:p>
        </w:tc>
        <w:tc>
          <w:tcPr>
            <w:tcW w:w="1710" w:type="dxa"/>
          </w:tcPr>
          <w:p w14:paraId="2ABE36AB" w14:textId="752C8008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4.03 (3.84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4.22)</w:t>
            </w:r>
          </w:p>
        </w:tc>
        <w:tc>
          <w:tcPr>
            <w:tcW w:w="1710" w:type="dxa"/>
          </w:tcPr>
          <w:p w14:paraId="7A94980C" w14:textId="61EC10FE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19.1 (18.7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19.5)</w:t>
            </w:r>
          </w:p>
        </w:tc>
        <w:tc>
          <w:tcPr>
            <w:tcW w:w="1642" w:type="dxa"/>
          </w:tcPr>
          <w:p w14:paraId="319A0862" w14:textId="295A2F55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35.3 (34.7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35.8)</w:t>
            </w:r>
          </w:p>
        </w:tc>
      </w:tr>
      <w:tr w:rsidR="001D3095" w:rsidRPr="001D3095" w14:paraId="5FCCC795" w14:textId="2930A0B0" w:rsidTr="0075069C">
        <w:trPr>
          <w:trHeight w:val="558"/>
        </w:trPr>
        <w:tc>
          <w:tcPr>
            <w:tcW w:w="2425" w:type="dxa"/>
          </w:tcPr>
          <w:p w14:paraId="2898F393" w14:textId="0BBE36EE" w:rsidR="001826BF" w:rsidRPr="001D3095" w:rsidRDefault="001826BF" w:rsidP="001826BF">
            <w:pPr>
              <w:rPr>
                <w:b/>
                <w:bCs/>
                <w:sz w:val="18"/>
                <w:szCs w:val="18"/>
              </w:rPr>
            </w:pPr>
            <w:r w:rsidRPr="001D3095">
              <w:rPr>
                <w:b/>
                <w:bCs/>
                <w:sz w:val="18"/>
                <w:szCs w:val="18"/>
              </w:rPr>
              <w:t>Genitourinary system diseases</w:t>
            </w:r>
          </w:p>
        </w:tc>
        <w:tc>
          <w:tcPr>
            <w:tcW w:w="1890" w:type="dxa"/>
          </w:tcPr>
          <w:p w14:paraId="0EC508B3" w14:textId="5B933C86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3.63 (3.31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3.98)</w:t>
            </w:r>
          </w:p>
        </w:tc>
        <w:tc>
          <w:tcPr>
            <w:tcW w:w="1710" w:type="dxa"/>
          </w:tcPr>
          <w:p w14:paraId="37EB7AA4" w14:textId="4E585D15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6.8</w:t>
            </w:r>
            <w:r w:rsidR="009D5929" w:rsidRPr="001D3095">
              <w:rPr>
                <w:rFonts w:cstheme="minorHAnsi"/>
                <w:sz w:val="18"/>
                <w:szCs w:val="18"/>
              </w:rPr>
              <w:t>0</w:t>
            </w:r>
            <w:r w:rsidRPr="001D3095">
              <w:rPr>
                <w:rFonts w:cstheme="minorHAnsi"/>
                <w:sz w:val="18"/>
                <w:szCs w:val="18"/>
              </w:rPr>
              <w:t xml:space="preserve"> (6.36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7.26)</w:t>
            </w:r>
          </w:p>
        </w:tc>
        <w:tc>
          <w:tcPr>
            <w:tcW w:w="1710" w:type="dxa"/>
          </w:tcPr>
          <w:p w14:paraId="2E9179A3" w14:textId="328BBC64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13.8 (13.2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14.5)</w:t>
            </w:r>
          </w:p>
        </w:tc>
        <w:tc>
          <w:tcPr>
            <w:tcW w:w="1530" w:type="dxa"/>
          </w:tcPr>
          <w:p w14:paraId="1DF439A9" w14:textId="2F660C1C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25.2 (24.2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26.2)</w:t>
            </w:r>
          </w:p>
        </w:tc>
        <w:tc>
          <w:tcPr>
            <w:tcW w:w="1710" w:type="dxa"/>
          </w:tcPr>
          <w:p w14:paraId="74FC0E2D" w14:textId="70721D88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 xml:space="preserve"> 2.34 (2.2</w:t>
            </w:r>
            <w:r w:rsidR="00D35942" w:rsidRPr="001D3095">
              <w:rPr>
                <w:rFonts w:cstheme="minorHAnsi"/>
                <w:sz w:val="18"/>
                <w:szCs w:val="18"/>
              </w:rPr>
              <w:t>0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2.49)</w:t>
            </w:r>
          </w:p>
        </w:tc>
        <w:tc>
          <w:tcPr>
            <w:tcW w:w="1710" w:type="dxa"/>
          </w:tcPr>
          <w:p w14:paraId="04B8BE86" w14:textId="27734E80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4.41 (4.22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4.61)</w:t>
            </w:r>
          </w:p>
        </w:tc>
        <w:tc>
          <w:tcPr>
            <w:tcW w:w="1710" w:type="dxa"/>
          </w:tcPr>
          <w:p w14:paraId="4991403A" w14:textId="65F5C1A7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11</w:t>
            </w:r>
            <w:r w:rsidR="0063130A" w:rsidRPr="001D3095">
              <w:rPr>
                <w:rFonts w:cstheme="minorHAnsi"/>
                <w:sz w:val="18"/>
                <w:szCs w:val="18"/>
              </w:rPr>
              <w:t>.0</w:t>
            </w:r>
            <w:r w:rsidRPr="001D3095">
              <w:rPr>
                <w:rFonts w:cstheme="minorHAnsi"/>
                <w:sz w:val="18"/>
                <w:szCs w:val="18"/>
              </w:rPr>
              <w:t xml:space="preserve"> (10.7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11.3)</w:t>
            </w:r>
          </w:p>
        </w:tc>
        <w:tc>
          <w:tcPr>
            <w:tcW w:w="1642" w:type="dxa"/>
          </w:tcPr>
          <w:p w14:paraId="6459C510" w14:textId="3A5AC4C2" w:rsidR="001826BF" w:rsidRPr="001D3095" w:rsidRDefault="001826BF" w:rsidP="001826BF">
            <w:pPr>
              <w:rPr>
                <w:rFonts w:cstheme="minorHAnsi"/>
                <w:sz w:val="18"/>
                <w:szCs w:val="18"/>
              </w:rPr>
            </w:pPr>
            <w:r w:rsidRPr="001D3095">
              <w:rPr>
                <w:rFonts w:cstheme="minorHAnsi"/>
                <w:sz w:val="18"/>
                <w:szCs w:val="18"/>
              </w:rPr>
              <w:t>27.2 (26.7</w:t>
            </w:r>
            <w:r w:rsidR="003E6BDF" w:rsidRPr="001D3095">
              <w:rPr>
                <w:rFonts w:cstheme="minorHAnsi"/>
                <w:sz w:val="18"/>
                <w:szCs w:val="18"/>
              </w:rPr>
              <w:t>–</w:t>
            </w:r>
            <w:r w:rsidRPr="001D3095">
              <w:rPr>
                <w:rFonts w:cstheme="minorHAnsi"/>
                <w:sz w:val="18"/>
                <w:szCs w:val="18"/>
              </w:rPr>
              <w:t>27.7)</w:t>
            </w:r>
          </w:p>
        </w:tc>
      </w:tr>
    </w:tbl>
    <w:p w14:paraId="18C32F09" w14:textId="41252E95" w:rsidR="002642C2" w:rsidRPr="001D3095" w:rsidRDefault="00B05B59">
      <w:pPr>
        <w:rPr>
          <w:b/>
          <w:bCs/>
          <w:sz w:val="24"/>
          <w:szCs w:val="24"/>
        </w:rPr>
      </w:pPr>
      <w:r w:rsidRPr="001D3095">
        <w:rPr>
          <w:b/>
          <w:bCs/>
          <w:sz w:val="24"/>
          <w:szCs w:val="24"/>
        </w:rPr>
        <w:t xml:space="preserve">Online Resource </w:t>
      </w:r>
      <w:r w:rsidR="00634AF1" w:rsidRPr="001D3095">
        <w:rPr>
          <w:b/>
          <w:bCs/>
          <w:sz w:val="24"/>
          <w:szCs w:val="24"/>
        </w:rPr>
        <w:t>4</w:t>
      </w:r>
      <w:r w:rsidR="0024704F" w:rsidRPr="001D3095">
        <w:rPr>
          <w:b/>
          <w:bCs/>
          <w:sz w:val="24"/>
          <w:szCs w:val="24"/>
        </w:rPr>
        <w:t xml:space="preserve">. </w:t>
      </w:r>
      <w:r w:rsidR="00C03F39" w:rsidRPr="001D3095">
        <w:rPr>
          <w:bCs/>
          <w:sz w:val="24"/>
          <w:szCs w:val="24"/>
        </w:rPr>
        <w:t>Cumulative incidences</w:t>
      </w:r>
      <w:r w:rsidR="0024704F" w:rsidRPr="001D3095">
        <w:rPr>
          <w:bCs/>
          <w:sz w:val="24"/>
          <w:szCs w:val="24"/>
        </w:rPr>
        <w:t xml:space="preserve"> </w:t>
      </w:r>
      <w:r w:rsidR="00286C33" w:rsidRPr="001D3095">
        <w:rPr>
          <w:bCs/>
          <w:sz w:val="24"/>
          <w:szCs w:val="24"/>
        </w:rPr>
        <w:t>of</w:t>
      </w:r>
      <w:r w:rsidR="00C03F39" w:rsidRPr="001D3095">
        <w:rPr>
          <w:bCs/>
          <w:sz w:val="24"/>
          <w:szCs w:val="24"/>
        </w:rPr>
        <w:t xml:space="preserve"> somatic </w:t>
      </w:r>
      <w:r w:rsidR="0024704F" w:rsidRPr="001D3095">
        <w:rPr>
          <w:bCs/>
          <w:sz w:val="24"/>
          <w:szCs w:val="24"/>
        </w:rPr>
        <w:t>dis</w:t>
      </w:r>
      <w:r w:rsidR="00286C33" w:rsidRPr="001D3095">
        <w:rPr>
          <w:bCs/>
          <w:sz w:val="24"/>
          <w:szCs w:val="24"/>
        </w:rPr>
        <w:t>eases</w:t>
      </w:r>
      <w:r w:rsidR="00C03F39" w:rsidRPr="001D3095">
        <w:rPr>
          <w:bCs/>
          <w:sz w:val="24"/>
          <w:szCs w:val="24"/>
        </w:rPr>
        <w:t xml:space="preserve"> </w:t>
      </w:r>
      <w:r w:rsidR="00286C33" w:rsidRPr="001D3095">
        <w:rPr>
          <w:bCs/>
          <w:sz w:val="24"/>
          <w:szCs w:val="24"/>
        </w:rPr>
        <w:t>for</w:t>
      </w:r>
      <w:r w:rsidR="00C03F39" w:rsidRPr="001D3095">
        <w:rPr>
          <w:bCs/>
          <w:sz w:val="24"/>
          <w:szCs w:val="24"/>
        </w:rPr>
        <w:t xml:space="preserve"> </w:t>
      </w:r>
      <w:r w:rsidR="0024704F" w:rsidRPr="001D3095">
        <w:rPr>
          <w:bCs/>
          <w:sz w:val="24"/>
          <w:szCs w:val="24"/>
        </w:rPr>
        <w:t xml:space="preserve">the </w:t>
      </w:r>
      <w:r w:rsidR="002558E0" w:rsidRPr="001D3095">
        <w:rPr>
          <w:bCs/>
          <w:sz w:val="24"/>
          <w:szCs w:val="24"/>
        </w:rPr>
        <w:t>two study</w:t>
      </w:r>
      <w:r w:rsidR="0024704F" w:rsidRPr="001D3095">
        <w:rPr>
          <w:bCs/>
          <w:sz w:val="24"/>
          <w:szCs w:val="24"/>
        </w:rPr>
        <w:t xml:space="preserve"> group</w:t>
      </w:r>
      <w:r w:rsidR="002558E0" w:rsidRPr="001D3095">
        <w:rPr>
          <w:bCs/>
          <w:sz w:val="24"/>
          <w:szCs w:val="24"/>
        </w:rPr>
        <w:t>s</w:t>
      </w:r>
    </w:p>
    <w:sectPr w:rsidR="002642C2" w:rsidRPr="001D3095" w:rsidSect="005809E8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9E8"/>
    <w:rsid w:val="000837FD"/>
    <w:rsid w:val="001471F4"/>
    <w:rsid w:val="00160904"/>
    <w:rsid w:val="00167D34"/>
    <w:rsid w:val="001826BF"/>
    <w:rsid w:val="001A0876"/>
    <w:rsid w:val="001D3095"/>
    <w:rsid w:val="002337A3"/>
    <w:rsid w:val="0024704F"/>
    <w:rsid w:val="002558E0"/>
    <w:rsid w:val="002642C2"/>
    <w:rsid w:val="00286C33"/>
    <w:rsid w:val="002E6264"/>
    <w:rsid w:val="002F051F"/>
    <w:rsid w:val="003405DB"/>
    <w:rsid w:val="003710EF"/>
    <w:rsid w:val="003E6BDF"/>
    <w:rsid w:val="0041117A"/>
    <w:rsid w:val="004F64F9"/>
    <w:rsid w:val="00517BDB"/>
    <w:rsid w:val="00517FB0"/>
    <w:rsid w:val="005809E8"/>
    <w:rsid w:val="005B2022"/>
    <w:rsid w:val="0063130A"/>
    <w:rsid w:val="00634AF1"/>
    <w:rsid w:val="0069122C"/>
    <w:rsid w:val="00704353"/>
    <w:rsid w:val="0075069C"/>
    <w:rsid w:val="007C3EA5"/>
    <w:rsid w:val="008515FF"/>
    <w:rsid w:val="008A08A0"/>
    <w:rsid w:val="008D78BF"/>
    <w:rsid w:val="008E70B4"/>
    <w:rsid w:val="008F3D80"/>
    <w:rsid w:val="00916064"/>
    <w:rsid w:val="00952BC3"/>
    <w:rsid w:val="00953646"/>
    <w:rsid w:val="00963601"/>
    <w:rsid w:val="00977622"/>
    <w:rsid w:val="00985BCF"/>
    <w:rsid w:val="009D5929"/>
    <w:rsid w:val="009F6FA8"/>
    <w:rsid w:val="00A0048E"/>
    <w:rsid w:val="00A12EAA"/>
    <w:rsid w:val="00A34E60"/>
    <w:rsid w:val="00A5323E"/>
    <w:rsid w:val="00A92507"/>
    <w:rsid w:val="00AD4AF9"/>
    <w:rsid w:val="00B05B59"/>
    <w:rsid w:val="00C03F39"/>
    <w:rsid w:val="00C10940"/>
    <w:rsid w:val="00C15CE9"/>
    <w:rsid w:val="00C306F6"/>
    <w:rsid w:val="00C42089"/>
    <w:rsid w:val="00C61FA1"/>
    <w:rsid w:val="00C71FBE"/>
    <w:rsid w:val="00D07C2D"/>
    <w:rsid w:val="00D35942"/>
    <w:rsid w:val="00DB794E"/>
    <w:rsid w:val="00DC50E9"/>
    <w:rsid w:val="00DD5962"/>
    <w:rsid w:val="00E0457A"/>
    <w:rsid w:val="00EA1262"/>
    <w:rsid w:val="00EB7250"/>
    <w:rsid w:val="00FA1275"/>
    <w:rsid w:val="00F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47E34"/>
  <w15:chartTrackingRefBased/>
  <w15:docId w15:val="{6A96D411-9586-4354-AD2C-FE778694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Dalgaard Villumsen</dc:creator>
  <cp:keywords/>
  <dc:description/>
  <cp:lastModifiedBy>John Jabastin Selvaraj</cp:lastModifiedBy>
  <cp:revision>33</cp:revision>
  <dcterms:created xsi:type="dcterms:W3CDTF">2021-09-28T13:43:00Z</dcterms:created>
  <dcterms:modified xsi:type="dcterms:W3CDTF">2024-07-08T10:58:00Z</dcterms:modified>
</cp:coreProperties>
</file>