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A081968" w14:textId="77777777" w:rsidR="00630C1F" w:rsidRPr="00E52F41" w:rsidRDefault="00630C1F" w:rsidP="00630C1F">
      <w:pPr>
        <w:spacing w:line="480" w:lineRule="auto"/>
        <w:jc w:val="center"/>
        <w:rPr>
          <w:rFonts w:ascii="Times New Roman" w:hAnsi="Times New Roman" w:cs="Times New Roman"/>
          <w:b/>
          <w:bCs/>
          <w:color w:val="000000" w:themeColor="text1"/>
        </w:rPr>
      </w:pPr>
      <w:r w:rsidRPr="00E52F41">
        <w:rPr>
          <w:rFonts w:ascii="Times New Roman" w:hAnsi="Times New Roman" w:cs="Times New Roman"/>
          <w:b/>
          <w:bCs/>
          <w:color w:val="000000" w:themeColor="text1"/>
        </w:rPr>
        <w:t>Implementing a co-produced curriculum for neurodivergent individuals in the workplace</w:t>
      </w:r>
    </w:p>
    <w:p w14:paraId="6E3DDB16" w14:textId="77777777" w:rsidR="001A7ADD" w:rsidRPr="00E52F41" w:rsidRDefault="001A7ADD" w:rsidP="001A7ADD">
      <w:pPr>
        <w:spacing w:line="480" w:lineRule="auto"/>
        <w:jc w:val="center"/>
        <w:rPr>
          <w:rFonts w:ascii="Times New Roman" w:hAnsi="Times New Roman" w:cs="Times New Roman"/>
          <w:b/>
          <w:bCs/>
          <w:color w:val="000000" w:themeColor="text1"/>
        </w:rPr>
      </w:pPr>
    </w:p>
    <w:p w14:paraId="793D2245" w14:textId="7F81E04B" w:rsidR="001A7ADD" w:rsidRPr="00E52F41" w:rsidRDefault="001A7ADD" w:rsidP="001A7ADD">
      <w:pPr>
        <w:spacing w:line="480" w:lineRule="auto"/>
        <w:jc w:val="center"/>
        <w:rPr>
          <w:rFonts w:ascii="Times New Roman" w:hAnsi="Times New Roman" w:cs="Times New Roman"/>
          <w:b/>
          <w:bCs/>
          <w:color w:val="000000" w:themeColor="text1"/>
        </w:rPr>
      </w:pPr>
      <w:r w:rsidRPr="00E52F41">
        <w:rPr>
          <w:rFonts w:ascii="Times New Roman" w:hAnsi="Times New Roman" w:cs="Times New Roman"/>
          <w:b/>
          <w:bCs/>
          <w:color w:val="000000" w:themeColor="text1"/>
        </w:rPr>
        <w:t>Supplementary Material</w:t>
      </w:r>
    </w:p>
    <w:p w14:paraId="0F9FD986" w14:textId="3959C7ED" w:rsidR="002464DD" w:rsidRPr="00E52F41" w:rsidRDefault="002464DD" w:rsidP="0013498E">
      <w:pPr>
        <w:shd w:val="clear" w:color="auto" w:fill="FFFFFF"/>
        <w:spacing w:line="480" w:lineRule="auto"/>
        <w:rPr>
          <w:rFonts w:ascii="Times New Roman" w:eastAsia="Times New Roman" w:hAnsi="Times New Roman" w:cs="Times New Roman"/>
          <w:b/>
          <w:bCs/>
          <w:color w:val="000000" w:themeColor="text1"/>
          <w:kern w:val="0"/>
          <w14:ligatures w14:val="none"/>
        </w:rPr>
      </w:pPr>
      <w:r w:rsidRPr="00E52F41">
        <w:rPr>
          <w:rFonts w:ascii="Times New Roman" w:eastAsia="Times New Roman" w:hAnsi="Times New Roman" w:cs="Times New Roman"/>
          <w:b/>
          <w:bCs/>
          <w:color w:val="000000" w:themeColor="text1"/>
          <w:kern w:val="0"/>
          <w14:ligatures w14:val="none"/>
        </w:rPr>
        <w:t>Supplementary Material A. Gender Differences</w:t>
      </w:r>
    </w:p>
    <w:p w14:paraId="50CCBFAF" w14:textId="12C7C9A8" w:rsidR="002464DD" w:rsidRPr="00E52F41" w:rsidRDefault="002464DD" w:rsidP="002464DD">
      <w:pPr>
        <w:shd w:val="clear" w:color="auto" w:fill="FFFFFF"/>
        <w:spacing w:line="480" w:lineRule="auto"/>
        <w:ind w:firstLine="720"/>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Due to the low number of non-binary parti</w:t>
      </w:r>
      <w:bookmarkStart w:id="0" w:name="_GoBack"/>
      <w:bookmarkEnd w:id="0"/>
      <w:r w:rsidRPr="00E52F41">
        <w:rPr>
          <w:rFonts w:ascii="Times New Roman" w:eastAsia="Times New Roman" w:hAnsi="Times New Roman" w:cs="Times New Roman"/>
          <w:color w:val="000000" w:themeColor="text1"/>
          <w:kern w:val="0"/>
          <w14:ligatures w14:val="none"/>
        </w:rPr>
        <w:t>cipants (</w:t>
      </w:r>
      <w:r w:rsidRPr="00E52F41">
        <w:rPr>
          <w:rFonts w:ascii="Times New Roman" w:eastAsia="Times New Roman" w:hAnsi="Times New Roman" w:cs="Times New Roman"/>
          <w:i/>
          <w:iCs/>
          <w:color w:val="000000" w:themeColor="text1"/>
          <w:kern w:val="0"/>
          <w14:ligatures w14:val="none"/>
        </w:rPr>
        <w:t>n</w:t>
      </w:r>
      <w:r w:rsidRPr="00E52F41">
        <w:rPr>
          <w:rFonts w:ascii="Times New Roman" w:eastAsia="Times New Roman" w:hAnsi="Times New Roman" w:cs="Times New Roman"/>
          <w:color w:val="000000" w:themeColor="text1"/>
          <w:kern w:val="0"/>
          <w14:ligatures w14:val="none"/>
        </w:rPr>
        <w:t xml:space="preserve"> = 1), only qualitative data from male and female participants are presented below. Participants were approximately evenly distributed by gender across participant type. The majority of participants from both genders reported both barriers and facilitators of implementing DIVERSE, with 100% of male participants reporting facilitators. Gender differences are reported if they met the criteria described above for participant type differences.</w:t>
      </w:r>
    </w:p>
    <w:p w14:paraId="59E28E64" w14:textId="77777777" w:rsidR="002464DD" w:rsidRPr="00E52F41" w:rsidRDefault="002464DD" w:rsidP="002464DD">
      <w:pPr>
        <w:shd w:val="clear" w:color="auto" w:fill="FFFFFF"/>
        <w:spacing w:line="480" w:lineRule="auto"/>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b/>
          <w:bCs/>
          <w:color w:val="000000" w:themeColor="text1"/>
          <w:kern w:val="0"/>
          <w14:ligatures w14:val="none"/>
        </w:rPr>
        <w:tab/>
        <w:t xml:space="preserve">Innovation Characteristics. </w:t>
      </w:r>
      <w:r w:rsidRPr="00E52F41">
        <w:rPr>
          <w:rFonts w:ascii="Times New Roman" w:eastAsia="Times New Roman" w:hAnsi="Times New Roman" w:cs="Times New Roman"/>
          <w:color w:val="000000" w:themeColor="text1"/>
          <w:kern w:val="0"/>
          <w14:ligatures w14:val="none"/>
        </w:rPr>
        <w:t>There were some differences in terms of comparison to other training programs. For example, men (</w:t>
      </w:r>
      <w:r w:rsidRPr="00E52F41">
        <w:rPr>
          <w:rFonts w:ascii="Times New Roman" w:eastAsia="Times New Roman" w:hAnsi="Times New Roman" w:cs="Times New Roman"/>
          <w:i/>
          <w:iCs/>
          <w:color w:val="000000" w:themeColor="text1"/>
          <w:kern w:val="0"/>
          <w14:ligatures w14:val="none"/>
        </w:rPr>
        <w:t>n</w:t>
      </w:r>
      <w:r w:rsidRPr="00E52F41">
        <w:rPr>
          <w:rFonts w:ascii="Times New Roman" w:eastAsia="Times New Roman" w:hAnsi="Times New Roman" w:cs="Times New Roman"/>
          <w:color w:val="000000" w:themeColor="text1"/>
          <w:kern w:val="0"/>
          <w14:ligatures w14:val="none"/>
        </w:rPr>
        <w:t xml:space="preserve"> = 2, 40% of gender group) were more likely than women (</w:t>
      </w:r>
      <w:r w:rsidRPr="00E52F41">
        <w:rPr>
          <w:rFonts w:ascii="Times New Roman" w:eastAsia="Times New Roman" w:hAnsi="Times New Roman" w:cs="Times New Roman"/>
          <w:i/>
          <w:iCs/>
          <w:color w:val="000000" w:themeColor="text1"/>
          <w:kern w:val="0"/>
          <w14:ligatures w14:val="none"/>
        </w:rPr>
        <w:t>n</w:t>
      </w:r>
      <w:r w:rsidRPr="00E52F41">
        <w:rPr>
          <w:rFonts w:ascii="Times New Roman" w:eastAsia="Times New Roman" w:hAnsi="Times New Roman" w:cs="Times New Roman"/>
          <w:color w:val="000000" w:themeColor="text1"/>
          <w:kern w:val="0"/>
          <w14:ligatures w14:val="none"/>
        </w:rPr>
        <w:t xml:space="preserve"> = 1, 5.26%) to view DIVERSE as worse than other training programs, and men (</w:t>
      </w:r>
      <w:r w:rsidRPr="00E52F41">
        <w:rPr>
          <w:rFonts w:ascii="Times New Roman" w:eastAsia="Times New Roman" w:hAnsi="Times New Roman" w:cs="Times New Roman"/>
          <w:i/>
          <w:iCs/>
          <w:color w:val="000000" w:themeColor="text1"/>
          <w:kern w:val="0"/>
          <w14:ligatures w14:val="none"/>
        </w:rPr>
        <w:t>n</w:t>
      </w:r>
      <w:r w:rsidRPr="00E52F41">
        <w:rPr>
          <w:rFonts w:ascii="Times New Roman" w:eastAsia="Times New Roman" w:hAnsi="Times New Roman" w:cs="Times New Roman"/>
          <w:color w:val="000000" w:themeColor="text1"/>
          <w:kern w:val="0"/>
          <w14:ligatures w14:val="none"/>
        </w:rPr>
        <w:t xml:space="preserve"> = 2, 40%) were the only gender to discuss training programs created by their organizations. In terms of design of DIVERSE, men were more likely to discuss the handouts (</w:t>
      </w:r>
      <w:r w:rsidRPr="00E52F41">
        <w:rPr>
          <w:rFonts w:ascii="Times New Roman" w:eastAsia="Times New Roman" w:hAnsi="Times New Roman" w:cs="Times New Roman"/>
          <w:i/>
          <w:iCs/>
          <w:color w:val="000000" w:themeColor="text1"/>
          <w:kern w:val="0"/>
          <w14:ligatures w14:val="none"/>
        </w:rPr>
        <w:t>n</w:t>
      </w:r>
      <w:r w:rsidRPr="00E52F41">
        <w:rPr>
          <w:rFonts w:ascii="Times New Roman" w:eastAsia="Times New Roman" w:hAnsi="Times New Roman" w:cs="Times New Roman"/>
          <w:color w:val="000000" w:themeColor="text1"/>
          <w:kern w:val="0"/>
          <w14:ligatures w14:val="none"/>
        </w:rPr>
        <w:t xml:space="preserve"> = 3, 60%) and pacing of the program (</w:t>
      </w:r>
      <w:r w:rsidRPr="00E52F41">
        <w:rPr>
          <w:rFonts w:ascii="Times New Roman" w:eastAsia="Times New Roman" w:hAnsi="Times New Roman" w:cs="Times New Roman"/>
          <w:i/>
          <w:iCs/>
          <w:color w:val="000000" w:themeColor="text1"/>
          <w:kern w:val="0"/>
          <w14:ligatures w14:val="none"/>
        </w:rPr>
        <w:t>n</w:t>
      </w:r>
      <w:r w:rsidRPr="00E52F41">
        <w:rPr>
          <w:rFonts w:ascii="Times New Roman" w:eastAsia="Times New Roman" w:hAnsi="Times New Roman" w:cs="Times New Roman"/>
          <w:color w:val="000000" w:themeColor="text1"/>
          <w:kern w:val="0"/>
          <w14:ligatures w14:val="none"/>
        </w:rPr>
        <w:t xml:space="preserve"> = 3, 60%) compared to women (</w:t>
      </w:r>
      <w:r w:rsidRPr="00E52F41">
        <w:rPr>
          <w:rFonts w:ascii="Times New Roman" w:eastAsia="Times New Roman" w:hAnsi="Times New Roman" w:cs="Times New Roman"/>
          <w:i/>
          <w:iCs/>
          <w:color w:val="000000" w:themeColor="text1"/>
          <w:kern w:val="0"/>
          <w14:ligatures w14:val="none"/>
        </w:rPr>
        <w:t>n</w:t>
      </w:r>
      <w:r w:rsidRPr="00E52F41">
        <w:rPr>
          <w:rFonts w:ascii="Times New Roman" w:eastAsia="Times New Roman" w:hAnsi="Times New Roman" w:cs="Times New Roman"/>
          <w:color w:val="000000" w:themeColor="text1"/>
          <w:kern w:val="0"/>
          <w14:ligatures w14:val="none"/>
        </w:rPr>
        <w:t xml:space="preserve"> = 4, 21.05% for both). </w:t>
      </w:r>
    </w:p>
    <w:p w14:paraId="637D68CB" w14:textId="77777777" w:rsidR="002464DD" w:rsidRPr="00E52F41" w:rsidRDefault="002464DD" w:rsidP="002464DD">
      <w:pPr>
        <w:shd w:val="clear" w:color="auto" w:fill="FFFFFF"/>
        <w:spacing w:line="480" w:lineRule="auto"/>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b/>
          <w:bCs/>
          <w:color w:val="000000" w:themeColor="text1"/>
          <w:kern w:val="0"/>
          <w14:ligatures w14:val="none"/>
        </w:rPr>
        <w:tab/>
        <w:t xml:space="preserve">Outer Setting. </w:t>
      </w:r>
      <w:r w:rsidRPr="00E52F41">
        <w:rPr>
          <w:rFonts w:ascii="Times New Roman" w:eastAsia="Times New Roman" w:hAnsi="Times New Roman" w:cs="Times New Roman"/>
          <w:color w:val="000000" w:themeColor="text1"/>
          <w:kern w:val="0"/>
          <w14:ligatures w14:val="none"/>
        </w:rPr>
        <w:t>Men (</w:t>
      </w:r>
      <w:r w:rsidRPr="00E52F41">
        <w:rPr>
          <w:rFonts w:ascii="Times New Roman" w:eastAsia="Times New Roman" w:hAnsi="Times New Roman" w:cs="Times New Roman"/>
          <w:i/>
          <w:iCs/>
          <w:color w:val="000000" w:themeColor="text1"/>
          <w:kern w:val="0"/>
          <w14:ligatures w14:val="none"/>
        </w:rPr>
        <w:t>n</w:t>
      </w:r>
      <w:r w:rsidRPr="00E52F41">
        <w:rPr>
          <w:rFonts w:ascii="Times New Roman" w:eastAsia="Times New Roman" w:hAnsi="Times New Roman" w:cs="Times New Roman"/>
          <w:color w:val="000000" w:themeColor="text1"/>
          <w:kern w:val="0"/>
          <w14:ligatures w14:val="none"/>
        </w:rPr>
        <w:t xml:space="preserve"> = 4, 80% of group) were more likely than women (</w:t>
      </w:r>
      <w:r w:rsidRPr="00E52F41">
        <w:rPr>
          <w:rFonts w:ascii="Times New Roman" w:eastAsia="Times New Roman" w:hAnsi="Times New Roman" w:cs="Times New Roman"/>
          <w:i/>
          <w:iCs/>
          <w:color w:val="000000" w:themeColor="text1"/>
          <w:kern w:val="0"/>
          <w14:ligatures w14:val="none"/>
        </w:rPr>
        <w:t>n</w:t>
      </w:r>
      <w:r w:rsidRPr="00E52F41">
        <w:rPr>
          <w:rFonts w:ascii="Times New Roman" w:eastAsia="Times New Roman" w:hAnsi="Times New Roman" w:cs="Times New Roman"/>
          <w:color w:val="000000" w:themeColor="text1"/>
          <w:kern w:val="0"/>
          <w14:ligatures w14:val="none"/>
        </w:rPr>
        <w:t xml:space="preserve"> = 7, 36.84%) to discuss how DIVERSE may or may not have sufficiently met the needs of employees. When asked about trainings by peer organizations, no men but 6 women (31.58%) reported that they did not know. Finally, there were some gender differences in external policies that could incentivize DIVERSE implementation. Men (</w:t>
      </w:r>
      <w:r w:rsidRPr="00E52F41">
        <w:rPr>
          <w:rFonts w:ascii="Times New Roman" w:eastAsia="Times New Roman" w:hAnsi="Times New Roman" w:cs="Times New Roman"/>
          <w:i/>
          <w:iCs/>
          <w:color w:val="000000" w:themeColor="text1"/>
          <w:kern w:val="0"/>
          <w14:ligatures w14:val="none"/>
        </w:rPr>
        <w:t>n</w:t>
      </w:r>
      <w:r w:rsidRPr="00E52F41">
        <w:rPr>
          <w:rFonts w:ascii="Times New Roman" w:eastAsia="Times New Roman" w:hAnsi="Times New Roman" w:cs="Times New Roman"/>
          <w:color w:val="000000" w:themeColor="text1"/>
          <w:kern w:val="0"/>
          <w14:ligatures w14:val="none"/>
        </w:rPr>
        <w:t xml:space="preserve"> = 4, 80%) were more likely than women (</w:t>
      </w:r>
      <w:r w:rsidRPr="00E52F41">
        <w:rPr>
          <w:rFonts w:ascii="Times New Roman" w:eastAsia="Times New Roman" w:hAnsi="Times New Roman" w:cs="Times New Roman"/>
          <w:i/>
          <w:iCs/>
          <w:color w:val="000000" w:themeColor="text1"/>
          <w:kern w:val="0"/>
          <w14:ligatures w14:val="none"/>
        </w:rPr>
        <w:t>n</w:t>
      </w:r>
      <w:r w:rsidRPr="00E52F41">
        <w:rPr>
          <w:rFonts w:ascii="Times New Roman" w:eastAsia="Times New Roman" w:hAnsi="Times New Roman" w:cs="Times New Roman"/>
          <w:color w:val="000000" w:themeColor="text1"/>
          <w:kern w:val="0"/>
          <w14:ligatures w14:val="none"/>
        </w:rPr>
        <w:t xml:space="preserve"> = 8, 42.11%) to endorse making DIVERSE a requirement for employment in an organization or </w:t>
      </w:r>
      <w:r w:rsidRPr="00E52F41">
        <w:rPr>
          <w:rFonts w:ascii="Times New Roman" w:eastAsia="Times New Roman" w:hAnsi="Times New Roman" w:cs="Times New Roman"/>
          <w:color w:val="000000" w:themeColor="text1"/>
          <w:kern w:val="0"/>
          <w14:ligatures w14:val="none"/>
        </w:rPr>
        <w:lastRenderedPageBreak/>
        <w:t>profession. Men (</w:t>
      </w:r>
      <w:r w:rsidRPr="00E52F41">
        <w:rPr>
          <w:rFonts w:ascii="Times New Roman" w:eastAsia="Times New Roman" w:hAnsi="Times New Roman" w:cs="Times New Roman"/>
          <w:i/>
          <w:iCs/>
          <w:color w:val="000000" w:themeColor="text1"/>
          <w:kern w:val="0"/>
          <w14:ligatures w14:val="none"/>
        </w:rPr>
        <w:t>n</w:t>
      </w:r>
      <w:r w:rsidRPr="00E52F41">
        <w:rPr>
          <w:rFonts w:ascii="Times New Roman" w:eastAsia="Times New Roman" w:hAnsi="Times New Roman" w:cs="Times New Roman"/>
          <w:color w:val="000000" w:themeColor="text1"/>
          <w:kern w:val="0"/>
          <w14:ligatures w14:val="none"/>
        </w:rPr>
        <w:t xml:space="preserve"> =4, 80%) were also more likely to discuss financial incentives at an external policy level compared to women (</w:t>
      </w:r>
      <w:r w:rsidRPr="00E52F41">
        <w:rPr>
          <w:rFonts w:ascii="Times New Roman" w:eastAsia="Times New Roman" w:hAnsi="Times New Roman" w:cs="Times New Roman"/>
          <w:i/>
          <w:iCs/>
          <w:color w:val="000000" w:themeColor="text1"/>
          <w:kern w:val="0"/>
          <w14:ligatures w14:val="none"/>
        </w:rPr>
        <w:t>n</w:t>
      </w:r>
      <w:r w:rsidRPr="00E52F41">
        <w:rPr>
          <w:rFonts w:ascii="Times New Roman" w:eastAsia="Times New Roman" w:hAnsi="Times New Roman" w:cs="Times New Roman"/>
          <w:color w:val="000000" w:themeColor="text1"/>
          <w:kern w:val="0"/>
          <w14:ligatures w14:val="none"/>
        </w:rPr>
        <w:t xml:space="preserve"> = 6, 31.58%)</w:t>
      </w:r>
    </w:p>
    <w:p w14:paraId="34DE9C8F" w14:textId="5ACEAE90" w:rsidR="002464DD" w:rsidRPr="00E52F41" w:rsidRDefault="002464DD" w:rsidP="002464DD">
      <w:pPr>
        <w:shd w:val="clear" w:color="auto" w:fill="FFFFFF"/>
        <w:spacing w:line="480" w:lineRule="auto"/>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b/>
          <w:bCs/>
          <w:color w:val="000000" w:themeColor="text1"/>
          <w:kern w:val="0"/>
          <w14:ligatures w14:val="none"/>
        </w:rPr>
        <w:tab/>
        <w:t xml:space="preserve">Inner Setting. </w:t>
      </w:r>
      <w:r w:rsidRPr="00E52F41">
        <w:rPr>
          <w:rFonts w:ascii="Times New Roman" w:eastAsia="Times New Roman" w:hAnsi="Times New Roman" w:cs="Times New Roman"/>
          <w:color w:val="000000" w:themeColor="text1"/>
          <w:kern w:val="0"/>
          <w14:ligatures w14:val="none"/>
        </w:rPr>
        <w:t>In terms of structural characteristics of organizations that may influence implementation of DIVERSE, men (</w:t>
      </w:r>
      <w:r w:rsidRPr="00E52F41">
        <w:rPr>
          <w:rFonts w:ascii="Times New Roman" w:eastAsia="Times New Roman" w:hAnsi="Times New Roman" w:cs="Times New Roman"/>
          <w:i/>
          <w:iCs/>
          <w:color w:val="000000" w:themeColor="text1"/>
          <w:kern w:val="0"/>
          <w14:ligatures w14:val="none"/>
        </w:rPr>
        <w:t>n</w:t>
      </w:r>
      <w:r w:rsidRPr="00E52F41">
        <w:rPr>
          <w:rFonts w:ascii="Times New Roman" w:eastAsia="Times New Roman" w:hAnsi="Times New Roman" w:cs="Times New Roman"/>
          <w:color w:val="000000" w:themeColor="text1"/>
          <w:kern w:val="0"/>
          <w14:ligatures w14:val="none"/>
        </w:rPr>
        <w:t xml:space="preserve"> = 3, 60% of group) were more likely to discuss the size of organizations compared to women (</w:t>
      </w:r>
      <w:r w:rsidRPr="00E52F41">
        <w:rPr>
          <w:rFonts w:ascii="Times New Roman" w:eastAsia="Times New Roman" w:hAnsi="Times New Roman" w:cs="Times New Roman"/>
          <w:i/>
          <w:iCs/>
          <w:color w:val="000000" w:themeColor="text1"/>
          <w:kern w:val="0"/>
          <w14:ligatures w14:val="none"/>
        </w:rPr>
        <w:t>n</w:t>
      </w:r>
      <w:r w:rsidRPr="00E52F41">
        <w:rPr>
          <w:rFonts w:ascii="Times New Roman" w:eastAsia="Times New Roman" w:hAnsi="Times New Roman" w:cs="Times New Roman"/>
          <w:color w:val="000000" w:themeColor="text1"/>
          <w:kern w:val="0"/>
          <w14:ligatures w14:val="none"/>
        </w:rPr>
        <w:t xml:space="preserve"> = 4, 21.05%). Men (n = </w:t>
      </w:r>
      <w:r w:rsidRPr="00E52F41">
        <w:rPr>
          <w:rFonts w:ascii="Times New Roman" w:eastAsia="Times New Roman" w:hAnsi="Times New Roman" w:cs="Times New Roman"/>
          <w:i/>
          <w:iCs/>
          <w:color w:val="000000" w:themeColor="text1"/>
          <w:kern w:val="0"/>
          <w14:ligatures w14:val="none"/>
        </w:rPr>
        <w:t>2</w:t>
      </w:r>
      <w:r w:rsidRPr="00E52F41">
        <w:rPr>
          <w:rFonts w:ascii="Times New Roman" w:eastAsia="Times New Roman" w:hAnsi="Times New Roman" w:cs="Times New Roman"/>
          <w:color w:val="000000" w:themeColor="text1"/>
          <w:kern w:val="0"/>
          <w14:ligatures w14:val="none"/>
        </w:rPr>
        <w:t>, 40%) were the only gender represented in discussing how DIVERSE fit their personal or organizational values in terms of addressing societal stigma about disability. Finally, men (</w:t>
      </w:r>
      <w:r w:rsidRPr="00E52F41">
        <w:rPr>
          <w:rFonts w:ascii="Times New Roman" w:eastAsia="Times New Roman" w:hAnsi="Times New Roman" w:cs="Times New Roman"/>
          <w:i/>
          <w:iCs/>
          <w:color w:val="000000" w:themeColor="text1"/>
          <w:kern w:val="0"/>
          <w14:ligatures w14:val="none"/>
        </w:rPr>
        <w:t>n</w:t>
      </w:r>
      <w:r w:rsidRPr="00E52F41">
        <w:rPr>
          <w:rFonts w:ascii="Times New Roman" w:eastAsia="Times New Roman" w:hAnsi="Times New Roman" w:cs="Times New Roman"/>
          <w:color w:val="000000" w:themeColor="text1"/>
          <w:kern w:val="0"/>
          <w14:ligatures w14:val="none"/>
        </w:rPr>
        <w:t xml:space="preserve"> = 2, 40%) were more likely than women (</w:t>
      </w:r>
      <w:r w:rsidRPr="00E52F41">
        <w:rPr>
          <w:rFonts w:ascii="Times New Roman" w:eastAsia="Times New Roman" w:hAnsi="Times New Roman" w:cs="Times New Roman"/>
          <w:i/>
          <w:iCs/>
          <w:color w:val="000000" w:themeColor="text1"/>
          <w:kern w:val="0"/>
          <w14:ligatures w14:val="none"/>
        </w:rPr>
        <w:t>n</w:t>
      </w:r>
      <w:r w:rsidRPr="00E52F41">
        <w:rPr>
          <w:rFonts w:ascii="Times New Roman" w:eastAsia="Times New Roman" w:hAnsi="Times New Roman" w:cs="Times New Roman"/>
          <w:color w:val="000000" w:themeColor="text1"/>
          <w:kern w:val="0"/>
          <w14:ligatures w14:val="none"/>
        </w:rPr>
        <w:t xml:space="preserve"> = 1, 5.26%) to report that leadership at their organization was not involved in promoting or completing DIVERSE.</w:t>
      </w:r>
    </w:p>
    <w:p w14:paraId="5B28D750" w14:textId="77777777" w:rsidR="002464DD" w:rsidRPr="00E52F41" w:rsidRDefault="002464DD" w:rsidP="002464DD">
      <w:pPr>
        <w:shd w:val="clear" w:color="auto" w:fill="FFFFFF"/>
        <w:spacing w:line="480" w:lineRule="auto"/>
        <w:rPr>
          <w:rFonts w:ascii="Times New Roman" w:eastAsia="Times New Roman" w:hAnsi="Times New Roman" w:cs="Times New Roman"/>
          <w:b/>
          <w:bCs/>
          <w:i/>
          <w:iCs/>
          <w:color w:val="000000" w:themeColor="text1"/>
          <w:kern w:val="0"/>
          <w14:ligatures w14:val="none"/>
        </w:rPr>
      </w:pPr>
      <w:r w:rsidRPr="00E52F41">
        <w:rPr>
          <w:rFonts w:ascii="Times New Roman" w:eastAsia="Times New Roman" w:hAnsi="Times New Roman" w:cs="Times New Roman"/>
          <w:b/>
          <w:bCs/>
          <w:color w:val="000000" w:themeColor="text1"/>
          <w:kern w:val="0"/>
          <w14:ligatures w14:val="none"/>
        </w:rPr>
        <w:tab/>
        <w:t xml:space="preserve">Individual Characteristics. </w:t>
      </w:r>
      <w:r w:rsidRPr="00E52F41">
        <w:rPr>
          <w:rFonts w:ascii="Times New Roman" w:eastAsia="Times New Roman" w:hAnsi="Times New Roman" w:cs="Times New Roman"/>
          <w:color w:val="000000" w:themeColor="text1"/>
          <w:kern w:val="0"/>
          <w14:ligatures w14:val="none"/>
        </w:rPr>
        <w:t>The only individual characteristic that differed across more than 30% of the groups was a sense of self-efficacy and general confidence in implementing DIVERSE, which was higher in men (</w:t>
      </w:r>
      <w:r w:rsidRPr="00E52F41">
        <w:rPr>
          <w:rFonts w:ascii="Times New Roman" w:eastAsia="Times New Roman" w:hAnsi="Times New Roman" w:cs="Times New Roman"/>
          <w:i/>
          <w:iCs/>
          <w:color w:val="000000" w:themeColor="text1"/>
          <w:kern w:val="0"/>
          <w14:ligatures w14:val="none"/>
        </w:rPr>
        <w:t>n</w:t>
      </w:r>
      <w:r w:rsidRPr="00E52F41">
        <w:rPr>
          <w:rFonts w:ascii="Times New Roman" w:eastAsia="Times New Roman" w:hAnsi="Times New Roman" w:cs="Times New Roman"/>
          <w:color w:val="000000" w:themeColor="text1"/>
          <w:kern w:val="0"/>
          <w14:ligatures w14:val="none"/>
        </w:rPr>
        <w:t xml:space="preserve"> = 4, 80% of group) than women (</w:t>
      </w:r>
      <w:r w:rsidRPr="00E52F41">
        <w:rPr>
          <w:rFonts w:ascii="Times New Roman" w:eastAsia="Times New Roman" w:hAnsi="Times New Roman" w:cs="Times New Roman"/>
          <w:i/>
          <w:iCs/>
          <w:color w:val="000000" w:themeColor="text1"/>
          <w:kern w:val="0"/>
          <w14:ligatures w14:val="none"/>
        </w:rPr>
        <w:t>n</w:t>
      </w:r>
      <w:r w:rsidRPr="00E52F41">
        <w:rPr>
          <w:rFonts w:ascii="Times New Roman" w:eastAsia="Times New Roman" w:hAnsi="Times New Roman" w:cs="Times New Roman"/>
          <w:color w:val="000000" w:themeColor="text1"/>
          <w:kern w:val="0"/>
          <w14:ligatures w14:val="none"/>
        </w:rPr>
        <w:t xml:space="preserve"> = 8, 42.11%).</w:t>
      </w:r>
    </w:p>
    <w:p w14:paraId="6F093F42" w14:textId="77777777" w:rsidR="002464DD" w:rsidRPr="00E52F41" w:rsidRDefault="002464DD" w:rsidP="0013498E">
      <w:pPr>
        <w:shd w:val="clear" w:color="auto" w:fill="FFFFFF"/>
        <w:spacing w:line="480" w:lineRule="auto"/>
        <w:rPr>
          <w:rFonts w:ascii="Times New Roman" w:eastAsia="Times New Roman" w:hAnsi="Times New Roman" w:cs="Times New Roman"/>
          <w:b/>
          <w:bCs/>
          <w:color w:val="000000" w:themeColor="text1"/>
          <w:kern w:val="0"/>
          <w14:ligatures w14:val="none"/>
        </w:rPr>
      </w:pPr>
    </w:p>
    <w:p w14:paraId="3073B419" w14:textId="2E084DDD" w:rsidR="0013498E" w:rsidRPr="00E52F41" w:rsidRDefault="0013498E" w:rsidP="0013498E">
      <w:pPr>
        <w:shd w:val="clear" w:color="auto" w:fill="FFFFFF"/>
        <w:spacing w:line="480" w:lineRule="auto"/>
        <w:rPr>
          <w:rFonts w:ascii="Times New Roman" w:eastAsia="Times New Roman" w:hAnsi="Times New Roman" w:cs="Times New Roman"/>
          <w:b/>
          <w:bCs/>
          <w:color w:val="000000" w:themeColor="text1"/>
          <w:kern w:val="0"/>
          <w14:ligatures w14:val="none"/>
        </w:rPr>
      </w:pPr>
      <w:r w:rsidRPr="00E52F41">
        <w:rPr>
          <w:rFonts w:ascii="Times New Roman" w:eastAsia="Times New Roman" w:hAnsi="Times New Roman" w:cs="Times New Roman"/>
          <w:b/>
          <w:bCs/>
          <w:color w:val="000000" w:themeColor="text1"/>
          <w:kern w:val="0"/>
          <w14:ligatures w14:val="none"/>
        </w:rPr>
        <w:t xml:space="preserve">Supplementary Material </w:t>
      </w:r>
      <w:r w:rsidR="002464DD" w:rsidRPr="00E52F41">
        <w:rPr>
          <w:rFonts w:ascii="Times New Roman" w:eastAsia="Times New Roman" w:hAnsi="Times New Roman" w:cs="Times New Roman"/>
          <w:b/>
          <w:bCs/>
          <w:color w:val="000000" w:themeColor="text1"/>
          <w:kern w:val="0"/>
          <w14:ligatures w14:val="none"/>
        </w:rPr>
        <w:t>B</w:t>
      </w:r>
      <w:r w:rsidRPr="00E52F41">
        <w:rPr>
          <w:rFonts w:ascii="Times New Roman" w:eastAsia="Times New Roman" w:hAnsi="Times New Roman" w:cs="Times New Roman"/>
          <w:b/>
          <w:bCs/>
          <w:color w:val="000000" w:themeColor="text1"/>
          <w:kern w:val="0"/>
          <w14:ligatures w14:val="none"/>
        </w:rPr>
        <w:t>. Racial/Ethnic Differences</w:t>
      </w:r>
    </w:p>
    <w:p w14:paraId="61D0E9BD" w14:textId="45C3E3AC" w:rsidR="0013498E" w:rsidRPr="00E52F41" w:rsidRDefault="0013498E" w:rsidP="0013498E">
      <w:pPr>
        <w:shd w:val="clear" w:color="auto" w:fill="FFFFFF"/>
        <w:spacing w:line="480" w:lineRule="auto"/>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ab/>
        <w:t>There were more similarities in participant responses across race/ethnicity than differences. Due to the low number of non-Hispanic Black participants (</w:t>
      </w:r>
      <w:r w:rsidRPr="00E52F41">
        <w:rPr>
          <w:rFonts w:ascii="Times New Roman" w:eastAsia="Times New Roman" w:hAnsi="Times New Roman" w:cs="Times New Roman"/>
          <w:i/>
          <w:iCs/>
          <w:color w:val="000000" w:themeColor="text1"/>
          <w:kern w:val="0"/>
          <w14:ligatures w14:val="none"/>
        </w:rPr>
        <w:t>n</w:t>
      </w:r>
      <w:r w:rsidRPr="00E52F41">
        <w:rPr>
          <w:rFonts w:ascii="Times New Roman" w:eastAsia="Times New Roman" w:hAnsi="Times New Roman" w:cs="Times New Roman"/>
          <w:color w:val="000000" w:themeColor="text1"/>
          <w:kern w:val="0"/>
          <w14:ligatures w14:val="none"/>
        </w:rPr>
        <w:t xml:space="preserve"> = 1), only qualitative data from the following three groups are presented below: non-Hispanic White, Asian, Hispanic individual of any race (i.e., White or multiracial in this sample). Participants were not evenly distributed by race/ethnicity across participant types. Non-Hispanic White participants were represented across all participant types, but there were no Asian employers or Hispanic parent/guardian participants. Additionally, only one Asian participant was a JC. See detailed demographics in Supplementary Table 1. In general, Asian participants were less likely to </w:t>
      </w:r>
      <w:r w:rsidRPr="00E52F41">
        <w:rPr>
          <w:rFonts w:ascii="Times New Roman" w:eastAsia="Times New Roman" w:hAnsi="Times New Roman" w:cs="Times New Roman"/>
          <w:color w:val="000000" w:themeColor="text1"/>
          <w:kern w:val="0"/>
          <w14:ligatures w14:val="none"/>
        </w:rPr>
        <w:lastRenderedPageBreak/>
        <w:t>discuss barriers to implementation compared to other racial/ethnic groups. Other racial/ethnic differences are categorized into the CFIR domains, as presented below.</w:t>
      </w:r>
    </w:p>
    <w:p w14:paraId="26A3DC84" w14:textId="77777777" w:rsidR="0013498E" w:rsidRPr="00E52F41" w:rsidRDefault="0013498E" w:rsidP="0013498E">
      <w:pPr>
        <w:shd w:val="clear" w:color="auto" w:fill="FFFFFF"/>
        <w:spacing w:line="480" w:lineRule="auto"/>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ab/>
        <w:t xml:space="preserve"> </w:t>
      </w:r>
      <w:r w:rsidRPr="00E52F41">
        <w:rPr>
          <w:rFonts w:ascii="Times New Roman" w:eastAsia="Times New Roman" w:hAnsi="Times New Roman" w:cs="Times New Roman"/>
          <w:b/>
          <w:bCs/>
          <w:color w:val="000000" w:themeColor="text1"/>
          <w:kern w:val="0"/>
          <w14:ligatures w14:val="none"/>
        </w:rPr>
        <w:t xml:space="preserve">Innovation Characteristics. </w:t>
      </w:r>
      <w:r w:rsidRPr="00E52F41">
        <w:rPr>
          <w:rFonts w:ascii="Times New Roman" w:eastAsia="Times New Roman" w:hAnsi="Times New Roman" w:cs="Times New Roman"/>
          <w:color w:val="000000" w:themeColor="text1"/>
          <w:kern w:val="0"/>
          <w14:ligatures w14:val="none"/>
        </w:rPr>
        <w:t>Some aspects of DIVERSE were only mentioned by single racial/ethnic groups. For example, White participants were the only individuals who mentioned disliking the AI voices in the audio. Additionally, Hispanic participants were the only group who reported that no changes needed to be made to DIVERSE. In contrast, other aspects of DIVERSE were not mentioned by certain racial/ethnic groups. Asian participants did not discuss the congruence of DIVERSE with stakeholder experience, and no Hispanic participants reported that they did not know how DIVERSE was developed.</w:t>
      </w:r>
    </w:p>
    <w:p w14:paraId="774F7A28" w14:textId="77777777" w:rsidR="0013498E" w:rsidRPr="00E52F41" w:rsidRDefault="0013498E" w:rsidP="0013498E">
      <w:pPr>
        <w:shd w:val="clear" w:color="auto" w:fill="FFFFFF"/>
        <w:spacing w:line="480" w:lineRule="auto"/>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b/>
          <w:bCs/>
          <w:color w:val="000000" w:themeColor="text1"/>
          <w:kern w:val="0"/>
          <w14:ligatures w14:val="none"/>
        </w:rPr>
        <w:tab/>
        <w:t xml:space="preserve">Outer Setting. </w:t>
      </w:r>
      <w:r w:rsidRPr="00E52F41">
        <w:rPr>
          <w:rFonts w:ascii="Times New Roman" w:eastAsia="Times New Roman" w:hAnsi="Times New Roman" w:cs="Times New Roman"/>
          <w:color w:val="000000" w:themeColor="text1"/>
          <w:kern w:val="0"/>
          <w14:ligatures w14:val="none"/>
        </w:rPr>
        <w:t>Asian participants were the only racial/ethnic group to discuss cultural change as an external policy or condition for facilitating the implementation of DIVERSE. They were also more likely to discuss the role of California Regional Centers in implementation. White and Hispanic participants were more likely to mention having a requirement to complete DIVERSE in one’s workplace or profession as a potential incentive for implementation, whereas Asian participants did not mention this.</w:t>
      </w:r>
    </w:p>
    <w:p w14:paraId="3F0E584D" w14:textId="77777777" w:rsidR="0013498E" w:rsidRPr="00E52F41" w:rsidRDefault="0013498E" w:rsidP="0013498E">
      <w:pPr>
        <w:shd w:val="clear" w:color="auto" w:fill="FFFFFF"/>
        <w:spacing w:line="480" w:lineRule="auto"/>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b/>
          <w:bCs/>
          <w:color w:val="000000" w:themeColor="text1"/>
          <w:kern w:val="0"/>
          <w14:ligatures w14:val="none"/>
        </w:rPr>
        <w:tab/>
        <w:t xml:space="preserve">Inner Setting. </w:t>
      </w:r>
      <w:r w:rsidRPr="00E52F41">
        <w:rPr>
          <w:rFonts w:ascii="Times New Roman" w:eastAsia="Times New Roman" w:hAnsi="Times New Roman" w:cs="Times New Roman"/>
          <w:color w:val="000000" w:themeColor="text1"/>
          <w:kern w:val="0"/>
          <w14:ligatures w14:val="none"/>
        </w:rPr>
        <w:t>White participants were the only racial/ethnic group to discuss turnover in the workplace as a factor in the implementation of DIVERSE. They were the only group to report that their workplace or family had an unreceptive implementation climate, serving as a barrier. However, they were also the only group to discuss a desire for societal change regarding attitudes toward disability as a compatible value between DIVERSE and themselves or their workplace, which would facilitate implementation. No Asian participants reported that implementation of DIVERSE would be a low priority in their workplace or families. Additionally, no Asian participants reported that an internal sense of motivation or intrinsic reward would be an incentive for completing DIVERSE.</w:t>
      </w:r>
    </w:p>
    <w:p w14:paraId="1AAE2E18" w14:textId="588E8C40" w:rsidR="001A7ADD" w:rsidRPr="00E52F41" w:rsidRDefault="0013498E" w:rsidP="0013498E">
      <w:pPr>
        <w:shd w:val="clear" w:color="auto" w:fill="FFFFFF"/>
        <w:spacing w:line="480" w:lineRule="auto"/>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b/>
          <w:bCs/>
          <w:color w:val="000000" w:themeColor="text1"/>
          <w:kern w:val="0"/>
          <w14:ligatures w14:val="none"/>
        </w:rPr>
        <w:tab/>
      </w:r>
      <w:r w:rsidR="002464DD" w:rsidRPr="00E52F41">
        <w:rPr>
          <w:rFonts w:ascii="Times New Roman" w:eastAsia="Times New Roman" w:hAnsi="Times New Roman" w:cs="Times New Roman"/>
          <w:b/>
          <w:bCs/>
          <w:color w:val="000000" w:themeColor="text1"/>
          <w:kern w:val="0"/>
          <w14:ligatures w14:val="none"/>
        </w:rPr>
        <w:t xml:space="preserve">Individual </w:t>
      </w:r>
      <w:r w:rsidRPr="00E52F41">
        <w:rPr>
          <w:rFonts w:ascii="Times New Roman" w:eastAsia="Times New Roman" w:hAnsi="Times New Roman" w:cs="Times New Roman"/>
          <w:b/>
          <w:bCs/>
          <w:color w:val="000000" w:themeColor="text1"/>
          <w:kern w:val="0"/>
          <w14:ligatures w14:val="none"/>
        </w:rPr>
        <w:t>Characteristic</w:t>
      </w:r>
      <w:r w:rsidR="002464DD" w:rsidRPr="00E52F41">
        <w:rPr>
          <w:rFonts w:ascii="Times New Roman" w:eastAsia="Times New Roman" w:hAnsi="Times New Roman" w:cs="Times New Roman"/>
          <w:b/>
          <w:bCs/>
          <w:color w:val="000000" w:themeColor="text1"/>
          <w:kern w:val="0"/>
          <w14:ligatures w14:val="none"/>
        </w:rPr>
        <w:t>s</w:t>
      </w:r>
      <w:r w:rsidRPr="00E52F41">
        <w:rPr>
          <w:rFonts w:ascii="Times New Roman" w:eastAsia="Times New Roman" w:hAnsi="Times New Roman" w:cs="Times New Roman"/>
          <w:b/>
          <w:bCs/>
          <w:color w:val="000000" w:themeColor="text1"/>
          <w:kern w:val="0"/>
          <w14:ligatures w14:val="none"/>
        </w:rPr>
        <w:t xml:space="preserve">. </w:t>
      </w:r>
      <w:r w:rsidRPr="00E52F41">
        <w:rPr>
          <w:rFonts w:ascii="Times New Roman" w:eastAsia="Times New Roman" w:hAnsi="Times New Roman" w:cs="Times New Roman"/>
          <w:color w:val="000000" w:themeColor="text1"/>
          <w:kern w:val="0"/>
          <w14:ligatures w14:val="none"/>
        </w:rPr>
        <w:t>Racial/ethnic groups differed in self-efficacy in learning and implementing DIVERSE. Asian participants were more likely than other groups to report feeling less confident in the application of lessons learned through DIVERSE in practice, whereas Hispanic participants were more likely than other groups to report low levels of self-efficacy in general with respect to understanding DIVERSE and applying concepts learned in DIVERSE. In contrast, no White participants reported a sense of low self-efficacy in using the concepts learned in DIVERSE.</w:t>
      </w:r>
    </w:p>
    <w:p w14:paraId="64EF933D" w14:textId="473E3CEC" w:rsidR="0013498E" w:rsidRPr="00E52F41" w:rsidRDefault="0013498E" w:rsidP="0013498E">
      <w:pPr>
        <w:rPr>
          <w:rFonts w:ascii="Times New Roman" w:eastAsia="Times New Roman" w:hAnsi="Times New Roman" w:cs="Times New Roman"/>
          <w:b/>
          <w:bCs/>
          <w:color w:val="000000" w:themeColor="text1"/>
        </w:rPr>
      </w:pPr>
      <w:r w:rsidRPr="00E52F41">
        <w:rPr>
          <w:rFonts w:ascii="Times New Roman" w:eastAsia="Times New Roman" w:hAnsi="Times New Roman" w:cs="Times New Roman"/>
          <w:b/>
          <w:bCs/>
          <w:color w:val="000000" w:themeColor="text1"/>
          <w:kern w:val="0"/>
          <w14:ligatures w14:val="none"/>
        </w:rPr>
        <w:t>Supplementary Table 1.</w:t>
      </w:r>
      <w:r w:rsidRPr="00E52F41">
        <w:rPr>
          <w:rFonts w:ascii="Times New Roman" w:eastAsia="Times New Roman" w:hAnsi="Times New Roman" w:cs="Times New Roman"/>
          <w:b/>
          <w:bCs/>
          <w:color w:val="000000" w:themeColor="text1"/>
        </w:rPr>
        <w:t xml:space="preserve"> Distribution of Interview Participants by Participant Type</w:t>
      </w:r>
    </w:p>
    <w:tbl>
      <w:tblPr>
        <w:tblStyle w:val="TableGrid"/>
        <w:tblpPr w:leftFromText="180" w:rightFromText="180" w:vertAnchor="text" w:horzAnchor="margin" w:tblpY="512"/>
        <w:tblW w:w="5000" w:type="pct"/>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30"/>
        <w:gridCol w:w="630"/>
        <w:gridCol w:w="1350"/>
        <w:gridCol w:w="900"/>
        <w:gridCol w:w="1622"/>
        <w:gridCol w:w="721"/>
        <w:gridCol w:w="1707"/>
      </w:tblGrid>
      <w:tr w:rsidR="00E52F41" w:rsidRPr="00E52F41" w14:paraId="048860E8" w14:textId="77777777" w:rsidTr="00083EF2">
        <w:trPr>
          <w:trHeight w:val="298"/>
        </w:trPr>
        <w:tc>
          <w:tcPr>
            <w:tcW w:w="2430" w:type="dxa"/>
            <w:tcBorders>
              <w:bottom w:val="single" w:sz="4" w:space="0" w:color="auto"/>
            </w:tcBorders>
            <w:tcMar>
              <w:left w:w="108" w:type="dxa"/>
              <w:right w:w="108" w:type="dxa"/>
            </w:tcMar>
          </w:tcPr>
          <w:p w14:paraId="55F079E7" w14:textId="77777777" w:rsidR="0013498E" w:rsidRPr="00E52F41" w:rsidRDefault="0013498E" w:rsidP="00083EF2">
            <w:pPr>
              <w:ind w:left="360" w:hanging="360"/>
              <w:rPr>
                <w:rFonts w:ascii="Times New Roman" w:hAnsi="Times New Roman" w:cs="Times New Roman"/>
                <w:color w:val="000000" w:themeColor="text1"/>
                <w:sz w:val="22"/>
                <w:szCs w:val="22"/>
              </w:rPr>
            </w:pPr>
            <w:r w:rsidRPr="00E52F41">
              <w:rPr>
                <w:rFonts w:ascii="Times New Roman" w:eastAsia="Times New Roman" w:hAnsi="Times New Roman" w:cs="Times New Roman"/>
                <w:color w:val="000000" w:themeColor="text1"/>
                <w:sz w:val="22"/>
                <w:szCs w:val="22"/>
              </w:rPr>
              <w:t>Participant Type</w:t>
            </w:r>
          </w:p>
        </w:tc>
        <w:tc>
          <w:tcPr>
            <w:tcW w:w="1980" w:type="dxa"/>
            <w:gridSpan w:val="2"/>
            <w:tcBorders>
              <w:bottom w:val="single" w:sz="4" w:space="0" w:color="auto"/>
            </w:tcBorders>
            <w:tcMar>
              <w:left w:w="108" w:type="dxa"/>
              <w:right w:w="108" w:type="dxa"/>
            </w:tcMar>
          </w:tcPr>
          <w:p w14:paraId="05817E98" w14:textId="77777777" w:rsidR="0013498E" w:rsidRPr="00E52F41" w:rsidRDefault="0013498E" w:rsidP="00083EF2">
            <w:pPr>
              <w:jc w:val="center"/>
              <w:rPr>
                <w:rFonts w:ascii="Times New Roman" w:hAnsi="Times New Roman" w:cs="Times New Roman"/>
                <w:color w:val="000000" w:themeColor="text1"/>
                <w:sz w:val="22"/>
                <w:szCs w:val="22"/>
              </w:rPr>
            </w:pPr>
            <w:r w:rsidRPr="00E52F41">
              <w:rPr>
                <w:rFonts w:ascii="Times New Roman" w:eastAsia="Times New Roman" w:hAnsi="Times New Roman" w:cs="Times New Roman"/>
                <w:color w:val="000000" w:themeColor="text1"/>
                <w:sz w:val="22"/>
                <w:szCs w:val="22"/>
              </w:rPr>
              <w:t>JC (</w:t>
            </w:r>
            <w:r w:rsidRPr="00E52F41">
              <w:rPr>
                <w:rFonts w:ascii="Times New Roman" w:eastAsia="Times New Roman" w:hAnsi="Times New Roman" w:cs="Times New Roman"/>
                <w:i/>
                <w:iCs/>
                <w:color w:val="000000" w:themeColor="text1"/>
                <w:sz w:val="22"/>
                <w:szCs w:val="22"/>
              </w:rPr>
              <w:t>n</w:t>
            </w:r>
            <w:r w:rsidRPr="00E52F41">
              <w:rPr>
                <w:rFonts w:ascii="Times New Roman" w:eastAsia="Times New Roman" w:hAnsi="Times New Roman" w:cs="Times New Roman"/>
                <w:color w:val="000000" w:themeColor="text1"/>
                <w:sz w:val="22"/>
                <w:szCs w:val="22"/>
              </w:rPr>
              <w:t xml:space="preserve"> = 10)</w:t>
            </w:r>
          </w:p>
          <w:p w14:paraId="53E2415E" w14:textId="77777777" w:rsidR="0013498E" w:rsidRPr="00E52F41" w:rsidRDefault="0013498E" w:rsidP="00083EF2">
            <w:pPr>
              <w:jc w:val="center"/>
              <w:rPr>
                <w:rFonts w:ascii="Times New Roman" w:hAnsi="Times New Roman" w:cs="Times New Roman"/>
                <w:color w:val="000000" w:themeColor="text1"/>
                <w:sz w:val="22"/>
                <w:szCs w:val="22"/>
              </w:rPr>
            </w:pPr>
          </w:p>
        </w:tc>
        <w:tc>
          <w:tcPr>
            <w:tcW w:w="2522" w:type="dxa"/>
            <w:gridSpan w:val="2"/>
            <w:tcBorders>
              <w:bottom w:val="single" w:sz="4" w:space="0" w:color="auto"/>
            </w:tcBorders>
          </w:tcPr>
          <w:p w14:paraId="29F29D2C" w14:textId="77777777" w:rsidR="0013498E" w:rsidRPr="00E52F41" w:rsidRDefault="0013498E" w:rsidP="00083EF2">
            <w:pPr>
              <w:jc w:val="center"/>
              <w:rPr>
                <w:rFonts w:ascii="Times New Roman" w:eastAsia="Times New Roman" w:hAnsi="Times New Roman" w:cs="Times New Roman"/>
                <w:color w:val="000000" w:themeColor="text1"/>
                <w:sz w:val="22"/>
                <w:szCs w:val="22"/>
              </w:rPr>
            </w:pPr>
            <w:r w:rsidRPr="00E52F41">
              <w:rPr>
                <w:rFonts w:ascii="Times New Roman" w:eastAsia="Times New Roman" w:hAnsi="Times New Roman" w:cs="Times New Roman"/>
                <w:color w:val="000000" w:themeColor="text1"/>
                <w:sz w:val="22"/>
                <w:szCs w:val="22"/>
              </w:rPr>
              <w:t>Parent (</w:t>
            </w:r>
            <w:r w:rsidRPr="00E52F41">
              <w:rPr>
                <w:rFonts w:ascii="Times New Roman" w:eastAsia="Times New Roman" w:hAnsi="Times New Roman" w:cs="Times New Roman"/>
                <w:i/>
                <w:iCs/>
                <w:color w:val="000000" w:themeColor="text1"/>
                <w:sz w:val="22"/>
                <w:szCs w:val="22"/>
              </w:rPr>
              <w:t>n</w:t>
            </w:r>
            <w:r w:rsidRPr="00E52F41">
              <w:rPr>
                <w:rFonts w:ascii="Times New Roman" w:eastAsia="Times New Roman" w:hAnsi="Times New Roman" w:cs="Times New Roman"/>
                <w:color w:val="000000" w:themeColor="text1"/>
                <w:sz w:val="22"/>
                <w:szCs w:val="22"/>
              </w:rPr>
              <w:t xml:space="preserve"> = 10)</w:t>
            </w:r>
          </w:p>
        </w:tc>
        <w:tc>
          <w:tcPr>
            <w:tcW w:w="2428" w:type="dxa"/>
            <w:gridSpan w:val="2"/>
            <w:tcBorders>
              <w:bottom w:val="single" w:sz="4" w:space="0" w:color="auto"/>
            </w:tcBorders>
          </w:tcPr>
          <w:p w14:paraId="5B847BA5" w14:textId="77777777" w:rsidR="0013498E" w:rsidRPr="00E52F41" w:rsidRDefault="0013498E" w:rsidP="00083EF2">
            <w:pPr>
              <w:jc w:val="center"/>
              <w:rPr>
                <w:rFonts w:ascii="Times New Roman" w:eastAsia="Times New Roman" w:hAnsi="Times New Roman" w:cs="Times New Roman"/>
                <w:color w:val="000000" w:themeColor="text1"/>
                <w:sz w:val="22"/>
                <w:szCs w:val="22"/>
              </w:rPr>
            </w:pPr>
            <w:r w:rsidRPr="00E52F41">
              <w:rPr>
                <w:rFonts w:ascii="Times New Roman" w:eastAsia="Times New Roman" w:hAnsi="Times New Roman" w:cs="Times New Roman"/>
                <w:color w:val="000000" w:themeColor="text1"/>
                <w:sz w:val="22"/>
                <w:szCs w:val="22"/>
              </w:rPr>
              <w:t>Employer (</w:t>
            </w:r>
            <w:r w:rsidRPr="00E52F41">
              <w:rPr>
                <w:rFonts w:ascii="Times New Roman" w:eastAsia="Times New Roman" w:hAnsi="Times New Roman" w:cs="Times New Roman"/>
                <w:i/>
                <w:iCs/>
                <w:color w:val="000000" w:themeColor="text1"/>
                <w:sz w:val="22"/>
                <w:szCs w:val="22"/>
              </w:rPr>
              <w:t>n</w:t>
            </w:r>
            <w:r w:rsidRPr="00E52F41">
              <w:rPr>
                <w:rFonts w:ascii="Times New Roman" w:eastAsia="Times New Roman" w:hAnsi="Times New Roman" w:cs="Times New Roman"/>
                <w:color w:val="000000" w:themeColor="text1"/>
                <w:sz w:val="22"/>
                <w:szCs w:val="22"/>
              </w:rPr>
              <w:t xml:space="preserve"> = 5)</w:t>
            </w:r>
          </w:p>
        </w:tc>
      </w:tr>
      <w:tr w:rsidR="00E52F41" w:rsidRPr="00E52F41" w14:paraId="39E4A1D7" w14:textId="77777777" w:rsidTr="00083EF2">
        <w:trPr>
          <w:trHeight w:val="298"/>
        </w:trPr>
        <w:tc>
          <w:tcPr>
            <w:tcW w:w="2430" w:type="dxa"/>
            <w:tcBorders>
              <w:top w:val="single" w:sz="4" w:space="0" w:color="auto"/>
              <w:bottom w:val="single" w:sz="4" w:space="0" w:color="auto"/>
            </w:tcBorders>
            <w:tcMar>
              <w:left w:w="108" w:type="dxa"/>
              <w:right w:w="108" w:type="dxa"/>
            </w:tcMar>
          </w:tcPr>
          <w:p w14:paraId="7EFA5056" w14:textId="77777777" w:rsidR="0013498E" w:rsidRPr="00E52F41" w:rsidRDefault="0013498E" w:rsidP="00083EF2">
            <w:pPr>
              <w:ind w:left="360" w:hanging="360"/>
              <w:rPr>
                <w:rFonts w:ascii="Times New Roman" w:eastAsia="Times New Roman" w:hAnsi="Times New Roman" w:cs="Times New Roman"/>
                <w:color w:val="000000" w:themeColor="text1"/>
                <w:sz w:val="22"/>
                <w:szCs w:val="22"/>
              </w:rPr>
            </w:pPr>
            <w:r w:rsidRPr="00E52F41">
              <w:rPr>
                <w:rFonts w:ascii="Times New Roman" w:eastAsia="Times New Roman" w:hAnsi="Times New Roman" w:cs="Times New Roman"/>
                <w:color w:val="000000" w:themeColor="text1"/>
                <w:sz w:val="22"/>
                <w:szCs w:val="22"/>
              </w:rPr>
              <w:t>Category</w:t>
            </w:r>
          </w:p>
        </w:tc>
        <w:tc>
          <w:tcPr>
            <w:tcW w:w="630" w:type="dxa"/>
            <w:tcBorders>
              <w:top w:val="single" w:sz="4" w:space="0" w:color="auto"/>
              <w:bottom w:val="single" w:sz="4" w:space="0" w:color="auto"/>
            </w:tcBorders>
            <w:tcMar>
              <w:left w:w="108" w:type="dxa"/>
              <w:right w:w="108" w:type="dxa"/>
            </w:tcMar>
          </w:tcPr>
          <w:p w14:paraId="63E8EBF3" w14:textId="77777777" w:rsidR="0013498E" w:rsidRPr="00E52F41" w:rsidRDefault="0013498E" w:rsidP="00083EF2">
            <w:pPr>
              <w:jc w:val="center"/>
              <w:rPr>
                <w:rFonts w:ascii="Times New Roman" w:eastAsia="Times New Roman" w:hAnsi="Times New Roman" w:cs="Times New Roman"/>
                <w:i/>
                <w:iCs/>
                <w:color w:val="000000" w:themeColor="text1"/>
                <w:sz w:val="22"/>
                <w:szCs w:val="22"/>
              </w:rPr>
            </w:pPr>
            <w:r w:rsidRPr="00E52F41">
              <w:rPr>
                <w:rFonts w:ascii="Times New Roman" w:eastAsia="Times New Roman" w:hAnsi="Times New Roman" w:cs="Times New Roman"/>
                <w:i/>
                <w:iCs/>
                <w:color w:val="000000" w:themeColor="text1"/>
                <w:sz w:val="22"/>
                <w:szCs w:val="22"/>
              </w:rPr>
              <w:t>n</w:t>
            </w:r>
          </w:p>
        </w:tc>
        <w:tc>
          <w:tcPr>
            <w:tcW w:w="1350" w:type="dxa"/>
            <w:tcBorders>
              <w:top w:val="single" w:sz="4" w:space="0" w:color="auto"/>
              <w:bottom w:val="single" w:sz="4" w:space="0" w:color="auto"/>
            </w:tcBorders>
            <w:tcMar>
              <w:left w:w="108" w:type="dxa"/>
              <w:right w:w="108" w:type="dxa"/>
            </w:tcMar>
          </w:tcPr>
          <w:p w14:paraId="79B0BB17" w14:textId="77777777" w:rsidR="0013498E" w:rsidRPr="00E52F41" w:rsidRDefault="0013498E" w:rsidP="00083EF2">
            <w:pPr>
              <w:jc w:val="center"/>
              <w:rPr>
                <w:rFonts w:ascii="Times New Roman" w:eastAsia="Times New Roman" w:hAnsi="Times New Roman" w:cs="Times New Roman"/>
                <w:color w:val="000000" w:themeColor="text1"/>
                <w:sz w:val="22"/>
                <w:szCs w:val="22"/>
              </w:rPr>
            </w:pPr>
            <w:r w:rsidRPr="00E52F41">
              <w:rPr>
                <w:rFonts w:ascii="Times New Roman" w:eastAsia="Times New Roman" w:hAnsi="Times New Roman" w:cs="Times New Roman"/>
                <w:color w:val="000000" w:themeColor="text1"/>
                <w:sz w:val="22"/>
                <w:szCs w:val="22"/>
              </w:rPr>
              <w:t>% of sample</w:t>
            </w:r>
          </w:p>
        </w:tc>
        <w:tc>
          <w:tcPr>
            <w:tcW w:w="900" w:type="dxa"/>
            <w:tcBorders>
              <w:top w:val="single" w:sz="4" w:space="0" w:color="auto"/>
              <w:bottom w:val="single" w:sz="4" w:space="0" w:color="auto"/>
            </w:tcBorders>
          </w:tcPr>
          <w:p w14:paraId="0C065E31" w14:textId="77777777" w:rsidR="0013498E" w:rsidRPr="00E52F41" w:rsidRDefault="0013498E" w:rsidP="00083EF2">
            <w:pPr>
              <w:jc w:val="center"/>
              <w:rPr>
                <w:rFonts w:ascii="Times New Roman" w:eastAsia="Times New Roman" w:hAnsi="Times New Roman" w:cs="Times New Roman"/>
                <w:color w:val="000000" w:themeColor="text1"/>
                <w:sz w:val="22"/>
                <w:szCs w:val="22"/>
              </w:rPr>
            </w:pPr>
            <w:r w:rsidRPr="00E52F41">
              <w:rPr>
                <w:rFonts w:ascii="Times New Roman" w:eastAsia="Times New Roman" w:hAnsi="Times New Roman" w:cs="Times New Roman"/>
                <w:i/>
                <w:iCs/>
                <w:color w:val="000000" w:themeColor="text1"/>
                <w:sz w:val="22"/>
                <w:szCs w:val="22"/>
              </w:rPr>
              <w:t>n</w:t>
            </w:r>
          </w:p>
        </w:tc>
        <w:tc>
          <w:tcPr>
            <w:tcW w:w="1622" w:type="dxa"/>
            <w:tcBorders>
              <w:top w:val="single" w:sz="4" w:space="0" w:color="auto"/>
              <w:bottom w:val="single" w:sz="4" w:space="0" w:color="auto"/>
            </w:tcBorders>
          </w:tcPr>
          <w:p w14:paraId="6B582270" w14:textId="77777777" w:rsidR="0013498E" w:rsidRPr="00E52F41" w:rsidRDefault="0013498E" w:rsidP="00083EF2">
            <w:pPr>
              <w:jc w:val="center"/>
              <w:rPr>
                <w:rFonts w:ascii="Times New Roman" w:eastAsia="Times New Roman" w:hAnsi="Times New Roman" w:cs="Times New Roman"/>
                <w:color w:val="000000" w:themeColor="text1"/>
                <w:sz w:val="22"/>
                <w:szCs w:val="22"/>
              </w:rPr>
            </w:pPr>
            <w:r w:rsidRPr="00E52F41">
              <w:rPr>
                <w:rFonts w:ascii="Times New Roman" w:eastAsia="Times New Roman" w:hAnsi="Times New Roman" w:cs="Times New Roman"/>
                <w:color w:val="000000" w:themeColor="text1"/>
                <w:sz w:val="22"/>
                <w:szCs w:val="22"/>
              </w:rPr>
              <w:t>% of subsample</w:t>
            </w:r>
          </w:p>
        </w:tc>
        <w:tc>
          <w:tcPr>
            <w:tcW w:w="721" w:type="dxa"/>
            <w:tcBorders>
              <w:top w:val="single" w:sz="4" w:space="0" w:color="auto"/>
              <w:bottom w:val="single" w:sz="4" w:space="0" w:color="auto"/>
            </w:tcBorders>
          </w:tcPr>
          <w:p w14:paraId="2F2E1C13" w14:textId="77777777" w:rsidR="0013498E" w:rsidRPr="00E52F41" w:rsidRDefault="0013498E" w:rsidP="00083EF2">
            <w:pPr>
              <w:jc w:val="center"/>
              <w:rPr>
                <w:rFonts w:ascii="Times New Roman" w:eastAsia="Times New Roman" w:hAnsi="Times New Roman" w:cs="Times New Roman"/>
                <w:color w:val="000000" w:themeColor="text1"/>
                <w:sz w:val="22"/>
                <w:szCs w:val="22"/>
              </w:rPr>
            </w:pPr>
            <w:r w:rsidRPr="00E52F41">
              <w:rPr>
                <w:rFonts w:ascii="Times New Roman" w:eastAsia="Times New Roman" w:hAnsi="Times New Roman" w:cs="Times New Roman"/>
                <w:i/>
                <w:iCs/>
                <w:color w:val="000000" w:themeColor="text1"/>
                <w:sz w:val="22"/>
                <w:szCs w:val="22"/>
              </w:rPr>
              <w:t>n</w:t>
            </w:r>
          </w:p>
        </w:tc>
        <w:tc>
          <w:tcPr>
            <w:tcW w:w="1707" w:type="dxa"/>
            <w:tcBorders>
              <w:top w:val="single" w:sz="4" w:space="0" w:color="auto"/>
              <w:bottom w:val="single" w:sz="4" w:space="0" w:color="auto"/>
            </w:tcBorders>
          </w:tcPr>
          <w:p w14:paraId="16F7C245" w14:textId="77777777" w:rsidR="0013498E" w:rsidRPr="00E52F41" w:rsidRDefault="0013498E" w:rsidP="00083EF2">
            <w:pPr>
              <w:jc w:val="center"/>
              <w:rPr>
                <w:rFonts w:ascii="Times New Roman" w:eastAsia="Times New Roman" w:hAnsi="Times New Roman" w:cs="Times New Roman"/>
                <w:color w:val="000000" w:themeColor="text1"/>
                <w:sz w:val="22"/>
                <w:szCs w:val="22"/>
              </w:rPr>
            </w:pPr>
            <w:r w:rsidRPr="00E52F41">
              <w:rPr>
                <w:rFonts w:ascii="Times New Roman" w:eastAsia="Times New Roman" w:hAnsi="Times New Roman" w:cs="Times New Roman"/>
                <w:color w:val="000000" w:themeColor="text1"/>
                <w:sz w:val="22"/>
                <w:szCs w:val="22"/>
              </w:rPr>
              <w:t>% of subsample</w:t>
            </w:r>
          </w:p>
        </w:tc>
      </w:tr>
      <w:tr w:rsidR="00E52F41" w:rsidRPr="00E52F41" w14:paraId="45CD62CB" w14:textId="77777777" w:rsidTr="00083EF2">
        <w:trPr>
          <w:trHeight w:val="298"/>
        </w:trPr>
        <w:tc>
          <w:tcPr>
            <w:tcW w:w="2430" w:type="dxa"/>
            <w:tcBorders>
              <w:top w:val="single" w:sz="4" w:space="0" w:color="auto"/>
            </w:tcBorders>
            <w:tcMar>
              <w:left w:w="108" w:type="dxa"/>
              <w:right w:w="108" w:type="dxa"/>
            </w:tcMar>
          </w:tcPr>
          <w:p w14:paraId="1321879B" w14:textId="77777777" w:rsidR="0013498E" w:rsidRPr="00E52F41" w:rsidRDefault="0013498E" w:rsidP="00083EF2">
            <w:pPr>
              <w:ind w:left="360" w:hanging="360"/>
              <w:rPr>
                <w:rFonts w:ascii="Times New Roman" w:hAnsi="Times New Roman" w:cs="Times New Roman"/>
                <w:color w:val="000000" w:themeColor="text1"/>
                <w:sz w:val="22"/>
                <w:szCs w:val="22"/>
              </w:rPr>
            </w:pPr>
            <w:r w:rsidRPr="00E52F41">
              <w:rPr>
                <w:rFonts w:ascii="Times New Roman" w:eastAsia="Times New Roman" w:hAnsi="Times New Roman" w:cs="Times New Roman"/>
                <w:color w:val="000000" w:themeColor="text1"/>
                <w:sz w:val="22"/>
                <w:szCs w:val="22"/>
              </w:rPr>
              <w:t>Gender</w:t>
            </w:r>
          </w:p>
        </w:tc>
        <w:tc>
          <w:tcPr>
            <w:tcW w:w="630" w:type="dxa"/>
            <w:tcBorders>
              <w:top w:val="single" w:sz="4" w:space="0" w:color="auto"/>
            </w:tcBorders>
            <w:tcMar>
              <w:left w:w="108" w:type="dxa"/>
              <w:right w:w="108" w:type="dxa"/>
            </w:tcMar>
          </w:tcPr>
          <w:p w14:paraId="085BF843" w14:textId="77777777" w:rsidR="0013498E" w:rsidRPr="00E52F41" w:rsidRDefault="0013498E" w:rsidP="00083EF2">
            <w:pPr>
              <w:jc w:val="center"/>
              <w:rPr>
                <w:rFonts w:ascii="Times New Roman" w:hAnsi="Times New Roman" w:cs="Times New Roman"/>
                <w:color w:val="000000" w:themeColor="text1"/>
                <w:sz w:val="22"/>
                <w:szCs w:val="22"/>
              </w:rPr>
            </w:pPr>
            <w:r w:rsidRPr="00E52F41">
              <w:rPr>
                <w:rFonts w:ascii="Times New Roman" w:eastAsia="Times New Roman" w:hAnsi="Times New Roman" w:cs="Times New Roman"/>
                <w:color w:val="000000" w:themeColor="text1"/>
                <w:sz w:val="22"/>
                <w:szCs w:val="22"/>
              </w:rPr>
              <w:t xml:space="preserve"> </w:t>
            </w:r>
          </w:p>
        </w:tc>
        <w:tc>
          <w:tcPr>
            <w:tcW w:w="1350" w:type="dxa"/>
            <w:tcBorders>
              <w:top w:val="single" w:sz="4" w:space="0" w:color="auto"/>
            </w:tcBorders>
            <w:tcMar>
              <w:left w:w="108" w:type="dxa"/>
              <w:right w:w="108" w:type="dxa"/>
            </w:tcMar>
          </w:tcPr>
          <w:p w14:paraId="4B4FE999" w14:textId="77777777" w:rsidR="0013498E" w:rsidRPr="00E52F41" w:rsidRDefault="0013498E" w:rsidP="00083EF2">
            <w:pPr>
              <w:jc w:val="center"/>
              <w:rPr>
                <w:rFonts w:ascii="Times New Roman" w:hAnsi="Times New Roman" w:cs="Times New Roman"/>
                <w:color w:val="000000" w:themeColor="text1"/>
                <w:sz w:val="22"/>
                <w:szCs w:val="22"/>
              </w:rPr>
            </w:pPr>
            <w:r w:rsidRPr="00E52F41">
              <w:rPr>
                <w:rFonts w:ascii="Times New Roman" w:eastAsia="Times New Roman" w:hAnsi="Times New Roman" w:cs="Times New Roman"/>
                <w:color w:val="000000" w:themeColor="text1"/>
                <w:sz w:val="22"/>
                <w:szCs w:val="22"/>
              </w:rPr>
              <w:t xml:space="preserve"> </w:t>
            </w:r>
          </w:p>
        </w:tc>
        <w:tc>
          <w:tcPr>
            <w:tcW w:w="900" w:type="dxa"/>
            <w:tcBorders>
              <w:top w:val="single" w:sz="4" w:space="0" w:color="auto"/>
            </w:tcBorders>
          </w:tcPr>
          <w:p w14:paraId="53C16274" w14:textId="77777777" w:rsidR="0013498E" w:rsidRPr="00E52F41" w:rsidRDefault="0013498E" w:rsidP="00083EF2">
            <w:pPr>
              <w:jc w:val="center"/>
              <w:rPr>
                <w:rFonts w:ascii="Times New Roman" w:eastAsia="Times New Roman" w:hAnsi="Times New Roman" w:cs="Times New Roman"/>
                <w:color w:val="000000" w:themeColor="text1"/>
                <w:sz w:val="22"/>
                <w:szCs w:val="22"/>
              </w:rPr>
            </w:pPr>
          </w:p>
        </w:tc>
        <w:tc>
          <w:tcPr>
            <w:tcW w:w="1622" w:type="dxa"/>
            <w:tcBorders>
              <w:top w:val="single" w:sz="4" w:space="0" w:color="auto"/>
            </w:tcBorders>
          </w:tcPr>
          <w:p w14:paraId="3CEAEE1B" w14:textId="77777777" w:rsidR="0013498E" w:rsidRPr="00E52F41" w:rsidRDefault="0013498E" w:rsidP="00083EF2">
            <w:pPr>
              <w:jc w:val="center"/>
              <w:rPr>
                <w:rFonts w:ascii="Times New Roman" w:eastAsia="Times New Roman" w:hAnsi="Times New Roman" w:cs="Times New Roman"/>
                <w:color w:val="000000" w:themeColor="text1"/>
                <w:sz w:val="22"/>
                <w:szCs w:val="22"/>
              </w:rPr>
            </w:pPr>
          </w:p>
        </w:tc>
        <w:tc>
          <w:tcPr>
            <w:tcW w:w="721" w:type="dxa"/>
            <w:tcBorders>
              <w:top w:val="single" w:sz="4" w:space="0" w:color="auto"/>
            </w:tcBorders>
          </w:tcPr>
          <w:p w14:paraId="1BBD6637" w14:textId="77777777" w:rsidR="0013498E" w:rsidRPr="00E52F41" w:rsidRDefault="0013498E" w:rsidP="00083EF2">
            <w:pPr>
              <w:jc w:val="center"/>
              <w:rPr>
                <w:rFonts w:ascii="Times New Roman" w:eastAsia="Times New Roman" w:hAnsi="Times New Roman" w:cs="Times New Roman"/>
                <w:color w:val="000000" w:themeColor="text1"/>
                <w:sz w:val="22"/>
                <w:szCs w:val="22"/>
              </w:rPr>
            </w:pPr>
          </w:p>
        </w:tc>
        <w:tc>
          <w:tcPr>
            <w:tcW w:w="1707" w:type="dxa"/>
            <w:tcBorders>
              <w:top w:val="single" w:sz="4" w:space="0" w:color="auto"/>
            </w:tcBorders>
          </w:tcPr>
          <w:p w14:paraId="4C070EBE" w14:textId="77777777" w:rsidR="0013498E" w:rsidRPr="00E52F41" w:rsidRDefault="0013498E" w:rsidP="00083EF2">
            <w:pPr>
              <w:jc w:val="center"/>
              <w:rPr>
                <w:rFonts w:ascii="Times New Roman" w:eastAsia="Times New Roman" w:hAnsi="Times New Roman" w:cs="Times New Roman"/>
                <w:color w:val="000000" w:themeColor="text1"/>
                <w:sz w:val="22"/>
                <w:szCs w:val="22"/>
              </w:rPr>
            </w:pPr>
          </w:p>
        </w:tc>
      </w:tr>
      <w:tr w:rsidR="00E52F41" w:rsidRPr="00E52F41" w14:paraId="1F580B41" w14:textId="77777777" w:rsidTr="00083EF2">
        <w:trPr>
          <w:trHeight w:val="298"/>
        </w:trPr>
        <w:tc>
          <w:tcPr>
            <w:tcW w:w="2430" w:type="dxa"/>
            <w:tcMar>
              <w:left w:w="108" w:type="dxa"/>
              <w:right w:w="108" w:type="dxa"/>
            </w:tcMar>
          </w:tcPr>
          <w:p w14:paraId="7353E26E" w14:textId="77777777" w:rsidR="0013498E" w:rsidRPr="00E52F41" w:rsidRDefault="0013498E" w:rsidP="00083EF2">
            <w:pPr>
              <w:rPr>
                <w:rFonts w:ascii="Times New Roman" w:hAnsi="Times New Roman" w:cs="Times New Roman"/>
                <w:color w:val="000000" w:themeColor="text1"/>
                <w:sz w:val="22"/>
                <w:szCs w:val="22"/>
              </w:rPr>
            </w:pPr>
            <w:r w:rsidRPr="00E52F41">
              <w:rPr>
                <w:rFonts w:ascii="Times New Roman" w:eastAsia="Times New Roman" w:hAnsi="Times New Roman" w:cs="Times New Roman"/>
                <w:color w:val="000000" w:themeColor="text1"/>
                <w:sz w:val="22"/>
                <w:szCs w:val="22"/>
              </w:rPr>
              <w:t> Female</w:t>
            </w:r>
          </w:p>
        </w:tc>
        <w:tc>
          <w:tcPr>
            <w:tcW w:w="630" w:type="dxa"/>
            <w:tcMar>
              <w:left w:w="108" w:type="dxa"/>
              <w:right w:w="108" w:type="dxa"/>
            </w:tcMar>
          </w:tcPr>
          <w:p w14:paraId="74228A3F" w14:textId="77777777" w:rsidR="0013498E" w:rsidRPr="00E52F41" w:rsidRDefault="0013498E" w:rsidP="00083EF2">
            <w:pPr>
              <w:jc w:val="center"/>
              <w:rPr>
                <w:rFonts w:ascii="Times New Roman" w:hAnsi="Times New Roman" w:cs="Times New Roman"/>
                <w:color w:val="000000" w:themeColor="text1"/>
                <w:sz w:val="22"/>
                <w:szCs w:val="22"/>
              </w:rPr>
            </w:pPr>
            <w:r w:rsidRPr="00E52F41">
              <w:rPr>
                <w:rFonts w:ascii="Times New Roman" w:hAnsi="Times New Roman" w:cs="Times New Roman"/>
                <w:color w:val="000000" w:themeColor="text1"/>
                <w:sz w:val="22"/>
                <w:szCs w:val="22"/>
              </w:rPr>
              <w:t>7</w:t>
            </w:r>
          </w:p>
        </w:tc>
        <w:tc>
          <w:tcPr>
            <w:tcW w:w="1350" w:type="dxa"/>
            <w:tcMar>
              <w:left w:w="108" w:type="dxa"/>
              <w:right w:w="108" w:type="dxa"/>
            </w:tcMar>
          </w:tcPr>
          <w:p w14:paraId="6C1E8F7D" w14:textId="77777777" w:rsidR="0013498E" w:rsidRPr="00E52F41" w:rsidRDefault="0013498E" w:rsidP="00083EF2">
            <w:pPr>
              <w:jc w:val="center"/>
              <w:rPr>
                <w:rFonts w:ascii="Times New Roman" w:hAnsi="Times New Roman" w:cs="Times New Roman"/>
                <w:color w:val="000000" w:themeColor="text1"/>
                <w:sz w:val="22"/>
                <w:szCs w:val="22"/>
              </w:rPr>
            </w:pPr>
            <w:r w:rsidRPr="00E52F41">
              <w:rPr>
                <w:rFonts w:ascii="Times New Roman" w:eastAsia="Times New Roman" w:hAnsi="Times New Roman" w:cs="Times New Roman"/>
                <w:color w:val="000000" w:themeColor="text1"/>
                <w:sz w:val="22"/>
                <w:szCs w:val="22"/>
              </w:rPr>
              <w:t>70</w:t>
            </w:r>
            <w:commentRangeStart w:id="1"/>
            <w:r w:rsidRPr="00E52F41">
              <w:rPr>
                <w:rFonts w:ascii="Times New Roman" w:eastAsia="Times New Roman" w:hAnsi="Times New Roman" w:cs="Times New Roman"/>
                <w:color w:val="000000" w:themeColor="text1"/>
                <w:sz w:val="22"/>
                <w:szCs w:val="22"/>
              </w:rPr>
              <w:t>%</w:t>
            </w:r>
            <w:commentRangeEnd w:id="1"/>
            <w:r w:rsidRPr="00E52F41">
              <w:rPr>
                <w:rStyle w:val="CommentReference"/>
                <w:rFonts w:eastAsiaTheme="minorHAnsi"/>
                <w:color w:val="000000" w:themeColor="text1"/>
                <w:lang w:eastAsia="en-US"/>
              </w:rPr>
              <w:commentReference w:id="1"/>
            </w:r>
          </w:p>
        </w:tc>
        <w:tc>
          <w:tcPr>
            <w:tcW w:w="900" w:type="dxa"/>
          </w:tcPr>
          <w:p w14:paraId="6B73B14F" w14:textId="77777777" w:rsidR="0013498E" w:rsidRPr="00E52F41" w:rsidRDefault="0013498E" w:rsidP="00083EF2">
            <w:pPr>
              <w:jc w:val="center"/>
              <w:rPr>
                <w:rFonts w:ascii="Times New Roman" w:eastAsia="Times New Roman" w:hAnsi="Times New Roman" w:cs="Times New Roman"/>
                <w:color w:val="000000" w:themeColor="text1"/>
                <w:sz w:val="22"/>
                <w:szCs w:val="22"/>
              </w:rPr>
            </w:pPr>
            <w:r w:rsidRPr="00E52F41">
              <w:rPr>
                <w:rFonts w:ascii="Times New Roman" w:eastAsia="Times New Roman" w:hAnsi="Times New Roman" w:cs="Times New Roman"/>
                <w:color w:val="000000" w:themeColor="text1"/>
                <w:sz w:val="22"/>
                <w:szCs w:val="22"/>
              </w:rPr>
              <w:t>8</w:t>
            </w:r>
          </w:p>
        </w:tc>
        <w:tc>
          <w:tcPr>
            <w:tcW w:w="1622" w:type="dxa"/>
          </w:tcPr>
          <w:p w14:paraId="50660A20" w14:textId="77777777" w:rsidR="0013498E" w:rsidRPr="00E52F41" w:rsidRDefault="0013498E" w:rsidP="00083EF2">
            <w:pPr>
              <w:jc w:val="center"/>
              <w:rPr>
                <w:rFonts w:ascii="Times New Roman" w:eastAsia="Times New Roman" w:hAnsi="Times New Roman" w:cs="Times New Roman"/>
                <w:color w:val="000000" w:themeColor="text1"/>
                <w:sz w:val="22"/>
                <w:szCs w:val="22"/>
              </w:rPr>
            </w:pPr>
            <w:r w:rsidRPr="00E52F41">
              <w:rPr>
                <w:rFonts w:ascii="Times New Roman" w:eastAsia="Times New Roman" w:hAnsi="Times New Roman" w:cs="Times New Roman"/>
                <w:color w:val="000000" w:themeColor="text1"/>
                <w:sz w:val="22"/>
                <w:szCs w:val="22"/>
              </w:rPr>
              <w:t>80%</w:t>
            </w:r>
          </w:p>
        </w:tc>
        <w:tc>
          <w:tcPr>
            <w:tcW w:w="721" w:type="dxa"/>
          </w:tcPr>
          <w:p w14:paraId="759F5326" w14:textId="77777777" w:rsidR="0013498E" w:rsidRPr="00E52F41" w:rsidRDefault="0013498E" w:rsidP="00083EF2">
            <w:pPr>
              <w:jc w:val="center"/>
              <w:rPr>
                <w:rFonts w:ascii="Times New Roman" w:eastAsia="Times New Roman" w:hAnsi="Times New Roman" w:cs="Times New Roman"/>
                <w:color w:val="000000" w:themeColor="text1"/>
                <w:sz w:val="22"/>
                <w:szCs w:val="22"/>
              </w:rPr>
            </w:pPr>
            <w:r w:rsidRPr="00E52F41">
              <w:rPr>
                <w:rFonts w:ascii="Times New Roman" w:eastAsia="Times New Roman" w:hAnsi="Times New Roman" w:cs="Times New Roman"/>
                <w:color w:val="000000" w:themeColor="text1"/>
                <w:sz w:val="22"/>
                <w:szCs w:val="22"/>
              </w:rPr>
              <w:t>4</w:t>
            </w:r>
          </w:p>
        </w:tc>
        <w:tc>
          <w:tcPr>
            <w:tcW w:w="1707" w:type="dxa"/>
          </w:tcPr>
          <w:p w14:paraId="7C45DDB9" w14:textId="77777777" w:rsidR="0013498E" w:rsidRPr="00E52F41" w:rsidRDefault="0013498E" w:rsidP="00083EF2">
            <w:pPr>
              <w:jc w:val="center"/>
              <w:rPr>
                <w:rFonts w:ascii="Times New Roman" w:eastAsia="Times New Roman" w:hAnsi="Times New Roman" w:cs="Times New Roman"/>
                <w:color w:val="000000" w:themeColor="text1"/>
                <w:sz w:val="22"/>
                <w:szCs w:val="22"/>
              </w:rPr>
            </w:pPr>
            <w:r w:rsidRPr="00E52F41">
              <w:rPr>
                <w:rFonts w:ascii="Times New Roman" w:eastAsia="Times New Roman" w:hAnsi="Times New Roman" w:cs="Times New Roman"/>
                <w:color w:val="000000" w:themeColor="text1"/>
                <w:sz w:val="22"/>
                <w:szCs w:val="22"/>
              </w:rPr>
              <w:t>80%</w:t>
            </w:r>
          </w:p>
        </w:tc>
      </w:tr>
      <w:tr w:rsidR="00E52F41" w:rsidRPr="00E52F41" w14:paraId="79CF7986" w14:textId="77777777" w:rsidTr="00083EF2">
        <w:trPr>
          <w:trHeight w:val="298"/>
        </w:trPr>
        <w:tc>
          <w:tcPr>
            <w:tcW w:w="2430" w:type="dxa"/>
            <w:tcMar>
              <w:left w:w="108" w:type="dxa"/>
              <w:right w:w="108" w:type="dxa"/>
            </w:tcMar>
          </w:tcPr>
          <w:p w14:paraId="0FB478A2" w14:textId="77777777" w:rsidR="0013498E" w:rsidRPr="00E52F41" w:rsidRDefault="0013498E" w:rsidP="00083EF2">
            <w:pPr>
              <w:rPr>
                <w:rFonts w:ascii="Times New Roman" w:hAnsi="Times New Roman" w:cs="Times New Roman"/>
                <w:color w:val="000000" w:themeColor="text1"/>
                <w:sz w:val="22"/>
                <w:szCs w:val="22"/>
              </w:rPr>
            </w:pPr>
            <w:r w:rsidRPr="00E52F41">
              <w:rPr>
                <w:rFonts w:ascii="Times New Roman" w:eastAsia="Times New Roman" w:hAnsi="Times New Roman" w:cs="Times New Roman"/>
                <w:color w:val="000000" w:themeColor="text1"/>
                <w:sz w:val="22"/>
                <w:szCs w:val="22"/>
              </w:rPr>
              <w:t> Male</w:t>
            </w:r>
          </w:p>
        </w:tc>
        <w:tc>
          <w:tcPr>
            <w:tcW w:w="630" w:type="dxa"/>
            <w:tcMar>
              <w:left w:w="108" w:type="dxa"/>
              <w:right w:w="108" w:type="dxa"/>
            </w:tcMar>
          </w:tcPr>
          <w:p w14:paraId="1984A549" w14:textId="77777777" w:rsidR="0013498E" w:rsidRPr="00E52F41" w:rsidRDefault="0013498E" w:rsidP="00083EF2">
            <w:pPr>
              <w:jc w:val="center"/>
              <w:rPr>
                <w:rFonts w:ascii="Times New Roman" w:hAnsi="Times New Roman" w:cs="Times New Roman"/>
                <w:color w:val="000000" w:themeColor="text1"/>
                <w:sz w:val="22"/>
                <w:szCs w:val="22"/>
              </w:rPr>
            </w:pPr>
            <w:r w:rsidRPr="00E52F41">
              <w:rPr>
                <w:rFonts w:ascii="Times New Roman" w:hAnsi="Times New Roman" w:cs="Times New Roman"/>
                <w:color w:val="000000" w:themeColor="text1"/>
                <w:sz w:val="22"/>
                <w:szCs w:val="22"/>
              </w:rPr>
              <w:t>3</w:t>
            </w:r>
          </w:p>
        </w:tc>
        <w:tc>
          <w:tcPr>
            <w:tcW w:w="1350" w:type="dxa"/>
            <w:tcMar>
              <w:left w:w="108" w:type="dxa"/>
              <w:right w:w="108" w:type="dxa"/>
            </w:tcMar>
          </w:tcPr>
          <w:p w14:paraId="10C5B179" w14:textId="77777777" w:rsidR="0013498E" w:rsidRPr="00E52F41" w:rsidRDefault="0013498E" w:rsidP="00083EF2">
            <w:pPr>
              <w:jc w:val="center"/>
              <w:rPr>
                <w:rFonts w:ascii="Times New Roman" w:hAnsi="Times New Roman" w:cs="Times New Roman"/>
                <w:color w:val="000000" w:themeColor="text1"/>
                <w:sz w:val="22"/>
                <w:szCs w:val="22"/>
              </w:rPr>
            </w:pPr>
            <w:r w:rsidRPr="00E52F41">
              <w:rPr>
                <w:rFonts w:ascii="Times New Roman" w:eastAsia="Times New Roman" w:hAnsi="Times New Roman" w:cs="Times New Roman"/>
                <w:color w:val="000000" w:themeColor="text1"/>
                <w:sz w:val="22"/>
                <w:szCs w:val="22"/>
              </w:rPr>
              <w:t>30%</w:t>
            </w:r>
          </w:p>
        </w:tc>
        <w:tc>
          <w:tcPr>
            <w:tcW w:w="900" w:type="dxa"/>
          </w:tcPr>
          <w:p w14:paraId="0B361B2B" w14:textId="77777777" w:rsidR="0013498E" w:rsidRPr="00E52F41" w:rsidRDefault="0013498E" w:rsidP="00083EF2">
            <w:pPr>
              <w:jc w:val="center"/>
              <w:rPr>
                <w:rFonts w:ascii="Times New Roman" w:eastAsia="Times New Roman" w:hAnsi="Times New Roman" w:cs="Times New Roman"/>
                <w:color w:val="000000" w:themeColor="text1"/>
                <w:sz w:val="22"/>
                <w:szCs w:val="22"/>
              </w:rPr>
            </w:pPr>
            <w:r w:rsidRPr="00E52F41">
              <w:rPr>
                <w:rFonts w:ascii="Times New Roman" w:eastAsia="Times New Roman" w:hAnsi="Times New Roman" w:cs="Times New Roman"/>
                <w:color w:val="000000" w:themeColor="text1"/>
                <w:sz w:val="22"/>
                <w:szCs w:val="22"/>
              </w:rPr>
              <w:t>2</w:t>
            </w:r>
          </w:p>
        </w:tc>
        <w:tc>
          <w:tcPr>
            <w:tcW w:w="1622" w:type="dxa"/>
          </w:tcPr>
          <w:p w14:paraId="35BCFA8B" w14:textId="77777777" w:rsidR="0013498E" w:rsidRPr="00E52F41" w:rsidRDefault="0013498E" w:rsidP="00083EF2">
            <w:pPr>
              <w:jc w:val="center"/>
              <w:rPr>
                <w:rFonts w:ascii="Times New Roman" w:eastAsia="Times New Roman" w:hAnsi="Times New Roman" w:cs="Times New Roman"/>
                <w:color w:val="000000" w:themeColor="text1"/>
                <w:sz w:val="22"/>
                <w:szCs w:val="22"/>
              </w:rPr>
            </w:pPr>
            <w:r w:rsidRPr="00E52F41">
              <w:rPr>
                <w:rFonts w:ascii="Times New Roman" w:eastAsia="Times New Roman" w:hAnsi="Times New Roman" w:cs="Times New Roman"/>
                <w:color w:val="000000" w:themeColor="text1"/>
                <w:sz w:val="22"/>
                <w:szCs w:val="22"/>
              </w:rPr>
              <w:t>20%</w:t>
            </w:r>
          </w:p>
        </w:tc>
        <w:tc>
          <w:tcPr>
            <w:tcW w:w="721" w:type="dxa"/>
          </w:tcPr>
          <w:p w14:paraId="2DE469A2" w14:textId="77777777" w:rsidR="0013498E" w:rsidRPr="00E52F41" w:rsidRDefault="0013498E" w:rsidP="00083EF2">
            <w:pPr>
              <w:jc w:val="center"/>
              <w:rPr>
                <w:rFonts w:ascii="Times New Roman" w:eastAsia="Times New Roman" w:hAnsi="Times New Roman" w:cs="Times New Roman"/>
                <w:color w:val="000000" w:themeColor="text1"/>
                <w:sz w:val="22"/>
                <w:szCs w:val="22"/>
              </w:rPr>
            </w:pPr>
            <w:r w:rsidRPr="00E52F41">
              <w:rPr>
                <w:rFonts w:ascii="Times New Roman" w:eastAsia="Times New Roman" w:hAnsi="Times New Roman" w:cs="Times New Roman"/>
                <w:color w:val="000000" w:themeColor="text1"/>
                <w:sz w:val="22"/>
                <w:szCs w:val="22"/>
              </w:rPr>
              <w:t>1</w:t>
            </w:r>
          </w:p>
        </w:tc>
        <w:tc>
          <w:tcPr>
            <w:tcW w:w="1707" w:type="dxa"/>
          </w:tcPr>
          <w:p w14:paraId="2EB53C1A" w14:textId="77777777" w:rsidR="0013498E" w:rsidRPr="00E52F41" w:rsidRDefault="0013498E" w:rsidP="00083EF2">
            <w:pPr>
              <w:jc w:val="center"/>
              <w:rPr>
                <w:rFonts w:ascii="Times New Roman" w:eastAsia="Times New Roman" w:hAnsi="Times New Roman" w:cs="Times New Roman"/>
                <w:color w:val="000000" w:themeColor="text1"/>
                <w:sz w:val="22"/>
                <w:szCs w:val="22"/>
              </w:rPr>
            </w:pPr>
            <w:r w:rsidRPr="00E52F41">
              <w:rPr>
                <w:rFonts w:ascii="Times New Roman" w:eastAsia="Times New Roman" w:hAnsi="Times New Roman" w:cs="Times New Roman"/>
                <w:color w:val="000000" w:themeColor="text1"/>
                <w:sz w:val="22"/>
                <w:szCs w:val="22"/>
              </w:rPr>
              <w:t>20%</w:t>
            </w:r>
          </w:p>
        </w:tc>
      </w:tr>
      <w:tr w:rsidR="00E52F41" w:rsidRPr="00E52F41" w14:paraId="578BF767" w14:textId="77777777" w:rsidTr="00083EF2">
        <w:trPr>
          <w:trHeight w:val="298"/>
        </w:trPr>
        <w:tc>
          <w:tcPr>
            <w:tcW w:w="2430" w:type="dxa"/>
            <w:tcMar>
              <w:left w:w="108" w:type="dxa"/>
              <w:right w:w="108" w:type="dxa"/>
            </w:tcMar>
          </w:tcPr>
          <w:p w14:paraId="2775FFD8" w14:textId="77777777" w:rsidR="0013498E" w:rsidRPr="00E52F41" w:rsidRDefault="0013498E" w:rsidP="00083EF2">
            <w:pPr>
              <w:ind w:left="360" w:hanging="360"/>
              <w:rPr>
                <w:rFonts w:ascii="Times New Roman" w:hAnsi="Times New Roman" w:cs="Times New Roman"/>
                <w:color w:val="000000" w:themeColor="text1"/>
                <w:sz w:val="22"/>
                <w:szCs w:val="22"/>
              </w:rPr>
            </w:pPr>
            <w:r w:rsidRPr="00E52F41">
              <w:rPr>
                <w:rFonts w:ascii="Times New Roman" w:eastAsia="Times New Roman" w:hAnsi="Times New Roman" w:cs="Times New Roman"/>
                <w:color w:val="000000" w:themeColor="text1"/>
                <w:sz w:val="22"/>
                <w:szCs w:val="22"/>
              </w:rPr>
              <w:t xml:space="preserve">     Nonbinary</w:t>
            </w:r>
          </w:p>
        </w:tc>
        <w:tc>
          <w:tcPr>
            <w:tcW w:w="630" w:type="dxa"/>
            <w:tcMar>
              <w:left w:w="108" w:type="dxa"/>
              <w:right w:w="108" w:type="dxa"/>
            </w:tcMar>
          </w:tcPr>
          <w:p w14:paraId="74E4C62D" w14:textId="77777777" w:rsidR="0013498E" w:rsidRPr="00E52F41" w:rsidRDefault="0013498E" w:rsidP="00083EF2">
            <w:pPr>
              <w:jc w:val="center"/>
              <w:rPr>
                <w:rFonts w:ascii="Times New Roman" w:hAnsi="Times New Roman" w:cs="Times New Roman"/>
                <w:color w:val="000000" w:themeColor="text1"/>
                <w:sz w:val="22"/>
                <w:szCs w:val="22"/>
              </w:rPr>
            </w:pPr>
            <w:r w:rsidRPr="00E52F41">
              <w:rPr>
                <w:rFonts w:ascii="Times New Roman" w:hAnsi="Times New Roman" w:cs="Times New Roman"/>
                <w:color w:val="000000" w:themeColor="text1"/>
                <w:sz w:val="22"/>
                <w:szCs w:val="22"/>
              </w:rPr>
              <w:t>1</w:t>
            </w:r>
          </w:p>
        </w:tc>
        <w:tc>
          <w:tcPr>
            <w:tcW w:w="1350" w:type="dxa"/>
            <w:tcMar>
              <w:left w:w="108" w:type="dxa"/>
              <w:right w:w="108" w:type="dxa"/>
            </w:tcMar>
          </w:tcPr>
          <w:p w14:paraId="07939BD8" w14:textId="77777777" w:rsidR="0013498E" w:rsidRPr="00E52F41" w:rsidRDefault="0013498E" w:rsidP="00083EF2">
            <w:pPr>
              <w:jc w:val="center"/>
              <w:rPr>
                <w:rFonts w:ascii="Times New Roman" w:hAnsi="Times New Roman" w:cs="Times New Roman"/>
                <w:color w:val="000000" w:themeColor="text1"/>
                <w:sz w:val="22"/>
                <w:szCs w:val="22"/>
              </w:rPr>
            </w:pPr>
            <w:r w:rsidRPr="00E52F41">
              <w:rPr>
                <w:rFonts w:ascii="Times New Roman" w:eastAsia="Times New Roman" w:hAnsi="Times New Roman" w:cs="Times New Roman"/>
                <w:color w:val="000000" w:themeColor="text1"/>
                <w:sz w:val="22"/>
                <w:szCs w:val="22"/>
              </w:rPr>
              <w:t>10%</w:t>
            </w:r>
          </w:p>
        </w:tc>
        <w:tc>
          <w:tcPr>
            <w:tcW w:w="900" w:type="dxa"/>
          </w:tcPr>
          <w:p w14:paraId="44CE6BBC" w14:textId="77777777" w:rsidR="0013498E" w:rsidRPr="00E52F41" w:rsidRDefault="0013498E" w:rsidP="00083EF2">
            <w:pPr>
              <w:jc w:val="center"/>
              <w:rPr>
                <w:rFonts w:ascii="Times New Roman" w:eastAsia="Times New Roman" w:hAnsi="Times New Roman" w:cs="Times New Roman"/>
                <w:color w:val="000000" w:themeColor="text1"/>
                <w:sz w:val="22"/>
                <w:szCs w:val="22"/>
              </w:rPr>
            </w:pPr>
            <w:r w:rsidRPr="00E52F41">
              <w:rPr>
                <w:rFonts w:ascii="Times New Roman" w:eastAsia="Times New Roman" w:hAnsi="Times New Roman" w:cs="Times New Roman"/>
                <w:color w:val="000000" w:themeColor="text1"/>
                <w:sz w:val="22"/>
                <w:szCs w:val="22"/>
              </w:rPr>
              <w:t>0</w:t>
            </w:r>
          </w:p>
        </w:tc>
        <w:tc>
          <w:tcPr>
            <w:tcW w:w="1622" w:type="dxa"/>
          </w:tcPr>
          <w:p w14:paraId="3E07E2F7" w14:textId="77777777" w:rsidR="0013498E" w:rsidRPr="00E52F41" w:rsidRDefault="0013498E" w:rsidP="00083EF2">
            <w:pPr>
              <w:jc w:val="center"/>
              <w:rPr>
                <w:rFonts w:ascii="Times New Roman" w:eastAsia="Times New Roman" w:hAnsi="Times New Roman" w:cs="Times New Roman"/>
                <w:color w:val="000000" w:themeColor="text1"/>
                <w:sz w:val="22"/>
                <w:szCs w:val="22"/>
              </w:rPr>
            </w:pPr>
            <w:r w:rsidRPr="00E52F41">
              <w:rPr>
                <w:rFonts w:ascii="Times New Roman" w:eastAsia="Times New Roman" w:hAnsi="Times New Roman" w:cs="Times New Roman"/>
                <w:color w:val="000000" w:themeColor="text1"/>
                <w:sz w:val="22"/>
                <w:szCs w:val="22"/>
              </w:rPr>
              <w:t>0%</w:t>
            </w:r>
          </w:p>
        </w:tc>
        <w:tc>
          <w:tcPr>
            <w:tcW w:w="721" w:type="dxa"/>
          </w:tcPr>
          <w:p w14:paraId="4F9AE523" w14:textId="77777777" w:rsidR="0013498E" w:rsidRPr="00E52F41" w:rsidRDefault="0013498E" w:rsidP="00083EF2">
            <w:pPr>
              <w:jc w:val="center"/>
              <w:rPr>
                <w:rFonts w:ascii="Times New Roman" w:eastAsia="Times New Roman" w:hAnsi="Times New Roman" w:cs="Times New Roman"/>
                <w:color w:val="000000" w:themeColor="text1"/>
                <w:sz w:val="22"/>
                <w:szCs w:val="22"/>
              </w:rPr>
            </w:pPr>
            <w:r w:rsidRPr="00E52F41">
              <w:rPr>
                <w:rFonts w:ascii="Times New Roman" w:eastAsia="Times New Roman" w:hAnsi="Times New Roman" w:cs="Times New Roman"/>
                <w:color w:val="000000" w:themeColor="text1"/>
                <w:sz w:val="22"/>
                <w:szCs w:val="22"/>
              </w:rPr>
              <w:t>0</w:t>
            </w:r>
          </w:p>
        </w:tc>
        <w:tc>
          <w:tcPr>
            <w:tcW w:w="1707" w:type="dxa"/>
          </w:tcPr>
          <w:p w14:paraId="04554D87" w14:textId="77777777" w:rsidR="0013498E" w:rsidRPr="00E52F41" w:rsidRDefault="0013498E" w:rsidP="00083EF2">
            <w:pPr>
              <w:jc w:val="center"/>
              <w:rPr>
                <w:rFonts w:ascii="Times New Roman" w:eastAsia="Times New Roman" w:hAnsi="Times New Roman" w:cs="Times New Roman"/>
                <w:color w:val="000000" w:themeColor="text1"/>
                <w:sz w:val="22"/>
                <w:szCs w:val="22"/>
              </w:rPr>
            </w:pPr>
            <w:r w:rsidRPr="00E52F41">
              <w:rPr>
                <w:rFonts w:ascii="Times New Roman" w:eastAsia="Times New Roman" w:hAnsi="Times New Roman" w:cs="Times New Roman"/>
                <w:color w:val="000000" w:themeColor="text1"/>
                <w:sz w:val="22"/>
                <w:szCs w:val="22"/>
              </w:rPr>
              <w:t>0%</w:t>
            </w:r>
          </w:p>
        </w:tc>
      </w:tr>
      <w:tr w:rsidR="00E52F41" w:rsidRPr="00E52F41" w14:paraId="4D8AE435" w14:textId="77777777" w:rsidTr="00083EF2">
        <w:trPr>
          <w:trHeight w:val="298"/>
        </w:trPr>
        <w:tc>
          <w:tcPr>
            <w:tcW w:w="2430" w:type="dxa"/>
            <w:tcMar>
              <w:left w:w="108" w:type="dxa"/>
              <w:right w:w="108" w:type="dxa"/>
            </w:tcMar>
          </w:tcPr>
          <w:p w14:paraId="2F9F0F93" w14:textId="77777777" w:rsidR="0013498E" w:rsidRPr="00E52F41" w:rsidRDefault="0013498E" w:rsidP="00083EF2">
            <w:pPr>
              <w:ind w:left="360" w:hanging="360"/>
              <w:rPr>
                <w:rFonts w:ascii="Times New Roman" w:hAnsi="Times New Roman" w:cs="Times New Roman"/>
                <w:color w:val="000000" w:themeColor="text1"/>
                <w:sz w:val="22"/>
                <w:szCs w:val="22"/>
              </w:rPr>
            </w:pPr>
            <w:r w:rsidRPr="00E52F41">
              <w:rPr>
                <w:rFonts w:ascii="Times New Roman" w:eastAsia="Times New Roman" w:hAnsi="Times New Roman" w:cs="Times New Roman"/>
                <w:color w:val="000000" w:themeColor="text1"/>
                <w:sz w:val="22"/>
                <w:szCs w:val="22"/>
              </w:rPr>
              <w:t>Race and Ethnicity</w:t>
            </w:r>
          </w:p>
        </w:tc>
        <w:tc>
          <w:tcPr>
            <w:tcW w:w="630" w:type="dxa"/>
            <w:tcMar>
              <w:left w:w="108" w:type="dxa"/>
              <w:right w:w="108" w:type="dxa"/>
            </w:tcMar>
          </w:tcPr>
          <w:p w14:paraId="04253620" w14:textId="77777777" w:rsidR="0013498E" w:rsidRPr="00E52F41" w:rsidRDefault="0013498E" w:rsidP="00083EF2">
            <w:pPr>
              <w:jc w:val="center"/>
              <w:rPr>
                <w:rFonts w:ascii="Times New Roman" w:hAnsi="Times New Roman" w:cs="Times New Roman"/>
                <w:color w:val="000000" w:themeColor="text1"/>
                <w:sz w:val="22"/>
                <w:szCs w:val="22"/>
              </w:rPr>
            </w:pPr>
            <w:r w:rsidRPr="00E52F41">
              <w:rPr>
                <w:rFonts w:ascii="Times New Roman" w:eastAsia="Times New Roman" w:hAnsi="Times New Roman" w:cs="Times New Roman"/>
                <w:color w:val="000000" w:themeColor="text1"/>
                <w:sz w:val="22"/>
                <w:szCs w:val="22"/>
              </w:rPr>
              <w:t xml:space="preserve"> </w:t>
            </w:r>
          </w:p>
        </w:tc>
        <w:tc>
          <w:tcPr>
            <w:tcW w:w="1350" w:type="dxa"/>
            <w:tcMar>
              <w:left w:w="108" w:type="dxa"/>
              <w:right w:w="108" w:type="dxa"/>
            </w:tcMar>
          </w:tcPr>
          <w:p w14:paraId="229A1430" w14:textId="77777777" w:rsidR="0013498E" w:rsidRPr="00E52F41" w:rsidRDefault="0013498E" w:rsidP="00083EF2">
            <w:pPr>
              <w:jc w:val="center"/>
              <w:rPr>
                <w:rFonts w:ascii="Times New Roman" w:hAnsi="Times New Roman" w:cs="Times New Roman"/>
                <w:color w:val="000000" w:themeColor="text1"/>
                <w:sz w:val="22"/>
                <w:szCs w:val="22"/>
              </w:rPr>
            </w:pPr>
            <w:r w:rsidRPr="00E52F41">
              <w:rPr>
                <w:rFonts w:ascii="Times New Roman" w:eastAsia="Times New Roman" w:hAnsi="Times New Roman" w:cs="Times New Roman"/>
                <w:color w:val="000000" w:themeColor="text1"/>
                <w:sz w:val="22"/>
                <w:szCs w:val="22"/>
              </w:rPr>
              <w:t xml:space="preserve"> </w:t>
            </w:r>
          </w:p>
        </w:tc>
        <w:tc>
          <w:tcPr>
            <w:tcW w:w="900" w:type="dxa"/>
          </w:tcPr>
          <w:p w14:paraId="0C052F83" w14:textId="77777777" w:rsidR="0013498E" w:rsidRPr="00E52F41" w:rsidRDefault="0013498E" w:rsidP="00083EF2">
            <w:pPr>
              <w:jc w:val="center"/>
              <w:rPr>
                <w:rFonts w:ascii="Times New Roman" w:eastAsia="Times New Roman" w:hAnsi="Times New Roman" w:cs="Times New Roman"/>
                <w:color w:val="000000" w:themeColor="text1"/>
                <w:sz w:val="22"/>
                <w:szCs w:val="22"/>
              </w:rPr>
            </w:pPr>
          </w:p>
        </w:tc>
        <w:tc>
          <w:tcPr>
            <w:tcW w:w="1622" w:type="dxa"/>
          </w:tcPr>
          <w:p w14:paraId="3DFC5F4D" w14:textId="77777777" w:rsidR="0013498E" w:rsidRPr="00E52F41" w:rsidRDefault="0013498E" w:rsidP="00083EF2">
            <w:pPr>
              <w:jc w:val="center"/>
              <w:rPr>
                <w:rFonts w:ascii="Times New Roman" w:eastAsia="Times New Roman" w:hAnsi="Times New Roman" w:cs="Times New Roman"/>
                <w:color w:val="000000" w:themeColor="text1"/>
                <w:sz w:val="22"/>
                <w:szCs w:val="22"/>
              </w:rPr>
            </w:pPr>
          </w:p>
        </w:tc>
        <w:tc>
          <w:tcPr>
            <w:tcW w:w="721" w:type="dxa"/>
          </w:tcPr>
          <w:p w14:paraId="15E0D4FB" w14:textId="77777777" w:rsidR="0013498E" w:rsidRPr="00E52F41" w:rsidRDefault="0013498E" w:rsidP="00083EF2">
            <w:pPr>
              <w:jc w:val="center"/>
              <w:rPr>
                <w:rFonts w:ascii="Times New Roman" w:eastAsia="Times New Roman" w:hAnsi="Times New Roman" w:cs="Times New Roman"/>
                <w:color w:val="000000" w:themeColor="text1"/>
                <w:sz w:val="22"/>
                <w:szCs w:val="22"/>
              </w:rPr>
            </w:pPr>
          </w:p>
        </w:tc>
        <w:tc>
          <w:tcPr>
            <w:tcW w:w="1707" w:type="dxa"/>
          </w:tcPr>
          <w:p w14:paraId="6D576A03" w14:textId="77777777" w:rsidR="0013498E" w:rsidRPr="00E52F41" w:rsidRDefault="0013498E" w:rsidP="00083EF2">
            <w:pPr>
              <w:jc w:val="center"/>
              <w:rPr>
                <w:rFonts w:ascii="Times New Roman" w:eastAsia="Times New Roman" w:hAnsi="Times New Roman" w:cs="Times New Roman"/>
                <w:color w:val="000000" w:themeColor="text1"/>
                <w:sz w:val="22"/>
                <w:szCs w:val="22"/>
              </w:rPr>
            </w:pPr>
          </w:p>
        </w:tc>
      </w:tr>
      <w:tr w:rsidR="00E52F41" w:rsidRPr="00E52F41" w14:paraId="65CC6A9B" w14:textId="77777777" w:rsidTr="00083EF2">
        <w:trPr>
          <w:trHeight w:val="298"/>
        </w:trPr>
        <w:tc>
          <w:tcPr>
            <w:tcW w:w="2430" w:type="dxa"/>
            <w:tcMar>
              <w:left w:w="108" w:type="dxa"/>
              <w:right w:w="108" w:type="dxa"/>
            </w:tcMar>
          </w:tcPr>
          <w:p w14:paraId="6461AD7A" w14:textId="77777777" w:rsidR="0013498E" w:rsidRPr="00E52F41" w:rsidRDefault="0013498E" w:rsidP="00083EF2">
            <w:pPr>
              <w:ind w:left="360" w:hanging="360"/>
              <w:rPr>
                <w:rFonts w:ascii="Times New Roman" w:hAnsi="Times New Roman" w:cs="Times New Roman"/>
                <w:color w:val="000000" w:themeColor="text1"/>
                <w:sz w:val="22"/>
                <w:szCs w:val="22"/>
              </w:rPr>
            </w:pPr>
            <w:r w:rsidRPr="00E52F41">
              <w:rPr>
                <w:rFonts w:ascii="Times New Roman" w:eastAsia="Times New Roman" w:hAnsi="Times New Roman" w:cs="Times New Roman"/>
                <w:color w:val="000000" w:themeColor="text1"/>
                <w:sz w:val="22"/>
                <w:szCs w:val="22"/>
              </w:rPr>
              <w:t> African American or Black</w:t>
            </w:r>
          </w:p>
        </w:tc>
        <w:tc>
          <w:tcPr>
            <w:tcW w:w="630" w:type="dxa"/>
            <w:tcMar>
              <w:left w:w="108" w:type="dxa"/>
              <w:right w:w="108" w:type="dxa"/>
            </w:tcMar>
          </w:tcPr>
          <w:p w14:paraId="12491490" w14:textId="77777777" w:rsidR="0013498E" w:rsidRPr="00E52F41" w:rsidRDefault="0013498E" w:rsidP="00083EF2">
            <w:pPr>
              <w:jc w:val="center"/>
              <w:rPr>
                <w:rFonts w:ascii="Times New Roman" w:hAnsi="Times New Roman" w:cs="Times New Roman"/>
                <w:color w:val="000000" w:themeColor="text1"/>
                <w:sz w:val="22"/>
                <w:szCs w:val="22"/>
              </w:rPr>
            </w:pPr>
            <w:r w:rsidRPr="00E52F41">
              <w:rPr>
                <w:rFonts w:ascii="Times New Roman" w:hAnsi="Times New Roman" w:cs="Times New Roman"/>
                <w:color w:val="000000" w:themeColor="text1"/>
                <w:sz w:val="22"/>
                <w:szCs w:val="22"/>
              </w:rPr>
              <w:t>1</w:t>
            </w:r>
          </w:p>
        </w:tc>
        <w:tc>
          <w:tcPr>
            <w:tcW w:w="1350" w:type="dxa"/>
            <w:tcMar>
              <w:left w:w="108" w:type="dxa"/>
              <w:right w:w="108" w:type="dxa"/>
            </w:tcMar>
          </w:tcPr>
          <w:p w14:paraId="18A699BA" w14:textId="77777777" w:rsidR="0013498E" w:rsidRPr="00E52F41" w:rsidRDefault="0013498E" w:rsidP="00083EF2">
            <w:pPr>
              <w:jc w:val="center"/>
              <w:rPr>
                <w:rFonts w:ascii="Times New Roman" w:hAnsi="Times New Roman" w:cs="Times New Roman"/>
                <w:color w:val="000000" w:themeColor="text1"/>
                <w:sz w:val="22"/>
                <w:szCs w:val="22"/>
              </w:rPr>
            </w:pPr>
            <w:r w:rsidRPr="00E52F41">
              <w:rPr>
                <w:rFonts w:ascii="Times New Roman" w:eastAsia="Times New Roman" w:hAnsi="Times New Roman" w:cs="Times New Roman"/>
                <w:color w:val="000000" w:themeColor="text1"/>
                <w:sz w:val="22"/>
                <w:szCs w:val="22"/>
              </w:rPr>
              <w:t>10%</w:t>
            </w:r>
          </w:p>
        </w:tc>
        <w:tc>
          <w:tcPr>
            <w:tcW w:w="900" w:type="dxa"/>
          </w:tcPr>
          <w:p w14:paraId="4A643E00" w14:textId="77777777" w:rsidR="0013498E" w:rsidRPr="00E52F41" w:rsidRDefault="0013498E" w:rsidP="00083EF2">
            <w:pPr>
              <w:jc w:val="center"/>
              <w:rPr>
                <w:rFonts w:ascii="Times New Roman" w:eastAsia="Times New Roman" w:hAnsi="Times New Roman" w:cs="Times New Roman"/>
                <w:color w:val="000000" w:themeColor="text1"/>
                <w:sz w:val="22"/>
                <w:szCs w:val="22"/>
              </w:rPr>
            </w:pPr>
            <w:r w:rsidRPr="00E52F41">
              <w:rPr>
                <w:rFonts w:ascii="Times New Roman" w:eastAsia="Times New Roman" w:hAnsi="Times New Roman" w:cs="Times New Roman"/>
                <w:color w:val="000000" w:themeColor="text1"/>
                <w:sz w:val="22"/>
                <w:szCs w:val="22"/>
              </w:rPr>
              <w:t>0</w:t>
            </w:r>
          </w:p>
        </w:tc>
        <w:tc>
          <w:tcPr>
            <w:tcW w:w="1622" w:type="dxa"/>
          </w:tcPr>
          <w:p w14:paraId="02AB6025" w14:textId="77777777" w:rsidR="0013498E" w:rsidRPr="00E52F41" w:rsidRDefault="0013498E" w:rsidP="00083EF2">
            <w:pPr>
              <w:jc w:val="center"/>
              <w:rPr>
                <w:rFonts w:ascii="Times New Roman" w:eastAsia="Times New Roman" w:hAnsi="Times New Roman" w:cs="Times New Roman"/>
                <w:color w:val="000000" w:themeColor="text1"/>
                <w:sz w:val="22"/>
                <w:szCs w:val="22"/>
              </w:rPr>
            </w:pPr>
            <w:r w:rsidRPr="00E52F41">
              <w:rPr>
                <w:rFonts w:ascii="Times New Roman" w:eastAsia="Times New Roman" w:hAnsi="Times New Roman" w:cs="Times New Roman"/>
                <w:color w:val="000000" w:themeColor="text1"/>
                <w:sz w:val="22"/>
                <w:szCs w:val="22"/>
              </w:rPr>
              <w:t>0%</w:t>
            </w:r>
          </w:p>
        </w:tc>
        <w:tc>
          <w:tcPr>
            <w:tcW w:w="721" w:type="dxa"/>
          </w:tcPr>
          <w:p w14:paraId="03940C44" w14:textId="77777777" w:rsidR="0013498E" w:rsidRPr="00E52F41" w:rsidRDefault="0013498E" w:rsidP="00083EF2">
            <w:pPr>
              <w:jc w:val="center"/>
              <w:rPr>
                <w:rFonts w:ascii="Times New Roman" w:eastAsia="Times New Roman" w:hAnsi="Times New Roman" w:cs="Times New Roman"/>
                <w:color w:val="000000" w:themeColor="text1"/>
                <w:sz w:val="22"/>
                <w:szCs w:val="22"/>
              </w:rPr>
            </w:pPr>
            <w:r w:rsidRPr="00E52F41">
              <w:rPr>
                <w:rFonts w:ascii="Times New Roman" w:eastAsia="Times New Roman" w:hAnsi="Times New Roman" w:cs="Times New Roman"/>
                <w:color w:val="000000" w:themeColor="text1"/>
                <w:sz w:val="22"/>
                <w:szCs w:val="22"/>
              </w:rPr>
              <w:t>0</w:t>
            </w:r>
          </w:p>
        </w:tc>
        <w:tc>
          <w:tcPr>
            <w:tcW w:w="1707" w:type="dxa"/>
          </w:tcPr>
          <w:p w14:paraId="61A72F3F" w14:textId="77777777" w:rsidR="0013498E" w:rsidRPr="00E52F41" w:rsidRDefault="0013498E" w:rsidP="00083EF2">
            <w:pPr>
              <w:jc w:val="center"/>
              <w:rPr>
                <w:rFonts w:ascii="Times New Roman" w:eastAsia="Times New Roman" w:hAnsi="Times New Roman" w:cs="Times New Roman"/>
                <w:color w:val="000000" w:themeColor="text1"/>
                <w:sz w:val="22"/>
                <w:szCs w:val="22"/>
              </w:rPr>
            </w:pPr>
            <w:r w:rsidRPr="00E52F41">
              <w:rPr>
                <w:rFonts w:ascii="Times New Roman" w:eastAsia="Times New Roman" w:hAnsi="Times New Roman" w:cs="Times New Roman"/>
                <w:color w:val="000000" w:themeColor="text1"/>
                <w:sz w:val="22"/>
                <w:szCs w:val="22"/>
              </w:rPr>
              <w:t>0%</w:t>
            </w:r>
          </w:p>
        </w:tc>
      </w:tr>
      <w:tr w:rsidR="00E52F41" w:rsidRPr="00E52F41" w14:paraId="1D888FC0" w14:textId="77777777" w:rsidTr="00083EF2">
        <w:trPr>
          <w:trHeight w:val="298"/>
        </w:trPr>
        <w:tc>
          <w:tcPr>
            <w:tcW w:w="2430" w:type="dxa"/>
            <w:tcMar>
              <w:left w:w="108" w:type="dxa"/>
              <w:right w:w="108" w:type="dxa"/>
            </w:tcMar>
          </w:tcPr>
          <w:p w14:paraId="6E22B5FD" w14:textId="77777777" w:rsidR="0013498E" w:rsidRPr="00E52F41" w:rsidRDefault="0013498E" w:rsidP="00083EF2">
            <w:pPr>
              <w:ind w:left="360" w:hanging="360"/>
              <w:rPr>
                <w:rFonts w:ascii="Times New Roman" w:hAnsi="Times New Roman" w:cs="Times New Roman"/>
                <w:color w:val="000000" w:themeColor="text1"/>
                <w:sz w:val="22"/>
                <w:szCs w:val="22"/>
              </w:rPr>
            </w:pPr>
            <w:r w:rsidRPr="00E52F41">
              <w:rPr>
                <w:rFonts w:ascii="Times New Roman" w:eastAsia="Times New Roman" w:hAnsi="Times New Roman" w:cs="Times New Roman"/>
                <w:color w:val="000000" w:themeColor="text1"/>
                <w:sz w:val="22"/>
                <w:szCs w:val="22"/>
              </w:rPr>
              <w:t> Asian or Asian American</w:t>
            </w:r>
          </w:p>
        </w:tc>
        <w:tc>
          <w:tcPr>
            <w:tcW w:w="630" w:type="dxa"/>
            <w:tcMar>
              <w:left w:w="108" w:type="dxa"/>
              <w:right w:w="108" w:type="dxa"/>
            </w:tcMar>
          </w:tcPr>
          <w:p w14:paraId="44ACAA83" w14:textId="77777777" w:rsidR="0013498E" w:rsidRPr="00E52F41" w:rsidRDefault="0013498E" w:rsidP="00083EF2">
            <w:pPr>
              <w:jc w:val="center"/>
              <w:rPr>
                <w:rFonts w:ascii="Times New Roman" w:hAnsi="Times New Roman" w:cs="Times New Roman"/>
                <w:color w:val="000000" w:themeColor="text1"/>
                <w:sz w:val="22"/>
                <w:szCs w:val="22"/>
              </w:rPr>
            </w:pPr>
            <w:r w:rsidRPr="00E52F41">
              <w:rPr>
                <w:rFonts w:ascii="Times New Roman" w:hAnsi="Times New Roman" w:cs="Times New Roman"/>
                <w:color w:val="000000" w:themeColor="text1"/>
                <w:sz w:val="22"/>
                <w:szCs w:val="22"/>
              </w:rPr>
              <w:t>1</w:t>
            </w:r>
          </w:p>
        </w:tc>
        <w:tc>
          <w:tcPr>
            <w:tcW w:w="1350" w:type="dxa"/>
            <w:tcMar>
              <w:left w:w="108" w:type="dxa"/>
              <w:right w:w="108" w:type="dxa"/>
            </w:tcMar>
          </w:tcPr>
          <w:p w14:paraId="2F164A51" w14:textId="77777777" w:rsidR="0013498E" w:rsidRPr="00E52F41" w:rsidRDefault="0013498E" w:rsidP="00083EF2">
            <w:pPr>
              <w:jc w:val="center"/>
              <w:rPr>
                <w:rFonts w:ascii="Times New Roman" w:hAnsi="Times New Roman" w:cs="Times New Roman"/>
                <w:color w:val="000000" w:themeColor="text1"/>
                <w:sz w:val="22"/>
                <w:szCs w:val="22"/>
              </w:rPr>
            </w:pPr>
            <w:r w:rsidRPr="00E52F41">
              <w:rPr>
                <w:rFonts w:ascii="Times New Roman" w:eastAsia="Times New Roman" w:hAnsi="Times New Roman" w:cs="Times New Roman"/>
                <w:color w:val="000000" w:themeColor="text1"/>
                <w:sz w:val="22"/>
                <w:szCs w:val="22"/>
              </w:rPr>
              <w:t>10%</w:t>
            </w:r>
          </w:p>
        </w:tc>
        <w:tc>
          <w:tcPr>
            <w:tcW w:w="900" w:type="dxa"/>
          </w:tcPr>
          <w:p w14:paraId="052DE065" w14:textId="77777777" w:rsidR="0013498E" w:rsidRPr="00E52F41" w:rsidRDefault="0013498E" w:rsidP="00083EF2">
            <w:pPr>
              <w:jc w:val="center"/>
              <w:rPr>
                <w:rFonts w:ascii="Times New Roman" w:eastAsia="Times New Roman" w:hAnsi="Times New Roman" w:cs="Times New Roman"/>
                <w:color w:val="000000" w:themeColor="text1"/>
                <w:sz w:val="22"/>
                <w:szCs w:val="22"/>
              </w:rPr>
            </w:pPr>
            <w:r w:rsidRPr="00E52F41">
              <w:rPr>
                <w:rFonts w:ascii="Times New Roman" w:eastAsia="Times New Roman" w:hAnsi="Times New Roman" w:cs="Times New Roman"/>
                <w:color w:val="000000" w:themeColor="text1"/>
                <w:sz w:val="22"/>
                <w:szCs w:val="22"/>
              </w:rPr>
              <w:t>5</w:t>
            </w:r>
          </w:p>
        </w:tc>
        <w:tc>
          <w:tcPr>
            <w:tcW w:w="1622" w:type="dxa"/>
          </w:tcPr>
          <w:p w14:paraId="4C06236F" w14:textId="77777777" w:rsidR="0013498E" w:rsidRPr="00E52F41" w:rsidRDefault="0013498E" w:rsidP="00083EF2">
            <w:pPr>
              <w:jc w:val="center"/>
              <w:rPr>
                <w:rFonts w:ascii="Times New Roman" w:eastAsia="Times New Roman" w:hAnsi="Times New Roman" w:cs="Times New Roman"/>
                <w:color w:val="000000" w:themeColor="text1"/>
                <w:sz w:val="22"/>
                <w:szCs w:val="22"/>
              </w:rPr>
            </w:pPr>
            <w:r w:rsidRPr="00E52F41">
              <w:rPr>
                <w:rFonts w:ascii="Times New Roman" w:eastAsia="Times New Roman" w:hAnsi="Times New Roman" w:cs="Times New Roman"/>
                <w:color w:val="000000" w:themeColor="text1"/>
                <w:sz w:val="22"/>
                <w:szCs w:val="22"/>
              </w:rPr>
              <w:t>50%</w:t>
            </w:r>
          </w:p>
        </w:tc>
        <w:tc>
          <w:tcPr>
            <w:tcW w:w="721" w:type="dxa"/>
          </w:tcPr>
          <w:p w14:paraId="228A41A0" w14:textId="77777777" w:rsidR="0013498E" w:rsidRPr="00E52F41" w:rsidRDefault="0013498E" w:rsidP="00083EF2">
            <w:pPr>
              <w:jc w:val="center"/>
              <w:rPr>
                <w:rFonts w:ascii="Times New Roman" w:eastAsia="Times New Roman" w:hAnsi="Times New Roman" w:cs="Times New Roman"/>
                <w:color w:val="000000" w:themeColor="text1"/>
                <w:sz w:val="22"/>
                <w:szCs w:val="22"/>
              </w:rPr>
            </w:pPr>
            <w:r w:rsidRPr="00E52F41">
              <w:rPr>
                <w:rFonts w:ascii="Times New Roman" w:eastAsia="Times New Roman" w:hAnsi="Times New Roman" w:cs="Times New Roman"/>
                <w:color w:val="000000" w:themeColor="text1"/>
                <w:sz w:val="22"/>
                <w:szCs w:val="22"/>
              </w:rPr>
              <w:t>0</w:t>
            </w:r>
          </w:p>
        </w:tc>
        <w:tc>
          <w:tcPr>
            <w:tcW w:w="1707" w:type="dxa"/>
          </w:tcPr>
          <w:p w14:paraId="2D046AF9" w14:textId="77777777" w:rsidR="0013498E" w:rsidRPr="00E52F41" w:rsidRDefault="0013498E" w:rsidP="00083EF2">
            <w:pPr>
              <w:jc w:val="center"/>
              <w:rPr>
                <w:rFonts w:ascii="Times New Roman" w:eastAsia="Times New Roman" w:hAnsi="Times New Roman" w:cs="Times New Roman"/>
                <w:color w:val="000000" w:themeColor="text1"/>
                <w:sz w:val="22"/>
                <w:szCs w:val="22"/>
              </w:rPr>
            </w:pPr>
            <w:r w:rsidRPr="00E52F41">
              <w:rPr>
                <w:rFonts w:ascii="Times New Roman" w:eastAsia="Times New Roman" w:hAnsi="Times New Roman" w:cs="Times New Roman"/>
                <w:color w:val="000000" w:themeColor="text1"/>
                <w:sz w:val="22"/>
                <w:szCs w:val="22"/>
              </w:rPr>
              <w:t>0%</w:t>
            </w:r>
          </w:p>
        </w:tc>
      </w:tr>
      <w:tr w:rsidR="00E52F41" w:rsidRPr="00E52F41" w14:paraId="2A893F53" w14:textId="77777777" w:rsidTr="00083EF2">
        <w:trPr>
          <w:trHeight w:val="298"/>
        </w:trPr>
        <w:tc>
          <w:tcPr>
            <w:tcW w:w="2430" w:type="dxa"/>
            <w:tcMar>
              <w:left w:w="108" w:type="dxa"/>
              <w:right w:w="108" w:type="dxa"/>
            </w:tcMar>
          </w:tcPr>
          <w:p w14:paraId="1AFF828F" w14:textId="77777777" w:rsidR="0013498E" w:rsidRPr="00E52F41" w:rsidRDefault="0013498E" w:rsidP="00083EF2">
            <w:pPr>
              <w:rPr>
                <w:rFonts w:ascii="Times New Roman" w:hAnsi="Times New Roman" w:cs="Times New Roman"/>
                <w:color w:val="000000" w:themeColor="text1"/>
                <w:sz w:val="22"/>
                <w:szCs w:val="22"/>
              </w:rPr>
            </w:pPr>
            <w:r w:rsidRPr="00E52F41">
              <w:rPr>
                <w:rFonts w:ascii="Times New Roman" w:eastAsia="Times New Roman" w:hAnsi="Times New Roman" w:cs="Times New Roman"/>
                <w:color w:val="000000" w:themeColor="text1"/>
                <w:sz w:val="22"/>
                <w:szCs w:val="22"/>
              </w:rPr>
              <w:t xml:space="preserve">     Non-Hispanic White</w:t>
            </w:r>
          </w:p>
        </w:tc>
        <w:tc>
          <w:tcPr>
            <w:tcW w:w="630" w:type="dxa"/>
            <w:tcMar>
              <w:left w:w="108" w:type="dxa"/>
              <w:right w:w="108" w:type="dxa"/>
            </w:tcMar>
          </w:tcPr>
          <w:p w14:paraId="57405834" w14:textId="77777777" w:rsidR="0013498E" w:rsidRPr="00E52F41" w:rsidRDefault="0013498E" w:rsidP="00083EF2">
            <w:pPr>
              <w:jc w:val="center"/>
              <w:rPr>
                <w:rFonts w:ascii="Times New Roman" w:hAnsi="Times New Roman" w:cs="Times New Roman"/>
                <w:color w:val="000000" w:themeColor="text1"/>
                <w:sz w:val="22"/>
                <w:szCs w:val="22"/>
              </w:rPr>
            </w:pPr>
            <w:r w:rsidRPr="00E52F41">
              <w:rPr>
                <w:rFonts w:ascii="Times New Roman" w:hAnsi="Times New Roman" w:cs="Times New Roman"/>
                <w:color w:val="000000" w:themeColor="text1"/>
                <w:sz w:val="22"/>
                <w:szCs w:val="22"/>
              </w:rPr>
              <w:t>5</w:t>
            </w:r>
          </w:p>
        </w:tc>
        <w:tc>
          <w:tcPr>
            <w:tcW w:w="1350" w:type="dxa"/>
            <w:tcMar>
              <w:left w:w="108" w:type="dxa"/>
              <w:right w:w="108" w:type="dxa"/>
            </w:tcMar>
          </w:tcPr>
          <w:p w14:paraId="5A849BD4" w14:textId="77777777" w:rsidR="0013498E" w:rsidRPr="00E52F41" w:rsidRDefault="0013498E" w:rsidP="00083EF2">
            <w:pPr>
              <w:jc w:val="center"/>
              <w:rPr>
                <w:rFonts w:ascii="Times New Roman" w:hAnsi="Times New Roman" w:cs="Times New Roman"/>
                <w:color w:val="000000" w:themeColor="text1"/>
                <w:sz w:val="22"/>
                <w:szCs w:val="22"/>
              </w:rPr>
            </w:pPr>
            <w:r w:rsidRPr="00E52F41">
              <w:rPr>
                <w:rFonts w:ascii="Times New Roman" w:eastAsia="Times New Roman" w:hAnsi="Times New Roman" w:cs="Times New Roman"/>
                <w:color w:val="000000" w:themeColor="text1"/>
                <w:sz w:val="22"/>
                <w:szCs w:val="22"/>
              </w:rPr>
              <w:t>50%</w:t>
            </w:r>
          </w:p>
        </w:tc>
        <w:tc>
          <w:tcPr>
            <w:tcW w:w="900" w:type="dxa"/>
          </w:tcPr>
          <w:p w14:paraId="2C5B0529" w14:textId="77777777" w:rsidR="0013498E" w:rsidRPr="00E52F41" w:rsidRDefault="0013498E" w:rsidP="00083EF2">
            <w:pPr>
              <w:jc w:val="center"/>
              <w:rPr>
                <w:rFonts w:ascii="Times New Roman" w:eastAsia="Times New Roman" w:hAnsi="Times New Roman" w:cs="Times New Roman"/>
                <w:color w:val="000000" w:themeColor="text1"/>
                <w:sz w:val="22"/>
                <w:szCs w:val="22"/>
              </w:rPr>
            </w:pPr>
            <w:r w:rsidRPr="00E52F41">
              <w:rPr>
                <w:rFonts w:ascii="Times New Roman" w:eastAsia="Times New Roman" w:hAnsi="Times New Roman" w:cs="Times New Roman"/>
                <w:color w:val="000000" w:themeColor="text1"/>
                <w:sz w:val="22"/>
                <w:szCs w:val="22"/>
              </w:rPr>
              <w:t>5</w:t>
            </w:r>
          </w:p>
        </w:tc>
        <w:tc>
          <w:tcPr>
            <w:tcW w:w="1622" w:type="dxa"/>
          </w:tcPr>
          <w:p w14:paraId="3AE1B403" w14:textId="77777777" w:rsidR="0013498E" w:rsidRPr="00E52F41" w:rsidRDefault="0013498E" w:rsidP="00083EF2">
            <w:pPr>
              <w:jc w:val="center"/>
              <w:rPr>
                <w:rFonts w:ascii="Times New Roman" w:eastAsia="Times New Roman" w:hAnsi="Times New Roman" w:cs="Times New Roman"/>
                <w:color w:val="000000" w:themeColor="text1"/>
                <w:sz w:val="22"/>
                <w:szCs w:val="22"/>
              </w:rPr>
            </w:pPr>
            <w:r w:rsidRPr="00E52F41">
              <w:rPr>
                <w:rFonts w:ascii="Times New Roman" w:eastAsia="Times New Roman" w:hAnsi="Times New Roman" w:cs="Times New Roman"/>
                <w:color w:val="000000" w:themeColor="text1"/>
                <w:sz w:val="22"/>
                <w:szCs w:val="22"/>
              </w:rPr>
              <w:t>50%</w:t>
            </w:r>
          </w:p>
        </w:tc>
        <w:tc>
          <w:tcPr>
            <w:tcW w:w="721" w:type="dxa"/>
          </w:tcPr>
          <w:p w14:paraId="7FC3A0D1" w14:textId="77777777" w:rsidR="0013498E" w:rsidRPr="00E52F41" w:rsidRDefault="0013498E" w:rsidP="00083EF2">
            <w:pPr>
              <w:jc w:val="center"/>
              <w:rPr>
                <w:rFonts w:ascii="Times New Roman" w:eastAsia="Times New Roman" w:hAnsi="Times New Roman" w:cs="Times New Roman"/>
                <w:color w:val="000000" w:themeColor="text1"/>
                <w:sz w:val="22"/>
                <w:szCs w:val="22"/>
              </w:rPr>
            </w:pPr>
            <w:r w:rsidRPr="00E52F41">
              <w:rPr>
                <w:rFonts w:ascii="Times New Roman" w:eastAsia="Times New Roman" w:hAnsi="Times New Roman" w:cs="Times New Roman"/>
                <w:color w:val="000000" w:themeColor="text1"/>
                <w:sz w:val="22"/>
                <w:szCs w:val="22"/>
              </w:rPr>
              <w:t>3</w:t>
            </w:r>
          </w:p>
        </w:tc>
        <w:tc>
          <w:tcPr>
            <w:tcW w:w="1707" w:type="dxa"/>
          </w:tcPr>
          <w:p w14:paraId="0EFD67F1" w14:textId="77777777" w:rsidR="0013498E" w:rsidRPr="00E52F41" w:rsidRDefault="0013498E" w:rsidP="00083EF2">
            <w:pPr>
              <w:jc w:val="center"/>
              <w:rPr>
                <w:rFonts w:ascii="Times New Roman" w:eastAsia="Times New Roman" w:hAnsi="Times New Roman" w:cs="Times New Roman"/>
                <w:color w:val="000000" w:themeColor="text1"/>
                <w:sz w:val="22"/>
                <w:szCs w:val="22"/>
              </w:rPr>
            </w:pPr>
            <w:r w:rsidRPr="00E52F41">
              <w:rPr>
                <w:rFonts w:ascii="Times New Roman" w:eastAsia="Times New Roman" w:hAnsi="Times New Roman" w:cs="Times New Roman"/>
                <w:color w:val="000000" w:themeColor="text1"/>
                <w:sz w:val="22"/>
                <w:szCs w:val="22"/>
              </w:rPr>
              <w:t>60%</w:t>
            </w:r>
          </w:p>
        </w:tc>
      </w:tr>
      <w:tr w:rsidR="00E52F41" w:rsidRPr="00E52F41" w14:paraId="2F6FE614" w14:textId="77777777" w:rsidTr="00083EF2">
        <w:trPr>
          <w:trHeight w:val="298"/>
        </w:trPr>
        <w:tc>
          <w:tcPr>
            <w:tcW w:w="2430" w:type="dxa"/>
            <w:tcMar>
              <w:left w:w="108" w:type="dxa"/>
              <w:right w:w="108" w:type="dxa"/>
            </w:tcMar>
          </w:tcPr>
          <w:p w14:paraId="6E4F2486" w14:textId="77777777" w:rsidR="0013498E" w:rsidRPr="00E52F41" w:rsidRDefault="0013498E" w:rsidP="00083EF2">
            <w:pPr>
              <w:ind w:left="360" w:hanging="360"/>
              <w:rPr>
                <w:rFonts w:ascii="Times New Roman" w:hAnsi="Times New Roman" w:cs="Times New Roman"/>
                <w:color w:val="000000" w:themeColor="text1"/>
                <w:sz w:val="22"/>
                <w:szCs w:val="22"/>
              </w:rPr>
            </w:pPr>
            <w:r w:rsidRPr="00E52F41">
              <w:rPr>
                <w:rFonts w:ascii="Times New Roman" w:eastAsia="Times New Roman" w:hAnsi="Times New Roman" w:cs="Times New Roman"/>
                <w:color w:val="000000" w:themeColor="text1"/>
                <w:sz w:val="22"/>
                <w:szCs w:val="22"/>
              </w:rPr>
              <w:t xml:space="preserve">     Latino/a/x or Hispanic of any race</w:t>
            </w:r>
          </w:p>
        </w:tc>
        <w:tc>
          <w:tcPr>
            <w:tcW w:w="630" w:type="dxa"/>
            <w:tcMar>
              <w:left w:w="108" w:type="dxa"/>
              <w:right w:w="108" w:type="dxa"/>
            </w:tcMar>
          </w:tcPr>
          <w:p w14:paraId="6D390C8F" w14:textId="77777777" w:rsidR="0013498E" w:rsidRPr="00E52F41" w:rsidRDefault="0013498E" w:rsidP="00083EF2">
            <w:pPr>
              <w:jc w:val="center"/>
              <w:rPr>
                <w:rFonts w:ascii="Times New Roman" w:hAnsi="Times New Roman" w:cs="Times New Roman"/>
                <w:color w:val="000000" w:themeColor="text1"/>
                <w:sz w:val="22"/>
                <w:szCs w:val="22"/>
              </w:rPr>
            </w:pPr>
            <w:r w:rsidRPr="00E52F41">
              <w:rPr>
                <w:rFonts w:ascii="Times New Roman" w:hAnsi="Times New Roman" w:cs="Times New Roman"/>
                <w:color w:val="000000" w:themeColor="text1"/>
                <w:sz w:val="22"/>
                <w:szCs w:val="22"/>
              </w:rPr>
              <w:t>3</w:t>
            </w:r>
          </w:p>
        </w:tc>
        <w:tc>
          <w:tcPr>
            <w:tcW w:w="1350" w:type="dxa"/>
            <w:tcMar>
              <w:left w:w="108" w:type="dxa"/>
              <w:right w:w="108" w:type="dxa"/>
            </w:tcMar>
          </w:tcPr>
          <w:p w14:paraId="40A3A8BC" w14:textId="77777777" w:rsidR="0013498E" w:rsidRPr="00E52F41" w:rsidRDefault="0013498E" w:rsidP="00083EF2">
            <w:pPr>
              <w:jc w:val="center"/>
              <w:rPr>
                <w:rFonts w:ascii="Times New Roman" w:hAnsi="Times New Roman" w:cs="Times New Roman"/>
                <w:color w:val="000000" w:themeColor="text1"/>
                <w:sz w:val="22"/>
                <w:szCs w:val="22"/>
              </w:rPr>
            </w:pPr>
            <w:r w:rsidRPr="00E52F41">
              <w:rPr>
                <w:rFonts w:ascii="Times New Roman" w:eastAsia="Times New Roman" w:hAnsi="Times New Roman" w:cs="Times New Roman"/>
                <w:color w:val="000000" w:themeColor="text1"/>
                <w:sz w:val="22"/>
                <w:szCs w:val="22"/>
              </w:rPr>
              <w:t>30%</w:t>
            </w:r>
          </w:p>
        </w:tc>
        <w:tc>
          <w:tcPr>
            <w:tcW w:w="900" w:type="dxa"/>
          </w:tcPr>
          <w:p w14:paraId="618D0598" w14:textId="77777777" w:rsidR="0013498E" w:rsidRPr="00E52F41" w:rsidRDefault="0013498E" w:rsidP="00083EF2">
            <w:pPr>
              <w:jc w:val="center"/>
              <w:rPr>
                <w:rFonts w:ascii="Times New Roman" w:eastAsia="Times New Roman" w:hAnsi="Times New Roman" w:cs="Times New Roman"/>
                <w:color w:val="000000" w:themeColor="text1"/>
                <w:sz w:val="22"/>
                <w:szCs w:val="22"/>
              </w:rPr>
            </w:pPr>
            <w:r w:rsidRPr="00E52F41">
              <w:rPr>
                <w:rFonts w:ascii="Times New Roman" w:eastAsia="Times New Roman" w:hAnsi="Times New Roman" w:cs="Times New Roman"/>
                <w:color w:val="000000" w:themeColor="text1"/>
                <w:sz w:val="22"/>
                <w:szCs w:val="22"/>
              </w:rPr>
              <w:t>0</w:t>
            </w:r>
          </w:p>
        </w:tc>
        <w:tc>
          <w:tcPr>
            <w:tcW w:w="1622" w:type="dxa"/>
          </w:tcPr>
          <w:p w14:paraId="7A1C7520" w14:textId="77777777" w:rsidR="0013498E" w:rsidRPr="00E52F41" w:rsidRDefault="0013498E" w:rsidP="00083EF2">
            <w:pPr>
              <w:jc w:val="center"/>
              <w:rPr>
                <w:rFonts w:ascii="Times New Roman" w:eastAsia="Times New Roman" w:hAnsi="Times New Roman" w:cs="Times New Roman"/>
                <w:color w:val="000000" w:themeColor="text1"/>
                <w:sz w:val="22"/>
                <w:szCs w:val="22"/>
              </w:rPr>
            </w:pPr>
            <w:r w:rsidRPr="00E52F41">
              <w:rPr>
                <w:rFonts w:ascii="Times New Roman" w:eastAsia="Times New Roman" w:hAnsi="Times New Roman" w:cs="Times New Roman"/>
                <w:color w:val="000000" w:themeColor="text1"/>
                <w:sz w:val="22"/>
                <w:szCs w:val="22"/>
              </w:rPr>
              <w:t>0%</w:t>
            </w:r>
          </w:p>
        </w:tc>
        <w:tc>
          <w:tcPr>
            <w:tcW w:w="721" w:type="dxa"/>
          </w:tcPr>
          <w:p w14:paraId="30C655D2" w14:textId="77777777" w:rsidR="0013498E" w:rsidRPr="00E52F41" w:rsidRDefault="0013498E" w:rsidP="00083EF2">
            <w:pPr>
              <w:jc w:val="center"/>
              <w:rPr>
                <w:rFonts w:ascii="Times New Roman" w:eastAsia="Times New Roman" w:hAnsi="Times New Roman" w:cs="Times New Roman"/>
                <w:color w:val="000000" w:themeColor="text1"/>
                <w:sz w:val="22"/>
                <w:szCs w:val="22"/>
              </w:rPr>
            </w:pPr>
            <w:r w:rsidRPr="00E52F41">
              <w:rPr>
                <w:rFonts w:ascii="Times New Roman" w:eastAsia="Times New Roman" w:hAnsi="Times New Roman" w:cs="Times New Roman"/>
                <w:color w:val="000000" w:themeColor="text1"/>
                <w:sz w:val="22"/>
                <w:szCs w:val="22"/>
              </w:rPr>
              <w:t>2</w:t>
            </w:r>
          </w:p>
        </w:tc>
        <w:tc>
          <w:tcPr>
            <w:tcW w:w="1707" w:type="dxa"/>
          </w:tcPr>
          <w:p w14:paraId="43D7233E" w14:textId="77777777" w:rsidR="0013498E" w:rsidRPr="00E52F41" w:rsidRDefault="0013498E" w:rsidP="00083EF2">
            <w:pPr>
              <w:jc w:val="center"/>
              <w:rPr>
                <w:rFonts w:ascii="Times New Roman" w:eastAsia="Times New Roman" w:hAnsi="Times New Roman" w:cs="Times New Roman"/>
                <w:color w:val="000000" w:themeColor="text1"/>
                <w:sz w:val="22"/>
                <w:szCs w:val="22"/>
              </w:rPr>
            </w:pPr>
            <w:r w:rsidRPr="00E52F41">
              <w:rPr>
                <w:rFonts w:ascii="Times New Roman" w:eastAsia="Times New Roman" w:hAnsi="Times New Roman" w:cs="Times New Roman"/>
                <w:color w:val="000000" w:themeColor="text1"/>
                <w:sz w:val="22"/>
                <w:szCs w:val="22"/>
              </w:rPr>
              <w:t>40%</w:t>
            </w:r>
          </w:p>
        </w:tc>
      </w:tr>
    </w:tbl>
    <w:p w14:paraId="72DA5DF6" w14:textId="77777777" w:rsidR="0013498E" w:rsidRPr="00E52F41" w:rsidRDefault="0013498E" w:rsidP="0013498E">
      <w:pPr>
        <w:rPr>
          <w:rFonts w:ascii="Times New Roman" w:eastAsia="Times New Roman" w:hAnsi="Times New Roman" w:cs="Times New Roman"/>
          <w:b/>
          <w:bCs/>
          <w:color w:val="000000" w:themeColor="text1"/>
        </w:rPr>
      </w:pPr>
    </w:p>
    <w:p w14:paraId="3E539842" w14:textId="77777777" w:rsidR="0013498E" w:rsidRPr="00E52F41" w:rsidRDefault="0013498E" w:rsidP="0013498E">
      <w:pPr>
        <w:rPr>
          <w:rFonts w:ascii="Times New Roman" w:eastAsia="Times New Roman" w:hAnsi="Times New Roman" w:cs="Times New Roman"/>
          <w:color w:val="000000" w:themeColor="text1"/>
        </w:rPr>
      </w:pPr>
      <w:r w:rsidRPr="00E52F41">
        <w:rPr>
          <w:rFonts w:ascii="Times New Roman" w:eastAsia="Times New Roman" w:hAnsi="Times New Roman" w:cs="Times New Roman"/>
          <w:color w:val="000000" w:themeColor="text1"/>
          <w:vertAlign w:val="superscript"/>
        </w:rPr>
        <w:t>1</w:t>
      </w:r>
      <w:r w:rsidRPr="00E52F41">
        <w:rPr>
          <w:rFonts w:ascii="Times New Roman" w:eastAsia="Times New Roman" w:hAnsi="Times New Roman" w:cs="Times New Roman"/>
          <w:color w:val="000000" w:themeColor="text1"/>
        </w:rPr>
        <w:t xml:space="preserve"> Not all participants chose to disclose racial/ethnic status.</w:t>
      </w:r>
    </w:p>
    <w:p w14:paraId="29DD0A19" w14:textId="2804F96A" w:rsidR="0013498E" w:rsidRPr="00E52F41" w:rsidRDefault="0013498E" w:rsidP="0013498E">
      <w:pPr>
        <w:shd w:val="clear" w:color="auto" w:fill="FFFFFF"/>
        <w:spacing w:line="480" w:lineRule="auto"/>
        <w:rPr>
          <w:rFonts w:ascii="Times New Roman" w:eastAsia="Times New Roman" w:hAnsi="Times New Roman" w:cs="Times New Roman"/>
          <w:b/>
          <w:bCs/>
          <w:color w:val="000000" w:themeColor="text1"/>
          <w:kern w:val="0"/>
          <w14:ligatures w14:val="none"/>
        </w:rPr>
      </w:pPr>
    </w:p>
    <w:p w14:paraId="229FCBD8" w14:textId="0F62EDDC" w:rsidR="004C79A2" w:rsidRPr="00E52F41" w:rsidRDefault="004C79A2" w:rsidP="0013498E">
      <w:pPr>
        <w:shd w:val="clear" w:color="auto" w:fill="FFFFFF"/>
        <w:spacing w:line="480" w:lineRule="auto"/>
        <w:rPr>
          <w:rFonts w:ascii="Times New Roman" w:eastAsia="Times New Roman" w:hAnsi="Times New Roman" w:cs="Times New Roman"/>
          <w:b/>
          <w:bCs/>
          <w:color w:val="000000" w:themeColor="text1"/>
          <w:kern w:val="0"/>
          <w14:ligatures w14:val="none"/>
        </w:rPr>
      </w:pPr>
      <w:r w:rsidRPr="00E52F41">
        <w:rPr>
          <w:rFonts w:ascii="Times New Roman" w:eastAsia="Times New Roman" w:hAnsi="Times New Roman" w:cs="Times New Roman"/>
          <w:b/>
          <w:bCs/>
          <w:color w:val="000000" w:themeColor="text1"/>
          <w:kern w:val="0"/>
          <w14:ligatures w14:val="none"/>
        </w:rPr>
        <w:t>Supplementary Table 2. Detailed Results for Barriers and Facilitators</w:t>
      </w:r>
    </w:p>
    <w:tbl>
      <w:tblPr>
        <w:tblStyle w:val="TableGrid"/>
        <w:tblW w:w="0" w:type="auto"/>
        <w:tblLayout w:type="fixed"/>
        <w:tblLook w:val="04A0" w:firstRow="1" w:lastRow="0" w:firstColumn="1" w:lastColumn="0" w:noHBand="0" w:noVBand="1"/>
      </w:tblPr>
      <w:tblGrid>
        <w:gridCol w:w="1705"/>
        <w:gridCol w:w="1802"/>
        <w:gridCol w:w="1258"/>
        <w:gridCol w:w="1890"/>
        <w:gridCol w:w="1260"/>
        <w:gridCol w:w="1435"/>
      </w:tblGrid>
      <w:tr w:rsidR="00E52F41" w:rsidRPr="00E52F41" w14:paraId="2719E879" w14:textId="77777777" w:rsidTr="00AF3885">
        <w:tc>
          <w:tcPr>
            <w:tcW w:w="1705" w:type="dxa"/>
          </w:tcPr>
          <w:p w14:paraId="75A82E41" w14:textId="1D48FD46" w:rsidR="000A419C" w:rsidRPr="00E52F41" w:rsidRDefault="000A419C"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CFIR Domain</w:t>
            </w:r>
          </w:p>
        </w:tc>
        <w:tc>
          <w:tcPr>
            <w:tcW w:w="1802" w:type="dxa"/>
          </w:tcPr>
          <w:p w14:paraId="597A192E" w14:textId="13537B99" w:rsidR="000A419C" w:rsidRPr="00E52F41" w:rsidRDefault="000A419C"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Code</w:t>
            </w:r>
          </w:p>
        </w:tc>
        <w:tc>
          <w:tcPr>
            <w:tcW w:w="1258" w:type="dxa"/>
          </w:tcPr>
          <w:p w14:paraId="3C24CCCF" w14:textId="68DF1DC1" w:rsidR="000A419C" w:rsidRPr="00E52F41" w:rsidRDefault="000A419C"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Facilitator Frequency</w:t>
            </w:r>
          </w:p>
        </w:tc>
        <w:tc>
          <w:tcPr>
            <w:tcW w:w="1890" w:type="dxa"/>
          </w:tcPr>
          <w:p w14:paraId="6AD1E588" w14:textId="759E5858" w:rsidR="000A419C" w:rsidRPr="00E52F41" w:rsidRDefault="000A419C"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Facilitator Example Quote</w:t>
            </w:r>
          </w:p>
        </w:tc>
        <w:tc>
          <w:tcPr>
            <w:tcW w:w="1260" w:type="dxa"/>
          </w:tcPr>
          <w:p w14:paraId="115F856D" w14:textId="528551B9" w:rsidR="000A419C" w:rsidRPr="00E52F41" w:rsidRDefault="000A419C"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 xml:space="preserve">Barrier Frequency </w:t>
            </w:r>
          </w:p>
        </w:tc>
        <w:tc>
          <w:tcPr>
            <w:tcW w:w="1435" w:type="dxa"/>
          </w:tcPr>
          <w:p w14:paraId="188E532F" w14:textId="28ED9127" w:rsidR="000A419C" w:rsidRPr="00E52F41" w:rsidRDefault="000A419C"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Barrier Example Quote</w:t>
            </w:r>
          </w:p>
        </w:tc>
      </w:tr>
      <w:tr w:rsidR="00E52F41" w:rsidRPr="00E52F41" w14:paraId="548DB2EE" w14:textId="77777777" w:rsidTr="00AF3885">
        <w:tc>
          <w:tcPr>
            <w:tcW w:w="1705" w:type="dxa"/>
          </w:tcPr>
          <w:p w14:paraId="2C5A0EE3" w14:textId="151A0EE3" w:rsidR="000A419C" w:rsidRPr="00E52F41" w:rsidRDefault="000A419C"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Innovation Characteristics</w:t>
            </w:r>
          </w:p>
        </w:tc>
        <w:tc>
          <w:tcPr>
            <w:tcW w:w="1802" w:type="dxa"/>
          </w:tcPr>
          <w:p w14:paraId="27F83EDA" w14:textId="3E78DD3A" w:rsidR="000A419C" w:rsidRPr="00E52F41" w:rsidRDefault="000A419C"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Broad: Innovation Source</w:t>
            </w:r>
          </w:p>
        </w:tc>
        <w:tc>
          <w:tcPr>
            <w:tcW w:w="1258" w:type="dxa"/>
          </w:tcPr>
          <w:p w14:paraId="79900350" w14:textId="5744D810" w:rsidR="000A419C" w:rsidRPr="00E52F41" w:rsidRDefault="00363C6C"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2</w:t>
            </w:r>
          </w:p>
        </w:tc>
        <w:tc>
          <w:tcPr>
            <w:tcW w:w="1890" w:type="dxa"/>
          </w:tcPr>
          <w:p w14:paraId="24DC1744" w14:textId="000E928A" w:rsidR="000A419C" w:rsidRPr="00E52F41" w:rsidRDefault="008519F8"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“…I can say that it’s thoroughly thought through.”</w:t>
            </w:r>
          </w:p>
        </w:tc>
        <w:tc>
          <w:tcPr>
            <w:tcW w:w="1260" w:type="dxa"/>
          </w:tcPr>
          <w:p w14:paraId="2A754147" w14:textId="3CBA6F19" w:rsidR="000A419C" w:rsidRPr="00E52F41" w:rsidRDefault="00363C6C"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1</w:t>
            </w:r>
          </w:p>
        </w:tc>
        <w:tc>
          <w:tcPr>
            <w:tcW w:w="1435" w:type="dxa"/>
          </w:tcPr>
          <w:p w14:paraId="6F5615C2" w14:textId="492CE1C8" w:rsidR="000A419C" w:rsidRPr="00E52F41" w:rsidRDefault="008519F8"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“I did not like the AI voice, you could ask someone with IDD to narrate the videos.”</w:t>
            </w:r>
          </w:p>
        </w:tc>
      </w:tr>
      <w:tr w:rsidR="00E52F41" w:rsidRPr="00E52F41" w14:paraId="2A971854" w14:textId="77777777" w:rsidTr="00AF3885">
        <w:tc>
          <w:tcPr>
            <w:tcW w:w="1705" w:type="dxa"/>
          </w:tcPr>
          <w:p w14:paraId="6D640333" w14:textId="77777777" w:rsidR="000A419C" w:rsidRPr="00E52F41" w:rsidRDefault="000A419C" w:rsidP="000A419C">
            <w:pPr>
              <w:rPr>
                <w:rFonts w:ascii="Times New Roman" w:eastAsia="Times New Roman" w:hAnsi="Times New Roman" w:cs="Times New Roman"/>
                <w:color w:val="000000" w:themeColor="text1"/>
                <w:kern w:val="0"/>
                <w14:ligatures w14:val="none"/>
              </w:rPr>
            </w:pPr>
          </w:p>
        </w:tc>
        <w:tc>
          <w:tcPr>
            <w:tcW w:w="1802" w:type="dxa"/>
          </w:tcPr>
          <w:p w14:paraId="30DBBDE8" w14:textId="32362B8A" w:rsidR="000A419C" w:rsidRPr="00E52F41" w:rsidRDefault="000A419C"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Innovation Source: Stakeholders with lived experience</w:t>
            </w:r>
          </w:p>
        </w:tc>
        <w:tc>
          <w:tcPr>
            <w:tcW w:w="1258" w:type="dxa"/>
          </w:tcPr>
          <w:p w14:paraId="791139C8" w14:textId="671C372D" w:rsidR="000A419C" w:rsidRPr="00E52F41" w:rsidRDefault="008519F8"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12</w:t>
            </w:r>
          </w:p>
        </w:tc>
        <w:tc>
          <w:tcPr>
            <w:tcW w:w="1890" w:type="dxa"/>
          </w:tcPr>
          <w:p w14:paraId="24E298F5" w14:textId="61AA5F1C" w:rsidR="000A419C" w:rsidRPr="00E52F41" w:rsidRDefault="008519F8"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“I like the way that you guys took people from different groups and you brought them together, and it did show when I was watching it, that, you know, you guys did have input from the neurodiverse community.”</w:t>
            </w:r>
          </w:p>
        </w:tc>
        <w:tc>
          <w:tcPr>
            <w:tcW w:w="1260" w:type="dxa"/>
          </w:tcPr>
          <w:p w14:paraId="2412A6AD" w14:textId="407DAE50" w:rsidR="000A419C" w:rsidRPr="00E52F41" w:rsidRDefault="008519F8"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0</w:t>
            </w:r>
          </w:p>
        </w:tc>
        <w:tc>
          <w:tcPr>
            <w:tcW w:w="1435" w:type="dxa"/>
          </w:tcPr>
          <w:p w14:paraId="7A91131C" w14:textId="77777777" w:rsidR="000A419C" w:rsidRPr="00E52F41" w:rsidRDefault="000A419C" w:rsidP="000A419C">
            <w:pPr>
              <w:rPr>
                <w:rFonts w:ascii="Times New Roman" w:eastAsia="Times New Roman" w:hAnsi="Times New Roman" w:cs="Times New Roman"/>
                <w:color w:val="000000" w:themeColor="text1"/>
                <w:kern w:val="0"/>
                <w14:ligatures w14:val="none"/>
              </w:rPr>
            </w:pPr>
          </w:p>
        </w:tc>
      </w:tr>
      <w:tr w:rsidR="00E52F41" w:rsidRPr="00E52F41" w14:paraId="61A39B77" w14:textId="77777777" w:rsidTr="00AF3885">
        <w:tc>
          <w:tcPr>
            <w:tcW w:w="1705" w:type="dxa"/>
          </w:tcPr>
          <w:p w14:paraId="02B6CE4D" w14:textId="77777777" w:rsidR="000A419C" w:rsidRPr="00E52F41" w:rsidRDefault="000A419C" w:rsidP="000A419C">
            <w:pPr>
              <w:rPr>
                <w:rFonts w:ascii="Times New Roman" w:eastAsia="Times New Roman" w:hAnsi="Times New Roman" w:cs="Times New Roman"/>
                <w:color w:val="000000" w:themeColor="text1"/>
                <w:kern w:val="0"/>
                <w14:ligatures w14:val="none"/>
              </w:rPr>
            </w:pPr>
          </w:p>
        </w:tc>
        <w:tc>
          <w:tcPr>
            <w:tcW w:w="1802" w:type="dxa"/>
          </w:tcPr>
          <w:p w14:paraId="3A151459" w14:textId="5837946E" w:rsidR="000A419C" w:rsidRPr="00E52F41" w:rsidRDefault="000A419C"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 xml:space="preserve">Innovation Source: </w:t>
            </w:r>
            <w:r w:rsidR="008519F8" w:rsidRPr="00E52F41">
              <w:rPr>
                <w:rFonts w:ascii="Times New Roman" w:eastAsia="Times New Roman" w:hAnsi="Times New Roman" w:cs="Times New Roman"/>
                <w:color w:val="000000" w:themeColor="text1"/>
                <w:kern w:val="0"/>
                <w14:ligatures w14:val="none"/>
              </w:rPr>
              <w:t>[HOST UNIVERSITY]</w:t>
            </w:r>
          </w:p>
        </w:tc>
        <w:tc>
          <w:tcPr>
            <w:tcW w:w="1258" w:type="dxa"/>
          </w:tcPr>
          <w:p w14:paraId="55BA72E6" w14:textId="2A825477" w:rsidR="000A419C" w:rsidRPr="00E52F41" w:rsidRDefault="008519F8"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1</w:t>
            </w:r>
          </w:p>
        </w:tc>
        <w:tc>
          <w:tcPr>
            <w:tcW w:w="1890" w:type="dxa"/>
          </w:tcPr>
          <w:p w14:paraId="6CD6C6DB" w14:textId="32B7B3EE" w:rsidR="000A419C" w:rsidRPr="00E52F41" w:rsidRDefault="008519F8"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“I think because it’s coming from [HOST UNIVERSITY]. A lot of job coaches would naturally follow the suggested guidelines just because of the reputation of the school holds.”</w:t>
            </w:r>
          </w:p>
        </w:tc>
        <w:tc>
          <w:tcPr>
            <w:tcW w:w="1260" w:type="dxa"/>
          </w:tcPr>
          <w:p w14:paraId="0697AF95" w14:textId="6E1804F0" w:rsidR="000A419C" w:rsidRPr="00E52F41" w:rsidRDefault="008519F8"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0</w:t>
            </w:r>
          </w:p>
        </w:tc>
        <w:tc>
          <w:tcPr>
            <w:tcW w:w="1435" w:type="dxa"/>
          </w:tcPr>
          <w:p w14:paraId="04378986" w14:textId="77777777" w:rsidR="000A419C" w:rsidRPr="00E52F41" w:rsidRDefault="000A419C" w:rsidP="000A419C">
            <w:pPr>
              <w:rPr>
                <w:rFonts w:ascii="Times New Roman" w:eastAsia="Times New Roman" w:hAnsi="Times New Roman" w:cs="Times New Roman"/>
                <w:color w:val="000000" w:themeColor="text1"/>
                <w:kern w:val="0"/>
                <w14:ligatures w14:val="none"/>
              </w:rPr>
            </w:pPr>
          </w:p>
        </w:tc>
      </w:tr>
      <w:tr w:rsidR="00E52F41" w:rsidRPr="00E52F41" w14:paraId="4AA0F116" w14:textId="77777777" w:rsidTr="00AF3885">
        <w:tc>
          <w:tcPr>
            <w:tcW w:w="1705" w:type="dxa"/>
          </w:tcPr>
          <w:p w14:paraId="64A60965" w14:textId="77777777" w:rsidR="000A419C" w:rsidRPr="00E52F41" w:rsidRDefault="000A419C" w:rsidP="000A419C">
            <w:pPr>
              <w:rPr>
                <w:rFonts w:ascii="Times New Roman" w:eastAsia="Times New Roman" w:hAnsi="Times New Roman" w:cs="Times New Roman"/>
                <w:color w:val="000000" w:themeColor="text1"/>
                <w:kern w:val="0"/>
                <w14:ligatures w14:val="none"/>
              </w:rPr>
            </w:pPr>
          </w:p>
        </w:tc>
        <w:tc>
          <w:tcPr>
            <w:tcW w:w="1802" w:type="dxa"/>
          </w:tcPr>
          <w:p w14:paraId="50C34966" w14:textId="2F19F439" w:rsidR="000A419C" w:rsidRPr="00E52F41" w:rsidRDefault="000A419C"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Broad: Evidence strength and quality</w:t>
            </w:r>
          </w:p>
        </w:tc>
        <w:tc>
          <w:tcPr>
            <w:tcW w:w="1258" w:type="dxa"/>
          </w:tcPr>
          <w:p w14:paraId="6EE3A27F" w14:textId="3400EE43" w:rsidR="000A419C" w:rsidRPr="00E52F41" w:rsidRDefault="008519F8"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24</w:t>
            </w:r>
          </w:p>
        </w:tc>
        <w:tc>
          <w:tcPr>
            <w:tcW w:w="1890" w:type="dxa"/>
          </w:tcPr>
          <w:p w14:paraId="2DDDD72D" w14:textId="123A3A10" w:rsidR="000A419C" w:rsidRPr="00E52F41" w:rsidRDefault="008519F8"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“I felt it was quite effective and covered a lot of the important details and in a way that was respectful to all people.”</w:t>
            </w:r>
          </w:p>
        </w:tc>
        <w:tc>
          <w:tcPr>
            <w:tcW w:w="1260" w:type="dxa"/>
          </w:tcPr>
          <w:p w14:paraId="3294A88C" w14:textId="22C15F20" w:rsidR="000A419C" w:rsidRPr="00E52F41" w:rsidRDefault="008519F8"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0</w:t>
            </w:r>
          </w:p>
        </w:tc>
        <w:tc>
          <w:tcPr>
            <w:tcW w:w="1435" w:type="dxa"/>
          </w:tcPr>
          <w:p w14:paraId="0C12DC7A" w14:textId="77777777" w:rsidR="000A419C" w:rsidRPr="00E52F41" w:rsidRDefault="000A419C" w:rsidP="000A419C">
            <w:pPr>
              <w:rPr>
                <w:rFonts w:ascii="Times New Roman" w:eastAsia="Times New Roman" w:hAnsi="Times New Roman" w:cs="Times New Roman"/>
                <w:color w:val="000000" w:themeColor="text1"/>
                <w:kern w:val="0"/>
                <w14:ligatures w14:val="none"/>
              </w:rPr>
            </w:pPr>
          </w:p>
        </w:tc>
      </w:tr>
      <w:tr w:rsidR="00E52F41" w:rsidRPr="00E52F41" w14:paraId="1C7782B0" w14:textId="77777777" w:rsidTr="00AF3885">
        <w:tc>
          <w:tcPr>
            <w:tcW w:w="1705" w:type="dxa"/>
          </w:tcPr>
          <w:p w14:paraId="1E32FCF8" w14:textId="77777777" w:rsidR="000A419C" w:rsidRPr="00E52F41" w:rsidRDefault="000A419C" w:rsidP="000A419C">
            <w:pPr>
              <w:rPr>
                <w:rFonts w:ascii="Times New Roman" w:eastAsia="Times New Roman" w:hAnsi="Times New Roman" w:cs="Times New Roman"/>
                <w:color w:val="000000" w:themeColor="text1"/>
                <w:kern w:val="0"/>
                <w14:ligatures w14:val="none"/>
              </w:rPr>
            </w:pPr>
          </w:p>
        </w:tc>
        <w:tc>
          <w:tcPr>
            <w:tcW w:w="1802" w:type="dxa"/>
          </w:tcPr>
          <w:p w14:paraId="251F7C61" w14:textId="25F37586" w:rsidR="000A419C" w:rsidRPr="00E52F41" w:rsidRDefault="000A419C"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Evidence strength: Basic foundation</w:t>
            </w:r>
          </w:p>
        </w:tc>
        <w:tc>
          <w:tcPr>
            <w:tcW w:w="1258" w:type="dxa"/>
          </w:tcPr>
          <w:p w14:paraId="43F35740" w14:textId="3F975D0B" w:rsidR="000A419C" w:rsidRPr="00E52F41" w:rsidRDefault="004059DF"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20</w:t>
            </w:r>
          </w:p>
        </w:tc>
        <w:tc>
          <w:tcPr>
            <w:tcW w:w="1890" w:type="dxa"/>
          </w:tcPr>
          <w:p w14:paraId="69670D10" w14:textId="1266EC63" w:rsidR="000A419C" w:rsidRPr="00E52F41" w:rsidRDefault="004059DF"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“There’s some good education in there for people who have never…had much experience.”</w:t>
            </w:r>
          </w:p>
        </w:tc>
        <w:tc>
          <w:tcPr>
            <w:tcW w:w="1260" w:type="dxa"/>
          </w:tcPr>
          <w:p w14:paraId="316CFE59" w14:textId="2CD95114" w:rsidR="000A419C" w:rsidRPr="00E52F41" w:rsidRDefault="004059DF"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2</w:t>
            </w:r>
          </w:p>
        </w:tc>
        <w:tc>
          <w:tcPr>
            <w:tcW w:w="1435" w:type="dxa"/>
          </w:tcPr>
          <w:p w14:paraId="3D666683" w14:textId="7651C80E" w:rsidR="000A419C" w:rsidRPr="00E52F41" w:rsidRDefault="004059DF"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“For people that have been in the field for a while, it's…kind of the same information that you already know."</w:t>
            </w:r>
          </w:p>
        </w:tc>
      </w:tr>
      <w:tr w:rsidR="00E52F41" w:rsidRPr="00E52F41" w14:paraId="1D86B4D0" w14:textId="77777777" w:rsidTr="00AF3885">
        <w:tc>
          <w:tcPr>
            <w:tcW w:w="1705" w:type="dxa"/>
          </w:tcPr>
          <w:p w14:paraId="26BCACF4" w14:textId="77777777" w:rsidR="000A419C" w:rsidRPr="00E52F41" w:rsidRDefault="000A419C" w:rsidP="000A419C">
            <w:pPr>
              <w:rPr>
                <w:rFonts w:ascii="Times New Roman" w:eastAsia="Times New Roman" w:hAnsi="Times New Roman" w:cs="Times New Roman"/>
                <w:color w:val="000000" w:themeColor="text1"/>
                <w:kern w:val="0"/>
                <w14:ligatures w14:val="none"/>
              </w:rPr>
            </w:pPr>
          </w:p>
        </w:tc>
        <w:tc>
          <w:tcPr>
            <w:tcW w:w="1802" w:type="dxa"/>
          </w:tcPr>
          <w:p w14:paraId="2F43E030" w14:textId="5FCD9F2A" w:rsidR="000A419C" w:rsidRPr="00E52F41" w:rsidRDefault="000A419C"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Evidence strength: Knowledge</w:t>
            </w:r>
          </w:p>
        </w:tc>
        <w:tc>
          <w:tcPr>
            <w:tcW w:w="1258" w:type="dxa"/>
          </w:tcPr>
          <w:p w14:paraId="59FC5938" w14:textId="6E902D00" w:rsidR="000A419C" w:rsidRPr="00E52F41" w:rsidRDefault="004059DF"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10</w:t>
            </w:r>
          </w:p>
        </w:tc>
        <w:tc>
          <w:tcPr>
            <w:tcW w:w="1890" w:type="dxa"/>
          </w:tcPr>
          <w:p w14:paraId="40F793A2" w14:textId="656777B7" w:rsidR="000A419C" w:rsidRPr="00E52F41" w:rsidRDefault="004059DF"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“I would definitely think that the DIVERSE curriculum is especially effective because…it definitely gives insights for employers to help people on the autism spectrum get into the workforce.”</w:t>
            </w:r>
          </w:p>
        </w:tc>
        <w:tc>
          <w:tcPr>
            <w:tcW w:w="1260" w:type="dxa"/>
          </w:tcPr>
          <w:p w14:paraId="74E782F8" w14:textId="7BA5FB3E" w:rsidR="000A419C" w:rsidRPr="00E52F41" w:rsidRDefault="004059DF"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0</w:t>
            </w:r>
          </w:p>
        </w:tc>
        <w:tc>
          <w:tcPr>
            <w:tcW w:w="1435" w:type="dxa"/>
          </w:tcPr>
          <w:p w14:paraId="70984B1E" w14:textId="77777777" w:rsidR="000A419C" w:rsidRPr="00E52F41" w:rsidRDefault="000A419C" w:rsidP="000A419C">
            <w:pPr>
              <w:rPr>
                <w:rFonts w:ascii="Times New Roman" w:eastAsia="Times New Roman" w:hAnsi="Times New Roman" w:cs="Times New Roman"/>
                <w:color w:val="000000" w:themeColor="text1"/>
                <w:kern w:val="0"/>
                <w14:ligatures w14:val="none"/>
              </w:rPr>
            </w:pPr>
          </w:p>
        </w:tc>
      </w:tr>
      <w:tr w:rsidR="00E52F41" w:rsidRPr="00E52F41" w14:paraId="3EA35439" w14:textId="77777777" w:rsidTr="00AF3885">
        <w:tc>
          <w:tcPr>
            <w:tcW w:w="1705" w:type="dxa"/>
          </w:tcPr>
          <w:p w14:paraId="3D226430" w14:textId="77777777" w:rsidR="000A419C" w:rsidRPr="00E52F41" w:rsidRDefault="000A419C" w:rsidP="000A419C">
            <w:pPr>
              <w:rPr>
                <w:rFonts w:ascii="Times New Roman" w:eastAsia="Times New Roman" w:hAnsi="Times New Roman" w:cs="Times New Roman"/>
                <w:color w:val="000000" w:themeColor="text1"/>
                <w:kern w:val="0"/>
                <w14:ligatures w14:val="none"/>
              </w:rPr>
            </w:pPr>
          </w:p>
        </w:tc>
        <w:tc>
          <w:tcPr>
            <w:tcW w:w="1802" w:type="dxa"/>
          </w:tcPr>
          <w:p w14:paraId="6B6A6D36" w14:textId="267A3429" w:rsidR="000A419C" w:rsidRPr="00E52F41" w:rsidRDefault="000A419C"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Evidence strength: Quiz</w:t>
            </w:r>
          </w:p>
        </w:tc>
        <w:tc>
          <w:tcPr>
            <w:tcW w:w="1258" w:type="dxa"/>
          </w:tcPr>
          <w:p w14:paraId="6CECA068" w14:textId="23D6740D" w:rsidR="000A419C" w:rsidRPr="00E52F41" w:rsidRDefault="00DD35C2"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3</w:t>
            </w:r>
          </w:p>
        </w:tc>
        <w:tc>
          <w:tcPr>
            <w:tcW w:w="1890" w:type="dxa"/>
          </w:tcPr>
          <w:p w14:paraId="4CD2B648" w14:textId="6023BE1A" w:rsidR="000A419C" w:rsidRPr="00E52F41" w:rsidRDefault="00DD35C2"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“I thought it was good having the videos and then follow up questions.”</w:t>
            </w:r>
          </w:p>
        </w:tc>
        <w:tc>
          <w:tcPr>
            <w:tcW w:w="1260" w:type="dxa"/>
          </w:tcPr>
          <w:p w14:paraId="4AA7D5C7" w14:textId="752ECC25" w:rsidR="000A419C" w:rsidRPr="00E52F41" w:rsidRDefault="00DD35C2"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0</w:t>
            </w:r>
          </w:p>
        </w:tc>
        <w:tc>
          <w:tcPr>
            <w:tcW w:w="1435" w:type="dxa"/>
          </w:tcPr>
          <w:p w14:paraId="23C1032B" w14:textId="77777777" w:rsidR="000A419C" w:rsidRPr="00E52F41" w:rsidRDefault="000A419C" w:rsidP="000A419C">
            <w:pPr>
              <w:rPr>
                <w:rFonts w:ascii="Times New Roman" w:eastAsia="Times New Roman" w:hAnsi="Times New Roman" w:cs="Times New Roman"/>
                <w:color w:val="000000" w:themeColor="text1"/>
                <w:kern w:val="0"/>
                <w14:ligatures w14:val="none"/>
              </w:rPr>
            </w:pPr>
          </w:p>
        </w:tc>
      </w:tr>
      <w:tr w:rsidR="00E52F41" w:rsidRPr="00E52F41" w14:paraId="3D8D38C1" w14:textId="77777777" w:rsidTr="00AF3885">
        <w:tc>
          <w:tcPr>
            <w:tcW w:w="1705" w:type="dxa"/>
          </w:tcPr>
          <w:p w14:paraId="3E68AA36" w14:textId="77777777" w:rsidR="000A419C" w:rsidRPr="00E52F41" w:rsidRDefault="000A419C" w:rsidP="000A419C">
            <w:pPr>
              <w:rPr>
                <w:rFonts w:ascii="Times New Roman" w:eastAsia="Times New Roman" w:hAnsi="Times New Roman" w:cs="Times New Roman"/>
                <w:color w:val="000000" w:themeColor="text1"/>
                <w:kern w:val="0"/>
                <w14:ligatures w14:val="none"/>
              </w:rPr>
            </w:pPr>
          </w:p>
        </w:tc>
        <w:tc>
          <w:tcPr>
            <w:tcW w:w="1802" w:type="dxa"/>
          </w:tcPr>
          <w:p w14:paraId="5056B182" w14:textId="53C06ADD" w:rsidR="000A419C" w:rsidRPr="00E52F41" w:rsidRDefault="000A419C"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 xml:space="preserve">Evidence strength: </w:t>
            </w:r>
            <w:r w:rsidR="008519F8" w:rsidRPr="00E52F41">
              <w:rPr>
                <w:rFonts w:ascii="Times New Roman" w:eastAsia="Times New Roman" w:hAnsi="Times New Roman" w:cs="Times New Roman"/>
                <w:color w:val="000000" w:themeColor="text1"/>
                <w:kern w:val="0"/>
                <w14:ligatures w14:val="none"/>
              </w:rPr>
              <w:t>[HOST UNIVERSITY]</w:t>
            </w:r>
          </w:p>
        </w:tc>
        <w:tc>
          <w:tcPr>
            <w:tcW w:w="1258" w:type="dxa"/>
          </w:tcPr>
          <w:p w14:paraId="28E4A48A" w14:textId="5640D3F8" w:rsidR="000A419C" w:rsidRPr="00E52F41" w:rsidRDefault="00DD35C2"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3</w:t>
            </w:r>
          </w:p>
        </w:tc>
        <w:tc>
          <w:tcPr>
            <w:tcW w:w="1890" w:type="dxa"/>
          </w:tcPr>
          <w:p w14:paraId="66891394" w14:textId="6CFFFE0C" w:rsidR="00DD35C2" w:rsidRPr="00E52F41" w:rsidRDefault="00DD35C2"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“I think the big incentive would be…the intentions…and the backing of [UNIVERSITY]”</w:t>
            </w:r>
          </w:p>
        </w:tc>
        <w:tc>
          <w:tcPr>
            <w:tcW w:w="1260" w:type="dxa"/>
          </w:tcPr>
          <w:p w14:paraId="33C0FF9D" w14:textId="1010B9D9" w:rsidR="000A419C" w:rsidRPr="00E52F41" w:rsidRDefault="00DD35C2"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0</w:t>
            </w:r>
          </w:p>
        </w:tc>
        <w:tc>
          <w:tcPr>
            <w:tcW w:w="1435" w:type="dxa"/>
          </w:tcPr>
          <w:p w14:paraId="0E1B04A0" w14:textId="77777777" w:rsidR="000A419C" w:rsidRPr="00E52F41" w:rsidRDefault="000A419C" w:rsidP="000A419C">
            <w:pPr>
              <w:rPr>
                <w:rFonts w:ascii="Times New Roman" w:eastAsia="Times New Roman" w:hAnsi="Times New Roman" w:cs="Times New Roman"/>
                <w:color w:val="000000" w:themeColor="text1"/>
                <w:kern w:val="0"/>
                <w14:ligatures w14:val="none"/>
              </w:rPr>
            </w:pPr>
          </w:p>
        </w:tc>
      </w:tr>
      <w:tr w:rsidR="00E52F41" w:rsidRPr="00E52F41" w14:paraId="1F2BCEDA" w14:textId="77777777" w:rsidTr="00AF3885">
        <w:tc>
          <w:tcPr>
            <w:tcW w:w="1705" w:type="dxa"/>
          </w:tcPr>
          <w:p w14:paraId="5A12EAE0" w14:textId="77777777" w:rsidR="000A419C" w:rsidRPr="00E52F41" w:rsidRDefault="000A419C" w:rsidP="000A419C">
            <w:pPr>
              <w:rPr>
                <w:rFonts w:ascii="Times New Roman" w:eastAsia="Times New Roman" w:hAnsi="Times New Roman" w:cs="Times New Roman"/>
                <w:color w:val="000000" w:themeColor="text1"/>
                <w:kern w:val="0"/>
                <w14:ligatures w14:val="none"/>
              </w:rPr>
            </w:pPr>
          </w:p>
        </w:tc>
        <w:tc>
          <w:tcPr>
            <w:tcW w:w="1802" w:type="dxa"/>
          </w:tcPr>
          <w:p w14:paraId="22C9747C" w14:textId="7B2405E2" w:rsidR="000A419C" w:rsidRPr="00E52F41" w:rsidRDefault="000A419C"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Evidence strength: Want more</w:t>
            </w:r>
          </w:p>
        </w:tc>
        <w:tc>
          <w:tcPr>
            <w:tcW w:w="1258" w:type="dxa"/>
          </w:tcPr>
          <w:p w14:paraId="25867C1C" w14:textId="33C2158F" w:rsidR="000A419C" w:rsidRPr="00E52F41" w:rsidRDefault="00DD35C2"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7</w:t>
            </w:r>
          </w:p>
        </w:tc>
        <w:tc>
          <w:tcPr>
            <w:tcW w:w="1890" w:type="dxa"/>
          </w:tcPr>
          <w:p w14:paraId="33540774" w14:textId="5A7C6F8D" w:rsidR="000A419C" w:rsidRPr="00E52F41" w:rsidRDefault="00DD35C2"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“What I would also like to see in addition, if it resonates is, I don’t recall seeing, like different types of job coaching styles and methods…listed, and examples given and context given as to how that can also be adjusted in the field”</w:t>
            </w:r>
          </w:p>
        </w:tc>
        <w:tc>
          <w:tcPr>
            <w:tcW w:w="1260" w:type="dxa"/>
          </w:tcPr>
          <w:p w14:paraId="39AEB958" w14:textId="29BA5F97" w:rsidR="000A419C" w:rsidRPr="00E52F41" w:rsidRDefault="00DD35C2"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1</w:t>
            </w:r>
            <w:r w:rsidR="00745841" w:rsidRPr="00E52F41">
              <w:rPr>
                <w:rFonts w:ascii="Times New Roman" w:eastAsia="Times New Roman" w:hAnsi="Times New Roman" w:cs="Times New Roman"/>
                <w:color w:val="000000" w:themeColor="text1"/>
                <w:kern w:val="0"/>
                <w14:ligatures w14:val="none"/>
              </w:rPr>
              <w:t>8</w:t>
            </w:r>
          </w:p>
        </w:tc>
        <w:tc>
          <w:tcPr>
            <w:tcW w:w="1435" w:type="dxa"/>
          </w:tcPr>
          <w:p w14:paraId="7F093464" w14:textId="479176FD" w:rsidR="000A419C" w:rsidRPr="00E52F41" w:rsidRDefault="00AF3885"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“Additional information or additional templates and tools can be provided during, so I actually make use of it rather than remember it as theory.”</w:t>
            </w:r>
          </w:p>
        </w:tc>
      </w:tr>
      <w:tr w:rsidR="00E52F41" w:rsidRPr="00E52F41" w14:paraId="1D1C3C0A" w14:textId="77777777" w:rsidTr="00AF3885">
        <w:tc>
          <w:tcPr>
            <w:tcW w:w="1705" w:type="dxa"/>
          </w:tcPr>
          <w:p w14:paraId="5D93D75C" w14:textId="77777777" w:rsidR="000A419C" w:rsidRPr="00E52F41" w:rsidRDefault="000A419C" w:rsidP="000A419C">
            <w:pPr>
              <w:rPr>
                <w:rFonts w:ascii="Times New Roman" w:eastAsia="Times New Roman" w:hAnsi="Times New Roman" w:cs="Times New Roman"/>
                <w:color w:val="000000" w:themeColor="text1"/>
                <w:kern w:val="0"/>
                <w14:ligatures w14:val="none"/>
              </w:rPr>
            </w:pPr>
          </w:p>
        </w:tc>
        <w:tc>
          <w:tcPr>
            <w:tcW w:w="1802" w:type="dxa"/>
          </w:tcPr>
          <w:p w14:paraId="0BB9D232" w14:textId="5A04E11A" w:rsidR="000A419C" w:rsidRPr="00E52F41" w:rsidRDefault="000A419C"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Evidence strength: Congruent with stakeholder</w:t>
            </w:r>
          </w:p>
        </w:tc>
        <w:tc>
          <w:tcPr>
            <w:tcW w:w="1258" w:type="dxa"/>
          </w:tcPr>
          <w:p w14:paraId="72C17F9C" w14:textId="30C65C30" w:rsidR="000A419C" w:rsidRPr="00E52F41" w:rsidRDefault="00BC5215"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12</w:t>
            </w:r>
          </w:p>
        </w:tc>
        <w:tc>
          <w:tcPr>
            <w:tcW w:w="1890" w:type="dxa"/>
          </w:tcPr>
          <w:p w14:paraId="04496D66" w14:textId="7B6A602B" w:rsidR="000A419C" w:rsidRPr="00E52F41" w:rsidRDefault="00BC5215"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“It was nice to hear it from somewhere else, saying, ‘Okay, I’m doing things right.”…Nobody really taught me this. It was kind of things that I learned on the way. I see that it was working effectively, so it was a nice way to put it together with the data behind it.”</w:t>
            </w:r>
          </w:p>
        </w:tc>
        <w:tc>
          <w:tcPr>
            <w:tcW w:w="1260" w:type="dxa"/>
          </w:tcPr>
          <w:p w14:paraId="0FF6A0EC" w14:textId="44CB7D7F" w:rsidR="000A419C" w:rsidRPr="00E52F41" w:rsidRDefault="00BC5215"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0</w:t>
            </w:r>
          </w:p>
        </w:tc>
        <w:tc>
          <w:tcPr>
            <w:tcW w:w="1435" w:type="dxa"/>
          </w:tcPr>
          <w:p w14:paraId="0388406D" w14:textId="77777777" w:rsidR="000A419C" w:rsidRPr="00E52F41" w:rsidRDefault="000A419C" w:rsidP="000A419C">
            <w:pPr>
              <w:rPr>
                <w:rFonts w:ascii="Times New Roman" w:eastAsia="Times New Roman" w:hAnsi="Times New Roman" w:cs="Times New Roman"/>
                <w:color w:val="000000" w:themeColor="text1"/>
                <w:kern w:val="0"/>
                <w14:ligatures w14:val="none"/>
              </w:rPr>
            </w:pPr>
          </w:p>
        </w:tc>
      </w:tr>
      <w:tr w:rsidR="00E52F41" w:rsidRPr="00E52F41" w14:paraId="05938859" w14:textId="77777777" w:rsidTr="00AF3885">
        <w:tc>
          <w:tcPr>
            <w:tcW w:w="1705" w:type="dxa"/>
          </w:tcPr>
          <w:p w14:paraId="74E92E8D" w14:textId="77777777" w:rsidR="000A419C" w:rsidRPr="00E52F41" w:rsidRDefault="000A419C" w:rsidP="000A419C">
            <w:pPr>
              <w:rPr>
                <w:rFonts w:ascii="Times New Roman" w:eastAsia="Times New Roman" w:hAnsi="Times New Roman" w:cs="Times New Roman"/>
                <w:color w:val="000000" w:themeColor="text1"/>
                <w:kern w:val="0"/>
                <w14:ligatures w14:val="none"/>
              </w:rPr>
            </w:pPr>
          </w:p>
        </w:tc>
        <w:tc>
          <w:tcPr>
            <w:tcW w:w="1802" w:type="dxa"/>
          </w:tcPr>
          <w:p w14:paraId="30ABD5C7" w14:textId="1BE6BB95" w:rsidR="000A419C" w:rsidRPr="00E52F41" w:rsidRDefault="000A419C"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Evidence strength: Collaboration</w:t>
            </w:r>
          </w:p>
        </w:tc>
        <w:tc>
          <w:tcPr>
            <w:tcW w:w="1258" w:type="dxa"/>
          </w:tcPr>
          <w:p w14:paraId="4B350530" w14:textId="5ED23374" w:rsidR="000A419C" w:rsidRPr="00E52F41" w:rsidRDefault="008519F8"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5</w:t>
            </w:r>
          </w:p>
        </w:tc>
        <w:tc>
          <w:tcPr>
            <w:tcW w:w="1890" w:type="dxa"/>
          </w:tcPr>
          <w:p w14:paraId="4C14F0BB" w14:textId="67C06978" w:rsidR="000A419C" w:rsidRPr="00E52F41" w:rsidRDefault="008519F8"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“I do feel like it kind of empowered me to possibly work with coaches better, like be more understanding of what their responsibilities are."</w:t>
            </w:r>
          </w:p>
        </w:tc>
        <w:tc>
          <w:tcPr>
            <w:tcW w:w="1260" w:type="dxa"/>
          </w:tcPr>
          <w:p w14:paraId="5A641E28" w14:textId="410CD975" w:rsidR="000A419C" w:rsidRPr="00E52F41" w:rsidRDefault="008519F8"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0</w:t>
            </w:r>
          </w:p>
        </w:tc>
        <w:tc>
          <w:tcPr>
            <w:tcW w:w="1435" w:type="dxa"/>
          </w:tcPr>
          <w:p w14:paraId="4DE5D7C5" w14:textId="77777777" w:rsidR="000A419C" w:rsidRPr="00E52F41" w:rsidRDefault="000A419C" w:rsidP="000A419C">
            <w:pPr>
              <w:rPr>
                <w:rFonts w:ascii="Times New Roman" w:eastAsia="Times New Roman" w:hAnsi="Times New Roman" w:cs="Times New Roman"/>
                <w:color w:val="000000" w:themeColor="text1"/>
                <w:kern w:val="0"/>
                <w14:ligatures w14:val="none"/>
              </w:rPr>
            </w:pPr>
          </w:p>
        </w:tc>
      </w:tr>
      <w:tr w:rsidR="00E52F41" w:rsidRPr="00E52F41" w14:paraId="750FD865" w14:textId="77777777" w:rsidTr="00AF3885">
        <w:tc>
          <w:tcPr>
            <w:tcW w:w="1705" w:type="dxa"/>
          </w:tcPr>
          <w:p w14:paraId="6CC17D45" w14:textId="77777777" w:rsidR="000A419C" w:rsidRPr="00E52F41" w:rsidRDefault="000A419C" w:rsidP="000A419C">
            <w:pPr>
              <w:rPr>
                <w:rFonts w:ascii="Times New Roman" w:eastAsia="Times New Roman" w:hAnsi="Times New Roman" w:cs="Times New Roman"/>
                <w:color w:val="000000" w:themeColor="text1"/>
                <w:kern w:val="0"/>
                <w14:ligatures w14:val="none"/>
              </w:rPr>
            </w:pPr>
          </w:p>
        </w:tc>
        <w:tc>
          <w:tcPr>
            <w:tcW w:w="1802" w:type="dxa"/>
          </w:tcPr>
          <w:p w14:paraId="55EFB973" w14:textId="500DF058" w:rsidR="000A419C" w:rsidRPr="00E52F41" w:rsidRDefault="000A419C"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Evidence strength: Memory</w:t>
            </w:r>
          </w:p>
        </w:tc>
        <w:tc>
          <w:tcPr>
            <w:tcW w:w="1258" w:type="dxa"/>
          </w:tcPr>
          <w:p w14:paraId="68AA5481" w14:textId="0AA99B09" w:rsidR="000A419C" w:rsidRPr="00E52F41" w:rsidRDefault="008519F8"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0</w:t>
            </w:r>
          </w:p>
        </w:tc>
        <w:tc>
          <w:tcPr>
            <w:tcW w:w="1890" w:type="dxa"/>
          </w:tcPr>
          <w:p w14:paraId="6978CFFF" w14:textId="77777777" w:rsidR="000A419C" w:rsidRPr="00E52F41" w:rsidRDefault="000A419C" w:rsidP="000A419C">
            <w:pPr>
              <w:rPr>
                <w:rFonts w:ascii="Times New Roman" w:eastAsia="Times New Roman" w:hAnsi="Times New Roman" w:cs="Times New Roman"/>
                <w:color w:val="000000" w:themeColor="text1"/>
                <w:kern w:val="0"/>
                <w14:ligatures w14:val="none"/>
              </w:rPr>
            </w:pPr>
          </w:p>
        </w:tc>
        <w:tc>
          <w:tcPr>
            <w:tcW w:w="1260" w:type="dxa"/>
          </w:tcPr>
          <w:p w14:paraId="5AD0627F" w14:textId="649759B5" w:rsidR="000A419C" w:rsidRPr="00E52F41" w:rsidRDefault="008519F8"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7</w:t>
            </w:r>
          </w:p>
        </w:tc>
        <w:tc>
          <w:tcPr>
            <w:tcW w:w="1435" w:type="dxa"/>
          </w:tcPr>
          <w:p w14:paraId="075F7B74" w14:textId="6644325F" w:rsidR="000A419C" w:rsidRPr="00E52F41" w:rsidRDefault="004059DF"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“…the retention part was—is challenging because there was no exercise for me to do, practice.”</w:t>
            </w:r>
          </w:p>
        </w:tc>
      </w:tr>
      <w:tr w:rsidR="00E52F41" w:rsidRPr="00E52F41" w14:paraId="539DF82C" w14:textId="77777777" w:rsidTr="00AF3885">
        <w:tc>
          <w:tcPr>
            <w:tcW w:w="1705" w:type="dxa"/>
          </w:tcPr>
          <w:p w14:paraId="14A9D86B" w14:textId="77777777" w:rsidR="000A419C" w:rsidRPr="00E52F41" w:rsidRDefault="000A419C" w:rsidP="000A419C">
            <w:pPr>
              <w:rPr>
                <w:rFonts w:ascii="Times New Roman" w:eastAsia="Times New Roman" w:hAnsi="Times New Roman" w:cs="Times New Roman"/>
                <w:color w:val="000000" w:themeColor="text1"/>
                <w:kern w:val="0"/>
                <w14:ligatures w14:val="none"/>
              </w:rPr>
            </w:pPr>
          </w:p>
        </w:tc>
        <w:tc>
          <w:tcPr>
            <w:tcW w:w="1802" w:type="dxa"/>
          </w:tcPr>
          <w:p w14:paraId="52E0401C" w14:textId="6FC45007" w:rsidR="000A419C" w:rsidRPr="00E52F41" w:rsidRDefault="000A419C"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Relative advantage: Better</w:t>
            </w:r>
          </w:p>
        </w:tc>
        <w:tc>
          <w:tcPr>
            <w:tcW w:w="1258" w:type="dxa"/>
          </w:tcPr>
          <w:p w14:paraId="000857B4" w14:textId="2BD3BE82" w:rsidR="000A419C" w:rsidRPr="00E52F41" w:rsidRDefault="00AC3BFD"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12</w:t>
            </w:r>
          </w:p>
        </w:tc>
        <w:tc>
          <w:tcPr>
            <w:tcW w:w="1890" w:type="dxa"/>
          </w:tcPr>
          <w:p w14:paraId="5B194C96" w14:textId="0C030036" w:rsidR="000A419C" w:rsidRPr="00E52F41" w:rsidRDefault="00AC3BFD"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“I think it includes more things that most others that I’ve seen.”</w:t>
            </w:r>
          </w:p>
        </w:tc>
        <w:tc>
          <w:tcPr>
            <w:tcW w:w="1260" w:type="dxa"/>
          </w:tcPr>
          <w:p w14:paraId="749BF92C" w14:textId="7540566B" w:rsidR="000A419C" w:rsidRPr="00E52F41" w:rsidRDefault="00AC3BFD"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0</w:t>
            </w:r>
          </w:p>
        </w:tc>
        <w:tc>
          <w:tcPr>
            <w:tcW w:w="1435" w:type="dxa"/>
          </w:tcPr>
          <w:p w14:paraId="1EB2FCEE" w14:textId="77777777" w:rsidR="000A419C" w:rsidRPr="00E52F41" w:rsidRDefault="000A419C" w:rsidP="000A419C">
            <w:pPr>
              <w:rPr>
                <w:rFonts w:ascii="Times New Roman" w:eastAsia="Times New Roman" w:hAnsi="Times New Roman" w:cs="Times New Roman"/>
                <w:color w:val="000000" w:themeColor="text1"/>
                <w:kern w:val="0"/>
                <w14:ligatures w14:val="none"/>
              </w:rPr>
            </w:pPr>
          </w:p>
        </w:tc>
      </w:tr>
      <w:tr w:rsidR="00E52F41" w:rsidRPr="00E52F41" w14:paraId="2782009C" w14:textId="77777777" w:rsidTr="00AF3885">
        <w:tc>
          <w:tcPr>
            <w:tcW w:w="1705" w:type="dxa"/>
          </w:tcPr>
          <w:p w14:paraId="5472C03F" w14:textId="77777777" w:rsidR="000A419C" w:rsidRPr="00E52F41" w:rsidRDefault="000A419C" w:rsidP="000A419C">
            <w:pPr>
              <w:rPr>
                <w:rFonts w:ascii="Times New Roman" w:eastAsia="Times New Roman" w:hAnsi="Times New Roman" w:cs="Times New Roman"/>
                <w:color w:val="000000" w:themeColor="text1"/>
                <w:kern w:val="0"/>
                <w14:ligatures w14:val="none"/>
              </w:rPr>
            </w:pPr>
          </w:p>
        </w:tc>
        <w:tc>
          <w:tcPr>
            <w:tcW w:w="1802" w:type="dxa"/>
          </w:tcPr>
          <w:p w14:paraId="51461B96" w14:textId="16CB9A1E" w:rsidR="000A419C" w:rsidRPr="00E52F41" w:rsidRDefault="000A419C"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Relative advantage: Worse</w:t>
            </w:r>
          </w:p>
        </w:tc>
        <w:tc>
          <w:tcPr>
            <w:tcW w:w="1258" w:type="dxa"/>
          </w:tcPr>
          <w:p w14:paraId="099D219D" w14:textId="4EFC1453" w:rsidR="000A419C" w:rsidRPr="00E52F41" w:rsidRDefault="00AC3BFD"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0</w:t>
            </w:r>
          </w:p>
        </w:tc>
        <w:tc>
          <w:tcPr>
            <w:tcW w:w="1890" w:type="dxa"/>
          </w:tcPr>
          <w:p w14:paraId="6C1F2886" w14:textId="77777777" w:rsidR="000A419C" w:rsidRPr="00E52F41" w:rsidRDefault="000A419C" w:rsidP="000A419C">
            <w:pPr>
              <w:rPr>
                <w:rFonts w:ascii="Times New Roman" w:eastAsia="Times New Roman" w:hAnsi="Times New Roman" w:cs="Times New Roman"/>
                <w:color w:val="000000" w:themeColor="text1"/>
                <w:kern w:val="0"/>
                <w14:ligatures w14:val="none"/>
              </w:rPr>
            </w:pPr>
          </w:p>
        </w:tc>
        <w:tc>
          <w:tcPr>
            <w:tcW w:w="1260" w:type="dxa"/>
          </w:tcPr>
          <w:p w14:paraId="02628822" w14:textId="37A49C61" w:rsidR="000A419C" w:rsidRPr="00E52F41" w:rsidRDefault="00AC3BFD"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1</w:t>
            </w:r>
          </w:p>
        </w:tc>
        <w:tc>
          <w:tcPr>
            <w:tcW w:w="1435" w:type="dxa"/>
          </w:tcPr>
          <w:p w14:paraId="190D1F99" w14:textId="3AAF4806" w:rsidR="000A419C" w:rsidRPr="00E52F41" w:rsidRDefault="00AC3BFD"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“I think that the program that DOR runs is good in the respect that it has a lot of interaction. Your program does not have a lot of interaction.”</w:t>
            </w:r>
          </w:p>
        </w:tc>
      </w:tr>
      <w:tr w:rsidR="00E52F41" w:rsidRPr="00E52F41" w14:paraId="547D221D" w14:textId="77777777" w:rsidTr="00AF3885">
        <w:tc>
          <w:tcPr>
            <w:tcW w:w="1705" w:type="dxa"/>
          </w:tcPr>
          <w:p w14:paraId="4695A8C6" w14:textId="77777777" w:rsidR="000A419C" w:rsidRPr="00E52F41" w:rsidRDefault="000A419C" w:rsidP="000A419C">
            <w:pPr>
              <w:rPr>
                <w:rFonts w:ascii="Times New Roman" w:eastAsia="Times New Roman" w:hAnsi="Times New Roman" w:cs="Times New Roman"/>
                <w:color w:val="000000" w:themeColor="text1"/>
                <w:kern w:val="0"/>
                <w14:ligatures w14:val="none"/>
              </w:rPr>
            </w:pPr>
          </w:p>
        </w:tc>
        <w:tc>
          <w:tcPr>
            <w:tcW w:w="1802" w:type="dxa"/>
          </w:tcPr>
          <w:p w14:paraId="76788BBE" w14:textId="20A89FB5" w:rsidR="000A419C" w:rsidRPr="00E52F41" w:rsidRDefault="000A419C"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Relative advantage: Only</w:t>
            </w:r>
          </w:p>
        </w:tc>
        <w:tc>
          <w:tcPr>
            <w:tcW w:w="1258" w:type="dxa"/>
          </w:tcPr>
          <w:p w14:paraId="0995F3BC" w14:textId="716AD788" w:rsidR="000A419C" w:rsidRPr="00E52F41" w:rsidRDefault="00AC3BFD"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3</w:t>
            </w:r>
          </w:p>
        </w:tc>
        <w:tc>
          <w:tcPr>
            <w:tcW w:w="1890" w:type="dxa"/>
          </w:tcPr>
          <w:p w14:paraId="58B42293" w14:textId="65AE5C2E" w:rsidR="000A419C" w:rsidRPr="00E52F41" w:rsidRDefault="003C5C8A"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“As far as trainings like this, I have not seen anything…more of little workshops and an hour conversations, things like that, nothing in depth like a full training on it or a full class.”</w:t>
            </w:r>
          </w:p>
        </w:tc>
        <w:tc>
          <w:tcPr>
            <w:tcW w:w="1260" w:type="dxa"/>
          </w:tcPr>
          <w:p w14:paraId="119F52D9" w14:textId="2ADB75F1" w:rsidR="000A419C" w:rsidRPr="00E52F41" w:rsidRDefault="00AC3BFD"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0</w:t>
            </w:r>
          </w:p>
        </w:tc>
        <w:tc>
          <w:tcPr>
            <w:tcW w:w="1435" w:type="dxa"/>
          </w:tcPr>
          <w:p w14:paraId="283A0276" w14:textId="77777777" w:rsidR="000A419C" w:rsidRPr="00E52F41" w:rsidRDefault="000A419C" w:rsidP="000A419C">
            <w:pPr>
              <w:rPr>
                <w:rFonts w:ascii="Times New Roman" w:eastAsia="Times New Roman" w:hAnsi="Times New Roman" w:cs="Times New Roman"/>
                <w:color w:val="000000" w:themeColor="text1"/>
                <w:kern w:val="0"/>
                <w14:ligatures w14:val="none"/>
              </w:rPr>
            </w:pPr>
          </w:p>
        </w:tc>
      </w:tr>
      <w:tr w:rsidR="00E52F41" w:rsidRPr="00E52F41" w14:paraId="14536EAB" w14:textId="77777777" w:rsidTr="00AF3885">
        <w:tc>
          <w:tcPr>
            <w:tcW w:w="1705" w:type="dxa"/>
          </w:tcPr>
          <w:p w14:paraId="618CBB5E" w14:textId="77777777" w:rsidR="000A419C" w:rsidRPr="00E52F41" w:rsidRDefault="000A419C" w:rsidP="000A419C">
            <w:pPr>
              <w:rPr>
                <w:rFonts w:ascii="Times New Roman" w:eastAsia="Times New Roman" w:hAnsi="Times New Roman" w:cs="Times New Roman"/>
                <w:color w:val="000000" w:themeColor="text1"/>
                <w:kern w:val="0"/>
                <w14:ligatures w14:val="none"/>
              </w:rPr>
            </w:pPr>
          </w:p>
        </w:tc>
        <w:tc>
          <w:tcPr>
            <w:tcW w:w="1802" w:type="dxa"/>
          </w:tcPr>
          <w:p w14:paraId="6EFCF277" w14:textId="0A65B2DF" w:rsidR="000A419C" w:rsidRPr="00E52F41" w:rsidRDefault="000A419C"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Relative advantage: DIY</w:t>
            </w:r>
          </w:p>
        </w:tc>
        <w:tc>
          <w:tcPr>
            <w:tcW w:w="1258" w:type="dxa"/>
          </w:tcPr>
          <w:p w14:paraId="78EEBFF4" w14:textId="6D133710" w:rsidR="000A419C" w:rsidRPr="00E52F41" w:rsidRDefault="003C5C8A"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1</w:t>
            </w:r>
          </w:p>
        </w:tc>
        <w:tc>
          <w:tcPr>
            <w:tcW w:w="1890" w:type="dxa"/>
          </w:tcPr>
          <w:p w14:paraId="7A46F616" w14:textId="31CA95BB" w:rsidR="000A419C" w:rsidRPr="00E52F41" w:rsidRDefault="003C5C8A"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“We have the Workability program as a whole, that we had to do internal training between each other, but nothing like this.”</w:t>
            </w:r>
          </w:p>
        </w:tc>
        <w:tc>
          <w:tcPr>
            <w:tcW w:w="1260" w:type="dxa"/>
          </w:tcPr>
          <w:p w14:paraId="0F5BB357" w14:textId="45CD6A16" w:rsidR="000A419C" w:rsidRPr="00E52F41" w:rsidRDefault="003C5C8A"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0</w:t>
            </w:r>
          </w:p>
        </w:tc>
        <w:tc>
          <w:tcPr>
            <w:tcW w:w="1435" w:type="dxa"/>
          </w:tcPr>
          <w:p w14:paraId="4BFBC222" w14:textId="77777777" w:rsidR="000A419C" w:rsidRPr="00E52F41" w:rsidRDefault="000A419C" w:rsidP="000A419C">
            <w:pPr>
              <w:rPr>
                <w:rFonts w:ascii="Times New Roman" w:eastAsia="Times New Roman" w:hAnsi="Times New Roman" w:cs="Times New Roman"/>
                <w:color w:val="000000" w:themeColor="text1"/>
                <w:kern w:val="0"/>
                <w14:ligatures w14:val="none"/>
              </w:rPr>
            </w:pPr>
          </w:p>
        </w:tc>
      </w:tr>
      <w:tr w:rsidR="00E52F41" w:rsidRPr="00E52F41" w14:paraId="01AD363D" w14:textId="77777777" w:rsidTr="00AF3885">
        <w:tc>
          <w:tcPr>
            <w:tcW w:w="1705" w:type="dxa"/>
          </w:tcPr>
          <w:p w14:paraId="7E620612" w14:textId="77777777" w:rsidR="000A419C" w:rsidRPr="00E52F41" w:rsidRDefault="000A419C" w:rsidP="000A419C">
            <w:pPr>
              <w:rPr>
                <w:rFonts w:ascii="Times New Roman" w:eastAsia="Times New Roman" w:hAnsi="Times New Roman" w:cs="Times New Roman"/>
                <w:color w:val="000000" w:themeColor="text1"/>
                <w:kern w:val="0"/>
                <w14:ligatures w14:val="none"/>
              </w:rPr>
            </w:pPr>
          </w:p>
        </w:tc>
        <w:tc>
          <w:tcPr>
            <w:tcW w:w="1802" w:type="dxa"/>
          </w:tcPr>
          <w:p w14:paraId="118FD25C" w14:textId="696A39DC" w:rsidR="000A419C" w:rsidRPr="00E52F41" w:rsidRDefault="000A419C"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Relative advantage: Similar</w:t>
            </w:r>
          </w:p>
        </w:tc>
        <w:tc>
          <w:tcPr>
            <w:tcW w:w="1258" w:type="dxa"/>
          </w:tcPr>
          <w:p w14:paraId="5585C39A" w14:textId="3AF84875" w:rsidR="000A419C" w:rsidRPr="00E52F41" w:rsidRDefault="00BC5215"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1</w:t>
            </w:r>
          </w:p>
        </w:tc>
        <w:tc>
          <w:tcPr>
            <w:tcW w:w="1890" w:type="dxa"/>
          </w:tcPr>
          <w:p w14:paraId="07ADBCEC" w14:textId="7C9FAAA9" w:rsidR="000A419C" w:rsidRPr="00E52F41" w:rsidRDefault="00BC5215"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“There are similarities with NADSP that I liked.”</w:t>
            </w:r>
          </w:p>
        </w:tc>
        <w:tc>
          <w:tcPr>
            <w:tcW w:w="1260" w:type="dxa"/>
          </w:tcPr>
          <w:p w14:paraId="2F355246" w14:textId="62008D7D" w:rsidR="000A419C" w:rsidRPr="00E52F41" w:rsidRDefault="00BC5215"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0</w:t>
            </w:r>
          </w:p>
        </w:tc>
        <w:tc>
          <w:tcPr>
            <w:tcW w:w="1435" w:type="dxa"/>
          </w:tcPr>
          <w:p w14:paraId="2BA2052C" w14:textId="77777777" w:rsidR="000A419C" w:rsidRPr="00E52F41" w:rsidRDefault="000A419C" w:rsidP="000A419C">
            <w:pPr>
              <w:rPr>
                <w:rFonts w:ascii="Times New Roman" w:eastAsia="Times New Roman" w:hAnsi="Times New Roman" w:cs="Times New Roman"/>
                <w:color w:val="000000" w:themeColor="text1"/>
                <w:kern w:val="0"/>
                <w14:ligatures w14:val="none"/>
              </w:rPr>
            </w:pPr>
          </w:p>
        </w:tc>
      </w:tr>
      <w:tr w:rsidR="00E52F41" w:rsidRPr="00E52F41" w14:paraId="051C6F0D" w14:textId="77777777" w:rsidTr="00AF3885">
        <w:tc>
          <w:tcPr>
            <w:tcW w:w="1705" w:type="dxa"/>
          </w:tcPr>
          <w:p w14:paraId="3103DB5B" w14:textId="77777777" w:rsidR="000A419C" w:rsidRPr="00E52F41" w:rsidRDefault="000A419C" w:rsidP="000A419C">
            <w:pPr>
              <w:rPr>
                <w:rFonts w:ascii="Times New Roman" w:eastAsia="Times New Roman" w:hAnsi="Times New Roman" w:cs="Times New Roman"/>
                <w:color w:val="000000" w:themeColor="text1"/>
                <w:kern w:val="0"/>
                <w14:ligatures w14:val="none"/>
              </w:rPr>
            </w:pPr>
          </w:p>
        </w:tc>
        <w:tc>
          <w:tcPr>
            <w:tcW w:w="1802" w:type="dxa"/>
          </w:tcPr>
          <w:p w14:paraId="7C02F4BE" w14:textId="4D735BBD" w:rsidR="000A419C" w:rsidRPr="00E52F41" w:rsidRDefault="000A419C"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Broad: Adaptability</w:t>
            </w:r>
          </w:p>
        </w:tc>
        <w:tc>
          <w:tcPr>
            <w:tcW w:w="1258" w:type="dxa"/>
          </w:tcPr>
          <w:p w14:paraId="18741031" w14:textId="43DF0019" w:rsidR="000A419C" w:rsidRPr="00E52F41" w:rsidRDefault="003C5C8A"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1</w:t>
            </w:r>
          </w:p>
        </w:tc>
        <w:tc>
          <w:tcPr>
            <w:tcW w:w="1890" w:type="dxa"/>
          </w:tcPr>
          <w:p w14:paraId="379DE252" w14:textId="4B2E9E9F" w:rsidR="000A419C" w:rsidRPr="00E52F41" w:rsidRDefault="003C5C8A"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“I expected much better handouts…but the course was good.”</w:t>
            </w:r>
          </w:p>
        </w:tc>
        <w:tc>
          <w:tcPr>
            <w:tcW w:w="1260" w:type="dxa"/>
          </w:tcPr>
          <w:p w14:paraId="3F00384F" w14:textId="5D139EC4" w:rsidR="000A419C" w:rsidRPr="00E52F41" w:rsidRDefault="003C5C8A"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8</w:t>
            </w:r>
          </w:p>
        </w:tc>
        <w:tc>
          <w:tcPr>
            <w:tcW w:w="1435" w:type="dxa"/>
          </w:tcPr>
          <w:p w14:paraId="067D0459" w14:textId="416DD3C0" w:rsidR="000A419C" w:rsidRPr="00E52F41" w:rsidRDefault="003C5C8A"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“I would have liked to have seen more real life situations, real life interviews with people who are currently working with folks with disabilities or with special needs in a work environment.”</w:t>
            </w:r>
          </w:p>
        </w:tc>
      </w:tr>
      <w:tr w:rsidR="00E52F41" w:rsidRPr="00E52F41" w14:paraId="07696D8E" w14:textId="77777777" w:rsidTr="00AF3885">
        <w:tc>
          <w:tcPr>
            <w:tcW w:w="1705" w:type="dxa"/>
          </w:tcPr>
          <w:p w14:paraId="7B25D735" w14:textId="77777777" w:rsidR="000A419C" w:rsidRPr="00E52F41" w:rsidRDefault="000A419C" w:rsidP="000A419C">
            <w:pPr>
              <w:rPr>
                <w:rFonts w:ascii="Times New Roman" w:eastAsia="Times New Roman" w:hAnsi="Times New Roman" w:cs="Times New Roman"/>
                <w:color w:val="000000" w:themeColor="text1"/>
                <w:kern w:val="0"/>
                <w14:ligatures w14:val="none"/>
              </w:rPr>
            </w:pPr>
          </w:p>
        </w:tc>
        <w:tc>
          <w:tcPr>
            <w:tcW w:w="1802" w:type="dxa"/>
          </w:tcPr>
          <w:p w14:paraId="75BE18BE" w14:textId="075C1123" w:rsidR="000A419C" w:rsidRPr="00E52F41" w:rsidRDefault="000A419C"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Adaptability: No changes</w:t>
            </w:r>
          </w:p>
        </w:tc>
        <w:tc>
          <w:tcPr>
            <w:tcW w:w="1258" w:type="dxa"/>
          </w:tcPr>
          <w:p w14:paraId="18C8210B" w14:textId="2D614B03" w:rsidR="000A419C" w:rsidRPr="00E52F41" w:rsidRDefault="003C5C8A"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4</w:t>
            </w:r>
          </w:p>
        </w:tc>
        <w:tc>
          <w:tcPr>
            <w:tcW w:w="1890" w:type="dxa"/>
          </w:tcPr>
          <w:p w14:paraId="50A86BC0" w14:textId="4AC9B430" w:rsidR="000A419C" w:rsidRPr="00E52F41" w:rsidRDefault="003C5C8A"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[When asked about changes they would recommend]  “I don’t think so. I think it was a great overview…”</w:t>
            </w:r>
          </w:p>
        </w:tc>
        <w:tc>
          <w:tcPr>
            <w:tcW w:w="1260" w:type="dxa"/>
          </w:tcPr>
          <w:p w14:paraId="683A8CE6" w14:textId="088778E7" w:rsidR="000A419C" w:rsidRPr="00E52F41" w:rsidRDefault="003C5C8A"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0</w:t>
            </w:r>
          </w:p>
        </w:tc>
        <w:tc>
          <w:tcPr>
            <w:tcW w:w="1435" w:type="dxa"/>
          </w:tcPr>
          <w:p w14:paraId="293C3FD4" w14:textId="77777777" w:rsidR="000A419C" w:rsidRPr="00E52F41" w:rsidRDefault="000A419C" w:rsidP="000A419C">
            <w:pPr>
              <w:rPr>
                <w:rFonts w:ascii="Times New Roman" w:eastAsia="Times New Roman" w:hAnsi="Times New Roman" w:cs="Times New Roman"/>
                <w:color w:val="000000" w:themeColor="text1"/>
                <w:kern w:val="0"/>
                <w14:ligatures w14:val="none"/>
              </w:rPr>
            </w:pPr>
          </w:p>
        </w:tc>
      </w:tr>
      <w:tr w:rsidR="00E52F41" w:rsidRPr="00E52F41" w14:paraId="59BDEF32" w14:textId="77777777" w:rsidTr="00AF3885">
        <w:tc>
          <w:tcPr>
            <w:tcW w:w="1705" w:type="dxa"/>
          </w:tcPr>
          <w:p w14:paraId="5BFA373C" w14:textId="77777777" w:rsidR="000A419C" w:rsidRPr="00E52F41" w:rsidRDefault="000A419C" w:rsidP="000A419C">
            <w:pPr>
              <w:rPr>
                <w:rFonts w:ascii="Times New Roman" w:eastAsia="Times New Roman" w:hAnsi="Times New Roman" w:cs="Times New Roman"/>
                <w:color w:val="000000" w:themeColor="text1"/>
                <w:kern w:val="0"/>
                <w14:ligatures w14:val="none"/>
              </w:rPr>
            </w:pPr>
          </w:p>
        </w:tc>
        <w:tc>
          <w:tcPr>
            <w:tcW w:w="1802" w:type="dxa"/>
          </w:tcPr>
          <w:p w14:paraId="2925E1A0" w14:textId="13C68A0B" w:rsidR="000A419C" w:rsidRPr="00E52F41" w:rsidRDefault="000A419C"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Adaptability: Length</w:t>
            </w:r>
          </w:p>
        </w:tc>
        <w:tc>
          <w:tcPr>
            <w:tcW w:w="1258" w:type="dxa"/>
          </w:tcPr>
          <w:p w14:paraId="2D4D6F06" w14:textId="3F5087F8" w:rsidR="000A419C" w:rsidRPr="00E52F41" w:rsidRDefault="00114330"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0</w:t>
            </w:r>
          </w:p>
        </w:tc>
        <w:tc>
          <w:tcPr>
            <w:tcW w:w="1890" w:type="dxa"/>
          </w:tcPr>
          <w:p w14:paraId="0EA8FFFE" w14:textId="77777777" w:rsidR="000A419C" w:rsidRPr="00E52F41" w:rsidRDefault="000A419C" w:rsidP="000A419C">
            <w:pPr>
              <w:rPr>
                <w:rFonts w:ascii="Times New Roman" w:eastAsia="Times New Roman" w:hAnsi="Times New Roman" w:cs="Times New Roman"/>
                <w:color w:val="000000" w:themeColor="text1"/>
                <w:kern w:val="0"/>
                <w14:ligatures w14:val="none"/>
              </w:rPr>
            </w:pPr>
          </w:p>
        </w:tc>
        <w:tc>
          <w:tcPr>
            <w:tcW w:w="1260" w:type="dxa"/>
          </w:tcPr>
          <w:p w14:paraId="04715957" w14:textId="0F7D0F9C" w:rsidR="000A419C" w:rsidRPr="00E52F41" w:rsidRDefault="00114330"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2</w:t>
            </w:r>
          </w:p>
        </w:tc>
        <w:tc>
          <w:tcPr>
            <w:tcW w:w="1435" w:type="dxa"/>
          </w:tcPr>
          <w:p w14:paraId="0B7D1C93" w14:textId="7728F40A" w:rsidR="000A419C" w:rsidRPr="00E52F41" w:rsidRDefault="00114330"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“So the length of time it takes would be a barrier.”</w:t>
            </w:r>
          </w:p>
        </w:tc>
      </w:tr>
      <w:tr w:rsidR="00E52F41" w:rsidRPr="00E52F41" w14:paraId="75184514" w14:textId="77777777" w:rsidTr="00AF3885">
        <w:tc>
          <w:tcPr>
            <w:tcW w:w="1705" w:type="dxa"/>
          </w:tcPr>
          <w:p w14:paraId="413E5F70" w14:textId="77777777" w:rsidR="000A419C" w:rsidRPr="00E52F41" w:rsidRDefault="000A419C" w:rsidP="000A419C">
            <w:pPr>
              <w:rPr>
                <w:rFonts w:ascii="Times New Roman" w:eastAsia="Times New Roman" w:hAnsi="Times New Roman" w:cs="Times New Roman"/>
                <w:color w:val="000000" w:themeColor="text1"/>
                <w:kern w:val="0"/>
                <w14:ligatures w14:val="none"/>
              </w:rPr>
            </w:pPr>
          </w:p>
        </w:tc>
        <w:tc>
          <w:tcPr>
            <w:tcW w:w="1802" w:type="dxa"/>
          </w:tcPr>
          <w:p w14:paraId="10E03244" w14:textId="76CE98C3" w:rsidR="000A419C" w:rsidRPr="00E52F41" w:rsidRDefault="000A419C"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Adaptability: Format</w:t>
            </w:r>
          </w:p>
        </w:tc>
        <w:tc>
          <w:tcPr>
            <w:tcW w:w="1258" w:type="dxa"/>
          </w:tcPr>
          <w:p w14:paraId="03F527BC" w14:textId="792717FE" w:rsidR="000A419C" w:rsidRPr="00E52F41" w:rsidRDefault="00114330"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2</w:t>
            </w:r>
          </w:p>
        </w:tc>
        <w:tc>
          <w:tcPr>
            <w:tcW w:w="1890" w:type="dxa"/>
          </w:tcPr>
          <w:p w14:paraId="6F020048" w14:textId="7CE70270" w:rsidR="000A419C" w:rsidRPr="00E52F41" w:rsidRDefault="00114330"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“It would be nice if there was also a condensed version of it that did cover the realm of what you cover.”</w:t>
            </w:r>
          </w:p>
        </w:tc>
        <w:tc>
          <w:tcPr>
            <w:tcW w:w="1260" w:type="dxa"/>
          </w:tcPr>
          <w:p w14:paraId="3AD1B1B5" w14:textId="6BD06EEC" w:rsidR="000A419C" w:rsidRPr="00E52F41" w:rsidRDefault="00114330"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5</w:t>
            </w:r>
          </w:p>
        </w:tc>
        <w:tc>
          <w:tcPr>
            <w:tcW w:w="1435" w:type="dxa"/>
          </w:tcPr>
          <w:p w14:paraId="199B47A5" w14:textId="2AB2C15E" w:rsidR="000A419C" w:rsidRPr="00E52F41" w:rsidRDefault="00114330"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“I think it would be helpful for direct service staff or job coaches to have that information in different formats to actually bring into the field, to work side by side, with clients, in sharing that knowledge, that information, and talking over it.”</w:t>
            </w:r>
          </w:p>
        </w:tc>
      </w:tr>
      <w:tr w:rsidR="00E52F41" w:rsidRPr="00E52F41" w14:paraId="357AF996" w14:textId="77777777" w:rsidTr="00AF3885">
        <w:tc>
          <w:tcPr>
            <w:tcW w:w="1705" w:type="dxa"/>
          </w:tcPr>
          <w:p w14:paraId="3401E0C8" w14:textId="77777777" w:rsidR="000A419C" w:rsidRPr="00E52F41" w:rsidRDefault="000A419C" w:rsidP="000A419C">
            <w:pPr>
              <w:rPr>
                <w:rFonts w:ascii="Times New Roman" w:eastAsia="Times New Roman" w:hAnsi="Times New Roman" w:cs="Times New Roman"/>
                <w:color w:val="000000" w:themeColor="text1"/>
                <w:kern w:val="0"/>
                <w14:ligatures w14:val="none"/>
              </w:rPr>
            </w:pPr>
          </w:p>
        </w:tc>
        <w:tc>
          <w:tcPr>
            <w:tcW w:w="1802" w:type="dxa"/>
          </w:tcPr>
          <w:p w14:paraId="4719181F" w14:textId="1513695C" w:rsidR="000A419C" w:rsidRPr="00E52F41" w:rsidRDefault="000A419C"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Adaptability: Audience</w:t>
            </w:r>
          </w:p>
        </w:tc>
        <w:tc>
          <w:tcPr>
            <w:tcW w:w="1258" w:type="dxa"/>
          </w:tcPr>
          <w:p w14:paraId="28BF3155" w14:textId="2B667BCE" w:rsidR="000A419C" w:rsidRPr="00E52F41" w:rsidRDefault="00114330"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0</w:t>
            </w:r>
          </w:p>
        </w:tc>
        <w:tc>
          <w:tcPr>
            <w:tcW w:w="1890" w:type="dxa"/>
          </w:tcPr>
          <w:p w14:paraId="49D45C13" w14:textId="77777777" w:rsidR="000A419C" w:rsidRPr="00E52F41" w:rsidRDefault="000A419C" w:rsidP="000A419C">
            <w:pPr>
              <w:rPr>
                <w:rFonts w:ascii="Times New Roman" w:eastAsia="Times New Roman" w:hAnsi="Times New Roman" w:cs="Times New Roman"/>
                <w:color w:val="000000" w:themeColor="text1"/>
                <w:kern w:val="0"/>
                <w14:ligatures w14:val="none"/>
              </w:rPr>
            </w:pPr>
          </w:p>
        </w:tc>
        <w:tc>
          <w:tcPr>
            <w:tcW w:w="1260" w:type="dxa"/>
          </w:tcPr>
          <w:p w14:paraId="72DD28B4" w14:textId="74FAD36B" w:rsidR="000A419C" w:rsidRPr="00E52F41" w:rsidRDefault="00114330"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11</w:t>
            </w:r>
          </w:p>
        </w:tc>
        <w:tc>
          <w:tcPr>
            <w:tcW w:w="1435" w:type="dxa"/>
          </w:tcPr>
          <w:p w14:paraId="296F7F7F" w14:textId="69BB5420" w:rsidR="000A419C" w:rsidRPr="00E52F41" w:rsidRDefault="00114330"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“It was confusing to me who the audience was, specifically, I mean.”</w:t>
            </w:r>
          </w:p>
        </w:tc>
      </w:tr>
      <w:tr w:rsidR="00E52F41" w:rsidRPr="00E52F41" w14:paraId="7A8A48BE" w14:textId="77777777" w:rsidTr="00AF3885">
        <w:tc>
          <w:tcPr>
            <w:tcW w:w="1705" w:type="dxa"/>
          </w:tcPr>
          <w:p w14:paraId="27AE3C57" w14:textId="77777777" w:rsidR="000A419C" w:rsidRPr="00E52F41" w:rsidRDefault="000A419C" w:rsidP="000A419C">
            <w:pPr>
              <w:rPr>
                <w:rFonts w:ascii="Times New Roman" w:eastAsia="Times New Roman" w:hAnsi="Times New Roman" w:cs="Times New Roman"/>
                <w:color w:val="000000" w:themeColor="text1"/>
                <w:kern w:val="0"/>
                <w14:ligatures w14:val="none"/>
              </w:rPr>
            </w:pPr>
          </w:p>
        </w:tc>
        <w:tc>
          <w:tcPr>
            <w:tcW w:w="1802" w:type="dxa"/>
          </w:tcPr>
          <w:p w14:paraId="624D9CDC" w14:textId="325518EB" w:rsidR="000A419C" w:rsidRPr="00E52F41" w:rsidRDefault="000A419C"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Adaptability: Content</w:t>
            </w:r>
          </w:p>
        </w:tc>
        <w:tc>
          <w:tcPr>
            <w:tcW w:w="1258" w:type="dxa"/>
          </w:tcPr>
          <w:p w14:paraId="56879A28" w14:textId="52975047" w:rsidR="000A419C" w:rsidRPr="00E52F41" w:rsidRDefault="00114330"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5</w:t>
            </w:r>
          </w:p>
        </w:tc>
        <w:tc>
          <w:tcPr>
            <w:tcW w:w="1890" w:type="dxa"/>
          </w:tcPr>
          <w:p w14:paraId="13049179" w14:textId="63A483B5" w:rsidR="00114330" w:rsidRPr="00E52F41" w:rsidRDefault="00114330"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“I want to see individuals with a range of special needs, with a range of disabilities, telling me, ‘This is what I need,’</w:t>
            </w:r>
          </w:p>
          <w:p w14:paraId="2B31E280" w14:textId="3044AAE4" w:rsidR="000A419C" w:rsidRPr="00E52F41" w:rsidRDefault="00114330"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 xml:space="preserve"> and, ‘I might be different than this person sitting over here with the exact same disability, but because I’m an individual…’ and because that’s what your curriculum seemed to focus on a lot, which is focusing on the individual, which I thought was really very true and, it’s very smart, very perceptive, but now I want to see two different people who both have been diagnosed with autism.”</w:t>
            </w:r>
          </w:p>
        </w:tc>
        <w:tc>
          <w:tcPr>
            <w:tcW w:w="1260" w:type="dxa"/>
          </w:tcPr>
          <w:p w14:paraId="33CB068B" w14:textId="2D6439AC" w:rsidR="000A419C" w:rsidRPr="00E52F41" w:rsidRDefault="00114330"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20</w:t>
            </w:r>
          </w:p>
        </w:tc>
        <w:tc>
          <w:tcPr>
            <w:tcW w:w="1435" w:type="dxa"/>
          </w:tcPr>
          <w:p w14:paraId="0EC6C543" w14:textId="39405384" w:rsidR="000A419C" w:rsidRPr="00E52F41" w:rsidRDefault="00114330"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“There is no unit in the DIVERSE training for those who don’t pass fingerprinting.”</w:t>
            </w:r>
          </w:p>
        </w:tc>
      </w:tr>
      <w:tr w:rsidR="00E52F41" w:rsidRPr="00E52F41" w14:paraId="57A3B0E7" w14:textId="77777777" w:rsidTr="00AF3885">
        <w:tc>
          <w:tcPr>
            <w:tcW w:w="1705" w:type="dxa"/>
          </w:tcPr>
          <w:p w14:paraId="69763C7B" w14:textId="77777777" w:rsidR="000A419C" w:rsidRPr="00E52F41" w:rsidRDefault="000A419C" w:rsidP="000A419C">
            <w:pPr>
              <w:rPr>
                <w:rFonts w:ascii="Times New Roman" w:eastAsia="Times New Roman" w:hAnsi="Times New Roman" w:cs="Times New Roman"/>
                <w:color w:val="000000" w:themeColor="text1"/>
                <w:kern w:val="0"/>
                <w14:ligatures w14:val="none"/>
              </w:rPr>
            </w:pPr>
          </w:p>
        </w:tc>
        <w:tc>
          <w:tcPr>
            <w:tcW w:w="1802" w:type="dxa"/>
          </w:tcPr>
          <w:p w14:paraId="77FB20BC" w14:textId="2CC70906" w:rsidR="000A419C" w:rsidRPr="00E52F41" w:rsidRDefault="000A419C"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Adaptability: Training structure</w:t>
            </w:r>
          </w:p>
        </w:tc>
        <w:tc>
          <w:tcPr>
            <w:tcW w:w="1258" w:type="dxa"/>
          </w:tcPr>
          <w:p w14:paraId="7823B545" w14:textId="73D0B89B" w:rsidR="000A419C" w:rsidRPr="00E52F41" w:rsidRDefault="00114330"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1</w:t>
            </w:r>
          </w:p>
        </w:tc>
        <w:tc>
          <w:tcPr>
            <w:tcW w:w="1890" w:type="dxa"/>
          </w:tcPr>
          <w:p w14:paraId="0CEE0457" w14:textId="3D603808" w:rsidR="000A419C" w:rsidRPr="00E52F41" w:rsidRDefault="00CB5A52"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“I still feel like it’s important, though, for [DIVERSE] to be made available to as diverse a workforce as possible, including my point of there being at least components of it, that a job coach can take in the field and work alongside a client with.”</w:t>
            </w:r>
          </w:p>
        </w:tc>
        <w:tc>
          <w:tcPr>
            <w:tcW w:w="1260" w:type="dxa"/>
          </w:tcPr>
          <w:p w14:paraId="22294337" w14:textId="2947015B" w:rsidR="000A419C" w:rsidRPr="00E52F41" w:rsidRDefault="00114330"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5</w:t>
            </w:r>
          </w:p>
        </w:tc>
        <w:tc>
          <w:tcPr>
            <w:tcW w:w="1435" w:type="dxa"/>
          </w:tcPr>
          <w:p w14:paraId="24046502" w14:textId="1018BC05" w:rsidR="000A419C" w:rsidRPr="00E52F41" w:rsidRDefault="00CB5A52"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“I wasn’t required to fill out some of the forms, to do a case study all the way through the modules.”</w:t>
            </w:r>
          </w:p>
        </w:tc>
      </w:tr>
      <w:tr w:rsidR="00E52F41" w:rsidRPr="00E52F41" w14:paraId="7F72D8C8" w14:textId="77777777" w:rsidTr="00AF3885">
        <w:tc>
          <w:tcPr>
            <w:tcW w:w="1705" w:type="dxa"/>
          </w:tcPr>
          <w:p w14:paraId="20F17B2C" w14:textId="77777777" w:rsidR="000A419C" w:rsidRPr="00E52F41" w:rsidRDefault="000A419C" w:rsidP="000A419C">
            <w:pPr>
              <w:rPr>
                <w:rFonts w:ascii="Times New Roman" w:eastAsia="Times New Roman" w:hAnsi="Times New Roman" w:cs="Times New Roman"/>
                <w:color w:val="000000" w:themeColor="text1"/>
                <w:kern w:val="0"/>
                <w14:ligatures w14:val="none"/>
              </w:rPr>
            </w:pPr>
          </w:p>
        </w:tc>
        <w:tc>
          <w:tcPr>
            <w:tcW w:w="1802" w:type="dxa"/>
          </w:tcPr>
          <w:p w14:paraId="6B0F0A0B" w14:textId="57E897F0" w:rsidR="000A419C" w:rsidRPr="00E52F41" w:rsidRDefault="000A419C"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Adaptability: Quiz</w:t>
            </w:r>
          </w:p>
        </w:tc>
        <w:tc>
          <w:tcPr>
            <w:tcW w:w="1258" w:type="dxa"/>
          </w:tcPr>
          <w:p w14:paraId="3B0137A4" w14:textId="1FF1CB6F" w:rsidR="000A419C" w:rsidRPr="00E52F41" w:rsidRDefault="00CB5A52"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0</w:t>
            </w:r>
          </w:p>
        </w:tc>
        <w:tc>
          <w:tcPr>
            <w:tcW w:w="1890" w:type="dxa"/>
          </w:tcPr>
          <w:p w14:paraId="38C05AC8" w14:textId="77777777" w:rsidR="000A419C" w:rsidRPr="00E52F41" w:rsidRDefault="000A419C" w:rsidP="000A419C">
            <w:pPr>
              <w:rPr>
                <w:rFonts w:ascii="Times New Roman" w:eastAsia="Times New Roman" w:hAnsi="Times New Roman" w:cs="Times New Roman"/>
                <w:color w:val="000000" w:themeColor="text1"/>
                <w:kern w:val="0"/>
                <w14:ligatures w14:val="none"/>
              </w:rPr>
            </w:pPr>
          </w:p>
        </w:tc>
        <w:tc>
          <w:tcPr>
            <w:tcW w:w="1260" w:type="dxa"/>
          </w:tcPr>
          <w:p w14:paraId="46677A15" w14:textId="1A161CF8" w:rsidR="000A419C" w:rsidRPr="00E52F41" w:rsidRDefault="00CB5A52"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5</w:t>
            </w:r>
          </w:p>
        </w:tc>
        <w:tc>
          <w:tcPr>
            <w:tcW w:w="1435" w:type="dxa"/>
          </w:tcPr>
          <w:p w14:paraId="0AC33FCA" w14:textId="5F64C6EB" w:rsidR="000A419C" w:rsidRPr="00E52F41" w:rsidRDefault="00CB5A52"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“Those questions, I found myself, even if I didn’t know the answer directly, I found myself using test taking strategies instead of reviewing content.”</w:t>
            </w:r>
          </w:p>
        </w:tc>
      </w:tr>
      <w:tr w:rsidR="00E52F41" w:rsidRPr="00E52F41" w14:paraId="16377863" w14:textId="77777777" w:rsidTr="00AF3885">
        <w:tc>
          <w:tcPr>
            <w:tcW w:w="1705" w:type="dxa"/>
          </w:tcPr>
          <w:p w14:paraId="027AB5C1" w14:textId="77777777" w:rsidR="000A419C" w:rsidRPr="00E52F41" w:rsidRDefault="000A419C" w:rsidP="000A419C">
            <w:pPr>
              <w:rPr>
                <w:rFonts w:ascii="Times New Roman" w:eastAsia="Times New Roman" w:hAnsi="Times New Roman" w:cs="Times New Roman"/>
                <w:color w:val="000000" w:themeColor="text1"/>
                <w:kern w:val="0"/>
                <w14:ligatures w14:val="none"/>
              </w:rPr>
            </w:pPr>
          </w:p>
        </w:tc>
        <w:tc>
          <w:tcPr>
            <w:tcW w:w="1802" w:type="dxa"/>
          </w:tcPr>
          <w:p w14:paraId="389B6A55" w14:textId="4A22AFE2" w:rsidR="000A419C" w:rsidRPr="00E52F41" w:rsidRDefault="000A419C"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Complexity: Easy</w:t>
            </w:r>
          </w:p>
        </w:tc>
        <w:tc>
          <w:tcPr>
            <w:tcW w:w="1258" w:type="dxa"/>
          </w:tcPr>
          <w:p w14:paraId="3D4B01B8" w14:textId="07708487" w:rsidR="000A419C" w:rsidRPr="00E52F41" w:rsidRDefault="00CB5A52"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31</w:t>
            </w:r>
          </w:p>
        </w:tc>
        <w:tc>
          <w:tcPr>
            <w:tcW w:w="1890" w:type="dxa"/>
          </w:tcPr>
          <w:p w14:paraId="018DBB3A" w14:textId="478281E7" w:rsidR="000A419C" w:rsidRPr="00E52F41" w:rsidRDefault="00CB5A52"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“I found it pretty straightforward.”</w:t>
            </w:r>
          </w:p>
        </w:tc>
        <w:tc>
          <w:tcPr>
            <w:tcW w:w="1260" w:type="dxa"/>
          </w:tcPr>
          <w:p w14:paraId="35544935" w14:textId="0298EAC4" w:rsidR="000A419C" w:rsidRPr="00E52F41" w:rsidRDefault="00CB5A52"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0</w:t>
            </w:r>
          </w:p>
        </w:tc>
        <w:tc>
          <w:tcPr>
            <w:tcW w:w="1435" w:type="dxa"/>
          </w:tcPr>
          <w:p w14:paraId="7D894560" w14:textId="77777777" w:rsidR="000A419C" w:rsidRPr="00E52F41" w:rsidRDefault="000A419C" w:rsidP="000A419C">
            <w:pPr>
              <w:rPr>
                <w:rFonts w:ascii="Times New Roman" w:eastAsia="Times New Roman" w:hAnsi="Times New Roman" w:cs="Times New Roman"/>
                <w:color w:val="000000" w:themeColor="text1"/>
                <w:kern w:val="0"/>
                <w14:ligatures w14:val="none"/>
              </w:rPr>
            </w:pPr>
          </w:p>
        </w:tc>
      </w:tr>
      <w:tr w:rsidR="00E52F41" w:rsidRPr="00E52F41" w14:paraId="1C04A41E" w14:textId="77777777" w:rsidTr="00AF3885">
        <w:tc>
          <w:tcPr>
            <w:tcW w:w="1705" w:type="dxa"/>
          </w:tcPr>
          <w:p w14:paraId="1BDDFC4C" w14:textId="77777777" w:rsidR="000A419C" w:rsidRPr="00E52F41" w:rsidRDefault="000A419C" w:rsidP="000A419C">
            <w:pPr>
              <w:rPr>
                <w:rFonts w:ascii="Times New Roman" w:eastAsia="Times New Roman" w:hAnsi="Times New Roman" w:cs="Times New Roman"/>
                <w:color w:val="000000" w:themeColor="text1"/>
                <w:kern w:val="0"/>
                <w14:ligatures w14:val="none"/>
              </w:rPr>
            </w:pPr>
          </w:p>
        </w:tc>
        <w:tc>
          <w:tcPr>
            <w:tcW w:w="1802" w:type="dxa"/>
          </w:tcPr>
          <w:p w14:paraId="2E24A017" w14:textId="546D95AB" w:rsidR="000A419C" w:rsidRPr="00E52F41" w:rsidRDefault="000A419C"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Complexity: Depends</w:t>
            </w:r>
          </w:p>
        </w:tc>
        <w:tc>
          <w:tcPr>
            <w:tcW w:w="1258" w:type="dxa"/>
          </w:tcPr>
          <w:p w14:paraId="4E1E59D6" w14:textId="74BE5488" w:rsidR="000A419C" w:rsidRPr="00E52F41" w:rsidRDefault="00CB5A52"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0</w:t>
            </w:r>
          </w:p>
        </w:tc>
        <w:tc>
          <w:tcPr>
            <w:tcW w:w="1890" w:type="dxa"/>
          </w:tcPr>
          <w:p w14:paraId="7D694B84" w14:textId="77777777" w:rsidR="000A419C" w:rsidRPr="00E52F41" w:rsidRDefault="000A419C" w:rsidP="000A419C">
            <w:pPr>
              <w:rPr>
                <w:rFonts w:ascii="Times New Roman" w:eastAsia="Times New Roman" w:hAnsi="Times New Roman" w:cs="Times New Roman"/>
                <w:color w:val="000000" w:themeColor="text1"/>
                <w:kern w:val="0"/>
                <w14:ligatures w14:val="none"/>
              </w:rPr>
            </w:pPr>
          </w:p>
        </w:tc>
        <w:tc>
          <w:tcPr>
            <w:tcW w:w="1260" w:type="dxa"/>
          </w:tcPr>
          <w:p w14:paraId="4B8312EB" w14:textId="44BDC889" w:rsidR="000A419C" w:rsidRPr="00E52F41" w:rsidRDefault="00CB5A52"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2</w:t>
            </w:r>
          </w:p>
        </w:tc>
        <w:tc>
          <w:tcPr>
            <w:tcW w:w="1435" w:type="dxa"/>
          </w:tcPr>
          <w:p w14:paraId="7E79A6E5" w14:textId="05EA0DDD" w:rsidR="000A419C" w:rsidRPr="00E52F41" w:rsidRDefault="00CB5A52"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“It was pretty straightforward. I experienced some tech challenges because I was not familiar with the platform.”</w:t>
            </w:r>
          </w:p>
        </w:tc>
      </w:tr>
      <w:tr w:rsidR="00E52F41" w:rsidRPr="00E52F41" w14:paraId="189D921C" w14:textId="77777777" w:rsidTr="00AF3885">
        <w:tc>
          <w:tcPr>
            <w:tcW w:w="1705" w:type="dxa"/>
          </w:tcPr>
          <w:p w14:paraId="29B14ABC" w14:textId="77777777" w:rsidR="000A419C" w:rsidRPr="00E52F41" w:rsidRDefault="000A419C" w:rsidP="000A419C">
            <w:pPr>
              <w:rPr>
                <w:rFonts w:ascii="Times New Roman" w:eastAsia="Times New Roman" w:hAnsi="Times New Roman" w:cs="Times New Roman"/>
                <w:color w:val="000000" w:themeColor="text1"/>
                <w:kern w:val="0"/>
                <w14:ligatures w14:val="none"/>
              </w:rPr>
            </w:pPr>
          </w:p>
        </w:tc>
        <w:tc>
          <w:tcPr>
            <w:tcW w:w="1802" w:type="dxa"/>
          </w:tcPr>
          <w:p w14:paraId="118CD45C" w14:textId="7E0A6F1E" w:rsidR="000A419C" w:rsidRPr="00E52F41" w:rsidRDefault="000A419C"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Complexity: Too easy</w:t>
            </w:r>
          </w:p>
        </w:tc>
        <w:tc>
          <w:tcPr>
            <w:tcW w:w="1258" w:type="dxa"/>
          </w:tcPr>
          <w:p w14:paraId="62BB7A87" w14:textId="7F229D4D" w:rsidR="000A419C" w:rsidRPr="00E52F41" w:rsidRDefault="00CB5A52"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2</w:t>
            </w:r>
          </w:p>
        </w:tc>
        <w:tc>
          <w:tcPr>
            <w:tcW w:w="1890" w:type="dxa"/>
          </w:tcPr>
          <w:p w14:paraId="4D587438" w14:textId="2D123DB5" w:rsidR="000A419C" w:rsidRPr="00E52F41" w:rsidRDefault="00CB5A52"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“Personally, while I liked it, I liked everything about it, I felt that it was very remedial for me.”</w:t>
            </w:r>
          </w:p>
        </w:tc>
        <w:tc>
          <w:tcPr>
            <w:tcW w:w="1260" w:type="dxa"/>
          </w:tcPr>
          <w:p w14:paraId="556F66C1" w14:textId="6DF99C80" w:rsidR="000A419C" w:rsidRPr="00E52F41" w:rsidRDefault="00CB5A52"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4</w:t>
            </w:r>
          </w:p>
        </w:tc>
        <w:tc>
          <w:tcPr>
            <w:tcW w:w="1435" w:type="dxa"/>
          </w:tcPr>
          <w:p w14:paraId="2DC5CEDC" w14:textId="36BCCB77" w:rsidR="000A419C" w:rsidRPr="00E52F41" w:rsidRDefault="00CB5A52"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“…it was very easy. I think a little more challenge would help me appreciate and retain the learning more.”</w:t>
            </w:r>
          </w:p>
        </w:tc>
      </w:tr>
      <w:tr w:rsidR="00E52F41" w:rsidRPr="00E52F41" w14:paraId="3109CAE2" w14:textId="77777777" w:rsidTr="00AF3885">
        <w:tc>
          <w:tcPr>
            <w:tcW w:w="1705" w:type="dxa"/>
          </w:tcPr>
          <w:p w14:paraId="09374A79" w14:textId="77777777" w:rsidR="000A419C" w:rsidRPr="00E52F41" w:rsidRDefault="000A419C" w:rsidP="000A419C">
            <w:pPr>
              <w:rPr>
                <w:rFonts w:ascii="Times New Roman" w:eastAsia="Times New Roman" w:hAnsi="Times New Roman" w:cs="Times New Roman"/>
                <w:color w:val="000000" w:themeColor="text1"/>
                <w:kern w:val="0"/>
                <w14:ligatures w14:val="none"/>
              </w:rPr>
            </w:pPr>
          </w:p>
        </w:tc>
        <w:tc>
          <w:tcPr>
            <w:tcW w:w="1802" w:type="dxa"/>
          </w:tcPr>
          <w:p w14:paraId="2930B423" w14:textId="68A6D778" w:rsidR="000A419C" w:rsidRPr="00E52F41" w:rsidRDefault="000A419C"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Broad: Design quality and packaging</w:t>
            </w:r>
          </w:p>
        </w:tc>
        <w:tc>
          <w:tcPr>
            <w:tcW w:w="1258" w:type="dxa"/>
          </w:tcPr>
          <w:p w14:paraId="4C7B74B0" w14:textId="03D66874" w:rsidR="000A419C" w:rsidRPr="00E52F41" w:rsidRDefault="00CB5A52"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8</w:t>
            </w:r>
          </w:p>
        </w:tc>
        <w:tc>
          <w:tcPr>
            <w:tcW w:w="1890" w:type="dxa"/>
          </w:tcPr>
          <w:p w14:paraId="373852D6" w14:textId="42034A40" w:rsidR="000A419C" w:rsidRPr="00E52F41" w:rsidRDefault="00CB5A52"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“I think it was laid out really nice.”</w:t>
            </w:r>
          </w:p>
        </w:tc>
        <w:tc>
          <w:tcPr>
            <w:tcW w:w="1260" w:type="dxa"/>
          </w:tcPr>
          <w:p w14:paraId="06CEBFDA" w14:textId="5371E3E9" w:rsidR="000A419C" w:rsidRPr="00E52F41" w:rsidRDefault="00CB5A52"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1</w:t>
            </w:r>
          </w:p>
        </w:tc>
        <w:tc>
          <w:tcPr>
            <w:tcW w:w="1435" w:type="dxa"/>
          </w:tcPr>
          <w:p w14:paraId="44A2B515" w14:textId="3E18E963" w:rsidR="000A419C" w:rsidRPr="00E52F41" w:rsidRDefault="00CB5A52"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“One thing I did is I speeded up because it was really slow paced for me.”</w:t>
            </w:r>
          </w:p>
        </w:tc>
      </w:tr>
      <w:tr w:rsidR="00E52F41" w:rsidRPr="00E52F41" w14:paraId="43F0CA01" w14:textId="77777777" w:rsidTr="00AF3885">
        <w:tc>
          <w:tcPr>
            <w:tcW w:w="1705" w:type="dxa"/>
          </w:tcPr>
          <w:p w14:paraId="09F0BD75" w14:textId="77777777" w:rsidR="000A419C" w:rsidRPr="00E52F41" w:rsidRDefault="000A419C" w:rsidP="000A419C">
            <w:pPr>
              <w:rPr>
                <w:rFonts w:ascii="Times New Roman" w:eastAsia="Times New Roman" w:hAnsi="Times New Roman" w:cs="Times New Roman"/>
                <w:color w:val="000000" w:themeColor="text1"/>
                <w:kern w:val="0"/>
                <w14:ligatures w14:val="none"/>
              </w:rPr>
            </w:pPr>
          </w:p>
        </w:tc>
        <w:tc>
          <w:tcPr>
            <w:tcW w:w="1802" w:type="dxa"/>
          </w:tcPr>
          <w:p w14:paraId="73A0EF64" w14:textId="7ECE37A9" w:rsidR="000A419C" w:rsidRPr="00E52F41" w:rsidRDefault="000A419C"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Design: Videos</w:t>
            </w:r>
          </w:p>
        </w:tc>
        <w:tc>
          <w:tcPr>
            <w:tcW w:w="1258" w:type="dxa"/>
          </w:tcPr>
          <w:p w14:paraId="000CD0E2" w14:textId="394DE5FD" w:rsidR="000A419C" w:rsidRPr="00E52F41" w:rsidRDefault="00CB5A52"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5</w:t>
            </w:r>
          </w:p>
        </w:tc>
        <w:tc>
          <w:tcPr>
            <w:tcW w:w="1890" w:type="dxa"/>
          </w:tcPr>
          <w:p w14:paraId="06B623D4" w14:textId="07626314" w:rsidR="000A419C" w:rsidRPr="00E52F41" w:rsidRDefault="00CB5A52"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“I like the visual component on the videos.”</w:t>
            </w:r>
          </w:p>
        </w:tc>
        <w:tc>
          <w:tcPr>
            <w:tcW w:w="1260" w:type="dxa"/>
          </w:tcPr>
          <w:p w14:paraId="14893890" w14:textId="7C7CFD71" w:rsidR="000A419C" w:rsidRPr="00E52F41" w:rsidRDefault="00CB5A52"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7</w:t>
            </w:r>
          </w:p>
        </w:tc>
        <w:tc>
          <w:tcPr>
            <w:tcW w:w="1435" w:type="dxa"/>
          </w:tcPr>
          <w:p w14:paraId="6F4BA473" w14:textId="65E0D778" w:rsidR="000A419C" w:rsidRPr="00E52F41" w:rsidRDefault="00CB5A52"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“But that happened a lot where the text was gone before I’m like, ‘Okay, wait, what does it say?’ And then I’d rewind it…because I needed to see it. So I felt like the text could be up there a little bit longer.”</w:t>
            </w:r>
          </w:p>
        </w:tc>
      </w:tr>
      <w:tr w:rsidR="00E52F41" w:rsidRPr="00E52F41" w14:paraId="73D5026F" w14:textId="77777777" w:rsidTr="00AF3885">
        <w:tc>
          <w:tcPr>
            <w:tcW w:w="1705" w:type="dxa"/>
          </w:tcPr>
          <w:p w14:paraId="2CC83BD0" w14:textId="77777777" w:rsidR="000A419C" w:rsidRPr="00E52F41" w:rsidRDefault="000A419C" w:rsidP="000A419C">
            <w:pPr>
              <w:rPr>
                <w:rFonts w:ascii="Times New Roman" w:eastAsia="Times New Roman" w:hAnsi="Times New Roman" w:cs="Times New Roman"/>
                <w:color w:val="000000" w:themeColor="text1"/>
                <w:kern w:val="0"/>
                <w14:ligatures w14:val="none"/>
              </w:rPr>
            </w:pPr>
          </w:p>
        </w:tc>
        <w:tc>
          <w:tcPr>
            <w:tcW w:w="1802" w:type="dxa"/>
          </w:tcPr>
          <w:p w14:paraId="18AB6D23" w14:textId="22C575CF" w:rsidR="000A419C" w:rsidRPr="00E52F41" w:rsidRDefault="000A419C"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Design: Audio</w:t>
            </w:r>
          </w:p>
        </w:tc>
        <w:tc>
          <w:tcPr>
            <w:tcW w:w="1258" w:type="dxa"/>
          </w:tcPr>
          <w:p w14:paraId="038691A3" w14:textId="038A3472" w:rsidR="000A419C" w:rsidRPr="00E52F41" w:rsidRDefault="00CB5A52"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0</w:t>
            </w:r>
          </w:p>
        </w:tc>
        <w:tc>
          <w:tcPr>
            <w:tcW w:w="1890" w:type="dxa"/>
          </w:tcPr>
          <w:p w14:paraId="5C8DDD59" w14:textId="77777777" w:rsidR="000A419C" w:rsidRPr="00E52F41" w:rsidRDefault="000A419C" w:rsidP="000A419C">
            <w:pPr>
              <w:rPr>
                <w:rFonts w:ascii="Times New Roman" w:eastAsia="Times New Roman" w:hAnsi="Times New Roman" w:cs="Times New Roman"/>
                <w:color w:val="000000" w:themeColor="text1"/>
                <w:kern w:val="0"/>
                <w14:ligatures w14:val="none"/>
              </w:rPr>
            </w:pPr>
          </w:p>
        </w:tc>
        <w:tc>
          <w:tcPr>
            <w:tcW w:w="1260" w:type="dxa"/>
          </w:tcPr>
          <w:p w14:paraId="497195F1" w14:textId="6F019AAF" w:rsidR="000A419C" w:rsidRPr="00E52F41" w:rsidRDefault="00CB5A52"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7</w:t>
            </w:r>
          </w:p>
        </w:tc>
        <w:tc>
          <w:tcPr>
            <w:tcW w:w="1435" w:type="dxa"/>
          </w:tcPr>
          <w:p w14:paraId="25922CFF" w14:textId="3433D664" w:rsidR="000A419C" w:rsidRPr="00E52F41" w:rsidRDefault="001E7F4C"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“One thing that kind of was distracting to me was some of the modules felt like it was AI voiced, like it was very robotic.”</w:t>
            </w:r>
          </w:p>
        </w:tc>
      </w:tr>
      <w:tr w:rsidR="00E52F41" w:rsidRPr="00E52F41" w14:paraId="01F2E1E9" w14:textId="77777777" w:rsidTr="00AF3885">
        <w:tc>
          <w:tcPr>
            <w:tcW w:w="1705" w:type="dxa"/>
          </w:tcPr>
          <w:p w14:paraId="219F539E" w14:textId="77777777" w:rsidR="000A419C" w:rsidRPr="00E52F41" w:rsidRDefault="000A419C" w:rsidP="000A419C">
            <w:pPr>
              <w:rPr>
                <w:rFonts w:ascii="Times New Roman" w:eastAsia="Times New Roman" w:hAnsi="Times New Roman" w:cs="Times New Roman"/>
                <w:color w:val="000000" w:themeColor="text1"/>
                <w:kern w:val="0"/>
                <w14:ligatures w14:val="none"/>
              </w:rPr>
            </w:pPr>
          </w:p>
        </w:tc>
        <w:tc>
          <w:tcPr>
            <w:tcW w:w="1802" w:type="dxa"/>
          </w:tcPr>
          <w:p w14:paraId="785792A9" w14:textId="534D6BC6" w:rsidR="000A419C" w:rsidRPr="00E52F41" w:rsidRDefault="000A419C"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Design: Handouts</w:t>
            </w:r>
          </w:p>
        </w:tc>
        <w:tc>
          <w:tcPr>
            <w:tcW w:w="1258" w:type="dxa"/>
          </w:tcPr>
          <w:p w14:paraId="52A25B6C" w14:textId="3EB226DE" w:rsidR="000A419C" w:rsidRPr="00E52F41" w:rsidRDefault="00377596"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6</w:t>
            </w:r>
          </w:p>
        </w:tc>
        <w:tc>
          <w:tcPr>
            <w:tcW w:w="1890" w:type="dxa"/>
          </w:tcPr>
          <w:p w14:paraId="399A2C01" w14:textId="4B5DFB65" w:rsidR="000A419C" w:rsidRPr="00E52F41" w:rsidRDefault="00377596"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“I liked the worksheets that came with it, so those are nice.”</w:t>
            </w:r>
          </w:p>
        </w:tc>
        <w:tc>
          <w:tcPr>
            <w:tcW w:w="1260" w:type="dxa"/>
          </w:tcPr>
          <w:p w14:paraId="6A97002C" w14:textId="5389F853" w:rsidR="000A419C" w:rsidRPr="00E52F41" w:rsidRDefault="00377596"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1</w:t>
            </w:r>
          </w:p>
        </w:tc>
        <w:tc>
          <w:tcPr>
            <w:tcW w:w="1435" w:type="dxa"/>
          </w:tcPr>
          <w:p w14:paraId="3DEE81B5" w14:textId="1179D884" w:rsidR="000A419C" w:rsidRPr="00E52F41" w:rsidRDefault="00377596"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“I think the handouts could have been a lot better at times.”</w:t>
            </w:r>
          </w:p>
        </w:tc>
      </w:tr>
      <w:tr w:rsidR="00E52F41" w:rsidRPr="00E52F41" w14:paraId="728E3D24" w14:textId="77777777" w:rsidTr="00AF3885">
        <w:tc>
          <w:tcPr>
            <w:tcW w:w="1705" w:type="dxa"/>
          </w:tcPr>
          <w:p w14:paraId="7358E4C5" w14:textId="77777777" w:rsidR="000A419C" w:rsidRPr="00E52F41" w:rsidRDefault="000A419C" w:rsidP="000A419C">
            <w:pPr>
              <w:rPr>
                <w:rFonts w:ascii="Times New Roman" w:eastAsia="Times New Roman" w:hAnsi="Times New Roman" w:cs="Times New Roman"/>
                <w:color w:val="000000" w:themeColor="text1"/>
                <w:kern w:val="0"/>
                <w14:ligatures w14:val="none"/>
              </w:rPr>
            </w:pPr>
          </w:p>
        </w:tc>
        <w:tc>
          <w:tcPr>
            <w:tcW w:w="1802" w:type="dxa"/>
          </w:tcPr>
          <w:p w14:paraId="344D470A" w14:textId="2A076EBE" w:rsidR="000A419C" w:rsidRPr="00E52F41" w:rsidRDefault="000A419C"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Design: Online</w:t>
            </w:r>
          </w:p>
        </w:tc>
        <w:tc>
          <w:tcPr>
            <w:tcW w:w="1258" w:type="dxa"/>
          </w:tcPr>
          <w:p w14:paraId="13AB0CA6" w14:textId="0A740DA8" w:rsidR="000A419C" w:rsidRPr="00E52F41" w:rsidRDefault="00377596"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5</w:t>
            </w:r>
          </w:p>
        </w:tc>
        <w:tc>
          <w:tcPr>
            <w:tcW w:w="1890" w:type="dxa"/>
          </w:tcPr>
          <w:p w14:paraId="2410F0C2" w14:textId="65AE17E9" w:rsidR="000A419C" w:rsidRPr="00E52F41" w:rsidRDefault="00377596"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“I really like the platform you guys used for the class. It was very user friendly.”</w:t>
            </w:r>
          </w:p>
        </w:tc>
        <w:tc>
          <w:tcPr>
            <w:tcW w:w="1260" w:type="dxa"/>
          </w:tcPr>
          <w:p w14:paraId="38F0FBA6" w14:textId="213CA75F" w:rsidR="000A419C" w:rsidRPr="00E52F41" w:rsidRDefault="00377596"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2</w:t>
            </w:r>
          </w:p>
        </w:tc>
        <w:tc>
          <w:tcPr>
            <w:tcW w:w="1435" w:type="dxa"/>
          </w:tcPr>
          <w:p w14:paraId="0FF2D97D" w14:textId="5698F30C" w:rsidR="00377596" w:rsidRPr="00E52F41" w:rsidRDefault="00377596"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“I experienced some tech challenges because I was not familiar with the platform.”</w:t>
            </w:r>
          </w:p>
        </w:tc>
      </w:tr>
      <w:tr w:rsidR="00E52F41" w:rsidRPr="00E52F41" w14:paraId="65B10D1D" w14:textId="77777777" w:rsidTr="00AF3885">
        <w:tc>
          <w:tcPr>
            <w:tcW w:w="1705" w:type="dxa"/>
          </w:tcPr>
          <w:p w14:paraId="04FBF6A5" w14:textId="77777777" w:rsidR="000A419C" w:rsidRPr="00E52F41" w:rsidRDefault="000A419C" w:rsidP="000A419C">
            <w:pPr>
              <w:rPr>
                <w:rFonts w:ascii="Times New Roman" w:eastAsia="Times New Roman" w:hAnsi="Times New Roman" w:cs="Times New Roman"/>
                <w:color w:val="000000" w:themeColor="text1"/>
                <w:kern w:val="0"/>
                <w14:ligatures w14:val="none"/>
              </w:rPr>
            </w:pPr>
          </w:p>
        </w:tc>
        <w:tc>
          <w:tcPr>
            <w:tcW w:w="1802" w:type="dxa"/>
          </w:tcPr>
          <w:p w14:paraId="5131BA8F" w14:textId="19D0874B" w:rsidR="000A419C" w:rsidRPr="00E52F41" w:rsidRDefault="000A419C"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Design: Pacing</w:t>
            </w:r>
          </w:p>
        </w:tc>
        <w:tc>
          <w:tcPr>
            <w:tcW w:w="1258" w:type="dxa"/>
          </w:tcPr>
          <w:p w14:paraId="7BCED6A3" w14:textId="44B0F5D1" w:rsidR="000A419C" w:rsidRPr="00E52F41" w:rsidRDefault="00377596"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5</w:t>
            </w:r>
          </w:p>
        </w:tc>
        <w:tc>
          <w:tcPr>
            <w:tcW w:w="1890" w:type="dxa"/>
          </w:tcPr>
          <w:p w14:paraId="490D317C" w14:textId="241CE341" w:rsidR="000A419C" w:rsidRPr="00E52F41" w:rsidRDefault="00377596"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“I like the way you know the duration of them, even in the speed at which that stuff was delivered.”</w:t>
            </w:r>
          </w:p>
        </w:tc>
        <w:tc>
          <w:tcPr>
            <w:tcW w:w="1260" w:type="dxa"/>
          </w:tcPr>
          <w:p w14:paraId="1A304F12" w14:textId="53D32053" w:rsidR="000A419C" w:rsidRPr="00E52F41" w:rsidRDefault="00377596"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2</w:t>
            </w:r>
          </w:p>
        </w:tc>
        <w:tc>
          <w:tcPr>
            <w:tcW w:w="1435" w:type="dxa"/>
          </w:tcPr>
          <w:p w14:paraId="4A562407" w14:textId="1FE755CA" w:rsidR="000A419C" w:rsidRPr="00E52F41" w:rsidRDefault="00377596"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“The text would come on, and then it would go off too quickly.”</w:t>
            </w:r>
          </w:p>
        </w:tc>
      </w:tr>
      <w:tr w:rsidR="00E52F41" w:rsidRPr="00E52F41" w14:paraId="682AC552" w14:textId="77777777" w:rsidTr="00AF3885">
        <w:tc>
          <w:tcPr>
            <w:tcW w:w="1705" w:type="dxa"/>
          </w:tcPr>
          <w:p w14:paraId="1648D647" w14:textId="77777777" w:rsidR="000A419C" w:rsidRPr="00E52F41" w:rsidRDefault="000A419C" w:rsidP="000A419C">
            <w:pPr>
              <w:rPr>
                <w:rFonts w:ascii="Times New Roman" w:eastAsia="Times New Roman" w:hAnsi="Times New Roman" w:cs="Times New Roman"/>
                <w:color w:val="000000" w:themeColor="text1"/>
                <w:kern w:val="0"/>
                <w14:ligatures w14:val="none"/>
              </w:rPr>
            </w:pPr>
          </w:p>
        </w:tc>
        <w:tc>
          <w:tcPr>
            <w:tcW w:w="1802" w:type="dxa"/>
          </w:tcPr>
          <w:p w14:paraId="0351192B" w14:textId="28DAD78B" w:rsidR="000A419C" w:rsidRPr="00E52F41" w:rsidRDefault="000A419C"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Design: Length</w:t>
            </w:r>
          </w:p>
        </w:tc>
        <w:tc>
          <w:tcPr>
            <w:tcW w:w="1258" w:type="dxa"/>
          </w:tcPr>
          <w:p w14:paraId="593F4303" w14:textId="5CBE4BA9" w:rsidR="000A419C" w:rsidRPr="00E52F41" w:rsidRDefault="00CB5A52"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5</w:t>
            </w:r>
          </w:p>
        </w:tc>
        <w:tc>
          <w:tcPr>
            <w:tcW w:w="1890" w:type="dxa"/>
          </w:tcPr>
          <w:p w14:paraId="6AFAB35D" w14:textId="0C0F1385" w:rsidR="000A419C" w:rsidRPr="00E52F41" w:rsidRDefault="00CB5A52"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“It was short and sweet.”</w:t>
            </w:r>
          </w:p>
        </w:tc>
        <w:tc>
          <w:tcPr>
            <w:tcW w:w="1260" w:type="dxa"/>
          </w:tcPr>
          <w:p w14:paraId="2EBFEF7F" w14:textId="0B69844A" w:rsidR="000A419C" w:rsidRPr="00E52F41" w:rsidRDefault="00CB5A52"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1</w:t>
            </w:r>
          </w:p>
        </w:tc>
        <w:tc>
          <w:tcPr>
            <w:tcW w:w="1435" w:type="dxa"/>
          </w:tcPr>
          <w:p w14:paraId="1453A698" w14:textId="03003069" w:rsidR="000A419C" w:rsidRPr="00E52F41" w:rsidRDefault="00CB5A52"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“The videos are very long…”</w:t>
            </w:r>
          </w:p>
        </w:tc>
      </w:tr>
      <w:tr w:rsidR="00E52F41" w:rsidRPr="00E52F41" w14:paraId="05423402" w14:textId="77777777" w:rsidTr="00AF3885">
        <w:tc>
          <w:tcPr>
            <w:tcW w:w="1705" w:type="dxa"/>
          </w:tcPr>
          <w:p w14:paraId="1044C989" w14:textId="77777777" w:rsidR="000A419C" w:rsidRPr="00E52F41" w:rsidRDefault="000A419C" w:rsidP="000A419C">
            <w:pPr>
              <w:rPr>
                <w:rFonts w:ascii="Times New Roman" w:eastAsia="Times New Roman" w:hAnsi="Times New Roman" w:cs="Times New Roman"/>
                <w:color w:val="000000" w:themeColor="text1"/>
                <w:kern w:val="0"/>
                <w14:ligatures w14:val="none"/>
              </w:rPr>
            </w:pPr>
          </w:p>
        </w:tc>
        <w:tc>
          <w:tcPr>
            <w:tcW w:w="1802" w:type="dxa"/>
          </w:tcPr>
          <w:p w14:paraId="39F44E08" w14:textId="4AD2CD27" w:rsidR="000A419C" w:rsidRPr="00E52F41" w:rsidRDefault="000A419C"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Cost: Feasibility</w:t>
            </w:r>
          </w:p>
        </w:tc>
        <w:tc>
          <w:tcPr>
            <w:tcW w:w="1258" w:type="dxa"/>
          </w:tcPr>
          <w:p w14:paraId="6C626AC3" w14:textId="08D2E9BF" w:rsidR="000A419C" w:rsidRPr="00E52F41" w:rsidRDefault="00377596"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1</w:t>
            </w:r>
          </w:p>
        </w:tc>
        <w:tc>
          <w:tcPr>
            <w:tcW w:w="1890" w:type="dxa"/>
          </w:tcPr>
          <w:p w14:paraId="16A69D39" w14:textId="62339F2F" w:rsidR="000A419C" w:rsidRPr="00E52F41" w:rsidRDefault="00377596"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“Oftentimes it comes down to cost both in money and time.”</w:t>
            </w:r>
          </w:p>
        </w:tc>
        <w:tc>
          <w:tcPr>
            <w:tcW w:w="1260" w:type="dxa"/>
          </w:tcPr>
          <w:p w14:paraId="10EA5A38" w14:textId="1E5E032E" w:rsidR="000A419C" w:rsidRPr="00E52F41" w:rsidRDefault="00377596"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0</w:t>
            </w:r>
          </w:p>
        </w:tc>
        <w:tc>
          <w:tcPr>
            <w:tcW w:w="1435" w:type="dxa"/>
          </w:tcPr>
          <w:p w14:paraId="0993C6E7" w14:textId="77777777" w:rsidR="000A419C" w:rsidRPr="00E52F41" w:rsidRDefault="000A419C" w:rsidP="000A419C">
            <w:pPr>
              <w:rPr>
                <w:rFonts w:ascii="Times New Roman" w:eastAsia="Times New Roman" w:hAnsi="Times New Roman" w:cs="Times New Roman"/>
                <w:color w:val="000000" w:themeColor="text1"/>
                <w:kern w:val="0"/>
                <w14:ligatures w14:val="none"/>
              </w:rPr>
            </w:pPr>
          </w:p>
        </w:tc>
      </w:tr>
      <w:tr w:rsidR="00E52F41" w:rsidRPr="00E52F41" w14:paraId="70595BA2" w14:textId="77777777" w:rsidTr="00AF3885">
        <w:tc>
          <w:tcPr>
            <w:tcW w:w="1705" w:type="dxa"/>
          </w:tcPr>
          <w:p w14:paraId="2BF5102B" w14:textId="76F7252E" w:rsidR="000A419C" w:rsidRPr="00E52F41" w:rsidRDefault="000A419C"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Outer Setting</w:t>
            </w:r>
          </w:p>
        </w:tc>
        <w:tc>
          <w:tcPr>
            <w:tcW w:w="1802" w:type="dxa"/>
          </w:tcPr>
          <w:p w14:paraId="737A032E" w14:textId="72E3928A" w:rsidR="000A419C" w:rsidRPr="00E52F41" w:rsidRDefault="000A419C"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Broad: Needs and resources of those served by organization</w:t>
            </w:r>
          </w:p>
        </w:tc>
        <w:tc>
          <w:tcPr>
            <w:tcW w:w="1258" w:type="dxa"/>
          </w:tcPr>
          <w:p w14:paraId="2AD8F971" w14:textId="52E5F841" w:rsidR="000A419C" w:rsidRPr="00E52F41" w:rsidRDefault="00A01B34"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5</w:t>
            </w:r>
          </w:p>
        </w:tc>
        <w:tc>
          <w:tcPr>
            <w:tcW w:w="1890" w:type="dxa"/>
          </w:tcPr>
          <w:p w14:paraId="60E635F2" w14:textId="48A97BEF" w:rsidR="000A419C" w:rsidRPr="00E52F41" w:rsidRDefault="00A01B34"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“I do think that there are professionals who don’t have some of the understanding that was in the curriculum, so I do think they need it.”</w:t>
            </w:r>
          </w:p>
        </w:tc>
        <w:tc>
          <w:tcPr>
            <w:tcW w:w="1260" w:type="dxa"/>
          </w:tcPr>
          <w:p w14:paraId="7AB07335" w14:textId="5B71C1CF" w:rsidR="000A419C" w:rsidRPr="00E52F41" w:rsidRDefault="00A01B34"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1</w:t>
            </w:r>
          </w:p>
        </w:tc>
        <w:tc>
          <w:tcPr>
            <w:tcW w:w="1435" w:type="dxa"/>
          </w:tcPr>
          <w:p w14:paraId="5E40A07A" w14:textId="6BCD6F95" w:rsidR="000A419C" w:rsidRPr="00E52F41" w:rsidRDefault="00A01B34"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“It gives us tools, but it doesn’t give us the time, right? Nobody can give us the time, and every work is so busy…”</w:t>
            </w:r>
          </w:p>
        </w:tc>
      </w:tr>
      <w:tr w:rsidR="00E52F41" w:rsidRPr="00E52F41" w14:paraId="65696652" w14:textId="77777777" w:rsidTr="00AF3885">
        <w:tc>
          <w:tcPr>
            <w:tcW w:w="1705" w:type="dxa"/>
          </w:tcPr>
          <w:p w14:paraId="247D780A" w14:textId="77777777" w:rsidR="000A419C" w:rsidRPr="00E52F41" w:rsidRDefault="000A419C" w:rsidP="000A419C">
            <w:pPr>
              <w:rPr>
                <w:rFonts w:ascii="Times New Roman" w:eastAsia="Times New Roman" w:hAnsi="Times New Roman" w:cs="Times New Roman"/>
                <w:color w:val="000000" w:themeColor="text1"/>
                <w:kern w:val="0"/>
                <w14:ligatures w14:val="none"/>
              </w:rPr>
            </w:pPr>
          </w:p>
        </w:tc>
        <w:tc>
          <w:tcPr>
            <w:tcW w:w="1802" w:type="dxa"/>
          </w:tcPr>
          <w:p w14:paraId="7C72DA2A" w14:textId="158A673E" w:rsidR="000A419C" w:rsidRPr="00E52F41" w:rsidRDefault="000A419C"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Needs: Employees</w:t>
            </w:r>
          </w:p>
        </w:tc>
        <w:tc>
          <w:tcPr>
            <w:tcW w:w="1258" w:type="dxa"/>
          </w:tcPr>
          <w:p w14:paraId="5D2888D9" w14:textId="433E99B2" w:rsidR="000A419C" w:rsidRPr="00E52F41" w:rsidRDefault="00A01B34"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2</w:t>
            </w:r>
          </w:p>
        </w:tc>
        <w:tc>
          <w:tcPr>
            <w:tcW w:w="1890" w:type="dxa"/>
          </w:tcPr>
          <w:p w14:paraId="7716D5F4" w14:textId="1FFBD8F2" w:rsidR="000A419C" w:rsidRPr="00E52F41" w:rsidRDefault="00A01B34"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“The hidden agenda, I think, was one of the best things that you guys talked about, how to communicate with different people because there’s all different types of needs and that kind of thing…learning about the personal and the professional is key ‘cause that could really get you into a lot of hot water.”</w:t>
            </w:r>
          </w:p>
        </w:tc>
        <w:tc>
          <w:tcPr>
            <w:tcW w:w="1260" w:type="dxa"/>
          </w:tcPr>
          <w:p w14:paraId="421AEBC6" w14:textId="539B112A" w:rsidR="000A419C" w:rsidRPr="00E52F41" w:rsidRDefault="00A01B34"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2</w:t>
            </w:r>
          </w:p>
        </w:tc>
        <w:tc>
          <w:tcPr>
            <w:tcW w:w="1435" w:type="dxa"/>
          </w:tcPr>
          <w:p w14:paraId="1DD3E79E" w14:textId="2B459AC8" w:rsidR="000A419C" w:rsidRPr="00E52F41" w:rsidRDefault="00A01B34"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w:t>
            </w:r>
            <w:r w:rsidR="0085050E" w:rsidRPr="00E52F41">
              <w:rPr>
                <w:rFonts w:ascii="Times New Roman" w:eastAsia="Times New Roman" w:hAnsi="Times New Roman" w:cs="Times New Roman"/>
                <w:color w:val="000000" w:themeColor="text1"/>
                <w:kern w:val="0"/>
                <w14:ligatures w14:val="none"/>
              </w:rPr>
              <w:t>I have a lot of consumers who have background that don’t pass [a background check]…there is no unit in the DIVERSE training for those who don’t pass fingerprinting”</w:t>
            </w:r>
          </w:p>
        </w:tc>
      </w:tr>
      <w:tr w:rsidR="00E52F41" w:rsidRPr="00E52F41" w14:paraId="08D63903" w14:textId="77777777" w:rsidTr="00AF3885">
        <w:tc>
          <w:tcPr>
            <w:tcW w:w="1705" w:type="dxa"/>
          </w:tcPr>
          <w:p w14:paraId="354CF037" w14:textId="77777777" w:rsidR="000A419C" w:rsidRPr="00E52F41" w:rsidRDefault="000A419C" w:rsidP="000A419C">
            <w:pPr>
              <w:rPr>
                <w:rFonts w:ascii="Times New Roman" w:eastAsia="Times New Roman" w:hAnsi="Times New Roman" w:cs="Times New Roman"/>
                <w:color w:val="000000" w:themeColor="text1"/>
                <w:kern w:val="0"/>
                <w14:ligatures w14:val="none"/>
              </w:rPr>
            </w:pPr>
          </w:p>
        </w:tc>
        <w:tc>
          <w:tcPr>
            <w:tcW w:w="1802" w:type="dxa"/>
          </w:tcPr>
          <w:p w14:paraId="63A8468B" w14:textId="33F9D2CB" w:rsidR="000A419C" w:rsidRPr="00E52F41" w:rsidRDefault="000A419C"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Needs: Family</w:t>
            </w:r>
          </w:p>
        </w:tc>
        <w:tc>
          <w:tcPr>
            <w:tcW w:w="1258" w:type="dxa"/>
          </w:tcPr>
          <w:p w14:paraId="49A73729" w14:textId="469C2AEB" w:rsidR="000A419C" w:rsidRPr="00E52F41" w:rsidRDefault="00A01B34"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4</w:t>
            </w:r>
          </w:p>
        </w:tc>
        <w:tc>
          <w:tcPr>
            <w:tcW w:w="1890" w:type="dxa"/>
          </w:tcPr>
          <w:p w14:paraId="2EFBF29E" w14:textId="2629E9DB" w:rsidR="000A419C" w:rsidRPr="00E52F41" w:rsidRDefault="00A01B34"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“I think this is good for families.”</w:t>
            </w:r>
          </w:p>
        </w:tc>
        <w:tc>
          <w:tcPr>
            <w:tcW w:w="1260" w:type="dxa"/>
          </w:tcPr>
          <w:p w14:paraId="12975F42" w14:textId="70274AE4" w:rsidR="000A419C" w:rsidRPr="00E52F41" w:rsidRDefault="00A01B34"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2</w:t>
            </w:r>
          </w:p>
        </w:tc>
        <w:tc>
          <w:tcPr>
            <w:tcW w:w="1435" w:type="dxa"/>
          </w:tcPr>
          <w:p w14:paraId="542E21DF" w14:textId="08A966B1" w:rsidR="000A419C" w:rsidRPr="00E52F41" w:rsidRDefault="00017CE0"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“I [a parent participant] don’t feel like I was quite the target audience”</w:t>
            </w:r>
          </w:p>
        </w:tc>
      </w:tr>
      <w:tr w:rsidR="00E52F41" w:rsidRPr="00E52F41" w14:paraId="393541BF" w14:textId="77777777" w:rsidTr="00AF3885">
        <w:tc>
          <w:tcPr>
            <w:tcW w:w="1705" w:type="dxa"/>
          </w:tcPr>
          <w:p w14:paraId="1507BE6E" w14:textId="77777777" w:rsidR="000A419C" w:rsidRPr="00E52F41" w:rsidRDefault="000A419C" w:rsidP="000A419C">
            <w:pPr>
              <w:rPr>
                <w:rFonts w:ascii="Times New Roman" w:eastAsia="Times New Roman" w:hAnsi="Times New Roman" w:cs="Times New Roman"/>
                <w:color w:val="000000" w:themeColor="text1"/>
                <w:kern w:val="0"/>
                <w14:ligatures w14:val="none"/>
              </w:rPr>
            </w:pPr>
          </w:p>
        </w:tc>
        <w:tc>
          <w:tcPr>
            <w:tcW w:w="1802" w:type="dxa"/>
          </w:tcPr>
          <w:p w14:paraId="65213E34" w14:textId="5599689E" w:rsidR="000A419C" w:rsidRPr="00E52F41" w:rsidRDefault="000A419C"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Needs: JC</w:t>
            </w:r>
          </w:p>
        </w:tc>
        <w:tc>
          <w:tcPr>
            <w:tcW w:w="1258" w:type="dxa"/>
          </w:tcPr>
          <w:p w14:paraId="475C2C3A" w14:textId="424F0D8B" w:rsidR="000A419C" w:rsidRPr="00E52F41" w:rsidRDefault="00017CE0"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12</w:t>
            </w:r>
          </w:p>
        </w:tc>
        <w:tc>
          <w:tcPr>
            <w:tcW w:w="1890" w:type="dxa"/>
          </w:tcPr>
          <w:p w14:paraId="36199705" w14:textId="67C4F84B" w:rsidR="000A419C" w:rsidRPr="00E52F41" w:rsidRDefault="0085050E"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“I wish I had this when I started working [as a JC].”</w:t>
            </w:r>
          </w:p>
        </w:tc>
        <w:tc>
          <w:tcPr>
            <w:tcW w:w="1260" w:type="dxa"/>
          </w:tcPr>
          <w:p w14:paraId="0EC36E84" w14:textId="6DC75FEA" w:rsidR="000A419C" w:rsidRPr="00E52F41" w:rsidRDefault="00017CE0"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1</w:t>
            </w:r>
          </w:p>
        </w:tc>
        <w:tc>
          <w:tcPr>
            <w:tcW w:w="1435" w:type="dxa"/>
          </w:tcPr>
          <w:p w14:paraId="7A736D4E" w14:textId="34B9568F" w:rsidR="000A419C" w:rsidRPr="00E52F41" w:rsidRDefault="0085050E"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“The job coach needs to know, what do you do with consumers who have a misdemeanor, a felony, something on their record?”</w:t>
            </w:r>
          </w:p>
        </w:tc>
      </w:tr>
      <w:tr w:rsidR="00E52F41" w:rsidRPr="00E52F41" w14:paraId="2DF8E49F" w14:textId="77777777" w:rsidTr="00AF3885">
        <w:tc>
          <w:tcPr>
            <w:tcW w:w="1705" w:type="dxa"/>
          </w:tcPr>
          <w:p w14:paraId="6794D45C" w14:textId="77777777" w:rsidR="000A419C" w:rsidRPr="00E52F41" w:rsidRDefault="000A419C" w:rsidP="000A419C">
            <w:pPr>
              <w:rPr>
                <w:rFonts w:ascii="Times New Roman" w:eastAsia="Times New Roman" w:hAnsi="Times New Roman" w:cs="Times New Roman"/>
                <w:color w:val="000000" w:themeColor="text1"/>
                <w:kern w:val="0"/>
                <w14:ligatures w14:val="none"/>
              </w:rPr>
            </w:pPr>
          </w:p>
        </w:tc>
        <w:tc>
          <w:tcPr>
            <w:tcW w:w="1802" w:type="dxa"/>
          </w:tcPr>
          <w:p w14:paraId="53A3B067" w14:textId="08637DFC" w:rsidR="000A419C" w:rsidRPr="00E52F41" w:rsidRDefault="000A419C"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Needs: Employer</w:t>
            </w:r>
          </w:p>
        </w:tc>
        <w:tc>
          <w:tcPr>
            <w:tcW w:w="1258" w:type="dxa"/>
          </w:tcPr>
          <w:p w14:paraId="49B3373C" w14:textId="622AF79F" w:rsidR="000A419C" w:rsidRPr="00E52F41" w:rsidRDefault="004F316A"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3</w:t>
            </w:r>
          </w:p>
        </w:tc>
        <w:tc>
          <w:tcPr>
            <w:tcW w:w="1890" w:type="dxa"/>
          </w:tcPr>
          <w:p w14:paraId="7B5ACE23" w14:textId="484E13CB" w:rsidR="000A419C" w:rsidRPr="00E52F41" w:rsidRDefault="004F316A"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“I think the same principles in DIVERSE apply and would help employers, supervisors, job trainers, that kind of be able to pick up on things that they wouldn’t if they didn’t know about it.”</w:t>
            </w:r>
          </w:p>
        </w:tc>
        <w:tc>
          <w:tcPr>
            <w:tcW w:w="1260" w:type="dxa"/>
          </w:tcPr>
          <w:p w14:paraId="65A310A5" w14:textId="256A80F4" w:rsidR="000A419C" w:rsidRPr="00E52F41" w:rsidRDefault="004F316A"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1</w:t>
            </w:r>
          </w:p>
        </w:tc>
        <w:tc>
          <w:tcPr>
            <w:tcW w:w="1435" w:type="dxa"/>
          </w:tcPr>
          <w:p w14:paraId="3BC2746A" w14:textId="4F3D2F4B" w:rsidR="000A419C" w:rsidRPr="00E52F41" w:rsidRDefault="004F316A"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“I mean one of the biggest scary things…I think is a barrier to employers is supervisors, saying, ‘We’re tired and exhausted, and we have no idea how to cope with a neurodiverse person’…So I think of importance is being clear about what the supports are, and you’ve got to convince the supervisors.”</w:t>
            </w:r>
          </w:p>
        </w:tc>
      </w:tr>
      <w:tr w:rsidR="00E52F41" w:rsidRPr="00E52F41" w14:paraId="3F206AA2" w14:textId="77777777" w:rsidTr="00AF3885">
        <w:tc>
          <w:tcPr>
            <w:tcW w:w="1705" w:type="dxa"/>
          </w:tcPr>
          <w:p w14:paraId="2EF5CA12" w14:textId="77777777" w:rsidR="000A419C" w:rsidRPr="00E52F41" w:rsidRDefault="000A419C" w:rsidP="000A419C">
            <w:pPr>
              <w:rPr>
                <w:rFonts w:ascii="Times New Roman" w:eastAsia="Times New Roman" w:hAnsi="Times New Roman" w:cs="Times New Roman"/>
                <w:color w:val="000000" w:themeColor="text1"/>
                <w:kern w:val="0"/>
                <w14:ligatures w14:val="none"/>
              </w:rPr>
            </w:pPr>
          </w:p>
        </w:tc>
        <w:tc>
          <w:tcPr>
            <w:tcW w:w="1802" w:type="dxa"/>
          </w:tcPr>
          <w:p w14:paraId="2655CF49" w14:textId="47FCF5AB" w:rsidR="000A419C" w:rsidRPr="00E52F41" w:rsidRDefault="000A419C"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Broad: Cosmopolitanism</w:t>
            </w:r>
          </w:p>
        </w:tc>
        <w:tc>
          <w:tcPr>
            <w:tcW w:w="1258" w:type="dxa"/>
          </w:tcPr>
          <w:p w14:paraId="44FDE695" w14:textId="71E78A8E" w:rsidR="000A419C" w:rsidRPr="00E52F41" w:rsidRDefault="006211D9"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0</w:t>
            </w:r>
          </w:p>
        </w:tc>
        <w:tc>
          <w:tcPr>
            <w:tcW w:w="1890" w:type="dxa"/>
          </w:tcPr>
          <w:p w14:paraId="5B83AB68" w14:textId="77777777" w:rsidR="000A419C" w:rsidRPr="00E52F41" w:rsidRDefault="000A419C" w:rsidP="000A419C">
            <w:pPr>
              <w:rPr>
                <w:rFonts w:ascii="Times New Roman" w:eastAsia="Times New Roman" w:hAnsi="Times New Roman" w:cs="Times New Roman"/>
                <w:color w:val="000000" w:themeColor="text1"/>
                <w:kern w:val="0"/>
                <w14:ligatures w14:val="none"/>
              </w:rPr>
            </w:pPr>
          </w:p>
        </w:tc>
        <w:tc>
          <w:tcPr>
            <w:tcW w:w="1260" w:type="dxa"/>
          </w:tcPr>
          <w:p w14:paraId="6553A758" w14:textId="5ABB6BCF" w:rsidR="000A419C" w:rsidRPr="00E52F41" w:rsidRDefault="006211D9"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1</w:t>
            </w:r>
          </w:p>
        </w:tc>
        <w:tc>
          <w:tcPr>
            <w:tcW w:w="1435" w:type="dxa"/>
          </w:tcPr>
          <w:p w14:paraId="5547D0C1" w14:textId="1233D38F" w:rsidR="000A419C" w:rsidRPr="00E52F41" w:rsidRDefault="006211D9"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“I think we’ve run into a lot of red tape with referring folks to the Regional Center and getting the services that they deserve.”</w:t>
            </w:r>
          </w:p>
        </w:tc>
      </w:tr>
      <w:tr w:rsidR="00E52F41" w:rsidRPr="00E52F41" w14:paraId="37916A3C" w14:textId="77777777" w:rsidTr="00AF3885">
        <w:tc>
          <w:tcPr>
            <w:tcW w:w="1705" w:type="dxa"/>
          </w:tcPr>
          <w:p w14:paraId="4BF64B66" w14:textId="77777777" w:rsidR="000A419C" w:rsidRPr="00E52F41" w:rsidRDefault="000A419C" w:rsidP="000A419C">
            <w:pPr>
              <w:rPr>
                <w:rFonts w:ascii="Times New Roman" w:eastAsia="Times New Roman" w:hAnsi="Times New Roman" w:cs="Times New Roman"/>
                <w:color w:val="000000" w:themeColor="text1"/>
                <w:kern w:val="0"/>
                <w14:ligatures w14:val="none"/>
              </w:rPr>
            </w:pPr>
          </w:p>
        </w:tc>
        <w:tc>
          <w:tcPr>
            <w:tcW w:w="1802" w:type="dxa"/>
          </w:tcPr>
          <w:p w14:paraId="42B77021" w14:textId="6EF6D1FF" w:rsidR="000A419C" w:rsidRPr="00E52F41" w:rsidRDefault="000A419C"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Peers: ACRE</w:t>
            </w:r>
          </w:p>
        </w:tc>
        <w:tc>
          <w:tcPr>
            <w:tcW w:w="1258" w:type="dxa"/>
          </w:tcPr>
          <w:p w14:paraId="1255874B" w14:textId="04284323" w:rsidR="000A419C" w:rsidRPr="00E52F41" w:rsidRDefault="00745841"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1</w:t>
            </w:r>
          </w:p>
        </w:tc>
        <w:tc>
          <w:tcPr>
            <w:tcW w:w="1890" w:type="dxa"/>
          </w:tcPr>
          <w:p w14:paraId="763411E6" w14:textId="1E352548" w:rsidR="000A419C" w:rsidRPr="00E52F41" w:rsidRDefault="00745841"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“It’s definitely better than what’s out there. I’ve done ACRE certification. I’ve done CESP—the Certified Employment Specialist Professional. I’ve gotten all the certifications. I think those are just F’s.”</w:t>
            </w:r>
          </w:p>
        </w:tc>
        <w:tc>
          <w:tcPr>
            <w:tcW w:w="1260" w:type="dxa"/>
          </w:tcPr>
          <w:p w14:paraId="469F9399" w14:textId="17A43710" w:rsidR="000A419C" w:rsidRPr="00E52F41" w:rsidRDefault="00745841" w:rsidP="000A419C">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0</w:t>
            </w:r>
          </w:p>
        </w:tc>
        <w:tc>
          <w:tcPr>
            <w:tcW w:w="1435" w:type="dxa"/>
          </w:tcPr>
          <w:p w14:paraId="72EE35C3" w14:textId="77777777" w:rsidR="000A419C" w:rsidRPr="00E52F41" w:rsidRDefault="000A419C" w:rsidP="000A419C">
            <w:pPr>
              <w:rPr>
                <w:rFonts w:ascii="Times New Roman" w:eastAsia="Times New Roman" w:hAnsi="Times New Roman" w:cs="Times New Roman"/>
                <w:color w:val="000000" w:themeColor="text1"/>
                <w:kern w:val="0"/>
                <w14:ligatures w14:val="none"/>
              </w:rPr>
            </w:pPr>
          </w:p>
        </w:tc>
      </w:tr>
      <w:tr w:rsidR="00E52F41" w:rsidRPr="00E52F41" w14:paraId="5A58016D" w14:textId="77777777" w:rsidTr="00AF3885">
        <w:tc>
          <w:tcPr>
            <w:tcW w:w="1705" w:type="dxa"/>
          </w:tcPr>
          <w:p w14:paraId="58D5B960" w14:textId="77777777" w:rsidR="00745841" w:rsidRPr="00E52F41" w:rsidRDefault="00745841" w:rsidP="00745841">
            <w:pPr>
              <w:rPr>
                <w:rFonts w:ascii="Times New Roman" w:eastAsia="Times New Roman" w:hAnsi="Times New Roman" w:cs="Times New Roman"/>
                <w:color w:val="000000" w:themeColor="text1"/>
                <w:kern w:val="0"/>
                <w14:ligatures w14:val="none"/>
              </w:rPr>
            </w:pPr>
          </w:p>
        </w:tc>
        <w:tc>
          <w:tcPr>
            <w:tcW w:w="1802" w:type="dxa"/>
          </w:tcPr>
          <w:p w14:paraId="1A358B58" w14:textId="4DE50554" w:rsidR="00745841" w:rsidRPr="00E52F41" w:rsidRDefault="00745841"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Peers: CESP</w:t>
            </w:r>
          </w:p>
        </w:tc>
        <w:tc>
          <w:tcPr>
            <w:tcW w:w="1258" w:type="dxa"/>
          </w:tcPr>
          <w:p w14:paraId="132F5EED" w14:textId="4DC57491" w:rsidR="00745841" w:rsidRPr="00E52F41" w:rsidRDefault="00745841"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1</w:t>
            </w:r>
          </w:p>
        </w:tc>
        <w:tc>
          <w:tcPr>
            <w:tcW w:w="1890" w:type="dxa"/>
          </w:tcPr>
          <w:p w14:paraId="1B59672B" w14:textId="191C1ADC" w:rsidR="00745841" w:rsidRPr="00E52F41" w:rsidRDefault="00745841"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“It’s definitely better than what’s out there. I’ve done ACRE certification. I’ve done CESP—the Certified Employment Specialist Professional. I’ve gotten all the certifications. I think those are just F’s.”</w:t>
            </w:r>
          </w:p>
        </w:tc>
        <w:tc>
          <w:tcPr>
            <w:tcW w:w="1260" w:type="dxa"/>
          </w:tcPr>
          <w:p w14:paraId="4FD79185" w14:textId="47A141F7" w:rsidR="00745841" w:rsidRPr="00E52F41" w:rsidRDefault="00745841"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0</w:t>
            </w:r>
          </w:p>
        </w:tc>
        <w:tc>
          <w:tcPr>
            <w:tcW w:w="1435" w:type="dxa"/>
          </w:tcPr>
          <w:p w14:paraId="1BF67E4D" w14:textId="77777777" w:rsidR="00745841" w:rsidRPr="00E52F41" w:rsidRDefault="00745841" w:rsidP="00745841">
            <w:pPr>
              <w:rPr>
                <w:rFonts w:ascii="Times New Roman" w:eastAsia="Times New Roman" w:hAnsi="Times New Roman" w:cs="Times New Roman"/>
                <w:color w:val="000000" w:themeColor="text1"/>
                <w:kern w:val="0"/>
                <w14:ligatures w14:val="none"/>
              </w:rPr>
            </w:pPr>
          </w:p>
        </w:tc>
      </w:tr>
      <w:tr w:rsidR="00E52F41" w:rsidRPr="00E52F41" w14:paraId="7C5E634B" w14:textId="77777777" w:rsidTr="00AF3885">
        <w:tc>
          <w:tcPr>
            <w:tcW w:w="1705" w:type="dxa"/>
          </w:tcPr>
          <w:p w14:paraId="01D918DC" w14:textId="77777777" w:rsidR="00745841" w:rsidRPr="00E52F41" w:rsidRDefault="00745841" w:rsidP="00745841">
            <w:pPr>
              <w:rPr>
                <w:rFonts w:ascii="Times New Roman" w:eastAsia="Times New Roman" w:hAnsi="Times New Roman" w:cs="Times New Roman"/>
                <w:color w:val="000000" w:themeColor="text1"/>
                <w:kern w:val="0"/>
                <w14:ligatures w14:val="none"/>
              </w:rPr>
            </w:pPr>
          </w:p>
        </w:tc>
        <w:tc>
          <w:tcPr>
            <w:tcW w:w="1802" w:type="dxa"/>
          </w:tcPr>
          <w:p w14:paraId="009B5863" w14:textId="6EEEC7D3" w:rsidR="00745841" w:rsidRPr="00E52F41" w:rsidRDefault="00745841"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Broad: External policy and incentives</w:t>
            </w:r>
          </w:p>
        </w:tc>
        <w:tc>
          <w:tcPr>
            <w:tcW w:w="1258" w:type="dxa"/>
          </w:tcPr>
          <w:p w14:paraId="629A84BD" w14:textId="129B7738" w:rsidR="00745841" w:rsidRPr="00E52F41" w:rsidRDefault="005876C9"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2</w:t>
            </w:r>
          </w:p>
        </w:tc>
        <w:tc>
          <w:tcPr>
            <w:tcW w:w="1890" w:type="dxa"/>
          </w:tcPr>
          <w:p w14:paraId="5CE32F07" w14:textId="4872229F" w:rsidR="00745841" w:rsidRPr="00E52F41" w:rsidRDefault="005876C9"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“There’s obviously a big push for person-centered planning, and so in terms of staff, I can see a lot of organizations prioritizing that.”</w:t>
            </w:r>
          </w:p>
        </w:tc>
        <w:tc>
          <w:tcPr>
            <w:tcW w:w="1260" w:type="dxa"/>
          </w:tcPr>
          <w:p w14:paraId="12900D9E" w14:textId="71394E3F" w:rsidR="00745841" w:rsidRPr="00E52F41" w:rsidRDefault="005876C9"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1</w:t>
            </w:r>
          </w:p>
        </w:tc>
        <w:tc>
          <w:tcPr>
            <w:tcW w:w="1435" w:type="dxa"/>
          </w:tcPr>
          <w:p w14:paraId="3B67135B" w14:textId="781BC15D" w:rsidR="00745841" w:rsidRPr="00E52F41" w:rsidRDefault="005876C9"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“So policies that would have [Regional Centers] be more proactive might be useful.”</w:t>
            </w:r>
          </w:p>
        </w:tc>
      </w:tr>
      <w:tr w:rsidR="00E52F41" w:rsidRPr="00E52F41" w14:paraId="7F0CFCE4" w14:textId="77777777" w:rsidTr="00AF3885">
        <w:tc>
          <w:tcPr>
            <w:tcW w:w="1705" w:type="dxa"/>
          </w:tcPr>
          <w:p w14:paraId="0058171A" w14:textId="77777777" w:rsidR="00745841" w:rsidRPr="00E52F41" w:rsidRDefault="00745841" w:rsidP="00745841">
            <w:pPr>
              <w:rPr>
                <w:rFonts w:ascii="Times New Roman" w:eastAsia="Times New Roman" w:hAnsi="Times New Roman" w:cs="Times New Roman"/>
                <w:color w:val="000000" w:themeColor="text1"/>
                <w:kern w:val="0"/>
                <w14:ligatures w14:val="none"/>
              </w:rPr>
            </w:pPr>
          </w:p>
        </w:tc>
        <w:tc>
          <w:tcPr>
            <w:tcW w:w="1802" w:type="dxa"/>
          </w:tcPr>
          <w:p w14:paraId="4E7B02C2" w14:textId="3E10F3B6" w:rsidR="00745841" w:rsidRPr="00E52F41" w:rsidRDefault="00745841"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External policy: Requirement</w:t>
            </w:r>
          </w:p>
        </w:tc>
        <w:tc>
          <w:tcPr>
            <w:tcW w:w="1258" w:type="dxa"/>
          </w:tcPr>
          <w:p w14:paraId="60259CCD" w14:textId="330F0980" w:rsidR="00745841" w:rsidRPr="00E52F41" w:rsidRDefault="005876C9"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4</w:t>
            </w:r>
          </w:p>
        </w:tc>
        <w:tc>
          <w:tcPr>
            <w:tcW w:w="1890" w:type="dxa"/>
          </w:tcPr>
          <w:p w14:paraId="1DFD41E9" w14:textId="5E51928C" w:rsidR="00745841" w:rsidRPr="00E52F41" w:rsidRDefault="005876C9"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“It can be part of the new hire process, to be a requirement to get hired, like it’s part of that job application.”</w:t>
            </w:r>
          </w:p>
        </w:tc>
        <w:tc>
          <w:tcPr>
            <w:tcW w:w="1260" w:type="dxa"/>
          </w:tcPr>
          <w:p w14:paraId="17D64E88" w14:textId="62EC550E" w:rsidR="00745841" w:rsidRPr="00E52F41" w:rsidRDefault="005876C9"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0</w:t>
            </w:r>
          </w:p>
        </w:tc>
        <w:tc>
          <w:tcPr>
            <w:tcW w:w="1435" w:type="dxa"/>
          </w:tcPr>
          <w:p w14:paraId="138F6471" w14:textId="77777777" w:rsidR="00745841" w:rsidRPr="00E52F41" w:rsidRDefault="00745841" w:rsidP="00745841">
            <w:pPr>
              <w:rPr>
                <w:rFonts w:ascii="Times New Roman" w:eastAsia="Times New Roman" w:hAnsi="Times New Roman" w:cs="Times New Roman"/>
                <w:color w:val="000000" w:themeColor="text1"/>
                <w:kern w:val="0"/>
                <w14:ligatures w14:val="none"/>
              </w:rPr>
            </w:pPr>
          </w:p>
        </w:tc>
      </w:tr>
      <w:tr w:rsidR="00E52F41" w:rsidRPr="00E52F41" w14:paraId="37F5E03E" w14:textId="77777777" w:rsidTr="00AF3885">
        <w:tc>
          <w:tcPr>
            <w:tcW w:w="1705" w:type="dxa"/>
          </w:tcPr>
          <w:p w14:paraId="55D5DA15" w14:textId="77777777" w:rsidR="00745841" w:rsidRPr="00E52F41" w:rsidRDefault="00745841" w:rsidP="00745841">
            <w:pPr>
              <w:rPr>
                <w:rFonts w:ascii="Times New Roman" w:eastAsia="Times New Roman" w:hAnsi="Times New Roman" w:cs="Times New Roman"/>
                <w:color w:val="000000" w:themeColor="text1"/>
                <w:kern w:val="0"/>
                <w14:ligatures w14:val="none"/>
              </w:rPr>
            </w:pPr>
          </w:p>
        </w:tc>
        <w:tc>
          <w:tcPr>
            <w:tcW w:w="1802" w:type="dxa"/>
          </w:tcPr>
          <w:p w14:paraId="081C4BD9" w14:textId="133B58B9" w:rsidR="00745841" w:rsidRPr="00E52F41" w:rsidRDefault="00745841"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External policy: Time</w:t>
            </w:r>
          </w:p>
        </w:tc>
        <w:tc>
          <w:tcPr>
            <w:tcW w:w="1258" w:type="dxa"/>
          </w:tcPr>
          <w:p w14:paraId="40966CBE" w14:textId="7A6FE6F0" w:rsidR="00745841" w:rsidRPr="00E52F41" w:rsidRDefault="005876C9"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1</w:t>
            </w:r>
          </w:p>
        </w:tc>
        <w:tc>
          <w:tcPr>
            <w:tcW w:w="1890" w:type="dxa"/>
          </w:tcPr>
          <w:p w14:paraId="65D6959B" w14:textId="22BE6D4E" w:rsidR="00745841" w:rsidRPr="00E52F41" w:rsidRDefault="005876C9"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“I think if you do it at the beginning, when they first got plenty of people, they’re excited, and will do whatever to kind of start the job.”</w:t>
            </w:r>
          </w:p>
        </w:tc>
        <w:tc>
          <w:tcPr>
            <w:tcW w:w="1260" w:type="dxa"/>
          </w:tcPr>
          <w:p w14:paraId="74363A51" w14:textId="31FB7C79" w:rsidR="00745841" w:rsidRPr="00E52F41" w:rsidRDefault="005876C9"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0</w:t>
            </w:r>
          </w:p>
        </w:tc>
        <w:tc>
          <w:tcPr>
            <w:tcW w:w="1435" w:type="dxa"/>
          </w:tcPr>
          <w:p w14:paraId="5F681B8D" w14:textId="77777777" w:rsidR="00745841" w:rsidRPr="00E52F41" w:rsidRDefault="00745841" w:rsidP="00745841">
            <w:pPr>
              <w:rPr>
                <w:rFonts w:ascii="Times New Roman" w:eastAsia="Times New Roman" w:hAnsi="Times New Roman" w:cs="Times New Roman"/>
                <w:color w:val="000000" w:themeColor="text1"/>
                <w:kern w:val="0"/>
                <w14:ligatures w14:val="none"/>
              </w:rPr>
            </w:pPr>
          </w:p>
        </w:tc>
      </w:tr>
      <w:tr w:rsidR="00E52F41" w:rsidRPr="00E52F41" w14:paraId="144173F8" w14:textId="77777777" w:rsidTr="00AF3885">
        <w:tc>
          <w:tcPr>
            <w:tcW w:w="1705" w:type="dxa"/>
          </w:tcPr>
          <w:p w14:paraId="1914533F" w14:textId="77777777" w:rsidR="00745841" w:rsidRPr="00E52F41" w:rsidRDefault="00745841" w:rsidP="00745841">
            <w:pPr>
              <w:rPr>
                <w:rFonts w:ascii="Times New Roman" w:eastAsia="Times New Roman" w:hAnsi="Times New Roman" w:cs="Times New Roman"/>
                <w:color w:val="000000" w:themeColor="text1"/>
                <w:kern w:val="0"/>
                <w14:ligatures w14:val="none"/>
              </w:rPr>
            </w:pPr>
          </w:p>
        </w:tc>
        <w:tc>
          <w:tcPr>
            <w:tcW w:w="1802" w:type="dxa"/>
          </w:tcPr>
          <w:p w14:paraId="3BCA5EB2" w14:textId="311418AD" w:rsidR="00745841" w:rsidRPr="00E52F41" w:rsidRDefault="00745841"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External policy: Workload</w:t>
            </w:r>
          </w:p>
        </w:tc>
        <w:tc>
          <w:tcPr>
            <w:tcW w:w="1258" w:type="dxa"/>
          </w:tcPr>
          <w:p w14:paraId="5D9F9F17" w14:textId="7E740CB1" w:rsidR="00745841" w:rsidRPr="00E52F41" w:rsidRDefault="005876C9"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1</w:t>
            </w:r>
          </w:p>
        </w:tc>
        <w:tc>
          <w:tcPr>
            <w:tcW w:w="1890" w:type="dxa"/>
          </w:tcPr>
          <w:p w14:paraId="4FA719AF" w14:textId="5AC1D751" w:rsidR="00745841" w:rsidRPr="00E52F41" w:rsidRDefault="005876C9"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“If they are given some time, their work hours, to do it, I think that will be another way to do it—so just allowing the time to take it while they’re employed.”</w:t>
            </w:r>
          </w:p>
        </w:tc>
        <w:tc>
          <w:tcPr>
            <w:tcW w:w="1260" w:type="dxa"/>
          </w:tcPr>
          <w:p w14:paraId="589130BB" w14:textId="4517EDD1" w:rsidR="00745841" w:rsidRPr="00E52F41" w:rsidRDefault="005876C9"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2</w:t>
            </w:r>
          </w:p>
        </w:tc>
        <w:tc>
          <w:tcPr>
            <w:tcW w:w="1435" w:type="dxa"/>
          </w:tcPr>
          <w:p w14:paraId="55074DD3" w14:textId="76B46269" w:rsidR="00745841" w:rsidRPr="00E52F41" w:rsidRDefault="00B6723C"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“If there’s funding to make sure that the job coaches do not have too many clients, that would help, with giving more one on one attention to clients.”</w:t>
            </w:r>
          </w:p>
        </w:tc>
      </w:tr>
      <w:tr w:rsidR="00E52F41" w:rsidRPr="00E52F41" w14:paraId="1021E89D" w14:textId="77777777" w:rsidTr="00AF3885">
        <w:tc>
          <w:tcPr>
            <w:tcW w:w="1705" w:type="dxa"/>
          </w:tcPr>
          <w:p w14:paraId="32B6A1D3" w14:textId="77777777" w:rsidR="00745841" w:rsidRPr="00E52F41" w:rsidRDefault="00745841" w:rsidP="00745841">
            <w:pPr>
              <w:rPr>
                <w:rFonts w:ascii="Times New Roman" w:eastAsia="Times New Roman" w:hAnsi="Times New Roman" w:cs="Times New Roman"/>
                <w:color w:val="000000" w:themeColor="text1"/>
                <w:kern w:val="0"/>
                <w14:ligatures w14:val="none"/>
              </w:rPr>
            </w:pPr>
          </w:p>
        </w:tc>
        <w:tc>
          <w:tcPr>
            <w:tcW w:w="1802" w:type="dxa"/>
          </w:tcPr>
          <w:p w14:paraId="236AF186" w14:textId="3ABFB64B" w:rsidR="00745841" w:rsidRPr="00E52F41" w:rsidRDefault="00745841"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External policy: Culture</w:t>
            </w:r>
          </w:p>
        </w:tc>
        <w:tc>
          <w:tcPr>
            <w:tcW w:w="1258" w:type="dxa"/>
          </w:tcPr>
          <w:p w14:paraId="58C05B4C" w14:textId="51209DB9" w:rsidR="00745841" w:rsidRPr="00E52F41" w:rsidRDefault="005876C9" w:rsidP="005876C9">
            <w:pPr>
              <w:tabs>
                <w:tab w:val="left" w:pos="946"/>
              </w:tabs>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0</w:t>
            </w:r>
          </w:p>
        </w:tc>
        <w:tc>
          <w:tcPr>
            <w:tcW w:w="1890" w:type="dxa"/>
          </w:tcPr>
          <w:p w14:paraId="667B6699" w14:textId="77777777" w:rsidR="00745841" w:rsidRPr="00E52F41" w:rsidRDefault="00745841" w:rsidP="00745841">
            <w:pPr>
              <w:rPr>
                <w:rFonts w:ascii="Times New Roman" w:eastAsia="Times New Roman" w:hAnsi="Times New Roman" w:cs="Times New Roman"/>
                <w:color w:val="000000" w:themeColor="text1"/>
                <w:kern w:val="0"/>
                <w14:ligatures w14:val="none"/>
              </w:rPr>
            </w:pPr>
          </w:p>
        </w:tc>
        <w:tc>
          <w:tcPr>
            <w:tcW w:w="1260" w:type="dxa"/>
          </w:tcPr>
          <w:p w14:paraId="271BDC51" w14:textId="419E99F9" w:rsidR="00745841" w:rsidRPr="00E52F41" w:rsidRDefault="005876C9"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1</w:t>
            </w:r>
          </w:p>
        </w:tc>
        <w:tc>
          <w:tcPr>
            <w:tcW w:w="1435" w:type="dxa"/>
          </w:tcPr>
          <w:p w14:paraId="72DFD601" w14:textId="2A8107A5" w:rsidR="00745841" w:rsidRPr="00E52F41" w:rsidRDefault="005876C9"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“…I think there is still a lot of stigma involved…I feel like as a human being, it’s very hard to come over those stigmas and barriers."</w:t>
            </w:r>
          </w:p>
        </w:tc>
      </w:tr>
      <w:tr w:rsidR="00E52F41" w:rsidRPr="00E52F41" w14:paraId="117A26D1" w14:textId="77777777" w:rsidTr="00AF3885">
        <w:tc>
          <w:tcPr>
            <w:tcW w:w="1705" w:type="dxa"/>
          </w:tcPr>
          <w:p w14:paraId="34AF20FC" w14:textId="28297FB4" w:rsidR="00745841" w:rsidRPr="00E52F41" w:rsidRDefault="00745841"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Inner Setting</w:t>
            </w:r>
          </w:p>
        </w:tc>
        <w:tc>
          <w:tcPr>
            <w:tcW w:w="1802" w:type="dxa"/>
          </w:tcPr>
          <w:p w14:paraId="3D91313F" w14:textId="1F0D487D" w:rsidR="00745841" w:rsidRPr="00E52F41" w:rsidRDefault="00745841"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Broad: Structural characteristics</w:t>
            </w:r>
          </w:p>
        </w:tc>
        <w:tc>
          <w:tcPr>
            <w:tcW w:w="1258" w:type="dxa"/>
          </w:tcPr>
          <w:p w14:paraId="061B2597" w14:textId="1AABFC9C" w:rsidR="00745841" w:rsidRPr="00E52F41" w:rsidRDefault="00F1630F"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2</w:t>
            </w:r>
          </w:p>
        </w:tc>
        <w:tc>
          <w:tcPr>
            <w:tcW w:w="1890" w:type="dxa"/>
          </w:tcPr>
          <w:p w14:paraId="5A7DD451" w14:textId="6A6B6921" w:rsidR="00745841" w:rsidRPr="00E52F41" w:rsidRDefault="00F1630F"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“I think there’s a way to do it. We have means to spread out in my organization.”</w:t>
            </w:r>
          </w:p>
        </w:tc>
        <w:tc>
          <w:tcPr>
            <w:tcW w:w="1260" w:type="dxa"/>
          </w:tcPr>
          <w:p w14:paraId="284705B0" w14:textId="68EDED27" w:rsidR="00745841" w:rsidRPr="00E52F41" w:rsidRDefault="00F1630F"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0</w:t>
            </w:r>
          </w:p>
        </w:tc>
        <w:tc>
          <w:tcPr>
            <w:tcW w:w="1435" w:type="dxa"/>
          </w:tcPr>
          <w:p w14:paraId="47B1F7BF" w14:textId="77777777" w:rsidR="00745841" w:rsidRPr="00E52F41" w:rsidRDefault="00745841" w:rsidP="00745841">
            <w:pPr>
              <w:rPr>
                <w:rFonts w:ascii="Times New Roman" w:eastAsia="Times New Roman" w:hAnsi="Times New Roman" w:cs="Times New Roman"/>
                <w:color w:val="000000" w:themeColor="text1"/>
                <w:kern w:val="0"/>
                <w14:ligatures w14:val="none"/>
              </w:rPr>
            </w:pPr>
          </w:p>
        </w:tc>
      </w:tr>
      <w:tr w:rsidR="00E52F41" w:rsidRPr="00E52F41" w14:paraId="123F0FA6" w14:textId="77777777" w:rsidTr="00AF3885">
        <w:tc>
          <w:tcPr>
            <w:tcW w:w="1705" w:type="dxa"/>
          </w:tcPr>
          <w:p w14:paraId="2F54374B" w14:textId="77777777" w:rsidR="00745841" w:rsidRPr="00E52F41" w:rsidRDefault="00745841" w:rsidP="00745841">
            <w:pPr>
              <w:rPr>
                <w:rFonts w:ascii="Times New Roman" w:eastAsia="Times New Roman" w:hAnsi="Times New Roman" w:cs="Times New Roman"/>
                <w:color w:val="000000" w:themeColor="text1"/>
                <w:kern w:val="0"/>
                <w14:ligatures w14:val="none"/>
              </w:rPr>
            </w:pPr>
          </w:p>
        </w:tc>
        <w:tc>
          <w:tcPr>
            <w:tcW w:w="1802" w:type="dxa"/>
          </w:tcPr>
          <w:p w14:paraId="4CDA16BB" w14:textId="7867F92A" w:rsidR="00745841" w:rsidRPr="00E52F41" w:rsidRDefault="00745841"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Structure: Size</w:t>
            </w:r>
          </w:p>
        </w:tc>
        <w:tc>
          <w:tcPr>
            <w:tcW w:w="1258" w:type="dxa"/>
          </w:tcPr>
          <w:p w14:paraId="65A6DFA5" w14:textId="35AD01E9" w:rsidR="00745841" w:rsidRPr="00E52F41" w:rsidRDefault="00F1630F"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1</w:t>
            </w:r>
          </w:p>
        </w:tc>
        <w:tc>
          <w:tcPr>
            <w:tcW w:w="1890" w:type="dxa"/>
          </w:tcPr>
          <w:p w14:paraId="4DDEA35E" w14:textId="15A7800B" w:rsidR="00745841" w:rsidRPr="00E52F41" w:rsidRDefault="00F1630F"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“Us being kind of a small school, you know, I think we’re hoping to—open to new ideas, right?”</w:t>
            </w:r>
          </w:p>
        </w:tc>
        <w:tc>
          <w:tcPr>
            <w:tcW w:w="1260" w:type="dxa"/>
          </w:tcPr>
          <w:p w14:paraId="712E3299" w14:textId="492F2933" w:rsidR="00745841" w:rsidRPr="00E52F41" w:rsidRDefault="00F1630F"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2</w:t>
            </w:r>
          </w:p>
        </w:tc>
        <w:tc>
          <w:tcPr>
            <w:tcW w:w="1435" w:type="dxa"/>
          </w:tcPr>
          <w:p w14:paraId="1458158A" w14:textId="734707C7" w:rsidR="00745841" w:rsidRPr="00E52F41" w:rsidRDefault="00F1630F"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“I think part of it is when you’re dealing with larger organization, they’re more spread out, like a school district, it takes more time to get things implemented.”</w:t>
            </w:r>
          </w:p>
        </w:tc>
      </w:tr>
      <w:tr w:rsidR="00E52F41" w:rsidRPr="00E52F41" w14:paraId="104B4BEC" w14:textId="77777777" w:rsidTr="00AF3885">
        <w:tc>
          <w:tcPr>
            <w:tcW w:w="1705" w:type="dxa"/>
          </w:tcPr>
          <w:p w14:paraId="41B351AD" w14:textId="77777777" w:rsidR="00745841" w:rsidRPr="00E52F41" w:rsidRDefault="00745841" w:rsidP="00745841">
            <w:pPr>
              <w:rPr>
                <w:rFonts w:ascii="Times New Roman" w:eastAsia="Times New Roman" w:hAnsi="Times New Roman" w:cs="Times New Roman"/>
                <w:color w:val="000000" w:themeColor="text1"/>
                <w:kern w:val="0"/>
                <w14:ligatures w14:val="none"/>
              </w:rPr>
            </w:pPr>
          </w:p>
        </w:tc>
        <w:tc>
          <w:tcPr>
            <w:tcW w:w="1802" w:type="dxa"/>
          </w:tcPr>
          <w:p w14:paraId="175136E9" w14:textId="3A3AEE5A" w:rsidR="00745841" w:rsidRPr="00E52F41" w:rsidRDefault="00745841"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Structure: Services</w:t>
            </w:r>
          </w:p>
        </w:tc>
        <w:tc>
          <w:tcPr>
            <w:tcW w:w="1258" w:type="dxa"/>
          </w:tcPr>
          <w:p w14:paraId="21B4530D" w14:textId="07026285" w:rsidR="00745841" w:rsidRPr="00E52F41" w:rsidRDefault="00F1630F"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2</w:t>
            </w:r>
          </w:p>
        </w:tc>
        <w:tc>
          <w:tcPr>
            <w:tcW w:w="1890" w:type="dxa"/>
          </w:tcPr>
          <w:p w14:paraId="1DE2DB5D" w14:textId="1A5AB27D" w:rsidR="00745841" w:rsidRPr="00E52F41" w:rsidRDefault="000363A6"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“The way our program is set up, we have classroom in the morning. Our cohorts, our interns go to work, and then we come back and we do classroom in the afternoon, and then they go home. So that it wouldn’t really change because we could still do [DIVERSE], talk about what we learned in the morning, how did, how do we use the skills we learn during the day?”</w:t>
            </w:r>
          </w:p>
        </w:tc>
        <w:tc>
          <w:tcPr>
            <w:tcW w:w="1260" w:type="dxa"/>
          </w:tcPr>
          <w:p w14:paraId="230636C2" w14:textId="018A3A26" w:rsidR="00745841" w:rsidRPr="00E52F41" w:rsidRDefault="00F1630F"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0</w:t>
            </w:r>
          </w:p>
        </w:tc>
        <w:tc>
          <w:tcPr>
            <w:tcW w:w="1435" w:type="dxa"/>
          </w:tcPr>
          <w:p w14:paraId="406F7E41" w14:textId="77777777" w:rsidR="00745841" w:rsidRPr="00E52F41" w:rsidRDefault="00745841" w:rsidP="00745841">
            <w:pPr>
              <w:rPr>
                <w:rFonts w:ascii="Times New Roman" w:eastAsia="Times New Roman" w:hAnsi="Times New Roman" w:cs="Times New Roman"/>
                <w:color w:val="000000" w:themeColor="text1"/>
                <w:kern w:val="0"/>
                <w14:ligatures w14:val="none"/>
              </w:rPr>
            </w:pPr>
          </w:p>
        </w:tc>
      </w:tr>
      <w:tr w:rsidR="00E52F41" w:rsidRPr="00E52F41" w14:paraId="280AED57" w14:textId="77777777" w:rsidTr="00AF3885">
        <w:tc>
          <w:tcPr>
            <w:tcW w:w="1705" w:type="dxa"/>
          </w:tcPr>
          <w:p w14:paraId="43F762C2" w14:textId="77777777" w:rsidR="00745841" w:rsidRPr="00E52F41" w:rsidRDefault="00745841" w:rsidP="00745841">
            <w:pPr>
              <w:rPr>
                <w:rFonts w:ascii="Times New Roman" w:eastAsia="Times New Roman" w:hAnsi="Times New Roman" w:cs="Times New Roman"/>
                <w:color w:val="000000" w:themeColor="text1"/>
                <w:kern w:val="0"/>
                <w14:ligatures w14:val="none"/>
              </w:rPr>
            </w:pPr>
          </w:p>
        </w:tc>
        <w:tc>
          <w:tcPr>
            <w:tcW w:w="1802" w:type="dxa"/>
          </w:tcPr>
          <w:p w14:paraId="04947A08" w14:textId="42302EDF" w:rsidR="00745841" w:rsidRPr="00E52F41" w:rsidRDefault="00745841"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Structure: Onboarding</w:t>
            </w:r>
          </w:p>
        </w:tc>
        <w:tc>
          <w:tcPr>
            <w:tcW w:w="1258" w:type="dxa"/>
          </w:tcPr>
          <w:p w14:paraId="4F1A384E" w14:textId="247E2AB9" w:rsidR="00745841" w:rsidRPr="00E52F41" w:rsidRDefault="000363A6"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4</w:t>
            </w:r>
          </w:p>
        </w:tc>
        <w:tc>
          <w:tcPr>
            <w:tcW w:w="1890" w:type="dxa"/>
          </w:tcPr>
          <w:p w14:paraId="3BEEF967" w14:textId="710C6CBA" w:rsidR="00745841" w:rsidRPr="00E52F41" w:rsidRDefault="000363A6"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“It will be nice when they get hired. They can get, along with that 20,000 videos we have to watch for insurance purposes, you can put [DIVERSE] in there as well.”</w:t>
            </w:r>
          </w:p>
        </w:tc>
        <w:tc>
          <w:tcPr>
            <w:tcW w:w="1260" w:type="dxa"/>
          </w:tcPr>
          <w:p w14:paraId="59E2C1ED" w14:textId="1739AF5C" w:rsidR="00745841" w:rsidRPr="00E52F41" w:rsidRDefault="000363A6"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1</w:t>
            </w:r>
          </w:p>
        </w:tc>
        <w:tc>
          <w:tcPr>
            <w:tcW w:w="1435" w:type="dxa"/>
          </w:tcPr>
          <w:p w14:paraId="6B36954F" w14:textId="4714070A" w:rsidR="00745841" w:rsidRPr="00E52F41" w:rsidRDefault="000363A6"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“But I don’t think it sounds like there’s anything that’s required prior to taking on the job.”</w:t>
            </w:r>
          </w:p>
        </w:tc>
      </w:tr>
      <w:tr w:rsidR="00E52F41" w:rsidRPr="00E52F41" w14:paraId="70B449FE" w14:textId="77777777" w:rsidTr="00AF3885">
        <w:tc>
          <w:tcPr>
            <w:tcW w:w="1705" w:type="dxa"/>
          </w:tcPr>
          <w:p w14:paraId="6F36F9F3" w14:textId="77777777" w:rsidR="00745841" w:rsidRPr="00E52F41" w:rsidRDefault="00745841" w:rsidP="00745841">
            <w:pPr>
              <w:rPr>
                <w:rFonts w:ascii="Times New Roman" w:eastAsia="Times New Roman" w:hAnsi="Times New Roman" w:cs="Times New Roman"/>
                <w:color w:val="000000" w:themeColor="text1"/>
                <w:kern w:val="0"/>
                <w14:ligatures w14:val="none"/>
              </w:rPr>
            </w:pPr>
          </w:p>
        </w:tc>
        <w:tc>
          <w:tcPr>
            <w:tcW w:w="1802" w:type="dxa"/>
          </w:tcPr>
          <w:p w14:paraId="2B1FE04E" w14:textId="347C9D17" w:rsidR="00745841" w:rsidRPr="00E52F41" w:rsidRDefault="00745841"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Broad: Culture</w:t>
            </w:r>
          </w:p>
        </w:tc>
        <w:tc>
          <w:tcPr>
            <w:tcW w:w="1258" w:type="dxa"/>
          </w:tcPr>
          <w:p w14:paraId="00ECE1F0" w14:textId="665EF601" w:rsidR="00745841" w:rsidRPr="00E52F41" w:rsidRDefault="000363A6"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4</w:t>
            </w:r>
          </w:p>
        </w:tc>
        <w:tc>
          <w:tcPr>
            <w:tcW w:w="1890" w:type="dxa"/>
          </w:tcPr>
          <w:p w14:paraId="1AA4603F" w14:textId="1B914F74" w:rsidR="00745841" w:rsidRPr="00E52F41" w:rsidRDefault="000363A6"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“Everything that was taught online fits with what we believe.”</w:t>
            </w:r>
          </w:p>
        </w:tc>
        <w:tc>
          <w:tcPr>
            <w:tcW w:w="1260" w:type="dxa"/>
          </w:tcPr>
          <w:p w14:paraId="4C405A8B" w14:textId="5BDE6488" w:rsidR="00745841" w:rsidRPr="00E52F41" w:rsidRDefault="000363A6"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0</w:t>
            </w:r>
          </w:p>
          <w:p w14:paraId="2F0D233C" w14:textId="77777777" w:rsidR="000363A6" w:rsidRPr="00E52F41" w:rsidRDefault="000363A6" w:rsidP="000363A6">
            <w:pPr>
              <w:rPr>
                <w:rFonts w:ascii="Times New Roman" w:eastAsia="Times New Roman" w:hAnsi="Times New Roman" w:cs="Times New Roman"/>
                <w:color w:val="000000" w:themeColor="text1"/>
              </w:rPr>
            </w:pPr>
          </w:p>
        </w:tc>
        <w:tc>
          <w:tcPr>
            <w:tcW w:w="1435" w:type="dxa"/>
          </w:tcPr>
          <w:p w14:paraId="260D8BAE" w14:textId="77777777" w:rsidR="00745841" w:rsidRPr="00E52F41" w:rsidRDefault="00745841" w:rsidP="00745841">
            <w:pPr>
              <w:rPr>
                <w:rFonts w:ascii="Times New Roman" w:eastAsia="Times New Roman" w:hAnsi="Times New Roman" w:cs="Times New Roman"/>
                <w:color w:val="000000" w:themeColor="text1"/>
                <w:kern w:val="0"/>
                <w14:ligatures w14:val="none"/>
              </w:rPr>
            </w:pPr>
          </w:p>
        </w:tc>
      </w:tr>
      <w:tr w:rsidR="00E52F41" w:rsidRPr="00E52F41" w14:paraId="5B666057" w14:textId="77777777" w:rsidTr="00AF3885">
        <w:tc>
          <w:tcPr>
            <w:tcW w:w="1705" w:type="dxa"/>
          </w:tcPr>
          <w:p w14:paraId="5C45712B" w14:textId="77777777" w:rsidR="00745841" w:rsidRPr="00E52F41" w:rsidRDefault="00745841" w:rsidP="00745841">
            <w:pPr>
              <w:rPr>
                <w:rFonts w:ascii="Times New Roman" w:eastAsia="Times New Roman" w:hAnsi="Times New Roman" w:cs="Times New Roman"/>
                <w:color w:val="000000" w:themeColor="text1"/>
                <w:kern w:val="0"/>
                <w14:ligatures w14:val="none"/>
              </w:rPr>
            </w:pPr>
          </w:p>
        </w:tc>
        <w:tc>
          <w:tcPr>
            <w:tcW w:w="1802" w:type="dxa"/>
          </w:tcPr>
          <w:p w14:paraId="6F136AF7" w14:textId="370A75D1" w:rsidR="00745841" w:rsidRPr="00E52F41" w:rsidRDefault="00745841"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Culture: Norms</w:t>
            </w:r>
          </w:p>
        </w:tc>
        <w:tc>
          <w:tcPr>
            <w:tcW w:w="1258" w:type="dxa"/>
          </w:tcPr>
          <w:p w14:paraId="56FB7898" w14:textId="7DC38DAB" w:rsidR="00745841" w:rsidRPr="00E52F41" w:rsidRDefault="000363A6"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6</w:t>
            </w:r>
          </w:p>
        </w:tc>
        <w:tc>
          <w:tcPr>
            <w:tcW w:w="1890" w:type="dxa"/>
          </w:tcPr>
          <w:p w14:paraId="084E4A98" w14:textId="156632F2" w:rsidR="00745841" w:rsidRPr="00E52F41" w:rsidRDefault="005365F6"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“We have a company culture that kind of expects these trainings to come up once every year.”</w:t>
            </w:r>
          </w:p>
        </w:tc>
        <w:tc>
          <w:tcPr>
            <w:tcW w:w="1260" w:type="dxa"/>
          </w:tcPr>
          <w:p w14:paraId="3E9067DC" w14:textId="521ED846" w:rsidR="00745841" w:rsidRPr="00E52F41" w:rsidRDefault="000363A6"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1</w:t>
            </w:r>
          </w:p>
        </w:tc>
        <w:tc>
          <w:tcPr>
            <w:tcW w:w="1435" w:type="dxa"/>
          </w:tcPr>
          <w:p w14:paraId="44ED3711" w14:textId="0BB2C7B0" w:rsidR="00745841" w:rsidRPr="00E52F41" w:rsidRDefault="005365F6"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“When you’re dealing with larger organizations, they’re more spread out, like a school district, it takes more time to get things implemented, so it might be a little bit slow at first to get everyone up to speed.”</w:t>
            </w:r>
          </w:p>
        </w:tc>
      </w:tr>
      <w:tr w:rsidR="00E52F41" w:rsidRPr="00E52F41" w14:paraId="1C8EA4CC" w14:textId="77777777" w:rsidTr="00AF3885">
        <w:tc>
          <w:tcPr>
            <w:tcW w:w="1705" w:type="dxa"/>
          </w:tcPr>
          <w:p w14:paraId="3C32773A" w14:textId="77777777" w:rsidR="00745841" w:rsidRPr="00E52F41" w:rsidRDefault="00745841" w:rsidP="00745841">
            <w:pPr>
              <w:rPr>
                <w:rFonts w:ascii="Times New Roman" w:eastAsia="Times New Roman" w:hAnsi="Times New Roman" w:cs="Times New Roman"/>
                <w:color w:val="000000" w:themeColor="text1"/>
                <w:kern w:val="0"/>
                <w14:ligatures w14:val="none"/>
              </w:rPr>
            </w:pPr>
          </w:p>
        </w:tc>
        <w:tc>
          <w:tcPr>
            <w:tcW w:w="1802" w:type="dxa"/>
          </w:tcPr>
          <w:p w14:paraId="7714C9A7" w14:textId="2B9AC055" w:rsidR="00745841" w:rsidRPr="00E52F41" w:rsidRDefault="00745841"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Implementation climate: Receptive</w:t>
            </w:r>
          </w:p>
        </w:tc>
        <w:tc>
          <w:tcPr>
            <w:tcW w:w="1258" w:type="dxa"/>
          </w:tcPr>
          <w:p w14:paraId="738906D9" w14:textId="39AF4CE2" w:rsidR="00745841" w:rsidRPr="00E52F41" w:rsidRDefault="002D0836"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24</w:t>
            </w:r>
          </w:p>
        </w:tc>
        <w:tc>
          <w:tcPr>
            <w:tcW w:w="1890" w:type="dxa"/>
          </w:tcPr>
          <w:p w14:paraId="6AD8A459" w14:textId="11E53BC4" w:rsidR="00745841" w:rsidRPr="00E52F41" w:rsidRDefault="002D0836"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“We’re always open to, you know, the latest and newest thing out and trying stuff like that at our school, very experimental in that regard.”</w:t>
            </w:r>
          </w:p>
        </w:tc>
        <w:tc>
          <w:tcPr>
            <w:tcW w:w="1260" w:type="dxa"/>
          </w:tcPr>
          <w:p w14:paraId="1425CB5E" w14:textId="1525499A" w:rsidR="00745841" w:rsidRPr="00E52F41" w:rsidRDefault="002D0836"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0</w:t>
            </w:r>
          </w:p>
        </w:tc>
        <w:tc>
          <w:tcPr>
            <w:tcW w:w="1435" w:type="dxa"/>
          </w:tcPr>
          <w:p w14:paraId="08F79152" w14:textId="77777777" w:rsidR="00745841" w:rsidRPr="00E52F41" w:rsidRDefault="00745841" w:rsidP="00745841">
            <w:pPr>
              <w:rPr>
                <w:rFonts w:ascii="Times New Roman" w:eastAsia="Times New Roman" w:hAnsi="Times New Roman" w:cs="Times New Roman"/>
                <w:color w:val="000000" w:themeColor="text1"/>
                <w:kern w:val="0"/>
                <w14:ligatures w14:val="none"/>
              </w:rPr>
            </w:pPr>
          </w:p>
        </w:tc>
      </w:tr>
      <w:tr w:rsidR="00E52F41" w:rsidRPr="00E52F41" w14:paraId="292748B5" w14:textId="77777777" w:rsidTr="00AF3885">
        <w:tc>
          <w:tcPr>
            <w:tcW w:w="1705" w:type="dxa"/>
          </w:tcPr>
          <w:p w14:paraId="4F922E42" w14:textId="77777777" w:rsidR="00745841" w:rsidRPr="00E52F41" w:rsidRDefault="00745841" w:rsidP="00745841">
            <w:pPr>
              <w:rPr>
                <w:rFonts w:ascii="Times New Roman" w:eastAsia="Times New Roman" w:hAnsi="Times New Roman" w:cs="Times New Roman"/>
                <w:color w:val="000000" w:themeColor="text1"/>
                <w:kern w:val="0"/>
                <w14:ligatures w14:val="none"/>
              </w:rPr>
            </w:pPr>
          </w:p>
        </w:tc>
        <w:tc>
          <w:tcPr>
            <w:tcW w:w="1802" w:type="dxa"/>
          </w:tcPr>
          <w:p w14:paraId="36058A12" w14:textId="1EE994EA" w:rsidR="00745841" w:rsidRPr="00E52F41" w:rsidRDefault="00745841"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Implementation climate: Not receptive</w:t>
            </w:r>
          </w:p>
        </w:tc>
        <w:tc>
          <w:tcPr>
            <w:tcW w:w="1258" w:type="dxa"/>
          </w:tcPr>
          <w:p w14:paraId="0D8EA431" w14:textId="22328DF8" w:rsidR="00745841" w:rsidRPr="00E52F41" w:rsidRDefault="002D0836"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0</w:t>
            </w:r>
          </w:p>
        </w:tc>
        <w:tc>
          <w:tcPr>
            <w:tcW w:w="1890" w:type="dxa"/>
          </w:tcPr>
          <w:p w14:paraId="343DA280" w14:textId="77777777" w:rsidR="00745841" w:rsidRPr="00E52F41" w:rsidRDefault="00745841" w:rsidP="00745841">
            <w:pPr>
              <w:rPr>
                <w:rFonts w:ascii="Times New Roman" w:eastAsia="Times New Roman" w:hAnsi="Times New Roman" w:cs="Times New Roman"/>
                <w:color w:val="000000" w:themeColor="text1"/>
                <w:kern w:val="0"/>
                <w14:ligatures w14:val="none"/>
              </w:rPr>
            </w:pPr>
          </w:p>
        </w:tc>
        <w:tc>
          <w:tcPr>
            <w:tcW w:w="1260" w:type="dxa"/>
          </w:tcPr>
          <w:p w14:paraId="3B8FD2E8" w14:textId="087D2CAD" w:rsidR="00745841" w:rsidRPr="00E52F41" w:rsidRDefault="002D0836"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1</w:t>
            </w:r>
          </w:p>
        </w:tc>
        <w:tc>
          <w:tcPr>
            <w:tcW w:w="1435" w:type="dxa"/>
          </w:tcPr>
          <w:p w14:paraId="179ACFEC" w14:textId="2EF9A66E" w:rsidR="00745841" w:rsidRPr="00E52F41" w:rsidRDefault="002D0836"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“I don’t think anything like this is going to be implemented.”</w:t>
            </w:r>
          </w:p>
        </w:tc>
      </w:tr>
      <w:tr w:rsidR="00E52F41" w:rsidRPr="00E52F41" w14:paraId="4664CF8C" w14:textId="77777777" w:rsidTr="00AF3885">
        <w:tc>
          <w:tcPr>
            <w:tcW w:w="1705" w:type="dxa"/>
          </w:tcPr>
          <w:p w14:paraId="4BB2D4B9" w14:textId="77777777" w:rsidR="00745841" w:rsidRPr="00E52F41" w:rsidRDefault="00745841" w:rsidP="00745841">
            <w:pPr>
              <w:rPr>
                <w:rFonts w:ascii="Times New Roman" w:eastAsia="Times New Roman" w:hAnsi="Times New Roman" w:cs="Times New Roman"/>
                <w:color w:val="000000" w:themeColor="text1"/>
                <w:kern w:val="0"/>
                <w14:ligatures w14:val="none"/>
              </w:rPr>
            </w:pPr>
          </w:p>
        </w:tc>
        <w:tc>
          <w:tcPr>
            <w:tcW w:w="1802" w:type="dxa"/>
          </w:tcPr>
          <w:p w14:paraId="2697951A" w14:textId="6291A9C7" w:rsidR="00745841" w:rsidRPr="00E52F41" w:rsidRDefault="00745841"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Tension: Need</w:t>
            </w:r>
          </w:p>
        </w:tc>
        <w:tc>
          <w:tcPr>
            <w:tcW w:w="1258" w:type="dxa"/>
          </w:tcPr>
          <w:p w14:paraId="203FBC65" w14:textId="62CD5001" w:rsidR="00745841" w:rsidRPr="00E52F41" w:rsidRDefault="0056586B"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20</w:t>
            </w:r>
          </w:p>
        </w:tc>
        <w:tc>
          <w:tcPr>
            <w:tcW w:w="1890" w:type="dxa"/>
          </w:tcPr>
          <w:p w14:paraId="482B4023" w14:textId="49AB5DD5" w:rsidR="00745841" w:rsidRPr="00E52F41" w:rsidRDefault="0056586B"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“There definitely is a strong need for a curriculum like this.”</w:t>
            </w:r>
          </w:p>
        </w:tc>
        <w:tc>
          <w:tcPr>
            <w:tcW w:w="1260" w:type="dxa"/>
          </w:tcPr>
          <w:p w14:paraId="3E486990" w14:textId="798320D5" w:rsidR="00745841" w:rsidRPr="00E52F41" w:rsidRDefault="0056586B"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0</w:t>
            </w:r>
          </w:p>
        </w:tc>
        <w:tc>
          <w:tcPr>
            <w:tcW w:w="1435" w:type="dxa"/>
          </w:tcPr>
          <w:p w14:paraId="7B0693E6" w14:textId="77777777" w:rsidR="00745841" w:rsidRPr="00E52F41" w:rsidRDefault="00745841" w:rsidP="00745841">
            <w:pPr>
              <w:rPr>
                <w:rFonts w:ascii="Times New Roman" w:eastAsia="Times New Roman" w:hAnsi="Times New Roman" w:cs="Times New Roman"/>
                <w:color w:val="000000" w:themeColor="text1"/>
                <w:kern w:val="0"/>
                <w14:ligatures w14:val="none"/>
              </w:rPr>
            </w:pPr>
          </w:p>
        </w:tc>
      </w:tr>
      <w:tr w:rsidR="00E52F41" w:rsidRPr="00E52F41" w14:paraId="35BA46A4" w14:textId="77777777" w:rsidTr="00AF3885">
        <w:tc>
          <w:tcPr>
            <w:tcW w:w="1705" w:type="dxa"/>
          </w:tcPr>
          <w:p w14:paraId="795C6927" w14:textId="77777777" w:rsidR="00745841" w:rsidRPr="00E52F41" w:rsidRDefault="00745841" w:rsidP="00745841">
            <w:pPr>
              <w:rPr>
                <w:rFonts w:ascii="Times New Roman" w:eastAsia="Times New Roman" w:hAnsi="Times New Roman" w:cs="Times New Roman"/>
                <w:color w:val="000000" w:themeColor="text1"/>
                <w:kern w:val="0"/>
                <w14:ligatures w14:val="none"/>
              </w:rPr>
            </w:pPr>
          </w:p>
        </w:tc>
        <w:tc>
          <w:tcPr>
            <w:tcW w:w="1802" w:type="dxa"/>
          </w:tcPr>
          <w:p w14:paraId="693B08D5" w14:textId="1F06BF02" w:rsidR="00745841" w:rsidRPr="00E52F41" w:rsidRDefault="00745841"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Broad: Compatibility</w:t>
            </w:r>
          </w:p>
        </w:tc>
        <w:tc>
          <w:tcPr>
            <w:tcW w:w="1258" w:type="dxa"/>
          </w:tcPr>
          <w:p w14:paraId="18CEC366" w14:textId="2ECC34C3" w:rsidR="00745841" w:rsidRPr="00E52F41" w:rsidRDefault="002E2C8E"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15</w:t>
            </w:r>
          </w:p>
        </w:tc>
        <w:tc>
          <w:tcPr>
            <w:tcW w:w="1890" w:type="dxa"/>
          </w:tcPr>
          <w:p w14:paraId="4F2AE8BC" w14:textId="184BD1C1" w:rsidR="00745841" w:rsidRPr="00E52F41" w:rsidRDefault="002E2C8E"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“I think it aligns with our values, organizationally.”</w:t>
            </w:r>
          </w:p>
        </w:tc>
        <w:tc>
          <w:tcPr>
            <w:tcW w:w="1260" w:type="dxa"/>
          </w:tcPr>
          <w:p w14:paraId="3C2F557B" w14:textId="68920EAA" w:rsidR="00745841" w:rsidRPr="00E52F41" w:rsidRDefault="002E2C8E"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0</w:t>
            </w:r>
          </w:p>
        </w:tc>
        <w:tc>
          <w:tcPr>
            <w:tcW w:w="1435" w:type="dxa"/>
          </w:tcPr>
          <w:p w14:paraId="7EEF19B6" w14:textId="77777777" w:rsidR="00745841" w:rsidRPr="00E52F41" w:rsidRDefault="00745841" w:rsidP="00745841">
            <w:pPr>
              <w:rPr>
                <w:rFonts w:ascii="Times New Roman" w:eastAsia="Times New Roman" w:hAnsi="Times New Roman" w:cs="Times New Roman"/>
                <w:color w:val="000000" w:themeColor="text1"/>
                <w:kern w:val="0"/>
                <w14:ligatures w14:val="none"/>
              </w:rPr>
            </w:pPr>
          </w:p>
        </w:tc>
      </w:tr>
      <w:tr w:rsidR="00E52F41" w:rsidRPr="00E52F41" w14:paraId="35277F9F" w14:textId="77777777" w:rsidTr="00AF3885">
        <w:tc>
          <w:tcPr>
            <w:tcW w:w="1705" w:type="dxa"/>
          </w:tcPr>
          <w:p w14:paraId="01D2F49F" w14:textId="77777777" w:rsidR="00745841" w:rsidRPr="00E52F41" w:rsidRDefault="00745841" w:rsidP="00745841">
            <w:pPr>
              <w:rPr>
                <w:rFonts w:ascii="Times New Roman" w:eastAsia="Times New Roman" w:hAnsi="Times New Roman" w:cs="Times New Roman"/>
                <w:color w:val="000000" w:themeColor="text1"/>
                <w:kern w:val="0"/>
                <w14:ligatures w14:val="none"/>
              </w:rPr>
            </w:pPr>
          </w:p>
        </w:tc>
        <w:tc>
          <w:tcPr>
            <w:tcW w:w="1802" w:type="dxa"/>
          </w:tcPr>
          <w:p w14:paraId="14FF2685" w14:textId="7006F93B" w:rsidR="00745841" w:rsidRPr="00E52F41" w:rsidRDefault="00745841"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Compatibility: Inclusive</w:t>
            </w:r>
          </w:p>
        </w:tc>
        <w:tc>
          <w:tcPr>
            <w:tcW w:w="1258" w:type="dxa"/>
          </w:tcPr>
          <w:p w14:paraId="1B757CFC" w14:textId="377D5209" w:rsidR="00745841" w:rsidRPr="00E52F41" w:rsidRDefault="002E2C8E"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12</w:t>
            </w:r>
          </w:p>
        </w:tc>
        <w:tc>
          <w:tcPr>
            <w:tcW w:w="1890" w:type="dxa"/>
          </w:tcPr>
          <w:p w14:paraId="054890AA" w14:textId="3527F919" w:rsidR="00745841" w:rsidRPr="00E52F41" w:rsidRDefault="002E2C8E"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“I think it fits [my values] really well. I like how it talks about IDD in a very humanized way.”</w:t>
            </w:r>
          </w:p>
        </w:tc>
        <w:tc>
          <w:tcPr>
            <w:tcW w:w="1260" w:type="dxa"/>
          </w:tcPr>
          <w:p w14:paraId="4BE27750" w14:textId="598BF664" w:rsidR="00745841" w:rsidRPr="00E52F41" w:rsidRDefault="002E2C8E"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0</w:t>
            </w:r>
          </w:p>
        </w:tc>
        <w:tc>
          <w:tcPr>
            <w:tcW w:w="1435" w:type="dxa"/>
          </w:tcPr>
          <w:p w14:paraId="4A0822AF" w14:textId="77777777" w:rsidR="00745841" w:rsidRPr="00E52F41" w:rsidRDefault="00745841" w:rsidP="00745841">
            <w:pPr>
              <w:rPr>
                <w:rFonts w:ascii="Times New Roman" w:eastAsia="Times New Roman" w:hAnsi="Times New Roman" w:cs="Times New Roman"/>
                <w:color w:val="000000" w:themeColor="text1"/>
                <w:kern w:val="0"/>
                <w14:ligatures w14:val="none"/>
              </w:rPr>
            </w:pPr>
          </w:p>
        </w:tc>
      </w:tr>
      <w:tr w:rsidR="00E52F41" w:rsidRPr="00E52F41" w14:paraId="00E248EC" w14:textId="77777777" w:rsidTr="00AF3885">
        <w:tc>
          <w:tcPr>
            <w:tcW w:w="1705" w:type="dxa"/>
          </w:tcPr>
          <w:p w14:paraId="765AFC65" w14:textId="77777777" w:rsidR="00745841" w:rsidRPr="00E52F41" w:rsidRDefault="00745841" w:rsidP="00745841">
            <w:pPr>
              <w:rPr>
                <w:rFonts w:ascii="Times New Roman" w:eastAsia="Times New Roman" w:hAnsi="Times New Roman" w:cs="Times New Roman"/>
                <w:color w:val="000000" w:themeColor="text1"/>
                <w:kern w:val="0"/>
                <w14:ligatures w14:val="none"/>
              </w:rPr>
            </w:pPr>
          </w:p>
        </w:tc>
        <w:tc>
          <w:tcPr>
            <w:tcW w:w="1802" w:type="dxa"/>
          </w:tcPr>
          <w:p w14:paraId="1B9197BE" w14:textId="591C0F2D" w:rsidR="00745841" w:rsidRPr="00E52F41" w:rsidRDefault="00745841"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Compatibility: Representative</w:t>
            </w:r>
          </w:p>
        </w:tc>
        <w:tc>
          <w:tcPr>
            <w:tcW w:w="1258" w:type="dxa"/>
          </w:tcPr>
          <w:p w14:paraId="3B7720D3" w14:textId="69785103" w:rsidR="00745841" w:rsidRPr="00E52F41" w:rsidRDefault="002E2C8E"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2</w:t>
            </w:r>
          </w:p>
        </w:tc>
        <w:tc>
          <w:tcPr>
            <w:tcW w:w="1890" w:type="dxa"/>
          </w:tcPr>
          <w:p w14:paraId="64331F75" w14:textId="715BC654" w:rsidR="00745841" w:rsidRPr="00E52F41" w:rsidRDefault="002E2C8E"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“I think it was evidence that when it was creative, there were people that were involved that work with, live with, and have IDD.”</w:t>
            </w:r>
          </w:p>
        </w:tc>
        <w:tc>
          <w:tcPr>
            <w:tcW w:w="1260" w:type="dxa"/>
          </w:tcPr>
          <w:p w14:paraId="184ABF6C" w14:textId="47C8D581" w:rsidR="00745841" w:rsidRPr="00E52F41" w:rsidRDefault="002E2C8E"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0</w:t>
            </w:r>
          </w:p>
        </w:tc>
        <w:tc>
          <w:tcPr>
            <w:tcW w:w="1435" w:type="dxa"/>
          </w:tcPr>
          <w:p w14:paraId="069E45A4" w14:textId="77777777" w:rsidR="00745841" w:rsidRPr="00E52F41" w:rsidRDefault="00745841" w:rsidP="00745841">
            <w:pPr>
              <w:rPr>
                <w:rFonts w:ascii="Times New Roman" w:eastAsia="Times New Roman" w:hAnsi="Times New Roman" w:cs="Times New Roman"/>
                <w:color w:val="000000" w:themeColor="text1"/>
                <w:kern w:val="0"/>
                <w14:ligatures w14:val="none"/>
              </w:rPr>
            </w:pPr>
          </w:p>
        </w:tc>
      </w:tr>
      <w:tr w:rsidR="00E52F41" w:rsidRPr="00E52F41" w14:paraId="461E5F9E" w14:textId="77777777" w:rsidTr="00AF3885">
        <w:tc>
          <w:tcPr>
            <w:tcW w:w="1705" w:type="dxa"/>
          </w:tcPr>
          <w:p w14:paraId="155509B5" w14:textId="77777777" w:rsidR="00745841" w:rsidRPr="00E52F41" w:rsidRDefault="00745841" w:rsidP="00745841">
            <w:pPr>
              <w:rPr>
                <w:rFonts w:ascii="Times New Roman" w:eastAsia="Times New Roman" w:hAnsi="Times New Roman" w:cs="Times New Roman"/>
                <w:color w:val="000000" w:themeColor="text1"/>
                <w:kern w:val="0"/>
                <w14:ligatures w14:val="none"/>
              </w:rPr>
            </w:pPr>
          </w:p>
        </w:tc>
        <w:tc>
          <w:tcPr>
            <w:tcW w:w="1802" w:type="dxa"/>
          </w:tcPr>
          <w:p w14:paraId="7A622D0E" w14:textId="3B5CCD5C" w:rsidR="00745841" w:rsidRPr="00E52F41" w:rsidRDefault="00745841"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Compatibility: Person-centered</w:t>
            </w:r>
          </w:p>
        </w:tc>
        <w:tc>
          <w:tcPr>
            <w:tcW w:w="1258" w:type="dxa"/>
          </w:tcPr>
          <w:p w14:paraId="23677D28" w14:textId="04F16800" w:rsidR="00745841" w:rsidRPr="00E52F41" w:rsidRDefault="002E2C8E"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10</w:t>
            </w:r>
          </w:p>
        </w:tc>
        <w:tc>
          <w:tcPr>
            <w:tcW w:w="1890" w:type="dxa"/>
          </w:tcPr>
          <w:p w14:paraId="54391FCD" w14:textId="04F93581" w:rsidR="00745841" w:rsidRPr="00E52F41" w:rsidRDefault="00F649AC"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“I appreciated some of the materials because—and some of the videos—because what stood out for me is that it takes a very person-centered approach, and that greatly aligns with me as an individual as well as with our organization.”</w:t>
            </w:r>
          </w:p>
        </w:tc>
        <w:tc>
          <w:tcPr>
            <w:tcW w:w="1260" w:type="dxa"/>
          </w:tcPr>
          <w:p w14:paraId="2E85E51F" w14:textId="3C2F82BF" w:rsidR="00745841" w:rsidRPr="00E52F41" w:rsidRDefault="002E2C8E"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0</w:t>
            </w:r>
          </w:p>
        </w:tc>
        <w:tc>
          <w:tcPr>
            <w:tcW w:w="1435" w:type="dxa"/>
          </w:tcPr>
          <w:p w14:paraId="61B3B472" w14:textId="77777777" w:rsidR="00745841" w:rsidRPr="00E52F41" w:rsidRDefault="00745841" w:rsidP="00745841">
            <w:pPr>
              <w:rPr>
                <w:rFonts w:ascii="Times New Roman" w:eastAsia="Times New Roman" w:hAnsi="Times New Roman" w:cs="Times New Roman"/>
                <w:color w:val="000000" w:themeColor="text1"/>
                <w:kern w:val="0"/>
                <w14:ligatures w14:val="none"/>
              </w:rPr>
            </w:pPr>
          </w:p>
        </w:tc>
      </w:tr>
      <w:tr w:rsidR="00E52F41" w:rsidRPr="00E52F41" w14:paraId="5A882F2C" w14:textId="77777777" w:rsidTr="00AF3885">
        <w:tc>
          <w:tcPr>
            <w:tcW w:w="1705" w:type="dxa"/>
          </w:tcPr>
          <w:p w14:paraId="625A8D76" w14:textId="77777777" w:rsidR="00745841" w:rsidRPr="00E52F41" w:rsidRDefault="00745841" w:rsidP="00745841">
            <w:pPr>
              <w:rPr>
                <w:rFonts w:ascii="Times New Roman" w:eastAsia="Times New Roman" w:hAnsi="Times New Roman" w:cs="Times New Roman"/>
                <w:color w:val="000000" w:themeColor="text1"/>
                <w:kern w:val="0"/>
                <w14:ligatures w14:val="none"/>
              </w:rPr>
            </w:pPr>
          </w:p>
        </w:tc>
        <w:tc>
          <w:tcPr>
            <w:tcW w:w="1802" w:type="dxa"/>
          </w:tcPr>
          <w:p w14:paraId="46F1D20A" w14:textId="0207616F" w:rsidR="00745841" w:rsidRPr="00E52F41" w:rsidRDefault="00745841"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Compatibility: Independence</w:t>
            </w:r>
          </w:p>
        </w:tc>
        <w:tc>
          <w:tcPr>
            <w:tcW w:w="1258" w:type="dxa"/>
          </w:tcPr>
          <w:p w14:paraId="4613B23C" w14:textId="678655D8" w:rsidR="00745841" w:rsidRPr="00E52F41" w:rsidRDefault="00F649AC"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4</w:t>
            </w:r>
          </w:p>
        </w:tc>
        <w:tc>
          <w:tcPr>
            <w:tcW w:w="1890" w:type="dxa"/>
          </w:tcPr>
          <w:p w14:paraId="7CA97126" w14:textId="4E7222CD" w:rsidR="00745841" w:rsidRPr="00E52F41" w:rsidRDefault="006821AB"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“I think it fits [my organization’s values] nice because we are all about having the students making their own decisions and being themselves.”</w:t>
            </w:r>
          </w:p>
        </w:tc>
        <w:tc>
          <w:tcPr>
            <w:tcW w:w="1260" w:type="dxa"/>
          </w:tcPr>
          <w:p w14:paraId="0B66B858" w14:textId="27983CB1" w:rsidR="00745841" w:rsidRPr="00E52F41" w:rsidRDefault="00F649AC"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0</w:t>
            </w:r>
          </w:p>
        </w:tc>
        <w:tc>
          <w:tcPr>
            <w:tcW w:w="1435" w:type="dxa"/>
          </w:tcPr>
          <w:p w14:paraId="7EBAACE8" w14:textId="77777777" w:rsidR="00745841" w:rsidRPr="00E52F41" w:rsidRDefault="00745841" w:rsidP="00745841">
            <w:pPr>
              <w:rPr>
                <w:rFonts w:ascii="Times New Roman" w:eastAsia="Times New Roman" w:hAnsi="Times New Roman" w:cs="Times New Roman"/>
                <w:color w:val="000000" w:themeColor="text1"/>
                <w:kern w:val="0"/>
                <w14:ligatures w14:val="none"/>
              </w:rPr>
            </w:pPr>
          </w:p>
        </w:tc>
      </w:tr>
      <w:tr w:rsidR="00E52F41" w:rsidRPr="00E52F41" w14:paraId="7A275B7F" w14:textId="77777777" w:rsidTr="00AF3885">
        <w:tc>
          <w:tcPr>
            <w:tcW w:w="1705" w:type="dxa"/>
          </w:tcPr>
          <w:p w14:paraId="145A83D7" w14:textId="77777777" w:rsidR="00745841" w:rsidRPr="00E52F41" w:rsidRDefault="00745841" w:rsidP="00745841">
            <w:pPr>
              <w:rPr>
                <w:rFonts w:ascii="Times New Roman" w:eastAsia="Times New Roman" w:hAnsi="Times New Roman" w:cs="Times New Roman"/>
                <w:color w:val="000000" w:themeColor="text1"/>
                <w:kern w:val="0"/>
                <w14:ligatures w14:val="none"/>
              </w:rPr>
            </w:pPr>
          </w:p>
        </w:tc>
        <w:tc>
          <w:tcPr>
            <w:tcW w:w="1802" w:type="dxa"/>
          </w:tcPr>
          <w:p w14:paraId="6F8096F6" w14:textId="18FE9792" w:rsidR="00745841" w:rsidRPr="00E52F41" w:rsidRDefault="00745841"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Compatibility: Societal</w:t>
            </w:r>
          </w:p>
        </w:tc>
        <w:tc>
          <w:tcPr>
            <w:tcW w:w="1258" w:type="dxa"/>
          </w:tcPr>
          <w:p w14:paraId="332C3CA0" w14:textId="011F8025" w:rsidR="00745841" w:rsidRPr="00E52F41" w:rsidRDefault="00895C2A"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3</w:t>
            </w:r>
          </w:p>
        </w:tc>
        <w:tc>
          <w:tcPr>
            <w:tcW w:w="1890" w:type="dxa"/>
          </w:tcPr>
          <w:p w14:paraId="431E971F" w14:textId="29EFAFD6" w:rsidR="00745841" w:rsidRPr="00E52F41" w:rsidRDefault="00895C2A"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“I would say [DIVERSE fits my organization’s values] pretty strong…I’m coming, just my lens</w:t>
            </w:r>
            <w:r w:rsidR="00F17331" w:rsidRPr="00E52F41">
              <w:rPr>
                <w:rFonts w:ascii="Times New Roman" w:eastAsia="Times New Roman" w:hAnsi="Times New Roman" w:cs="Times New Roman"/>
                <w:color w:val="000000" w:themeColor="text1"/>
                <w:kern w:val="0"/>
                <w14:ligatures w14:val="none"/>
              </w:rPr>
              <w:t>, right, as trying to get these guys to more independence…and for equality, right? I mean, we learn a lot about that in your videos, right? Injustices that our people can be a victim of and how society views them.”</w:t>
            </w:r>
          </w:p>
        </w:tc>
        <w:tc>
          <w:tcPr>
            <w:tcW w:w="1260" w:type="dxa"/>
          </w:tcPr>
          <w:p w14:paraId="079867AB" w14:textId="3083ABD0" w:rsidR="00745841" w:rsidRPr="00E52F41" w:rsidRDefault="00895C2A"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0</w:t>
            </w:r>
          </w:p>
        </w:tc>
        <w:tc>
          <w:tcPr>
            <w:tcW w:w="1435" w:type="dxa"/>
          </w:tcPr>
          <w:p w14:paraId="7CCDB1B5" w14:textId="77777777" w:rsidR="00745841" w:rsidRPr="00E52F41" w:rsidRDefault="00745841" w:rsidP="00745841">
            <w:pPr>
              <w:rPr>
                <w:rFonts w:ascii="Times New Roman" w:eastAsia="Times New Roman" w:hAnsi="Times New Roman" w:cs="Times New Roman"/>
                <w:color w:val="000000" w:themeColor="text1"/>
                <w:kern w:val="0"/>
                <w14:ligatures w14:val="none"/>
              </w:rPr>
            </w:pPr>
          </w:p>
        </w:tc>
      </w:tr>
      <w:tr w:rsidR="00E52F41" w:rsidRPr="00E52F41" w14:paraId="737AA07A" w14:textId="77777777" w:rsidTr="00AF3885">
        <w:tc>
          <w:tcPr>
            <w:tcW w:w="1705" w:type="dxa"/>
          </w:tcPr>
          <w:p w14:paraId="609BA016" w14:textId="77777777" w:rsidR="00745841" w:rsidRPr="00E52F41" w:rsidRDefault="00745841" w:rsidP="00745841">
            <w:pPr>
              <w:rPr>
                <w:rFonts w:ascii="Times New Roman" w:eastAsia="Times New Roman" w:hAnsi="Times New Roman" w:cs="Times New Roman"/>
                <w:color w:val="000000" w:themeColor="text1"/>
                <w:kern w:val="0"/>
                <w14:ligatures w14:val="none"/>
              </w:rPr>
            </w:pPr>
          </w:p>
        </w:tc>
        <w:tc>
          <w:tcPr>
            <w:tcW w:w="1802" w:type="dxa"/>
          </w:tcPr>
          <w:p w14:paraId="4D595F3B" w14:textId="40106CE7" w:rsidR="00745841" w:rsidRPr="00E52F41" w:rsidRDefault="00745841"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Compatibility: Importance of employment</w:t>
            </w:r>
          </w:p>
        </w:tc>
        <w:tc>
          <w:tcPr>
            <w:tcW w:w="1258" w:type="dxa"/>
          </w:tcPr>
          <w:p w14:paraId="78A74235" w14:textId="2FBAA8D7" w:rsidR="00745841" w:rsidRPr="00E52F41" w:rsidRDefault="002E2C8E"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1</w:t>
            </w:r>
          </w:p>
        </w:tc>
        <w:tc>
          <w:tcPr>
            <w:tcW w:w="1890" w:type="dxa"/>
          </w:tcPr>
          <w:p w14:paraId="43A3DB0C" w14:textId="36DB52A5" w:rsidR="002E2C8E" w:rsidRPr="00E52F41" w:rsidRDefault="002E2C8E" w:rsidP="002E2C8E">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“I feel it fits well with when it comes to my personal values because I believe that no matter what your capabilities are, every human being needs to be productive to have a fulfilled and happy life.”</w:t>
            </w:r>
          </w:p>
        </w:tc>
        <w:tc>
          <w:tcPr>
            <w:tcW w:w="1260" w:type="dxa"/>
          </w:tcPr>
          <w:p w14:paraId="00173581" w14:textId="26EBFDC6" w:rsidR="00745841" w:rsidRPr="00E52F41" w:rsidRDefault="002E2C8E"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0</w:t>
            </w:r>
          </w:p>
        </w:tc>
        <w:tc>
          <w:tcPr>
            <w:tcW w:w="1435" w:type="dxa"/>
          </w:tcPr>
          <w:p w14:paraId="156C36AF" w14:textId="77777777" w:rsidR="00745841" w:rsidRPr="00E52F41" w:rsidRDefault="00745841" w:rsidP="00745841">
            <w:pPr>
              <w:rPr>
                <w:rFonts w:ascii="Times New Roman" w:eastAsia="Times New Roman" w:hAnsi="Times New Roman" w:cs="Times New Roman"/>
                <w:color w:val="000000" w:themeColor="text1"/>
                <w:kern w:val="0"/>
                <w14:ligatures w14:val="none"/>
              </w:rPr>
            </w:pPr>
          </w:p>
        </w:tc>
      </w:tr>
      <w:tr w:rsidR="00E52F41" w:rsidRPr="00E52F41" w14:paraId="62991376" w14:textId="77777777" w:rsidTr="00AF3885">
        <w:tc>
          <w:tcPr>
            <w:tcW w:w="1705" w:type="dxa"/>
          </w:tcPr>
          <w:p w14:paraId="7D63B67F" w14:textId="77777777" w:rsidR="00745841" w:rsidRPr="00E52F41" w:rsidRDefault="00745841" w:rsidP="00745841">
            <w:pPr>
              <w:rPr>
                <w:rFonts w:ascii="Times New Roman" w:eastAsia="Times New Roman" w:hAnsi="Times New Roman" w:cs="Times New Roman"/>
                <w:color w:val="000000" w:themeColor="text1"/>
                <w:kern w:val="0"/>
                <w14:ligatures w14:val="none"/>
              </w:rPr>
            </w:pPr>
          </w:p>
        </w:tc>
        <w:tc>
          <w:tcPr>
            <w:tcW w:w="1802" w:type="dxa"/>
          </w:tcPr>
          <w:p w14:paraId="755D242A" w14:textId="2A35F672" w:rsidR="00745841" w:rsidRPr="00E52F41" w:rsidRDefault="00745841"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Broad: Relative priority</w:t>
            </w:r>
          </w:p>
        </w:tc>
        <w:tc>
          <w:tcPr>
            <w:tcW w:w="1258" w:type="dxa"/>
          </w:tcPr>
          <w:p w14:paraId="11414D08" w14:textId="24CC2FDC" w:rsidR="00745841" w:rsidRPr="00E52F41" w:rsidRDefault="00034726"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1</w:t>
            </w:r>
          </w:p>
        </w:tc>
        <w:tc>
          <w:tcPr>
            <w:tcW w:w="1890" w:type="dxa"/>
          </w:tcPr>
          <w:p w14:paraId="1134E36E" w14:textId="692D71E3" w:rsidR="00745841" w:rsidRPr="00E52F41" w:rsidRDefault="00826651"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“Let’s say in the future, wherever my son works if…[the employees] are like hitting the bumps, and they don’t know what to do, but they are getting stuck. So I just feel that this curriculum could really help like getting all those curves, where we don’t need a bigger meeting.”</w:t>
            </w:r>
          </w:p>
        </w:tc>
        <w:tc>
          <w:tcPr>
            <w:tcW w:w="1260" w:type="dxa"/>
          </w:tcPr>
          <w:p w14:paraId="3505BD4A" w14:textId="4854D540" w:rsidR="00745841" w:rsidRPr="00E52F41" w:rsidRDefault="00034726"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0</w:t>
            </w:r>
          </w:p>
        </w:tc>
        <w:tc>
          <w:tcPr>
            <w:tcW w:w="1435" w:type="dxa"/>
          </w:tcPr>
          <w:p w14:paraId="383BA0EA" w14:textId="77777777" w:rsidR="00745841" w:rsidRPr="00E52F41" w:rsidRDefault="00745841" w:rsidP="00745841">
            <w:pPr>
              <w:rPr>
                <w:rFonts w:ascii="Times New Roman" w:eastAsia="Times New Roman" w:hAnsi="Times New Roman" w:cs="Times New Roman"/>
                <w:color w:val="000000" w:themeColor="text1"/>
                <w:kern w:val="0"/>
                <w14:ligatures w14:val="none"/>
              </w:rPr>
            </w:pPr>
          </w:p>
        </w:tc>
      </w:tr>
      <w:tr w:rsidR="00E52F41" w:rsidRPr="00E52F41" w14:paraId="210C4FF0" w14:textId="77777777" w:rsidTr="00AF3885">
        <w:tc>
          <w:tcPr>
            <w:tcW w:w="1705" w:type="dxa"/>
          </w:tcPr>
          <w:p w14:paraId="00F54A44" w14:textId="77777777" w:rsidR="00745841" w:rsidRPr="00E52F41" w:rsidRDefault="00745841" w:rsidP="00745841">
            <w:pPr>
              <w:rPr>
                <w:rFonts w:ascii="Times New Roman" w:eastAsia="Times New Roman" w:hAnsi="Times New Roman" w:cs="Times New Roman"/>
                <w:color w:val="000000" w:themeColor="text1"/>
                <w:kern w:val="0"/>
                <w14:ligatures w14:val="none"/>
              </w:rPr>
            </w:pPr>
          </w:p>
        </w:tc>
        <w:tc>
          <w:tcPr>
            <w:tcW w:w="1802" w:type="dxa"/>
          </w:tcPr>
          <w:p w14:paraId="5D2ECB6C" w14:textId="1476735C" w:rsidR="00745841" w:rsidRPr="00E52F41" w:rsidRDefault="00745841"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Priority: High</w:t>
            </w:r>
          </w:p>
        </w:tc>
        <w:tc>
          <w:tcPr>
            <w:tcW w:w="1258" w:type="dxa"/>
          </w:tcPr>
          <w:p w14:paraId="673EDB54" w14:textId="0F76F100" w:rsidR="00745841" w:rsidRPr="00E52F41" w:rsidRDefault="00826651"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8</w:t>
            </w:r>
          </w:p>
        </w:tc>
        <w:tc>
          <w:tcPr>
            <w:tcW w:w="1890" w:type="dxa"/>
          </w:tcPr>
          <w:p w14:paraId="71711CCC" w14:textId="2E152344" w:rsidR="00745841" w:rsidRPr="00E52F41" w:rsidRDefault="00826651"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“It’s certainly at the top of my head right now, probably because it’s the priority because I’m personally in that situation. I don’t know how my son will settle, how he would fare in a corporate world…”</w:t>
            </w:r>
          </w:p>
        </w:tc>
        <w:tc>
          <w:tcPr>
            <w:tcW w:w="1260" w:type="dxa"/>
          </w:tcPr>
          <w:p w14:paraId="1B6AC4E8" w14:textId="6108572D" w:rsidR="00745841" w:rsidRPr="00E52F41" w:rsidRDefault="00826651"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0</w:t>
            </w:r>
          </w:p>
        </w:tc>
        <w:tc>
          <w:tcPr>
            <w:tcW w:w="1435" w:type="dxa"/>
          </w:tcPr>
          <w:p w14:paraId="6A10C96D" w14:textId="77777777" w:rsidR="00745841" w:rsidRPr="00E52F41" w:rsidRDefault="00745841" w:rsidP="00745841">
            <w:pPr>
              <w:rPr>
                <w:rFonts w:ascii="Times New Roman" w:eastAsia="Times New Roman" w:hAnsi="Times New Roman" w:cs="Times New Roman"/>
                <w:color w:val="000000" w:themeColor="text1"/>
                <w:kern w:val="0"/>
                <w14:ligatures w14:val="none"/>
              </w:rPr>
            </w:pPr>
          </w:p>
        </w:tc>
      </w:tr>
      <w:tr w:rsidR="00E52F41" w:rsidRPr="00E52F41" w14:paraId="0FD69DBD" w14:textId="77777777" w:rsidTr="00AF3885">
        <w:tc>
          <w:tcPr>
            <w:tcW w:w="1705" w:type="dxa"/>
          </w:tcPr>
          <w:p w14:paraId="489BB592" w14:textId="77777777" w:rsidR="00745841" w:rsidRPr="00E52F41" w:rsidRDefault="00745841" w:rsidP="00745841">
            <w:pPr>
              <w:rPr>
                <w:rFonts w:ascii="Times New Roman" w:eastAsia="Times New Roman" w:hAnsi="Times New Roman" w:cs="Times New Roman"/>
                <w:color w:val="000000" w:themeColor="text1"/>
                <w:kern w:val="0"/>
                <w14:ligatures w14:val="none"/>
              </w:rPr>
            </w:pPr>
          </w:p>
        </w:tc>
        <w:tc>
          <w:tcPr>
            <w:tcW w:w="1802" w:type="dxa"/>
          </w:tcPr>
          <w:p w14:paraId="18918F70" w14:textId="54756F6A" w:rsidR="00745841" w:rsidRPr="00E52F41" w:rsidRDefault="00745841"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Priority: Low</w:t>
            </w:r>
          </w:p>
        </w:tc>
        <w:tc>
          <w:tcPr>
            <w:tcW w:w="1258" w:type="dxa"/>
          </w:tcPr>
          <w:p w14:paraId="2338850B" w14:textId="7BF6AB5C" w:rsidR="00745841" w:rsidRPr="00E52F41" w:rsidRDefault="00826651"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0</w:t>
            </w:r>
          </w:p>
        </w:tc>
        <w:tc>
          <w:tcPr>
            <w:tcW w:w="1890" w:type="dxa"/>
          </w:tcPr>
          <w:p w14:paraId="4A54CA2B" w14:textId="77777777" w:rsidR="00745841" w:rsidRPr="00E52F41" w:rsidRDefault="00745841" w:rsidP="00745841">
            <w:pPr>
              <w:rPr>
                <w:rFonts w:ascii="Times New Roman" w:eastAsia="Times New Roman" w:hAnsi="Times New Roman" w:cs="Times New Roman"/>
                <w:color w:val="000000" w:themeColor="text1"/>
                <w:kern w:val="0"/>
                <w14:ligatures w14:val="none"/>
              </w:rPr>
            </w:pPr>
          </w:p>
        </w:tc>
        <w:tc>
          <w:tcPr>
            <w:tcW w:w="1260" w:type="dxa"/>
          </w:tcPr>
          <w:p w14:paraId="31DC9EED" w14:textId="4118E973" w:rsidR="00745841" w:rsidRPr="00E52F41" w:rsidRDefault="00826651"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2</w:t>
            </w:r>
          </w:p>
        </w:tc>
        <w:tc>
          <w:tcPr>
            <w:tcW w:w="1435" w:type="dxa"/>
          </w:tcPr>
          <w:p w14:paraId="77C9B2A0" w14:textId="56BDB00E" w:rsidR="00745841" w:rsidRPr="00E52F41" w:rsidRDefault="00826651"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“Well, I think that in my agency [DIVERSE] would be mainly for people who don’t have experience with people with IDD, but on that note we all do, so it wouldn’t be very useful for someone like for my agency.”</w:t>
            </w:r>
          </w:p>
        </w:tc>
      </w:tr>
      <w:tr w:rsidR="00E52F41" w:rsidRPr="00E52F41" w14:paraId="6ACE740C" w14:textId="77777777" w:rsidTr="00AF3885">
        <w:tc>
          <w:tcPr>
            <w:tcW w:w="1705" w:type="dxa"/>
          </w:tcPr>
          <w:p w14:paraId="13749079" w14:textId="77777777" w:rsidR="00745841" w:rsidRPr="00E52F41" w:rsidRDefault="00745841" w:rsidP="00745841">
            <w:pPr>
              <w:rPr>
                <w:rFonts w:ascii="Times New Roman" w:eastAsia="Times New Roman" w:hAnsi="Times New Roman" w:cs="Times New Roman"/>
                <w:color w:val="000000" w:themeColor="text1"/>
                <w:kern w:val="0"/>
                <w14:ligatures w14:val="none"/>
              </w:rPr>
            </w:pPr>
          </w:p>
        </w:tc>
        <w:tc>
          <w:tcPr>
            <w:tcW w:w="1802" w:type="dxa"/>
          </w:tcPr>
          <w:p w14:paraId="79D7208F" w14:textId="252D0486" w:rsidR="00745841" w:rsidRPr="00E52F41" w:rsidRDefault="00745841"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Priority: Timing</w:t>
            </w:r>
          </w:p>
        </w:tc>
        <w:tc>
          <w:tcPr>
            <w:tcW w:w="1258" w:type="dxa"/>
          </w:tcPr>
          <w:p w14:paraId="4D090D67" w14:textId="7666A9C4" w:rsidR="00745841" w:rsidRPr="00E52F41" w:rsidRDefault="00D75FA1"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2</w:t>
            </w:r>
          </w:p>
        </w:tc>
        <w:tc>
          <w:tcPr>
            <w:tcW w:w="1890" w:type="dxa"/>
          </w:tcPr>
          <w:p w14:paraId="6F540135" w14:textId="42E504E4" w:rsidR="00745841" w:rsidRPr="00E52F41" w:rsidRDefault="00D75FA1"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“We need more trainings. We need something that, especially for new hires, we’re getting a lot of people with no experience, that they come in with a good heart, but they get overwhelmed because they don’t know.”</w:t>
            </w:r>
          </w:p>
        </w:tc>
        <w:tc>
          <w:tcPr>
            <w:tcW w:w="1260" w:type="dxa"/>
          </w:tcPr>
          <w:p w14:paraId="04BF3177" w14:textId="5B8BBC3D" w:rsidR="00745841" w:rsidRPr="00E52F41" w:rsidRDefault="00D75FA1"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0</w:t>
            </w:r>
          </w:p>
        </w:tc>
        <w:tc>
          <w:tcPr>
            <w:tcW w:w="1435" w:type="dxa"/>
          </w:tcPr>
          <w:p w14:paraId="35D9423A" w14:textId="77777777" w:rsidR="00745841" w:rsidRPr="00E52F41" w:rsidRDefault="00745841" w:rsidP="00745841">
            <w:pPr>
              <w:rPr>
                <w:rFonts w:ascii="Times New Roman" w:eastAsia="Times New Roman" w:hAnsi="Times New Roman" w:cs="Times New Roman"/>
                <w:color w:val="000000" w:themeColor="text1"/>
                <w:kern w:val="0"/>
                <w14:ligatures w14:val="none"/>
              </w:rPr>
            </w:pPr>
          </w:p>
        </w:tc>
      </w:tr>
      <w:tr w:rsidR="00E52F41" w:rsidRPr="00E52F41" w14:paraId="557E5A96" w14:textId="77777777" w:rsidTr="00AF3885">
        <w:tc>
          <w:tcPr>
            <w:tcW w:w="1705" w:type="dxa"/>
          </w:tcPr>
          <w:p w14:paraId="77A7CDA0" w14:textId="77777777" w:rsidR="00745841" w:rsidRPr="00E52F41" w:rsidRDefault="00745841" w:rsidP="00745841">
            <w:pPr>
              <w:rPr>
                <w:rFonts w:ascii="Times New Roman" w:eastAsia="Times New Roman" w:hAnsi="Times New Roman" w:cs="Times New Roman"/>
                <w:color w:val="000000" w:themeColor="text1"/>
                <w:kern w:val="0"/>
                <w14:ligatures w14:val="none"/>
              </w:rPr>
            </w:pPr>
          </w:p>
        </w:tc>
        <w:tc>
          <w:tcPr>
            <w:tcW w:w="1802" w:type="dxa"/>
          </w:tcPr>
          <w:p w14:paraId="7B886204" w14:textId="543D4BFC" w:rsidR="00745841" w:rsidRPr="00E52F41" w:rsidRDefault="00745841"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Org. incentives: Internal</w:t>
            </w:r>
          </w:p>
        </w:tc>
        <w:tc>
          <w:tcPr>
            <w:tcW w:w="1258" w:type="dxa"/>
          </w:tcPr>
          <w:p w14:paraId="3A252D10" w14:textId="66F98960" w:rsidR="00745841" w:rsidRPr="00E52F41" w:rsidRDefault="00D75FA1"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1</w:t>
            </w:r>
          </w:p>
        </w:tc>
        <w:tc>
          <w:tcPr>
            <w:tcW w:w="1890" w:type="dxa"/>
          </w:tcPr>
          <w:p w14:paraId="3F3E9129" w14:textId="619B5AEC" w:rsidR="00745841" w:rsidRPr="00E52F41" w:rsidRDefault="00D75FA1"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“It’s coming from a good place, you know it has good intensions, right? And there’s that need, right? I think those are the big incentives.”</w:t>
            </w:r>
          </w:p>
        </w:tc>
        <w:tc>
          <w:tcPr>
            <w:tcW w:w="1260" w:type="dxa"/>
          </w:tcPr>
          <w:p w14:paraId="5E539D45" w14:textId="0E180CF5" w:rsidR="00745841" w:rsidRPr="00E52F41" w:rsidRDefault="00D75FA1"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0</w:t>
            </w:r>
          </w:p>
        </w:tc>
        <w:tc>
          <w:tcPr>
            <w:tcW w:w="1435" w:type="dxa"/>
          </w:tcPr>
          <w:p w14:paraId="48C555EE" w14:textId="77777777" w:rsidR="00745841" w:rsidRPr="00E52F41" w:rsidRDefault="00745841" w:rsidP="00745841">
            <w:pPr>
              <w:rPr>
                <w:rFonts w:ascii="Times New Roman" w:eastAsia="Times New Roman" w:hAnsi="Times New Roman" w:cs="Times New Roman"/>
                <w:color w:val="000000" w:themeColor="text1"/>
                <w:kern w:val="0"/>
                <w14:ligatures w14:val="none"/>
              </w:rPr>
            </w:pPr>
          </w:p>
        </w:tc>
      </w:tr>
      <w:tr w:rsidR="00E52F41" w:rsidRPr="00E52F41" w14:paraId="066B22AB" w14:textId="77777777" w:rsidTr="00AF3885">
        <w:tc>
          <w:tcPr>
            <w:tcW w:w="1705" w:type="dxa"/>
          </w:tcPr>
          <w:p w14:paraId="3939D62E" w14:textId="77777777" w:rsidR="00745841" w:rsidRPr="00E52F41" w:rsidRDefault="00745841" w:rsidP="00745841">
            <w:pPr>
              <w:rPr>
                <w:rFonts w:ascii="Times New Roman" w:eastAsia="Times New Roman" w:hAnsi="Times New Roman" w:cs="Times New Roman"/>
                <w:color w:val="000000" w:themeColor="text1"/>
                <w:kern w:val="0"/>
                <w14:ligatures w14:val="none"/>
              </w:rPr>
            </w:pPr>
          </w:p>
        </w:tc>
        <w:tc>
          <w:tcPr>
            <w:tcW w:w="1802" w:type="dxa"/>
          </w:tcPr>
          <w:p w14:paraId="7ADA7E45" w14:textId="61A06F6D" w:rsidR="00745841" w:rsidRPr="00E52F41" w:rsidRDefault="00745841"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 xml:space="preserve">Org. incentives: People </w:t>
            </w:r>
          </w:p>
        </w:tc>
        <w:tc>
          <w:tcPr>
            <w:tcW w:w="1258" w:type="dxa"/>
          </w:tcPr>
          <w:p w14:paraId="2B2B1BEC" w14:textId="1FFBEE72" w:rsidR="00745841" w:rsidRPr="00E52F41" w:rsidRDefault="00D75FA1"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1</w:t>
            </w:r>
          </w:p>
        </w:tc>
        <w:tc>
          <w:tcPr>
            <w:tcW w:w="1890" w:type="dxa"/>
          </w:tcPr>
          <w:p w14:paraId="2FDAF424" w14:textId="02D74838" w:rsidR="00745841" w:rsidRPr="00E52F41" w:rsidRDefault="00D75FA1"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“That’s [for corporate employees] where I think that your curriculum would to the most good. It would change perceptions in places where perceptions and mindsets are kind of stuck.”</w:t>
            </w:r>
          </w:p>
        </w:tc>
        <w:tc>
          <w:tcPr>
            <w:tcW w:w="1260" w:type="dxa"/>
          </w:tcPr>
          <w:p w14:paraId="7DD4E6E3" w14:textId="1EF755AC" w:rsidR="00745841" w:rsidRPr="00E52F41" w:rsidRDefault="00D75FA1"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2</w:t>
            </w:r>
          </w:p>
        </w:tc>
        <w:tc>
          <w:tcPr>
            <w:tcW w:w="1435" w:type="dxa"/>
          </w:tcPr>
          <w:p w14:paraId="6BAA7C30" w14:textId="19F5630A" w:rsidR="00745841" w:rsidRPr="00E52F41" w:rsidRDefault="004F1C1F"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“A problem right now is we did a lunch and learn for a couple of our employers to try to get them to reach out to them for training. And that was kind of difficult to get any of them to come. So just to try to get them on board, it’s gonna be difficult.”</w:t>
            </w:r>
          </w:p>
        </w:tc>
      </w:tr>
      <w:tr w:rsidR="00E52F41" w:rsidRPr="00E52F41" w14:paraId="76E14D59" w14:textId="77777777" w:rsidTr="00AF3885">
        <w:tc>
          <w:tcPr>
            <w:tcW w:w="1705" w:type="dxa"/>
          </w:tcPr>
          <w:p w14:paraId="423E02F7" w14:textId="77777777" w:rsidR="00745841" w:rsidRPr="00E52F41" w:rsidRDefault="00745841" w:rsidP="00745841">
            <w:pPr>
              <w:rPr>
                <w:rFonts w:ascii="Times New Roman" w:eastAsia="Times New Roman" w:hAnsi="Times New Roman" w:cs="Times New Roman"/>
                <w:color w:val="000000" w:themeColor="text1"/>
                <w:kern w:val="0"/>
                <w14:ligatures w14:val="none"/>
              </w:rPr>
            </w:pPr>
          </w:p>
        </w:tc>
        <w:tc>
          <w:tcPr>
            <w:tcW w:w="1802" w:type="dxa"/>
          </w:tcPr>
          <w:p w14:paraId="6004A1D5" w14:textId="486D8D96" w:rsidR="00745841" w:rsidRPr="00E52F41" w:rsidRDefault="00745841"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Org. incentives: Financial</w:t>
            </w:r>
          </w:p>
        </w:tc>
        <w:tc>
          <w:tcPr>
            <w:tcW w:w="1258" w:type="dxa"/>
          </w:tcPr>
          <w:p w14:paraId="2CC15BFF" w14:textId="61C4BE21" w:rsidR="00745841" w:rsidRPr="00E52F41" w:rsidRDefault="005D0884"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1</w:t>
            </w:r>
          </w:p>
        </w:tc>
        <w:tc>
          <w:tcPr>
            <w:tcW w:w="1890" w:type="dxa"/>
          </w:tcPr>
          <w:p w14:paraId="10F30388" w14:textId="3B928E6E" w:rsidR="00745841" w:rsidRPr="00E52F41" w:rsidRDefault="005D0884"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“I think you have to give them some kind of stipend…”</w:t>
            </w:r>
          </w:p>
        </w:tc>
        <w:tc>
          <w:tcPr>
            <w:tcW w:w="1260" w:type="dxa"/>
          </w:tcPr>
          <w:p w14:paraId="55DB2D3B" w14:textId="53BED4D3" w:rsidR="00745841" w:rsidRPr="00E52F41" w:rsidRDefault="005D0884"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1</w:t>
            </w:r>
          </w:p>
        </w:tc>
        <w:tc>
          <w:tcPr>
            <w:tcW w:w="1435" w:type="dxa"/>
          </w:tcPr>
          <w:p w14:paraId="54630C72" w14:textId="302A7DE6" w:rsidR="00745841" w:rsidRPr="00E52F41" w:rsidRDefault="005D0884"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“If there’s funding to make sure that the job coaches do not have too many clients, that would help with giving more one on one attention to clients.”</w:t>
            </w:r>
          </w:p>
        </w:tc>
      </w:tr>
      <w:tr w:rsidR="00E52F41" w:rsidRPr="00E52F41" w14:paraId="14A3A79D" w14:textId="77777777" w:rsidTr="00AF3885">
        <w:tc>
          <w:tcPr>
            <w:tcW w:w="1705" w:type="dxa"/>
          </w:tcPr>
          <w:p w14:paraId="756BAB52" w14:textId="77777777" w:rsidR="00745841" w:rsidRPr="00E52F41" w:rsidRDefault="00745841" w:rsidP="00745841">
            <w:pPr>
              <w:rPr>
                <w:rFonts w:ascii="Times New Roman" w:eastAsia="Times New Roman" w:hAnsi="Times New Roman" w:cs="Times New Roman"/>
                <w:color w:val="000000" w:themeColor="text1"/>
                <w:kern w:val="0"/>
                <w14:ligatures w14:val="none"/>
              </w:rPr>
            </w:pPr>
          </w:p>
        </w:tc>
        <w:tc>
          <w:tcPr>
            <w:tcW w:w="1802" w:type="dxa"/>
          </w:tcPr>
          <w:p w14:paraId="3E9863D2" w14:textId="3A886534" w:rsidR="00745841" w:rsidRPr="00E52F41" w:rsidRDefault="00745841"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Org. incentives: Success</w:t>
            </w:r>
          </w:p>
        </w:tc>
        <w:tc>
          <w:tcPr>
            <w:tcW w:w="1258" w:type="dxa"/>
          </w:tcPr>
          <w:p w14:paraId="773A52DE" w14:textId="692CB585" w:rsidR="00745841" w:rsidRPr="00E52F41" w:rsidRDefault="005D0884"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2</w:t>
            </w:r>
          </w:p>
        </w:tc>
        <w:tc>
          <w:tcPr>
            <w:tcW w:w="1890" w:type="dxa"/>
          </w:tcPr>
          <w:p w14:paraId="1389F7DA" w14:textId="2F183E50" w:rsidR="00745841" w:rsidRPr="00E52F41" w:rsidRDefault="005D0884"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 xml:space="preserve">“So the incentives would be </w:t>
            </w:r>
            <w:r w:rsidR="0086288B" w:rsidRPr="00E52F41">
              <w:rPr>
                <w:rFonts w:ascii="Times New Roman" w:eastAsia="Times New Roman" w:hAnsi="Times New Roman" w:cs="Times New Roman"/>
                <w:color w:val="000000" w:themeColor="text1"/>
                <w:kern w:val="0"/>
                <w14:ligatures w14:val="none"/>
              </w:rPr>
              <w:t>kind of…just the success of the young folks that we’re working with and the successful exits of those young folks.”</w:t>
            </w:r>
          </w:p>
        </w:tc>
        <w:tc>
          <w:tcPr>
            <w:tcW w:w="1260" w:type="dxa"/>
          </w:tcPr>
          <w:p w14:paraId="2EF61A92" w14:textId="733CAEC4" w:rsidR="00745841" w:rsidRPr="00E52F41" w:rsidRDefault="005D0884"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0</w:t>
            </w:r>
          </w:p>
        </w:tc>
        <w:tc>
          <w:tcPr>
            <w:tcW w:w="1435" w:type="dxa"/>
          </w:tcPr>
          <w:p w14:paraId="32662B9B" w14:textId="77777777" w:rsidR="00745841" w:rsidRPr="00E52F41" w:rsidRDefault="00745841" w:rsidP="00745841">
            <w:pPr>
              <w:rPr>
                <w:rFonts w:ascii="Times New Roman" w:eastAsia="Times New Roman" w:hAnsi="Times New Roman" w:cs="Times New Roman"/>
                <w:color w:val="000000" w:themeColor="text1"/>
                <w:kern w:val="0"/>
                <w14:ligatures w14:val="none"/>
              </w:rPr>
            </w:pPr>
          </w:p>
        </w:tc>
      </w:tr>
      <w:tr w:rsidR="00E52F41" w:rsidRPr="00E52F41" w14:paraId="4CD0C276" w14:textId="77777777" w:rsidTr="00AF3885">
        <w:tc>
          <w:tcPr>
            <w:tcW w:w="1705" w:type="dxa"/>
          </w:tcPr>
          <w:p w14:paraId="0A91DFDA" w14:textId="77777777" w:rsidR="00745841" w:rsidRPr="00E52F41" w:rsidRDefault="00745841" w:rsidP="00745841">
            <w:pPr>
              <w:rPr>
                <w:rFonts w:ascii="Times New Roman" w:eastAsia="Times New Roman" w:hAnsi="Times New Roman" w:cs="Times New Roman"/>
                <w:color w:val="000000" w:themeColor="text1"/>
                <w:kern w:val="0"/>
                <w14:ligatures w14:val="none"/>
              </w:rPr>
            </w:pPr>
          </w:p>
        </w:tc>
        <w:tc>
          <w:tcPr>
            <w:tcW w:w="1802" w:type="dxa"/>
          </w:tcPr>
          <w:p w14:paraId="19456499" w14:textId="1B54E7B9" w:rsidR="00745841" w:rsidRPr="00E52F41" w:rsidRDefault="00745841"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Org. incentives: Certification</w:t>
            </w:r>
          </w:p>
        </w:tc>
        <w:tc>
          <w:tcPr>
            <w:tcW w:w="1258" w:type="dxa"/>
          </w:tcPr>
          <w:p w14:paraId="1630F01E" w14:textId="501B4AB1" w:rsidR="00745841" w:rsidRPr="00E52F41" w:rsidRDefault="0086288B"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1</w:t>
            </w:r>
          </w:p>
        </w:tc>
        <w:tc>
          <w:tcPr>
            <w:tcW w:w="1890" w:type="dxa"/>
          </w:tcPr>
          <w:p w14:paraId="6E785AA7" w14:textId="3B5E6E80" w:rsidR="00745841" w:rsidRPr="00E52F41" w:rsidRDefault="0086288B"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“So what motivated me was getting another certificate from you.”</w:t>
            </w:r>
          </w:p>
        </w:tc>
        <w:tc>
          <w:tcPr>
            <w:tcW w:w="1260" w:type="dxa"/>
          </w:tcPr>
          <w:p w14:paraId="1A3ABBDF" w14:textId="420D5B04" w:rsidR="00745841" w:rsidRPr="00E52F41" w:rsidRDefault="0086288B"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0</w:t>
            </w:r>
          </w:p>
        </w:tc>
        <w:tc>
          <w:tcPr>
            <w:tcW w:w="1435" w:type="dxa"/>
          </w:tcPr>
          <w:p w14:paraId="5A460F96" w14:textId="77777777" w:rsidR="00745841" w:rsidRPr="00E52F41" w:rsidRDefault="00745841" w:rsidP="00745841">
            <w:pPr>
              <w:rPr>
                <w:rFonts w:ascii="Times New Roman" w:eastAsia="Times New Roman" w:hAnsi="Times New Roman" w:cs="Times New Roman"/>
                <w:color w:val="000000" w:themeColor="text1"/>
                <w:kern w:val="0"/>
                <w14:ligatures w14:val="none"/>
              </w:rPr>
            </w:pPr>
          </w:p>
        </w:tc>
      </w:tr>
      <w:tr w:rsidR="00E52F41" w:rsidRPr="00E52F41" w14:paraId="67CE9E5C" w14:textId="77777777" w:rsidTr="00AF3885">
        <w:tc>
          <w:tcPr>
            <w:tcW w:w="1705" w:type="dxa"/>
          </w:tcPr>
          <w:p w14:paraId="721B2A9A" w14:textId="77777777" w:rsidR="00745841" w:rsidRPr="00E52F41" w:rsidRDefault="00745841" w:rsidP="00745841">
            <w:pPr>
              <w:rPr>
                <w:rFonts w:ascii="Times New Roman" w:eastAsia="Times New Roman" w:hAnsi="Times New Roman" w:cs="Times New Roman"/>
                <w:color w:val="000000" w:themeColor="text1"/>
                <w:kern w:val="0"/>
                <w14:ligatures w14:val="none"/>
              </w:rPr>
            </w:pPr>
          </w:p>
        </w:tc>
        <w:tc>
          <w:tcPr>
            <w:tcW w:w="1802" w:type="dxa"/>
          </w:tcPr>
          <w:p w14:paraId="173E53E7" w14:textId="520C88AA" w:rsidR="00745841" w:rsidRPr="00E52F41" w:rsidRDefault="00745841"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Org. incentives: Time</w:t>
            </w:r>
          </w:p>
        </w:tc>
        <w:tc>
          <w:tcPr>
            <w:tcW w:w="1258" w:type="dxa"/>
          </w:tcPr>
          <w:p w14:paraId="4D25856E" w14:textId="30C1FB91" w:rsidR="00745841" w:rsidRPr="00E52F41" w:rsidRDefault="0086288B"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2</w:t>
            </w:r>
          </w:p>
        </w:tc>
        <w:tc>
          <w:tcPr>
            <w:tcW w:w="1890" w:type="dxa"/>
          </w:tcPr>
          <w:p w14:paraId="337CB5DD" w14:textId="6F8DD86E" w:rsidR="00745841" w:rsidRPr="00E52F41" w:rsidRDefault="0086288B"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“…or embedded into their work schedule.”</w:t>
            </w:r>
          </w:p>
        </w:tc>
        <w:tc>
          <w:tcPr>
            <w:tcW w:w="1260" w:type="dxa"/>
          </w:tcPr>
          <w:p w14:paraId="52599E26" w14:textId="1CDCC611" w:rsidR="00745841" w:rsidRPr="00E52F41" w:rsidRDefault="0086288B"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0</w:t>
            </w:r>
          </w:p>
        </w:tc>
        <w:tc>
          <w:tcPr>
            <w:tcW w:w="1435" w:type="dxa"/>
          </w:tcPr>
          <w:p w14:paraId="531500DA" w14:textId="77777777" w:rsidR="00745841" w:rsidRPr="00E52F41" w:rsidRDefault="00745841" w:rsidP="00745841">
            <w:pPr>
              <w:rPr>
                <w:rFonts w:ascii="Times New Roman" w:eastAsia="Times New Roman" w:hAnsi="Times New Roman" w:cs="Times New Roman"/>
                <w:color w:val="000000" w:themeColor="text1"/>
                <w:kern w:val="0"/>
                <w14:ligatures w14:val="none"/>
              </w:rPr>
            </w:pPr>
          </w:p>
        </w:tc>
      </w:tr>
      <w:tr w:rsidR="00E52F41" w:rsidRPr="00E52F41" w14:paraId="3A353AB1" w14:textId="77777777" w:rsidTr="00AF3885">
        <w:tc>
          <w:tcPr>
            <w:tcW w:w="1705" w:type="dxa"/>
          </w:tcPr>
          <w:p w14:paraId="4C081B0D" w14:textId="77777777" w:rsidR="00745841" w:rsidRPr="00E52F41" w:rsidRDefault="00745841" w:rsidP="00745841">
            <w:pPr>
              <w:rPr>
                <w:rFonts w:ascii="Times New Roman" w:eastAsia="Times New Roman" w:hAnsi="Times New Roman" w:cs="Times New Roman"/>
                <w:color w:val="000000" w:themeColor="text1"/>
                <w:kern w:val="0"/>
                <w14:ligatures w14:val="none"/>
              </w:rPr>
            </w:pPr>
          </w:p>
        </w:tc>
        <w:tc>
          <w:tcPr>
            <w:tcW w:w="1802" w:type="dxa"/>
          </w:tcPr>
          <w:p w14:paraId="6E029591" w14:textId="5C9960D6" w:rsidR="00745841" w:rsidRPr="00E52F41" w:rsidRDefault="00745841"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Org. incentives: Professional development</w:t>
            </w:r>
          </w:p>
        </w:tc>
        <w:tc>
          <w:tcPr>
            <w:tcW w:w="1258" w:type="dxa"/>
          </w:tcPr>
          <w:p w14:paraId="7430BF54" w14:textId="2FB4F7B0" w:rsidR="00745841" w:rsidRPr="00E52F41" w:rsidRDefault="0086288B"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2</w:t>
            </w:r>
          </w:p>
        </w:tc>
        <w:tc>
          <w:tcPr>
            <w:tcW w:w="1890" w:type="dxa"/>
          </w:tcPr>
          <w:p w14:paraId="0D28E9B0" w14:textId="77DF6649" w:rsidR="00745841" w:rsidRPr="00E52F41" w:rsidRDefault="0086288B"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“We are required to do professional development every year, so we can embed into that.”</w:t>
            </w:r>
          </w:p>
        </w:tc>
        <w:tc>
          <w:tcPr>
            <w:tcW w:w="1260" w:type="dxa"/>
          </w:tcPr>
          <w:p w14:paraId="7599B543" w14:textId="4C8EDADA" w:rsidR="00745841" w:rsidRPr="00E52F41" w:rsidRDefault="0086288B"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0</w:t>
            </w:r>
          </w:p>
        </w:tc>
        <w:tc>
          <w:tcPr>
            <w:tcW w:w="1435" w:type="dxa"/>
          </w:tcPr>
          <w:p w14:paraId="24CBD19D" w14:textId="77777777" w:rsidR="00745841" w:rsidRPr="00E52F41" w:rsidRDefault="00745841" w:rsidP="00745841">
            <w:pPr>
              <w:rPr>
                <w:rFonts w:ascii="Times New Roman" w:eastAsia="Times New Roman" w:hAnsi="Times New Roman" w:cs="Times New Roman"/>
                <w:color w:val="000000" w:themeColor="text1"/>
                <w:kern w:val="0"/>
                <w14:ligatures w14:val="none"/>
              </w:rPr>
            </w:pPr>
          </w:p>
        </w:tc>
      </w:tr>
      <w:tr w:rsidR="00E52F41" w:rsidRPr="00E52F41" w14:paraId="00D023B3" w14:textId="77777777" w:rsidTr="00AF3885">
        <w:tc>
          <w:tcPr>
            <w:tcW w:w="1705" w:type="dxa"/>
          </w:tcPr>
          <w:p w14:paraId="2A9E1578" w14:textId="77777777" w:rsidR="00745841" w:rsidRPr="00E52F41" w:rsidRDefault="00745841" w:rsidP="00745841">
            <w:pPr>
              <w:rPr>
                <w:rFonts w:ascii="Times New Roman" w:eastAsia="Times New Roman" w:hAnsi="Times New Roman" w:cs="Times New Roman"/>
                <w:color w:val="000000" w:themeColor="text1"/>
                <w:kern w:val="0"/>
                <w14:ligatures w14:val="none"/>
              </w:rPr>
            </w:pPr>
          </w:p>
        </w:tc>
        <w:tc>
          <w:tcPr>
            <w:tcW w:w="1802" w:type="dxa"/>
          </w:tcPr>
          <w:p w14:paraId="0DAA734A" w14:textId="49F7BD76" w:rsidR="00745841" w:rsidRPr="00E52F41" w:rsidRDefault="00745841"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Broad: Learning climate</w:t>
            </w:r>
          </w:p>
        </w:tc>
        <w:tc>
          <w:tcPr>
            <w:tcW w:w="1258" w:type="dxa"/>
          </w:tcPr>
          <w:p w14:paraId="5F15976D" w14:textId="50640278" w:rsidR="00745841" w:rsidRPr="00E52F41" w:rsidRDefault="0086288B"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7</w:t>
            </w:r>
          </w:p>
        </w:tc>
        <w:tc>
          <w:tcPr>
            <w:tcW w:w="1890" w:type="dxa"/>
          </w:tcPr>
          <w:p w14:paraId="5A5F1D9E" w14:textId="25CF82E3" w:rsidR="00745841" w:rsidRPr="00E52F41" w:rsidRDefault="00584763"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“We’re always looking to improve.”</w:t>
            </w:r>
          </w:p>
        </w:tc>
        <w:tc>
          <w:tcPr>
            <w:tcW w:w="1260" w:type="dxa"/>
          </w:tcPr>
          <w:p w14:paraId="0E001B41" w14:textId="27BF8A7D" w:rsidR="00745841" w:rsidRPr="00E52F41" w:rsidRDefault="0086288B"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1</w:t>
            </w:r>
          </w:p>
        </w:tc>
        <w:tc>
          <w:tcPr>
            <w:tcW w:w="1435" w:type="dxa"/>
          </w:tcPr>
          <w:p w14:paraId="352252D2" w14:textId="559A379A" w:rsidR="00745841" w:rsidRPr="00E52F41" w:rsidRDefault="00584763"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“It sounds like there are classes or workshops that are offered, but I don’t think it sounds like there’s anything that’s required prior to taking on the job.”</w:t>
            </w:r>
          </w:p>
        </w:tc>
      </w:tr>
      <w:tr w:rsidR="00E52F41" w:rsidRPr="00E52F41" w14:paraId="2801A7FF" w14:textId="77777777" w:rsidTr="00AF3885">
        <w:tc>
          <w:tcPr>
            <w:tcW w:w="1705" w:type="dxa"/>
          </w:tcPr>
          <w:p w14:paraId="603FCA5E" w14:textId="77777777" w:rsidR="00745841" w:rsidRPr="00E52F41" w:rsidRDefault="00745841" w:rsidP="00745841">
            <w:pPr>
              <w:rPr>
                <w:rFonts w:ascii="Times New Roman" w:eastAsia="Times New Roman" w:hAnsi="Times New Roman" w:cs="Times New Roman"/>
                <w:color w:val="000000" w:themeColor="text1"/>
                <w:kern w:val="0"/>
                <w14:ligatures w14:val="none"/>
              </w:rPr>
            </w:pPr>
          </w:p>
        </w:tc>
        <w:tc>
          <w:tcPr>
            <w:tcW w:w="1802" w:type="dxa"/>
          </w:tcPr>
          <w:p w14:paraId="0A435896" w14:textId="7173BF5D" w:rsidR="00745841" w:rsidRPr="00E52F41" w:rsidRDefault="00745841"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Learning: Individual support</w:t>
            </w:r>
          </w:p>
        </w:tc>
        <w:tc>
          <w:tcPr>
            <w:tcW w:w="1258" w:type="dxa"/>
          </w:tcPr>
          <w:p w14:paraId="54AA1D33" w14:textId="0E61E897" w:rsidR="00745841" w:rsidRPr="00E52F41" w:rsidRDefault="002B022C"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5</w:t>
            </w:r>
          </w:p>
        </w:tc>
        <w:tc>
          <w:tcPr>
            <w:tcW w:w="1890" w:type="dxa"/>
          </w:tcPr>
          <w:p w14:paraId="1D2F1BE6" w14:textId="14E64B9B" w:rsidR="00745841" w:rsidRPr="00E52F41" w:rsidRDefault="002B022C"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“Our service is always shifting towards more updated training, both training for novices and refresher to seasoned staff.”</w:t>
            </w:r>
          </w:p>
        </w:tc>
        <w:tc>
          <w:tcPr>
            <w:tcW w:w="1260" w:type="dxa"/>
          </w:tcPr>
          <w:p w14:paraId="334E0F63" w14:textId="5D24B2E3" w:rsidR="00745841" w:rsidRPr="00E52F41" w:rsidRDefault="002B022C"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0</w:t>
            </w:r>
          </w:p>
        </w:tc>
        <w:tc>
          <w:tcPr>
            <w:tcW w:w="1435" w:type="dxa"/>
          </w:tcPr>
          <w:p w14:paraId="54B111B8" w14:textId="77777777" w:rsidR="00745841" w:rsidRPr="00E52F41" w:rsidRDefault="00745841" w:rsidP="00745841">
            <w:pPr>
              <w:rPr>
                <w:rFonts w:ascii="Times New Roman" w:eastAsia="Times New Roman" w:hAnsi="Times New Roman" w:cs="Times New Roman"/>
                <w:color w:val="000000" w:themeColor="text1"/>
                <w:kern w:val="0"/>
                <w14:ligatures w14:val="none"/>
              </w:rPr>
            </w:pPr>
          </w:p>
        </w:tc>
      </w:tr>
      <w:tr w:rsidR="00E52F41" w:rsidRPr="00E52F41" w14:paraId="6DF15ECB" w14:textId="77777777" w:rsidTr="00AF3885">
        <w:tc>
          <w:tcPr>
            <w:tcW w:w="1705" w:type="dxa"/>
          </w:tcPr>
          <w:p w14:paraId="52B718AA" w14:textId="77777777" w:rsidR="00745841" w:rsidRPr="00E52F41" w:rsidRDefault="00745841" w:rsidP="00745841">
            <w:pPr>
              <w:rPr>
                <w:rFonts w:ascii="Times New Roman" w:eastAsia="Times New Roman" w:hAnsi="Times New Roman" w:cs="Times New Roman"/>
                <w:color w:val="000000" w:themeColor="text1"/>
                <w:kern w:val="0"/>
                <w14:ligatures w14:val="none"/>
              </w:rPr>
            </w:pPr>
          </w:p>
        </w:tc>
        <w:tc>
          <w:tcPr>
            <w:tcW w:w="1802" w:type="dxa"/>
          </w:tcPr>
          <w:p w14:paraId="553A144A" w14:textId="598D7D75" w:rsidR="00745841" w:rsidRPr="00E52F41" w:rsidRDefault="00745841"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Learning: Org. support</w:t>
            </w:r>
          </w:p>
        </w:tc>
        <w:tc>
          <w:tcPr>
            <w:tcW w:w="1258" w:type="dxa"/>
          </w:tcPr>
          <w:p w14:paraId="30292F41" w14:textId="61EF3F5D" w:rsidR="00745841" w:rsidRPr="00E52F41" w:rsidRDefault="002B022C"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1</w:t>
            </w:r>
          </w:p>
        </w:tc>
        <w:tc>
          <w:tcPr>
            <w:tcW w:w="1890" w:type="dxa"/>
          </w:tcPr>
          <w:p w14:paraId="37069852" w14:textId="6C05B760" w:rsidR="00745841" w:rsidRPr="00E52F41" w:rsidRDefault="002B022C"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“I feel like our organization is very open and responsive, you know, is definitely invested in the dense that [education and training is] like a priority, like it’s a tenet that we operate by, it’s one of our values.</w:t>
            </w:r>
          </w:p>
        </w:tc>
        <w:tc>
          <w:tcPr>
            <w:tcW w:w="1260" w:type="dxa"/>
          </w:tcPr>
          <w:p w14:paraId="130E551D" w14:textId="325ECC9F" w:rsidR="00745841" w:rsidRPr="00E52F41" w:rsidRDefault="002B022C"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0</w:t>
            </w:r>
          </w:p>
        </w:tc>
        <w:tc>
          <w:tcPr>
            <w:tcW w:w="1435" w:type="dxa"/>
          </w:tcPr>
          <w:p w14:paraId="27E3EC6A" w14:textId="77777777" w:rsidR="00745841" w:rsidRPr="00E52F41" w:rsidRDefault="00745841" w:rsidP="00745841">
            <w:pPr>
              <w:rPr>
                <w:rFonts w:ascii="Times New Roman" w:eastAsia="Times New Roman" w:hAnsi="Times New Roman" w:cs="Times New Roman"/>
                <w:color w:val="000000" w:themeColor="text1"/>
                <w:kern w:val="0"/>
                <w14:ligatures w14:val="none"/>
              </w:rPr>
            </w:pPr>
          </w:p>
        </w:tc>
      </w:tr>
      <w:tr w:rsidR="00E52F41" w:rsidRPr="00E52F41" w14:paraId="1CAA63AE" w14:textId="77777777" w:rsidTr="00AF3885">
        <w:tc>
          <w:tcPr>
            <w:tcW w:w="1705" w:type="dxa"/>
          </w:tcPr>
          <w:p w14:paraId="293594A6" w14:textId="77777777" w:rsidR="00745841" w:rsidRPr="00E52F41" w:rsidRDefault="00745841" w:rsidP="00745841">
            <w:pPr>
              <w:rPr>
                <w:rFonts w:ascii="Times New Roman" w:eastAsia="Times New Roman" w:hAnsi="Times New Roman" w:cs="Times New Roman"/>
                <w:color w:val="000000" w:themeColor="text1"/>
                <w:kern w:val="0"/>
                <w14:ligatures w14:val="none"/>
              </w:rPr>
            </w:pPr>
          </w:p>
        </w:tc>
        <w:tc>
          <w:tcPr>
            <w:tcW w:w="1802" w:type="dxa"/>
          </w:tcPr>
          <w:p w14:paraId="07947767" w14:textId="404B68DA" w:rsidR="00745841" w:rsidRPr="00E52F41" w:rsidRDefault="00745841"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Learning: Slow</w:t>
            </w:r>
          </w:p>
        </w:tc>
        <w:tc>
          <w:tcPr>
            <w:tcW w:w="1258" w:type="dxa"/>
          </w:tcPr>
          <w:p w14:paraId="65B56EC0" w14:textId="3258CF51" w:rsidR="00745841" w:rsidRPr="00E52F41" w:rsidRDefault="002B022C"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0</w:t>
            </w:r>
          </w:p>
        </w:tc>
        <w:tc>
          <w:tcPr>
            <w:tcW w:w="1890" w:type="dxa"/>
          </w:tcPr>
          <w:p w14:paraId="7C66AEC3" w14:textId="77777777" w:rsidR="00745841" w:rsidRPr="00E52F41" w:rsidRDefault="00745841" w:rsidP="00745841">
            <w:pPr>
              <w:rPr>
                <w:rFonts w:ascii="Times New Roman" w:eastAsia="Times New Roman" w:hAnsi="Times New Roman" w:cs="Times New Roman"/>
                <w:color w:val="000000" w:themeColor="text1"/>
                <w:kern w:val="0"/>
                <w14:ligatures w14:val="none"/>
              </w:rPr>
            </w:pPr>
          </w:p>
        </w:tc>
        <w:tc>
          <w:tcPr>
            <w:tcW w:w="1260" w:type="dxa"/>
          </w:tcPr>
          <w:p w14:paraId="0A4B6814" w14:textId="1416306B" w:rsidR="00745841" w:rsidRPr="00E52F41" w:rsidRDefault="002B022C"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4</w:t>
            </w:r>
          </w:p>
        </w:tc>
        <w:tc>
          <w:tcPr>
            <w:tcW w:w="1435" w:type="dxa"/>
          </w:tcPr>
          <w:p w14:paraId="09E476B3" w14:textId="4BF5AC99" w:rsidR="00745841" w:rsidRPr="00E52F41" w:rsidRDefault="002B022C"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“Things [at my organization] are fairly slow moving. That’s the only downside.”</w:t>
            </w:r>
          </w:p>
        </w:tc>
      </w:tr>
      <w:tr w:rsidR="00E52F41" w:rsidRPr="00E52F41" w14:paraId="220501E7" w14:textId="77777777" w:rsidTr="00AF3885">
        <w:tc>
          <w:tcPr>
            <w:tcW w:w="1705" w:type="dxa"/>
          </w:tcPr>
          <w:p w14:paraId="41F4771F" w14:textId="77777777" w:rsidR="00745841" w:rsidRPr="00E52F41" w:rsidRDefault="00745841" w:rsidP="00745841">
            <w:pPr>
              <w:rPr>
                <w:rFonts w:ascii="Times New Roman" w:eastAsia="Times New Roman" w:hAnsi="Times New Roman" w:cs="Times New Roman"/>
                <w:color w:val="000000" w:themeColor="text1"/>
                <w:kern w:val="0"/>
                <w14:ligatures w14:val="none"/>
              </w:rPr>
            </w:pPr>
          </w:p>
        </w:tc>
        <w:tc>
          <w:tcPr>
            <w:tcW w:w="1802" w:type="dxa"/>
          </w:tcPr>
          <w:p w14:paraId="5A8AC976" w14:textId="31398D34" w:rsidR="00745841" w:rsidRPr="00E52F41" w:rsidRDefault="00745841"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Readiness: Yes</w:t>
            </w:r>
          </w:p>
        </w:tc>
        <w:tc>
          <w:tcPr>
            <w:tcW w:w="1258" w:type="dxa"/>
          </w:tcPr>
          <w:p w14:paraId="195F8E9C" w14:textId="2AEB3F3A" w:rsidR="00745841" w:rsidRPr="00E52F41" w:rsidRDefault="002B022C"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9</w:t>
            </w:r>
          </w:p>
        </w:tc>
        <w:tc>
          <w:tcPr>
            <w:tcW w:w="1890" w:type="dxa"/>
          </w:tcPr>
          <w:p w14:paraId="01EEA8E1" w14:textId="2CE13F8B" w:rsidR="00745841" w:rsidRPr="00E52F41" w:rsidRDefault="00B52E25"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[When asked, “How ready is your organization for this curriculum?”] “100%.”</w:t>
            </w:r>
          </w:p>
        </w:tc>
        <w:tc>
          <w:tcPr>
            <w:tcW w:w="1260" w:type="dxa"/>
          </w:tcPr>
          <w:p w14:paraId="3BD167AD" w14:textId="1DE55F27" w:rsidR="00745841" w:rsidRPr="00E52F41" w:rsidRDefault="002B022C"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0</w:t>
            </w:r>
          </w:p>
        </w:tc>
        <w:tc>
          <w:tcPr>
            <w:tcW w:w="1435" w:type="dxa"/>
          </w:tcPr>
          <w:p w14:paraId="6B832A92" w14:textId="77777777" w:rsidR="00745841" w:rsidRPr="00E52F41" w:rsidRDefault="00745841" w:rsidP="00745841">
            <w:pPr>
              <w:rPr>
                <w:rFonts w:ascii="Times New Roman" w:eastAsia="Times New Roman" w:hAnsi="Times New Roman" w:cs="Times New Roman"/>
                <w:color w:val="000000" w:themeColor="text1"/>
                <w:kern w:val="0"/>
                <w14:ligatures w14:val="none"/>
              </w:rPr>
            </w:pPr>
          </w:p>
        </w:tc>
      </w:tr>
      <w:tr w:rsidR="00E52F41" w:rsidRPr="00E52F41" w14:paraId="7FE12163" w14:textId="77777777" w:rsidTr="00AF3885">
        <w:tc>
          <w:tcPr>
            <w:tcW w:w="1705" w:type="dxa"/>
          </w:tcPr>
          <w:p w14:paraId="511AB213" w14:textId="77777777" w:rsidR="00745841" w:rsidRPr="00E52F41" w:rsidRDefault="00745841" w:rsidP="00745841">
            <w:pPr>
              <w:rPr>
                <w:rFonts w:ascii="Times New Roman" w:eastAsia="Times New Roman" w:hAnsi="Times New Roman" w:cs="Times New Roman"/>
                <w:color w:val="000000" w:themeColor="text1"/>
                <w:kern w:val="0"/>
                <w14:ligatures w14:val="none"/>
              </w:rPr>
            </w:pPr>
          </w:p>
        </w:tc>
        <w:tc>
          <w:tcPr>
            <w:tcW w:w="1802" w:type="dxa"/>
          </w:tcPr>
          <w:p w14:paraId="082E6390" w14:textId="4F658982" w:rsidR="00745841" w:rsidRPr="00E52F41" w:rsidRDefault="00745841"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Readiness: Steps</w:t>
            </w:r>
          </w:p>
        </w:tc>
        <w:tc>
          <w:tcPr>
            <w:tcW w:w="1258" w:type="dxa"/>
          </w:tcPr>
          <w:p w14:paraId="76AE4AEC" w14:textId="584F7B3B" w:rsidR="00745841" w:rsidRPr="00E52F41" w:rsidRDefault="00B52E25"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1</w:t>
            </w:r>
          </w:p>
        </w:tc>
        <w:tc>
          <w:tcPr>
            <w:tcW w:w="1890" w:type="dxa"/>
          </w:tcPr>
          <w:p w14:paraId="177D481B" w14:textId="787FC50B" w:rsidR="00745841" w:rsidRPr="00E52F41" w:rsidRDefault="00B52E25"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“[Implementing DIVERSE] can be done. It has to go through the higher ups and see if they think it's valuable, but I believe it can be done, and it will be beneficial for the organization to do it.</w:t>
            </w:r>
          </w:p>
        </w:tc>
        <w:tc>
          <w:tcPr>
            <w:tcW w:w="1260" w:type="dxa"/>
          </w:tcPr>
          <w:p w14:paraId="3C43FDC3" w14:textId="7C376810" w:rsidR="00745841" w:rsidRPr="00E52F41" w:rsidRDefault="00B52E25"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0</w:t>
            </w:r>
          </w:p>
        </w:tc>
        <w:tc>
          <w:tcPr>
            <w:tcW w:w="1435" w:type="dxa"/>
          </w:tcPr>
          <w:p w14:paraId="176B0665" w14:textId="77777777" w:rsidR="00745841" w:rsidRPr="00E52F41" w:rsidRDefault="00745841" w:rsidP="00745841">
            <w:pPr>
              <w:rPr>
                <w:rFonts w:ascii="Times New Roman" w:eastAsia="Times New Roman" w:hAnsi="Times New Roman" w:cs="Times New Roman"/>
                <w:color w:val="000000" w:themeColor="text1"/>
                <w:kern w:val="0"/>
                <w14:ligatures w14:val="none"/>
              </w:rPr>
            </w:pPr>
          </w:p>
        </w:tc>
      </w:tr>
      <w:tr w:rsidR="00E52F41" w:rsidRPr="00E52F41" w14:paraId="56077A40" w14:textId="77777777" w:rsidTr="00AF3885">
        <w:tc>
          <w:tcPr>
            <w:tcW w:w="1705" w:type="dxa"/>
          </w:tcPr>
          <w:p w14:paraId="5351404E" w14:textId="77777777" w:rsidR="00745841" w:rsidRPr="00E52F41" w:rsidRDefault="00745841" w:rsidP="00745841">
            <w:pPr>
              <w:rPr>
                <w:rFonts w:ascii="Times New Roman" w:eastAsia="Times New Roman" w:hAnsi="Times New Roman" w:cs="Times New Roman"/>
                <w:color w:val="000000" w:themeColor="text1"/>
                <w:kern w:val="0"/>
                <w14:ligatures w14:val="none"/>
              </w:rPr>
            </w:pPr>
          </w:p>
        </w:tc>
        <w:tc>
          <w:tcPr>
            <w:tcW w:w="1802" w:type="dxa"/>
          </w:tcPr>
          <w:p w14:paraId="6F1CC1DB" w14:textId="20218A4D" w:rsidR="00745841" w:rsidRPr="00E52F41" w:rsidRDefault="00745841"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Broad: Leadership engagement</w:t>
            </w:r>
          </w:p>
        </w:tc>
        <w:tc>
          <w:tcPr>
            <w:tcW w:w="1258" w:type="dxa"/>
          </w:tcPr>
          <w:p w14:paraId="3D45E060" w14:textId="3BAF80D7" w:rsidR="00745841" w:rsidRPr="00E52F41" w:rsidRDefault="009765F5"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1</w:t>
            </w:r>
          </w:p>
        </w:tc>
        <w:tc>
          <w:tcPr>
            <w:tcW w:w="1890" w:type="dxa"/>
          </w:tcPr>
          <w:p w14:paraId="3CBD996B" w14:textId="7D45DF94" w:rsidR="00745841" w:rsidRPr="00E52F41" w:rsidRDefault="009765F5"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“I think at the management level, [receptivity in my organization for implementing DIVERSE is] pretty solid.”</w:t>
            </w:r>
          </w:p>
        </w:tc>
        <w:tc>
          <w:tcPr>
            <w:tcW w:w="1260" w:type="dxa"/>
          </w:tcPr>
          <w:p w14:paraId="50B36FD8" w14:textId="56EE7D7D" w:rsidR="00745841" w:rsidRPr="00E52F41" w:rsidRDefault="009765F5"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0</w:t>
            </w:r>
          </w:p>
        </w:tc>
        <w:tc>
          <w:tcPr>
            <w:tcW w:w="1435" w:type="dxa"/>
          </w:tcPr>
          <w:p w14:paraId="0ED6805F" w14:textId="77777777" w:rsidR="00745841" w:rsidRPr="00E52F41" w:rsidRDefault="00745841" w:rsidP="00745841">
            <w:pPr>
              <w:rPr>
                <w:rFonts w:ascii="Times New Roman" w:eastAsia="Times New Roman" w:hAnsi="Times New Roman" w:cs="Times New Roman"/>
                <w:color w:val="000000" w:themeColor="text1"/>
                <w:kern w:val="0"/>
                <w14:ligatures w14:val="none"/>
              </w:rPr>
            </w:pPr>
          </w:p>
        </w:tc>
      </w:tr>
      <w:tr w:rsidR="00E52F41" w:rsidRPr="00E52F41" w14:paraId="76A545EE" w14:textId="77777777" w:rsidTr="00AF3885">
        <w:tc>
          <w:tcPr>
            <w:tcW w:w="1705" w:type="dxa"/>
          </w:tcPr>
          <w:p w14:paraId="68C11E3A" w14:textId="77777777" w:rsidR="00745841" w:rsidRPr="00E52F41" w:rsidRDefault="00745841" w:rsidP="00745841">
            <w:pPr>
              <w:rPr>
                <w:rFonts w:ascii="Times New Roman" w:eastAsia="Times New Roman" w:hAnsi="Times New Roman" w:cs="Times New Roman"/>
                <w:color w:val="000000" w:themeColor="text1"/>
                <w:kern w:val="0"/>
                <w14:ligatures w14:val="none"/>
              </w:rPr>
            </w:pPr>
          </w:p>
        </w:tc>
        <w:tc>
          <w:tcPr>
            <w:tcW w:w="1802" w:type="dxa"/>
          </w:tcPr>
          <w:p w14:paraId="53B1965F" w14:textId="37EAAFDC" w:rsidR="00745841" w:rsidRPr="00E52F41" w:rsidRDefault="00745841"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Leadership: Active</w:t>
            </w:r>
          </w:p>
        </w:tc>
        <w:tc>
          <w:tcPr>
            <w:tcW w:w="1258" w:type="dxa"/>
          </w:tcPr>
          <w:p w14:paraId="5EE2ABA7" w14:textId="7C9F34C9" w:rsidR="00745841" w:rsidRPr="00E52F41" w:rsidRDefault="009765F5"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1</w:t>
            </w:r>
          </w:p>
        </w:tc>
        <w:tc>
          <w:tcPr>
            <w:tcW w:w="1890" w:type="dxa"/>
          </w:tcPr>
          <w:p w14:paraId="38E00A26" w14:textId="78A6EFDE" w:rsidR="00745841" w:rsidRPr="00E52F41" w:rsidRDefault="009765F5"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“I am the leader [of my organization], and I did [DIVERSE].”</w:t>
            </w:r>
          </w:p>
        </w:tc>
        <w:tc>
          <w:tcPr>
            <w:tcW w:w="1260" w:type="dxa"/>
          </w:tcPr>
          <w:p w14:paraId="05F21D8A" w14:textId="4829CAA8" w:rsidR="00745841" w:rsidRPr="00E52F41" w:rsidRDefault="009765F5"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0</w:t>
            </w:r>
          </w:p>
        </w:tc>
        <w:tc>
          <w:tcPr>
            <w:tcW w:w="1435" w:type="dxa"/>
          </w:tcPr>
          <w:p w14:paraId="3463E06B" w14:textId="77777777" w:rsidR="00745841" w:rsidRPr="00E52F41" w:rsidRDefault="00745841" w:rsidP="00745841">
            <w:pPr>
              <w:rPr>
                <w:rFonts w:ascii="Times New Roman" w:eastAsia="Times New Roman" w:hAnsi="Times New Roman" w:cs="Times New Roman"/>
                <w:color w:val="000000" w:themeColor="text1"/>
                <w:kern w:val="0"/>
                <w14:ligatures w14:val="none"/>
              </w:rPr>
            </w:pPr>
          </w:p>
        </w:tc>
      </w:tr>
      <w:tr w:rsidR="00E52F41" w:rsidRPr="00E52F41" w14:paraId="703D64C9" w14:textId="77777777" w:rsidTr="00AF3885">
        <w:tc>
          <w:tcPr>
            <w:tcW w:w="1705" w:type="dxa"/>
          </w:tcPr>
          <w:p w14:paraId="194674B7" w14:textId="77777777" w:rsidR="00745841" w:rsidRPr="00E52F41" w:rsidRDefault="00745841" w:rsidP="00745841">
            <w:pPr>
              <w:rPr>
                <w:rFonts w:ascii="Times New Roman" w:eastAsia="Times New Roman" w:hAnsi="Times New Roman" w:cs="Times New Roman"/>
                <w:color w:val="000000" w:themeColor="text1"/>
                <w:kern w:val="0"/>
                <w14:ligatures w14:val="none"/>
              </w:rPr>
            </w:pPr>
          </w:p>
        </w:tc>
        <w:tc>
          <w:tcPr>
            <w:tcW w:w="1802" w:type="dxa"/>
          </w:tcPr>
          <w:p w14:paraId="3EF84262" w14:textId="4C220892" w:rsidR="00745841" w:rsidRPr="00E52F41" w:rsidRDefault="00745841"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Leadership: Passive</w:t>
            </w:r>
          </w:p>
        </w:tc>
        <w:tc>
          <w:tcPr>
            <w:tcW w:w="1258" w:type="dxa"/>
          </w:tcPr>
          <w:p w14:paraId="55178264" w14:textId="374D1574" w:rsidR="00745841" w:rsidRPr="00E52F41" w:rsidRDefault="009765F5"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2</w:t>
            </w:r>
          </w:p>
        </w:tc>
        <w:tc>
          <w:tcPr>
            <w:tcW w:w="1890" w:type="dxa"/>
          </w:tcPr>
          <w:p w14:paraId="01F2198A" w14:textId="115F1F8D" w:rsidR="00745841" w:rsidRPr="00E52F41" w:rsidRDefault="009765F5"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“The leadership is involved. They wanted me to try DIVERSE first.”</w:t>
            </w:r>
          </w:p>
        </w:tc>
        <w:tc>
          <w:tcPr>
            <w:tcW w:w="1260" w:type="dxa"/>
          </w:tcPr>
          <w:p w14:paraId="3FCA6321" w14:textId="233CDC15" w:rsidR="00745841" w:rsidRPr="00E52F41" w:rsidRDefault="009765F5"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0</w:t>
            </w:r>
          </w:p>
        </w:tc>
        <w:tc>
          <w:tcPr>
            <w:tcW w:w="1435" w:type="dxa"/>
          </w:tcPr>
          <w:p w14:paraId="5249B1F8" w14:textId="77777777" w:rsidR="00745841" w:rsidRPr="00E52F41" w:rsidRDefault="00745841" w:rsidP="00745841">
            <w:pPr>
              <w:rPr>
                <w:rFonts w:ascii="Times New Roman" w:eastAsia="Times New Roman" w:hAnsi="Times New Roman" w:cs="Times New Roman"/>
                <w:color w:val="000000" w:themeColor="text1"/>
                <w:kern w:val="0"/>
                <w14:ligatures w14:val="none"/>
              </w:rPr>
            </w:pPr>
          </w:p>
        </w:tc>
      </w:tr>
      <w:tr w:rsidR="00E52F41" w:rsidRPr="00E52F41" w14:paraId="440A322C" w14:textId="77777777" w:rsidTr="00AF3885">
        <w:tc>
          <w:tcPr>
            <w:tcW w:w="1705" w:type="dxa"/>
          </w:tcPr>
          <w:p w14:paraId="69FF7A7C" w14:textId="77777777" w:rsidR="00745841" w:rsidRPr="00E52F41" w:rsidRDefault="00745841" w:rsidP="00745841">
            <w:pPr>
              <w:rPr>
                <w:rFonts w:ascii="Times New Roman" w:eastAsia="Times New Roman" w:hAnsi="Times New Roman" w:cs="Times New Roman"/>
                <w:color w:val="000000" w:themeColor="text1"/>
                <w:kern w:val="0"/>
                <w14:ligatures w14:val="none"/>
              </w:rPr>
            </w:pPr>
          </w:p>
        </w:tc>
        <w:tc>
          <w:tcPr>
            <w:tcW w:w="1802" w:type="dxa"/>
          </w:tcPr>
          <w:p w14:paraId="090AE528" w14:textId="4A4CAB06" w:rsidR="00745841" w:rsidRPr="00E52F41" w:rsidRDefault="00745841"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Leadership: Not involved</w:t>
            </w:r>
          </w:p>
        </w:tc>
        <w:tc>
          <w:tcPr>
            <w:tcW w:w="1258" w:type="dxa"/>
          </w:tcPr>
          <w:p w14:paraId="0205D78C" w14:textId="7BFB4BE7" w:rsidR="00745841" w:rsidRPr="00E52F41" w:rsidRDefault="009765F5"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0</w:t>
            </w:r>
          </w:p>
        </w:tc>
        <w:tc>
          <w:tcPr>
            <w:tcW w:w="1890" w:type="dxa"/>
          </w:tcPr>
          <w:p w14:paraId="352AC930" w14:textId="77777777" w:rsidR="00745841" w:rsidRPr="00E52F41" w:rsidRDefault="00745841" w:rsidP="00745841">
            <w:pPr>
              <w:rPr>
                <w:rFonts w:ascii="Times New Roman" w:eastAsia="Times New Roman" w:hAnsi="Times New Roman" w:cs="Times New Roman"/>
                <w:color w:val="000000" w:themeColor="text1"/>
                <w:kern w:val="0"/>
                <w14:ligatures w14:val="none"/>
              </w:rPr>
            </w:pPr>
          </w:p>
        </w:tc>
        <w:tc>
          <w:tcPr>
            <w:tcW w:w="1260" w:type="dxa"/>
          </w:tcPr>
          <w:p w14:paraId="4574FA2D" w14:textId="729BCBBC" w:rsidR="00745841" w:rsidRPr="00E52F41" w:rsidRDefault="009765F5"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1</w:t>
            </w:r>
          </w:p>
        </w:tc>
        <w:tc>
          <w:tcPr>
            <w:tcW w:w="1435" w:type="dxa"/>
          </w:tcPr>
          <w:p w14:paraId="33AE629F" w14:textId="1000DDB5" w:rsidR="00745841" w:rsidRPr="00E52F41" w:rsidRDefault="009765F5"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[When asked about level of involvement of leadership in DIVERSE] “I think it’s just me.”</w:t>
            </w:r>
          </w:p>
        </w:tc>
      </w:tr>
      <w:tr w:rsidR="00E52F41" w:rsidRPr="00E52F41" w14:paraId="4BA05815" w14:textId="77777777" w:rsidTr="00AF3885">
        <w:tc>
          <w:tcPr>
            <w:tcW w:w="1705" w:type="dxa"/>
          </w:tcPr>
          <w:p w14:paraId="1DD2B288" w14:textId="77777777" w:rsidR="00745841" w:rsidRPr="00E52F41" w:rsidRDefault="00745841" w:rsidP="00745841">
            <w:pPr>
              <w:rPr>
                <w:rFonts w:ascii="Times New Roman" w:eastAsia="Times New Roman" w:hAnsi="Times New Roman" w:cs="Times New Roman"/>
                <w:color w:val="000000" w:themeColor="text1"/>
                <w:kern w:val="0"/>
                <w14:ligatures w14:val="none"/>
              </w:rPr>
            </w:pPr>
          </w:p>
        </w:tc>
        <w:tc>
          <w:tcPr>
            <w:tcW w:w="1802" w:type="dxa"/>
          </w:tcPr>
          <w:p w14:paraId="3717CD6B" w14:textId="2386EF3E" w:rsidR="00745841" w:rsidRPr="00E52F41" w:rsidRDefault="00745841"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Broad: Available resources</w:t>
            </w:r>
          </w:p>
        </w:tc>
        <w:tc>
          <w:tcPr>
            <w:tcW w:w="1258" w:type="dxa"/>
          </w:tcPr>
          <w:p w14:paraId="27305CB0" w14:textId="0C462320" w:rsidR="00745841" w:rsidRPr="00E52F41" w:rsidRDefault="009765F5"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1</w:t>
            </w:r>
          </w:p>
        </w:tc>
        <w:tc>
          <w:tcPr>
            <w:tcW w:w="1890" w:type="dxa"/>
          </w:tcPr>
          <w:p w14:paraId="0560851D" w14:textId="677C0422" w:rsidR="00745841" w:rsidRPr="00E52F41" w:rsidRDefault="009765F5"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“I think [implementing DIVERSE] would be very positive. I think the greatest consideration would just be figuring out the details, you know, resources.”</w:t>
            </w:r>
          </w:p>
        </w:tc>
        <w:tc>
          <w:tcPr>
            <w:tcW w:w="1260" w:type="dxa"/>
          </w:tcPr>
          <w:p w14:paraId="62DF4D59" w14:textId="79BE4934" w:rsidR="00745841" w:rsidRPr="00E52F41" w:rsidRDefault="009765F5"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0</w:t>
            </w:r>
          </w:p>
        </w:tc>
        <w:tc>
          <w:tcPr>
            <w:tcW w:w="1435" w:type="dxa"/>
          </w:tcPr>
          <w:p w14:paraId="2BA748CB" w14:textId="77777777" w:rsidR="00745841" w:rsidRPr="00E52F41" w:rsidRDefault="00745841" w:rsidP="00745841">
            <w:pPr>
              <w:rPr>
                <w:rFonts w:ascii="Times New Roman" w:eastAsia="Times New Roman" w:hAnsi="Times New Roman" w:cs="Times New Roman"/>
                <w:color w:val="000000" w:themeColor="text1"/>
                <w:kern w:val="0"/>
                <w14:ligatures w14:val="none"/>
              </w:rPr>
            </w:pPr>
          </w:p>
        </w:tc>
      </w:tr>
      <w:tr w:rsidR="00E52F41" w:rsidRPr="00E52F41" w14:paraId="1B9913FB" w14:textId="77777777" w:rsidTr="00AF3885">
        <w:tc>
          <w:tcPr>
            <w:tcW w:w="1705" w:type="dxa"/>
          </w:tcPr>
          <w:p w14:paraId="21523623" w14:textId="77777777" w:rsidR="00745841" w:rsidRPr="00E52F41" w:rsidRDefault="00745841" w:rsidP="00745841">
            <w:pPr>
              <w:rPr>
                <w:rFonts w:ascii="Times New Roman" w:eastAsia="Times New Roman" w:hAnsi="Times New Roman" w:cs="Times New Roman"/>
                <w:color w:val="000000" w:themeColor="text1"/>
                <w:kern w:val="0"/>
                <w14:ligatures w14:val="none"/>
              </w:rPr>
            </w:pPr>
          </w:p>
        </w:tc>
        <w:tc>
          <w:tcPr>
            <w:tcW w:w="1802" w:type="dxa"/>
          </w:tcPr>
          <w:p w14:paraId="69F3961C" w14:textId="1BD9103B" w:rsidR="00745841" w:rsidRPr="00E52F41" w:rsidRDefault="00745841"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Available resources: Time</w:t>
            </w:r>
          </w:p>
        </w:tc>
        <w:tc>
          <w:tcPr>
            <w:tcW w:w="1258" w:type="dxa"/>
          </w:tcPr>
          <w:p w14:paraId="40D28F42" w14:textId="6F8406B5" w:rsidR="00745841" w:rsidRPr="00E52F41" w:rsidRDefault="00FA6D28"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0</w:t>
            </w:r>
          </w:p>
        </w:tc>
        <w:tc>
          <w:tcPr>
            <w:tcW w:w="1890" w:type="dxa"/>
          </w:tcPr>
          <w:p w14:paraId="68CE9DB5" w14:textId="77777777" w:rsidR="00745841" w:rsidRPr="00E52F41" w:rsidRDefault="00745841" w:rsidP="00745841">
            <w:pPr>
              <w:rPr>
                <w:rFonts w:ascii="Times New Roman" w:eastAsia="Times New Roman" w:hAnsi="Times New Roman" w:cs="Times New Roman"/>
                <w:color w:val="000000" w:themeColor="text1"/>
                <w:kern w:val="0"/>
                <w14:ligatures w14:val="none"/>
              </w:rPr>
            </w:pPr>
          </w:p>
        </w:tc>
        <w:tc>
          <w:tcPr>
            <w:tcW w:w="1260" w:type="dxa"/>
          </w:tcPr>
          <w:p w14:paraId="59851493" w14:textId="68F473A6" w:rsidR="00745841" w:rsidRPr="00E52F41" w:rsidRDefault="009765F5"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4</w:t>
            </w:r>
          </w:p>
        </w:tc>
        <w:tc>
          <w:tcPr>
            <w:tcW w:w="1435" w:type="dxa"/>
          </w:tcPr>
          <w:p w14:paraId="617333DA" w14:textId="0C9ACF75" w:rsidR="00745841" w:rsidRPr="00E52F41" w:rsidRDefault="00FA6D28"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“If just you start [DIVERSE], and then it drops off because you get busy and get more expectations on your place, I think these are some of the barriers.”</w:t>
            </w:r>
          </w:p>
        </w:tc>
      </w:tr>
      <w:tr w:rsidR="00E52F41" w:rsidRPr="00E52F41" w14:paraId="2511B71E" w14:textId="77777777" w:rsidTr="00AF3885">
        <w:tc>
          <w:tcPr>
            <w:tcW w:w="1705" w:type="dxa"/>
          </w:tcPr>
          <w:p w14:paraId="493C01F3" w14:textId="2DBF6CC0" w:rsidR="00745841" w:rsidRPr="00E52F41" w:rsidRDefault="00745841"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Individual Characteristics</w:t>
            </w:r>
          </w:p>
        </w:tc>
        <w:tc>
          <w:tcPr>
            <w:tcW w:w="1802" w:type="dxa"/>
          </w:tcPr>
          <w:p w14:paraId="1E23A0BE" w14:textId="0402E291" w:rsidR="00745841" w:rsidRPr="00E52F41" w:rsidRDefault="00745841"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Broad: Knowledge and beliefs about innovation</w:t>
            </w:r>
          </w:p>
        </w:tc>
        <w:tc>
          <w:tcPr>
            <w:tcW w:w="1258" w:type="dxa"/>
          </w:tcPr>
          <w:p w14:paraId="57DA6E37" w14:textId="4775BB29" w:rsidR="00745841" w:rsidRPr="00E52F41" w:rsidRDefault="009D34B0"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2</w:t>
            </w:r>
          </w:p>
        </w:tc>
        <w:tc>
          <w:tcPr>
            <w:tcW w:w="1890" w:type="dxa"/>
          </w:tcPr>
          <w:p w14:paraId="71C321F9" w14:textId="6368D782" w:rsidR="00745841" w:rsidRPr="00E52F41" w:rsidRDefault="009D34B0"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“I think [development of DIVERSE is] wonderful work. I think it’s so important.”</w:t>
            </w:r>
          </w:p>
        </w:tc>
        <w:tc>
          <w:tcPr>
            <w:tcW w:w="1260" w:type="dxa"/>
          </w:tcPr>
          <w:p w14:paraId="65FB402C" w14:textId="0A99EA4A" w:rsidR="00745841" w:rsidRPr="00E52F41" w:rsidRDefault="009D34B0"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1</w:t>
            </w:r>
          </w:p>
        </w:tc>
        <w:tc>
          <w:tcPr>
            <w:tcW w:w="1435" w:type="dxa"/>
          </w:tcPr>
          <w:p w14:paraId="72D9B56B" w14:textId="055253A7" w:rsidR="00745841" w:rsidRPr="00E52F41" w:rsidRDefault="009D34B0"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“[DIVERSE] should try to make the diversity [in the IDD community] more salient.”</w:t>
            </w:r>
          </w:p>
        </w:tc>
      </w:tr>
      <w:tr w:rsidR="00E52F41" w:rsidRPr="00E52F41" w14:paraId="3288AC8F" w14:textId="77777777" w:rsidTr="00AF3885">
        <w:tc>
          <w:tcPr>
            <w:tcW w:w="1705" w:type="dxa"/>
          </w:tcPr>
          <w:p w14:paraId="1263F9FE" w14:textId="77777777" w:rsidR="00745841" w:rsidRPr="00E52F41" w:rsidRDefault="00745841" w:rsidP="00745841">
            <w:pPr>
              <w:rPr>
                <w:rFonts w:ascii="Times New Roman" w:eastAsia="Times New Roman" w:hAnsi="Times New Roman" w:cs="Times New Roman"/>
                <w:color w:val="000000" w:themeColor="text1"/>
                <w:kern w:val="0"/>
                <w14:ligatures w14:val="none"/>
              </w:rPr>
            </w:pPr>
          </w:p>
        </w:tc>
        <w:tc>
          <w:tcPr>
            <w:tcW w:w="1802" w:type="dxa"/>
          </w:tcPr>
          <w:p w14:paraId="207A4DBB" w14:textId="6F93732F" w:rsidR="00745841" w:rsidRPr="00E52F41" w:rsidRDefault="00745841"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Belief: Helpful</w:t>
            </w:r>
          </w:p>
        </w:tc>
        <w:tc>
          <w:tcPr>
            <w:tcW w:w="1258" w:type="dxa"/>
          </w:tcPr>
          <w:p w14:paraId="0F04CB37" w14:textId="78DA6207" w:rsidR="00745841" w:rsidRPr="00E52F41" w:rsidRDefault="00F5785E"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45</w:t>
            </w:r>
          </w:p>
        </w:tc>
        <w:tc>
          <w:tcPr>
            <w:tcW w:w="1890" w:type="dxa"/>
          </w:tcPr>
          <w:p w14:paraId="45F4AD02" w14:textId="1FE7A4C2" w:rsidR="00745841" w:rsidRPr="00E52F41" w:rsidRDefault="00F5785E"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“[DIVERSE is] definitely extra helpful, so we at [our organization] are most likely going to use that.”</w:t>
            </w:r>
          </w:p>
        </w:tc>
        <w:tc>
          <w:tcPr>
            <w:tcW w:w="1260" w:type="dxa"/>
          </w:tcPr>
          <w:p w14:paraId="569E1020" w14:textId="369CDB90" w:rsidR="00745841" w:rsidRPr="00E52F41" w:rsidRDefault="00F5785E"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2</w:t>
            </w:r>
          </w:p>
        </w:tc>
        <w:tc>
          <w:tcPr>
            <w:tcW w:w="1435" w:type="dxa"/>
          </w:tcPr>
          <w:p w14:paraId="08DD72C5" w14:textId="4C912F02" w:rsidR="00745841" w:rsidRPr="00E52F41" w:rsidRDefault="00F5785E"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“It’s almost lacking at both extremes, you know, both ends: the high functioning, the really high functioning, and the really low functioning people, I think it’s missing. But I think that it's good to go through. I think that you could go to like Parents Helping Parents and offer this and say, ‘This is something, you know, that is, curriculum that’s useful.’ So I think it’s useful for families. I found it useful.”</w:t>
            </w:r>
          </w:p>
        </w:tc>
      </w:tr>
      <w:tr w:rsidR="00E52F41" w:rsidRPr="00E52F41" w14:paraId="798F45D8" w14:textId="77777777" w:rsidTr="00AF3885">
        <w:tc>
          <w:tcPr>
            <w:tcW w:w="1705" w:type="dxa"/>
          </w:tcPr>
          <w:p w14:paraId="17A68F36" w14:textId="77777777" w:rsidR="00745841" w:rsidRPr="00E52F41" w:rsidRDefault="00745841" w:rsidP="00745841">
            <w:pPr>
              <w:rPr>
                <w:rFonts w:ascii="Times New Roman" w:eastAsia="Times New Roman" w:hAnsi="Times New Roman" w:cs="Times New Roman"/>
                <w:color w:val="000000" w:themeColor="text1"/>
                <w:kern w:val="0"/>
                <w14:ligatures w14:val="none"/>
              </w:rPr>
            </w:pPr>
          </w:p>
        </w:tc>
        <w:tc>
          <w:tcPr>
            <w:tcW w:w="1802" w:type="dxa"/>
          </w:tcPr>
          <w:p w14:paraId="6BD0B8D8" w14:textId="0146A7A6" w:rsidR="00745841" w:rsidRPr="00E52F41" w:rsidRDefault="00745841"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Belief: Meta</w:t>
            </w:r>
          </w:p>
        </w:tc>
        <w:tc>
          <w:tcPr>
            <w:tcW w:w="1258" w:type="dxa"/>
          </w:tcPr>
          <w:p w14:paraId="41503972" w14:textId="7A286FEF" w:rsidR="00745841" w:rsidRPr="00E52F41" w:rsidRDefault="00F5785E"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6</w:t>
            </w:r>
          </w:p>
        </w:tc>
        <w:tc>
          <w:tcPr>
            <w:tcW w:w="1890" w:type="dxa"/>
          </w:tcPr>
          <w:p w14:paraId="3DB8915F" w14:textId="619EA0D0" w:rsidR="00745841" w:rsidRPr="00E52F41" w:rsidRDefault="00F5785E"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“The thing I found more useful [from DIVERSE], most useful, was how other people might be trained to work with my child, my adult child.”</w:t>
            </w:r>
          </w:p>
        </w:tc>
        <w:tc>
          <w:tcPr>
            <w:tcW w:w="1260" w:type="dxa"/>
          </w:tcPr>
          <w:p w14:paraId="6CADC3DF" w14:textId="7C5B1111" w:rsidR="00745841" w:rsidRPr="00E52F41" w:rsidRDefault="00F5785E"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2</w:t>
            </w:r>
          </w:p>
        </w:tc>
        <w:tc>
          <w:tcPr>
            <w:tcW w:w="1435" w:type="dxa"/>
          </w:tcPr>
          <w:p w14:paraId="61404476" w14:textId="5D9F16E6" w:rsidR="00745841" w:rsidRPr="00E52F41" w:rsidRDefault="00F5785E"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“I don’t feel like it was specific for parents. It was specific for caregivers, I mean for the people, coaches and stuff like that, so it was useful to know what the coaches might be trained with.”</w:t>
            </w:r>
          </w:p>
        </w:tc>
      </w:tr>
      <w:tr w:rsidR="00E52F41" w:rsidRPr="00E52F41" w14:paraId="7A9A4DEE" w14:textId="77777777" w:rsidTr="00AF3885">
        <w:tc>
          <w:tcPr>
            <w:tcW w:w="1705" w:type="dxa"/>
          </w:tcPr>
          <w:p w14:paraId="7A593180" w14:textId="77777777" w:rsidR="00745841" w:rsidRPr="00E52F41" w:rsidRDefault="00745841" w:rsidP="00745841">
            <w:pPr>
              <w:rPr>
                <w:rFonts w:ascii="Times New Roman" w:eastAsia="Times New Roman" w:hAnsi="Times New Roman" w:cs="Times New Roman"/>
                <w:color w:val="000000" w:themeColor="text1"/>
                <w:kern w:val="0"/>
                <w14:ligatures w14:val="none"/>
              </w:rPr>
            </w:pPr>
          </w:p>
        </w:tc>
        <w:tc>
          <w:tcPr>
            <w:tcW w:w="1802" w:type="dxa"/>
          </w:tcPr>
          <w:p w14:paraId="4ACCF3C2" w14:textId="4B21E105" w:rsidR="00745841" w:rsidRPr="00E52F41" w:rsidRDefault="00745841"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Belief: Detailed</w:t>
            </w:r>
          </w:p>
        </w:tc>
        <w:tc>
          <w:tcPr>
            <w:tcW w:w="1258" w:type="dxa"/>
          </w:tcPr>
          <w:p w14:paraId="33B047D9" w14:textId="765334A1" w:rsidR="00745841" w:rsidRPr="00E52F41" w:rsidRDefault="00F5785E"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7</w:t>
            </w:r>
          </w:p>
        </w:tc>
        <w:tc>
          <w:tcPr>
            <w:tcW w:w="1890" w:type="dxa"/>
          </w:tcPr>
          <w:p w14:paraId="0CC118AA" w14:textId="3650C244" w:rsidR="00745841" w:rsidRPr="00E52F41" w:rsidRDefault="00F5785E"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“I thought [DIVERSE] was excellent. I know you were trying to hit a lot of different audiences with that, including parents like myself and job coaches. And so I think that’s a real challenging goal to do all in one curriculum, but you guys managed to do it.”</w:t>
            </w:r>
          </w:p>
        </w:tc>
        <w:tc>
          <w:tcPr>
            <w:tcW w:w="1260" w:type="dxa"/>
          </w:tcPr>
          <w:p w14:paraId="66DBFA83" w14:textId="7116F9F9" w:rsidR="00745841" w:rsidRPr="00E52F41" w:rsidRDefault="00F5785E"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1</w:t>
            </w:r>
          </w:p>
        </w:tc>
        <w:tc>
          <w:tcPr>
            <w:tcW w:w="1435" w:type="dxa"/>
          </w:tcPr>
          <w:p w14:paraId="20265BBE" w14:textId="155BB481" w:rsidR="00745841" w:rsidRPr="00E52F41" w:rsidRDefault="00F5785E"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“[DIVERSE] was really good. It covered a lot of topics. It covered definitions that I hadn’t been aware of before. I can’t remember it now—but that for me, the retention part, was challenging…”</w:t>
            </w:r>
          </w:p>
        </w:tc>
      </w:tr>
      <w:tr w:rsidR="00E52F41" w:rsidRPr="00E52F41" w14:paraId="59CCE99F" w14:textId="77777777" w:rsidTr="00AF3885">
        <w:tc>
          <w:tcPr>
            <w:tcW w:w="1705" w:type="dxa"/>
          </w:tcPr>
          <w:p w14:paraId="24CE3EB5" w14:textId="525F89DC" w:rsidR="00745841" w:rsidRPr="00E52F41" w:rsidRDefault="00745841" w:rsidP="00745841">
            <w:pPr>
              <w:rPr>
                <w:rFonts w:ascii="Times New Roman" w:eastAsia="Times New Roman" w:hAnsi="Times New Roman" w:cs="Times New Roman"/>
                <w:color w:val="000000" w:themeColor="text1"/>
                <w:kern w:val="0"/>
                <w14:ligatures w14:val="none"/>
              </w:rPr>
            </w:pPr>
          </w:p>
        </w:tc>
        <w:tc>
          <w:tcPr>
            <w:tcW w:w="1802" w:type="dxa"/>
          </w:tcPr>
          <w:p w14:paraId="17487076" w14:textId="2572D351" w:rsidR="00745841" w:rsidRPr="00E52F41" w:rsidRDefault="00745841"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Belief: Not for me</w:t>
            </w:r>
          </w:p>
        </w:tc>
        <w:tc>
          <w:tcPr>
            <w:tcW w:w="1258" w:type="dxa"/>
          </w:tcPr>
          <w:p w14:paraId="510F1604" w14:textId="23589A07" w:rsidR="00745841" w:rsidRPr="00E52F41" w:rsidRDefault="00F5785E"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1</w:t>
            </w:r>
          </w:p>
        </w:tc>
        <w:tc>
          <w:tcPr>
            <w:tcW w:w="1890" w:type="dxa"/>
          </w:tcPr>
          <w:p w14:paraId="4ACC654E" w14:textId="0AD99B20" w:rsidR="00745841" w:rsidRPr="00E52F41" w:rsidRDefault="00F5785E"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“Personally, while I liked [DIVERSE], I liked everything about it, I felt that it was very remedial for me personally. I did not feel that it gave me much of anything because I have dealt with this so much.”</w:t>
            </w:r>
          </w:p>
        </w:tc>
        <w:tc>
          <w:tcPr>
            <w:tcW w:w="1260" w:type="dxa"/>
          </w:tcPr>
          <w:p w14:paraId="1E57309D" w14:textId="1919C6A0" w:rsidR="00745841" w:rsidRPr="00E52F41" w:rsidRDefault="00F5785E"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2</w:t>
            </w:r>
          </w:p>
        </w:tc>
        <w:tc>
          <w:tcPr>
            <w:tcW w:w="1435" w:type="dxa"/>
          </w:tcPr>
          <w:p w14:paraId="11F0B142" w14:textId="088F238B" w:rsidR="00745841" w:rsidRPr="00E52F41" w:rsidRDefault="00F5785E"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“I don’t know. That’s where I’m sort of like, ‘What’s the entry point for family?’?</w:t>
            </w:r>
          </w:p>
        </w:tc>
      </w:tr>
      <w:tr w:rsidR="00E52F41" w:rsidRPr="00E52F41" w14:paraId="6761804C" w14:textId="77777777" w:rsidTr="00AF3885">
        <w:tc>
          <w:tcPr>
            <w:tcW w:w="1705" w:type="dxa"/>
          </w:tcPr>
          <w:p w14:paraId="1F64BCF5" w14:textId="77777777" w:rsidR="00745841" w:rsidRPr="00E52F41" w:rsidRDefault="00745841" w:rsidP="00745841">
            <w:pPr>
              <w:rPr>
                <w:rFonts w:ascii="Times New Roman" w:eastAsia="Times New Roman" w:hAnsi="Times New Roman" w:cs="Times New Roman"/>
                <w:color w:val="000000" w:themeColor="text1"/>
                <w:kern w:val="0"/>
                <w14:ligatures w14:val="none"/>
              </w:rPr>
            </w:pPr>
          </w:p>
        </w:tc>
        <w:tc>
          <w:tcPr>
            <w:tcW w:w="1802" w:type="dxa"/>
          </w:tcPr>
          <w:p w14:paraId="76B1B7E6" w14:textId="6C60A932" w:rsidR="00745841" w:rsidRPr="00E52F41" w:rsidRDefault="00745841"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Broad: Self-efficacy</w:t>
            </w:r>
          </w:p>
        </w:tc>
        <w:tc>
          <w:tcPr>
            <w:tcW w:w="1258" w:type="dxa"/>
          </w:tcPr>
          <w:p w14:paraId="1AE8FBE7" w14:textId="3C74C179" w:rsidR="00745841" w:rsidRPr="00E52F41" w:rsidRDefault="00B0659B"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1</w:t>
            </w:r>
          </w:p>
        </w:tc>
        <w:tc>
          <w:tcPr>
            <w:tcW w:w="1890" w:type="dxa"/>
          </w:tcPr>
          <w:p w14:paraId="77147E71" w14:textId="243C78F3" w:rsidR="00745841" w:rsidRPr="00E52F41" w:rsidRDefault="00B0659B"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[When asked their confidence in implementing DIVERSE] “Pretty confident.”</w:t>
            </w:r>
          </w:p>
        </w:tc>
        <w:tc>
          <w:tcPr>
            <w:tcW w:w="1260" w:type="dxa"/>
          </w:tcPr>
          <w:p w14:paraId="6843B7B9" w14:textId="662F19B1" w:rsidR="00745841" w:rsidRPr="00E52F41" w:rsidRDefault="00B0659B"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0</w:t>
            </w:r>
          </w:p>
        </w:tc>
        <w:tc>
          <w:tcPr>
            <w:tcW w:w="1435" w:type="dxa"/>
          </w:tcPr>
          <w:p w14:paraId="08EC2C05" w14:textId="77777777" w:rsidR="00745841" w:rsidRPr="00E52F41" w:rsidRDefault="00745841" w:rsidP="00745841">
            <w:pPr>
              <w:rPr>
                <w:rFonts w:ascii="Times New Roman" w:eastAsia="Times New Roman" w:hAnsi="Times New Roman" w:cs="Times New Roman"/>
                <w:color w:val="000000" w:themeColor="text1"/>
                <w:kern w:val="0"/>
                <w14:ligatures w14:val="none"/>
              </w:rPr>
            </w:pPr>
          </w:p>
        </w:tc>
      </w:tr>
      <w:tr w:rsidR="00E52F41" w:rsidRPr="00E52F41" w14:paraId="511221E7" w14:textId="77777777" w:rsidTr="00AF3885">
        <w:tc>
          <w:tcPr>
            <w:tcW w:w="1705" w:type="dxa"/>
          </w:tcPr>
          <w:p w14:paraId="571E5FAB" w14:textId="77777777" w:rsidR="00745841" w:rsidRPr="00E52F41" w:rsidRDefault="00745841" w:rsidP="00745841">
            <w:pPr>
              <w:rPr>
                <w:rFonts w:ascii="Times New Roman" w:eastAsia="Times New Roman" w:hAnsi="Times New Roman" w:cs="Times New Roman"/>
                <w:color w:val="000000" w:themeColor="text1"/>
                <w:kern w:val="0"/>
                <w14:ligatures w14:val="none"/>
              </w:rPr>
            </w:pPr>
          </w:p>
        </w:tc>
        <w:tc>
          <w:tcPr>
            <w:tcW w:w="1802" w:type="dxa"/>
          </w:tcPr>
          <w:p w14:paraId="43491101" w14:textId="35ED25F6" w:rsidR="00745841" w:rsidRPr="00E52F41" w:rsidRDefault="00745841"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Self-efficacy: Confident general</w:t>
            </w:r>
          </w:p>
        </w:tc>
        <w:tc>
          <w:tcPr>
            <w:tcW w:w="1258" w:type="dxa"/>
          </w:tcPr>
          <w:p w14:paraId="651E287B" w14:textId="3EF8B5FA" w:rsidR="00745841" w:rsidRPr="00E52F41" w:rsidRDefault="00B0659B"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7</w:t>
            </w:r>
          </w:p>
        </w:tc>
        <w:tc>
          <w:tcPr>
            <w:tcW w:w="1890" w:type="dxa"/>
          </w:tcPr>
          <w:p w14:paraId="5103DDB6" w14:textId="7A004408" w:rsidR="00745841" w:rsidRPr="00E52F41" w:rsidRDefault="00B0659B"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“I think it’s pretty doable.”</w:t>
            </w:r>
          </w:p>
        </w:tc>
        <w:tc>
          <w:tcPr>
            <w:tcW w:w="1260" w:type="dxa"/>
          </w:tcPr>
          <w:p w14:paraId="1C5D5F98" w14:textId="666A1E65" w:rsidR="00745841" w:rsidRPr="00E52F41" w:rsidRDefault="00B0659B"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0</w:t>
            </w:r>
          </w:p>
        </w:tc>
        <w:tc>
          <w:tcPr>
            <w:tcW w:w="1435" w:type="dxa"/>
          </w:tcPr>
          <w:p w14:paraId="452900D7" w14:textId="77777777" w:rsidR="00745841" w:rsidRPr="00E52F41" w:rsidRDefault="00745841" w:rsidP="00745841">
            <w:pPr>
              <w:rPr>
                <w:rFonts w:ascii="Times New Roman" w:eastAsia="Times New Roman" w:hAnsi="Times New Roman" w:cs="Times New Roman"/>
                <w:color w:val="000000" w:themeColor="text1"/>
                <w:kern w:val="0"/>
                <w14:ligatures w14:val="none"/>
              </w:rPr>
            </w:pPr>
          </w:p>
        </w:tc>
      </w:tr>
      <w:tr w:rsidR="00E52F41" w:rsidRPr="00E52F41" w14:paraId="031F5E17" w14:textId="77777777" w:rsidTr="00AF3885">
        <w:tc>
          <w:tcPr>
            <w:tcW w:w="1705" w:type="dxa"/>
          </w:tcPr>
          <w:p w14:paraId="4C6038FC" w14:textId="77777777" w:rsidR="00745841" w:rsidRPr="00E52F41" w:rsidRDefault="00745841" w:rsidP="00745841">
            <w:pPr>
              <w:rPr>
                <w:rFonts w:ascii="Times New Roman" w:eastAsia="Times New Roman" w:hAnsi="Times New Roman" w:cs="Times New Roman"/>
                <w:color w:val="000000" w:themeColor="text1"/>
                <w:kern w:val="0"/>
                <w14:ligatures w14:val="none"/>
              </w:rPr>
            </w:pPr>
          </w:p>
        </w:tc>
        <w:tc>
          <w:tcPr>
            <w:tcW w:w="1802" w:type="dxa"/>
          </w:tcPr>
          <w:p w14:paraId="2276FDDB" w14:textId="0ADD1EEB" w:rsidR="00745841" w:rsidRPr="00E52F41" w:rsidRDefault="00745841"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Self-efficacy: Learning confident</w:t>
            </w:r>
          </w:p>
        </w:tc>
        <w:tc>
          <w:tcPr>
            <w:tcW w:w="1258" w:type="dxa"/>
          </w:tcPr>
          <w:p w14:paraId="49F57A06" w14:textId="773EF232" w:rsidR="00745841" w:rsidRPr="00E52F41" w:rsidRDefault="00B0659B"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0</w:t>
            </w:r>
          </w:p>
        </w:tc>
        <w:tc>
          <w:tcPr>
            <w:tcW w:w="1890" w:type="dxa"/>
          </w:tcPr>
          <w:p w14:paraId="69570C3F" w14:textId="77777777" w:rsidR="00745841" w:rsidRPr="00E52F41" w:rsidRDefault="00745841" w:rsidP="00745841">
            <w:pPr>
              <w:rPr>
                <w:rFonts w:ascii="Times New Roman" w:eastAsia="Times New Roman" w:hAnsi="Times New Roman" w:cs="Times New Roman"/>
                <w:color w:val="000000" w:themeColor="text1"/>
                <w:kern w:val="0"/>
                <w14:ligatures w14:val="none"/>
              </w:rPr>
            </w:pPr>
          </w:p>
        </w:tc>
        <w:tc>
          <w:tcPr>
            <w:tcW w:w="1260" w:type="dxa"/>
          </w:tcPr>
          <w:p w14:paraId="4B7DC572" w14:textId="44DE5BC7" w:rsidR="00745841" w:rsidRPr="00E52F41" w:rsidRDefault="00B0659B"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1</w:t>
            </w:r>
          </w:p>
        </w:tc>
        <w:tc>
          <w:tcPr>
            <w:tcW w:w="1435" w:type="dxa"/>
          </w:tcPr>
          <w:p w14:paraId="330C8A38" w14:textId="4625FCC6" w:rsidR="00745841" w:rsidRPr="00E52F41" w:rsidRDefault="00B0659B"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“I know the theory, but I don’t know how to follow it through.”</w:t>
            </w:r>
          </w:p>
        </w:tc>
      </w:tr>
      <w:tr w:rsidR="00E52F41" w:rsidRPr="00E52F41" w14:paraId="1A1E48A1" w14:textId="77777777" w:rsidTr="00AF3885">
        <w:tc>
          <w:tcPr>
            <w:tcW w:w="1705" w:type="dxa"/>
          </w:tcPr>
          <w:p w14:paraId="0CE8CBA7" w14:textId="77777777" w:rsidR="00745841" w:rsidRPr="00E52F41" w:rsidRDefault="00745841" w:rsidP="00745841">
            <w:pPr>
              <w:rPr>
                <w:rFonts w:ascii="Times New Roman" w:eastAsia="Times New Roman" w:hAnsi="Times New Roman" w:cs="Times New Roman"/>
                <w:color w:val="000000" w:themeColor="text1"/>
                <w:kern w:val="0"/>
                <w14:ligatures w14:val="none"/>
              </w:rPr>
            </w:pPr>
          </w:p>
        </w:tc>
        <w:tc>
          <w:tcPr>
            <w:tcW w:w="1802" w:type="dxa"/>
          </w:tcPr>
          <w:p w14:paraId="59D96B22" w14:textId="098B169A" w:rsidR="00745841" w:rsidRPr="00E52F41" w:rsidRDefault="00745841"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Self-efficacy: Implementing confident</w:t>
            </w:r>
          </w:p>
        </w:tc>
        <w:tc>
          <w:tcPr>
            <w:tcW w:w="1258" w:type="dxa"/>
          </w:tcPr>
          <w:p w14:paraId="04EFCA4D" w14:textId="3A5F1F1B" w:rsidR="00745841" w:rsidRPr="00E52F41" w:rsidRDefault="00B0659B"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1</w:t>
            </w:r>
          </w:p>
        </w:tc>
        <w:tc>
          <w:tcPr>
            <w:tcW w:w="1890" w:type="dxa"/>
          </w:tcPr>
          <w:p w14:paraId="7E30A25E" w14:textId="0AE4FAB7" w:rsidR="00745841" w:rsidRPr="00E52F41" w:rsidRDefault="00B0659B"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“Going through the curriculum, it did give me the confidence that not just my son, but people who help because I work for an FRC too, is, I can help other parents.”</w:t>
            </w:r>
          </w:p>
        </w:tc>
        <w:tc>
          <w:tcPr>
            <w:tcW w:w="1260" w:type="dxa"/>
          </w:tcPr>
          <w:p w14:paraId="2AD1EB68" w14:textId="6E392D37" w:rsidR="00745841" w:rsidRPr="00E52F41" w:rsidRDefault="00B0659B"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0</w:t>
            </w:r>
          </w:p>
        </w:tc>
        <w:tc>
          <w:tcPr>
            <w:tcW w:w="1435" w:type="dxa"/>
          </w:tcPr>
          <w:p w14:paraId="5240C6FA" w14:textId="77777777" w:rsidR="00745841" w:rsidRPr="00E52F41" w:rsidRDefault="00745841" w:rsidP="00745841">
            <w:pPr>
              <w:rPr>
                <w:rFonts w:ascii="Times New Roman" w:eastAsia="Times New Roman" w:hAnsi="Times New Roman" w:cs="Times New Roman"/>
                <w:color w:val="000000" w:themeColor="text1"/>
                <w:kern w:val="0"/>
                <w14:ligatures w14:val="none"/>
              </w:rPr>
            </w:pPr>
          </w:p>
        </w:tc>
      </w:tr>
      <w:tr w:rsidR="00E52F41" w:rsidRPr="00E52F41" w14:paraId="6CE38A79" w14:textId="77777777" w:rsidTr="00AF3885">
        <w:tc>
          <w:tcPr>
            <w:tcW w:w="1705" w:type="dxa"/>
          </w:tcPr>
          <w:p w14:paraId="663252BA" w14:textId="77777777" w:rsidR="00745841" w:rsidRPr="00E52F41" w:rsidRDefault="00745841" w:rsidP="00745841">
            <w:pPr>
              <w:rPr>
                <w:rFonts w:ascii="Times New Roman" w:eastAsia="Times New Roman" w:hAnsi="Times New Roman" w:cs="Times New Roman"/>
                <w:color w:val="000000" w:themeColor="text1"/>
                <w:kern w:val="0"/>
                <w14:ligatures w14:val="none"/>
              </w:rPr>
            </w:pPr>
          </w:p>
        </w:tc>
        <w:tc>
          <w:tcPr>
            <w:tcW w:w="1802" w:type="dxa"/>
          </w:tcPr>
          <w:p w14:paraId="339C88CE" w14:textId="0BC4BD84" w:rsidR="00745841" w:rsidRPr="00E52F41" w:rsidRDefault="00745841"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Self-Efficacy: Implementing unconfident</w:t>
            </w:r>
          </w:p>
        </w:tc>
        <w:tc>
          <w:tcPr>
            <w:tcW w:w="1258" w:type="dxa"/>
          </w:tcPr>
          <w:p w14:paraId="17391B82" w14:textId="0D730238" w:rsidR="00745841" w:rsidRPr="00E52F41" w:rsidRDefault="00B0659B"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1</w:t>
            </w:r>
          </w:p>
        </w:tc>
        <w:tc>
          <w:tcPr>
            <w:tcW w:w="1890" w:type="dxa"/>
          </w:tcPr>
          <w:p w14:paraId="04E10772" w14:textId="351770DC" w:rsidR="00745841" w:rsidRPr="00E52F41" w:rsidRDefault="00B0659B"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“[DIVERSE is] helpful for giving me some additional tools with my son, but the near term of getting him a job, that’s back to the specificity of, you know, the individual and the context. And you know what are my next steps is not…I’m still kind of trying to understand what resources are available.”</w:t>
            </w:r>
          </w:p>
        </w:tc>
        <w:tc>
          <w:tcPr>
            <w:tcW w:w="1260" w:type="dxa"/>
          </w:tcPr>
          <w:p w14:paraId="47E76340" w14:textId="1028D99E" w:rsidR="00745841" w:rsidRPr="00E52F41" w:rsidRDefault="00B0659B"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5</w:t>
            </w:r>
          </w:p>
        </w:tc>
        <w:tc>
          <w:tcPr>
            <w:tcW w:w="1435" w:type="dxa"/>
          </w:tcPr>
          <w:p w14:paraId="12D768FE" w14:textId="39B34BF2" w:rsidR="00745841" w:rsidRPr="00E52F41" w:rsidRDefault="00B0659B"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“”Yeah, I certainly feel like no 100% confident in, especially the tools that are required.”</w:t>
            </w:r>
          </w:p>
        </w:tc>
      </w:tr>
      <w:tr w:rsidR="00E52F41" w:rsidRPr="00E52F41" w14:paraId="712D4A40" w14:textId="77777777" w:rsidTr="00AF3885">
        <w:tc>
          <w:tcPr>
            <w:tcW w:w="1705" w:type="dxa"/>
          </w:tcPr>
          <w:p w14:paraId="24A72EF4" w14:textId="77777777" w:rsidR="00745841" w:rsidRPr="00E52F41" w:rsidRDefault="00745841" w:rsidP="00745841">
            <w:pPr>
              <w:rPr>
                <w:rFonts w:ascii="Times New Roman" w:eastAsia="Times New Roman" w:hAnsi="Times New Roman" w:cs="Times New Roman"/>
                <w:color w:val="000000" w:themeColor="text1"/>
                <w:kern w:val="0"/>
                <w14:ligatures w14:val="none"/>
              </w:rPr>
            </w:pPr>
          </w:p>
        </w:tc>
        <w:tc>
          <w:tcPr>
            <w:tcW w:w="1802" w:type="dxa"/>
          </w:tcPr>
          <w:p w14:paraId="3CC108F4" w14:textId="379740ED" w:rsidR="00745841" w:rsidRPr="00E52F41" w:rsidRDefault="00745841"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Broad: Other personal attributes</w:t>
            </w:r>
          </w:p>
        </w:tc>
        <w:tc>
          <w:tcPr>
            <w:tcW w:w="1258" w:type="dxa"/>
          </w:tcPr>
          <w:p w14:paraId="548148F6" w14:textId="1234C197" w:rsidR="00745841" w:rsidRPr="00E52F41" w:rsidRDefault="00D309EE"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1</w:t>
            </w:r>
          </w:p>
        </w:tc>
        <w:tc>
          <w:tcPr>
            <w:tcW w:w="1890" w:type="dxa"/>
          </w:tcPr>
          <w:p w14:paraId="7ED8FAC7" w14:textId="363AD5DE" w:rsidR="00745841" w:rsidRPr="00E52F41" w:rsidRDefault="00D309EE"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“I’m always looking for new things.”</w:t>
            </w:r>
          </w:p>
        </w:tc>
        <w:tc>
          <w:tcPr>
            <w:tcW w:w="1260" w:type="dxa"/>
          </w:tcPr>
          <w:p w14:paraId="65199655" w14:textId="0CF372AF" w:rsidR="00745841" w:rsidRPr="00E52F41" w:rsidRDefault="00D309EE"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9</w:t>
            </w:r>
          </w:p>
        </w:tc>
        <w:tc>
          <w:tcPr>
            <w:tcW w:w="1435" w:type="dxa"/>
          </w:tcPr>
          <w:p w14:paraId="21A92641" w14:textId="77777777" w:rsidR="00745841" w:rsidRPr="00E52F41" w:rsidRDefault="00745841" w:rsidP="00745841">
            <w:pPr>
              <w:rPr>
                <w:rFonts w:ascii="Times New Roman" w:eastAsia="Times New Roman" w:hAnsi="Times New Roman" w:cs="Times New Roman"/>
                <w:color w:val="000000" w:themeColor="text1"/>
                <w:kern w:val="0"/>
                <w14:ligatures w14:val="none"/>
              </w:rPr>
            </w:pPr>
          </w:p>
        </w:tc>
      </w:tr>
      <w:tr w:rsidR="00745841" w:rsidRPr="00E52F41" w14:paraId="6EB8F946" w14:textId="77777777" w:rsidTr="00AF3885">
        <w:tc>
          <w:tcPr>
            <w:tcW w:w="1705" w:type="dxa"/>
          </w:tcPr>
          <w:p w14:paraId="29C536B1" w14:textId="77777777" w:rsidR="00745841" w:rsidRPr="00E52F41" w:rsidRDefault="00745841" w:rsidP="00745841">
            <w:pPr>
              <w:rPr>
                <w:rFonts w:ascii="Times New Roman" w:eastAsia="Times New Roman" w:hAnsi="Times New Roman" w:cs="Times New Roman"/>
                <w:color w:val="000000" w:themeColor="text1"/>
                <w:kern w:val="0"/>
                <w14:ligatures w14:val="none"/>
              </w:rPr>
            </w:pPr>
          </w:p>
        </w:tc>
        <w:tc>
          <w:tcPr>
            <w:tcW w:w="1802" w:type="dxa"/>
          </w:tcPr>
          <w:p w14:paraId="0DCFFA19" w14:textId="3CD197CE" w:rsidR="00745841" w:rsidRPr="00E52F41" w:rsidRDefault="00745841"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Other personal: Experience</w:t>
            </w:r>
          </w:p>
        </w:tc>
        <w:tc>
          <w:tcPr>
            <w:tcW w:w="1258" w:type="dxa"/>
          </w:tcPr>
          <w:p w14:paraId="7EBA43BB" w14:textId="0A2B6EEF" w:rsidR="00745841" w:rsidRPr="00E52F41" w:rsidRDefault="00D309EE"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7</w:t>
            </w:r>
          </w:p>
        </w:tc>
        <w:tc>
          <w:tcPr>
            <w:tcW w:w="1890" w:type="dxa"/>
          </w:tcPr>
          <w:p w14:paraId="4AC5550B" w14:textId="2E8EF768" w:rsidR="00745841" w:rsidRPr="00E52F41" w:rsidRDefault="00D309EE"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“I’m neurodiverse myself. I’m also a job coach, so it also made it nice that it’s good both for everybody who’s watching it because there’s neurodiverse people who do the jobs that it’s for also.”</w:t>
            </w:r>
          </w:p>
        </w:tc>
        <w:tc>
          <w:tcPr>
            <w:tcW w:w="1260" w:type="dxa"/>
          </w:tcPr>
          <w:p w14:paraId="0F5C676F" w14:textId="3F4B6CAA" w:rsidR="00745841" w:rsidRPr="00E52F41" w:rsidRDefault="00D309EE"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1</w:t>
            </w:r>
          </w:p>
        </w:tc>
        <w:tc>
          <w:tcPr>
            <w:tcW w:w="1435" w:type="dxa"/>
          </w:tcPr>
          <w:p w14:paraId="66F8B808" w14:textId="0BF3DE26" w:rsidR="00745841" w:rsidRPr="00E52F41" w:rsidRDefault="00D309EE" w:rsidP="00745841">
            <w:pPr>
              <w:rPr>
                <w:rFonts w:ascii="Times New Roman" w:eastAsia="Times New Roman" w:hAnsi="Times New Roman" w:cs="Times New Roman"/>
                <w:color w:val="000000" w:themeColor="text1"/>
                <w:kern w:val="0"/>
                <w14:ligatures w14:val="none"/>
              </w:rPr>
            </w:pPr>
            <w:r w:rsidRPr="00E52F41">
              <w:rPr>
                <w:rFonts w:ascii="Times New Roman" w:eastAsia="Times New Roman" w:hAnsi="Times New Roman" w:cs="Times New Roman"/>
                <w:color w:val="000000" w:themeColor="text1"/>
                <w:kern w:val="0"/>
                <w14:ligatures w14:val="none"/>
              </w:rPr>
              <w:t>“You know, in my experience, [using positive reinforcement] can be challenging, especially for new staff that don’t have a lot of experience in the field.”</w:t>
            </w:r>
          </w:p>
        </w:tc>
      </w:tr>
    </w:tbl>
    <w:p w14:paraId="18DCE6C8" w14:textId="04647B83" w:rsidR="000A419C" w:rsidRPr="00E52F41" w:rsidRDefault="000A419C" w:rsidP="000A419C">
      <w:pPr>
        <w:shd w:val="clear" w:color="auto" w:fill="FFFFFF"/>
        <w:rPr>
          <w:rFonts w:ascii="Times New Roman" w:eastAsia="Times New Roman" w:hAnsi="Times New Roman" w:cs="Times New Roman"/>
          <w:color w:val="000000" w:themeColor="text1"/>
          <w:kern w:val="0"/>
          <w14:ligatures w14:val="none"/>
        </w:rPr>
      </w:pPr>
    </w:p>
    <w:sectPr w:rsidR="000A419C" w:rsidRPr="00E52F41" w:rsidSect="00E52F41">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 w:author="Lawrence Fung" w:date="2024-10-03T17:20:00Z" w:initials="LF">
    <w:p w14:paraId="61E11E63" w14:textId="77777777" w:rsidR="0013498E" w:rsidRDefault="0013498E" w:rsidP="0013498E">
      <w:r>
        <w:rPr>
          <w:rStyle w:val="CommentReference"/>
        </w:rPr>
        <w:annotationRef/>
      </w:r>
      <w:r>
        <w:rPr>
          <w:color w:val="000000"/>
          <w:sz w:val="20"/>
          <w:szCs w:val="20"/>
        </w:rPr>
        <w:t>We do not need decimal places for this table.</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61E11E63"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AF57515" w16cex:dateUtc="2024-10-04T00:2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1E11E63" w16cid:durableId="4AF57515"/>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Lawrence Fung">
    <w15:presenceInfo w15:providerId="AD" w15:userId="S::lkfung@stanford.edu::61ca35de-a524-4dbe-ae1d-599ecd574a8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2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7ADD"/>
    <w:rsid w:val="00017CE0"/>
    <w:rsid w:val="00034726"/>
    <w:rsid w:val="000363A6"/>
    <w:rsid w:val="00072B2C"/>
    <w:rsid w:val="000A419C"/>
    <w:rsid w:val="000A61AA"/>
    <w:rsid w:val="000C2004"/>
    <w:rsid w:val="000C42C6"/>
    <w:rsid w:val="000D0CAC"/>
    <w:rsid w:val="00114330"/>
    <w:rsid w:val="00125C4F"/>
    <w:rsid w:val="0013498E"/>
    <w:rsid w:val="001A7ADD"/>
    <w:rsid w:val="001E7F4C"/>
    <w:rsid w:val="0023751C"/>
    <w:rsid w:val="002464DD"/>
    <w:rsid w:val="00272FB6"/>
    <w:rsid w:val="002B022C"/>
    <w:rsid w:val="002D0836"/>
    <w:rsid w:val="002E2C8E"/>
    <w:rsid w:val="00315973"/>
    <w:rsid w:val="00363C6C"/>
    <w:rsid w:val="00375AF6"/>
    <w:rsid w:val="00377596"/>
    <w:rsid w:val="003C3C56"/>
    <w:rsid w:val="003C5C8A"/>
    <w:rsid w:val="004059DF"/>
    <w:rsid w:val="00491A8F"/>
    <w:rsid w:val="004A4CCC"/>
    <w:rsid w:val="004C79A2"/>
    <w:rsid w:val="004F1C1F"/>
    <w:rsid w:val="004F316A"/>
    <w:rsid w:val="005365F6"/>
    <w:rsid w:val="0056586B"/>
    <w:rsid w:val="00584763"/>
    <w:rsid w:val="005876C9"/>
    <w:rsid w:val="005D0884"/>
    <w:rsid w:val="006211D9"/>
    <w:rsid w:val="00623E9C"/>
    <w:rsid w:val="00630C1F"/>
    <w:rsid w:val="006821AB"/>
    <w:rsid w:val="006F33CA"/>
    <w:rsid w:val="007066CD"/>
    <w:rsid w:val="00712B33"/>
    <w:rsid w:val="00745841"/>
    <w:rsid w:val="00826651"/>
    <w:rsid w:val="0085050E"/>
    <w:rsid w:val="008519F8"/>
    <w:rsid w:val="00855161"/>
    <w:rsid w:val="0086288B"/>
    <w:rsid w:val="00895C2A"/>
    <w:rsid w:val="008B60B2"/>
    <w:rsid w:val="008B749F"/>
    <w:rsid w:val="00926804"/>
    <w:rsid w:val="009765F5"/>
    <w:rsid w:val="00977524"/>
    <w:rsid w:val="009D34B0"/>
    <w:rsid w:val="00A01B34"/>
    <w:rsid w:val="00A05292"/>
    <w:rsid w:val="00AC3BFD"/>
    <w:rsid w:val="00AF3885"/>
    <w:rsid w:val="00B0659B"/>
    <w:rsid w:val="00B452F2"/>
    <w:rsid w:val="00B52E25"/>
    <w:rsid w:val="00B6723C"/>
    <w:rsid w:val="00B706B3"/>
    <w:rsid w:val="00B9002B"/>
    <w:rsid w:val="00BB2686"/>
    <w:rsid w:val="00BC5215"/>
    <w:rsid w:val="00C7224B"/>
    <w:rsid w:val="00CB5A52"/>
    <w:rsid w:val="00CC2924"/>
    <w:rsid w:val="00D309EE"/>
    <w:rsid w:val="00D75FA1"/>
    <w:rsid w:val="00D973A8"/>
    <w:rsid w:val="00DD35C2"/>
    <w:rsid w:val="00DF2183"/>
    <w:rsid w:val="00E338C6"/>
    <w:rsid w:val="00E52F41"/>
    <w:rsid w:val="00E700D3"/>
    <w:rsid w:val="00E91F26"/>
    <w:rsid w:val="00EA2329"/>
    <w:rsid w:val="00ED3CDB"/>
    <w:rsid w:val="00F1630F"/>
    <w:rsid w:val="00F17331"/>
    <w:rsid w:val="00F5785E"/>
    <w:rsid w:val="00F649AC"/>
    <w:rsid w:val="00F77CEE"/>
    <w:rsid w:val="00F9593D"/>
    <w:rsid w:val="00FA6D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F3BDEC"/>
  <w15:chartTrackingRefBased/>
  <w15:docId w15:val="{D1919DA9-2D15-C649-BADB-1C5BD468FA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7ADD"/>
  </w:style>
  <w:style w:type="paragraph" w:styleId="Heading1">
    <w:name w:val="heading 1"/>
    <w:basedOn w:val="Normal"/>
    <w:next w:val="Normal"/>
    <w:link w:val="Heading1Char"/>
    <w:uiPriority w:val="9"/>
    <w:qFormat/>
    <w:rsid w:val="001A7AD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A7AD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A7AD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A7AD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A7AD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A7AD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7AD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7AD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7AD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7AD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A7AD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A7AD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A7AD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A7AD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A7AD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7AD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7AD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7ADD"/>
    <w:rPr>
      <w:rFonts w:eastAsiaTheme="majorEastAsia" w:cstheme="majorBidi"/>
      <w:color w:val="272727" w:themeColor="text1" w:themeTint="D8"/>
    </w:rPr>
  </w:style>
  <w:style w:type="paragraph" w:styleId="Title">
    <w:name w:val="Title"/>
    <w:basedOn w:val="Normal"/>
    <w:next w:val="Normal"/>
    <w:link w:val="TitleChar"/>
    <w:uiPriority w:val="10"/>
    <w:qFormat/>
    <w:rsid w:val="001A7AD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7AD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7AD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7AD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7AD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A7ADD"/>
    <w:rPr>
      <w:i/>
      <w:iCs/>
      <w:color w:val="404040" w:themeColor="text1" w:themeTint="BF"/>
    </w:rPr>
  </w:style>
  <w:style w:type="paragraph" w:styleId="ListParagraph">
    <w:name w:val="List Paragraph"/>
    <w:basedOn w:val="Normal"/>
    <w:uiPriority w:val="34"/>
    <w:qFormat/>
    <w:rsid w:val="001A7ADD"/>
    <w:pPr>
      <w:ind w:left="720"/>
      <w:contextualSpacing/>
    </w:pPr>
  </w:style>
  <w:style w:type="character" w:styleId="IntenseEmphasis">
    <w:name w:val="Intense Emphasis"/>
    <w:basedOn w:val="DefaultParagraphFont"/>
    <w:uiPriority w:val="21"/>
    <w:qFormat/>
    <w:rsid w:val="001A7ADD"/>
    <w:rPr>
      <w:i/>
      <w:iCs/>
      <w:color w:val="0F4761" w:themeColor="accent1" w:themeShade="BF"/>
    </w:rPr>
  </w:style>
  <w:style w:type="paragraph" w:styleId="IntenseQuote">
    <w:name w:val="Intense Quote"/>
    <w:basedOn w:val="Normal"/>
    <w:next w:val="Normal"/>
    <w:link w:val="IntenseQuoteChar"/>
    <w:uiPriority w:val="30"/>
    <w:qFormat/>
    <w:rsid w:val="001A7A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A7ADD"/>
    <w:rPr>
      <w:i/>
      <w:iCs/>
      <w:color w:val="0F4761" w:themeColor="accent1" w:themeShade="BF"/>
    </w:rPr>
  </w:style>
  <w:style w:type="character" w:styleId="IntenseReference">
    <w:name w:val="Intense Reference"/>
    <w:basedOn w:val="DefaultParagraphFont"/>
    <w:uiPriority w:val="32"/>
    <w:qFormat/>
    <w:rsid w:val="001A7ADD"/>
    <w:rPr>
      <w:b/>
      <w:bCs/>
      <w:smallCaps/>
      <w:color w:val="0F4761" w:themeColor="accent1" w:themeShade="BF"/>
      <w:spacing w:val="5"/>
    </w:rPr>
  </w:style>
  <w:style w:type="character" w:styleId="CommentReference">
    <w:name w:val="annotation reference"/>
    <w:basedOn w:val="DefaultParagraphFont"/>
    <w:uiPriority w:val="99"/>
    <w:semiHidden/>
    <w:unhideWhenUsed/>
    <w:rsid w:val="0013498E"/>
    <w:rPr>
      <w:sz w:val="16"/>
      <w:szCs w:val="16"/>
    </w:rPr>
  </w:style>
  <w:style w:type="table" w:styleId="TableGrid">
    <w:name w:val="Table Grid"/>
    <w:basedOn w:val="TableNormal"/>
    <w:uiPriority w:val="39"/>
    <w:rsid w:val="0013498E"/>
    <w:rPr>
      <w:rFonts w:eastAsiaTheme="minorEastAsia"/>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microsoft.com/office/2011/relationships/people" Target="peop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microsoft.com/office/2011/relationships/commentsExtended" Target="commentsExtended.xml"/><Relationship Id="rId10" Type="http://schemas.microsoft.com/office/2016/09/relationships/commentsIds" Target="commentsIds.xml"/><Relationship Id="rId4" Type="http://schemas.openxmlformats.org/officeDocument/2006/relationships/comments" Target="comments.xml"/><Relationship Id="rId9"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137</TotalTime>
  <Pages>1</Pages>
  <Words>4233</Words>
  <Characters>24134</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Ann VanDaalen</dc:creator>
  <cp:keywords/>
  <dc:description/>
  <cp:lastModifiedBy>Priyanga R</cp:lastModifiedBy>
  <cp:revision>42</cp:revision>
  <dcterms:created xsi:type="dcterms:W3CDTF">2024-10-07T22:54:00Z</dcterms:created>
  <dcterms:modified xsi:type="dcterms:W3CDTF">2026-08-31T03:57:00Z</dcterms:modified>
</cp:coreProperties>
</file>