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557E5" w14:textId="67840E75" w:rsidR="009F3D96" w:rsidRPr="00697129" w:rsidRDefault="00697129" w:rsidP="00697129">
      <w:pPr>
        <w:pStyle w:val="Heading1"/>
        <w:spacing w:before="0"/>
      </w:pPr>
      <w:r w:rsidRPr="00697129">
        <w:t xml:space="preserve">Online Resource 2: </w:t>
      </w:r>
      <w:r w:rsidR="00FB29FB" w:rsidRPr="00697129">
        <w:t>Supplemental Table</w:t>
      </w:r>
      <w:r w:rsidRPr="00697129">
        <w:t xml:space="preserve"> &amp; Figures</w:t>
      </w:r>
    </w:p>
    <w:p w14:paraId="4C6E179B" w14:textId="77777777" w:rsidR="00FB29FB" w:rsidRPr="009B411C" w:rsidRDefault="00FB29FB" w:rsidP="00FB29F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Supplemental Table 1</w:t>
      </w:r>
      <w:r w:rsidRPr="00D965D9">
        <w:rPr>
          <w:rFonts w:ascii="Times New Roman" w:hAnsi="Times New Roman" w:cs="Times New Roman"/>
          <w:b/>
          <w:bCs/>
        </w:rPr>
        <w:t xml:space="preserve">. </w:t>
      </w:r>
      <w:r w:rsidRPr="00D965D9">
        <w:rPr>
          <w:rFonts w:ascii="Times New Roman" w:hAnsi="Times New Roman" w:cs="Times New Roman"/>
        </w:rPr>
        <w:t>Salivary alpha-amylase (U/mL) and cortisol (</w:t>
      </w:r>
      <w:proofErr w:type="gramStart"/>
      <w:r w:rsidRPr="00D965D9">
        <w:rPr>
          <w:rFonts w:ascii="Times New Roman" w:hAnsi="Times New Roman" w:cs="Times New Roman"/>
        </w:rPr>
        <w:t>µg</w:t>
      </w:r>
      <w:proofErr w:type="gramEnd"/>
      <w:r w:rsidRPr="00D965D9">
        <w:rPr>
          <w:rFonts w:ascii="Times New Roman" w:hAnsi="Times New Roman" w:cs="Times New Roman"/>
        </w:rPr>
        <w:t xml:space="preserve">/dL) concentrations across weeks and timepoints.  </w:t>
      </w:r>
    </w:p>
    <w:tbl>
      <w:tblPr>
        <w:tblW w:w="70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260"/>
        <w:gridCol w:w="975"/>
        <w:gridCol w:w="975"/>
        <w:gridCol w:w="975"/>
        <w:gridCol w:w="990"/>
      </w:tblGrid>
      <w:tr w:rsidR="00FB29FB" w:rsidRPr="009B411C" w14:paraId="3C1A0F9A" w14:textId="77777777" w:rsidTr="00743E70">
        <w:trPr>
          <w:trHeight w:val="225"/>
        </w:trPr>
        <w:tc>
          <w:tcPr>
            <w:tcW w:w="18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368C8002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  <w:b/>
                <w:bCs/>
              </w:rPr>
              <w:t>Time Metric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7179961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  <w:b/>
                <w:bCs/>
              </w:rPr>
              <w:t>Time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6F63F11B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  <w:b/>
                <w:bCs/>
              </w:rPr>
              <w:t>n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682594F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  <w:b/>
                <w:bCs/>
              </w:rPr>
              <w:t>mean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4D0A0D3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SD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52B67101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  <w:b/>
                <w:bCs/>
              </w:rPr>
              <w:t>skew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</w:tr>
      <w:tr w:rsidR="00FB29FB" w:rsidRPr="009B411C" w14:paraId="1866241B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5516C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18B33" w14:textId="77777777" w:rsidR="00FB29FB" w:rsidRPr="009B411C" w:rsidRDefault="00FB29FB" w:rsidP="00743E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411C">
              <w:rPr>
                <w:rFonts w:ascii="Times New Roman" w:hAnsi="Times New Roman" w:cs="Times New Roman"/>
                <w:b/>
                <w:bCs/>
                <w:i/>
                <w:iCs/>
              </w:rPr>
              <w:t>Alpha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-a</w:t>
            </w:r>
            <w:r w:rsidRPr="009B411C">
              <w:rPr>
                <w:rFonts w:ascii="Times New Roman" w:hAnsi="Times New Roman" w:cs="Times New Roman"/>
                <w:b/>
                <w:bCs/>
                <w:i/>
                <w:iCs/>
              </w:rPr>
              <w:t>mylase (U/mL)</w:t>
            </w:r>
          </w:p>
        </w:tc>
      </w:tr>
      <w:tr w:rsidR="00FB29FB" w:rsidRPr="009B411C" w14:paraId="2726315D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3EDF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Week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CBB2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2 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49744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55 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BEC37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74.33 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1ABA9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60.40 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33649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1.30 </w:t>
            </w:r>
          </w:p>
        </w:tc>
      </w:tr>
      <w:tr w:rsidR="00FB29FB" w:rsidRPr="009B411C" w14:paraId="0086FEB3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08204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8CD5C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B30A3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5E4D5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75.14 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8B6E3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61.33 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D17CD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1.33 </w:t>
            </w:r>
          </w:p>
        </w:tc>
      </w:tr>
      <w:tr w:rsidR="00FB29FB" w:rsidRPr="009B411C" w14:paraId="7FDF12C9" w14:textId="77777777" w:rsidTr="00743E70">
        <w:trPr>
          <w:trHeight w:val="240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5C9BB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8E752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10 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F18AC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55 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236E8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93.39 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13382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96.95 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1B1CE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3.23 </w:t>
            </w:r>
          </w:p>
        </w:tc>
      </w:tr>
      <w:tr w:rsidR="00FB29FB" w:rsidRPr="009B411C" w14:paraId="4D9F3FCA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098E4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Timepoint 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61DA5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Pre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C335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A2F6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75.29 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94EFE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55.86 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858B0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1.52 </w:t>
            </w:r>
          </w:p>
        </w:tc>
      </w:tr>
      <w:tr w:rsidR="00FB29FB" w:rsidRPr="009B411C" w14:paraId="4BDBD022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EF8C7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AE6AC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Within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04267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0552B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93.29 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00DE3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76.1 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1B14D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1.78 </w:t>
            </w:r>
          </w:p>
        </w:tc>
      </w:tr>
      <w:tr w:rsidR="00FB29FB" w:rsidRPr="009B411C" w14:paraId="2132F87B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C7740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7B65B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Post+20min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B8E4F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F50F4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79.61 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917BD5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56.87 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8500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1.15 </w:t>
            </w:r>
          </w:p>
        </w:tc>
      </w:tr>
      <w:tr w:rsidR="00FB29FB" w:rsidRPr="009B411C" w14:paraId="420DCB15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35BBA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2CEA1" w14:textId="77777777" w:rsidR="00FB29FB" w:rsidRPr="009B411C" w:rsidRDefault="00FB29FB" w:rsidP="00743E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411C">
              <w:rPr>
                <w:rFonts w:ascii="Times New Roman" w:hAnsi="Times New Roman" w:cs="Times New Roman"/>
                <w:b/>
                <w:bCs/>
                <w:i/>
                <w:iCs/>
              </w:rPr>
              <w:t>Cortisol (ug/dL)</w:t>
            </w:r>
          </w:p>
        </w:tc>
      </w:tr>
      <w:tr w:rsidR="00FB29FB" w:rsidRPr="009B411C" w14:paraId="2012E7AE" w14:textId="77777777" w:rsidTr="00743E70">
        <w:trPr>
          <w:trHeight w:val="240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4C13E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Week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62E7B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2 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1FF0C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55 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24B72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0.19 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53752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0.29 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815A3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5.74 </w:t>
            </w:r>
          </w:p>
        </w:tc>
      </w:tr>
      <w:tr w:rsidR="00FB29FB" w:rsidRPr="009B411C" w14:paraId="1ECB27F1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ED368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1046A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322DD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D2F49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0.16 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BC36F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0.08 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550D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1.55 </w:t>
            </w:r>
          </w:p>
        </w:tc>
      </w:tr>
      <w:tr w:rsidR="00FB29FB" w:rsidRPr="009B411C" w14:paraId="39E5B6F7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80850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3D500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10 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F6F96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55 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8C0CE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0.25 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98DA8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0.57 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C3262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6.25 </w:t>
            </w:r>
          </w:p>
        </w:tc>
      </w:tr>
      <w:tr w:rsidR="00FB29FB" w:rsidRPr="009B411C" w14:paraId="15888410" w14:textId="77777777" w:rsidTr="00743E70">
        <w:trPr>
          <w:trHeight w:val="240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8E1A5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Timepoint</w:t>
            </w: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54E75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Pre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FBE57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5CF4B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0.20 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E5939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0.24 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1A58A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5.69 </w:t>
            </w:r>
          </w:p>
        </w:tc>
      </w:tr>
      <w:tr w:rsidR="00FB29FB" w:rsidRPr="009B411C" w14:paraId="7E06E973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F26FD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79532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Post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37E79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7C398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0.13 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77DAD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0.06 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D3F6D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1.62 </w:t>
            </w:r>
          </w:p>
        </w:tc>
      </w:tr>
      <w:tr w:rsidR="00FB29FB" w:rsidRPr="009B411C" w14:paraId="6D1D068F" w14:textId="77777777" w:rsidTr="00743E70">
        <w:trPr>
          <w:trHeight w:val="225"/>
        </w:trPr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A36CB19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31A74B1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Post+20min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8FB98BF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56 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71FA730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0.13 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45DA113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0.06 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6F91811" w14:textId="77777777" w:rsidR="00FB29FB" w:rsidRPr="009B411C" w:rsidRDefault="00FB29FB" w:rsidP="00743E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411C">
              <w:rPr>
                <w:rFonts w:ascii="Times New Roman" w:hAnsi="Times New Roman" w:cs="Times New Roman"/>
              </w:rPr>
              <w:t>1.04 </w:t>
            </w:r>
          </w:p>
        </w:tc>
      </w:tr>
    </w:tbl>
    <w:p w14:paraId="0D91999B" w14:textId="77777777" w:rsidR="00FB29FB" w:rsidRDefault="00FB29FB" w:rsidP="00FB29FB">
      <w:pPr>
        <w:spacing w:line="240" w:lineRule="auto"/>
        <w:rPr>
          <w:rFonts w:ascii="Times New Roman" w:hAnsi="Times New Roman" w:cs="Times New Roman"/>
        </w:rPr>
      </w:pPr>
    </w:p>
    <w:p w14:paraId="76F7988F" w14:textId="77777777" w:rsidR="00FB29FB" w:rsidRDefault="00FB29FB" w:rsidP="00FB29F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2014031" w14:textId="567F8940" w:rsidR="00FB29FB" w:rsidRPr="00FB29FB" w:rsidRDefault="00FB29FB" w:rsidP="00FB29FB">
      <w:pPr>
        <w:rPr>
          <w:rFonts w:ascii="Times New Roman" w:hAnsi="Times New Roman" w:cs="Times New Roman"/>
        </w:rPr>
      </w:pPr>
      <w:r w:rsidRPr="00FB29FB">
        <w:rPr>
          <w:rFonts w:ascii="Times New Roman" w:hAnsi="Times New Roman" w:cs="Times New Roman"/>
          <w:b/>
          <w:bCs/>
        </w:rPr>
        <w:lastRenderedPageBreak/>
        <w:t>Supplemental Figure 1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CONSORT flow chart of participants’ progression through the study.</w:t>
      </w:r>
    </w:p>
    <w:p w14:paraId="05083F71" w14:textId="77777777" w:rsidR="00FB29FB" w:rsidRDefault="00FB29FB" w:rsidP="00FB29FB">
      <w:pPr>
        <w:rPr>
          <w:rFonts w:ascii="Times New Roman" w:hAnsi="Times New Roman" w:cs="Times New Roman"/>
          <w:i/>
          <w:iCs/>
        </w:rPr>
      </w:pPr>
      <w:r w:rsidRPr="005A3873">
        <w:rPr>
          <w:noProof/>
        </w:rPr>
        <w:drawing>
          <wp:inline distT="0" distB="0" distL="0" distR="0" wp14:anchorId="6026F381" wp14:editId="5158800B">
            <wp:extent cx="5943600" cy="5112063"/>
            <wp:effectExtent l="0" t="0" r="0" b="0"/>
            <wp:docPr id="1557459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1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688E7" w14:textId="77777777" w:rsidR="00FB29FB" w:rsidRDefault="00FB29FB" w:rsidP="00FB29FB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666ECEE3" w14:textId="4AACECD4" w:rsidR="00FB29FB" w:rsidRPr="00FB29FB" w:rsidRDefault="00FB29FB" w:rsidP="00FB29FB">
      <w:pPr>
        <w:rPr>
          <w:rFonts w:ascii="Times New Roman" w:hAnsi="Times New Roman" w:cs="Times New Roman"/>
          <w:b/>
          <w:bCs/>
        </w:rPr>
      </w:pPr>
      <w:r w:rsidRPr="00FB29FB">
        <w:rPr>
          <w:rFonts w:ascii="Times New Roman" w:hAnsi="Times New Roman" w:cs="Times New Roman"/>
          <w:b/>
          <w:bCs/>
        </w:rPr>
        <w:lastRenderedPageBreak/>
        <w:t>Supplemental Figure 2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Flow chart of saliva collection and analysis</w:t>
      </w:r>
    </w:p>
    <w:p w14:paraId="1872AA70" w14:textId="4403C846" w:rsidR="00FB29FB" w:rsidRDefault="00FB29FB" w:rsidP="00FB29FB">
      <w:pPr>
        <w:spacing w:line="240" w:lineRule="auto"/>
        <w:rPr>
          <w:rFonts w:ascii="Times New Roman" w:hAnsi="Times New Roman" w:cs="Times New Roman"/>
        </w:rPr>
      </w:pPr>
      <w:r w:rsidRPr="00EE1CBB">
        <w:rPr>
          <w:noProof/>
        </w:rPr>
        <w:drawing>
          <wp:inline distT="0" distB="0" distL="0" distR="0" wp14:anchorId="4B34FA37" wp14:editId="4A6FF01D">
            <wp:extent cx="5943600" cy="6982460"/>
            <wp:effectExtent l="0" t="0" r="0" b="8890"/>
            <wp:docPr id="152590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8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EA85E" w14:textId="77777777" w:rsidR="00FB29FB" w:rsidRDefault="00FB29FB"/>
    <w:sectPr w:rsidR="00FB2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FB"/>
    <w:rsid w:val="00014890"/>
    <w:rsid w:val="002721A4"/>
    <w:rsid w:val="002E3512"/>
    <w:rsid w:val="00333654"/>
    <w:rsid w:val="003A5E19"/>
    <w:rsid w:val="00421DBF"/>
    <w:rsid w:val="00585B1A"/>
    <w:rsid w:val="00697129"/>
    <w:rsid w:val="009F3D96"/>
    <w:rsid w:val="00B25368"/>
    <w:rsid w:val="00E270E3"/>
    <w:rsid w:val="00EE031B"/>
    <w:rsid w:val="00FB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0AAB7"/>
  <w15:chartTrackingRefBased/>
  <w15:docId w15:val="{D443F651-09A5-4600-9392-23656E37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9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9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9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9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9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9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9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9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9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9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B70D66B67DF946B240A214054DC190" ma:contentTypeVersion="21" ma:contentTypeDescription="Create a new document." ma:contentTypeScope="" ma:versionID="4aa31382029b4c93147465126d1af506">
  <xsd:schema xmlns:xsd="http://www.w3.org/2001/XMLSchema" xmlns:xs="http://www.w3.org/2001/XMLSchema" xmlns:p="http://schemas.microsoft.com/office/2006/metadata/properties" xmlns:ns2="dbe6e757-c2e7-435d-a0bf-dfad3a709cda" xmlns:ns3="9dea78b2-76c9-4d48-910b-853463fff1f8" targetNamespace="http://schemas.microsoft.com/office/2006/metadata/properties" ma:root="true" ma:fieldsID="deb8bf7fcb3d84364b6d475b383c8ef7" ns2:_="" ns3:_="">
    <xsd:import namespace="dbe6e757-c2e7-435d-a0bf-dfad3a709cda"/>
    <xsd:import namespace="9dea78b2-76c9-4d48-910b-853463fff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6e757-c2e7-435d-a0bf-dfad3a709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809afe7-41e7-411a-ade2-84efccde1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a78b2-76c9-4d48-910b-853463fff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4282a6f-fb83-416b-8e31-fff639acbef7}" ma:internalName="TaxCatchAll" ma:showField="CatchAllData" ma:web="9dea78b2-76c9-4d48-910b-853463fff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ea78b2-76c9-4d48-910b-853463fff1f8" xsi:nil="true"/>
    <lcf76f155ced4ddcb4097134ff3c332f xmlns="dbe6e757-c2e7-435d-a0bf-dfad3a709c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E4E2F5-F78C-4B82-8984-D0E6387FC68D}"/>
</file>

<file path=customXml/itemProps2.xml><?xml version="1.0" encoding="utf-8"?>
<ds:datastoreItem xmlns:ds="http://schemas.openxmlformats.org/officeDocument/2006/customXml" ds:itemID="{93E0FCA2-732D-411D-B199-98D5177E2D8D}"/>
</file>

<file path=customXml/itemProps3.xml><?xml version="1.0" encoding="utf-8"?>
<ds:datastoreItem xmlns:ds="http://schemas.openxmlformats.org/officeDocument/2006/customXml" ds:itemID="{F5D6760A-6906-4D08-81BB-B4A36768BE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Peters,Caiti</dc:creator>
  <cp:keywords/>
  <dc:description/>
  <cp:lastModifiedBy>Peters,Caiti</cp:lastModifiedBy>
  <cp:revision>3</cp:revision>
  <dcterms:created xsi:type="dcterms:W3CDTF">2026-04-27T18:42:00Z</dcterms:created>
  <dcterms:modified xsi:type="dcterms:W3CDTF">2026-04-27T19:12:00Z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0x01010044B70D66B67DF946B240A214054DC190</vt:lpwstr>
  </property>
</Properties>
</file>