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F9475" w14:textId="77777777" w:rsidR="00415FA0" w:rsidRPr="006F1BDC" w:rsidRDefault="00415FA0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62EF14BC" w14:textId="77777777" w:rsidR="00415FA0" w:rsidRPr="006F1BDC" w:rsidRDefault="00415FA0">
      <w:pPr>
        <w:jc w:val="center"/>
        <w:rPr>
          <w:rFonts w:ascii="Times New Roman" w:eastAsia="Times New Roman" w:hAnsi="Times New Roman" w:cs="Times New Roman"/>
        </w:rPr>
      </w:pPr>
    </w:p>
    <w:p w14:paraId="08FB4E09" w14:textId="77777777" w:rsidR="00415FA0" w:rsidRPr="006F1BDC" w:rsidRDefault="00415FA0">
      <w:pPr>
        <w:jc w:val="center"/>
        <w:rPr>
          <w:rFonts w:ascii="Times New Roman" w:eastAsia="Times New Roman" w:hAnsi="Times New Roman" w:cs="Times New Roman"/>
        </w:rPr>
      </w:pPr>
    </w:p>
    <w:p w14:paraId="2BED6BAA" w14:textId="77777777" w:rsidR="00415FA0" w:rsidRPr="006F1BDC" w:rsidRDefault="00415FA0">
      <w:pPr>
        <w:jc w:val="center"/>
        <w:rPr>
          <w:rFonts w:ascii="Times New Roman" w:eastAsia="Times New Roman" w:hAnsi="Times New Roman" w:cs="Times New Roman"/>
        </w:rPr>
      </w:pPr>
    </w:p>
    <w:p w14:paraId="4E481BAB" w14:textId="77777777" w:rsidR="00415FA0" w:rsidRPr="006F1BDC" w:rsidRDefault="00415FA0">
      <w:pPr>
        <w:rPr>
          <w:rFonts w:ascii="Times New Roman" w:eastAsia="Times New Roman" w:hAnsi="Times New Roman" w:cs="Times New Roman"/>
        </w:rPr>
      </w:pPr>
    </w:p>
    <w:p w14:paraId="6DECB947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</w:p>
    <w:p w14:paraId="3F5A50D4" w14:textId="77777777" w:rsidR="00415FA0" w:rsidRPr="006F1BDC" w:rsidRDefault="00691A3D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 w:rsidRPr="006F1BDC">
        <w:rPr>
          <w:rFonts w:ascii="Times New Roman" w:eastAsia="Times New Roman" w:hAnsi="Times New Roman" w:cs="Times New Roman"/>
          <w:b/>
        </w:rPr>
        <w:t>Parenting in Overdrive: A Meta-Analysis of Helicopter Parenting Across Multiple Indices of Emerging Adult Functioning</w:t>
      </w:r>
    </w:p>
    <w:p w14:paraId="57B417EB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</w:p>
    <w:p w14:paraId="42596BCB" w14:textId="77777777" w:rsidR="00B82BD7" w:rsidRPr="006F1BDC" w:rsidRDefault="00B82BD7" w:rsidP="00B82BD7">
      <w:pPr>
        <w:spacing w:line="48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6F1BDC">
        <w:rPr>
          <w:rFonts w:ascii="Times New Roman" w:eastAsia="Times New Roman" w:hAnsi="Times New Roman" w:cs="Times New Roman"/>
        </w:rPr>
        <w:t>Shelly S. McCoy</w:t>
      </w:r>
      <w:r w:rsidRPr="006F1BDC">
        <w:rPr>
          <w:rFonts w:ascii="Times New Roman" w:eastAsia="Times New Roman" w:hAnsi="Times New Roman" w:cs="Times New Roman"/>
          <w:vertAlign w:val="superscript"/>
        </w:rPr>
        <w:t>1</w:t>
      </w:r>
      <w:r w:rsidRPr="006F1BDC">
        <w:rPr>
          <w:rFonts w:ascii="Times New Roman" w:eastAsia="Times New Roman" w:hAnsi="Times New Roman" w:cs="Times New Roman"/>
        </w:rPr>
        <w:t xml:space="preserve">, Laura M. </w:t>
      </w:r>
      <w:proofErr w:type="spellStart"/>
      <w:r w:rsidRPr="006F1BDC">
        <w:rPr>
          <w:rFonts w:ascii="Times New Roman" w:eastAsia="Times New Roman" w:hAnsi="Times New Roman" w:cs="Times New Roman"/>
        </w:rPr>
        <w:t>Dimler</w:t>
      </w:r>
      <w:proofErr w:type="spellEnd"/>
      <w:r w:rsidRPr="006F1BDC">
        <w:rPr>
          <w:rFonts w:ascii="Times New Roman" w:eastAsia="Times New Roman" w:hAnsi="Times New Roman" w:cs="Times New Roman"/>
        </w:rPr>
        <w:t xml:space="preserve">, and </w:t>
      </w:r>
      <w:proofErr w:type="spellStart"/>
      <w:r w:rsidRPr="006F1BDC">
        <w:rPr>
          <w:rFonts w:ascii="Times New Roman" w:eastAsia="Times New Roman" w:hAnsi="Times New Roman" w:cs="Times New Roman"/>
        </w:rPr>
        <w:t>Luiza</w:t>
      </w:r>
      <w:proofErr w:type="spellEnd"/>
      <w:r w:rsidRPr="006F1BDC">
        <w:rPr>
          <w:rFonts w:ascii="Times New Roman" w:eastAsia="Times New Roman" w:hAnsi="Times New Roman" w:cs="Times New Roman"/>
        </w:rPr>
        <w:t xml:space="preserve"> Rodrigues</w:t>
      </w:r>
      <w:r w:rsidRPr="006F1BDC">
        <w:rPr>
          <w:rFonts w:ascii="Times New Roman" w:eastAsia="Times New Roman" w:hAnsi="Times New Roman" w:cs="Times New Roman"/>
          <w:vertAlign w:val="superscript"/>
        </w:rPr>
        <w:t>1</w:t>
      </w:r>
    </w:p>
    <w:p w14:paraId="3400E28B" w14:textId="302EDF1C" w:rsidR="00415FA0" w:rsidRPr="006F1BDC" w:rsidRDefault="00691A3D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</w:rPr>
        <w:t>Supplement</w:t>
      </w:r>
      <w:r w:rsidR="00EB4F4C" w:rsidRPr="006F1BDC">
        <w:rPr>
          <w:rFonts w:ascii="Times New Roman" w:eastAsia="Times New Roman" w:hAnsi="Times New Roman" w:cs="Times New Roman"/>
        </w:rPr>
        <w:t>al Information: Online Resource</w:t>
      </w:r>
    </w:p>
    <w:p w14:paraId="5BDE8770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59CFF75E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1A51C5AA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28DED799" w14:textId="5C50DCE9" w:rsidR="00B82BD7" w:rsidRPr="006F1BDC" w:rsidRDefault="00B82BD7" w:rsidP="00B82BD7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</w:rPr>
        <w:t>Author Note</w:t>
      </w:r>
    </w:p>
    <w:p w14:paraId="0801C2BB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7F0C08F2" w14:textId="77777777" w:rsidR="00B82BD7" w:rsidRPr="006F1BDC" w:rsidRDefault="00B82BD7" w:rsidP="00B82BD7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</w:rPr>
        <w:t>Shelly McCoy</w:t>
      </w:r>
      <w:r w:rsidRPr="006F1BDC">
        <w:rPr>
          <w:rFonts w:ascii="Times New Roman" w:eastAsia="Times New Roman" w:hAnsi="Times New Roman" w:cs="Times New Roman"/>
          <w:vertAlign w:val="superscript"/>
        </w:rPr>
        <w:t>1</w:t>
      </w:r>
      <w:r w:rsidRPr="006F1BDC">
        <w:rPr>
          <w:rFonts w:ascii="Times New Roman" w:eastAsia="Times New Roman" w:hAnsi="Times New Roman" w:cs="Times New Roman"/>
        </w:rPr>
        <w:t xml:space="preserve"> </w:t>
      </w:r>
      <w:r w:rsidRPr="006F1BDC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114300" distB="114300" distL="114300" distR="114300" wp14:anchorId="7E0E9CA5" wp14:editId="119C6506">
            <wp:extent cx="190500" cy="190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F1BDC">
        <w:rPr>
          <w:rFonts w:ascii="Times New Roman" w:eastAsia="Times New Roman" w:hAnsi="Times New Roman" w:cs="Times New Roman"/>
        </w:rPr>
        <w:t>https://orcid.org/0000-0002-7157-2298</w:t>
      </w:r>
    </w:p>
    <w:p w14:paraId="0BC01F9C" w14:textId="77777777" w:rsidR="00B82BD7" w:rsidRPr="006F1BDC" w:rsidRDefault="00B82BD7" w:rsidP="00B82BD7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</w:rPr>
        <w:t>Laura Dimler</w:t>
      </w:r>
      <w:r w:rsidRPr="006F1BDC">
        <w:rPr>
          <w:rFonts w:ascii="Times New Roman" w:eastAsia="Times New Roman" w:hAnsi="Times New Roman" w:cs="Times New Roman"/>
          <w:vertAlign w:val="superscript"/>
        </w:rPr>
        <w:t>2</w:t>
      </w:r>
      <w:r w:rsidRPr="006F1BDC">
        <w:rPr>
          <w:rFonts w:ascii="Times New Roman" w:eastAsia="Times New Roman" w:hAnsi="Times New Roman" w:cs="Times New Roman"/>
        </w:rPr>
        <w:t xml:space="preserve"> </w:t>
      </w:r>
      <w:r w:rsidRPr="006F1BDC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6F1BDC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114300" distB="114300" distL="114300" distR="114300" wp14:anchorId="37DC4D0E" wp14:editId="1984DC91">
            <wp:extent cx="190500" cy="1905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F1BDC">
        <w:rPr>
          <w:rFonts w:ascii="Times New Roman" w:eastAsia="Times New Roman" w:hAnsi="Times New Roman" w:cs="Times New Roman"/>
        </w:rPr>
        <w:t xml:space="preserve"> https://orcid.org/0000-0001-7789-8398</w:t>
      </w:r>
    </w:p>
    <w:p w14:paraId="6489593E" w14:textId="77777777" w:rsidR="00B82BD7" w:rsidRPr="006F1BDC" w:rsidRDefault="00B82BD7" w:rsidP="00B82BD7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vertAlign w:val="superscript"/>
        </w:rPr>
        <w:t>1</w:t>
      </w:r>
      <w:r w:rsidRPr="006F1BDC">
        <w:rPr>
          <w:rFonts w:ascii="Times New Roman" w:eastAsia="Times New Roman" w:hAnsi="Times New Roman" w:cs="Times New Roman"/>
        </w:rPr>
        <w:t>La Sierra University, Psychology Department, Riverside, California</w:t>
      </w:r>
    </w:p>
    <w:p w14:paraId="04319ADC" w14:textId="77777777" w:rsidR="00B82BD7" w:rsidRPr="006F1BDC" w:rsidRDefault="00B82BD7" w:rsidP="00B82BD7">
      <w:pPr>
        <w:rPr>
          <w:rFonts w:ascii="Roboto" w:eastAsia="Roboto" w:hAnsi="Roboto" w:cs="Roboto"/>
          <w:b/>
          <w:sz w:val="27"/>
          <w:szCs w:val="27"/>
        </w:rPr>
      </w:pPr>
      <w:r w:rsidRPr="006F1BDC">
        <w:rPr>
          <w:rFonts w:ascii="Times New Roman" w:eastAsia="Times New Roman" w:hAnsi="Times New Roman" w:cs="Times New Roman"/>
          <w:vertAlign w:val="superscript"/>
        </w:rPr>
        <w:t>2</w:t>
      </w:r>
      <w:r w:rsidRPr="006F1BDC">
        <w:rPr>
          <w:rFonts w:ascii="Times New Roman" w:eastAsia="Times New Roman" w:hAnsi="Times New Roman" w:cs="Times New Roman"/>
        </w:rPr>
        <w:t>Point Loma Nazarene University, Psychology Department, San Diego, California</w:t>
      </w:r>
    </w:p>
    <w:p w14:paraId="02FEABA8" w14:textId="77777777" w:rsidR="00B82BD7" w:rsidRPr="006F1BDC" w:rsidRDefault="00B82BD7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2537C2C5" w14:textId="77777777" w:rsidR="00B82BD7" w:rsidRPr="006F1BDC" w:rsidRDefault="00B82BD7" w:rsidP="00B82BD7">
      <w:pPr>
        <w:ind w:left="2160" w:firstLine="720"/>
        <w:rPr>
          <w:rFonts w:ascii="Times New Roman" w:eastAsia="Times New Roman" w:hAnsi="Times New Roman" w:cs="Times New Roman"/>
          <w:shd w:val="clear" w:color="auto" w:fill="FCFCFC"/>
        </w:rPr>
      </w:pPr>
      <w:r w:rsidRPr="006F1BDC">
        <w:rPr>
          <w:rFonts w:ascii="Times New Roman" w:eastAsia="Times New Roman" w:hAnsi="Times New Roman" w:cs="Times New Roman"/>
          <w:shd w:val="clear" w:color="auto" w:fill="FCFCFC"/>
        </w:rPr>
        <w:t xml:space="preserve">Statements and </w:t>
      </w:r>
      <w:sdt>
        <w:sdtPr>
          <w:tag w:val="goog_rdk_0"/>
          <w:id w:val="1727955148"/>
        </w:sdtPr>
        <w:sdtEndPr/>
        <w:sdtContent/>
      </w:sdt>
      <w:r w:rsidRPr="006F1BDC">
        <w:rPr>
          <w:rFonts w:ascii="Times New Roman" w:eastAsia="Times New Roman" w:hAnsi="Times New Roman" w:cs="Times New Roman"/>
          <w:shd w:val="clear" w:color="auto" w:fill="FCFCFC"/>
        </w:rPr>
        <w:t>Declarations</w:t>
      </w:r>
    </w:p>
    <w:p w14:paraId="6737B729" w14:textId="77777777" w:rsidR="00B82BD7" w:rsidRPr="006F1BDC" w:rsidRDefault="00B82BD7" w:rsidP="00B82BD7">
      <w:pPr>
        <w:ind w:left="2160" w:firstLine="720"/>
        <w:rPr>
          <w:rFonts w:ascii="Times New Roman" w:eastAsia="Times New Roman" w:hAnsi="Times New Roman" w:cs="Times New Roman"/>
          <w:shd w:val="clear" w:color="auto" w:fill="FCFCFC"/>
        </w:rPr>
      </w:pPr>
    </w:p>
    <w:p w14:paraId="5F7A978E" w14:textId="77777777" w:rsidR="00B82BD7" w:rsidRPr="006F1BDC" w:rsidRDefault="00B82BD7" w:rsidP="00B82BD7">
      <w:pPr>
        <w:rPr>
          <w:rFonts w:ascii="Times New Roman" w:eastAsia="Times New Roman" w:hAnsi="Times New Roman" w:cs="Times New Roman"/>
          <w:shd w:val="clear" w:color="auto" w:fill="FCFCFC"/>
        </w:rPr>
      </w:pPr>
      <w:r w:rsidRPr="006F1BDC">
        <w:rPr>
          <w:rFonts w:ascii="Times New Roman" w:eastAsia="Times New Roman" w:hAnsi="Times New Roman" w:cs="Times New Roman"/>
          <w:shd w:val="clear" w:color="auto" w:fill="FCFCFC"/>
        </w:rPr>
        <w:t xml:space="preserve">We have no conflicts of interest to disclose. </w:t>
      </w:r>
    </w:p>
    <w:p w14:paraId="7D14FF7E" w14:textId="77777777" w:rsidR="00B82BD7" w:rsidRPr="006F1BDC" w:rsidRDefault="00B82BD7" w:rsidP="00B82BD7">
      <w:pPr>
        <w:rPr>
          <w:rFonts w:ascii="Times" w:eastAsia="Times New Roman" w:hAnsi="Times" w:cs="Times New Roman"/>
          <w:shd w:val="clear" w:color="auto" w:fill="FCFCFC"/>
        </w:rPr>
      </w:pPr>
    </w:p>
    <w:p w14:paraId="299A8DF8" w14:textId="77777777" w:rsidR="00B82BD7" w:rsidRPr="006F1BDC" w:rsidRDefault="00B82BD7" w:rsidP="00B82BD7">
      <w:pPr>
        <w:rPr>
          <w:rFonts w:ascii="Times" w:eastAsia="Times New Roman" w:hAnsi="Times" w:cs="Times New Roman"/>
        </w:rPr>
      </w:pPr>
      <w:r w:rsidRPr="006F1BDC">
        <w:rPr>
          <w:rFonts w:ascii="Times" w:hAnsi="Times"/>
        </w:rPr>
        <w:t xml:space="preserve">We would like to thank Dr. Travis Miller for his quantitative support. </w:t>
      </w:r>
    </w:p>
    <w:p w14:paraId="29452D0D" w14:textId="77777777" w:rsidR="00B82BD7" w:rsidRPr="006F1BDC" w:rsidRDefault="00B82BD7" w:rsidP="00B82BD7">
      <w:pPr>
        <w:rPr>
          <w:rFonts w:ascii="Times New Roman" w:eastAsia="Times New Roman" w:hAnsi="Times New Roman" w:cs="Times New Roman"/>
        </w:rPr>
      </w:pPr>
    </w:p>
    <w:p w14:paraId="5DDE09E9" w14:textId="77777777" w:rsidR="00B82BD7" w:rsidRPr="006F1BDC" w:rsidRDefault="00B82BD7" w:rsidP="00B82BD7">
      <w:pPr>
        <w:rPr>
          <w:rFonts w:ascii="Times New Roman" w:eastAsia="Times New Roman" w:hAnsi="Times New Roman" w:cs="Times New Roman"/>
          <w:u w:val="single"/>
        </w:rPr>
      </w:pPr>
      <w:r w:rsidRPr="006F1BDC">
        <w:rPr>
          <w:rFonts w:ascii="Times New Roman" w:eastAsia="Times New Roman" w:hAnsi="Times New Roman" w:cs="Times New Roman"/>
        </w:rPr>
        <w:t xml:space="preserve">Correspondence concerning this article should be addressed to Shelly McCoy, Email: </w:t>
      </w:r>
      <w:hyperlink r:id="rId6" w:history="1">
        <w:r w:rsidRPr="006F1BDC">
          <w:rPr>
            <w:rStyle w:val="Hyperlink"/>
            <w:rFonts w:ascii="Times New Roman" w:eastAsia="Times New Roman" w:hAnsi="Times New Roman" w:cs="Times New Roman"/>
            <w:color w:val="auto"/>
          </w:rPr>
          <w:t>smccoy@lasierra.edu</w:t>
        </w:r>
      </w:hyperlink>
    </w:p>
    <w:p w14:paraId="20FFBDB3" w14:textId="77777777" w:rsidR="00415FA0" w:rsidRPr="006F1BDC" w:rsidRDefault="00415FA0">
      <w:pPr>
        <w:spacing w:line="480" w:lineRule="auto"/>
        <w:rPr>
          <w:rFonts w:ascii="Times New Roman" w:eastAsia="Times New Roman" w:hAnsi="Times New Roman" w:cs="Times New Roman"/>
        </w:rPr>
      </w:pPr>
    </w:p>
    <w:p w14:paraId="0E1D2F48" w14:textId="77777777" w:rsidR="00415FA0" w:rsidRPr="006F1BDC" w:rsidRDefault="00415FA0">
      <w:pPr>
        <w:rPr>
          <w:rFonts w:ascii="Times New Roman" w:eastAsia="Times New Roman" w:hAnsi="Times New Roman" w:cs="Times New Roman"/>
          <w:b/>
        </w:rPr>
      </w:pPr>
    </w:p>
    <w:p w14:paraId="190277E9" w14:textId="2A2F26B5" w:rsidR="00415FA0" w:rsidRPr="006F1BDC" w:rsidRDefault="00691A3D">
      <w:pPr>
        <w:rPr>
          <w:rFonts w:ascii="Roboto" w:eastAsia="Roboto" w:hAnsi="Roboto" w:cs="Roboto"/>
          <w:b/>
          <w:sz w:val="27"/>
          <w:szCs w:val="27"/>
        </w:rPr>
      </w:pPr>
      <w:r w:rsidRPr="006F1BDC">
        <w:br w:type="page"/>
      </w:r>
    </w:p>
    <w:p w14:paraId="0EBEE2B7" w14:textId="77777777" w:rsidR="00415FA0" w:rsidRPr="006F1BDC" w:rsidRDefault="00691A3D">
      <w:pPr>
        <w:rPr>
          <w:rFonts w:ascii="Times New Roman" w:eastAsia="Times New Roman" w:hAnsi="Times New Roman" w:cs="Times New Roman"/>
          <w:b/>
        </w:rPr>
      </w:pPr>
      <w:r w:rsidRPr="006F1BDC">
        <w:rPr>
          <w:rFonts w:ascii="Times New Roman" w:eastAsia="Times New Roman" w:hAnsi="Times New Roman" w:cs="Times New Roman"/>
          <w:b/>
        </w:rPr>
        <w:lastRenderedPageBreak/>
        <w:t>Figure 1</w:t>
      </w:r>
    </w:p>
    <w:p w14:paraId="4C0C3B61" w14:textId="77777777" w:rsidR="00415FA0" w:rsidRPr="006F1BDC" w:rsidRDefault="00415FA0">
      <w:pPr>
        <w:rPr>
          <w:rFonts w:ascii="Times New Roman" w:eastAsia="Times New Roman" w:hAnsi="Times New Roman" w:cs="Times New Roman"/>
          <w:b/>
        </w:rPr>
      </w:pPr>
    </w:p>
    <w:p w14:paraId="0C4EDB39" w14:textId="77777777" w:rsidR="00415FA0" w:rsidRPr="006F1BDC" w:rsidRDefault="00691A3D">
      <w:pPr>
        <w:rPr>
          <w:rFonts w:ascii="Times New Roman" w:eastAsia="Times New Roman" w:hAnsi="Times New Roman" w:cs="Times New Roman"/>
          <w:i/>
        </w:rPr>
      </w:pPr>
      <w:r w:rsidRPr="006F1BDC">
        <w:rPr>
          <w:rFonts w:ascii="Times New Roman" w:eastAsia="Times New Roman" w:hAnsi="Times New Roman" w:cs="Times New Roman"/>
          <w:i/>
        </w:rPr>
        <w:t>Funnel plot of studies investigating the relationship between helicopter parenting and emerging adult internalizing behaviors</w:t>
      </w:r>
    </w:p>
    <w:p w14:paraId="483CCB29" w14:textId="77777777" w:rsidR="00415FA0" w:rsidRPr="006F1BDC" w:rsidRDefault="00415FA0">
      <w:pPr>
        <w:rPr>
          <w:rFonts w:ascii="Times New Roman" w:eastAsia="Times New Roman" w:hAnsi="Times New Roman" w:cs="Times New Roman"/>
        </w:rPr>
      </w:pPr>
    </w:p>
    <w:p w14:paraId="5F4AB93C" w14:textId="77777777" w:rsidR="00415FA0" w:rsidRPr="006F1BDC" w:rsidRDefault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5D7311FB" wp14:editId="2285BA34">
            <wp:extent cx="5943600" cy="3491865"/>
            <wp:effectExtent l="0" t="0" r="0" b="0"/>
            <wp:docPr id="1739610852" name="image1.png" descr="A diagram of a triang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diagram of a triangle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B12EBA" w14:textId="77777777" w:rsidR="00415FA0" w:rsidRPr="006F1BDC" w:rsidRDefault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i/>
        </w:rPr>
        <w:t>Note</w:t>
      </w:r>
      <w:r w:rsidRPr="006F1BDC">
        <w:rPr>
          <w:rFonts w:ascii="Times New Roman" w:eastAsia="Times New Roman" w:hAnsi="Times New Roman" w:cs="Times New Roman"/>
        </w:rPr>
        <w:t>: both = the study did not separate mothers’ data from fathers’ data.</w:t>
      </w:r>
    </w:p>
    <w:p w14:paraId="385A800B" w14:textId="77777777" w:rsidR="00415FA0" w:rsidRPr="006F1BDC" w:rsidRDefault="00415FA0">
      <w:pPr>
        <w:rPr>
          <w:rFonts w:ascii="Times New Roman" w:eastAsia="Times New Roman" w:hAnsi="Times New Roman" w:cs="Times New Roman"/>
        </w:rPr>
      </w:pPr>
    </w:p>
    <w:p w14:paraId="02EF041C" w14:textId="77777777" w:rsidR="00415FA0" w:rsidRPr="006F1BDC" w:rsidRDefault="00415FA0">
      <w:pPr>
        <w:rPr>
          <w:rFonts w:ascii="Times New Roman" w:eastAsia="Times New Roman" w:hAnsi="Times New Roman" w:cs="Times New Roman"/>
        </w:rPr>
      </w:pPr>
    </w:p>
    <w:p w14:paraId="267D5F0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2B3FDA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E175D57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164B2BE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F29D839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7358DB32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2DDFADC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8EDA0C4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F3D46B0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CCD8C5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48E3E4C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FF8CF24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72F5047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D27701C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D04C47A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AF26226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FAC1FE0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94FA693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FB612D9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6FDC036" w14:textId="77777777" w:rsidR="00691A3D" w:rsidRPr="006F1BDC" w:rsidRDefault="00691A3D" w:rsidP="00691A3D">
      <w:pPr>
        <w:rPr>
          <w:rFonts w:ascii="Times New Roman" w:eastAsia="Times New Roman" w:hAnsi="Times New Roman" w:cs="Times New Roman"/>
          <w:b/>
        </w:rPr>
      </w:pPr>
      <w:r w:rsidRPr="006F1BDC">
        <w:rPr>
          <w:rFonts w:ascii="Times New Roman" w:eastAsia="Times New Roman" w:hAnsi="Times New Roman" w:cs="Times New Roman"/>
          <w:b/>
        </w:rPr>
        <w:lastRenderedPageBreak/>
        <w:t>Figure 2</w:t>
      </w:r>
    </w:p>
    <w:p w14:paraId="6FC3A5FD" w14:textId="77777777" w:rsidR="00691A3D" w:rsidRPr="006F1BDC" w:rsidRDefault="00691A3D" w:rsidP="00691A3D">
      <w:pPr>
        <w:rPr>
          <w:rFonts w:ascii="Times New Roman" w:eastAsia="Times New Roman" w:hAnsi="Times New Roman" w:cs="Times New Roman"/>
          <w:b/>
        </w:rPr>
      </w:pPr>
    </w:p>
    <w:p w14:paraId="3FC3DAF7" w14:textId="77777777" w:rsidR="00691A3D" w:rsidRPr="006F1BDC" w:rsidRDefault="00691A3D" w:rsidP="00691A3D">
      <w:pPr>
        <w:rPr>
          <w:rFonts w:ascii="Times New Roman" w:eastAsia="Times New Roman" w:hAnsi="Times New Roman" w:cs="Times New Roman"/>
          <w:i/>
        </w:rPr>
      </w:pPr>
      <w:r w:rsidRPr="006F1BDC">
        <w:rPr>
          <w:rFonts w:ascii="Times New Roman" w:eastAsia="Times New Roman" w:hAnsi="Times New Roman" w:cs="Times New Roman"/>
          <w:i/>
        </w:rPr>
        <w:t>Funnel plot of studies investigating the relationship between helicopter parenting and emerging adult academic adjustment</w:t>
      </w:r>
    </w:p>
    <w:p w14:paraId="57B3F98A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2E790BBC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1864EA5F" wp14:editId="7280077D">
            <wp:extent cx="5943600" cy="3491865"/>
            <wp:effectExtent l="0" t="0" r="0" b="0"/>
            <wp:docPr id="1759788936" name="image1.png" descr="A diagram of a functio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diagram of a function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C3F4A6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1C8D7DD7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i/>
        </w:rPr>
        <w:t>Note</w:t>
      </w:r>
      <w:r w:rsidRPr="006F1BDC">
        <w:rPr>
          <w:rFonts w:ascii="Times New Roman" w:eastAsia="Times New Roman" w:hAnsi="Times New Roman" w:cs="Times New Roman"/>
        </w:rPr>
        <w:t>: both = the study did not separate mothers’ data from fathers’ data.</w:t>
      </w:r>
    </w:p>
    <w:p w14:paraId="7B216C8E" w14:textId="77777777" w:rsidR="00691A3D" w:rsidRPr="006F1BDC" w:rsidRDefault="00691A3D" w:rsidP="00691A3D"/>
    <w:p w14:paraId="4C4E806B" w14:textId="77777777" w:rsidR="00691A3D" w:rsidRPr="006F1BDC" w:rsidRDefault="00691A3D" w:rsidP="00691A3D"/>
    <w:p w14:paraId="7AA15405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A214B24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A4C595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E0CB128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7F50EBE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F43663D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67B61C7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06F9138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6322F8D1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FB06435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D012FE1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7196906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82F563A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B0BC491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D80ABD1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C4C5329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71F0465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BF84885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F02E824" w14:textId="77777777" w:rsidR="00691A3D" w:rsidRPr="006F1BDC" w:rsidRDefault="00691A3D" w:rsidP="00691A3D">
      <w:pPr>
        <w:rPr>
          <w:rFonts w:ascii="Times New Roman" w:eastAsia="Times New Roman" w:hAnsi="Times New Roman" w:cs="Times New Roman"/>
          <w:b/>
        </w:rPr>
      </w:pPr>
      <w:r w:rsidRPr="006F1BDC">
        <w:rPr>
          <w:rFonts w:ascii="Times New Roman" w:eastAsia="Times New Roman" w:hAnsi="Times New Roman" w:cs="Times New Roman"/>
          <w:b/>
        </w:rPr>
        <w:t>Figure 3</w:t>
      </w:r>
    </w:p>
    <w:p w14:paraId="7D906E0A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28DA61FB" w14:textId="77777777" w:rsidR="00691A3D" w:rsidRPr="006F1BDC" w:rsidRDefault="00691A3D" w:rsidP="00691A3D">
      <w:pPr>
        <w:rPr>
          <w:rFonts w:ascii="Times New Roman" w:eastAsia="Times New Roman" w:hAnsi="Times New Roman" w:cs="Times New Roman"/>
          <w:i/>
        </w:rPr>
      </w:pPr>
      <w:r w:rsidRPr="006F1BDC">
        <w:rPr>
          <w:rFonts w:ascii="Times New Roman" w:eastAsia="Times New Roman" w:hAnsi="Times New Roman" w:cs="Times New Roman"/>
          <w:i/>
        </w:rPr>
        <w:t>Funnel plot of studies investigating the relationship between helicopter parenting and emerging adult self-efficacy</w:t>
      </w:r>
    </w:p>
    <w:p w14:paraId="5CEDA6D5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2426329D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34AC4377" wp14:editId="4FA50C37">
            <wp:extent cx="5943600" cy="3491865"/>
            <wp:effectExtent l="0" t="0" r="0" b="0"/>
            <wp:docPr id="1230701796" name="image1.png" descr="A graph of a number of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aph of a number of numbers&#10;&#10;Description automatically generated with medium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7086D3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3FF14C08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i/>
        </w:rPr>
        <w:t>Note</w:t>
      </w:r>
      <w:r w:rsidRPr="006F1BDC">
        <w:rPr>
          <w:rFonts w:ascii="Times New Roman" w:eastAsia="Times New Roman" w:hAnsi="Times New Roman" w:cs="Times New Roman"/>
        </w:rPr>
        <w:t>: both = the study did not separate mothers’ data from fathers’ data.</w:t>
      </w:r>
    </w:p>
    <w:p w14:paraId="26FEA0A8" w14:textId="77777777" w:rsidR="00691A3D" w:rsidRPr="006F1BDC" w:rsidRDefault="00691A3D" w:rsidP="00691A3D"/>
    <w:p w14:paraId="11660707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22861A6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236E96F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7FA60FC7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0B837EF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646A25E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6ECFC21E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356EE2A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28FB7F13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346D01F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EAB1565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64609F40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69CA591A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12C92825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A15C3E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4009FC37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5A1DAEC2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FC62E14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30E29ACB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p w14:paraId="00593C4F" w14:textId="77777777" w:rsidR="00691A3D" w:rsidRPr="006F1BDC" w:rsidRDefault="00691A3D" w:rsidP="00691A3D">
      <w:pPr>
        <w:rPr>
          <w:rFonts w:ascii="Times New Roman" w:eastAsia="Times New Roman" w:hAnsi="Times New Roman" w:cs="Times New Roman"/>
          <w:b/>
        </w:rPr>
      </w:pPr>
      <w:r w:rsidRPr="006F1BDC">
        <w:rPr>
          <w:rFonts w:ascii="Times New Roman" w:eastAsia="Times New Roman" w:hAnsi="Times New Roman" w:cs="Times New Roman"/>
          <w:b/>
        </w:rPr>
        <w:t>Figure 4</w:t>
      </w:r>
    </w:p>
    <w:p w14:paraId="7A6B5F03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0428FEC4" w14:textId="77777777" w:rsidR="00691A3D" w:rsidRPr="006F1BDC" w:rsidRDefault="00691A3D" w:rsidP="00691A3D">
      <w:pPr>
        <w:rPr>
          <w:rFonts w:ascii="Times New Roman" w:eastAsia="Times New Roman" w:hAnsi="Times New Roman" w:cs="Times New Roman"/>
          <w:i/>
        </w:rPr>
      </w:pPr>
      <w:r w:rsidRPr="006F1BDC">
        <w:rPr>
          <w:rFonts w:ascii="Times New Roman" w:eastAsia="Times New Roman" w:hAnsi="Times New Roman" w:cs="Times New Roman"/>
          <w:i/>
        </w:rPr>
        <w:t>Funnel plot of studies investigating the relationship between helicopter parenting and emerging adult regulatory abilities</w:t>
      </w:r>
    </w:p>
    <w:p w14:paraId="33C24CB1" w14:textId="77777777" w:rsidR="00691A3D" w:rsidRPr="006F1BDC" w:rsidRDefault="00691A3D" w:rsidP="00691A3D">
      <w:pPr>
        <w:rPr>
          <w:rFonts w:ascii="Times New Roman" w:eastAsia="Times New Roman" w:hAnsi="Times New Roman" w:cs="Times New Roman"/>
          <w:i/>
        </w:rPr>
      </w:pPr>
    </w:p>
    <w:p w14:paraId="4004F193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09D2679C" wp14:editId="67DD860A">
            <wp:extent cx="5943600" cy="3491865"/>
            <wp:effectExtent l="0" t="0" r="0" b="0"/>
            <wp:docPr id="202834317" name="image1.png" descr="A graph of a functio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aph of a function&#10;&#10;Description automatically generated with medium confiden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B474FD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5DF8C68E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  <w:r w:rsidRPr="006F1BDC">
        <w:rPr>
          <w:rFonts w:ascii="Times New Roman" w:eastAsia="Times New Roman" w:hAnsi="Times New Roman" w:cs="Times New Roman"/>
          <w:i/>
        </w:rPr>
        <w:t>Note</w:t>
      </w:r>
      <w:r w:rsidRPr="006F1BDC">
        <w:rPr>
          <w:rFonts w:ascii="Times New Roman" w:eastAsia="Times New Roman" w:hAnsi="Times New Roman" w:cs="Times New Roman"/>
        </w:rPr>
        <w:t>: both = the study did not separate mothers’ data from fathers’ data.</w:t>
      </w:r>
    </w:p>
    <w:p w14:paraId="2BE61BB7" w14:textId="77777777" w:rsidR="00691A3D" w:rsidRPr="006F1BDC" w:rsidRDefault="00691A3D" w:rsidP="00691A3D">
      <w:pPr>
        <w:rPr>
          <w:rFonts w:ascii="Times New Roman" w:eastAsia="Times New Roman" w:hAnsi="Times New Roman" w:cs="Times New Roman"/>
        </w:rPr>
      </w:pPr>
    </w:p>
    <w:p w14:paraId="35C20510" w14:textId="77777777" w:rsidR="00691A3D" w:rsidRPr="006F1BDC" w:rsidRDefault="00691A3D" w:rsidP="00691A3D"/>
    <w:p w14:paraId="6F48F886" w14:textId="77777777" w:rsidR="00691A3D" w:rsidRPr="006F1BDC" w:rsidRDefault="00691A3D">
      <w:pPr>
        <w:rPr>
          <w:rFonts w:ascii="Times New Roman" w:eastAsia="Times New Roman" w:hAnsi="Times New Roman" w:cs="Times New Roman"/>
        </w:rPr>
      </w:pPr>
    </w:p>
    <w:sectPr w:rsidR="00691A3D" w:rsidRPr="006F1BDC" w:rsidSect="006F1BDC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A0"/>
    <w:rsid w:val="00120E15"/>
    <w:rsid w:val="00415FA0"/>
    <w:rsid w:val="00691A3D"/>
    <w:rsid w:val="006F1BDC"/>
    <w:rsid w:val="00B82BD7"/>
    <w:rsid w:val="00EB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7DA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BAF"/>
  </w:style>
  <w:style w:type="paragraph" w:styleId="Heading1">
    <w:name w:val="heading 1"/>
    <w:basedOn w:val="Normal"/>
    <w:next w:val="Normal"/>
    <w:link w:val="Heading1Char"/>
    <w:uiPriority w:val="9"/>
    <w:qFormat/>
    <w:rsid w:val="0025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2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2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2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2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12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51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2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2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21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5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2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2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2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21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51212"/>
  </w:style>
  <w:style w:type="character" w:styleId="CommentReference">
    <w:name w:val="annotation reference"/>
    <w:basedOn w:val="DefaultParagraphFont"/>
    <w:uiPriority w:val="99"/>
    <w:semiHidden/>
    <w:unhideWhenUsed/>
    <w:rsid w:val="0025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2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2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2B8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2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mccoy@lasierra.ed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7CZtZ0lnMuYSAlLiydzNtW81A==">CgMxLjA4AHIhMVUxUFhJMW11ZGRuLWlBeWF1S3kwV2JwS3ByZjVVWlVP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Dimler</dc:creator>
  <cp:lastModifiedBy>Mehmudha Suraj Babu</cp:lastModifiedBy>
  <cp:revision>3</cp:revision>
  <dcterms:created xsi:type="dcterms:W3CDTF">2024-08-24T16:19:00Z</dcterms:created>
  <dcterms:modified xsi:type="dcterms:W3CDTF">2024-09-13T06:47:00Z</dcterms:modified>
</cp:coreProperties>
</file>