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A93A0" w14:textId="77777777" w:rsidR="00F14EDC" w:rsidRDefault="00F14EDC" w:rsidP="00F14EDC">
      <w:pPr>
        <w:spacing w:before="100" w:beforeAutospacing="1" w:after="100" w:afterAutospacing="1" w:line="240" w:lineRule="auto"/>
        <w:jc w:val="center"/>
        <w:outlineLvl w:val="2"/>
        <w:rPr>
          <w:rFonts w:eastAsia="Times New Roman" w:cstheme="minorHAnsi"/>
          <w:b/>
          <w:bCs/>
          <w:sz w:val="27"/>
          <w:szCs w:val="27"/>
          <w:lang w:eastAsia="es-CL"/>
        </w:rPr>
      </w:pPr>
      <w:r w:rsidRPr="00F14EDC">
        <w:rPr>
          <w:rFonts w:eastAsia="Times New Roman" w:cstheme="minorHAnsi"/>
          <w:b/>
          <w:bCs/>
          <w:sz w:val="27"/>
          <w:szCs w:val="27"/>
          <w:lang w:eastAsia="es-CL"/>
        </w:rPr>
        <w:t xml:space="preserve">Qualitative Guide </w:t>
      </w:r>
    </w:p>
    <w:p w14:paraId="515E581C" w14:textId="77777777" w:rsidR="00F14EDC" w:rsidRPr="00F14EDC" w:rsidRDefault="00F14EDC" w:rsidP="00F14EDC">
      <w:pPr>
        <w:spacing w:before="100" w:beforeAutospacing="1" w:after="100" w:afterAutospacing="1" w:line="240" w:lineRule="auto"/>
        <w:jc w:val="center"/>
        <w:outlineLvl w:val="2"/>
        <w:rPr>
          <w:rFonts w:eastAsia="Times New Roman" w:cstheme="minorHAnsi"/>
          <w:b/>
          <w:bCs/>
          <w:sz w:val="27"/>
          <w:szCs w:val="27"/>
          <w:lang w:eastAsia="es-CL"/>
        </w:rPr>
      </w:pPr>
      <w:r w:rsidRPr="00F14EDC">
        <w:rPr>
          <w:rFonts w:eastAsia="Times New Roman" w:cstheme="minorHAnsi"/>
          <w:b/>
          <w:bCs/>
          <w:sz w:val="27"/>
          <w:szCs w:val="27"/>
          <w:lang w:eastAsia="es-CL"/>
        </w:rPr>
        <w:t>Deep Interview</w:t>
      </w:r>
    </w:p>
    <w:p w14:paraId="2B671519" w14:textId="77777777" w:rsidR="00F14EDC" w:rsidRPr="00F14EDC" w:rsidRDefault="00F14EDC" w:rsidP="00F14EDC">
      <w:pPr>
        <w:spacing w:before="100" w:beforeAutospacing="1" w:after="100" w:afterAutospacing="1" w:line="240" w:lineRule="auto"/>
        <w:outlineLvl w:val="2"/>
        <w:rPr>
          <w:rFonts w:eastAsia="Times New Roman" w:cstheme="minorHAnsi"/>
          <w:b/>
          <w:bCs/>
          <w:sz w:val="27"/>
          <w:szCs w:val="27"/>
          <w:lang w:eastAsia="es-CL"/>
        </w:rPr>
      </w:pPr>
    </w:p>
    <w:p w14:paraId="2CA11B47" w14:textId="77777777" w:rsidR="00F14EDC" w:rsidRPr="00F14EDC" w:rsidRDefault="00F14EDC" w:rsidP="00F14EDC">
      <w:pPr>
        <w:spacing w:before="100" w:beforeAutospacing="1" w:after="100" w:afterAutospacing="1" w:line="240" w:lineRule="auto"/>
        <w:outlineLvl w:val="2"/>
        <w:rPr>
          <w:rFonts w:eastAsia="Times New Roman" w:cstheme="minorHAnsi"/>
          <w:b/>
          <w:bCs/>
          <w:sz w:val="27"/>
          <w:szCs w:val="27"/>
          <w:lang w:eastAsia="es-CL"/>
        </w:rPr>
      </w:pPr>
      <w:r w:rsidRPr="00F14EDC">
        <w:rPr>
          <w:rFonts w:eastAsia="Times New Roman" w:cstheme="minorHAnsi"/>
          <w:b/>
          <w:bCs/>
          <w:sz w:val="27"/>
          <w:szCs w:val="27"/>
          <w:lang w:eastAsia="es-CL"/>
        </w:rPr>
        <w:t>Procedural Guidelines</w:t>
      </w:r>
    </w:p>
    <w:p w14:paraId="3BA0394D" w14:textId="77777777" w:rsidR="00F14EDC" w:rsidRPr="00F14EDC" w:rsidRDefault="00F14EDC" w:rsidP="00F14EDC">
      <w:pPr>
        <w:numPr>
          <w:ilvl w:val="0"/>
          <w:numId w:val="1"/>
        </w:numPr>
        <w:spacing w:before="100" w:beforeAutospacing="1" w:after="100" w:afterAutospacing="1" w:line="240" w:lineRule="auto"/>
        <w:rPr>
          <w:rFonts w:eastAsia="Times New Roman" w:cstheme="minorHAnsi"/>
          <w:sz w:val="24"/>
          <w:szCs w:val="24"/>
          <w:lang w:eastAsia="es-CL"/>
        </w:rPr>
      </w:pPr>
      <w:r w:rsidRPr="00F14EDC">
        <w:rPr>
          <w:rFonts w:eastAsia="Times New Roman" w:cstheme="minorHAnsi"/>
          <w:sz w:val="24"/>
          <w:szCs w:val="24"/>
          <w:lang w:eastAsia="es-CL"/>
        </w:rPr>
        <w:t>To conduct an in-depth interview, ensure the interviewee feels calm, comfortable, and situated in an appropriate setting, whether online or in person.</w:t>
      </w:r>
    </w:p>
    <w:p w14:paraId="0CC315E5" w14:textId="77777777" w:rsidR="00F14EDC" w:rsidRPr="00F14EDC" w:rsidRDefault="00F14EDC" w:rsidP="00F14EDC">
      <w:pPr>
        <w:numPr>
          <w:ilvl w:val="0"/>
          <w:numId w:val="1"/>
        </w:numPr>
        <w:spacing w:before="100" w:beforeAutospacing="1" w:after="100" w:afterAutospacing="1" w:line="240" w:lineRule="auto"/>
        <w:rPr>
          <w:rFonts w:eastAsia="Times New Roman" w:cstheme="minorHAnsi"/>
          <w:sz w:val="24"/>
          <w:szCs w:val="24"/>
          <w:lang w:eastAsia="es-CL"/>
        </w:rPr>
      </w:pPr>
      <w:r w:rsidRPr="00F14EDC">
        <w:rPr>
          <w:rFonts w:eastAsia="Times New Roman" w:cstheme="minorHAnsi"/>
          <w:sz w:val="24"/>
          <w:szCs w:val="24"/>
          <w:lang w:eastAsia="es-CL"/>
        </w:rPr>
        <w:t>Provide prior information regarding the research and obtain signed informed consent.</w:t>
      </w:r>
    </w:p>
    <w:p w14:paraId="332B9A47" w14:textId="77777777" w:rsidR="00F14EDC" w:rsidRPr="00F14EDC" w:rsidRDefault="00F14EDC" w:rsidP="00F14EDC">
      <w:pPr>
        <w:numPr>
          <w:ilvl w:val="0"/>
          <w:numId w:val="1"/>
        </w:numPr>
        <w:spacing w:before="100" w:beforeAutospacing="1" w:after="100" w:afterAutospacing="1" w:line="240" w:lineRule="auto"/>
        <w:rPr>
          <w:rFonts w:eastAsia="Times New Roman" w:cstheme="minorHAnsi"/>
          <w:sz w:val="24"/>
          <w:szCs w:val="24"/>
          <w:lang w:eastAsia="es-CL"/>
        </w:rPr>
      </w:pPr>
      <w:r w:rsidRPr="00F14EDC">
        <w:rPr>
          <w:rFonts w:eastAsia="Times New Roman" w:cstheme="minorHAnsi"/>
          <w:sz w:val="24"/>
          <w:szCs w:val="24"/>
          <w:lang w:eastAsia="es-CL"/>
        </w:rPr>
        <w:t>Inform the interviewee that the session will last approximately 45 minutes and will be recorded using digital audio and video formats.</w:t>
      </w:r>
    </w:p>
    <w:p w14:paraId="2ACA7674" w14:textId="77777777" w:rsidR="00F14EDC" w:rsidRPr="00F14EDC" w:rsidRDefault="00F14EDC" w:rsidP="00F14EDC">
      <w:pPr>
        <w:numPr>
          <w:ilvl w:val="0"/>
          <w:numId w:val="1"/>
        </w:numPr>
        <w:spacing w:before="100" w:beforeAutospacing="1" w:after="100" w:afterAutospacing="1" w:line="240" w:lineRule="auto"/>
        <w:rPr>
          <w:rFonts w:eastAsia="Times New Roman" w:cstheme="minorHAnsi"/>
          <w:sz w:val="24"/>
          <w:szCs w:val="24"/>
          <w:lang w:eastAsia="es-CL"/>
        </w:rPr>
      </w:pPr>
      <w:r w:rsidRPr="00F14EDC">
        <w:rPr>
          <w:rFonts w:eastAsia="Times New Roman" w:cstheme="minorHAnsi"/>
          <w:sz w:val="24"/>
          <w:szCs w:val="24"/>
          <w:lang w:eastAsia="es-CL"/>
        </w:rPr>
        <w:t>Clarify that upon completion of the interview, the recording will be transcribed and shared with the participant for validation.</w:t>
      </w:r>
    </w:p>
    <w:p w14:paraId="342EFFC1" w14:textId="77777777" w:rsidR="00F14EDC" w:rsidRPr="00F14EDC" w:rsidRDefault="00F14EDC" w:rsidP="00F14EDC">
      <w:pPr>
        <w:numPr>
          <w:ilvl w:val="0"/>
          <w:numId w:val="1"/>
        </w:numPr>
        <w:spacing w:before="100" w:beforeAutospacing="1" w:after="100" w:afterAutospacing="1" w:line="240" w:lineRule="auto"/>
        <w:rPr>
          <w:rFonts w:eastAsia="Times New Roman" w:cstheme="minorHAnsi"/>
          <w:sz w:val="24"/>
          <w:szCs w:val="24"/>
          <w:lang w:eastAsia="es-CL"/>
        </w:rPr>
      </w:pPr>
      <w:r w:rsidRPr="00F14EDC">
        <w:rPr>
          <w:rFonts w:eastAsia="Times New Roman" w:cstheme="minorHAnsi"/>
          <w:sz w:val="24"/>
          <w:szCs w:val="24"/>
          <w:lang w:eastAsia="es-CL"/>
        </w:rPr>
        <w:t>In accordance with the data collection protocol, the researcher must document in a field notebook all observations arising from the informant—such as participant discomfort—as well as methodological notes, e.g. indications that the interview may have been too brief, a second interview may be required for further depth, or additional instruments may be needed.</w:t>
      </w:r>
    </w:p>
    <w:p w14:paraId="0A167120" w14:textId="77777777" w:rsidR="00F14EDC" w:rsidRPr="00F14EDC" w:rsidRDefault="00F14EDC" w:rsidP="00F14EDC">
      <w:pPr>
        <w:spacing w:before="100" w:beforeAutospacing="1" w:after="100" w:afterAutospacing="1" w:line="240" w:lineRule="auto"/>
        <w:outlineLvl w:val="2"/>
        <w:rPr>
          <w:rFonts w:eastAsia="Times New Roman" w:cstheme="minorHAnsi"/>
          <w:b/>
          <w:bCs/>
          <w:sz w:val="27"/>
          <w:szCs w:val="27"/>
          <w:lang w:eastAsia="es-CL"/>
        </w:rPr>
      </w:pPr>
      <w:r w:rsidRPr="00F14EDC">
        <w:rPr>
          <w:rFonts w:eastAsia="Times New Roman" w:cstheme="minorHAnsi"/>
          <w:b/>
          <w:bCs/>
          <w:sz w:val="27"/>
          <w:szCs w:val="27"/>
          <w:lang w:eastAsia="es-CL"/>
        </w:rPr>
        <w:t>Qualitative Interview Guide</w:t>
      </w:r>
    </w:p>
    <w:p w14:paraId="19FE7C38" w14:textId="77777777" w:rsidR="00F14EDC" w:rsidRPr="00F14EDC" w:rsidRDefault="00F14EDC" w:rsidP="00F14EDC">
      <w:pPr>
        <w:spacing w:before="100" w:beforeAutospacing="1" w:after="100" w:afterAutospacing="1" w:line="240" w:lineRule="auto"/>
        <w:rPr>
          <w:rFonts w:eastAsia="Times New Roman" w:cstheme="minorHAnsi"/>
          <w:sz w:val="24"/>
          <w:szCs w:val="24"/>
          <w:lang w:eastAsia="es-CL"/>
        </w:rPr>
      </w:pPr>
      <w:r w:rsidRPr="00F14EDC">
        <w:rPr>
          <w:rFonts w:eastAsia="Times New Roman" w:cstheme="minorHAnsi"/>
          <w:sz w:val="24"/>
          <w:szCs w:val="24"/>
          <w:lang w:eastAsia="es-CL"/>
        </w:rPr>
        <w:t>This document serves as a guiding framework for conducting interviews. Before initiating the process, the researcher should thoroughly review the research objectives, as these form the basis for the formulation of questions and serve as the guiding axis should the conversation begin to deviate into ancillary topics.</w:t>
      </w:r>
    </w:p>
    <w:p w14:paraId="52F02E89" w14:textId="77777777" w:rsidR="00F14EDC" w:rsidRPr="00F14EDC" w:rsidRDefault="00F14EDC" w:rsidP="00F14EDC">
      <w:pPr>
        <w:spacing w:before="100" w:beforeAutospacing="1" w:after="100" w:afterAutospacing="1" w:line="240" w:lineRule="auto"/>
        <w:outlineLvl w:val="3"/>
        <w:rPr>
          <w:rFonts w:eastAsia="Times New Roman" w:cstheme="minorHAnsi"/>
          <w:b/>
          <w:bCs/>
          <w:sz w:val="24"/>
          <w:szCs w:val="24"/>
          <w:lang w:eastAsia="es-CL"/>
        </w:rPr>
      </w:pPr>
      <w:r w:rsidRPr="00F14EDC">
        <w:rPr>
          <w:rFonts w:eastAsia="Times New Roman" w:cstheme="minorHAnsi"/>
          <w:b/>
          <w:bCs/>
          <w:sz w:val="24"/>
          <w:szCs w:val="24"/>
          <w:lang w:eastAsia="es-CL"/>
        </w:rPr>
        <w:t xml:space="preserve">General research objective </w:t>
      </w:r>
    </w:p>
    <w:p w14:paraId="63360E77" w14:textId="77777777" w:rsidR="00F14EDC" w:rsidRPr="00F14EDC" w:rsidRDefault="00F14EDC" w:rsidP="00F14EDC">
      <w:pPr>
        <w:spacing w:before="100" w:beforeAutospacing="1" w:after="100" w:afterAutospacing="1" w:line="240" w:lineRule="auto"/>
        <w:rPr>
          <w:rFonts w:eastAsia="Times New Roman" w:cstheme="minorHAnsi"/>
          <w:sz w:val="24"/>
          <w:szCs w:val="24"/>
          <w:lang w:eastAsia="es-CL"/>
        </w:rPr>
      </w:pPr>
      <w:r w:rsidRPr="00F14EDC">
        <w:rPr>
          <w:rFonts w:eastAsia="Times New Roman" w:cstheme="minorHAnsi"/>
          <w:sz w:val="24"/>
          <w:szCs w:val="24"/>
          <w:lang w:eastAsia="es-CL"/>
        </w:rPr>
        <w:t>To unveil the concept of dignity from the lived experiences of final-year health students at a Chilean university.</w:t>
      </w:r>
    </w:p>
    <w:p w14:paraId="2BD5DD1F" w14:textId="77777777" w:rsidR="00F14EDC" w:rsidRPr="00F14EDC" w:rsidRDefault="00F14EDC" w:rsidP="00F14EDC">
      <w:pPr>
        <w:spacing w:before="100" w:beforeAutospacing="1" w:after="100" w:afterAutospacing="1" w:line="240" w:lineRule="auto"/>
        <w:outlineLvl w:val="3"/>
        <w:rPr>
          <w:rFonts w:eastAsia="Times New Roman" w:cstheme="minorHAnsi"/>
          <w:b/>
          <w:bCs/>
          <w:sz w:val="24"/>
          <w:szCs w:val="24"/>
          <w:lang w:val="es-CL" w:eastAsia="es-CL"/>
        </w:rPr>
      </w:pPr>
      <w:proofErr w:type="spellStart"/>
      <w:r w:rsidRPr="00F14EDC">
        <w:rPr>
          <w:rFonts w:eastAsia="Times New Roman" w:cstheme="minorHAnsi"/>
          <w:b/>
          <w:bCs/>
          <w:sz w:val="24"/>
          <w:szCs w:val="24"/>
          <w:lang w:val="es-CL" w:eastAsia="es-CL"/>
        </w:rPr>
        <w:t>Topics</w:t>
      </w:r>
      <w:proofErr w:type="spellEnd"/>
      <w:r w:rsidRPr="00F14EDC">
        <w:rPr>
          <w:rFonts w:eastAsia="Times New Roman" w:cstheme="minorHAnsi"/>
          <w:b/>
          <w:bCs/>
          <w:sz w:val="24"/>
          <w:szCs w:val="24"/>
          <w:lang w:val="es-CL" w:eastAsia="es-CL"/>
        </w:rPr>
        <w:t xml:space="preserve"> </w:t>
      </w:r>
      <w:proofErr w:type="spellStart"/>
      <w:r w:rsidRPr="00F14EDC">
        <w:rPr>
          <w:rFonts w:eastAsia="Times New Roman" w:cstheme="minorHAnsi"/>
          <w:b/>
          <w:bCs/>
          <w:sz w:val="24"/>
          <w:szCs w:val="24"/>
          <w:lang w:val="es-CL" w:eastAsia="es-CL"/>
        </w:rPr>
        <w:t>to</w:t>
      </w:r>
      <w:proofErr w:type="spellEnd"/>
      <w:r w:rsidRPr="00F14EDC">
        <w:rPr>
          <w:rFonts w:eastAsia="Times New Roman" w:cstheme="minorHAnsi"/>
          <w:b/>
          <w:bCs/>
          <w:sz w:val="24"/>
          <w:szCs w:val="24"/>
          <w:lang w:val="es-CL" w:eastAsia="es-CL"/>
        </w:rPr>
        <w:t xml:space="preserve"> be </w:t>
      </w:r>
      <w:proofErr w:type="spellStart"/>
      <w:r w:rsidRPr="00F14EDC">
        <w:rPr>
          <w:rFonts w:eastAsia="Times New Roman" w:cstheme="minorHAnsi"/>
          <w:b/>
          <w:bCs/>
          <w:sz w:val="24"/>
          <w:szCs w:val="24"/>
          <w:lang w:val="es-CL" w:eastAsia="es-CL"/>
        </w:rPr>
        <w:t>addressed</w:t>
      </w:r>
      <w:proofErr w:type="spellEnd"/>
    </w:p>
    <w:p w14:paraId="4690CBB2" w14:textId="77777777" w:rsidR="00F14EDC" w:rsidRPr="00F14EDC" w:rsidRDefault="00F14EDC" w:rsidP="00F14EDC">
      <w:pPr>
        <w:numPr>
          <w:ilvl w:val="0"/>
          <w:numId w:val="2"/>
        </w:numPr>
        <w:spacing w:before="100" w:beforeAutospacing="1" w:after="100" w:afterAutospacing="1" w:line="240" w:lineRule="auto"/>
        <w:rPr>
          <w:rFonts w:eastAsia="Times New Roman" w:cstheme="minorHAnsi"/>
          <w:sz w:val="24"/>
          <w:szCs w:val="24"/>
          <w:lang w:val="es-CL" w:eastAsia="es-CL"/>
        </w:rPr>
      </w:pPr>
      <w:proofErr w:type="spellStart"/>
      <w:r w:rsidRPr="00F14EDC">
        <w:rPr>
          <w:rFonts w:eastAsia="Times New Roman" w:cstheme="minorHAnsi"/>
          <w:sz w:val="24"/>
          <w:szCs w:val="24"/>
          <w:lang w:val="es-CL" w:eastAsia="es-CL"/>
        </w:rPr>
        <w:t>The</w:t>
      </w:r>
      <w:proofErr w:type="spellEnd"/>
      <w:r w:rsidRPr="00F14EDC">
        <w:rPr>
          <w:rFonts w:eastAsia="Times New Roman" w:cstheme="minorHAnsi"/>
          <w:sz w:val="24"/>
          <w:szCs w:val="24"/>
          <w:lang w:val="es-CL" w:eastAsia="es-CL"/>
        </w:rPr>
        <w:t xml:space="preserve"> concept </w:t>
      </w:r>
      <w:proofErr w:type="spellStart"/>
      <w:r w:rsidRPr="00F14EDC">
        <w:rPr>
          <w:rFonts w:eastAsia="Times New Roman" w:cstheme="minorHAnsi"/>
          <w:sz w:val="24"/>
          <w:szCs w:val="24"/>
          <w:lang w:val="es-CL" w:eastAsia="es-CL"/>
        </w:rPr>
        <w:t>of</w:t>
      </w:r>
      <w:proofErr w:type="spellEnd"/>
      <w:r w:rsidRPr="00F14EDC">
        <w:rPr>
          <w:rFonts w:eastAsia="Times New Roman" w:cstheme="minorHAnsi"/>
          <w:sz w:val="24"/>
          <w:szCs w:val="24"/>
          <w:lang w:val="es-CL" w:eastAsia="es-CL"/>
        </w:rPr>
        <w:t xml:space="preserve"> </w:t>
      </w:r>
      <w:proofErr w:type="spellStart"/>
      <w:r w:rsidRPr="00F14EDC">
        <w:rPr>
          <w:rFonts w:eastAsia="Times New Roman" w:cstheme="minorHAnsi"/>
          <w:sz w:val="24"/>
          <w:szCs w:val="24"/>
          <w:lang w:val="es-CL" w:eastAsia="es-CL"/>
        </w:rPr>
        <w:t>dignity</w:t>
      </w:r>
      <w:proofErr w:type="spellEnd"/>
    </w:p>
    <w:p w14:paraId="3BE358E9" w14:textId="77777777" w:rsidR="00F14EDC" w:rsidRPr="00F14EDC" w:rsidRDefault="00F14EDC" w:rsidP="00F14EDC">
      <w:pPr>
        <w:numPr>
          <w:ilvl w:val="0"/>
          <w:numId w:val="2"/>
        </w:numPr>
        <w:spacing w:before="100" w:beforeAutospacing="1" w:after="100" w:afterAutospacing="1" w:line="240" w:lineRule="auto"/>
        <w:rPr>
          <w:rFonts w:eastAsia="Times New Roman" w:cstheme="minorHAnsi"/>
          <w:sz w:val="24"/>
          <w:szCs w:val="24"/>
          <w:lang w:eastAsia="es-CL"/>
        </w:rPr>
      </w:pPr>
      <w:r w:rsidRPr="00F14EDC">
        <w:rPr>
          <w:rFonts w:eastAsia="Times New Roman" w:cstheme="minorHAnsi"/>
          <w:sz w:val="24"/>
          <w:szCs w:val="24"/>
          <w:lang w:eastAsia="es-CL"/>
        </w:rPr>
        <w:t>Experiences of caring for vulnerable individuals</w:t>
      </w:r>
    </w:p>
    <w:p w14:paraId="1BD6B60B" w14:textId="77777777" w:rsidR="00F14EDC" w:rsidRPr="00F14EDC" w:rsidRDefault="00F14EDC" w:rsidP="00F14EDC">
      <w:pPr>
        <w:numPr>
          <w:ilvl w:val="0"/>
          <w:numId w:val="2"/>
        </w:numPr>
        <w:spacing w:before="100" w:beforeAutospacing="1" w:after="100" w:afterAutospacing="1" w:line="240" w:lineRule="auto"/>
        <w:rPr>
          <w:rFonts w:eastAsia="Times New Roman" w:cstheme="minorHAnsi"/>
          <w:sz w:val="24"/>
          <w:szCs w:val="24"/>
          <w:lang w:eastAsia="es-CL"/>
        </w:rPr>
      </w:pPr>
      <w:r w:rsidRPr="00F14EDC">
        <w:rPr>
          <w:rFonts w:eastAsia="Times New Roman" w:cstheme="minorHAnsi"/>
          <w:sz w:val="24"/>
          <w:szCs w:val="24"/>
          <w:lang w:eastAsia="es-CL"/>
        </w:rPr>
        <w:t>The manifestation of dignity within practical clinical encounters</w:t>
      </w:r>
    </w:p>
    <w:p w14:paraId="17127DD8" w14:textId="77777777" w:rsidR="00FF3A73" w:rsidRDefault="00FF3A73" w:rsidP="00F14EDC">
      <w:pPr>
        <w:spacing w:before="100" w:beforeAutospacing="1" w:after="100" w:afterAutospacing="1" w:line="240" w:lineRule="auto"/>
        <w:rPr>
          <w:rFonts w:eastAsia="Times New Roman" w:cstheme="minorHAnsi"/>
          <w:b/>
          <w:bCs/>
          <w:sz w:val="27"/>
          <w:szCs w:val="27"/>
          <w:lang w:eastAsia="es-CL"/>
        </w:rPr>
      </w:pPr>
    </w:p>
    <w:p w14:paraId="3B7283A3" w14:textId="77777777" w:rsidR="00FF3A73" w:rsidRDefault="00FF3A73" w:rsidP="00F14EDC">
      <w:pPr>
        <w:spacing w:before="100" w:beforeAutospacing="1" w:after="100" w:afterAutospacing="1" w:line="240" w:lineRule="auto"/>
        <w:rPr>
          <w:rFonts w:eastAsia="Times New Roman" w:cstheme="minorHAnsi"/>
          <w:b/>
          <w:bCs/>
          <w:sz w:val="27"/>
          <w:szCs w:val="27"/>
          <w:lang w:eastAsia="es-CL"/>
        </w:rPr>
      </w:pPr>
    </w:p>
    <w:p w14:paraId="3330D896" w14:textId="77777777" w:rsidR="00F14EDC" w:rsidRPr="00F14EDC" w:rsidRDefault="00F14EDC" w:rsidP="00F14EDC">
      <w:pPr>
        <w:spacing w:before="100" w:beforeAutospacing="1" w:after="100" w:afterAutospacing="1" w:line="240" w:lineRule="auto"/>
        <w:rPr>
          <w:rFonts w:eastAsia="Times New Roman" w:cstheme="minorHAnsi"/>
          <w:sz w:val="24"/>
          <w:szCs w:val="24"/>
          <w:lang w:eastAsia="es-CL"/>
        </w:rPr>
      </w:pPr>
      <w:r w:rsidRPr="00F14EDC">
        <w:rPr>
          <w:rFonts w:eastAsia="Times New Roman" w:cstheme="minorHAnsi"/>
          <w:b/>
          <w:bCs/>
          <w:sz w:val="27"/>
          <w:szCs w:val="27"/>
          <w:lang w:eastAsia="es-CL"/>
        </w:rPr>
        <w:lastRenderedPageBreak/>
        <w:t>Situational Prompts and Guiding Questions</w:t>
      </w:r>
    </w:p>
    <w:p w14:paraId="73F1BA32" w14:textId="77777777" w:rsidR="00F14EDC" w:rsidRPr="00F14EDC" w:rsidRDefault="00F14EDC" w:rsidP="00F14EDC">
      <w:pPr>
        <w:spacing w:before="100" w:beforeAutospacing="1" w:after="100" w:afterAutospacing="1" w:line="240" w:lineRule="auto"/>
        <w:outlineLvl w:val="3"/>
        <w:rPr>
          <w:rFonts w:eastAsia="Times New Roman" w:cstheme="minorHAnsi"/>
          <w:b/>
          <w:bCs/>
          <w:sz w:val="24"/>
          <w:szCs w:val="24"/>
          <w:lang w:eastAsia="es-CL"/>
        </w:rPr>
      </w:pPr>
      <w:r w:rsidRPr="00F14EDC">
        <w:rPr>
          <w:rFonts w:eastAsia="Times New Roman" w:cstheme="minorHAnsi"/>
          <w:b/>
          <w:bCs/>
          <w:sz w:val="24"/>
          <w:szCs w:val="24"/>
          <w:lang w:eastAsia="es-CL"/>
        </w:rPr>
        <w:t>Situation 1 – Opening the Dialogue:</w:t>
      </w:r>
    </w:p>
    <w:p w14:paraId="1B8109DA" w14:textId="77777777" w:rsidR="00F14EDC" w:rsidRPr="00F14EDC" w:rsidRDefault="00F14EDC" w:rsidP="00F14EDC">
      <w:pPr>
        <w:spacing w:before="100" w:beforeAutospacing="1" w:after="100" w:afterAutospacing="1" w:line="240" w:lineRule="auto"/>
        <w:rPr>
          <w:rFonts w:eastAsia="Times New Roman" w:cstheme="minorHAnsi"/>
          <w:sz w:val="24"/>
          <w:szCs w:val="24"/>
          <w:lang w:eastAsia="es-CL"/>
        </w:rPr>
      </w:pPr>
      <w:r w:rsidRPr="00F14EDC">
        <w:rPr>
          <w:rFonts w:eastAsia="Times New Roman" w:cstheme="minorHAnsi"/>
          <w:sz w:val="24"/>
          <w:szCs w:val="24"/>
          <w:lang w:eastAsia="es-CL"/>
        </w:rPr>
        <w:t>We invite you to share freely your thoughts, reflections, and experiences regarding the concept of dignity.</w:t>
      </w:r>
    </w:p>
    <w:p w14:paraId="4063A312" w14:textId="77777777" w:rsidR="00F14EDC" w:rsidRPr="00F14EDC" w:rsidRDefault="00F14EDC" w:rsidP="00F14EDC">
      <w:pPr>
        <w:spacing w:before="100" w:beforeAutospacing="1" w:after="100" w:afterAutospacing="1" w:line="240" w:lineRule="auto"/>
        <w:outlineLvl w:val="3"/>
        <w:rPr>
          <w:rFonts w:eastAsia="Times New Roman" w:cstheme="minorHAnsi"/>
          <w:b/>
          <w:bCs/>
          <w:sz w:val="24"/>
          <w:szCs w:val="24"/>
          <w:lang w:eastAsia="es-CL"/>
        </w:rPr>
      </w:pPr>
      <w:r w:rsidRPr="00F14EDC">
        <w:rPr>
          <w:rFonts w:eastAsia="Times New Roman" w:cstheme="minorHAnsi"/>
          <w:b/>
          <w:bCs/>
          <w:sz w:val="24"/>
          <w:szCs w:val="24"/>
          <w:lang w:eastAsia="es-CL"/>
        </w:rPr>
        <w:t>Situation 2 – If the interviewee does not address the topic naturally:</w:t>
      </w:r>
    </w:p>
    <w:p w14:paraId="4973D031" w14:textId="77777777" w:rsidR="00F14EDC" w:rsidRPr="00F14EDC" w:rsidRDefault="00F14EDC" w:rsidP="00F14EDC">
      <w:pPr>
        <w:spacing w:before="100" w:beforeAutospacing="1" w:after="100" w:afterAutospacing="1" w:line="240" w:lineRule="auto"/>
        <w:rPr>
          <w:rFonts w:eastAsia="Times New Roman" w:cstheme="minorHAnsi"/>
          <w:sz w:val="24"/>
          <w:szCs w:val="24"/>
          <w:lang w:eastAsia="es-CL"/>
        </w:rPr>
      </w:pPr>
      <w:r w:rsidRPr="00F14EDC">
        <w:rPr>
          <w:rFonts w:eastAsia="Times New Roman" w:cstheme="minorHAnsi"/>
          <w:sz w:val="24"/>
          <w:szCs w:val="24"/>
          <w:lang w:eastAsia="es-CL"/>
        </w:rPr>
        <w:t>Initiate with the following prompts:</w:t>
      </w:r>
    </w:p>
    <w:p w14:paraId="7B06BBCB" w14:textId="77777777" w:rsidR="00F14EDC" w:rsidRPr="00F14EDC" w:rsidRDefault="00F14EDC" w:rsidP="00FF3A73">
      <w:pPr>
        <w:spacing w:before="100" w:beforeAutospacing="1" w:after="100" w:afterAutospacing="1" w:line="240" w:lineRule="auto"/>
        <w:rPr>
          <w:rFonts w:eastAsia="Times New Roman" w:cstheme="minorHAnsi"/>
          <w:sz w:val="24"/>
          <w:szCs w:val="24"/>
          <w:lang w:eastAsia="es-CL"/>
        </w:rPr>
      </w:pPr>
      <w:r w:rsidRPr="00F14EDC">
        <w:rPr>
          <w:rFonts w:eastAsia="Times New Roman" w:cstheme="minorHAnsi"/>
          <w:sz w:val="24"/>
          <w:szCs w:val="24"/>
          <w:lang w:eastAsia="es-CL"/>
        </w:rPr>
        <w:t>What does dignity mean to you?</w:t>
      </w:r>
    </w:p>
    <w:p w14:paraId="4C5F4C56" w14:textId="77777777" w:rsidR="00F14EDC" w:rsidRPr="00F14EDC" w:rsidRDefault="00F14EDC" w:rsidP="00FF3A73">
      <w:pPr>
        <w:spacing w:before="100" w:beforeAutospacing="1" w:after="100" w:afterAutospacing="1" w:line="240" w:lineRule="auto"/>
        <w:rPr>
          <w:rFonts w:eastAsia="Times New Roman" w:cstheme="minorHAnsi"/>
          <w:sz w:val="24"/>
          <w:szCs w:val="24"/>
          <w:lang w:eastAsia="es-CL"/>
        </w:rPr>
      </w:pPr>
      <w:r w:rsidRPr="00F14EDC">
        <w:rPr>
          <w:rFonts w:eastAsia="Times New Roman" w:cstheme="minorHAnsi"/>
          <w:sz w:val="24"/>
          <w:szCs w:val="24"/>
          <w:lang w:eastAsia="es-CL"/>
        </w:rPr>
        <w:t>In what circumstances do you feel you are providing dignified care?</w:t>
      </w:r>
    </w:p>
    <w:p w14:paraId="7F00672A" w14:textId="77777777" w:rsidR="00F14EDC" w:rsidRPr="00F14EDC" w:rsidRDefault="00F14EDC" w:rsidP="00F14EDC">
      <w:pPr>
        <w:spacing w:before="100" w:beforeAutospacing="1" w:after="100" w:afterAutospacing="1" w:line="240" w:lineRule="auto"/>
        <w:outlineLvl w:val="3"/>
        <w:rPr>
          <w:rFonts w:eastAsia="Times New Roman" w:cstheme="minorHAnsi"/>
          <w:b/>
          <w:bCs/>
          <w:sz w:val="24"/>
          <w:szCs w:val="24"/>
          <w:lang w:eastAsia="es-CL"/>
        </w:rPr>
      </w:pPr>
      <w:r w:rsidRPr="00F14EDC">
        <w:rPr>
          <w:rFonts w:eastAsia="Times New Roman" w:cstheme="minorHAnsi"/>
          <w:b/>
          <w:bCs/>
          <w:sz w:val="24"/>
          <w:szCs w:val="24"/>
          <w:lang w:eastAsia="es-CL"/>
        </w:rPr>
        <w:t>Continuing the Discussion:</w:t>
      </w:r>
    </w:p>
    <w:p w14:paraId="4D82B3FD" w14:textId="77777777" w:rsidR="00F14EDC" w:rsidRPr="00F14EDC" w:rsidRDefault="00F14EDC" w:rsidP="00FF3A73">
      <w:pPr>
        <w:spacing w:before="100" w:beforeAutospacing="1" w:after="100" w:afterAutospacing="1" w:line="240" w:lineRule="auto"/>
        <w:rPr>
          <w:rFonts w:eastAsia="Times New Roman" w:cstheme="minorHAnsi"/>
          <w:sz w:val="24"/>
          <w:szCs w:val="24"/>
          <w:lang w:eastAsia="es-CL"/>
        </w:rPr>
      </w:pPr>
      <w:r w:rsidRPr="00F14EDC">
        <w:rPr>
          <w:rFonts w:eastAsia="Times New Roman" w:cstheme="minorHAnsi"/>
          <w:sz w:val="24"/>
          <w:szCs w:val="24"/>
          <w:lang w:eastAsia="es-CL"/>
        </w:rPr>
        <w:t xml:space="preserve">When attending to others, what aspects are essential or central to you from the </w:t>
      </w:r>
      <w:r w:rsidR="00FF3A73">
        <w:rPr>
          <w:rFonts w:eastAsia="Times New Roman" w:cstheme="minorHAnsi"/>
          <w:sz w:val="24"/>
          <w:szCs w:val="24"/>
          <w:lang w:eastAsia="es-CL"/>
        </w:rPr>
        <w:t xml:space="preserve">  </w:t>
      </w:r>
      <w:r w:rsidRPr="00F14EDC">
        <w:rPr>
          <w:rFonts w:eastAsia="Times New Roman" w:cstheme="minorHAnsi"/>
          <w:sz w:val="24"/>
          <w:szCs w:val="24"/>
          <w:lang w:eastAsia="es-CL"/>
        </w:rPr>
        <w:t>perspective of dignity?</w:t>
      </w:r>
    </w:p>
    <w:p w14:paraId="2A3FC2CF" w14:textId="77777777" w:rsidR="00F14EDC" w:rsidRPr="00F14EDC" w:rsidRDefault="00F14EDC" w:rsidP="00F14EDC">
      <w:pPr>
        <w:spacing w:before="100" w:beforeAutospacing="1" w:after="100" w:afterAutospacing="1" w:line="240" w:lineRule="auto"/>
        <w:rPr>
          <w:rFonts w:eastAsia="Times New Roman" w:cstheme="minorHAnsi"/>
          <w:sz w:val="24"/>
          <w:szCs w:val="24"/>
          <w:lang w:eastAsia="es-CL"/>
        </w:rPr>
      </w:pPr>
      <w:r w:rsidRPr="00F14EDC">
        <w:rPr>
          <w:rFonts w:eastAsia="Times New Roman" w:cstheme="minorHAnsi"/>
          <w:sz w:val="24"/>
          <w:szCs w:val="24"/>
          <w:lang w:eastAsia="es-CL"/>
        </w:rPr>
        <w:t>Continue with:</w:t>
      </w:r>
    </w:p>
    <w:p w14:paraId="6B214721" w14:textId="77777777" w:rsidR="00F14EDC" w:rsidRPr="00F14EDC" w:rsidRDefault="00FF3A73" w:rsidP="00FF3A73">
      <w:pPr>
        <w:spacing w:before="100" w:beforeAutospacing="1" w:after="100" w:afterAutospacing="1" w:line="240" w:lineRule="auto"/>
        <w:rPr>
          <w:rFonts w:eastAsia="Times New Roman" w:cstheme="minorHAnsi"/>
          <w:sz w:val="24"/>
          <w:szCs w:val="24"/>
          <w:lang w:eastAsia="es-CL"/>
        </w:rPr>
      </w:pPr>
      <w:r>
        <w:rPr>
          <w:rFonts w:eastAsia="Times New Roman" w:cstheme="minorHAnsi"/>
          <w:sz w:val="24"/>
          <w:szCs w:val="24"/>
          <w:lang w:eastAsia="es-CL"/>
        </w:rPr>
        <w:t xml:space="preserve">       </w:t>
      </w:r>
      <w:r w:rsidR="00F14EDC" w:rsidRPr="00F14EDC">
        <w:rPr>
          <w:rFonts w:eastAsia="Times New Roman" w:cstheme="minorHAnsi"/>
          <w:sz w:val="24"/>
          <w:szCs w:val="24"/>
          <w:lang w:eastAsia="es-CL"/>
        </w:rPr>
        <w:t>How have you experienced dignity in your clinical practice?</w:t>
      </w:r>
    </w:p>
    <w:p w14:paraId="76B2A536" w14:textId="77777777" w:rsidR="00F14EDC" w:rsidRPr="00F14EDC" w:rsidRDefault="00F14EDC" w:rsidP="00F14EDC">
      <w:pPr>
        <w:spacing w:before="100" w:beforeAutospacing="1" w:after="100" w:afterAutospacing="1" w:line="240" w:lineRule="auto"/>
        <w:outlineLvl w:val="3"/>
        <w:rPr>
          <w:rFonts w:eastAsia="Times New Roman" w:cstheme="minorHAnsi"/>
          <w:b/>
          <w:bCs/>
          <w:sz w:val="24"/>
          <w:szCs w:val="24"/>
          <w:lang w:eastAsia="es-CL"/>
        </w:rPr>
      </w:pPr>
      <w:r w:rsidRPr="00F14EDC">
        <w:rPr>
          <w:rFonts w:eastAsia="Times New Roman" w:cstheme="minorHAnsi"/>
          <w:b/>
          <w:bCs/>
          <w:sz w:val="24"/>
          <w:szCs w:val="24"/>
          <w:lang w:eastAsia="es-CL"/>
        </w:rPr>
        <w:t>Deepening the Inquiry:</w:t>
      </w:r>
    </w:p>
    <w:p w14:paraId="3E78FBEF" w14:textId="77777777" w:rsidR="00F14EDC" w:rsidRPr="00F14EDC" w:rsidRDefault="00F14EDC" w:rsidP="00F14EDC">
      <w:pPr>
        <w:spacing w:before="100" w:beforeAutospacing="1" w:after="100" w:afterAutospacing="1" w:line="240" w:lineRule="auto"/>
        <w:rPr>
          <w:rFonts w:eastAsia="Times New Roman" w:cstheme="minorHAnsi"/>
          <w:sz w:val="24"/>
          <w:szCs w:val="24"/>
          <w:lang w:eastAsia="es-CL"/>
        </w:rPr>
      </w:pPr>
      <w:r w:rsidRPr="00F14EDC">
        <w:rPr>
          <w:rFonts w:eastAsia="Times New Roman" w:cstheme="minorHAnsi"/>
          <w:sz w:val="24"/>
          <w:szCs w:val="24"/>
          <w:lang w:eastAsia="es-CL"/>
        </w:rPr>
        <w:t>Following each response, probe further with:</w:t>
      </w:r>
    </w:p>
    <w:p w14:paraId="4265C848" w14:textId="77777777" w:rsidR="00F14EDC" w:rsidRPr="00F14EDC" w:rsidRDefault="00F14EDC" w:rsidP="00FF3A73">
      <w:pPr>
        <w:spacing w:before="100" w:beforeAutospacing="1" w:after="100" w:afterAutospacing="1" w:line="240" w:lineRule="auto"/>
        <w:ind w:left="360"/>
        <w:rPr>
          <w:rFonts w:eastAsia="Times New Roman" w:cstheme="minorHAnsi"/>
          <w:sz w:val="24"/>
          <w:szCs w:val="24"/>
          <w:lang w:val="es-CL" w:eastAsia="es-CL"/>
        </w:rPr>
      </w:pPr>
      <w:proofErr w:type="spellStart"/>
      <w:r w:rsidRPr="00F14EDC">
        <w:rPr>
          <w:rFonts w:eastAsia="Times New Roman" w:cstheme="minorHAnsi"/>
          <w:sz w:val="24"/>
          <w:szCs w:val="24"/>
          <w:lang w:val="es-CL" w:eastAsia="es-CL"/>
        </w:rPr>
        <w:t>Why</w:t>
      </w:r>
      <w:proofErr w:type="spellEnd"/>
      <w:r w:rsidRPr="00F14EDC">
        <w:rPr>
          <w:rFonts w:eastAsia="Times New Roman" w:cstheme="minorHAnsi"/>
          <w:sz w:val="24"/>
          <w:szCs w:val="24"/>
          <w:lang w:val="es-CL" w:eastAsia="es-CL"/>
        </w:rPr>
        <w:t>?</w:t>
      </w:r>
    </w:p>
    <w:p w14:paraId="55C13E6F" w14:textId="77777777" w:rsidR="00F14EDC" w:rsidRPr="00F14EDC" w:rsidRDefault="00F14EDC" w:rsidP="00FF3A73">
      <w:pPr>
        <w:spacing w:before="100" w:beforeAutospacing="1" w:after="100" w:afterAutospacing="1" w:line="240" w:lineRule="auto"/>
        <w:ind w:left="360"/>
        <w:rPr>
          <w:rFonts w:eastAsia="Times New Roman" w:cstheme="minorHAnsi"/>
          <w:sz w:val="24"/>
          <w:szCs w:val="24"/>
          <w:lang w:eastAsia="es-CL"/>
        </w:rPr>
      </w:pPr>
      <w:r w:rsidRPr="00F14EDC">
        <w:rPr>
          <w:rFonts w:eastAsia="Times New Roman" w:cstheme="minorHAnsi"/>
          <w:sz w:val="24"/>
          <w:szCs w:val="24"/>
          <w:lang w:eastAsia="es-CL"/>
        </w:rPr>
        <w:t>How do you experience it?</w:t>
      </w:r>
    </w:p>
    <w:p w14:paraId="7184FEB7" w14:textId="77777777" w:rsidR="00F14EDC" w:rsidRPr="00F14EDC" w:rsidRDefault="00F14EDC" w:rsidP="00FF3A73">
      <w:pPr>
        <w:spacing w:before="100" w:beforeAutospacing="1" w:after="100" w:afterAutospacing="1" w:line="240" w:lineRule="auto"/>
        <w:ind w:left="360"/>
        <w:rPr>
          <w:rFonts w:eastAsia="Times New Roman" w:cstheme="minorHAnsi"/>
          <w:sz w:val="24"/>
          <w:szCs w:val="24"/>
          <w:lang w:val="es-CL" w:eastAsia="es-CL"/>
        </w:rPr>
      </w:pPr>
      <w:r w:rsidRPr="00F14EDC">
        <w:rPr>
          <w:rFonts w:eastAsia="Times New Roman" w:cstheme="minorHAnsi"/>
          <w:sz w:val="24"/>
          <w:szCs w:val="24"/>
          <w:lang w:val="es-CL" w:eastAsia="es-CL"/>
        </w:rPr>
        <w:t xml:space="preserve">In </w:t>
      </w:r>
      <w:proofErr w:type="spellStart"/>
      <w:r w:rsidRPr="00F14EDC">
        <w:rPr>
          <w:rFonts w:eastAsia="Times New Roman" w:cstheme="minorHAnsi"/>
          <w:sz w:val="24"/>
          <w:szCs w:val="24"/>
          <w:lang w:val="es-CL" w:eastAsia="es-CL"/>
        </w:rPr>
        <w:t>what</w:t>
      </w:r>
      <w:proofErr w:type="spellEnd"/>
      <w:r w:rsidRPr="00F14EDC">
        <w:rPr>
          <w:rFonts w:eastAsia="Times New Roman" w:cstheme="minorHAnsi"/>
          <w:sz w:val="24"/>
          <w:szCs w:val="24"/>
          <w:lang w:val="es-CL" w:eastAsia="es-CL"/>
        </w:rPr>
        <w:t xml:space="preserve"> </w:t>
      </w:r>
      <w:proofErr w:type="spellStart"/>
      <w:r w:rsidRPr="00F14EDC">
        <w:rPr>
          <w:rFonts w:eastAsia="Times New Roman" w:cstheme="minorHAnsi"/>
          <w:sz w:val="24"/>
          <w:szCs w:val="24"/>
          <w:lang w:val="es-CL" w:eastAsia="es-CL"/>
        </w:rPr>
        <w:t>way</w:t>
      </w:r>
      <w:proofErr w:type="spellEnd"/>
      <w:r w:rsidRPr="00F14EDC">
        <w:rPr>
          <w:rFonts w:eastAsia="Times New Roman" w:cstheme="minorHAnsi"/>
          <w:sz w:val="24"/>
          <w:szCs w:val="24"/>
          <w:lang w:val="es-CL" w:eastAsia="es-CL"/>
        </w:rPr>
        <w:t>?</w:t>
      </w:r>
    </w:p>
    <w:p w14:paraId="162C9CE2" w14:textId="77777777" w:rsidR="00F14EDC" w:rsidRPr="00F14EDC" w:rsidRDefault="00F14EDC" w:rsidP="00F14EDC">
      <w:pPr>
        <w:spacing w:before="100" w:beforeAutospacing="1" w:after="100" w:afterAutospacing="1" w:line="240" w:lineRule="auto"/>
        <w:outlineLvl w:val="3"/>
        <w:rPr>
          <w:rFonts w:eastAsia="Times New Roman" w:cstheme="minorHAnsi"/>
          <w:b/>
          <w:bCs/>
          <w:sz w:val="24"/>
          <w:szCs w:val="24"/>
          <w:lang w:val="es-CL" w:eastAsia="es-CL"/>
        </w:rPr>
      </w:pPr>
      <w:proofErr w:type="spellStart"/>
      <w:r w:rsidRPr="00F14EDC">
        <w:rPr>
          <w:rFonts w:eastAsia="Times New Roman" w:cstheme="minorHAnsi"/>
          <w:b/>
          <w:bCs/>
          <w:sz w:val="24"/>
          <w:szCs w:val="24"/>
          <w:lang w:val="es-CL" w:eastAsia="es-CL"/>
        </w:rPr>
        <w:t>Exploring</w:t>
      </w:r>
      <w:proofErr w:type="spellEnd"/>
      <w:r w:rsidRPr="00F14EDC">
        <w:rPr>
          <w:rFonts w:eastAsia="Times New Roman" w:cstheme="minorHAnsi"/>
          <w:b/>
          <w:bCs/>
          <w:sz w:val="24"/>
          <w:szCs w:val="24"/>
          <w:lang w:val="es-CL" w:eastAsia="es-CL"/>
        </w:rPr>
        <w:t xml:space="preserve"> </w:t>
      </w:r>
      <w:proofErr w:type="spellStart"/>
      <w:r w:rsidRPr="00F14EDC">
        <w:rPr>
          <w:rFonts w:eastAsia="Times New Roman" w:cstheme="minorHAnsi"/>
          <w:b/>
          <w:bCs/>
          <w:sz w:val="24"/>
          <w:szCs w:val="24"/>
          <w:lang w:val="es-CL" w:eastAsia="es-CL"/>
        </w:rPr>
        <w:t>Specific</w:t>
      </w:r>
      <w:proofErr w:type="spellEnd"/>
      <w:r w:rsidRPr="00F14EDC">
        <w:rPr>
          <w:rFonts w:eastAsia="Times New Roman" w:cstheme="minorHAnsi"/>
          <w:b/>
          <w:bCs/>
          <w:sz w:val="24"/>
          <w:szCs w:val="24"/>
          <w:lang w:val="es-CL" w:eastAsia="es-CL"/>
        </w:rPr>
        <w:t xml:space="preserve"> Cases:</w:t>
      </w:r>
    </w:p>
    <w:p w14:paraId="488B3AE1" w14:textId="77777777" w:rsidR="00F14EDC" w:rsidRPr="00F14EDC" w:rsidRDefault="00F14EDC" w:rsidP="00FF3A73">
      <w:pPr>
        <w:spacing w:before="100" w:beforeAutospacing="1" w:after="100" w:afterAutospacing="1" w:line="240" w:lineRule="auto"/>
        <w:ind w:left="360"/>
        <w:rPr>
          <w:rFonts w:eastAsia="Times New Roman" w:cstheme="minorHAnsi"/>
          <w:sz w:val="24"/>
          <w:szCs w:val="24"/>
          <w:lang w:eastAsia="es-CL"/>
        </w:rPr>
      </w:pPr>
      <w:r w:rsidRPr="00F14EDC">
        <w:rPr>
          <w:rFonts w:eastAsia="Times New Roman" w:cstheme="minorHAnsi"/>
          <w:sz w:val="24"/>
          <w:szCs w:val="24"/>
          <w:lang w:eastAsia="es-CL"/>
        </w:rPr>
        <w:t>Ask “What happened?” to elicit descriptions</w:t>
      </w:r>
    </w:p>
    <w:p w14:paraId="205EAD18" w14:textId="77777777" w:rsidR="00F14EDC" w:rsidRPr="00F14EDC" w:rsidRDefault="00F14EDC" w:rsidP="00FF3A73">
      <w:pPr>
        <w:spacing w:before="100" w:beforeAutospacing="1" w:after="100" w:afterAutospacing="1" w:line="240" w:lineRule="auto"/>
        <w:ind w:left="360"/>
        <w:rPr>
          <w:rFonts w:eastAsia="Times New Roman" w:cstheme="minorHAnsi"/>
          <w:sz w:val="24"/>
          <w:szCs w:val="24"/>
          <w:lang w:eastAsia="es-CL"/>
        </w:rPr>
      </w:pPr>
      <w:r w:rsidRPr="00F14EDC">
        <w:rPr>
          <w:rFonts w:eastAsia="Times New Roman" w:cstheme="minorHAnsi"/>
          <w:sz w:val="24"/>
          <w:szCs w:val="24"/>
          <w:lang w:eastAsia="es-CL"/>
        </w:rPr>
        <w:t>Ask “What did it mean to you?” to understand the significance</w:t>
      </w:r>
    </w:p>
    <w:p w14:paraId="6B234603" w14:textId="77777777" w:rsidR="00F14EDC" w:rsidRPr="00F14EDC" w:rsidRDefault="00F14EDC" w:rsidP="00FF3A73">
      <w:pPr>
        <w:spacing w:before="100" w:beforeAutospacing="1" w:after="100" w:afterAutospacing="1" w:line="240" w:lineRule="auto"/>
        <w:ind w:left="360"/>
        <w:rPr>
          <w:rFonts w:eastAsia="Times New Roman" w:cstheme="minorHAnsi"/>
          <w:sz w:val="24"/>
          <w:szCs w:val="24"/>
          <w:lang w:eastAsia="es-CL"/>
        </w:rPr>
      </w:pPr>
      <w:r w:rsidRPr="00F14EDC">
        <w:rPr>
          <w:rFonts w:eastAsia="Times New Roman" w:cstheme="minorHAnsi"/>
          <w:sz w:val="24"/>
          <w:szCs w:val="24"/>
          <w:lang w:eastAsia="es-CL"/>
        </w:rPr>
        <w:t>Ask “What occurred over time?” to explore the process</w:t>
      </w:r>
    </w:p>
    <w:p w14:paraId="4341C831" w14:textId="77777777" w:rsidR="00000000" w:rsidRDefault="00000000"/>
    <w:sectPr w:rsidR="006E6344">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00601" w14:textId="77777777" w:rsidR="00764C7D" w:rsidRDefault="00764C7D" w:rsidP="00F14EDC">
      <w:pPr>
        <w:spacing w:after="0" w:line="240" w:lineRule="auto"/>
      </w:pPr>
      <w:r>
        <w:separator/>
      </w:r>
    </w:p>
  </w:endnote>
  <w:endnote w:type="continuationSeparator" w:id="0">
    <w:p w14:paraId="36EE96F6" w14:textId="77777777" w:rsidR="00764C7D" w:rsidRDefault="00764C7D" w:rsidP="00F14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43E60" w14:textId="77777777" w:rsidR="00764C7D" w:rsidRDefault="00764C7D" w:rsidP="00F14EDC">
      <w:pPr>
        <w:spacing w:after="0" w:line="240" w:lineRule="auto"/>
      </w:pPr>
      <w:r>
        <w:separator/>
      </w:r>
    </w:p>
  </w:footnote>
  <w:footnote w:type="continuationSeparator" w:id="0">
    <w:p w14:paraId="2CAE897C" w14:textId="77777777" w:rsidR="00764C7D" w:rsidRDefault="00764C7D" w:rsidP="00F14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80107" w14:textId="77777777" w:rsidR="00F14EDC" w:rsidRPr="00F14EDC" w:rsidRDefault="00F14EDC">
    <w:pPr>
      <w:pStyle w:val="Encabezado"/>
      <w:rPr>
        <w:lang w:val="es-CL"/>
      </w:rPr>
    </w:pPr>
    <w:r>
      <w:rPr>
        <w:lang w:val="es-CL"/>
      </w:rPr>
      <w:t xml:space="preserve">Concept </w:t>
    </w:r>
    <w:proofErr w:type="spellStart"/>
    <w:r>
      <w:rPr>
        <w:lang w:val="es-CL"/>
      </w:rPr>
      <w:t>of</w:t>
    </w:r>
    <w:proofErr w:type="spellEnd"/>
    <w:r>
      <w:rPr>
        <w:lang w:val="es-CL"/>
      </w:rPr>
      <w:t xml:space="preserve"> </w:t>
    </w:r>
    <w:proofErr w:type="spellStart"/>
    <w:r>
      <w:rPr>
        <w:lang w:val="es-CL"/>
      </w:rPr>
      <w:t>Dignity</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9DB"/>
    <w:multiLevelType w:val="multilevel"/>
    <w:tmpl w:val="1130A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3F20D9"/>
    <w:multiLevelType w:val="multilevel"/>
    <w:tmpl w:val="CC56B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8E3442"/>
    <w:multiLevelType w:val="multilevel"/>
    <w:tmpl w:val="0B24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075649"/>
    <w:multiLevelType w:val="multilevel"/>
    <w:tmpl w:val="0E0E9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495EBD"/>
    <w:multiLevelType w:val="multilevel"/>
    <w:tmpl w:val="6FEE5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0968AE"/>
    <w:multiLevelType w:val="multilevel"/>
    <w:tmpl w:val="3EE2C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764B74"/>
    <w:multiLevelType w:val="multilevel"/>
    <w:tmpl w:val="C42AF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7969877">
    <w:abstractNumId w:val="0"/>
  </w:num>
  <w:num w:numId="2" w16cid:durableId="978805734">
    <w:abstractNumId w:val="3"/>
  </w:num>
  <w:num w:numId="3" w16cid:durableId="85855886">
    <w:abstractNumId w:val="2"/>
  </w:num>
  <w:num w:numId="4" w16cid:durableId="1259409352">
    <w:abstractNumId w:val="4"/>
  </w:num>
  <w:num w:numId="5" w16cid:durableId="81882331">
    <w:abstractNumId w:val="6"/>
  </w:num>
  <w:num w:numId="6" w16cid:durableId="1093428378">
    <w:abstractNumId w:val="1"/>
  </w:num>
  <w:num w:numId="7" w16cid:durableId="18387657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EDC"/>
    <w:rsid w:val="00115FD2"/>
    <w:rsid w:val="00764C7D"/>
    <w:rsid w:val="00784621"/>
    <w:rsid w:val="00A273E0"/>
    <w:rsid w:val="00C12315"/>
    <w:rsid w:val="00DB0016"/>
    <w:rsid w:val="00F14EDC"/>
    <w:rsid w:val="00FB4C05"/>
    <w:rsid w:val="00FF3A7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60425"/>
  <w15:chartTrackingRefBased/>
  <w15:docId w15:val="{D338C7D0-AA95-4D53-81A0-0957107F3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ED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EDC"/>
    <w:rPr>
      <w:lang w:val="en-GB"/>
    </w:rPr>
  </w:style>
  <w:style w:type="paragraph" w:styleId="Piedepgina">
    <w:name w:val="footer"/>
    <w:basedOn w:val="Normal"/>
    <w:link w:val="PiedepginaCar"/>
    <w:uiPriority w:val="99"/>
    <w:unhideWhenUsed/>
    <w:rsid w:val="00F14E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EDC"/>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427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2097</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Enfermeria</dc:creator>
  <cp:keywords/>
  <dc:description/>
  <cp:lastModifiedBy>Ximena Del Pilar Farfán Zúñiga</cp:lastModifiedBy>
  <cp:revision>2</cp:revision>
  <dcterms:created xsi:type="dcterms:W3CDTF">2025-07-30T17:36:00Z</dcterms:created>
  <dcterms:modified xsi:type="dcterms:W3CDTF">2025-07-30T17:36:00Z</dcterms:modified>
</cp:coreProperties>
</file>