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224" w:rsidRDefault="00E470FF" w:rsidP="00EC2E1C">
      <w:pPr>
        <w:spacing w:line="240" w:lineRule="auto"/>
        <w:jc w:val="center"/>
        <w:rPr>
          <w:b/>
          <w:sz w:val="32"/>
          <w:szCs w:val="32"/>
        </w:rPr>
      </w:pPr>
      <w:r w:rsidRPr="00EC2E1C">
        <w:rPr>
          <w:b/>
          <w:sz w:val="32"/>
          <w:szCs w:val="32"/>
        </w:rPr>
        <w:t>Supplementary info</w:t>
      </w:r>
    </w:p>
    <w:p w:rsidR="00E470FF" w:rsidRDefault="00E470FF" w:rsidP="0068253A">
      <w:pPr>
        <w:spacing w:line="240" w:lineRule="auto"/>
        <w:rPr>
          <w:vertAlign w:val="subscript"/>
        </w:rPr>
      </w:pPr>
    </w:p>
    <w:p w:rsidR="00115D3D" w:rsidRPr="00115D3D" w:rsidRDefault="00115D3D" w:rsidP="0068253A">
      <w:pPr>
        <w:spacing w:line="240" w:lineRule="auto"/>
      </w:pPr>
      <w:r>
        <w:rPr>
          <w:b/>
        </w:rPr>
        <w:t xml:space="preserve">Supplementary Table 1. </w:t>
      </w:r>
      <w:r>
        <w:t>Characteristics of ~</w:t>
      </w:r>
      <w:r w:rsidR="0015220C">
        <w:t xml:space="preserve"> </w:t>
      </w:r>
      <w:r>
        <w:t xml:space="preserve">2mm </w:t>
      </w:r>
      <w:r w:rsidR="0015220C">
        <w:t xml:space="preserve">ø </w:t>
      </w:r>
      <w:r>
        <w:t xml:space="preserve">twines used for experimentation.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2254"/>
        <w:gridCol w:w="2254"/>
      </w:tblGrid>
      <w:tr w:rsidR="00EF586D" w:rsidRPr="00EF586D" w:rsidTr="00EF586D">
        <w:tc>
          <w:tcPr>
            <w:tcW w:w="1696" w:type="dxa"/>
          </w:tcPr>
          <w:p w:rsidR="00EF586D" w:rsidRPr="00EF586D" w:rsidRDefault="00EF586D" w:rsidP="0068253A">
            <w:pPr>
              <w:rPr>
                <w:b/>
              </w:rPr>
            </w:pPr>
            <w:r w:rsidRPr="00EF586D">
              <w:rPr>
                <w:b/>
              </w:rPr>
              <w:t>Material</w:t>
            </w:r>
          </w:p>
        </w:tc>
        <w:tc>
          <w:tcPr>
            <w:tcW w:w="2812" w:type="dxa"/>
          </w:tcPr>
          <w:p w:rsidR="00EF586D" w:rsidRPr="00EF586D" w:rsidRDefault="00EF586D" w:rsidP="0068253A">
            <w:pPr>
              <w:rPr>
                <w:b/>
              </w:rPr>
            </w:pPr>
            <w:r w:rsidRPr="00EF586D">
              <w:rPr>
                <w:b/>
              </w:rPr>
              <w:t>Form</w:t>
            </w:r>
          </w:p>
        </w:tc>
        <w:tc>
          <w:tcPr>
            <w:tcW w:w="2254" w:type="dxa"/>
          </w:tcPr>
          <w:p w:rsidR="00EF586D" w:rsidRPr="00115D3D" w:rsidRDefault="00115D3D" w:rsidP="0068253A">
            <w:pPr>
              <w:rPr>
                <w:b/>
              </w:rPr>
            </w:pPr>
            <w:proofErr w:type="spellStart"/>
            <w:r w:rsidRPr="00115D3D">
              <w:rPr>
                <w:b/>
              </w:rPr>
              <w:t>Decitex</w:t>
            </w:r>
            <w:proofErr w:type="spellEnd"/>
            <w:r w:rsidRPr="00115D3D">
              <w:rPr>
                <w:b/>
              </w:rPr>
              <w:t xml:space="preserve"> (g·10 km)</w:t>
            </w:r>
          </w:p>
        </w:tc>
        <w:tc>
          <w:tcPr>
            <w:tcW w:w="2254" w:type="dxa"/>
          </w:tcPr>
          <w:p w:rsidR="00EF586D" w:rsidRPr="00115D3D" w:rsidRDefault="00EF586D" w:rsidP="0068253A">
            <w:pPr>
              <w:rPr>
                <w:b/>
              </w:rPr>
            </w:pPr>
            <w:r w:rsidRPr="00115D3D">
              <w:rPr>
                <w:b/>
              </w:rPr>
              <w:t>Supplier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Cotton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n.</w:t>
            </w:r>
            <w:r w:rsidR="00B60FD4">
              <w:t>m</w:t>
            </w:r>
            <w:r>
              <w:t>.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Homebase, UK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Jute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n.</w:t>
            </w:r>
            <w:r w:rsidR="00B60FD4">
              <w:t>m</w:t>
            </w:r>
            <w:r>
              <w:t>.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Homebase, UK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Kuralon (PVA)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 or 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1330</w:t>
            </w:r>
          </w:p>
        </w:tc>
        <w:tc>
          <w:tcPr>
            <w:tcW w:w="2254" w:type="dxa"/>
          </w:tcPr>
          <w:p w:rsidR="00115D3D" w:rsidRPr="00EF586D" w:rsidRDefault="00115D3D" w:rsidP="0068253A">
            <w:pPr>
              <w:rPr>
                <w:b/>
              </w:rPr>
            </w:pPr>
            <w:proofErr w:type="spellStart"/>
            <w:r>
              <w:t>Tecnored</w:t>
            </w:r>
            <w:proofErr w:type="spellEnd"/>
            <w:r>
              <w:t>, ES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PA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 or 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470</w:t>
            </w:r>
          </w:p>
        </w:tc>
        <w:tc>
          <w:tcPr>
            <w:tcW w:w="2254" w:type="dxa"/>
          </w:tcPr>
          <w:p w:rsidR="00115D3D" w:rsidRPr="00EF586D" w:rsidRDefault="00115D3D" w:rsidP="0068253A">
            <w:pPr>
              <w:rPr>
                <w:b/>
              </w:rPr>
            </w:pPr>
            <w:proofErr w:type="spellStart"/>
            <w:r>
              <w:t>Tecnored</w:t>
            </w:r>
            <w:proofErr w:type="spellEnd"/>
            <w:r>
              <w:t>, ES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PES</w:t>
            </w:r>
            <w:r>
              <w:rPr>
                <w:vertAlign w:val="subscript"/>
              </w:rPr>
              <w:t>1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 or 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1100</w:t>
            </w:r>
          </w:p>
        </w:tc>
        <w:tc>
          <w:tcPr>
            <w:tcW w:w="2254" w:type="dxa"/>
          </w:tcPr>
          <w:p w:rsidR="00115D3D" w:rsidRPr="00EF586D" w:rsidRDefault="00115D3D" w:rsidP="0068253A">
            <w:proofErr w:type="spellStart"/>
            <w:r>
              <w:t>Sioen</w:t>
            </w:r>
            <w:proofErr w:type="spellEnd"/>
            <w:r>
              <w:t xml:space="preserve"> Industries NV, BE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 w:rsidRPr="00EF586D">
              <w:t>P</w:t>
            </w:r>
            <w:r>
              <w:t>ES</w:t>
            </w:r>
            <w:r>
              <w:rPr>
                <w:vertAlign w:val="subscript"/>
              </w:rPr>
              <w:t>2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 or 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1670</w:t>
            </w:r>
          </w:p>
        </w:tc>
        <w:tc>
          <w:tcPr>
            <w:tcW w:w="2254" w:type="dxa"/>
          </w:tcPr>
          <w:p w:rsidR="00115D3D" w:rsidRPr="00EF586D" w:rsidRDefault="00115D3D" w:rsidP="0068253A">
            <w:pPr>
              <w:rPr>
                <w:b/>
              </w:rPr>
            </w:pPr>
            <w:proofErr w:type="spellStart"/>
            <w:r>
              <w:t>Tecnored</w:t>
            </w:r>
            <w:proofErr w:type="spellEnd"/>
            <w:r>
              <w:t>, ES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PP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Braided or 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1670</w:t>
            </w:r>
          </w:p>
        </w:tc>
        <w:tc>
          <w:tcPr>
            <w:tcW w:w="2254" w:type="dxa"/>
          </w:tcPr>
          <w:p w:rsidR="00115D3D" w:rsidRPr="00EF586D" w:rsidRDefault="00115D3D" w:rsidP="0068253A">
            <w:pPr>
              <w:rPr>
                <w:b/>
              </w:rPr>
            </w:pPr>
            <w:proofErr w:type="spellStart"/>
            <w:r>
              <w:t>Tecnored</w:t>
            </w:r>
            <w:proofErr w:type="spellEnd"/>
            <w:r>
              <w:t>, ES</w:t>
            </w:r>
          </w:p>
        </w:tc>
      </w:tr>
      <w:tr w:rsidR="00115D3D" w:rsidRPr="00EF586D" w:rsidTr="00EF586D">
        <w:tc>
          <w:tcPr>
            <w:tcW w:w="1696" w:type="dxa"/>
          </w:tcPr>
          <w:p w:rsidR="00115D3D" w:rsidRPr="00EF586D" w:rsidRDefault="00115D3D" w:rsidP="0068253A">
            <w:r>
              <w:t>Sisal</w:t>
            </w:r>
          </w:p>
        </w:tc>
        <w:tc>
          <w:tcPr>
            <w:tcW w:w="2812" w:type="dxa"/>
          </w:tcPr>
          <w:p w:rsidR="00115D3D" w:rsidRPr="00EF586D" w:rsidRDefault="00115D3D" w:rsidP="0068253A">
            <w:r>
              <w:t>Twisted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n.</w:t>
            </w:r>
            <w:r w:rsidR="00B60FD4">
              <w:t>m</w:t>
            </w:r>
            <w:r>
              <w:t>.</w:t>
            </w:r>
          </w:p>
        </w:tc>
        <w:tc>
          <w:tcPr>
            <w:tcW w:w="2254" w:type="dxa"/>
          </w:tcPr>
          <w:p w:rsidR="00115D3D" w:rsidRPr="00EF586D" w:rsidRDefault="00115D3D" w:rsidP="0068253A">
            <w:r>
              <w:t>Homebase, UK</w:t>
            </w:r>
          </w:p>
        </w:tc>
      </w:tr>
    </w:tbl>
    <w:p w:rsidR="00EC0224" w:rsidRPr="00115D3D" w:rsidRDefault="00115D3D" w:rsidP="0068253A">
      <w:pPr>
        <w:spacing w:line="240" w:lineRule="auto"/>
      </w:pPr>
      <w:r>
        <w:t>PA – polyamide, PES</w:t>
      </w:r>
      <w:r>
        <w:rPr>
          <w:vertAlign w:val="subscript"/>
        </w:rPr>
        <w:t>1</w:t>
      </w:r>
      <w:r>
        <w:t>/PES</w:t>
      </w:r>
      <w:r>
        <w:rPr>
          <w:vertAlign w:val="subscript"/>
        </w:rPr>
        <w:t xml:space="preserve">2 </w:t>
      </w:r>
      <w:r>
        <w:t>– polyester from two suppliers, PP – polypropyl</w:t>
      </w:r>
      <w:r w:rsidR="00A97252">
        <w:t xml:space="preserve">ene, PVA – polyvinylalcohol, </w:t>
      </w:r>
      <w:proofErr w:type="gramStart"/>
      <w:r w:rsidR="00A97252">
        <w:t>n.m</w:t>
      </w:r>
      <w:proofErr w:type="gramEnd"/>
      <w:r>
        <w:t xml:space="preserve">. – not </w:t>
      </w:r>
      <w:r w:rsidR="00B60FD4">
        <w:t>measured</w:t>
      </w:r>
      <w:r>
        <w:t>.</w:t>
      </w:r>
    </w:p>
    <w:p w:rsidR="002C2D02" w:rsidRDefault="002C2D02" w:rsidP="0068253A">
      <w:pPr>
        <w:spacing w:line="240" w:lineRule="auto"/>
      </w:pPr>
    </w:p>
    <w:p w:rsidR="002C2D02" w:rsidRDefault="002C2D02" w:rsidP="0068253A">
      <w:pPr>
        <w:spacing w:line="240" w:lineRule="auto"/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C2D02" w:rsidTr="00EC2E1C">
        <w:tc>
          <w:tcPr>
            <w:tcW w:w="9016" w:type="dxa"/>
          </w:tcPr>
          <w:p w:rsidR="002C2D02" w:rsidRDefault="002C2D02" w:rsidP="0068253A">
            <w:pPr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inline distT="0" distB="0" distL="0" distR="0">
                  <wp:extent cx="3482502" cy="2418415"/>
                  <wp:effectExtent l="0" t="0" r="3810" b="1270"/>
                  <wp:docPr id="19" name="Picture 19" descr="Z:\PAPERS TO WRITE\5. AT~SEA Twine exp 2015\photos\E3 outplanting at farm\cropped 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PAPERS TO WRITE\5. AT~SEA Twine exp 2015\photos\E3 outplanting at farm\cropped 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3732" cy="2419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586D" w:rsidRDefault="00EC2E1C" w:rsidP="0068253A">
      <w:pPr>
        <w:spacing w:line="240" w:lineRule="auto"/>
        <w:rPr>
          <w:b/>
        </w:rPr>
      </w:pPr>
      <w:r>
        <w:rPr>
          <w:b/>
        </w:rPr>
        <w:t>Supplementary Figure 1 -</w:t>
      </w:r>
      <w:r w:rsidRPr="0015220C">
        <w:t xml:space="preserve"> Ladder</w:t>
      </w:r>
      <w:r w:rsidRPr="00752123">
        <w:t xml:space="preserve"> system to deploy 1</w:t>
      </w:r>
      <w:r>
        <w:t xml:space="preserve"> </w:t>
      </w:r>
      <w:r w:rsidRPr="00752123">
        <w:t>m ropes sections at Kerrera experimental seaweed farm, Scotland (56.3820</w:t>
      </w:r>
      <w:r w:rsidRPr="00752123">
        <w:rPr>
          <w:vertAlign w:val="superscript"/>
        </w:rPr>
        <w:t>o</w:t>
      </w:r>
      <w:r w:rsidRPr="00752123">
        <w:t xml:space="preserve"> N, 5.5370</w:t>
      </w:r>
      <w:r w:rsidRPr="00752123">
        <w:rPr>
          <w:vertAlign w:val="superscript"/>
        </w:rPr>
        <w:t>o</w:t>
      </w:r>
      <w:r w:rsidRPr="00752123">
        <w:t xml:space="preserve"> E). Each rope was spaced 1</w:t>
      </w:r>
      <w:r>
        <w:t xml:space="preserve"> </w:t>
      </w:r>
      <w:r w:rsidRPr="00752123">
        <w:t>m apart and carried twine grown in experiment 1 and 2.</w:t>
      </w:r>
      <w:r w:rsidR="006341FA">
        <w:t xml:space="preserve"> The ropes were grown horizontally at 1.5</w:t>
      </w:r>
      <w:r w:rsidR="0015220C">
        <w:t xml:space="preserve"> </w:t>
      </w:r>
      <w:r w:rsidR="006341FA">
        <w:t xml:space="preserve">m depth, not vertically as indicated by picture. </w:t>
      </w:r>
    </w:p>
    <w:p w:rsidR="0068253A" w:rsidRDefault="0068253A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p w:rsidR="00592423" w:rsidRDefault="00592423" w:rsidP="0068253A">
      <w:pPr>
        <w:spacing w:line="240" w:lineRule="auto"/>
        <w:rPr>
          <w:rFonts w:cs="Times New Roman"/>
          <w:b/>
        </w:rPr>
      </w:pPr>
    </w:p>
    <w:tbl>
      <w:tblPr>
        <w:tblStyle w:val="TableGrid"/>
        <w:tblW w:w="10128" w:type="dxa"/>
        <w:tblInd w:w="-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2526"/>
        <w:gridCol w:w="2526"/>
        <w:gridCol w:w="2256"/>
        <w:gridCol w:w="2256"/>
      </w:tblGrid>
      <w:tr w:rsidR="00EC2E1C" w:rsidTr="00592423">
        <w:tc>
          <w:tcPr>
            <w:tcW w:w="564" w:type="dxa"/>
          </w:tcPr>
          <w:p w:rsidR="00EC2E1C" w:rsidRDefault="00EC2E1C" w:rsidP="008A4715"/>
        </w:tc>
        <w:tc>
          <w:tcPr>
            <w:tcW w:w="5052" w:type="dxa"/>
            <w:gridSpan w:val="2"/>
          </w:tcPr>
          <w:p w:rsidR="00EC2E1C" w:rsidRPr="00AB2224" w:rsidRDefault="00EC2E1C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wk</w:t>
            </w:r>
            <w:proofErr w:type="spellEnd"/>
          </w:p>
        </w:tc>
        <w:tc>
          <w:tcPr>
            <w:tcW w:w="4512" w:type="dxa"/>
            <w:gridSpan w:val="2"/>
          </w:tcPr>
          <w:p w:rsidR="00EC2E1C" w:rsidRDefault="00EC2E1C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</w:t>
            </w:r>
            <w:proofErr w:type="spellStart"/>
            <w:r>
              <w:rPr>
                <w:b/>
                <w:sz w:val="28"/>
                <w:szCs w:val="28"/>
              </w:rPr>
              <w:t>wk</w:t>
            </w:r>
            <w:proofErr w:type="spellEnd"/>
          </w:p>
        </w:tc>
      </w:tr>
      <w:tr w:rsidR="00EC2E1C" w:rsidTr="00592423">
        <w:tc>
          <w:tcPr>
            <w:tcW w:w="564" w:type="dxa"/>
          </w:tcPr>
          <w:p w:rsidR="00EC2E1C" w:rsidRDefault="00EC2E1C" w:rsidP="00EC2E1C"/>
        </w:tc>
        <w:tc>
          <w:tcPr>
            <w:tcW w:w="2526" w:type="dxa"/>
          </w:tcPr>
          <w:p w:rsidR="00EC2E1C" w:rsidRPr="00AB2224" w:rsidRDefault="00EC2E1C" w:rsidP="00EC2E1C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Braided</w:t>
            </w:r>
          </w:p>
        </w:tc>
        <w:tc>
          <w:tcPr>
            <w:tcW w:w="2526" w:type="dxa"/>
          </w:tcPr>
          <w:p w:rsidR="00EC2E1C" w:rsidRPr="00AB2224" w:rsidRDefault="00EC2E1C" w:rsidP="00EC2E1C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Twisted</w:t>
            </w:r>
          </w:p>
        </w:tc>
        <w:tc>
          <w:tcPr>
            <w:tcW w:w="2256" w:type="dxa"/>
          </w:tcPr>
          <w:p w:rsidR="00EC2E1C" w:rsidRPr="00AB2224" w:rsidRDefault="00EC2E1C" w:rsidP="00EC2E1C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Braided</w:t>
            </w:r>
          </w:p>
        </w:tc>
        <w:tc>
          <w:tcPr>
            <w:tcW w:w="2256" w:type="dxa"/>
          </w:tcPr>
          <w:p w:rsidR="00EC2E1C" w:rsidRPr="00AB2224" w:rsidRDefault="00EC2E1C" w:rsidP="00EC2E1C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Twisted</w:t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PA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1BA00D77" wp14:editId="66314287">
                  <wp:extent cx="1454400" cy="972000"/>
                  <wp:effectExtent l="0" t="0" r="0" b="0"/>
                  <wp:docPr id="14" name="Picture 14" descr="C:\Users\sa01pk.SAMS\Pictures\twines\a3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01pk.SAMS\Pictures\twines\a3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0AD22D02" wp14:editId="3C1551C9">
                  <wp:extent cx="1458000" cy="972000"/>
                  <wp:effectExtent l="0" t="0" r="8890" b="0"/>
                  <wp:docPr id="2" name="Picture 2" descr="C:\Users\sa01pk.SAMS\Pictures\twines\C2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01pk.SAMS\Pictures\twines\C2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18EF5E5E" wp14:editId="32040787">
                  <wp:extent cx="1296000" cy="972000"/>
                  <wp:effectExtent l="0" t="0" r="0" b="0"/>
                  <wp:docPr id="1" name="Picture 1" descr="C:\Users\sa01pk.SAMS\Desktop\TWINES WK5\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01pk.SAMS\Desktop\TWINES WK5\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5FA1958A" wp14:editId="54F2C49F">
                  <wp:extent cx="1292400" cy="972000"/>
                  <wp:effectExtent l="0" t="0" r="3175" b="0"/>
                  <wp:docPr id="41" name="Picture 41" descr="C:\Users\sa01pk.SAMS\Desktop\TWINES WK5\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01pk.SAMS\Desktop\TWINES WK5\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  <w:vertAlign w:val="subscript"/>
              </w:rPr>
            </w:pPr>
            <w:r w:rsidRPr="00AB2224">
              <w:rPr>
                <w:b/>
                <w:sz w:val="28"/>
                <w:szCs w:val="28"/>
              </w:rPr>
              <w:t>PES</w:t>
            </w:r>
            <w:r w:rsidRPr="00AB2224">
              <w:rPr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006DDA69" wp14:editId="1160AF09">
                  <wp:extent cx="1458000" cy="972000"/>
                  <wp:effectExtent l="0" t="0" r="8890" b="0"/>
                  <wp:docPr id="3" name="Picture 3" descr="C:\Users\sa01pk.SAMS\Pictures\twines\D2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01pk.SAMS\Pictures\twines\D2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4527AB49" wp14:editId="1DE2EBA5">
                  <wp:extent cx="1458000" cy="972000"/>
                  <wp:effectExtent l="0" t="0" r="8890" b="0"/>
                  <wp:docPr id="4" name="Picture 4" descr="C:\Users\sa01pk.SAMS\Pictures\twines\E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01pk.SAMS\Pictures\twines\E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2576EC1D" wp14:editId="5E4CDFD6">
                  <wp:extent cx="1292400" cy="972000"/>
                  <wp:effectExtent l="0" t="0" r="3175" b="0"/>
                  <wp:docPr id="47" name="Picture 47" descr="C:\Users\sa01pk.SAMS\Desktop\TWINES WK5\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01pk.SAMS\Desktop\TWINES WK5\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463403A3" wp14:editId="547C5776">
                  <wp:extent cx="1292400" cy="972000"/>
                  <wp:effectExtent l="0" t="0" r="3175" b="0"/>
                  <wp:docPr id="48" name="Picture 48" descr="C:\Users\sa01pk.SAMS\Desktop\TWINES WK5\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01pk.SAMS\Desktop\TWINES WK5\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  <w:vertAlign w:val="subscript"/>
              </w:rPr>
            </w:pPr>
            <w:r w:rsidRPr="00AB2224">
              <w:rPr>
                <w:b/>
                <w:sz w:val="28"/>
                <w:szCs w:val="28"/>
              </w:rPr>
              <w:t>PES</w:t>
            </w:r>
            <w:r w:rsidRPr="00AB2224">
              <w:rPr>
                <w:b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41341C24" wp14:editId="0728557E">
                  <wp:extent cx="1458000" cy="972000"/>
                  <wp:effectExtent l="0" t="0" r="8890" b="0"/>
                  <wp:docPr id="5" name="Picture 5" descr="C:\Users\sa01pk.SAMS\Pictures\twines\F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01pk.SAMS\Pictures\twines\F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31647008" wp14:editId="752AB1A7">
                  <wp:extent cx="1458000" cy="972000"/>
                  <wp:effectExtent l="0" t="0" r="8890" b="0"/>
                  <wp:docPr id="6" name="Picture 6" descr="C:\Users\sa01pk.SAMS\Pictures\twines\G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01pk.SAMS\Pictures\twines\G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01EE5034" wp14:editId="2E878A2C">
                  <wp:extent cx="1292400" cy="972000"/>
                  <wp:effectExtent l="0" t="0" r="3175" b="0"/>
                  <wp:docPr id="49" name="Picture 49" descr="C:\Users\sa01pk.SAMS\Desktop\TWINES WK5\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01pk.SAMS\Desktop\TWINES WK5\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20CC8511" wp14:editId="6119A7CD">
                  <wp:extent cx="1292400" cy="972000"/>
                  <wp:effectExtent l="0" t="0" r="3175" b="0"/>
                  <wp:docPr id="51" name="Picture 51" descr="C:\Users\sa01pk.SAMS\Desktop\TWINES WK5\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01pk.SAMS\Desktop\TWINES WK5\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PP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30476061" wp14:editId="3D493B36">
                  <wp:extent cx="1458000" cy="972000"/>
                  <wp:effectExtent l="0" t="0" r="8890" b="0"/>
                  <wp:docPr id="15" name="Picture 15" descr="C:\Users\sa01pk.SAMS\Pictures\twines\H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01pk.SAMS\Pictures\twines\H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3D715584" wp14:editId="3FEA8D0F">
                  <wp:extent cx="1458000" cy="972000"/>
                  <wp:effectExtent l="0" t="0" r="8890" b="0"/>
                  <wp:docPr id="8" name="Picture 8" descr="C:\Users\sa01pk.SAMS\Pictures\twines\I1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a01pk.SAMS\Pictures\twines\I1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243245B4" wp14:editId="37A8C848">
                  <wp:extent cx="1292400" cy="972000"/>
                  <wp:effectExtent l="0" t="0" r="3175" b="0"/>
                  <wp:docPr id="52" name="Picture 52" descr="C:\Users\sa01pk.SAMS\Desktop\TWINES WK5\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01pk.SAMS\Desktop\TWINES WK5\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61184D58" wp14:editId="7C5C04FA">
                  <wp:extent cx="1292400" cy="972000"/>
                  <wp:effectExtent l="0" t="0" r="3175" b="0"/>
                  <wp:docPr id="53" name="Picture 53" descr="C:\Users\sa01pk.SAMS\Desktop\TWINES WK5\I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a01pk.SAMS\Desktop\TWINES WK5\I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PVA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7137ED1E" wp14:editId="0990934F">
                  <wp:extent cx="1458000" cy="972000"/>
                  <wp:effectExtent l="0" t="0" r="8890" b="0"/>
                  <wp:docPr id="9" name="Picture 9" descr="C:\Users\sa01pk.SAMS\Pictures\twines\J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a01pk.SAMS\Pictures\twines\J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0A6FF779" wp14:editId="04759229">
                  <wp:extent cx="1458000" cy="972000"/>
                  <wp:effectExtent l="0" t="0" r="8890" b="0"/>
                  <wp:docPr id="10" name="Picture 10" descr="C:\Users\sa01pk.SAMS\Pictures\twines\k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a01pk.SAMS\Pictures\twines\k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2D74E106" wp14:editId="77E96A82">
                  <wp:extent cx="1292400" cy="972000"/>
                  <wp:effectExtent l="0" t="0" r="3175" b="0"/>
                  <wp:docPr id="54" name="Picture 54" descr="C:\Users\sa01pk.SAMS\Desktop\TWINES WK5\J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01pk.SAMS\Desktop\TWINES WK5\J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50A7FA6E" wp14:editId="573F3BE1">
                  <wp:extent cx="1292400" cy="972000"/>
                  <wp:effectExtent l="0" t="0" r="3175" b="0"/>
                  <wp:docPr id="56" name="Picture 56" descr="C:\Users\sa01pk.SAMS\Desktop\TWINES WK5\K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a01pk.SAMS\Desktop\TWINES WK5\K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Cotton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2FE9127D" wp14:editId="1B770088">
                  <wp:extent cx="1458000" cy="972000"/>
                  <wp:effectExtent l="0" t="0" r="8890" b="0"/>
                  <wp:docPr id="11" name="Picture 11" descr="C:\Users\sa01pk.SAMS\Pictures\twines\L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a01pk.SAMS\Pictures\twines\L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/>
        </w:tc>
        <w:tc>
          <w:tcPr>
            <w:tcW w:w="2256" w:type="dxa"/>
          </w:tcPr>
          <w:p w:rsidR="00EC2E1C" w:rsidRDefault="00EC2E1C" w:rsidP="00EC2E1C"/>
        </w:tc>
        <w:tc>
          <w:tcPr>
            <w:tcW w:w="2256" w:type="dxa"/>
          </w:tcPr>
          <w:p w:rsidR="00EC2E1C" w:rsidRDefault="00EC2E1C" w:rsidP="00EC2E1C"/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Jute</w:t>
            </w:r>
          </w:p>
        </w:tc>
        <w:tc>
          <w:tcPr>
            <w:tcW w:w="2526" w:type="dxa"/>
          </w:tcPr>
          <w:p w:rsidR="00EC2E1C" w:rsidRDefault="00EC2E1C" w:rsidP="00EC2E1C"/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3F5C20F2" wp14:editId="4C68BEF4">
                  <wp:extent cx="1458000" cy="972000"/>
                  <wp:effectExtent l="0" t="0" r="8890" b="0"/>
                  <wp:docPr id="13" name="Picture 13" descr="C:\Users\sa01pk.SAMS\Pictures\twines\N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a01pk.SAMS\Pictures\twines\N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EC2E1C" w:rsidRDefault="00EC2E1C" w:rsidP="00EC2E1C">
            <w:pPr>
              <w:rPr>
                <w:noProof/>
                <w:lang w:eastAsia="en-GB"/>
              </w:rPr>
            </w:pPr>
          </w:p>
        </w:tc>
        <w:tc>
          <w:tcPr>
            <w:tcW w:w="2256" w:type="dxa"/>
          </w:tcPr>
          <w:p w:rsidR="00EC2E1C" w:rsidRDefault="00EC2E1C" w:rsidP="00EC2E1C">
            <w:pPr>
              <w:rPr>
                <w:noProof/>
                <w:lang w:eastAsia="en-GB"/>
              </w:rPr>
            </w:pPr>
          </w:p>
        </w:tc>
      </w:tr>
      <w:tr w:rsidR="00EC2E1C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EC2E1C" w:rsidRPr="00AB2224" w:rsidRDefault="00EC2E1C" w:rsidP="00EC2E1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Sisal</w:t>
            </w:r>
          </w:p>
        </w:tc>
        <w:tc>
          <w:tcPr>
            <w:tcW w:w="2526" w:type="dxa"/>
          </w:tcPr>
          <w:p w:rsidR="00EC2E1C" w:rsidRDefault="00EC2E1C" w:rsidP="00EC2E1C">
            <w:r>
              <w:rPr>
                <w:noProof/>
                <w:lang w:eastAsia="en-GB"/>
              </w:rPr>
              <w:drawing>
                <wp:inline distT="0" distB="0" distL="0" distR="0" wp14:anchorId="697264B7" wp14:editId="648EA4A8">
                  <wp:extent cx="1458000" cy="972000"/>
                  <wp:effectExtent l="0" t="0" r="8890" b="0"/>
                  <wp:docPr id="12" name="Picture 12" descr="C:\Users\sa01pk.SAMS\Pictures\twines\m2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a01pk.SAMS\Pictures\twines\m2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EC2E1C" w:rsidRDefault="00EC2E1C" w:rsidP="00EC2E1C"/>
        </w:tc>
        <w:tc>
          <w:tcPr>
            <w:tcW w:w="2256" w:type="dxa"/>
          </w:tcPr>
          <w:p w:rsidR="00EC2E1C" w:rsidRDefault="00EC2E1C" w:rsidP="00EC2E1C"/>
        </w:tc>
        <w:tc>
          <w:tcPr>
            <w:tcW w:w="2256" w:type="dxa"/>
          </w:tcPr>
          <w:p w:rsidR="00EC2E1C" w:rsidRDefault="00EC2E1C" w:rsidP="00EC2E1C"/>
        </w:tc>
      </w:tr>
    </w:tbl>
    <w:p w:rsidR="00EC2E1C" w:rsidRDefault="00EC2E1C" w:rsidP="0068253A">
      <w:pPr>
        <w:spacing w:line="240" w:lineRule="auto"/>
        <w:rPr>
          <w:rFonts w:cs="Times New Roman"/>
          <w:b/>
        </w:rPr>
      </w:pPr>
      <w:r w:rsidRPr="00EC2E1C"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9D4D71" wp14:editId="5AB098FA">
                <wp:simplePos x="0" y="0"/>
                <wp:positionH relativeFrom="margin">
                  <wp:posOffset>-138289</wp:posOffset>
                </wp:positionH>
                <wp:positionV relativeFrom="paragraph">
                  <wp:posOffset>112606</wp:posOffset>
                </wp:positionV>
                <wp:extent cx="5723467" cy="801511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467" cy="80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E1C" w:rsidRDefault="00EC2E1C" w:rsidP="00EC2E1C">
                            <w:pPr>
                              <w:spacing w:line="240" w:lineRule="auto"/>
                              <w:rPr>
                                <w:vertAlign w:val="subscript"/>
                              </w:rPr>
                            </w:pPr>
                            <w:r w:rsidRPr="00AB2224">
                              <w:rPr>
                                <w:b/>
                              </w:rPr>
                              <w:t>Supplementary Figure 2.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Saccharina latissima</w:t>
                            </w:r>
                            <w:r w:rsidRPr="00AB2224">
                              <w:t xml:space="preserve"> sporophyte </w:t>
                            </w:r>
                            <w:r>
                              <w:t>development on different ~</w:t>
                            </w:r>
                            <w:r w:rsidR="0015220C">
                              <w:t xml:space="preserve"> </w:t>
                            </w:r>
                            <w:r>
                              <w:t>2</w:t>
                            </w:r>
                            <w:r w:rsidR="0015220C">
                              <w:t xml:space="preserve"> </w:t>
                            </w:r>
                            <w:r>
                              <w:t xml:space="preserve">mm </w:t>
                            </w:r>
                            <w:r w:rsidR="0015220C">
                              <w:t xml:space="preserve">ø </w:t>
                            </w:r>
                            <w:r>
                              <w:t xml:space="preserve">twine, 4 and 5 </w:t>
                            </w:r>
                            <w:proofErr w:type="spellStart"/>
                            <w:r>
                              <w:t>wk</w:t>
                            </w:r>
                            <w:proofErr w:type="spellEnd"/>
                            <w:r>
                              <w:t xml:space="preserve"> after seeding with meiospores in E1.  Shown is the median result of five replicates. PA – polyamide, PES</w:t>
                            </w:r>
                            <w:r>
                              <w:rPr>
                                <w:vertAlign w:val="subscript"/>
                              </w:rPr>
                              <w:t xml:space="preserve">1/2 </w:t>
                            </w:r>
                            <w:r>
                              <w:t>– polyester from two suppliers, PP – polypropylene, PVA – polyvinylalcohol.</w:t>
                            </w:r>
                          </w:p>
                          <w:p w:rsidR="00EC2E1C" w:rsidRDefault="00EC2E1C" w:rsidP="00EC2E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D4D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9pt;margin-top:8.85pt;width:450.65pt;height:6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" stroked="f">
                <v:textbox>
                  <w:txbxContent>
                    <w:p w:rsidR="00EC2E1C" w:rsidRDefault="00EC2E1C" w:rsidP="00EC2E1C">
                      <w:pPr>
                        <w:spacing w:line="240" w:lineRule="auto"/>
                        <w:rPr>
                          <w:vertAlign w:val="subscript"/>
                        </w:rPr>
                      </w:pPr>
                      <w:r w:rsidRPr="00AB2224">
                        <w:rPr>
                          <w:b/>
                        </w:rPr>
                        <w:t>Supplementary Figure 2.</w:t>
                      </w:r>
                      <w:r>
                        <w:t xml:space="preserve"> </w:t>
                      </w:r>
                      <w:r>
                        <w:rPr>
                          <w:i/>
                        </w:rPr>
                        <w:t>Saccharina latissima</w:t>
                      </w:r>
                      <w:r w:rsidRPr="00AB2224">
                        <w:t xml:space="preserve"> sporophyte </w:t>
                      </w:r>
                      <w:r>
                        <w:t>development on different ~</w:t>
                      </w:r>
                      <w:r w:rsidR="0015220C">
                        <w:t xml:space="preserve"> </w:t>
                      </w:r>
                      <w:r>
                        <w:t>2</w:t>
                      </w:r>
                      <w:r w:rsidR="0015220C">
                        <w:t xml:space="preserve"> </w:t>
                      </w:r>
                      <w:r>
                        <w:t xml:space="preserve">mm </w:t>
                      </w:r>
                      <w:r w:rsidR="0015220C">
                        <w:t xml:space="preserve">ø </w:t>
                      </w:r>
                      <w:r>
                        <w:t xml:space="preserve">twine, 4 and 5 </w:t>
                      </w:r>
                      <w:proofErr w:type="spellStart"/>
                      <w:r>
                        <w:t>wk</w:t>
                      </w:r>
                      <w:proofErr w:type="spellEnd"/>
                      <w:r>
                        <w:t xml:space="preserve"> after seeding with meiospores in E1.  Shown is the median result of five replicates. PA – polyamide, PES</w:t>
                      </w:r>
                      <w:r>
                        <w:rPr>
                          <w:vertAlign w:val="subscript"/>
                        </w:rPr>
                        <w:t xml:space="preserve">1/2 </w:t>
                      </w:r>
                      <w:r>
                        <w:t>– polyester from two suppliers, PP – polypropylene, PVA – polyvinylalcohol.</w:t>
                      </w:r>
                    </w:p>
                    <w:p w:rsidR="00EC2E1C" w:rsidRDefault="00EC2E1C" w:rsidP="00EC2E1C"/>
                  </w:txbxContent>
                </v:textbox>
                <w10:wrap anchorx="margin"/>
              </v:shape>
            </w:pict>
          </mc:Fallback>
        </mc:AlternateContent>
      </w:r>
    </w:p>
    <w:p w:rsidR="00EC2E1C" w:rsidRDefault="00EC2E1C" w:rsidP="0068253A">
      <w:pPr>
        <w:spacing w:line="240" w:lineRule="auto"/>
        <w:rPr>
          <w:rFonts w:cs="Times New Roman"/>
          <w:b/>
        </w:rPr>
      </w:pPr>
    </w:p>
    <w:p w:rsidR="00EC2E1C" w:rsidRDefault="00EC2E1C" w:rsidP="00EC2E1C">
      <w:pPr>
        <w:spacing w:line="240" w:lineRule="auto"/>
      </w:pPr>
    </w:p>
    <w:tbl>
      <w:tblPr>
        <w:tblStyle w:val="TableGrid"/>
        <w:tblW w:w="10128" w:type="dxa"/>
        <w:tblInd w:w="-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2526"/>
        <w:gridCol w:w="2526"/>
        <w:gridCol w:w="2256"/>
        <w:gridCol w:w="2256"/>
      </w:tblGrid>
      <w:tr w:rsidR="00592423" w:rsidTr="00592423">
        <w:tc>
          <w:tcPr>
            <w:tcW w:w="564" w:type="dxa"/>
          </w:tcPr>
          <w:p w:rsidR="00592423" w:rsidRDefault="00592423" w:rsidP="008A4715"/>
        </w:tc>
        <w:tc>
          <w:tcPr>
            <w:tcW w:w="5052" w:type="dxa"/>
            <w:gridSpan w:val="2"/>
          </w:tcPr>
          <w:p w:rsidR="00592423" w:rsidRPr="00AB2224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wk</w:t>
            </w:r>
            <w:proofErr w:type="spellEnd"/>
          </w:p>
        </w:tc>
        <w:tc>
          <w:tcPr>
            <w:tcW w:w="4512" w:type="dxa"/>
            <w:gridSpan w:val="2"/>
          </w:tcPr>
          <w:p w:rsidR="00592423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 </w:t>
            </w:r>
            <w:proofErr w:type="spellStart"/>
            <w:r>
              <w:rPr>
                <w:b/>
                <w:sz w:val="28"/>
                <w:szCs w:val="28"/>
              </w:rPr>
              <w:t>wk</w:t>
            </w:r>
            <w:proofErr w:type="spellEnd"/>
          </w:p>
        </w:tc>
      </w:tr>
      <w:tr w:rsidR="00592423" w:rsidRPr="00AB2224" w:rsidTr="00592423">
        <w:tc>
          <w:tcPr>
            <w:tcW w:w="564" w:type="dxa"/>
          </w:tcPr>
          <w:p w:rsidR="00592423" w:rsidRDefault="00592423" w:rsidP="008A4715"/>
        </w:tc>
        <w:tc>
          <w:tcPr>
            <w:tcW w:w="2526" w:type="dxa"/>
          </w:tcPr>
          <w:p w:rsidR="00592423" w:rsidRPr="00AB2224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Untreated</w:t>
            </w:r>
          </w:p>
        </w:tc>
        <w:tc>
          <w:tcPr>
            <w:tcW w:w="2526" w:type="dxa"/>
          </w:tcPr>
          <w:p w:rsidR="00592423" w:rsidRPr="00AB2224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Corona</w:t>
            </w:r>
          </w:p>
        </w:tc>
        <w:tc>
          <w:tcPr>
            <w:tcW w:w="2256" w:type="dxa"/>
          </w:tcPr>
          <w:p w:rsidR="00592423" w:rsidRPr="00AB2224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Braided</w:t>
            </w:r>
          </w:p>
        </w:tc>
        <w:tc>
          <w:tcPr>
            <w:tcW w:w="2256" w:type="dxa"/>
          </w:tcPr>
          <w:p w:rsidR="00592423" w:rsidRPr="00AB2224" w:rsidRDefault="00592423" w:rsidP="008A4715">
            <w:pPr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Twisted</w:t>
            </w:r>
          </w:p>
        </w:tc>
      </w:tr>
      <w:tr w:rsidR="00592423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592423" w:rsidRPr="00AB2224" w:rsidRDefault="00592423" w:rsidP="008A47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B2224">
              <w:rPr>
                <w:b/>
                <w:sz w:val="28"/>
                <w:szCs w:val="28"/>
              </w:rPr>
              <w:t>PA</w:t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390B2586" wp14:editId="7BAB576C">
                  <wp:extent cx="1458000" cy="972000"/>
                  <wp:effectExtent l="0" t="0" r="8890" b="0"/>
                  <wp:docPr id="29" name="Picture 29" descr="C:\Users\sa01pk.SAMS\Pictures\corona treated\PA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a01pk.SAMS\Pictures\corona treated\PA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63CD6B53" wp14:editId="5A9B3AAC">
                  <wp:extent cx="1458000" cy="972000"/>
                  <wp:effectExtent l="0" t="0" r="8890" b="0"/>
                  <wp:docPr id="30" name="Picture 30" descr="C:\Users\sa01pk.SAMS\Pictures\corona treated\PAc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a01pk.SAMS\Pictures\corona treated\PAc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5278A026" wp14:editId="78A4AC3D">
                  <wp:extent cx="1296000" cy="972000"/>
                  <wp:effectExtent l="0" t="0" r="0" b="0"/>
                  <wp:docPr id="37" name="Picture 37" descr="C:\Users\sa01pk.SAMS\Desktop\CORONA TREATMENT\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01pk.SAMS\Desktop\CORONA TREATMENT\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59F4B011" wp14:editId="1B136BBF">
                  <wp:extent cx="1296000" cy="972000"/>
                  <wp:effectExtent l="0" t="0" r="0" b="0"/>
                  <wp:docPr id="38" name="Picture 38" descr="C:\Users\sa01pk.SAMS\Desktop\CORONA TREATMENT\2C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01pk.SAMS\Desktop\CORONA TREATMENT\2C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2423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592423" w:rsidRPr="00AB2224" w:rsidRDefault="00592423" w:rsidP="008A4715">
            <w:pPr>
              <w:ind w:left="113" w:right="113"/>
              <w:jc w:val="center"/>
              <w:rPr>
                <w:b/>
                <w:sz w:val="28"/>
                <w:szCs w:val="28"/>
                <w:vertAlign w:val="subscript"/>
              </w:rPr>
            </w:pPr>
            <w:r w:rsidRPr="00AB2224">
              <w:rPr>
                <w:b/>
                <w:sz w:val="28"/>
                <w:szCs w:val="28"/>
              </w:rPr>
              <w:t>PES</w:t>
            </w:r>
            <w:r w:rsidRPr="00AB2224">
              <w:rPr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6F284187" wp14:editId="7666C5A9">
                  <wp:extent cx="1458000" cy="972000"/>
                  <wp:effectExtent l="0" t="0" r="8890" b="0"/>
                  <wp:docPr id="31" name="Picture 31" descr="C:\Users\sa01pk.SAMS\Pictures\corona treated\PES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a01pk.SAMS\Pictures\corona treated\PES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08BB0488" wp14:editId="09A97E3F">
                  <wp:extent cx="1458000" cy="972000"/>
                  <wp:effectExtent l="0" t="0" r="8890" b="0"/>
                  <wp:docPr id="32" name="Picture 32" descr="C:\Users\sa01pk.SAMS\Pictures\corona treated\PESc4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a01pk.SAMS\Pictures\corona treated\PESc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43F757C1" wp14:editId="02EE6CF2">
                  <wp:extent cx="1296000" cy="972000"/>
                  <wp:effectExtent l="0" t="0" r="0" b="0"/>
                  <wp:docPr id="40" name="Picture 40" descr="C:\Users\sa01pk.SAMS\Desktop\CORONA TREATMENT\3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a01pk.SAMS\Desktop\CORONA TREATMENT\3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02BD9CF6" wp14:editId="3F3B45D6">
                  <wp:extent cx="1296000" cy="972000"/>
                  <wp:effectExtent l="0" t="0" r="0" b="0"/>
                  <wp:docPr id="42" name="Picture 42" descr="C:\Users\sa01pk.SAMS\Desktop\CORONA TREATMENT\3C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a01pk.SAMS\Desktop\CORONA TREATMENT\3C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2423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592423" w:rsidRPr="00AB2224" w:rsidRDefault="00592423" w:rsidP="008A4715">
            <w:pPr>
              <w:ind w:left="113" w:right="113"/>
              <w:jc w:val="center"/>
              <w:rPr>
                <w:b/>
                <w:sz w:val="28"/>
                <w:szCs w:val="28"/>
                <w:vertAlign w:val="subscript"/>
              </w:rPr>
            </w:pPr>
            <w:r>
              <w:rPr>
                <w:b/>
                <w:sz w:val="28"/>
                <w:szCs w:val="28"/>
              </w:rPr>
              <w:t>PP</w:t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5DDCC87B" wp14:editId="7A03F59D">
                  <wp:extent cx="1458000" cy="972000"/>
                  <wp:effectExtent l="0" t="0" r="8890" b="0"/>
                  <wp:docPr id="33" name="Picture 33" descr="C:\Users\sa01pk.SAMS\Pictures\corona treated\PP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a01pk.SAMS\Pictures\corona treated\PP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7EE02788" wp14:editId="78598D21">
                  <wp:extent cx="1458000" cy="972000"/>
                  <wp:effectExtent l="0" t="0" r="8890" b="0"/>
                  <wp:docPr id="34" name="Picture 34" descr="C:\Users\sa01pk.SAMS\Pictures\corona treated\PPC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a01pk.SAMS\Pictures\corona treated\PPC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03BAC632" wp14:editId="2F521261">
                  <wp:extent cx="1296000" cy="972000"/>
                  <wp:effectExtent l="0" t="0" r="0" b="0"/>
                  <wp:docPr id="43" name="Picture 43" descr="C:\Users\sa01pk.SAMS\Desktop\CORONA TREATMENT\4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01pk.SAMS\Desktop\CORONA TREATMENT\4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6D346C21" wp14:editId="0F252C3F">
                  <wp:extent cx="1296000" cy="972000"/>
                  <wp:effectExtent l="0" t="0" r="0" b="0"/>
                  <wp:docPr id="44" name="Picture 44" descr="C:\Users\sa01pk.SAMS\Desktop\CORONA TREATMENT\4C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a01pk.SAMS\Desktop\CORONA TREATMENT\4C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2423" w:rsidTr="00592423">
        <w:trPr>
          <w:cantSplit/>
          <w:trHeight w:val="1134"/>
        </w:trPr>
        <w:tc>
          <w:tcPr>
            <w:tcW w:w="564" w:type="dxa"/>
            <w:textDirection w:val="btLr"/>
          </w:tcPr>
          <w:p w:rsidR="00592423" w:rsidRPr="00AB2224" w:rsidRDefault="00592423" w:rsidP="008A47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PVA</w:t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0F9EBBF1" wp14:editId="579CC02D">
                  <wp:extent cx="1458000" cy="972000"/>
                  <wp:effectExtent l="0" t="0" r="8890" b="0"/>
                  <wp:docPr id="35" name="Picture 35" descr="C:\Users\sa01pk.SAMS\Pictures\corona treated\Kur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a01pk.SAMS\Pictures\corona treated\Kur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35381B8D" wp14:editId="4485B6CE">
                  <wp:extent cx="1458000" cy="972000"/>
                  <wp:effectExtent l="0" t="0" r="8890" b="0"/>
                  <wp:docPr id="36" name="Picture 36" descr="C:\Users\sa01pk.SAMS\Pictures\corona treated\Kurc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a01pk.SAMS\Pictures\corona treated\Kurc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6981974A" wp14:editId="2B95EDF7">
                  <wp:extent cx="1296000" cy="972000"/>
                  <wp:effectExtent l="0" t="0" r="0" b="0"/>
                  <wp:docPr id="45" name="Picture 45" descr="C:\Users\sa01pk.SAMS\Desktop\CORONA TREATMENT\1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01pk.SAMS\Desktop\CORONA TREATMENT\1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592423" w:rsidRDefault="00592423" w:rsidP="008A4715">
            <w:r>
              <w:rPr>
                <w:noProof/>
                <w:lang w:eastAsia="en-GB"/>
              </w:rPr>
              <w:drawing>
                <wp:inline distT="0" distB="0" distL="0" distR="0" wp14:anchorId="3791FCE9" wp14:editId="76A053B4">
                  <wp:extent cx="1296000" cy="972000"/>
                  <wp:effectExtent l="0" t="0" r="0" b="0"/>
                  <wp:docPr id="46" name="Picture 46" descr="C:\Users\sa01pk.SAMS\Desktop\CORONA TREATMENT\1C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01pk.SAMS\Desktop\CORONA TREATMENT\1C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2423" w:rsidRDefault="00592423" w:rsidP="0068253A">
      <w:pPr>
        <w:spacing w:line="240" w:lineRule="auto"/>
        <w:rPr>
          <w:b/>
        </w:rPr>
      </w:pPr>
      <w:r w:rsidRPr="00EC2E1C"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931E2A" wp14:editId="2FF8EAE1">
                <wp:simplePos x="0" y="0"/>
                <wp:positionH relativeFrom="margin">
                  <wp:posOffset>-157621</wp:posOffset>
                </wp:positionH>
                <wp:positionV relativeFrom="paragraph">
                  <wp:posOffset>125941</wp:posOffset>
                </wp:positionV>
                <wp:extent cx="5723467" cy="801511"/>
                <wp:effectExtent l="0" t="0" r="0" b="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467" cy="80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2423" w:rsidRDefault="00592423" w:rsidP="00592423">
                            <w:pPr>
                              <w:spacing w:line="240" w:lineRule="auto"/>
                              <w:rPr>
                                <w:vertAlign w:val="subscript"/>
                              </w:rPr>
                            </w:pPr>
                            <w:r w:rsidRPr="00AB2224">
                              <w:rPr>
                                <w:b/>
                              </w:rPr>
                              <w:t>Supplementary Figure</w:t>
                            </w:r>
                            <w:r>
                              <w:rPr>
                                <w:b/>
                              </w:rPr>
                              <w:t xml:space="preserve"> 3</w:t>
                            </w:r>
                            <w:r w:rsidRPr="00AB2224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Saccharina latissima</w:t>
                            </w:r>
                            <w:r w:rsidRPr="00AB2224">
                              <w:t xml:space="preserve"> sporophyte </w:t>
                            </w:r>
                            <w:r>
                              <w:t xml:space="preserve">development on different </w:t>
                            </w:r>
                            <w:r w:rsidR="0015220C">
                              <w:t xml:space="preserve">~ 2 mm ø </w:t>
                            </w:r>
                            <w:r>
                              <w:t xml:space="preserve">twine, 4 and 6 </w:t>
                            </w:r>
                            <w:proofErr w:type="spellStart"/>
                            <w:r>
                              <w:t>wk</w:t>
                            </w:r>
                            <w:proofErr w:type="spellEnd"/>
                            <w:r>
                              <w:t xml:space="preserve"> after seeding with meiospores in E1.  Shown is the median result of five replicates. PA – polyamide, PES</w:t>
                            </w:r>
                            <w:r>
                              <w:rPr>
                                <w:vertAlign w:val="subscript"/>
                              </w:rPr>
                              <w:t xml:space="preserve">1/2 </w:t>
                            </w:r>
                            <w:r>
                              <w:t>– polyester from two suppliers, PP – polypropylene, PVA – polyvinylalcohol.</w:t>
                            </w:r>
                          </w:p>
                          <w:p w:rsidR="00592423" w:rsidRDefault="00592423" w:rsidP="005924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31E2A" id="_x0000_s1027" type="#_x0000_t202" style="position:absolute;margin-left:-12.4pt;margin-top:9.9pt;width:450.65pt;height:6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" stroked="f">
                <v:textbox>
                  <w:txbxContent>
                    <w:p w:rsidR="00592423" w:rsidRDefault="00592423" w:rsidP="00592423">
                      <w:pPr>
                        <w:spacing w:line="240" w:lineRule="auto"/>
                        <w:rPr>
                          <w:vertAlign w:val="subscript"/>
                        </w:rPr>
                      </w:pPr>
                      <w:r w:rsidRPr="00AB2224">
                        <w:rPr>
                          <w:b/>
                        </w:rPr>
                        <w:t>Supplementary Figure</w:t>
                      </w:r>
                      <w:r>
                        <w:rPr>
                          <w:b/>
                        </w:rPr>
                        <w:t xml:space="preserve"> 3</w:t>
                      </w:r>
                      <w:r w:rsidRPr="00AB2224">
                        <w:rPr>
                          <w:b/>
                        </w:rPr>
                        <w:t>.</w:t>
                      </w:r>
                      <w:r>
                        <w:t xml:space="preserve"> </w:t>
                      </w:r>
                      <w:r>
                        <w:rPr>
                          <w:i/>
                        </w:rPr>
                        <w:t>Saccharina latissima</w:t>
                      </w:r>
                      <w:r w:rsidRPr="00AB2224">
                        <w:t xml:space="preserve"> sporophyte </w:t>
                      </w:r>
                      <w:r>
                        <w:t xml:space="preserve">development on different </w:t>
                      </w:r>
                      <w:r w:rsidR="0015220C">
                        <w:t xml:space="preserve">~ 2 mm ø </w:t>
                      </w:r>
                      <w:r>
                        <w:t xml:space="preserve">twine, 4 and 6 </w:t>
                      </w:r>
                      <w:proofErr w:type="spellStart"/>
                      <w:r>
                        <w:t>wk</w:t>
                      </w:r>
                      <w:proofErr w:type="spellEnd"/>
                      <w:r>
                        <w:t xml:space="preserve"> after seeding with meiospores in E1.  Shown is the median result of five replicates. PA – polyamide, PES</w:t>
                      </w:r>
                      <w:bookmarkStart w:id="1" w:name="_GoBack"/>
                      <w:bookmarkEnd w:id="1"/>
                      <w:r>
                        <w:rPr>
                          <w:vertAlign w:val="subscript"/>
                        </w:rPr>
                        <w:t xml:space="preserve">1/2 </w:t>
                      </w:r>
                      <w:r>
                        <w:t>– polyester from two suppliers, PP – polypropylene, PVA – polyvinylalcohol.</w:t>
                      </w:r>
                    </w:p>
                    <w:p w:rsidR="00592423" w:rsidRDefault="00592423" w:rsidP="00592423"/>
                  </w:txbxContent>
                </v:textbox>
                <w10:wrap anchorx="margin"/>
              </v:shape>
            </w:pict>
          </mc:Fallback>
        </mc:AlternateContent>
      </w:r>
    </w:p>
    <w:p w:rsidR="00592423" w:rsidRDefault="00592423" w:rsidP="0068253A">
      <w:pPr>
        <w:spacing w:line="240" w:lineRule="auto"/>
        <w:rPr>
          <w:b/>
        </w:rPr>
      </w:pPr>
    </w:p>
    <w:p w:rsidR="00592423" w:rsidRDefault="00592423" w:rsidP="0068253A">
      <w:pPr>
        <w:spacing w:line="240" w:lineRule="auto"/>
        <w:rPr>
          <w:b/>
        </w:rPr>
      </w:pPr>
    </w:p>
    <w:p w:rsidR="00592423" w:rsidRDefault="00592423" w:rsidP="0068253A">
      <w:pPr>
        <w:spacing w:line="240" w:lineRule="auto"/>
        <w:rPr>
          <w:b/>
        </w:rPr>
      </w:pPr>
    </w:p>
    <w:p w:rsidR="00592423" w:rsidRDefault="00592423" w:rsidP="00592423">
      <w:pPr>
        <w:spacing w:line="240" w:lineRule="auto"/>
        <w:rPr>
          <w:rFonts w:cs="Times New Roman"/>
          <w:b/>
        </w:rPr>
      </w:pPr>
    </w:p>
    <w:p w:rsidR="00592423" w:rsidRPr="0068253A" w:rsidRDefault="00592423" w:rsidP="00592423">
      <w:pPr>
        <w:spacing w:line="240" w:lineRule="auto"/>
        <w:rPr>
          <w:rFonts w:cs="Times New Roman"/>
        </w:rPr>
      </w:pPr>
      <w:r w:rsidRPr="0068253A">
        <w:rPr>
          <w:rFonts w:cs="Times New Roman"/>
          <w:b/>
        </w:rPr>
        <w:t xml:space="preserve">Supplementary </w:t>
      </w:r>
      <w:r>
        <w:rPr>
          <w:rFonts w:cs="Times New Roman"/>
          <w:b/>
        </w:rPr>
        <w:t>T</w:t>
      </w:r>
      <w:r w:rsidRPr="0068253A">
        <w:rPr>
          <w:rFonts w:cs="Times New Roman"/>
          <w:b/>
        </w:rPr>
        <w:t xml:space="preserve">able </w:t>
      </w:r>
      <w:r>
        <w:rPr>
          <w:rFonts w:cs="Times New Roman"/>
          <w:b/>
        </w:rPr>
        <w:t>2</w:t>
      </w:r>
      <w:r w:rsidRPr="0068253A">
        <w:rPr>
          <w:rFonts w:cs="Times New Roman"/>
          <w:b/>
        </w:rPr>
        <w:t>.</w:t>
      </w:r>
      <w:r w:rsidRPr="0068253A">
        <w:rPr>
          <w:rFonts w:cs="Times New Roman"/>
        </w:rPr>
        <w:t xml:space="preserve"> Physiognomy of </w:t>
      </w:r>
      <w:r w:rsidRPr="0068253A">
        <w:rPr>
          <w:rFonts w:cs="Times New Roman"/>
          <w:i/>
        </w:rPr>
        <w:t>Saccharina latissima</w:t>
      </w:r>
      <w:r>
        <w:rPr>
          <w:rFonts w:cs="Times New Roman"/>
          <w:i/>
        </w:rPr>
        <w:t xml:space="preserve"> </w:t>
      </w:r>
      <w:r>
        <w:rPr>
          <w:rFonts w:cs="Times New Roman"/>
        </w:rPr>
        <w:t xml:space="preserve">3 </w:t>
      </w:r>
      <w:proofErr w:type="spellStart"/>
      <w:r>
        <w:rPr>
          <w:rFonts w:cs="Times New Roman"/>
        </w:rPr>
        <w:t>mo</w:t>
      </w:r>
      <w:proofErr w:type="spellEnd"/>
      <w:r>
        <w:rPr>
          <w:rFonts w:cs="Times New Roman"/>
        </w:rPr>
        <w:t xml:space="preserve"> following</w:t>
      </w:r>
      <w:r w:rsidRPr="0068253A">
        <w:rPr>
          <w:rFonts w:cs="Times New Roman"/>
          <w:i/>
        </w:rPr>
        <w:t xml:space="preserve"> </w:t>
      </w:r>
      <w:r>
        <w:rPr>
          <w:rFonts w:cs="Times New Roman"/>
        </w:rPr>
        <w:t xml:space="preserve">seeding as </w:t>
      </w:r>
      <w:r w:rsidRPr="0068253A">
        <w:rPr>
          <w:rFonts w:cs="Times New Roman"/>
        </w:rPr>
        <w:t>sporophytes</w:t>
      </w:r>
      <w:r>
        <w:rPr>
          <w:rFonts w:cs="Times New Roman"/>
        </w:rPr>
        <w:t xml:space="preserve"> onto different polymer twines, used for detachment trials</w:t>
      </w:r>
      <w:r w:rsidRPr="0068253A">
        <w:rPr>
          <w:rFonts w:cs="Times New Roman"/>
        </w:rPr>
        <w:t>. Shown is mean ± standard deviation.</w:t>
      </w:r>
    </w:p>
    <w:tbl>
      <w:tblPr>
        <w:tblStyle w:val="TableGrid"/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01"/>
        <w:gridCol w:w="1500"/>
        <w:gridCol w:w="1499"/>
        <w:gridCol w:w="1502"/>
        <w:gridCol w:w="1502"/>
        <w:gridCol w:w="1285"/>
      </w:tblGrid>
      <w:tr w:rsidR="00592423" w:rsidRPr="0068253A" w:rsidTr="00B95DC0">
        <w:tc>
          <w:tcPr>
            <w:tcW w:w="1501" w:type="dxa"/>
            <w:vAlign w:val="center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Polymer</w:t>
            </w:r>
          </w:p>
        </w:tc>
        <w:tc>
          <w:tcPr>
            <w:tcW w:w="1500" w:type="dxa"/>
            <w:vAlign w:val="center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Frond</w:t>
            </w:r>
            <w:r w:rsidRPr="0068253A">
              <w:rPr>
                <w:rFonts w:cs="Times New Roman"/>
                <w:b/>
              </w:rPr>
              <w:t xml:space="preserve"> length (mm)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Frond width (mm)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Stipe length (mm)</w:t>
            </w:r>
          </w:p>
        </w:tc>
        <w:tc>
          <w:tcPr>
            <w:tcW w:w="1502" w:type="dxa"/>
            <w:vAlign w:val="center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Hapterae length (mm)</w:t>
            </w:r>
          </w:p>
        </w:tc>
        <w:tc>
          <w:tcPr>
            <w:tcW w:w="1285" w:type="dxa"/>
            <w:vAlign w:val="center"/>
          </w:tcPr>
          <w:p w:rsidR="00592423" w:rsidRPr="0068253A" w:rsidRDefault="00592423" w:rsidP="00B95DC0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Samples taken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68253A" w:rsidRDefault="00592423" w:rsidP="00B95DC0">
            <w:pPr>
              <w:jc w:val="both"/>
              <w:rPr>
                <w:rFonts w:cs="Times New Roman"/>
                <w:b/>
                <w:vertAlign w:val="subscript"/>
              </w:rPr>
            </w:pPr>
            <w:r>
              <w:rPr>
                <w:rFonts w:cs="Times New Roman"/>
                <w:b/>
              </w:rPr>
              <w:t>PA Br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154</w:t>
            </w:r>
            <w:r w:rsidRPr="0068253A">
              <w:rPr>
                <w:rFonts w:cs="Times New Roman"/>
              </w:rPr>
              <w:t xml:space="preserve"> ± </w:t>
            </w:r>
            <w:r>
              <w:rPr>
                <w:rFonts w:cs="Times New Roman"/>
              </w:rPr>
              <w:t>50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36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7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5.9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3.4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23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4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391008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PES Br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118</w:t>
            </w:r>
            <w:r w:rsidRPr="0068253A">
              <w:rPr>
                <w:rFonts w:cs="Times New Roman"/>
              </w:rPr>
              <w:t xml:space="preserve"> ± </w:t>
            </w:r>
            <w:r>
              <w:rPr>
                <w:rFonts w:cs="Times New Roman"/>
              </w:rPr>
              <w:t>54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34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8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4.0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0.1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25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68253A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PES Tw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146</w:t>
            </w:r>
            <w:r w:rsidRPr="0068253A">
              <w:rPr>
                <w:rFonts w:cs="Times New Roman"/>
              </w:rPr>
              <w:t xml:space="preserve"> ± </w:t>
            </w:r>
            <w:r>
              <w:rPr>
                <w:rFonts w:cs="Times New Roman"/>
              </w:rPr>
              <w:t>52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13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11.1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7.6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17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11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391008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PP Br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169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52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48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10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6.4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1.9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9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68253A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PP Tw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233 </w:t>
            </w:r>
            <w:r w:rsidRPr="0068253A">
              <w:rPr>
                <w:rFonts w:cs="Times New Roman"/>
              </w:rPr>
              <w:t>±</w:t>
            </w:r>
            <w:r w:rsidR="0015220C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166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48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17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8.8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6.5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32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12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68253A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PVA Br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238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57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61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13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9.6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3.4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10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391008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PVA Tw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150 </w:t>
            </w:r>
            <w:r w:rsidRPr="0068253A">
              <w:rPr>
                <w:rFonts w:cs="Times New Roman"/>
              </w:rPr>
              <w:t>±</w:t>
            </w:r>
            <w:r w:rsidR="0015220C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113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44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18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7.6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3.4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23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7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Pr="0068253A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Cotton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212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20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9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10.6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4.3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23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6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Jute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111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8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35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4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5.4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0.6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12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4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592423" w:rsidRPr="0068253A" w:rsidTr="00B95DC0">
        <w:tc>
          <w:tcPr>
            <w:tcW w:w="1501" w:type="dxa"/>
          </w:tcPr>
          <w:p w:rsidR="00592423" w:rsidRDefault="00592423" w:rsidP="00B95DC0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Sisal</w:t>
            </w:r>
          </w:p>
        </w:tc>
        <w:tc>
          <w:tcPr>
            <w:tcW w:w="1500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95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35</w:t>
            </w:r>
          </w:p>
        </w:tc>
        <w:tc>
          <w:tcPr>
            <w:tcW w:w="1499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39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6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5.5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0.4</w:t>
            </w:r>
          </w:p>
        </w:tc>
        <w:tc>
          <w:tcPr>
            <w:tcW w:w="1502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25 </w:t>
            </w:r>
            <w:r w:rsidRPr="0068253A">
              <w:rPr>
                <w:rFonts w:cs="Times New Roman"/>
              </w:rPr>
              <w:t>±</w:t>
            </w:r>
            <w:r>
              <w:rPr>
                <w:rFonts w:cs="Times New Roman"/>
              </w:rPr>
              <w:t xml:space="preserve"> 6</w:t>
            </w:r>
          </w:p>
        </w:tc>
        <w:tc>
          <w:tcPr>
            <w:tcW w:w="1285" w:type="dxa"/>
          </w:tcPr>
          <w:p w:rsidR="00592423" w:rsidRPr="0068253A" w:rsidRDefault="00592423" w:rsidP="00B95DC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</w:tbl>
    <w:p w:rsidR="00EF586D" w:rsidRPr="00592423" w:rsidRDefault="00592423" w:rsidP="0068253A">
      <w:pPr>
        <w:spacing w:line="240" w:lineRule="auto"/>
      </w:pPr>
      <w:r>
        <w:t>PA – polyamide, PES</w:t>
      </w:r>
      <w:r>
        <w:rPr>
          <w:vertAlign w:val="subscript"/>
        </w:rPr>
        <w:t xml:space="preserve"> </w:t>
      </w:r>
      <w:r>
        <w:t>– polyester, PP – polypropylene, PVA – polyvinylalcohol, Br – braided, Tw – twisted.</w:t>
      </w:r>
    </w:p>
    <w:sectPr w:rsidR="00EF586D" w:rsidRPr="00592423" w:rsidSect="00EC2E1C">
      <w:pgSz w:w="11906" w:h="16838"/>
      <w:pgMar w:top="1134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0FF"/>
    <w:rsid w:val="00115D3D"/>
    <w:rsid w:val="0015220C"/>
    <w:rsid w:val="002C2D02"/>
    <w:rsid w:val="003051F4"/>
    <w:rsid w:val="00391008"/>
    <w:rsid w:val="004C7ADC"/>
    <w:rsid w:val="00592423"/>
    <w:rsid w:val="006341FA"/>
    <w:rsid w:val="0068253A"/>
    <w:rsid w:val="006B6DE2"/>
    <w:rsid w:val="00752123"/>
    <w:rsid w:val="00A97252"/>
    <w:rsid w:val="00AB2224"/>
    <w:rsid w:val="00B36052"/>
    <w:rsid w:val="00B60FD4"/>
    <w:rsid w:val="00B8667E"/>
    <w:rsid w:val="00D11119"/>
    <w:rsid w:val="00E470FF"/>
    <w:rsid w:val="00EC0224"/>
    <w:rsid w:val="00EC2E1C"/>
    <w:rsid w:val="00EF586D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A15D5"/>
  <w15:chartTrackingRefBased/>
  <w15:docId w15:val="{7BA06586-DD16-497B-BC01-F0E110F4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Kerrison</dc:creator>
  <cp:keywords/>
  <dc:description/>
  <cp:lastModifiedBy>Philip Kerrison</cp:lastModifiedBy>
  <cp:revision>2</cp:revision>
  <dcterms:created xsi:type="dcterms:W3CDTF">2018-12-05T15:19:00Z</dcterms:created>
  <dcterms:modified xsi:type="dcterms:W3CDTF">2018-12-05T15:19:00Z</dcterms:modified>
</cp:coreProperties>
</file>