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2D405" w14:textId="77777777" w:rsidR="0081588C" w:rsidRPr="00241388" w:rsidRDefault="0081588C" w:rsidP="0081588C">
      <w:pPr>
        <w:pStyle w:val="Sinespaciado"/>
        <w:spacing w:line="360" w:lineRule="auto"/>
        <w:ind w:left="709" w:hanging="709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2F2C7186" w14:textId="77777777" w:rsidR="0081588C" w:rsidRPr="00241388" w:rsidRDefault="0081588C" w:rsidP="0081588C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24138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Supporting information</w:t>
      </w:r>
    </w:p>
    <w:p w14:paraId="570BF3E0" w14:textId="3267B6A6" w:rsidR="0081588C" w:rsidRPr="00241388" w:rsidRDefault="0081588C" w:rsidP="00882D58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bookmarkStart w:id="0" w:name="_Toc53067608"/>
      <w:bookmarkStart w:id="1" w:name="_Toc53102564"/>
      <w:bookmarkStart w:id="2" w:name="_Toc53102655"/>
      <w:r w:rsidRPr="00241388">
        <w:rPr>
          <w:rFonts w:ascii="Times New Roman" w:hAnsi="Times New Roman" w:cs="Times New Roman"/>
          <w:b/>
          <w:bCs/>
          <w:color w:val="000000" w:themeColor="text1"/>
          <w:lang w:val="en-US"/>
        </w:rPr>
        <w:t>Table S1</w:t>
      </w:r>
      <w:r w:rsidRPr="00241388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bookmarkEnd w:id="0"/>
      <w:bookmarkEnd w:id="1"/>
      <w:bookmarkEnd w:id="2"/>
      <w:r w:rsidRPr="00241388">
        <w:rPr>
          <w:rFonts w:ascii="Times New Roman" w:hAnsi="Times New Roman" w:cs="Times New Roman"/>
          <w:color w:val="000000" w:themeColor="text1"/>
          <w:lang w:val="en-US"/>
        </w:rPr>
        <w:t xml:space="preserve">Inhibition </w:t>
      </w:r>
      <w:r w:rsidR="0081656B">
        <w:rPr>
          <w:rFonts w:ascii="Times New Roman" w:hAnsi="Times New Roman" w:cs="Times New Roman"/>
          <w:color w:val="000000" w:themeColor="text1"/>
          <w:lang w:val="en-US"/>
        </w:rPr>
        <w:t xml:space="preserve">(%) </w:t>
      </w:r>
      <w:r w:rsidR="00DF63FC" w:rsidRPr="00241388">
        <w:rPr>
          <w:rFonts w:ascii="Times New Roman" w:hAnsi="Times New Roman" w:cs="Times New Roman"/>
          <w:color w:val="000000" w:themeColor="text1"/>
          <w:lang w:val="en-US"/>
        </w:rPr>
        <w:t>on</w:t>
      </w:r>
      <w:r w:rsidRPr="00241388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C64718" w:rsidRPr="00241388">
        <w:rPr>
          <w:rFonts w:ascii="Times New Roman" w:hAnsi="Times New Roman" w:cs="Times New Roman"/>
          <w:color w:val="000000" w:themeColor="text1"/>
          <w:lang w:val="en-US"/>
        </w:rPr>
        <w:t xml:space="preserve">gametogenesis </w:t>
      </w:r>
      <w:r w:rsidRPr="00241388">
        <w:rPr>
          <w:rFonts w:ascii="Times New Roman" w:hAnsi="Times New Roman" w:cs="Times New Roman"/>
          <w:color w:val="000000" w:themeColor="text1"/>
          <w:lang w:val="en-US"/>
        </w:rPr>
        <w:t xml:space="preserve">and </w:t>
      </w:r>
      <w:r w:rsidR="00C64718" w:rsidRPr="00241388">
        <w:rPr>
          <w:rFonts w:ascii="Times New Roman" w:hAnsi="Times New Roman" w:cs="Times New Roman"/>
          <w:color w:val="000000" w:themeColor="text1"/>
          <w:lang w:val="en-US"/>
        </w:rPr>
        <w:t xml:space="preserve">early </w:t>
      </w:r>
      <w:r w:rsidRPr="00241388">
        <w:rPr>
          <w:rFonts w:ascii="Times New Roman" w:hAnsi="Times New Roman" w:cs="Times New Roman"/>
          <w:color w:val="000000" w:themeColor="text1"/>
          <w:lang w:val="en-US"/>
        </w:rPr>
        <w:t>sporophyte</w:t>
      </w:r>
      <w:r w:rsidR="00C64718" w:rsidRPr="00241388">
        <w:rPr>
          <w:rFonts w:ascii="Times New Roman" w:hAnsi="Times New Roman" w:cs="Times New Roman"/>
          <w:color w:val="000000" w:themeColor="text1"/>
          <w:lang w:val="en-US"/>
        </w:rPr>
        <w:t xml:space="preserve">s formation </w:t>
      </w:r>
      <w:r w:rsidR="00C32221" w:rsidRPr="00241388">
        <w:rPr>
          <w:rFonts w:ascii="Times New Roman" w:hAnsi="Times New Roman" w:cs="Times New Roman"/>
          <w:color w:val="000000" w:themeColor="text1"/>
          <w:lang w:val="en-US"/>
        </w:rPr>
        <w:t>(</w:t>
      </w:r>
      <w:r w:rsidR="000A4189" w:rsidRPr="00241388">
        <w:rPr>
          <w:rFonts w:ascii="Times New Roman" w:hAnsi="Times New Roman" w:cs="Times New Roman"/>
          <w:color w:val="000000" w:themeColor="text1"/>
          <w:lang w:val="en-US"/>
        </w:rPr>
        <w:t>from oogonia</w:t>
      </w:r>
      <w:r w:rsidR="00C32221" w:rsidRPr="00241388">
        <w:rPr>
          <w:rFonts w:ascii="Times New Roman" w:hAnsi="Times New Roman" w:cs="Times New Roman"/>
          <w:color w:val="000000" w:themeColor="text1"/>
          <w:lang w:val="en-US"/>
        </w:rPr>
        <w:t>)</w:t>
      </w:r>
      <w:r w:rsidR="000A4189" w:rsidRPr="00241388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DF63FC" w:rsidRPr="00241388">
        <w:rPr>
          <w:rFonts w:ascii="Times New Roman" w:hAnsi="Times New Roman" w:cs="Times New Roman"/>
          <w:color w:val="000000" w:themeColor="text1"/>
          <w:lang w:val="en-US"/>
        </w:rPr>
        <w:t>resulting from</w:t>
      </w:r>
      <w:r w:rsidR="000A4189" w:rsidRPr="00241388">
        <w:rPr>
          <w:rFonts w:ascii="Times New Roman" w:hAnsi="Times New Roman" w:cs="Times New Roman"/>
          <w:color w:val="000000" w:themeColor="text1"/>
          <w:lang w:val="en-US"/>
        </w:rPr>
        <w:t xml:space="preserve"> exposure to Cu</w:t>
      </w:r>
      <w:r w:rsidR="00C64718" w:rsidRPr="00241388">
        <w:rPr>
          <w:rFonts w:ascii="Times New Roman" w:hAnsi="Times New Roman" w:cs="Times New Roman"/>
          <w:color w:val="000000" w:themeColor="text1"/>
          <w:lang w:val="en-US"/>
        </w:rPr>
        <w:t xml:space="preserve"> after 21 days</w:t>
      </w:r>
      <w:r w:rsidRPr="00241388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C64718" w:rsidRPr="00241388">
        <w:rPr>
          <w:rFonts w:ascii="Times New Roman" w:hAnsi="Times New Roman" w:cs="Times New Roman"/>
          <w:color w:val="000000" w:themeColor="text1"/>
          <w:lang w:val="en-US"/>
        </w:rPr>
        <w:t>Shown are the observed ranges and the average inhibition</w:t>
      </w:r>
      <w:r w:rsidR="00C32221" w:rsidRPr="00241388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C64718" w:rsidRPr="00241388">
        <w:rPr>
          <w:rFonts w:ascii="Times New Roman" w:hAnsi="Times New Roman" w:cs="Times New Roman"/>
          <w:color w:val="000000" w:themeColor="text1"/>
          <w:lang w:val="en-US"/>
        </w:rPr>
        <w:t xml:space="preserve">of five replicates for each </w:t>
      </w:r>
      <w:r w:rsidR="00BD3B03" w:rsidRPr="00241388">
        <w:rPr>
          <w:rFonts w:ascii="Times New Roman" w:hAnsi="Times New Roman" w:cs="Times New Roman"/>
          <w:color w:val="000000" w:themeColor="text1"/>
          <w:lang w:val="en-US"/>
        </w:rPr>
        <w:t xml:space="preserve">Cu concentration </w:t>
      </w:r>
      <w:r w:rsidR="00C64718" w:rsidRPr="00241388">
        <w:rPr>
          <w:rFonts w:ascii="Times New Roman" w:hAnsi="Times New Roman" w:cs="Times New Roman"/>
          <w:color w:val="000000" w:themeColor="text1"/>
          <w:lang w:val="en-US"/>
        </w:rPr>
        <w:t>tested</w:t>
      </w:r>
      <w:r w:rsidR="004F74A8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</w:p>
    <w:tbl>
      <w:tblPr>
        <w:tblW w:w="80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418"/>
        <w:gridCol w:w="1848"/>
        <w:gridCol w:w="2122"/>
        <w:gridCol w:w="2083"/>
      </w:tblGrid>
      <w:tr w:rsidR="00241388" w:rsidRPr="00241388" w14:paraId="22889EE4" w14:textId="77777777" w:rsidTr="00456677">
        <w:trPr>
          <w:trHeight w:val="691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97BC2F" w14:textId="77777777" w:rsidR="0081588C" w:rsidRPr="00241388" w:rsidRDefault="0081588C" w:rsidP="004566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41388">
              <w:rPr>
                <w:rFonts w:ascii="Times New Roman" w:hAnsi="Times New Roman" w:cs="Times New Roman"/>
                <w:color w:val="000000" w:themeColor="text1"/>
              </w:rPr>
              <w:t>Cu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1B0873" w14:textId="77777777" w:rsidR="0081588C" w:rsidRPr="00241388" w:rsidRDefault="0081588C" w:rsidP="0045667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1388">
              <w:rPr>
                <w:rFonts w:ascii="Times New Roman" w:hAnsi="Times New Roman" w:cs="Times New Roman"/>
                <w:color w:val="000000" w:themeColor="text1"/>
                <w:lang w:val="en-US"/>
              </w:rPr>
              <w:t>Concentration (µg L</w:t>
            </w:r>
            <w:r w:rsidRPr="00241388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-1</w:t>
            </w:r>
            <w:r w:rsidRPr="00241388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201885" w14:textId="644FDB7A" w:rsidR="0081588C" w:rsidRPr="00241388" w:rsidRDefault="00C32221" w:rsidP="0045667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138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Range of inhibition </w:t>
            </w:r>
            <w:r w:rsidR="0081588C" w:rsidRPr="00241388">
              <w:rPr>
                <w:rFonts w:ascii="Times New Roman" w:hAnsi="Times New Roman" w:cs="Times New Roman"/>
                <w:color w:val="000000" w:themeColor="text1"/>
                <w:lang w:val="en-US"/>
              </w:rPr>
              <w:t>(max-min)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59651C" w14:textId="66A3D69F" w:rsidR="0081588C" w:rsidRPr="00241388" w:rsidRDefault="0081588C" w:rsidP="004566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1388">
              <w:rPr>
                <w:rFonts w:ascii="Times New Roman" w:hAnsi="Times New Roman" w:cs="Times New Roman"/>
                <w:color w:val="000000" w:themeColor="text1"/>
              </w:rPr>
              <w:t xml:space="preserve">Average inhibition </w:t>
            </w:r>
          </w:p>
        </w:tc>
      </w:tr>
      <w:tr w:rsidR="00241388" w:rsidRPr="00241388" w14:paraId="397C7E49" w14:textId="77777777" w:rsidTr="00456677">
        <w:trPr>
          <w:trHeight w:val="300"/>
          <w:jc w:val="center"/>
        </w:trPr>
        <w:tc>
          <w:tcPr>
            <w:tcW w:w="1978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4461C0" w14:textId="68CC6F19" w:rsidR="0081588C" w:rsidRPr="00241388" w:rsidRDefault="000A4189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hAnsi="Times New Roman" w:cs="Times New Roman"/>
                <w:color w:val="000000" w:themeColor="text1"/>
                <w:lang w:val="en-US"/>
              </w:rPr>
              <w:t>Gametogenesis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5303" w14:textId="565EF3EC" w:rsidR="00303A1D" w:rsidRDefault="00303A1D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0.8</w:t>
            </w:r>
          </w:p>
          <w:p w14:paraId="5066E32F" w14:textId="477250A3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5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1CBBC" w14:textId="0B668D96" w:rsidR="00DC4F3B" w:rsidRDefault="00DC4F3B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47-32%</w:t>
            </w:r>
          </w:p>
          <w:p w14:paraId="16265339" w14:textId="4CE97D89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78-70%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01B9" w14:textId="263647A0" w:rsidR="00DC4F3B" w:rsidRDefault="00DC4F3B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40%</w:t>
            </w:r>
          </w:p>
          <w:p w14:paraId="575380AE" w14:textId="7271B26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76%</w:t>
            </w:r>
          </w:p>
        </w:tc>
      </w:tr>
      <w:tr w:rsidR="00241388" w:rsidRPr="00241388" w14:paraId="5B9EFC69" w14:textId="77777777" w:rsidTr="00456677">
        <w:trPr>
          <w:trHeight w:val="300"/>
          <w:jc w:val="center"/>
        </w:trPr>
        <w:tc>
          <w:tcPr>
            <w:tcW w:w="197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057FA5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E7F0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10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9391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80-75%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F00C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78%</w:t>
            </w:r>
          </w:p>
        </w:tc>
      </w:tr>
      <w:tr w:rsidR="00241388" w:rsidRPr="00241388" w14:paraId="20B9D7E0" w14:textId="77777777" w:rsidTr="00456677">
        <w:trPr>
          <w:trHeight w:val="300"/>
          <w:jc w:val="center"/>
        </w:trPr>
        <w:tc>
          <w:tcPr>
            <w:tcW w:w="197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463251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3608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20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673E6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88-83%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911BA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86%</w:t>
            </w:r>
          </w:p>
        </w:tc>
      </w:tr>
      <w:tr w:rsidR="00241388" w:rsidRPr="00241388" w14:paraId="158AAC5D" w14:textId="77777777" w:rsidTr="00456677">
        <w:trPr>
          <w:trHeight w:val="300"/>
          <w:jc w:val="center"/>
        </w:trPr>
        <w:tc>
          <w:tcPr>
            <w:tcW w:w="197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9B74E9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0BB87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30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FC51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90-84%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A73D5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88%</w:t>
            </w:r>
          </w:p>
        </w:tc>
      </w:tr>
      <w:tr w:rsidR="00241388" w:rsidRPr="00241388" w14:paraId="670703B6" w14:textId="77777777" w:rsidTr="00456677">
        <w:trPr>
          <w:trHeight w:val="300"/>
          <w:jc w:val="center"/>
        </w:trPr>
        <w:tc>
          <w:tcPr>
            <w:tcW w:w="197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033A8A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6FF1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40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81FAE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95-91%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39B7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93%</w:t>
            </w:r>
          </w:p>
        </w:tc>
      </w:tr>
      <w:tr w:rsidR="00241388" w:rsidRPr="00241388" w14:paraId="367CF4CF" w14:textId="77777777" w:rsidTr="00456677">
        <w:trPr>
          <w:trHeight w:val="300"/>
          <w:jc w:val="center"/>
        </w:trPr>
        <w:tc>
          <w:tcPr>
            <w:tcW w:w="197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263C0E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9DE2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50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B4CE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95-92%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042D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94%</w:t>
            </w:r>
          </w:p>
        </w:tc>
      </w:tr>
      <w:tr w:rsidR="00241388" w:rsidRPr="00241388" w14:paraId="4E585C86" w14:textId="77777777" w:rsidTr="00456677">
        <w:trPr>
          <w:trHeight w:val="300"/>
          <w:jc w:val="center"/>
        </w:trPr>
        <w:tc>
          <w:tcPr>
            <w:tcW w:w="197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C88775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80AD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100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3959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95-91%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F6A0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93%</w:t>
            </w:r>
          </w:p>
        </w:tc>
      </w:tr>
      <w:tr w:rsidR="00241388" w:rsidRPr="00241388" w14:paraId="001AE4E7" w14:textId="77777777" w:rsidTr="00456677">
        <w:trPr>
          <w:trHeight w:val="300"/>
          <w:jc w:val="center"/>
        </w:trPr>
        <w:tc>
          <w:tcPr>
            <w:tcW w:w="197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E25906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DF493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C8A7C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98-94%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9A425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96%</w:t>
            </w:r>
          </w:p>
        </w:tc>
      </w:tr>
      <w:tr w:rsidR="00241388" w:rsidRPr="00241388" w14:paraId="447DF11E" w14:textId="77777777" w:rsidTr="00456677">
        <w:trPr>
          <w:trHeight w:val="300"/>
          <w:jc w:val="center"/>
        </w:trPr>
        <w:tc>
          <w:tcPr>
            <w:tcW w:w="1978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D10B71" w14:textId="77777777" w:rsidR="0074303C" w:rsidRPr="00241388" w:rsidRDefault="00C2190F" w:rsidP="004566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138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Early </w:t>
            </w:r>
          </w:p>
          <w:p w14:paraId="22CC3402" w14:textId="70B0D526" w:rsidR="0081588C" w:rsidRPr="00241388" w:rsidRDefault="00C2190F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hAnsi="Times New Roman" w:cs="Times New Roman"/>
                <w:color w:val="000000" w:themeColor="text1"/>
                <w:lang w:val="en-US"/>
              </w:rPr>
              <w:t>s</w:t>
            </w:r>
            <w:r w:rsidR="0081588C" w:rsidRPr="00241388">
              <w:rPr>
                <w:rFonts w:ascii="Times New Roman" w:hAnsi="Times New Roman" w:cs="Times New Roman"/>
                <w:color w:val="000000" w:themeColor="text1"/>
                <w:lang w:val="en-US"/>
              </w:rPr>
              <w:t>porophytes</w:t>
            </w:r>
            <w:r w:rsidR="000A4189" w:rsidRPr="0024138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formation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EC26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5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313E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50-22%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DD49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32%</w:t>
            </w:r>
          </w:p>
        </w:tc>
      </w:tr>
      <w:tr w:rsidR="00241388" w:rsidRPr="00241388" w14:paraId="224600EF" w14:textId="77777777" w:rsidTr="00456677">
        <w:trPr>
          <w:trHeight w:val="300"/>
          <w:jc w:val="center"/>
        </w:trPr>
        <w:tc>
          <w:tcPr>
            <w:tcW w:w="197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97DD32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DA414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10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4FBC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68-55%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A92E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61%</w:t>
            </w:r>
          </w:p>
        </w:tc>
      </w:tr>
      <w:tr w:rsidR="00241388" w:rsidRPr="00241388" w14:paraId="56F615A7" w14:textId="77777777" w:rsidTr="00456677">
        <w:trPr>
          <w:trHeight w:val="300"/>
          <w:jc w:val="center"/>
        </w:trPr>
        <w:tc>
          <w:tcPr>
            <w:tcW w:w="197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9EA5A4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57618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20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57C0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91-80%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4335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86%</w:t>
            </w:r>
          </w:p>
        </w:tc>
      </w:tr>
      <w:tr w:rsidR="00241388" w:rsidRPr="00241388" w14:paraId="7243C2C0" w14:textId="77777777" w:rsidTr="00456677">
        <w:trPr>
          <w:trHeight w:val="300"/>
          <w:jc w:val="center"/>
        </w:trPr>
        <w:tc>
          <w:tcPr>
            <w:tcW w:w="197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A999DC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5FDE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30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AA468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98-93%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22509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94%</w:t>
            </w:r>
          </w:p>
        </w:tc>
      </w:tr>
      <w:tr w:rsidR="00241388" w:rsidRPr="00241388" w14:paraId="2834A7DE" w14:textId="77777777" w:rsidTr="00456677">
        <w:trPr>
          <w:trHeight w:val="300"/>
          <w:jc w:val="center"/>
        </w:trPr>
        <w:tc>
          <w:tcPr>
            <w:tcW w:w="197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9342F3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C4037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40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52F3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100-96%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0D5E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98%</w:t>
            </w:r>
          </w:p>
        </w:tc>
      </w:tr>
      <w:tr w:rsidR="00241388" w:rsidRPr="00241388" w14:paraId="1D2E47A2" w14:textId="77777777" w:rsidTr="00456677">
        <w:trPr>
          <w:trHeight w:val="300"/>
          <w:jc w:val="center"/>
        </w:trPr>
        <w:tc>
          <w:tcPr>
            <w:tcW w:w="197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18A587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D028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50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7D80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100-96%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71B7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98%</w:t>
            </w:r>
          </w:p>
        </w:tc>
      </w:tr>
      <w:tr w:rsidR="00241388" w:rsidRPr="00241388" w14:paraId="3BDA8A84" w14:textId="77777777" w:rsidTr="00456677">
        <w:trPr>
          <w:trHeight w:val="300"/>
          <w:jc w:val="center"/>
        </w:trPr>
        <w:tc>
          <w:tcPr>
            <w:tcW w:w="1978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7ED6A4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CFB51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100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0C93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100-96%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1514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99%</w:t>
            </w:r>
          </w:p>
        </w:tc>
      </w:tr>
      <w:tr w:rsidR="00882D58" w:rsidRPr="00241388" w14:paraId="012010AA" w14:textId="77777777" w:rsidTr="00456677">
        <w:trPr>
          <w:trHeight w:val="300"/>
          <w:jc w:val="center"/>
        </w:trPr>
        <w:tc>
          <w:tcPr>
            <w:tcW w:w="197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00B328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5F122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200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05288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100%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B198C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100%</w:t>
            </w:r>
          </w:p>
        </w:tc>
      </w:tr>
    </w:tbl>
    <w:p w14:paraId="462C0673" w14:textId="77777777" w:rsidR="0081588C" w:rsidRPr="00241388" w:rsidRDefault="0081588C" w:rsidP="0081588C">
      <w:pPr>
        <w:rPr>
          <w:rFonts w:ascii="Times New Roman" w:hAnsi="Times New Roman" w:cs="Times New Roman"/>
          <w:color w:val="000000" w:themeColor="text1"/>
        </w:rPr>
      </w:pPr>
    </w:p>
    <w:p w14:paraId="22004891" w14:textId="77777777" w:rsidR="0081588C" w:rsidRPr="00241388" w:rsidRDefault="0081588C" w:rsidP="0081588C">
      <w:pPr>
        <w:rPr>
          <w:rFonts w:ascii="Times New Roman" w:hAnsi="Times New Roman" w:cs="Times New Roman"/>
          <w:color w:val="000000" w:themeColor="text1"/>
        </w:rPr>
      </w:pPr>
    </w:p>
    <w:p w14:paraId="7FEC98FF" w14:textId="77777777" w:rsidR="0081588C" w:rsidRPr="00241388" w:rsidRDefault="0081588C" w:rsidP="0081588C">
      <w:pPr>
        <w:rPr>
          <w:rFonts w:ascii="Times New Roman" w:hAnsi="Times New Roman" w:cs="Times New Roman"/>
          <w:color w:val="000000" w:themeColor="text1"/>
        </w:rPr>
      </w:pPr>
      <w:r w:rsidRPr="00241388">
        <w:rPr>
          <w:rFonts w:ascii="Times New Roman" w:hAnsi="Times New Roman" w:cs="Times New Roman"/>
          <w:color w:val="000000" w:themeColor="text1"/>
        </w:rPr>
        <w:br w:type="page"/>
      </w:r>
    </w:p>
    <w:p w14:paraId="32B662ED" w14:textId="77777777" w:rsidR="0081588C" w:rsidRPr="00241388" w:rsidRDefault="0081588C" w:rsidP="0081588C">
      <w:pPr>
        <w:rPr>
          <w:rFonts w:ascii="Times New Roman" w:hAnsi="Times New Roman" w:cs="Times New Roman"/>
          <w:color w:val="000000" w:themeColor="text1"/>
        </w:rPr>
      </w:pPr>
    </w:p>
    <w:p w14:paraId="19FDF458" w14:textId="4FB2AA00" w:rsidR="0081588C" w:rsidRPr="00241388" w:rsidRDefault="0081588C" w:rsidP="00882D58">
      <w:pPr>
        <w:jc w:val="both"/>
        <w:rPr>
          <w:rFonts w:ascii="Times New Roman" w:hAnsi="Times New Roman" w:cs="Times New Roman"/>
          <w:color w:val="000000" w:themeColor="text1"/>
          <w:szCs w:val="16"/>
          <w:lang w:val="en-US"/>
        </w:rPr>
      </w:pPr>
      <w:r w:rsidRPr="00241388">
        <w:rPr>
          <w:rFonts w:ascii="Times New Roman" w:hAnsi="Times New Roman" w:cs="Times New Roman"/>
          <w:b/>
          <w:bCs/>
          <w:color w:val="000000" w:themeColor="text1"/>
          <w:lang w:val="en-US"/>
        </w:rPr>
        <w:t>Table S2</w:t>
      </w:r>
      <w:r w:rsidRPr="00241388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C64718" w:rsidRPr="00241388">
        <w:rPr>
          <w:rFonts w:ascii="Times New Roman" w:hAnsi="Times New Roman" w:cs="Times New Roman"/>
          <w:color w:val="000000" w:themeColor="text1"/>
          <w:lang w:val="en-US"/>
        </w:rPr>
        <w:t xml:space="preserve">Inhibition </w:t>
      </w:r>
      <w:r w:rsidR="009F4C03">
        <w:rPr>
          <w:rFonts w:ascii="Times New Roman" w:hAnsi="Times New Roman" w:cs="Times New Roman"/>
          <w:color w:val="000000" w:themeColor="text1"/>
          <w:lang w:val="en-US"/>
        </w:rPr>
        <w:t>(%)</w:t>
      </w:r>
      <w:r w:rsidR="00DF63FC" w:rsidRPr="00241388">
        <w:rPr>
          <w:rFonts w:ascii="Times New Roman" w:hAnsi="Times New Roman" w:cs="Times New Roman"/>
          <w:color w:val="000000" w:themeColor="text1"/>
          <w:lang w:val="en-US"/>
        </w:rPr>
        <w:t xml:space="preserve"> on</w:t>
      </w:r>
      <w:r w:rsidR="00C64718" w:rsidRPr="00241388">
        <w:rPr>
          <w:rFonts w:ascii="Times New Roman" w:hAnsi="Times New Roman" w:cs="Times New Roman"/>
          <w:color w:val="000000" w:themeColor="text1"/>
          <w:lang w:val="en-US"/>
        </w:rPr>
        <w:t xml:space="preserve"> gametogenesis</w:t>
      </w:r>
      <w:r w:rsidRPr="00241388">
        <w:rPr>
          <w:rFonts w:ascii="Times New Roman" w:hAnsi="Times New Roman" w:cs="Times New Roman"/>
          <w:color w:val="000000" w:themeColor="text1"/>
          <w:lang w:val="en-US"/>
        </w:rPr>
        <w:t xml:space="preserve"> and </w:t>
      </w:r>
      <w:r w:rsidR="00C64718" w:rsidRPr="00241388">
        <w:rPr>
          <w:rFonts w:ascii="Times New Roman" w:hAnsi="Times New Roman" w:cs="Times New Roman"/>
          <w:color w:val="000000" w:themeColor="text1"/>
          <w:lang w:val="en-US"/>
        </w:rPr>
        <w:t xml:space="preserve">early </w:t>
      </w:r>
      <w:r w:rsidRPr="00241388">
        <w:rPr>
          <w:rFonts w:ascii="Times New Roman" w:hAnsi="Times New Roman" w:cs="Times New Roman"/>
          <w:color w:val="000000" w:themeColor="text1"/>
          <w:lang w:val="en-US"/>
        </w:rPr>
        <w:t>sporophyte</w:t>
      </w:r>
      <w:r w:rsidR="00C64718" w:rsidRPr="00241388">
        <w:rPr>
          <w:rFonts w:ascii="Times New Roman" w:hAnsi="Times New Roman" w:cs="Times New Roman"/>
          <w:color w:val="000000" w:themeColor="text1"/>
          <w:lang w:val="en-US"/>
        </w:rPr>
        <w:t>s</w:t>
      </w:r>
      <w:r w:rsidRPr="00241388">
        <w:rPr>
          <w:rFonts w:ascii="Times New Roman" w:hAnsi="Times New Roman" w:cs="Times New Roman"/>
          <w:color w:val="000000" w:themeColor="text1"/>
          <w:lang w:val="en-US"/>
        </w:rPr>
        <w:t xml:space="preserve"> formation</w:t>
      </w:r>
      <w:r w:rsidR="00C64718" w:rsidRPr="00241388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C32221" w:rsidRPr="00241388">
        <w:rPr>
          <w:rFonts w:ascii="Times New Roman" w:hAnsi="Times New Roman" w:cs="Times New Roman"/>
          <w:color w:val="000000" w:themeColor="text1"/>
          <w:lang w:val="en-US"/>
        </w:rPr>
        <w:t>(</w:t>
      </w:r>
      <w:r w:rsidR="00C64718" w:rsidRPr="00241388">
        <w:rPr>
          <w:rFonts w:ascii="Times New Roman" w:hAnsi="Times New Roman" w:cs="Times New Roman"/>
          <w:color w:val="000000" w:themeColor="text1"/>
          <w:lang w:val="en-US"/>
        </w:rPr>
        <w:t>from oogonia</w:t>
      </w:r>
      <w:r w:rsidR="00C32221" w:rsidRPr="00241388">
        <w:rPr>
          <w:rFonts w:ascii="Times New Roman" w:hAnsi="Times New Roman" w:cs="Times New Roman"/>
          <w:color w:val="000000" w:themeColor="text1"/>
          <w:lang w:val="en-US"/>
        </w:rPr>
        <w:t>)</w:t>
      </w:r>
      <w:r w:rsidRPr="00241388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C64718" w:rsidRPr="00241388">
        <w:rPr>
          <w:rFonts w:ascii="Times New Roman" w:hAnsi="Times New Roman" w:cs="Times New Roman"/>
          <w:color w:val="000000" w:themeColor="text1"/>
          <w:lang w:val="en-US"/>
        </w:rPr>
        <w:t xml:space="preserve">resulting from </w:t>
      </w:r>
      <w:r w:rsidRPr="00241388">
        <w:rPr>
          <w:rFonts w:ascii="Times New Roman" w:hAnsi="Times New Roman" w:cs="Times New Roman"/>
          <w:color w:val="000000" w:themeColor="text1"/>
          <w:lang w:val="en-US"/>
        </w:rPr>
        <w:t>exposure to PAHs</w:t>
      </w:r>
      <w:r w:rsidR="00C64718" w:rsidRPr="00241388">
        <w:rPr>
          <w:rFonts w:ascii="Times New Roman" w:hAnsi="Times New Roman" w:cs="Times New Roman"/>
          <w:color w:val="000000" w:themeColor="text1"/>
          <w:lang w:val="en-US"/>
        </w:rPr>
        <w:t xml:space="preserve"> after 21 days</w:t>
      </w:r>
      <w:r w:rsidRPr="00241388">
        <w:rPr>
          <w:rFonts w:ascii="Times New Roman" w:hAnsi="Times New Roman" w:cs="Times New Roman"/>
          <w:color w:val="000000" w:themeColor="text1"/>
          <w:lang w:val="en-US"/>
        </w:rPr>
        <w:t xml:space="preserve">. Shown are the </w:t>
      </w:r>
      <w:r w:rsidR="00C64718" w:rsidRPr="00241388">
        <w:rPr>
          <w:rFonts w:ascii="Times New Roman" w:hAnsi="Times New Roman" w:cs="Times New Roman"/>
          <w:color w:val="000000" w:themeColor="text1"/>
          <w:lang w:val="en-US"/>
        </w:rPr>
        <w:t>observed ranges and the average inhibition</w:t>
      </w:r>
      <w:r w:rsidR="00C32221" w:rsidRPr="00241388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241388">
        <w:rPr>
          <w:rFonts w:ascii="Times New Roman" w:hAnsi="Times New Roman" w:cs="Times New Roman"/>
          <w:color w:val="000000" w:themeColor="text1"/>
          <w:lang w:val="en-US"/>
        </w:rPr>
        <w:t xml:space="preserve">of five replicates </w:t>
      </w:r>
      <w:r w:rsidR="00C64718" w:rsidRPr="00241388">
        <w:rPr>
          <w:rFonts w:ascii="Times New Roman" w:hAnsi="Times New Roman" w:cs="Times New Roman"/>
          <w:color w:val="000000" w:themeColor="text1"/>
          <w:lang w:val="en-US"/>
        </w:rPr>
        <w:t>for</w:t>
      </w:r>
      <w:r w:rsidRPr="00241388">
        <w:rPr>
          <w:rFonts w:ascii="Times New Roman" w:hAnsi="Times New Roman" w:cs="Times New Roman"/>
          <w:color w:val="000000" w:themeColor="text1"/>
          <w:lang w:val="en-US"/>
        </w:rPr>
        <w:t xml:space="preserve"> each</w:t>
      </w:r>
      <w:r w:rsidR="00BD3B03" w:rsidRPr="00241388">
        <w:rPr>
          <w:rFonts w:ascii="Times New Roman" w:hAnsi="Times New Roman" w:cs="Times New Roman"/>
          <w:color w:val="000000" w:themeColor="text1"/>
          <w:lang w:val="en-US"/>
        </w:rPr>
        <w:t xml:space="preserve"> PAHs</w:t>
      </w:r>
      <w:r w:rsidR="00270A7B" w:rsidRPr="00241388">
        <w:rPr>
          <w:rFonts w:ascii="Times New Roman" w:hAnsi="Times New Roman" w:cs="Times New Roman"/>
          <w:color w:val="000000" w:themeColor="text1"/>
          <w:lang w:val="en-US"/>
        </w:rPr>
        <w:t xml:space="preserve"> mixture</w:t>
      </w:r>
      <w:r w:rsidR="00BD3B03" w:rsidRPr="00241388">
        <w:rPr>
          <w:rFonts w:ascii="Times New Roman" w:hAnsi="Times New Roman" w:cs="Times New Roman"/>
          <w:color w:val="000000" w:themeColor="text1"/>
          <w:lang w:val="en-US"/>
        </w:rPr>
        <w:t xml:space="preserve"> concentration </w:t>
      </w:r>
      <w:r w:rsidR="00C64718" w:rsidRPr="00241388">
        <w:rPr>
          <w:rFonts w:ascii="Times New Roman" w:hAnsi="Times New Roman" w:cs="Times New Roman"/>
          <w:color w:val="000000" w:themeColor="text1"/>
          <w:lang w:val="en-US"/>
        </w:rPr>
        <w:t>tested</w:t>
      </w:r>
      <w:r w:rsidR="004F74A8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</w:p>
    <w:tbl>
      <w:tblPr>
        <w:tblW w:w="661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5"/>
        <w:gridCol w:w="114"/>
        <w:gridCol w:w="1545"/>
        <w:gridCol w:w="114"/>
        <w:gridCol w:w="1871"/>
        <w:gridCol w:w="114"/>
        <w:gridCol w:w="1331"/>
        <w:gridCol w:w="49"/>
      </w:tblGrid>
      <w:tr w:rsidR="00241388" w:rsidRPr="00241388" w14:paraId="518232AF" w14:textId="77777777" w:rsidTr="00456677">
        <w:trPr>
          <w:trHeight w:val="765"/>
          <w:jc w:val="center"/>
        </w:trPr>
        <w:tc>
          <w:tcPr>
            <w:tcW w:w="152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938A11" w14:textId="77777777" w:rsidR="0081588C" w:rsidRPr="00241388" w:rsidRDefault="0081588C" w:rsidP="0045667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4138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PAHs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248D8F" w14:textId="77777777" w:rsidR="0081588C" w:rsidRPr="00241388" w:rsidRDefault="0081588C" w:rsidP="004566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1388">
              <w:rPr>
                <w:rFonts w:ascii="Times New Roman" w:hAnsi="Times New Roman" w:cs="Times New Roman"/>
                <w:color w:val="000000" w:themeColor="text1"/>
                <w:lang w:val="en-US"/>
              </w:rPr>
              <w:t>Concentration (µg L</w:t>
            </w:r>
            <w:r w:rsidRPr="00241388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-1</w:t>
            </w:r>
            <w:r w:rsidRPr="00241388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57898E" w14:textId="230A8B67" w:rsidR="0081588C" w:rsidRPr="00241388" w:rsidRDefault="000A4189" w:rsidP="0045667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138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Range of Inhibition </w:t>
            </w:r>
            <w:r w:rsidR="0081588C" w:rsidRPr="00241388">
              <w:rPr>
                <w:rFonts w:ascii="Times New Roman" w:hAnsi="Times New Roman" w:cs="Times New Roman"/>
                <w:color w:val="000000" w:themeColor="text1"/>
                <w:lang w:val="en-US"/>
              </w:rPr>
              <w:t>(max-min)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44E7ED" w14:textId="6692B6B9" w:rsidR="0081588C" w:rsidRPr="00241388" w:rsidRDefault="0081588C" w:rsidP="004566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41388">
              <w:rPr>
                <w:rFonts w:ascii="Times New Roman" w:hAnsi="Times New Roman" w:cs="Times New Roman"/>
                <w:color w:val="000000" w:themeColor="text1"/>
              </w:rPr>
              <w:t xml:space="preserve">Average inhibition </w:t>
            </w:r>
          </w:p>
        </w:tc>
      </w:tr>
      <w:tr w:rsidR="00241388" w:rsidRPr="00241388" w14:paraId="05061BFC" w14:textId="77777777" w:rsidTr="00456677">
        <w:trPr>
          <w:gridAfter w:val="1"/>
          <w:wAfter w:w="114" w:type="dxa"/>
          <w:trHeight w:val="300"/>
          <w:jc w:val="center"/>
        </w:trPr>
        <w:tc>
          <w:tcPr>
            <w:tcW w:w="141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DF3746" w14:textId="345434E6" w:rsidR="0081588C" w:rsidRPr="00241388" w:rsidRDefault="000A4189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hAnsi="Times New Roman" w:cs="Times New Roman"/>
                <w:color w:val="000000" w:themeColor="text1"/>
                <w:lang w:val="en-US"/>
              </w:rPr>
              <w:t>Gametogenesis</w:t>
            </w:r>
          </w:p>
        </w:tc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27C9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0.05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1C11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38-0%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8E0A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8%</w:t>
            </w:r>
          </w:p>
        </w:tc>
      </w:tr>
      <w:tr w:rsidR="00241388" w:rsidRPr="00241388" w14:paraId="60DD99D1" w14:textId="77777777" w:rsidTr="00456677">
        <w:trPr>
          <w:gridAfter w:val="1"/>
          <w:wAfter w:w="114" w:type="dxa"/>
          <w:trHeight w:val="300"/>
          <w:jc w:val="center"/>
        </w:trPr>
        <w:tc>
          <w:tcPr>
            <w:tcW w:w="141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6C39E2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7ACE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0.1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F34C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44-0%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88E0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14%</w:t>
            </w:r>
          </w:p>
        </w:tc>
      </w:tr>
      <w:tr w:rsidR="00241388" w:rsidRPr="00241388" w14:paraId="563AB097" w14:textId="77777777" w:rsidTr="00456677">
        <w:trPr>
          <w:gridAfter w:val="1"/>
          <w:wAfter w:w="114" w:type="dxa"/>
          <w:trHeight w:val="300"/>
          <w:jc w:val="center"/>
        </w:trPr>
        <w:tc>
          <w:tcPr>
            <w:tcW w:w="141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62D9B8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725CF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0.25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585B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61-8%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72F3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42%</w:t>
            </w:r>
          </w:p>
        </w:tc>
      </w:tr>
      <w:tr w:rsidR="00241388" w:rsidRPr="00241388" w14:paraId="151FCEB2" w14:textId="77777777" w:rsidTr="00456677">
        <w:trPr>
          <w:gridAfter w:val="1"/>
          <w:wAfter w:w="114" w:type="dxa"/>
          <w:trHeight w:val="300"/>
          <w:jc w:val="center"/>
        </w:trPr>
        <w:tc>
          <w:tcPr>
            <w:tcW w:w="141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95624E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0ED3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0.5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68E1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90-2%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4A5F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55%</w:t>
            </w:r>
          </w:p>
        </w:tc>
      </w:tr>
      <w:tr w:rsidR="00241388" w:rsidRPr="00241388" w14:paraId="5190D790" w14:textId="77777777" w:rsidTr="00456677">
        <w:trPr>
          <w:gridAfter w:val="1"/>
          <w:wAfter w:w="114" w:type="dxa"/>
          <w:trHeight w:val="300"/>
          <w:jc w:val="center"/>
        </w:trPr>
        <w:tc>
          <w:tcPr>
            <w:tcW w:w="141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492E47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0255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349E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51-8%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9360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25%</w:t>
            </w:r>
          </w:p>
        </w:tc>
      </w:tr>
      <w:tr w:rsidR="00241388" w:rsidRPr="00241388" w14:paraId="10F07BEC" w14:textId="77777777" w:rsidTr="00456677">
        <w:trPr>
          <w:gridAfter w:val="1"/>
          <w:wAfter w:w="114" w:type="dxa"/>
          <w:trHeight w:val="300"/>
          <w:jc w:val="center"/>
        </w:trPr>
        <w:tc>
          <w:tcPr>
            <w:tcW w:w="141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AA9BBC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4EC4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1.5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9C61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61-28%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13B9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52%</w:t>
            </w:r>
          </w:p>
        </w:tc>
      </w:tr>
      <w:tr w:rsidR="00241388" w:rsidRPr="00241388" w14:paraId="144F1E8F" w14:textId="77777777" w:rsidTr="00456677">
        <w:trPr>
          <w:gridAfter w:val="1"/>
          <w:wAfter w:w="114" w:type="dxa"/>
          <w:trHeight w:val="300"/>
          <w:jc w:val="center"/>
        </w:trPr>
        <w:tc>
          <w:tcPr>
            <w:tcW w:w="141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CECCCC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9390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D30F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41-15%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8E76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27%</w:t>
            </w:r>
          </w:p>
        </w:tc>
      </w:tr>
      <w:tr w:rsidR="00241388" w:rsidRPr="00241388" w14:paraId="0861C8C3" w14:textId="77777777" w:rsidTr="00456677">
        <w:trPr>
          <w:gridAfter w:val="1"/>
          <w:wAfter w:w="114" w:type="dxa"/>
          <w:trHeight w:val="300"/>
          <w:jc w:val="center"/>
        </w:trPr>
        <w:tc>
          <w:tcPr>
            <w:tcW w:w="141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5417AF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7635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C9CBB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61-0%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84BB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32%</w:t>
            </w:r>
          </w:p>
        </w:tc>
      </w:tr>
      <w:tr w:rsidR="00241388" w:rsidRPr="00241388" w14:paraId="1B4E0011" w14:textId="77777777" w:rsidTr="00456677">
        <w:trPr>
          <w:gridAfter w:val="1"/>
          <w:wAfter w:w="114" w:type="dxa"/>
          <w:trHeight w:val="300"/>
          <w:jc w:val="center"/>
        </w:trPr>
        <w:tc>
          <w:tcPr>
            <w:tcW w:w="141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5F979D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83369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10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900A9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51-18%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B321A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37%</w:t>
            </w:r>
          </w:p>
        </w:tc>
      </w:tr>
      <w:tr w:rsidR="00241388" w:rsidRPr="00241388" w14:paraId="747CD483" w14:textId="77777777" w:rsidTr="00456677">
        <w:trPr>
          <w:gridAfter w:val="1"/>
          <w:wAfter w:w="114" w:type="dxa"/>
          <w:trHeight w:val="300"/>
          <w:jc w:val="center"/>
        </w:trPr>
        <w:tc>
          <w:tcPr>
            <w:tcW w:w="141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A8E42B" w14:textId="185D75B1" w:rsidR="000A4189" w:rsidRPr="00241388" w:rsidRDefault="00C2190F" w:rsidP="000A41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1388">
              <w:rPr>
                <w:rFonts w:ascii="Times New Roman" w:hAnsi="Times New Roman" w:cs="Times New Roman"/>
                <w:color w:val="000000" w:themeColor="text1"/>
                <w:lang w:val="en-US"/>
              </w:rPr>
              <w:t>Early s</w:t>
            </w:r>
            <w:r w:rsidR="0081588C" w:rsidRPr="00241388">
              <w:rPr>
                <w:rFonts w:ascii="Times New Roman" w:hAnsi="Times New Roman" w:cs="Times New Roman"/>
                <w:color w:val="000000" w:themeColor="text1"/>
                <w:lang w:val="en-US"/>
              </w:rPr>
              <w:t>porophytes</w:t>
            </w:r>
          </w:p>
          <w:p w14:paraId="1A653FF4" w14:textId="4D460F6D" w:rsidR="0081588C" w:rsidRPr="00241388" w:rsidRDefault="000A4189" w:rsidP="000A4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hAnsi="Times New Roman" w:cs="Times New Roman"/>
                <w:color w:val="000000" w:themeColor="text1"/>
                <w:lang w:val="en-US"/>
              </w:rPr>
              <w:t>formation</w:t>
            </w:r>
          </w:p>
        </w:tc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3AD3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0.05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798F" w14:textId="5D25F632" w:rsidR="0081588C" w:rsidRPr="00241388" w:rsidRDefault="006561F1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5837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50</w:t>
            </w:r>
            <w:r w:rsidR="0081588C" w:rsidRPr="005837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-2</w:t>
            </w:r>
            <w:r w:rsidR="00303A1D" w:rsidRPr="005837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1</w:t>
            </w:r>
            <w:r w:rsidR="0081588C" w:rsidRPr="005837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%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832AC" w14:textId="024EBCB0" w:rsidR="0081588C" w:rsidRPr="00241388" w:rsidRDefault="00C467F3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41</w:t>
            </w:r>
            <w:r w:rsidR="0081588C"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%</w:t>
            </w:r>
          </w:p>
        </w:tc>
      </w:tr>
      <w:tr w:rsidR="00241388" w:rsidRPr="00241388" w14:paraId="5C14CD6B" w14:textId="77777777" w:rsidTr="00456677">
        <w:trPr>
          <w:gridAfter w:val="1"/>
          <w:wAfter w:w="114" w:type="dxa"/>
          <w:trHeight w:val="300"/>
          <w:jc w:val="center"/>
        </w:trPr>
        <w:tc>
          <w:tcPr>
            <w:tcW w:w="141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F1923C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F053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0.1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629E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93-79%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FF4C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83%</w:t>
            </w:r>
          </w:p>
        </w:tc>
      </w:tr>
      <w:tr w:rsidR="00241388" w:rsidRPr="00241388" w14:paraId="1502CC47" w14:textId="77777777" w:rsidTr="00456677">
        <w:trPr>
          <w:gridAfter w:val="1"/>
          <w:wAfter w:w="114" w:type="dxa"/>
          <w:trHeight w:val="300"/>
          <w:jc w:val="center"/>
        </w:trPr>
        <w:tc>
          <w:tcPr>
            <w:tcW w:w="141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959CD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DA0C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0.25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F0A0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95-88%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040A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92%</w:t>
            </w:r>
          </w:p>
        </w:tc>
      </w:tr>
      <w:tr w:rsidR="00241388" w:rsidRPr="00241388" w14:paraId="3AB2DB86" w14:textId="77777777" w:rsidTr="00456677">
        <w:trPr>
          <w:gridAfter w:val="1"/>
          <w:wAfter w:w="114" w:type="dxa"/>
          <w:trHeight w:val="300"/>
          <w:jc w:val="center"/>
        </w:trPr>
        <w:tc>
          <w:tcPr>
            <w:tcW w:w="141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636EB3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97A1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0.5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7C3B8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100-69%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4794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86%</w:t>
            </w:r>
          </w:p>
        </w:tc>
      </w:tr>
      <w:tr w:rsidR="00241388" w:rsidRPr="00241388" w14:paraId="2F75DC5E" w14:textId="77777777" w:rsidTr="00456677">
        <w:trPr>
          <w:gridAfter w:val="1"/>
          <w:wAfter w:w="114" w:type="dxa"/>
          <w:trHeight w:val="300"/>
          <w:jc w:val="center"/>
        </w:trPr>
        <w:tc>
          <w:tcPr>
            <w:tcW w:w="141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9C6696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908F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B8C3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95-83%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2B927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87%</w:t>
            </w:r>
          </w:p>
        </w:tc>
      </w:tr>
      <w:tr w:rsidR="00241388" w:rsidRPr="00241388" w14:paraId="3FCB2D24" w14:textId="77777777" w:rsidTr="00456677">
        <w:trPr>
          <w:gridAfter w:val="1"/>
          <w:wAfter w:w="114" w:type="dxa"/>
          <w:trHeight w:val="300"/>
          <w:jc w:val="center"/>
        </w:trPr>
        <w:tc>
          <w:tcPr>
            <w:tcW w:w="141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93DBC3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AAF8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1.5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D1DA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98-79%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3EEF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93%</w:t>
            </w:r>
          </w:p>
        </w:tc>
      </w:tr>
      <w:tr w:rsidR="00241388" w:rsidRPr="00241388" w14:paraId="73876590" w14:textId="77777777" w:rsidTr="00456677">
        <w:trPr>
          <w:gridAfter w:val="1"/>
          <w:wAfter w:w="114" w:type="dxa"/>
          <w:trHeight w:val="300"/>
          <w:jc w:val="center"/>
        </w:trPr>
        <w:tc>
          <w:tcPr>
            <w:tcW w:w="141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8FA181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3D37D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458A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100-86%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9A4E3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94%</w:t>
            </w:r>
          </w:p>
        </w:tc>
      </w:tr>
      <w:tr w:rsidR="00241388" w:rsidRPr="00241388" w14:paraId="34CDA11F" w14:textId="77777777" w:rsidTr="00456677">
        <w:trPr>
          <w:gridAfter w:val="1"/>
          <w:wAfter w:w="114" w:type="dxa"/>
          <w:trHeight w:val="300"/>
          <w:jc w:val="center"/>
        </w:trPr>
        <w:tc>
          <w:tcPr>
            <w:tcW w:w="141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5041FF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90B5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24A8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100-83%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FDA6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93%</w:t>
            </w:r>
          </w:p>
        </w:tc>
      </w:tr>
      <w:tr w:rsidR="00882D58" w:rsidRPr="00241388" w14:paraId="68EAFBA7" w14:textId="77777777" w:rsidTr="00456677">
        <w:trPr>
          <w:gridAfter w:val="1"/>
          <w:wAfter w:w="114" w:type="dxa"/>
          <w:trHeight w:val="300"/>
          <w:jc w:val="center"/>
        </w:trPr>
        <w:tc>
          <w:tcPr>
            <w:tcW w:w="141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AAF79B" w14:textId="77777777" w:rsidR="0081588C" w:rsidRPr="00241388" w:rsidRDefault="0081588C" w:rsidP="00456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9CAE0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10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8DDD9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100-60%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3AC05" w14:textId="77777777" w:rsidR="0081588C" w:rsidRPr="00241388" w:rsidRDefault="0081588C" w:rsidP="00456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</w:pPr>
            <w:r w:rsidRPr="002413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CL"/>
              </w:rPr>
              <w:t>88%</w:t>
            </w:r>
          </w:p>
        </w:tc>
      </w:tr>
    </w:tbl>
    <w:p w14:paraId="19C52C95" w14:textId="77777777" w:rsidR="0081588C" w:rsidRPr="00241388" w:rsidRDefault="0081588C" w:rsidP="0081588C">
      <w:pPr>
        <w:rPr>
          <w:rFonts w:ascii="Times New Roman" w:hAnsi="Times New Roman" w:cs="Times New Roman"/>
          <w:color w:val="000000" w:themeColor="text1"/>
        </w:rPr>
      </w:pPr>
    </w:p>
    <w:p w14:paraId="3C4C0DB8" w14:textId="77777777" w:rsidR="0081588C" w:rsidRPr="00241388" w:rsidRDefault="0081588C" w:rsidP="0081588C">
      <w:pPr>
        <w:spacing w:line="480" w:lineRule="auto"/>
        <w:rPr>
          <w:rFonts w:ascii="Times New Roman" w:hAnsi="Times New Roman" w:cs="Times New Roman"/>
          <w:color w:val="000000" w:themeColor="text1"/>
          <w:szCs w:val="16"/>
          <w:lang w:val="en-US"/>
        </w:rPr>
      </w:pPr>
    </w:p>
    <w:p w14:paraId="4CB73185" w14:textId="77777777" w:rsidR="0081588C" w:rsidRPr="00241388" w:rsidRDefault="0081588C" w:rsidP="0081588C">
      <w:pPr>
        <w:spacing w:line="480" w:lineRule="auto"/>
        <w:rPr>
          <w:rFonts w:ascii="Times New Roman" w:hAnsi="Times New Roman" w:cs="Times New Roman"/>
          <w:color w:val="000000" w:themeColor="text1"/>
          <w:szCs w:val="16"/>
          <w:lang w:val="en-US"/>
        </w:rPr>
      </w:pPr>
    </w:p>
    <w:p w14:paraId="3B9A19E2" w14:textId="77777777" w:rsidR="00B63715" w:rsidRPr="00241388" w:rsidRDefault="00B63715">
      <w:pPr>
        <w:rPr>
          <w:color w:val="000000" w:themeColor="text1"/>
        </w:rPr>
      </w:pPr>
    </w:p>
    <w:sectPr w:rsidR="00B63715" w:rsidRPr="0024138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88C"/>
    <w:rsid w:val="000A4189"/>
    <w:rsid w:val="000E2FBE"/>
    <w:rsid w:val="0013134E"/>
    <w:rsid w:val="002336F7"/>
    <w:rsid w:val="00241388"/>
    <w:rsid w:val="00270A4B"/>
    <w:rsid w:val="00270A7B"/>
    <w:rsid w:val="00303A1D"/>
    <w:rsid w:val="003943BC"/>
    <w:rsid w:val="00421E0B"/>
    <w:rsid w:val="004F35B1"/>
    <w:rsid w:val="004F74A8"/>
    <w:rsid w:val="005837C1"/>
    <w:rsid w:val="005A221E"/>
    <w:rsid w:val="005C6373"/>
    <w:rsid w:val="006561F1"/>
    <w:rsid w:val="0074303C"/>
    <w:rsid w:val="0081588C"/>
    <w:rsid w:val="0081656B"/>
    <w:rsid w:val="00882D58"/>
    <w:rsid w:val="008C48EC"/>
    <w:rsid w:val="00946859"/>
    <w:rsid w:val="009F4C03"/>
    <w:rsid w:val="00A60726"/>
    <w:rsid w:val="00B63715"/>
    <w:rsid w:val="00BD3B03"/>
    <w:rsid w:val="00C2190F"/>
    <w:rsid w:val="00C32221"/>
    <w:rsid w:val="00C467F3"/>
    <w:rsid w:val="00C64718"/>
    <w:rsid w:val="00C878EC"/>
    <w:rsid w:val="00CA39B0"/>
    <w:rsid w:val="00DC2C3D"/>
    <w:rsid w:val="00DC4F3B"/>
    <w:rsid w:val="00DF63FC"/>
    <w:rsid w:val="00E01009"/>
    <w:rsid w:val="00FB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6770D"/>
  <w15:docId w15:val="{4EB67B95-DD50-4EB3-BD06-F0DD1436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88C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158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Loretto Contreras</dc:creator>
  <cp:lastModifiedBy>Loretto Contreras</cp:lastModifiedBy>
  <cp:revision>7</cp:revision>
  <dcterms:created xsi:type="dcterms:W3CDTF">2021-06-17T21:00:00Z</dcterms:created>
  <dcterms:modified xsi:type="dcterms:W3CDTF">2021-06-18T12:56:00Z</dcterms:modified>
</cp:coreProperties>
</file>