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45" w:rsidRPr="00984894" w:rsidRDefault="006E0D88" w:rsidP="000B2945">
      <w:pPr>
        <w:spacing w:after="0" w:line="360" w:lineRule="auto"/>
        <w:rPr>
          <w:rFonts w:cs="Times New Roman"/>
          <w:b/>
          <w:sz w:val="28"/>
          <w:szCs w:val="28"/>
        </w:rPr>
      </w:pPr>
      <w:r>
        <w:t>Supplementary i</w:t>
      </w:r>
      <w:r w:rsidRPr="006E0D88">
        <w:t xml:space="preserve">nformation </w:t>
      </w:r>
      <w:r w:rsidR="00467E71" w:rsidRPr="00467E71">
        <w:t>for</w:t>
      </w:r>
      <w:r w:rsidR="00467E71">
        <w:t>:</w:t>
      </w:r>
      <w:r w:rsidR="00467E71" w:rsidRPr="00467E71">
        <w:t xml:space="preserve"> </w:t>
      </w:r>
      <w:r w:rsidR="000B2945" w:rsidRPr="00984894">
        <w:rPr>
          <w:rFonts w:cs="Times New Roman"/>
          <w:b/>
          <w:sz w:val="28"/>
          <w:szCs w:val="28"/>
        </w:rPr>
        <w:t xml:space="preserve">Hyposalinity induces significant </w:t>
      </w:r>
      <w:r w:rsidR="00E752BF">
        <w:rPr>
          <w:rFonts w:cs="Times New Roman"/>
          <w:b/>
          <w:sz w:val="28"/>
          <w:szCs w:val="28"/>
        </w:rPr>
        <w:t xml:space="preserve">polar </w:t>
      </w:r>
      <w:r w:rsidR="000B2945" w:rsidRPr="00984894">
        <w:rPr>
          <w:rFonts w:cs="Times New Roman"/>
          <w:b/>
          <w:sz w:val="28"/>
          <w:szCs w:val="28"/>
        </w:rPr>
        <w:t xml:space="preserve">lipid remodeling in the marine alga </w:t>
      </w:r>
      <w:proofErr w:type="spellStart"/>
      <w:r w:rsidR="000B2945" w:rsidRPr="00984894">
        <w:rPr>
          <w:rFonts w:cs="Times New Roman"/>
          <w:b/>
          <w:i/>
          <w:sz w:val="28"/>
          <w:szCs w:val="28"/>
        </w:rPr>
        <w:t>Dunaliella</w:t>
      </w:r>
      <w:proofErr w:type="spellEnd"/>
      <w:r w:rsidR="000B2945" w:rsidRPr="00984894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0B2945" w:rsidRPr="00984894">
        <w:rPr>
          <w:rFonts w:cs="Times New Roman"/>
          <w:b/>
          <w:i/>
          <w:sz w:val="28"/>
          <w:szCs w:val="28"/>
        </w:rPr>
        <w:t>tertiolecta</w:t>
      </w:r>
      <w:proofErr w:type="spellEnd"/>
      <w:r w:rsidR="000B2945" w:rsidRPr="00984894">
        <w:rPr>
          <w:rFonts w:cs="Times New Roman"/>
          <w:b/>
          <w:sz w:val="28"/>
          <w:szCs w:val="28"/>
        </w:rPr>
        <w:t xml:space="preserve"> (</w:t>
      </w:r>
      <w:proofErr w:type="spellStart"/>
      <w:r w:rsidR="000B2945" w:rsidRPr="00984894">
        <w:rPr>
          <w:rFonts w:cs="Times New Roman"/>
          <w:b/>
          <w:sz w:val="28"/>
          <w:szCs w:val="28"/>
        </w:rPr>
        <w:t>Chlorophyceae</w:t>
      </w:r>
      <w:proofErr w:type="spellEnd"/>
      <w:r w:rsidR="000B2945" w:rsidRPr="00984894">
        <w:rPr>
          <w:rFonts w:cs="Times New Roman"/>
          <w:b/>
          <w:sz w:val="28"/>
          <w:szCs w:val="28"/>
        </w:rPr>
        <w:t>)</w:t>
      </w: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  <w:r w:rsidRPr="004E0711">
        <w:rPr>
          <w:rFonts w:cs="Times New Roman"/>
        </w:rPr>
        <w:t>Ivna Vrana</w:t>
      </w:r>
      <w:r w:rsidRPr="004E0711">
        <w:rPr>
          <w:rFonts w:cs="Times New Roman"/>
          <w:vertAlign w:val="superscript"/>
        </w:rPr>
        <w:t>1,2*</w:t>
      </w:r>
      <w:r w:rsidRPr="004E0711">
        <w:rPr>
          <w:rFonts w:cs="Times New Roman"/>
        </w:rPr>
        <w:t>, Saranda Bakija Alempijević</w:t>
      </w:r>
      <w:r w:rsidRPr="004E0711">
        <w:rPr>
          <w:rFonts w:cs="Times New Roman"/>
          <w:vertAlign w:val="superscript"/>
        </w:rPr>
        <w:t>1</w:t>
      </w:r>
      <w:r w:rsidRPr="004E0711">
        <w:rPr>
          <w:rFonts w:cs="Times New Roman"/>
        </w:rPr>
        <w:t>, Nives Novosel</w:t>
      </w:r>
      <w:r w:rsidRPr="004E0711">
        <w:rPr>
          <w:rFonts w:cs="Times New Roman"/>
          <w:vertAlign w:val="superscript"/>
        </w:rPr>
        <w:t>1</w:t>
      </w:r>
      <w:r w:rsidRPr="004E0711">
        <w:rPr>
          <w:rFonts w:cs="Times New Roman"/>
        </w:rPr>
        <w:t xml:space="preserve">, </w:t>
      </w:r>
      <w:proofErr w:type="spellStart"/>
      <w:r w:rsidRPr="004E0711">
        <w:rPr>
          <w:rFonts w:cs="Times New Roman"/>
        </w:rPr>
        <w:t>Nadica</w:t>
      </w:r>
      <w:proofErr w:type="spellEnd"/>
      <w:r w:rsidRPr="004E0711">
        <w:rPr>
          <w:rFonts w:cs="Times New Roman"/>
        </w:rPr>
        <w:t xml:space="preserve"> </w:t>
      </w:r>
      <w:proofErr w:type="spellStart"/>
      <w:r w:rsidRPr="004E0711">
        <w:rPr>
          <w:rFonts w:cs="Times New Roman"/>
        </w:rPr>
        <w:t>Ivošević</w:t>
      </w:r>
      <w:proofErr w:type="spellEnd"/>
      <w:r w:rsidRPr="004E0711">
        <w:rPr>
          <w:rFonts w:cs="Times New Roman"/>
        </w:rPr>
        <w:t xml:space="preserve"> DeNardis</w:t>
      </w:r>
      <w:r w:rsidRPr="004E0711">
        <w:rPr>
          <w:rFonts w:cs="Times New Roman"/>
          <w:vertAlign w:val="superscript"/>
        </w:rPr>
        <w:t>1</w:t>
      </w:r>
      <w:r w:rsidRPr="004E0711">
        <w:rPr>
          <w:rFonts w:cs="Times New Roman"/>
        </w:rPr>
        <w:t xml:space="preserve">, </w:t>
      </w:r>
      <w:proofErr w:type="spellStart"/>
      <w:r w:rsidRPr="004E0711">
        <w:rPr>
          <w:rFonts w:cs="Times New Roman"/>
        </w:rPr>
        <w:t>Dušan</w:t>
      </w:r>
      <w:proofErr w:type="spellEnd"/>
      <w:r w:rsidRPr="004E0711">
        <w:rPr>
          <w:rFonts w:cs="Times New Roman"/>
        </w:rPr>
        <w:t xml:space="preserve"> Žigon</w:t>
      </w:r>
      <w:r w:rsidRPr="004E0711">
        <w:rPr>
          <w:rFonts w:cs="Times New Roman"/>
          <w:vertAlign w:val="superscript"/>
        </w:rPr>
        <w:t>2</w:t>
      </w:r>
      <w:r w:rsidRPr="004E0711">
        <w:rPr>
          <w:rFonts w:cs="Times New Roman"/>
        </w:rPr>
        <w:t xml:space="preserve">, </w:t>
      </w:r>
      <w:proofErr w:type="spellStart"/>
      <w:r w:rsidRPr="004E0711">
        <w:rPr>
          <w:rFonts w:cs="Times New Roman"/>
        </w:rPr>
        <w:t>Nives</w:t>
      </w:r>
      <w:proofErr w:type="spellEnd"/>
      <w:r w:rsidRPr="004E0711">
        <w:rPr>
          <w:rFonts w:cs="Times New Roman"/>
        </w:rPr>
        <w:t xml:space="preserve"> Ogrinc</w:t>
      </w:r>
      <w:r w:rsidRPr="004E0711">
        <w:rPr>
          <w:rFonts w:cs="Times New Roman"/>
          <w:vertAlign w:val="superscript"/>
        </w:rPr>
        <w:t>2</w:t>
      </w:r>
      <w:r w:rsidRPr="004E0711">
        <w:rPr>
          <w:rFonts w:cs="Times New Roman"/>
        </w:rPr>
        <w:t>, Blaženka Gašparović</w:t>
      </w:r>
      <w:r w:rsidRPr="004E0711">
        <w:rPr>
          <w:rFonts w:cs="Times New Roman"/>
          <w:vertAlign w:val="superscript"/>
        </w:rPr>
        <w:t>1</w:t>
      </w: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  <w:r w:rsidRPr="004E0711">
        <w:rPr>
          <w:rFonts w:cs="Times New Roman"/>
          <w:vertAlign w:val="superscript"/>
        </w:rPr>
        <w:t>1</w:t>
      </w:r>
      <w:r w:rsidRPr="004E0711">
        <w:rPr>
          <w:rFonts w:cs="Times New Roman"/>
        </w:rPr>
        <w:t xml:space="preserve">Division for Marine and Environmental Research, </w:t>
      </w:r>
      <w:proofErr w:type="spellStart"/>
      <w:r w:rsidRPr="004E0711">
        <w:rPr>
          <w:rFonts w:cs="Times New Roman"/>
        </w:rPr>
        <w:t>Ruđer</w:t>
      </w:r>
      <w:proofErr w:type="spellEnd"/>
      <w:r w:rsidRPr="004E0711">
        <w:rPr>
          <w:rFonts w:cs="Times New Roman"/>
        </w:rPr>
        <w:t xml:space="preserve"> </w:t>
      </w:r>
      <w:proofErr w:type="spellStart"/>
      <w:r w:rsidRPr="004E0711">
        <w:rPr>
          <w:rFonts w:cs="Times New Roman"/>
        </w:rPr>
        <w:t>Bošković</w:t>
      </w:r>
      <w:proofErr w:type="spellEnd"/>
      <w:r w:rsidRPr="004E0711">
        <w:rPr>
          <w:rFonts w:cs="Times New Roman"/>
        </w:rPr>
        <w:t xml:space="preserve"> Institute, </w:t>
      </w:r>
      <w:proofErr w:type="spellStart"/>
      <w:r w:rsidRPr="004E0711">
        <w:rPr>
          <w:rFonts w:cs="Times New Roman"/>
        </w:rPr>
        <w:t>Bijenička</w:t>
      </w:r>
      <w:proofErr w:type="spellEnd"/>
      <w:r w:rsidRPr="004E0711">
        <w:rPr>
          <w:rFonts w:cs="Times New Roman"/>
        </w:rPr>
        <w:t xml:space="preserve"> </w:t>
      </w:r>
      <w:proofErr w:type="spellStart"/>
      <w:r w:rsidRPr="004E0711">
        <w:rPr>
          <w:rFonts w:cs="Times New Roman"/>
        </w:rPr>
        <w:t>cesta</w:t>
      </w:r>
      <w:proofErr w:type="spellEnd"/>
      <w:r w:rsidRPr="004E0711">
        <w:rPr>
          <w:rFonts w:cs="Times New Roman"/>
        </w:rPr>
        <w:t xml:space="preserve"> 54, HR–10000 Zagreb, Croatia</w:t>
      </w: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  <w:r w:rsidRPr="004E0711">
        <w:rPr>
          <w:rFonts w:cs="Times New Roman"/>
          <w:vertAlign w:val="superscript"/>
        </w:rPr>
        <w:t>2</w:t>
      </w:r>
      <w:r w:rsidRPr="004E0711">
        <w:rPr>
          <w:rFonts w:cs="Times New Roman"/>
        </w:rPr>
        <w:t xml:space="preserve">Department of Environmental Sciences, </w:t>
      </w:r>
      <w:proofErr w:type="spellStart"/>
      <w:r w:rsidRPr="004E0711">
        <w:rPr>
          <w:rFonts w:cs="Times New Roman"/>
        </w:rPr>
        <w:t>Jožef</w:t>
      </w:r>
      <w:proofErr w:type="spellEnd"/>
      <w:r w:rsidRPr="004E0711">
        <w:rPr>
          <w:rFonts w:cs="Times New Roman"/>
        </w:rPr>
        <w:t xml:space="preserve"> Stefan Institute, </w:t>
      </w:r>
      <w:proofErr w:type="spellStart"/>
      <w:r w:rsidRPr="004E0711">
        <w:rPr>
          <w:rFonts w:cs="Times New Roman"/>
        </w:rPr>
        <w:t>Jamova</w:t>
      </w:r>
      <w:proofErr w:type="spellEnd"/>
      <w:r w:rsidRPr="004E0711">
        <w:rPr>
          <w:rFonts w:cs="Times New Roman"/>
        </w:rPr>
        <w:t xml:space="preserve"> 39, 1000 Ljubljana, Slovenia   </w:t>
      </w: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</w:p>
    <w:p w:rsidR="000B2945" w:rsidRPr="004E0711" w:rsidRDefault="000B2945" w:rsidP="000B2945">
      <w:pPr>
        <w:spacing w:after="0" w:line="360" w:lineRule="auto"/>
        <w:rPr>
          <w:rFonts w:cs="Times New Roman"/>
        </w:rPr>
      </w:pPr>
      <w:r w:rsidRPr="004E0711">
        <w:rPr>
          <w:rFonts w:cs="Times New Roman"/>
        </w:rPr>
        <w:t>*</w:t>
      </w:r>
      <w:r w:rsidRPr="00984894">
        <w:t xml:space="preserve"> </w:t>
      </w:r>
      <w:r w:rsidRPr="00984894">
        <w:rPr>
          <w:rFonts w:cs="Times New Roman"/>
        </w:rPr>
        <w:t>For correspondence</w:t>
      </w:r>
      <w:r>
        <w:rPr>
          <w:rFonts w:cs="Times New Roman"/>
        </w:rPr>
        <w:t xml:space="preserve">: </w:t>
      </w:r>
      <w:r w:rsidRPr="00984894">
        <w:rPr>
          <w:rFonts w:cs="Times New Roman"/>
        </w:rPr>
        <w:t>e-mail</w:t>
      </w:r>
      <w:r w:rsidRPr="004E0711">
        <w:rPr>
          <w:rFonts w:cs="Times New Roman"/>
        </w:rPr>
        <w:t xml:space="preserve"> ivna@irb.hr</w:t>
      </w:r>
    </w:p>
    <w:p w:rsidR="00467E71" w:rsidRDefault="00467E71" w:rsidP="000B2945">
      <w:pPr>
        <w:rPr>
          <w:rFonts w:cs="Times New Roman"/>
        </w:rPr>
      </w:pPr>
    </w:p>
    <w:p w:rsidR="004D3488" w:rsidRDefault="004D3488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3266A9" w:rsidRPr="0002253A" w:rsidRDefault="003266A9" w:rsidP="00467E71">
      <w:pPr>
        <w:spacing w:after="0" w:line="360" w:lineRule="auto"/>
        <w:rPr>
          <w:rFonts w:cs="Times New Roman"/>
          <w:color w:val="4472C4" w:themeColor="accent5"/>
        </w:rPr>
      </w:pPr>
      <w:r w:rsidRPr="0002253A">
        <w:rPr>
          <w:rFonts w:cs="Times New Roman"/>
          <w:b/>
          <w:color w:val="4472C4" w:themeColor="accent5"/>
        </w:rPr>
        <w:lastRenderedPageBreak/>
        <w:t xml:space="preserve">Table S1. </w:t>
      </w:r>
      <w:r w:rsidRPr="0002253A">
        <w:rPr>
          <w:rFonts w:cs="Times New Roman"/>
          <w:i/>
          <w:color w:val="4472C4" w:themeColor="accent5"/>
        </w:rPr>
        <w:t>Dunaliella tertiolecta</w:t>
      </w:r>
      <w:r w:rsidRPr="0002253A">
        <w:rPr>
          <w:rFonts w:cs="Times New Roman"/>
          <w:color w:val="4472C4" w:themeColor="accent5"/>
        </w:rPr>
        <w:t xml:space="preserve"> </w:t>
      </w:r>
      <w:r w:rsidR="00996C1B" w:rsidRPr="0002253A">
        <w:rPr>
          <w:rFonts w:cs="Times New Roman"/>
          <w:color w:val="4472C4" w:themeColor="accent5"/>
        </w:rPr>
        <w:t>cell density (cell mL</w:t>
      </w:r>
      <w:r w:rsidR="00996C1B" w:rsidRPr="0002253A">
        <w:rPr>
          <w:rFonts w:cs="Times New Roman"/>
          <w:color w:val="4472C4" w:themeColor="accent5"/>
          <w:vertAlign w:val="superscript"/>
        </w:rPr>
        <w:t>-1</w:t>
      </w:r>
      <w:r w:rsidR="00996C1B" w:rsidRPr="0002253A">
        <w:rPr>
          <w:rFonts w:cs="Times New Roman"/>
          <w:color w:val="4472C4" w:themeColor="accent5"/>
        </w:rPr>
        <w:t>) a</w:t>
      </w:r>
      <w:r w:rsidR="00E860B6">
        <w:rPr>
          <w:rFonts w:cs="Times New Roman"/>
          <w:color w:val="4472C4" w:themeColor="accent5"/>
        </w:rPr>
        <w:t>t</w:t>
      </w:r>
      <w:r w:rsidR="009F56E3">
        <w:rPr>
          <w:rFonts w:cs="Times New Roman"/>
          <w:color w:val="4472C4" w:themeColor="accent5"/>
        </w:rPr>
        <w:t xml:space="preserve"> </w:t>
      </w:r>
      <w:r w:rsidR="00E860B6">
        <w:rPr>
          <w:rFonts w:cs="Times New Roman"/>
          <w:color w:val="4472C4" w:themeColor="accent5"/>
        </w:rPr>
        <w:t xml:space="preserve">38, </w:t>
      </w:r>
      <w:r w:rsidRPr="0002253A">
        <w:rPr>
          <w:rFonts w:cs="Times New Roman"/>
          <w:color w:val="4472C4" w:themeColor="accent5"/>
        </w:rPr>
        <w:t>20</w:t>
      </w:r>
      <w:r w:rsidR="00E860B6">
        <w:rPr>
          <w:rFonts w:cs="Times New Roman"/>
          <w:color w:val="4472C4" w:themeColor="accent5"/>
        </w:rPr>
        <w:t xml:space="preserve">, </w:t>
      </w:r>
      <w:r w:rsidRPr="0002253A">
        <w:rPr>
          <w:rFonts w:cs="Times New Roman"/>
          <w:color w:val="4472C4" w:themeColor="accent5"/>
        </w:rPr>
        <w:t>and 3</w:t>
      </w:r>
      <w:r w:rsidR="00E860B6">
        <w:rPr>
          <w:rFonts w:cs="Times New Roman"/>
          <w:color w:val="4472C4" w:themeColor="accent5"/>
        </w:rPr>
        <w:t xml:space="preserve"> PSU.</w:t>
      </w:r>
      <w:r w:rsidRPr="0002253A">
        <w:rPr>
          <w:rFonts w:cs="Times New Roman"/>
          <w:color w:val="4472C4" w:themeColor="accent5"/>
        </w:rPr>
        <w:t xml:space="preserve"> </w:t>
      </w:r>
    </w:p>
    <w:tbl>
      <w:tblPr>
        <w:tblStyle w:val="LightList-Accent4"/>
        <w:tblW w:w="7698" w:type="dxa"/>
        <w:jc w:val="center"/>
        <w:tblLook w:val="04A0" w:firstRow="1" w:lastRow="0" w:firstColumn="1" w:lastColumn="0" w:noHBand="0" w:noVBand="1"/>
      </w:tblPr>
      <w:tblGrid>
        <w:gridCol w:w="750"/>
        <w:gridCol w:w="1158"/>
        <w:gridCol w:w="1158"/>
        <w:gridCol w:w="1158"/>
        <w:gridCol w:w="1158"/>
        <w:gridCol w:w="1158"/>
        <w:gridCol w:w="1158"/>
      </w:tblGrid>
      <w:tr w:rsidR="0031271C" w:rsidTr="00E8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Merge w:val="restart"/>
            <w:vAlign w:val="center"/>
          </w:tcPr>
          <w:p w:rsidR="0031271C" w:rsidRDefault="0031271C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Time (day)</w:t>
            </w:r>
          </w:p>
        </w:tc>
        <w:tc>
          <w:tcPr>
            <w:tcW w:w="6948" w:type="dxa"/>
            <w:gridSpan w:val="6"/>
            <w:vAlign w:val="center"/>
          </w:tcPr>
          <w:p w:rsidR="0031271C" w:rsidRDefault="003127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cs="Times New Roman"/>
              </w:rPr>
              <w:t>Salinity</w:t>
            </w:r>
            <w:r w:rsidR="009F56E3">
              <w:rPr>
                <w:rFonts w:cs="Times New Roman"/>
              </w:rPr>
              <w:t xml:space="preserve"> (PSU)</w:t>
            </w:r>
          </w:p>
        </w:tc>
      </w:tr>
      <w:tr w:rsidR="0031271C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Merge/>
            <w:vAlign w:val="center"/>
          </w:tcPr>
          <w:p w:rsidR="0031271C" w:rsidRDefault="0031271C" w:rsidP="00996C1B">
            <w:pPr>
              <w:jc w:val="center"/>
              <w:rPr>
                <w:rFonts w:cs="Times New Roman"/>
              </w:rPr>
            </w:pPr>
          </w:p>
        </w:tc>
        <w:tc>
          <w:tcPr>
            <w:tcW w:w="1158" w:type="dxa"/>
            <w:vAlign w:val="center"/>
          </w:tcPr>
          <w:p w:rsidR="0031271C" w:rsidRPr="007B46A3" w:rsidRDefault="009F56E3" w:rsidP="009F5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38</w:t>
            </w:r>
          </w:p>
        </w:tc>
        <w:tc>
          <w:tcPr>
            <w:tcW w:w="1158" w:type="dxa"/>
            <w:vAlign w:val="center"/>
          </w:tcPr>
          <w:p w:rsidR="0031271C" w:rsidRPr="00EB44DA" w:rsidRDefault="0031271C" w:rsidP="00996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158" w:type="dxa"/>
            <w:vAlign w:val="center"/>
          </w:tcPr>
          <w:p w:rsidR="0031271C" w:rsidRPr="007B46A3" w:rsidRDefault="009F56E3" w:rsidP="009F5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  <w:tc>
          <w:tcPr>
            <w:tcW w:w="1158" w:type="dxa"/>
            <w:vAlign w:val="center"/>
          </w:tcPr>
          <w:p w:rsidR="0031271C" w:rsidRPr="00EB44DA" w:rsidRDefault="0031271C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158" w:type="dxa"/>
            <w:vAlign w:val="center"/>
          </w:tcPr>
          <w:p w:rsidR="0031271C" w:rsidRPr="007B46A3" w:rsidRDefault="009F56E3" w:rsidP="009F5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1158" w:type="dxa"/>
            <w:vAlign w:val="center"/>
          </w:tcPr>
          <w:p w:rsidR="0031271C" w:rsidRPr="00EB44DA" w:rsidRDefault="0031271C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</w:tr>
      <w:tr w:rsidR="0031271C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Merge/>
            <w:vAlign w:val="center"/>
          </w:tcPr>
          <w:p w:rsidR="0031271C" w:rsidRDefault="0031271C" w:rsidP="00996C1B">
            <w:pPr>
              <w:jc w:val="center"/>
              <w:rPr>
                <w:rFonts w:cs="Times New Roman"/>
              </w:rPr>
            </w:pPr>
          </w:p>
        </w:tc>
        <w:tc>
          <w:tcPr>
            <w:tcW w:w="6948" w:type="dxa"/>
            <w:gridSpan w:val="6"/>
            <w:vAlign w:val="center"/>
          </w:tcPr>
          <w:p w:rsidR="0031271C" w:rsidRDefault="00312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cs="Times New Roman"/>
              </w:rPr>
              <w:t>cell mL</w:t>
            </w:r>
            <w:r w:rsidRPr="0031271C">
              <w:rPr>
                <w:rFonts w:cs="Times New Roman"/>
                <w:vertAlign w:val="superscript"/>
              </w:rPr>
              <w:t>-1</w:t>
            </w:r>
          </w:p>
        </w:tc>
      </w:tr>
      <w:tr w:rsidR="007B46A3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5.00E+04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5.00E+04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5.00E+04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B46A3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6.78E+04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6.29E+03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2.44E+04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1.10E+04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6.87E+03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9.20E+02</w:t>
            </w:r>
          </w:p>
        </w:tc>
      </w:tr>
      <w:tr w:rsidR="007B46A3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6.40E+05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3.92E+04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2.66E</w:t>
            </w:r>
            <w:bookmarkStart w:id="0" w:name="_GoBack"/>
            <w:bookmarkEnd w:id="0"/>
            <w:r>
              <w:rPr>
                <w:color w:val="000000"/>
              </w:rPr>
              <w:t>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2.99E+04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2.67E+04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7.20E+03</w:t>
            </w:r>
          </w:p>
        </w:tc>
      </w:tr>
      <w:tr w:rsidR="007B46A3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1.10E+06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4.20E+04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6.08E+05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1.51E+05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8.33E+04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1.91E+04</w:t>
            </w:r>
          </w:p>
        </w:tc>
      </w:tr>
      <w:tr w:rsidR="007B46A3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2.29E+06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8.99E+05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1.07E+06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1.76E+05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1.11E+05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2.79E+04</w:t>
            </w:r>
          </w:p>
        </w:tc>
      </w:tr>
      <w:tr w:rsidR="007B46A3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2.92E+06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2.34E+05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1.87E+06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3.06E+05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2.68E+05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6.52E+04</w:t>
            </w:r>
          </w:p>
        </w:tc>
      </w:tr>
      <w:tr w:rsidR="007B46A3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2.47E+06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1.92E+05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1.89E+06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5.85E+05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2.73E+05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1.08E+05</w:t>
            </w:r>
          </w:p>
        </w:tc>
      </w:tr>
      <w:tr w:rsidR="007B46A3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:rsidR="007B46A3" w:rsidRPr="00EB44DA" w:rsidRDefault="007B46A3" w:rsidP="00996C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158" w:type="dxa"/>
            <w:vAlign w:val="center"/>
          </w:tcPr>
          <w:p w:rsidR="007B46A3" w:rsidRPr="00EB44DA" w:rsidRDefault="007B46A3" w:rsidP="00996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2.76E+06</w:t>
            </w:r>
          </w:p>
        </w:tc>
        <w:tc>
          <w:tcPr>
            <w:tcW w:w="1158" w:type="dxa"/>
            <w:vAlign w:val="center"/>
          </w:tcPr>
          <w:p w:rsidR="007B46A3" w:rsidRPr="00996C1B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996C1B">
              <w:rPr>
                <w:bCs/>
                <w:color w:val="000000"/>
              </w:rPr>
              <w:t>2.34E+05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1.89E+06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1.53E+05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2.73E+05</w:t>
            </w:r>
          </w:p>
        </w:tc>
        <w:tc>
          <w:tcPr>
            <w:tcW w:w="1158" w:type="dxa"/>
            <w:vAlign w:val="center"/>
          </w:tcPr>
          <w:p w:rsidR="007B46A3" w:rsidRDefault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2.94E+04</w:t>
            </w:r>
          </w:p>
        </w:tc>
      </w:tr>
    </w:tbl>
    <w:p w:rsidR="003266A9" w:rsidRDefault="003266A9" w:rsidP="00467E71">
      <w:pPr>
        <w:spacing w:after="0" w:line="360" w:lineRule="auto"/>
        <w:rPr>
          <w:rFonts w:cs="Times New Roman"/>
          <w:b/>
        </w:rPr>
      </w:pPr>
    </w:p>
    <w:p w:rsidR="00467E71" w:rsidRDefault="003920CE" w:rsidP="00467E71">
      <w:pPr>
        <w:spacing w:after="0" w:line="360" w:lineRule="auto"/>
        <w:rPr>
          <w:rFonts w:cs="Times New Roman"/>
        </w:rPr>
      </w:pPr>
      <w:r w:rsidRPr="003920CE">
        <w:rPr>
          <w:rFonts w:cs="Times New Roman"/>
          <w:b/>
        </w:rPr>
        <w:t>Table S</w:t>
      </w:r>
      <w:r w:rsidR="0002253A" w:rsidRPr="0002253A">
        <w:rPr>
          <w:rFonts w:cs="Times New Roman"/>
          <w:b/>
          <w:color w:val="4472C4" w:themeColor="accent5"/>
        </w:rPr>
        <w:t>2</w:t>
      </w:r>
      <w:r w:rsidR="00467E71" w:rsidRPr="003920CE">
        <w:rPr>
          <w:rFonts w:cs="Times New Roman"/>
          <w:b/>
        </w:rPr>
        <w:t>.</w:t>
      </w:r>
      <w:r w:rsidR="00467E71">
        <w:rPr>
          <w:rFonts w:cs="Times New Roman"/>
        </w:rPr>
        <w:t xml:space="preserve"> </w:t>
      </w:r>
      <w:r w:rsidR="00B11F28" w:rsidRPr="00B11F28">
        <w:rPr>
          <w:rFonts w:cs="Times New Roman"/>
          <w:color w:val="0070C0"/>
        </w:rPr>
        <w:t>C</w:t>
      </w:r>
      <w:r w:rsidR="00B11F28">
        <w:rPr>
          <w:rFonts w:cs="Times New Roman"/>
          <w:color w:val="0070C0"/>
        </w:rPr>
        <w:t xml:space="preserve">ell lipid content </w:t>
      </w:r>
      <w:r w:rsidRPr="004E0711">
        <w:rPr>
          <w:rFonts w:cs="Times New Roman"/>
        </w:rPr>
        <w:t>(</w:t>
      </w:r>
      <w:proofErr w:type="spellStart"/>
      <w:r w:rsidRPr="004E0711">
        <w:rPr>
          <w:rFonts w:cs="Times New Roman"/>
        </w:rPr>
        <w:t>pg</w:t>
      </w:r>
      <w:proofErr w:type="spellEnd"/>
      <w:r w:rsidRPr="004E0711">
        <w:rPr>
          <w:rFonts w:cs="Times New Roman"/>
        </w:rPr>
        <w:t xml:space="preserve"> cell</w:t>
      </w:r>
      <w:r w:rsidRPr="004E0711">
        <w:rPr>
          <w:rFonts w:cs="Times New Roman"/>
          <w:vertAlign w:val="superscript"/>
        </w:rPr>
        <w:t>-1</w:t>
      </w:r>
      <w:r w:rsidRPr="004E0711">
        <w:rPr>
          <w:rFonts w:cs="Times New Roman"/>
        </w:rPr>
        <w:t xml:space="preserve">) of glycolipids (GL), phospholipids (PL), </w:t>
      </w:r>
      <w:r w:rsidRPr="0053247E">
        <w:rPr>
          <w:rFonts w:cs="Times New Roman"/>
        </w:rPr>
        <w:t>betaine lipid DGTS (BET),</w:t>
      </w:r>
      <w:r w:rsidRPr="004E0711">
        <w:rPr>
          <w:rFonts w:cs="Times New Roman"/>
        </w:rPr>
        <w:t xml:space="preserve"> total polar (Polar) and total cell lipids</w:t>
      </w:r>
      <w:r w:rsidR="00050131">
        <w:rPr>
          <w:rFonts w:cs="Times New Roman"/>
        </w:rPr>
        <w:t xml:space="preserve"> </w:t>
      </w:r>
      <w:r w:rsidR="00050131" w:rsidRPr="004E0711">
        <w:rPr>
          <w:rFonts w:cs="Times New Roman"/>
        </w:rPr>
        <w:t>(CL)</w:t>
      </w:r>
      <w:r w:rsidRPr="004E0711">
        <w:rPr>
          <w:rFonts w:cs="Times New Roman"/>
        </w:rPr>
        <w:t xml:space="preserve"> </w:t>
      </w:r>
      <w:r w:rsidR="00E860B6">
        <w:rPr>
          <w:rFonts w:cs="Times New Roman"/>
        </w:rPr>
        <w:t>of</w:t>
      </w:r>
      <w:r>
        <w:rPr>
          <w:rFonts w:cs="Times New Roman"/>
        </w:rPr>
        <w:t xml:space="preserve"> </w:t>
      </w:r>
      <w:r w:rsidRPr="004E0711">
        <w:rPr>
          <w:rFonts w:cs="Times New Roman"/>
          <w:i/>
        </w:rPr>
        <w:t>D. tertiolecta</w:t>
      </w:r>
      <w:r w:rsidRPr="004E0711">
        <w:rPr>
          <w:rFonts w:cs="Times New Roman"/>
        </w:rPr>
        <w:t xml:space="preserve"> </w:t>
      </w:r>
      <w:r w:rsidR="001C49FA">
        <w:rPr>
          <w:rFonts w:cs="Times New Roman"/>
        </w:rPr>
        <w:t xml:space="preserve">at </w:t>
      </w:r>
      <w:r w:rsidRPr="004E0711">
        <w:rPr>
          <w:rFonts w:cs="Times New Roman"/>
        </w:rPr>
        <w:t>38, 20 and 3</w:t>
      </w:r>
      <w:r w:rsidR="00E860B6">
        <w:rPr>
          <w:rFonts w:cs="Times New Roman"/>
        </w:rPr>
        <w:t xml:space="preserve"> </w:t>
      </w:r>
      <w:r w:rsidR="00E860B6" w:rsidRPr="00E860B6">
        <w:rPr>
          <w:rFonts w:cs="Times New Roman"/>
          <w:color w:val="0070C0"/>
        </w:rPr>
        <w:t>PSU</w:t>
      </w:r>
      <w:r w:rsidRPr="004E0711">
        <w:rPr>
          <w:rFonts w:cs="Times New Roman"/>
        </w:rPr>
        <w:t xml:space="preserve">. </w:t>
      </w:r>
    </w:p>
    <w:tbl>
      <w:tblPr>
        <w:tblStyle w:val="LightList-Accent4"/>
        <w:tblW w:w="7648" w:type="dxa"/>
        <w:jc w:val="center"/>
        <w:tblLook w:val="04A0" w:firstRow="1" w:lastRow="0" w:firstColumn="1" w:lastColumn="0" w:noHBand="0" w:noVBand="1"/>
      </w:tblPr>
      <w:tblGrid>
        <w:gridCol w:w="1276"/>
        <w:gridCol w:w="1368"/>
        <w:gridCol w:w="756"/>
        <w:gridCol w:w="1368"/>
        <w:gridCol w:w="756"/>
        <w:gridCol w:w="1368"/>
        <w:gridCol w:w="756"/>
      </w:tblGrid>
      <w:tr w:rsidR="00431BFF" w:rsidTr="00E8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431BFF" w:rsidRDefault="00431BFF" w:rsidP="007413D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Lipid</w:t>
            </w:r>
          </w:p>
          <w:p w:rsidR="00431BFF" w:rsidRDefault="00431BFF" w:rsidP="007413D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pg</w:t>
            </w:r>
            <w:proofErr w:type="spellEnd"/>
            <w:r>
              <w:rPr>
                <w:rFonts w:cs="Times New Roman"/>
              </w:rPr>
              <w:t xml:space="preserve"> cell</w:t>
            </w:r>
            <w:r w:rsidRPr="00431BFF">
              <w:rPr>
                <w:rFonts w:cs="Times New Roman"/>
                <w:vertAlign w:val="superscript"/>
              </w:rPr>
              <w:t>-1</w:t>
            </w:r>
            <w:r>
              <w:rPr>
                <w:rFonts w:cs="Times New Roman"/>
              </w:rPr>
              <w:t>)</w:t>
            </w:r>
          </w:p>
        </w:tc>
        <w:tc>
          <w:tcPr>
            <w:tcW w:w="6372" w:type="dxa"/>
            <w:gridSpan w:val="6"/>
            <w:vAlign w:val="center"/>
          </w:tcPr>
          <w:p w:rsidR="00431BFF" w:rsidRPr="008B6F68" w:rsidRDefault="00431BFF" w:rsidP="00431BF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Salinity</w:t>
            </w:r>
            <w:r w:rsidR="009F56E3">
              <w:rPr>
                <w:rFonts w:cs="Times New Roman"/>
              </w:rPr>
              <w:t xml:space="preserve"> (PSU)</w:t>
            </w:r>
          </w:p>
        </w:tc>
      </w:tr>
      <w:tr w:rsidR="00431BFF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431BFF" w:rsidRPr="008B6F68" w:rsidRDefault="00431BFF" w:rsidP="00431BFF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368" w:type="dxa"/>
            <w:vAlign w:val="center"/>
          </w:tcPr>
          <w:p w:rsidR="00431BFF" w:rsidRPr="00431BFF" w:rsidRDefault="00431BFF" w:rsidP="00431B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38</w:t>
            </w:r>
          </w:p>
        </w:tc>
        <w:tc>
          <w:tcPr>
            <w:tcW w:w="756" w:type="dxa"/>
            <w:vAlign w:val="center"/>
          </w:tcPr>
          <w:p w:rsidR="00431BFF" w:rsidRPr="008B6F68" w:rsidRDefault="00431BFF" w:rsidP="00431B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368" w:type="dxa"/>
            <w:vAlign w:val="center"/>
          </w:tcPr>
          <w:p w:rsidR="00431BFF" w:rsidRPr="00431BFF" w:rsidRDefault="00431BFF" w:rsidP="00431B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20</w:t>
            </w:r>
          </w:p>
        </w:tc>
        <w:tc>
          <w:tcPr>
            <w:tcW w:w="756" w:type="dxa"/>
            <w:vAlign w:val="center"/>
          </w:tcPr>
          <w:p w:rsidR="00431BFF" w:rsidRPr="008B6F68" w:rsidRDefault="00431BFF" w:rsidP="00431B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368" w:type="dxa"/>
            <w:vAlign w:val="center"/>
          </w:tcPr>
          <w:p w:rsidR="00431BFF" w:rsidRPr="00431BFF" w:rsidRDefault="00431BFF" w:rsidP="00431B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3</w:t>
            </w:r>
          </w:p>
        </w:tc>
        <w:tc>
          <w:tcPr>
            <w:tcW w:w="756" w:type="dxa"/>
            <w:vAlign w:val="center"/>
          </w:tcPr>
          <w:p w:rsidR="00431BFF" w:rsidRPr="008B6F68" w:rsidRDefault="00431BFF" w:rsidP="00431B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</w:tr>
      <w:tr w:rsidR="000B2945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0B2945" w:rsidRPr="008B6F68" w:rsidRDefault="000B2945" w:rsidP="00431BFF">
            <w:pPr>
              <w:spacing w:line="360" w:lineRule="auto"/>
              <w:jc w:val="center"/>
              <w:rPr>
                <w:rFonts w:cs="Times New Roman"/>
              </w:rPr>
            </w:pPr>
            <w:r w:rsidRPr="008B6F68">
              <w:rPr>
                <w:rFonts w:cs="Times New Roman"/>
              </w:rPr>
              <w:t>GL</w:t>
            </w:r>
          </w:p>
        </w:tc>
        <w:tc>
          <w:tcPr>
            <w:tcW w:w="1368" w:type="dxa"/>
            <w:vAlign w:val="center"/>
          </w:tcPr>
          <w:p w:rsidR="000B2945" w:rsidRPr="008B6F68" w:rsidRDefault="00BE4483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1.23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0.1</w:t>
            </w:r>
            <w:r w:rsidR="00BE4483">
              <w:rPr>
                <w:rFonts w:cs="Times New Roman"/>
              </w:rPr>
              <w:t>2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1.4</w:t>
            </w:r>
            <w:r w:rsidR="00BE4483">
              <w:rPr>
                <w:rFonts w:cs="Times New Roman"/>
              </w:rPr>
              <w:t>4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0.06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1.63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0.1</w:t>
            </w:r>
            <w:r w:rsidR="00BE4483">
              <w:rPr>
                <w:rFonts w:cs="Times New Roman"/>
              </w:rPr>
              <w:t>4</w:t>
            </w:r>
          </w:p>
        </w:tc>
      </w:tr>
      <w:tr w:rsidR="000B2945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0B2945" w:rsidRPr="008B6F68" w:rsidRDefault="000B2945" w:rsidP="00431BFF">
            <w:pPr>
              <w:spacing w:line="360" w:lineRule="auto"/>
              <w:jc w:val="center"/>
              <w:rPr>
                <w:rFonts w:cs="Times New Roman"/>
              </w:rPr>
            </w:pPr>
            <w:r w:rsidRPr="008B6F68">
              <w:rPr>
                <w:rFonts w:cs="Times New Roman"/>
              </w:rPr>
              <w:t>PL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0.48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0.01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0.4</w:t>
            </w:r>
            <w:r w:rsidR="00BE4483">
              <w:rPr>
                <w:rFonts w:cs="Times New Roman"/>
              </w:rPr>
              <w:t>6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</w:t>
            </w:r>
            <w:r w:rsidR="00BE4483">
              <w:rPr>
                <w:rFonts w:cs="Times New Roman"/>
              </w:rPr>
              <w:t>2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0.37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0.05</w:t>
            </w:r>
          </w:p>
        </w:tc>
      </w:tr>
      <w:tr w:rsidR="000B2945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0B2945" w:rsidRPr="008B6F68" w:rsidRDefault="000B2945" w:rsidP="00431BFF">
            <w:pPr>
              <w:spacing w:line="360" w:lineRule="auto"/>
              <w:jc w:val="center"/>
              <w:rPr>
                <w:rFonts w:cs="Times New Roman"/>
              </w:rPr>
            </w:pPr>
            <w:r w:rsidRPr="008B6F68">
              <w:rPr>
                <w:rFonts w:cs="Times New Roman"/>
              </w:rPr>
              <w:t>BET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0.05</w:t>
            </w:r>
          </w:p>
        </w:tc>
        <w:tc>
          <w:tcPr>
            <w:tcW w:w="756" w:type="dxa"/>
            <w:vAlign w:val="center"/>
          </w:tcPr>
          <w:p w:rsidR="000B2945" w:rsidRPr="008B6F68" w:rsidRDefault="00BE4483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0.01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</w:t>
            </w:r>
            <w:r w:rsidR="00BE4483">
              <w:rPr>
                <w:rFonts w:cs="Times New Roman"/>
              </w:rPr>
              <w:t>6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</w:t>
            </w:r>
            <w:r w:rsidR="00BE4483">
              <w:rPr>
                <w:rFonts w:cs="Times New Roman"/>
              </w:rPr>
              <w:t>1</w:t>
            </w:r>
          </w:p>
        </w:tc>
        <w:tc>
          <w:tcPr>
            <w:tcW w:w="1368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0.06</w:t>
            </w:r>
          </w:p>
        </w:tc>
        <w:tc>
          <w:tcPr>
            <w:tcW w:w="756" w:type="dxa"/>
            <w:vAlign w:val="center"/>
          </w:tcPr>
          <w:p w:rsidR="000B2945" w:rsidRPr="008B6F68" w:rsidRDefault="000B2945" w:rsidP="00BE44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8B6F68">
              <w:rPr>
                <w:rFonts w:cs="Times New Roman"/>
              </w:rPr>
              <w:t>0.0</w:t>
            </w:r>
            <w:r w:rsidR="00BE4483">
              <w:rPr>
                <w:rFonts w:cs="Times New Roman"/>
              </w:rPr>
              <w:t>1</w:t>
            </w:r>
          </w:p>
        </w:tc>
      </w:tr>
      <w:tr w:rsidR="00431BFF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431BFF" w:rsidRPr="008B6F68" w:rsidRDefault="00431BFF" w:rsidP="00431BFF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Polar</w:t>
            </w:r>
          </w:p>
        </w:tc>
        <w:tc>
          <w:tcPr>
            <w:tcW w:w="1368" w:type="dxa"/>
            <w:vAlign w:val="center"/>
          </w:tcPr>
          <w:p w:rsidR="00431BFF" w:rsidRPr="008B6F68" w:rsidRDefault="00431BFF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1.7</w:t>
            </w:r>
            <w:r w:rsidR="00BE4483">
              <w:rPr>
                <w:rFonts w:cs="Times New Roman"/>
              </w:rPr>
              <w:t>7</w:t>
            </w:r>
          </w:p>
        </w:tc>
        <w:tc>
          <w:tcPr>
            <w:tcW w:w="756" w:type="dxa"/>
            <w:vAlign w:val="center"/>
          </w:tcPr>
          <w:p w:rsidR="00431BFF" w:rsidRPr="008B6F68" w:rsidRDefault="00431BFF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0.1</w:t>
            </w:r>
            <w:r w:rsidR="00BE4483">
              <w:rPr>
                <w:rFonts w:cs="Times New Roman"/>
              </w:rPr>
              <w:t>4</w:t>
            </w:r>
          </w:p>
        </w:tc>
        <w:tc>
          <w:tcPr>
            <w:tcW w:w="1368" w:type="dxa"/>
            <w:vAlign w:val="center"/>
          </w:tcPr>
          <w:p w:rsidR="00431BFF" w:rsidRPr="008B6F68" w:rsidRDefault="00431BFF" w:rsidP="004261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1.9</w:t>
            </w:r>
            <w:r w:rsidR="00426193">
              <w:rPr>
                <w:rFonts w:cs="Times New Roman"/>
              </w:rPr>
              <w:t>6</w:t>
            </w:r>
          </w:p>
        </w:tc>
        <w:tc>
          <w:tcPr>
            <w:tcW w:w="756" w:type="dxa"/>
            <w:vAlign w:val="center"/>
          </w:tcPr>
          <w:p w:rsidR="00431BFF" w:rsidRPr="008B6F68" w:rsidRDefault="00431BFF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0.08</w:t>
            </w:r>
          </w:p>
        </w:tc>
        <w:tc>
          <w:tcPr>
            <w:tcW w:w="1368" w:type="dxa"/>
            <w:vAlign w:val="center"/>
          </w:tcPr>
          <w:p w:rsidR="00431BFF" w:rsidRPr="008B6F68" w:rsidRDefault="00431BFF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2.0</w:t>
            </w:r>
            <w:r w:rsidR="00BE4483">
              <w:rPr>
                <w:rFonts w:cs="Times New Roman"/>
              </w:rPr>
              <w:t>7</w:t>
            </w:r>
          </w:p>
        </w:tc>
        <w:tc>
          <w:tcPr>
            <w:tcW w:w="756" w:type="dxa"/>
            <w:vAlign w:val="center"/>
          </w:tcPr>
          <w:p w:rsidR="00431BFF" w:rsidRPr="008B6F68" w:rsidRDefault="00431BFF" w:rsidP="00BE44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0.1</w:t>
            </w:r>
            <w:r w:rsidR="00BE4483">
              <w:rPr>
                <w:rFonts w:cs="Times New Roman"/>
              </w:rPr>
              <w:t>8</w:t>
            </w:r>
          </w:p>
        </w:tc>
      </w:tr>
      <w:tr w:rsidR="000B2945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0B2945" w:rsidRPr="00EB44DA" w:rsidRDefault="000B2945" w:rsidP="00431BFF">
            <w:pPr>
              <w:jc w:val="center"/>
              <w:rPr>
                <w:rFonts w:cs="Times New Roman"/>
              </w:rPr>
            </w:pPr>
            <w:r w:rsidRPr="00EB44DA">
              <w:rPr>
                <w:rFonts w:cs="Times New Roman"/>
              </w:rPr>
              <w:t>CL</w:t>
            </w:r>
          </w:p>
        </w:tc>
        <w:tc>
          <w:tcPr>
            <w:tcW w:w="1368" w:type="dxa"/>
            <w:vAlign w:val="center"/>
          </w:tcPr>
          <w:p w:rsidR="000B2945" w:rsidRPr="00EB44DA" w:rsidRDefault="000B2945" w:rsidP="00115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EB44DA">
              <w:rPr>
                <w:rFonts w:cs="Times New Roman"/>
              </w:rPr>
              <w:t>1.7</w:t>
            </w:r>
            <w:r w:rsidR="001155DE" w:rsidRPr="001155DE">
              <w:rPr>
                <w:rFonts w:cs="Times New Roman"/>
                <w:color w:val="0070C0"/>
              </w:rPr>
              <w:t>3</w:t>
            </w:r>
          </w:p>
        </w:tc>
        <w:tc>
          <w:tcPr>
            <w:tcW w:w="756" w:type="dxa"/>
            <w:vAlign w:val="center"/>
          </w:tcPr>
          <w:p w:rsidR="000B2945" w:rsidRPr="00EB44DA" w:rsidRDefault="001155DE" w:rsidP="00115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</w:t>
            </w:r>
            <w:r w:rsidRPr="001155DE">
              <w:rPr>
                <w:rFonts w:cs="Times New Roman"/>
                <w:color w:val="0070C0"/>
              </w:rPr>
              <w:t>32</w:t>
            </w:r>
          </w:p>
        </w:tc>
        <w:tc>
          <w:tcPr>
            <w:tcW w:w="1368" w:type="dxa"/>
            <w:vAlign w:val="center"/>
          </w:tcPr>
          <w:p w:rsidR="000B2945" w:rsidRPr="00EB44DA" w:rsidRDefault="000B2945" w:rsidP="00115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EB44DA">
              <w:rPr>
                <w:rFonts w:cs="Times New Roman"/>
              </w:rPr>
              <w:t>2.</w:t>
            </w:r>
            <w:r w:rsidR="001155DE" w:rsidRPr="001155DE">
              <w:rPr>
                <w:rFonts w:cs="Times New Roman"/>
                <w:color w:val="0070C0"/>
              </w:rPr>
              <w:t>16</w:t>
            </w:r>
          </w:p>
        </w:tc>
        <w:tc>
          <w:tcPr>
            <w:tcW w:w="756" w:type="dxa"/>
            <w:vAlign w:val="center"/>
          </w:tcPr>
          <w:p w:rsidR="000B2945" w:rsidRPr="00EB44DA" w:rsidRDefault="000B2945" w:rsidP="00115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EB44DA">
              <w:rPr>
                <w:rFonts w:cs="Times New Roman"/>
              </w:rPr>
              <w:t>0.</w:t>
            </w:r>
            <w:r w:rsidR="001155DE" w:rsidRPr="001155DE">
              <w:rPr>
                <w:rFonts w:cs="Times New Roman"/>
                <w:color w:val="0070C0"/>
              </w:rPr>
              <w:t>37</w:t>
            </w:r>
          </w:p>
        </w:tc>
        <w:tc>
          <w:tcPr>
            <w:tcW w:w="1368" w:type="dxa"/>
            <w:vAlign w:val="center"/>
          </w:tcPr>
          <w:p w:rsidR="000B2945" w:rsidRPr="00EB44DA" w:rsidRDefault="000B2945" w:rsidP="00115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EB44DA">
              <w:rPr>
                <w:rFonts w:cs="Times New Roman"/>
              </w:rPr>
              <w:t>3.</w:t>
            </w:r>
            <w:r w:rsidR="001155DE" w:rsidRPr="001155DE">
              <w:rPr>
                <w:rFonts w:cs="Times New Roman"/>
                <w:color w:val="0070C0"/>
              </w:rPr>
              <w:t>63</w:t>
            </w:r>
          </w:p>
        </w:tc>
        <w:tc>
          <w:tcPr>
            <w:tcW w:w="756" w:type="dxa"/>
            <w:vAlign w:val="center"/>
          </w:tcPr>
          <w:p w:rsidR="000B2945" w:rsidRPr="00EB44DA" w:rsidRDefault="001155DE" w:rsidP="00115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</w:t>
            </w:r>
            <w:r w:rsidRPr="001155DE">
              <w:rPr>
                <w:rFonts w:cs="Times New Roman"/>
                <w:color w:val="0070C0"/>
              </w:rPr>
              <w:t>43</w:t>
            </w:r>
          </w:p>
        </w:tc>
      </w:tr>
    </w:tbl>
    <w:p w:rsidR="000B2945" w:rsidRDefault="000B2945" w:rsidP="000B2945">
      <w:pPr>
        <w:spacing w:after="0" w:line="360" w:lineRule="auto"/>
        <w:rPr>
          <w:rFonts w:cs="Times New Roman"/>
        </w:rPr>
      </w:pPr>
    </w:p>
    <w:p w:rsidR="00F521A4" w:rsidRDefault="00F521A4" w:rsidP="00F521A4">
      <w:pPr>
        <w:spacing w:after="0" w:line="360" w:lineRule="auto"/>
        <w:rPr>
          <w:rFonts w:cs="Times New Roman"/>
        </w:rPr>
      </w:pPr>
      <w:r>
        <w:rPr>
          <w:rFonts w:cs="Times New Roman"/>
          <w:b/>
        </w:rPr>
        <w:t>Table S</w:t>
      </w:r>
      <w:r w:rsidR="0002253A" w:rsidRPr="0002253A">
        <w:rPr>
          <w:rFonts w:cs="Times New Roman"/>
          <w:b/>
          <w:color w:val="4472C4" w:themeColor="accent5"/>
        </w:rPr>
        <w:t>3</w:t>
      </w:r>
      <w:r w:rsidRPr="003920CE">
        <w:rPr>
          <w:rFonts w:cs="Times New Roman"/>
          <w:b/>
        </w:rPr>
        <w:t>.</w:t>
      </w:r>
      <w:r>
        <w:rPr>
          <w:rFonts w:cs="Times New Roman"/>
        </w:rPr>
        <w:t xml:space="preserve"> </w:t>
      </w:r>
      <w:r w:rsidR="007413D2" w:rsidRPr="000A64AC">
        <w:rPr>
          <w:rFonts w:cs="Times New Roman"/>
          <w:color w:val="0070C0"/>
        </w:rPr>
        <w:t>The composition</w:t>
      </w:r>
      <w:r w:rsidR="00E860B6" w:rsidRPr="000A64AC">
        <w:rPr>
          <w:color w:val="0070C0"/>
        </w:rPr>
        <w:t xml:space="preserve"> </w:t>
      </w:r>
      <w:r w:rsidRPr="000A64AC">
        <w:rPr>
          <w:rFonts w:cs="Times New Roman"/>
          <w:color w:val="0070C0"/>
        </w:rPr>
        <w:t>of</w:t>
      </w:r>
      <w:r w:rsidR="00BB4A05" w:rsidRPr="000A64AC">
        <w:rPr>
          <w:rFonts w:cs="Times New Roman"/>
          <w:color w:val="0070C0"/>
        </w:rPr>
        <w:t xml:space="preserve"> </w:t>
      </w:r>
      <w:r w:rsidR="007413D2" w:rsidRPr="000A64AC">
        <w:rPr>
          <w:rFonts w:cs="Times New Roman"/>
          <w:color w:val="0070C0"/>
        </w:rPr>
        <w:t xml:space="preserve">polar </w:t>
      </w:r>
      <w:r w:rsidR="00BB4A05">
        <w:rPr>
          <w:rFonts w:cs="Times New Roman"/>
        </w:rPr>
        <w:t>lipid classes</w:t>
      </w:r>
      <w:r w:rsidRPr="00F521A4">
        <w:rPr>
          <w:rFonts w:cs="Times New Roman"/>
        </w:rPr>
        <w:t xml:space="preserve"> MGDG, SQ</w:t>
      </w:r>
      <w:r>
        <w:rPr>
          <w:rFonts w:cs="Times New Roman"/>
        </w:rPr>
        <w:t xml:space="preserve">DG, DGDG, PG, PI, PC and DGTS </w:t>
      </w:r>
      <w:r w:rsidRPr="00F521A4">
        <w:rPr>
          <w:rFonts w:cs="Times New Roman"/>
        </w:rPr>
        <w:t>(</w:t>
      </w:r>
      <w:r w:rsidR="00C96095" w:rsidRPr="00AA6C83">
        <w:rPr>
          <w:rFonts w:cs="Times New Roman"/>
          <w:color w:val="0070C0"/>
        </w:rPr>
        <w:t>expressed as</w:t>
      </w:r>
      <w:r w:rsidR="0084496A">
        <w:rPr>
          <w:rFonts w:cs="Times New Roman"/>
          <w:color w:val="0070C0"/>
        </w:rPr>
        <w:t xml:space="preserve"> a</w:t>
      </w:r>
      <w:r w:rsidR="00C96095" w:rsidRPr="00AA6C83">
        <w:rPr>
          <w:rFonts w:cs="Times New Roman"/>
          <w:color w:val="0070C0"/>
        </w:rPr>
        <w:t xml:space="preserve"> </w:t>
      </w:r>
      <w:r w:rsidR="00C96095">
        <w:rPr>
          <w:rFonts w:cs="Times New Roman"/>
          <w:color w:val="0070C0"/>
        </w:rPr>
        <w:t>percentage</w:t>
      </w:r>
      <w:r w:rsidR="00C96095" w:rsidRPr="00AA6C83">
        <w:rPr>
          <w:rFonts w:cs="Times New Roman"/>
          <w:color w:val="0070C0"/>
        </w:rPr>
        <w:t xml:space="preserve"> </w:t>
      </w:r>
      <w:r w:rsidR="0084496A">
        <w:rPr>
          <w:rFonts w:cs="Times New Roman"/>
          <w:color w:val="0070C0"/>
        </w:rPr>
        <w:t>of</w:t>
      </w:r>
      <w:r w:rsidR="00C96095" w:rsidRPr="00AA6C83">
        <w:rPr>
          <w:rFonts w:cs="Times New Roman"/>
          <w:color w:val="0070C0"/>
        </w:rPr>
        <w:t xml:space="preserve"> total polar lipid</w:t>
      </w:r>
      <w:r w:rsidR="0084496A">
        <w:rPr>
          <w:rFonts w:cs="Times New Roman"/>
          <w:color w:val="0070C0"/>
        </w:rPr>
        <w:t>s</w:t>
      </w:r>
      <w:r w:rsidR="00C96095" w:rsidRPr="00AA6C83">
        <w:rPr>
          <w:rFonts w:cs="Times New Roman"/>
          <w:color w:val="0070C0"/>
        </w:rPr>
        <w:t xml:space="preserve"> -</w:t>
      </w:r>
      <w:r w:rsidR="00C96095" w:rsidRPr="00AA6C83">
        <w:rPr>
          <w:rFonts w:cs="Times New Roman"/>
        </w:rPr>
        <w:t xml:space="preserve"> %)</w:t>
      </w:r>
      <w:r w:rsidR="00E860B6">
        <w:rPr>
          <w:rFonts w:cs="Times New Roman"/>
        </w:rPr>
        <w:t xml:space="preserve"> of </w:t>
      </w:r>
      <w:r w:rsidRPr="004E0711">
        <w:rPr>
          <w:rFonts w:cs="Times New Roman"/>
          <w:i/>
        </w:rPr>
        <w:t>D. tertiolecta</w:t>
      </w:r>
      <w:r w:rsidRPr="004E0711">
        <w:rPr>
          <w:rFonts w:cs="Times New Roman"/>
        </w:rPr>
        <w:t xml:space="preserve"> </w:t>
      </w:r>
      <w:r w:rsidR="001C49FA">
        <w:rPr>
          <w:rFonts w:cs="Times New Roman"/>
        </w:rPr>
        <w:t xml:space="preserve">at </w:t>
      </w:r>
      <w:r w:rsidR="001C49FA" w:rsidRPr="004E0711">
        <w:rPr>
          <w:rFonts w:cs="Times New Roman"/>
        </w:rPr>
        <w:t>38, 20</w:t>
      </w:r>
      <w:r w:rsidR="00E860B6">
        <w:rPr>
          <w:rFonts w:cs="Times New Roman"/>
        </w:rPr>
        <w:t>,</w:t>
      </w:r>
      <w:r w:rsidR="001C49FA" w:rsidRPr="004E0711">
        <w:rPr>
          <w:rFonts w:cs="Times New Roman"/>
        </w:rPr>
        <w:t xml:space="preserve"> and 3</w:t>
      </w:r>
      <w:r w:rsidR="00E860B6">
        <w:rPr>
          <w:rFonts w:cs="Times New Roman"/>
        </w:rPr>
        <w:t xml:space="preserve"> </w:t>
      </w:r>
      <w:r w:rsidR="00E860B6" w:rsidRPr="009F56E3">
        <w:rPr>
          <w:rFonts w:cs="Times New Roman"/>
          <w:color w:val="0070C0"/>
        </w:rPr>
        <w:t>PSU</w:t>
      </w:r>
      <w:r w:rsidR="001C49FA" w:rsidRPr="004E0711">
        <w:rPr>
          <w:rFonts w:cs="Times New Roman"/>
        </w:rPr>
        <w:t>.</w:t>
      </w:r>
    </w:p>
    <w:tbl>
      <w:tblPr>
        <w:tblStyle w:val="LightList-Accent4"/>
        <w:tblW w:w="7648" w:type="dxa"/>
        <w:jc w:val="center"/>
        <w:tblLook w:val="04A0" w:firstRow="1" w:lastRow="0" w:firstColumn="1" w:lastColumn="0" w:noHBand="0" w:noVBand="1"/>
      </w:tblPr>
      <w:tblGrid>
        <w:gridCol w:w="1276"/>
        <w:gridCol w:w="1368"/>
        <w:gridCol w:w="756"/>
        <w:gridCol w:w="1368"/>
        <w:gridCol w:w="756"/>
        <w:gridCol w:w="1368"/>
        <w:gridCol w:w="756"/>
      </w:tblGrid>
      <w:tr w:rsidR="00F521A4" w:rsidTr="00E8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F521A4" w:rsidRDefault="00F521A4" w:rsidP="00E860B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6372" w:type="dxa"/>
            <w:gridSpan w:val="6"/>
            <w:vAlign w:val="center"/>
          </w:tcPr>
          <w:p w:rsidR="00F521A4" w:rsidRPr="008B6F68" w:rsidRDefault="00F521A4" w:rsidP="00E860B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Salinity</w:t>
            </w: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F521A4" w:rsidRPr="008B6F68" w:rsidRDefault="00F521A4" w:rsidP="00E860B6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368" w:type="dxa"/>
            <w:vAlign w:val="center"/>
          </w:tcPr>
          <w:p w:rsidR="00F521A4" w:rsidRPr="00431BFF" w:rsidRDefault="00F521A4" w:rsidP="00E860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38</w:t>
            </w:r>
          </w:p>
        </w:tc>
        <w:tc>
          <w:tcPr>
            <w:tcW w:w="756" w:type="dxa"/>
            <w:vAlign w:val="center"/>
          </w:tcPr>
          <w:p w:rsidR="00F521A4" w:rsidRPr="008B6F68" w:rsidRDefault="00F521A4" w:rsidP="00E860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368" w:type="dxa"/>
            <w:vAlign w:val="center"/>
          </w:tcPr>
          <w:p w:rsidR="00F521A4" w:rsidRPr="00431BFF" w:rsidRDefault="00F521A4" w:rsidP="00E860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20</w:t>
            </w:r>
          </w:p>
        </w:tc>
        <w:tc>
          <w:tcPr>
            <w:tcW w:w="756" w:type="dxa"/>
            <w:vAlign w:val="center"/>
          </w:tcPr>
          <w:p w:rsidR="00F521A4" w:rsidRPr="008B6F68" w:rsidRDefault="00F521A4" w:rsidP="00E860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368" w:type="dxa"/>
            <w:vAlign w:val="center"/>
          </w:tcPr>
          <w:p w:rsidR="00F521A4" w:rsidRPr="00431BFF" w:rsidRDefault="00F521A4" w:rsidP="00E860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3</w:t>
            </w:r>
          </w:p>
        </w:tc>
        <w:tc>
          <w:tcPr>
            <w:tcW w:w="756" w:type="dxa"/>
            <w:vAlign w:val="center"/>
          </w:tcPr>
          <w:p w:rsidR="00F521A4" w:rsidRPr="008B6F68" w:rsidRDefault="00F521A4" w:rsidP="00E860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MGDG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36.50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1.1</w:t>
            </w:r>
            <w:r w:rsidR="00BE4483">
              <w:t>1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42.3</w:t>
            </w:r>
            <w:r w:rsidR="00BE4483">
              <w:t>8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1.7</w:t>
            </w:r>
            <w:r w:rsidR="00BE4483">
              <w:t>8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44.72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2.45</w:t>
            </w: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SQDG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15.82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0.57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13.6</w:t>
            </w:r>
            <w:r w:rsidR="00BE4483">
              <w:t>1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2.25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16.1</w:t>
            </w:r>
            <w:r w:rsidR="00BE4483">
              <w:t>3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</w:t>
            </w:r>
            <w:r w:rsidR="00BE4483">
              <w:t>60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DGDG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17.38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1.0</w:t>
            </w:r>
            <w:r w:rsidR="00BE4483">
              <w:t>3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17.73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0.49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18.</w:t>
            </w:r>
            <w:r w:rsidR="00BE4483">
              <w:t>1</w:t>
            </w:r>
            <w:r w:rsidRPr="00C723FE">
              <w:t>0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0.9</w:t>
            </w:r>
            <w:r w:rsidR="00BE4483">
              <w:t>5</w:t>
            </w: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PG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17.74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0.95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14.5</w:t>
            </w:r>
            <w:r w:rsidR="00BE4483">
              <w:t>4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0.6</w:t>
            </w:r>
            <w:r w:rsidR="00BE4483">
              <w:t>2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7.48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1.18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PI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4.43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0.3</w:t>
            </w:r>
            <w:r w:rsidR="00BE4483">
              <w:t>2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4.0</w:t>
            </w:r>
            <w:r w:rsidR="00BE4483">
              <w:t>2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0.60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5.62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0.36</w:t>
            </w: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PC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5.2</w:t>
            </w:r>
            <w:r w:rsidR="00BE4483">
              <w:t>7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0.31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4.90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0.10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4.87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3FE">
              <w:t>0.7</w:t>
            </w:r>
            <w:r w:rsidR="00BE4483">
              <w:t>5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723FE" w:rsidRDefault="00F521A4" w:rsidP="00E860B6">
            <w:pPr>
              <w:jc w:val="center"/>
            </w:pPr>
            <w:r w:rsidRPr="00C723FE">
              <w:t>DGTS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2.8</w:t>
            </w:r>
            <w:r w:rsidR="00BE4483">
              <w:t>6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0.0</w:t>
            </w:r>
            <w:r w:rsidR="00BE4483">
              <w:t>7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2.8</w:t>
            </w:r>
            <w:r w:rsidR="00BE4483">
              <w:t>3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0.0</w:t>
            </w:r>
            <w:r w:rsidR="00BE4483">
              <w:t>4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3.0</w:t>
            </w:r>
            <w:r w:rsidR="00BE4483">
              <w:t>8</w:t>
            </w:r>
          </w:p>
        </w:tc>
        <w:tc>
          <w:tcPr>
            <w:tcW w:w="756" w:type="dxa"/>
            <w:vAlign w:val="center"/>
          </w:tcPr>
          <w:p w:rsidR="00F521A4" w:rsidRDefault="00F521A4" w:rsidP="00E86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3FE">
              <w:t>0.08</w:t>
            </w:r>
          </w:p>
        </w:tc>
      </w:tr>
    </w:tbl>
    <w:p w:rsidR="000B2945" w:rsidRDefault="000B2945" w:rsidP="000B2945">
      <w:pPr>
        <w:spacing w:after="0" w:line="360" w:lineRule="auto"/>
        <w:rPr>
          <w:rFonts w:cs="Times New Roman"/>
        </w:rPr>
      </w:pPr>
    </w:p>
    <w:p w:rsidR="00F521A4" w:rsidRDefault="00F521A4" w:rsidP="000B2945">
      <w:pPr>
        <w:spacing w:after="0" w:line="360" w:lineRule="auto"/>
        <w:rPr>
          <w:rFonts w:cs="Times New Roman"/>
        </w:rPr>
      </w:pPr>
      <w:r>
        <w:rPr>
          <w:rFonts w:cs="Times New Roman"/>
          <w:b/>
        </w:rPr>
        <w:lastRenderedPageBreak/>
        <w:t>Table S</w:t>
      </w:r>
      <w:r w:rsidR="0002253A" w:rsidRPr="0002253A">
        <w:rPr>
          <w:rFonts w:cs="Times New Roman"/>
          <w:b/>
          <w:color w:val="4472C4" w:themeColor="accent5"/>
        </w:rPr>
        <w:t>4</w:t>
      </w:r>
      <w:r w:rsidR="001C49FA">
        <w:rPr>
          <w:rFonts w:cs="Times New Roman"/>
          <w:b/>
        </w:rPr>
        <w:t xml:space="preserve">. </w:t>
      </w:r>
      <w:r w:rsidR="0084496A" w:rsidRPr="000A64AC">
        <w:rPr>
          <w:rFonts w:cs="Times New Roman"/>
          <w:color w:val="0070C0"/>
        </w:rPr>
        <w:t>The composition</w:t>
      </w:r>
      <w:r w:rsidR="002F2A71" w:rsidRPr="000A64AC">
        <w:rPr>
          <w:color w:val="0070C0"/>
        </w:rPr>
        <w:t xml:space="preserve"> </w:t>
      </w:r>
      <w:r w:rsidR="002F2A71" w:rsidRPr="000A64AC">
        <w:rPr>
          <w:rFonts w:cs="Times New Roman"/>
          <w:color w:val="0070C0"/>
        </w:rPr>
        <w:t xml:space="preserve">of </w:t>
      </w:r>
      <w:r w:rsidR="0084496A" w:rsidRPr="000A64AC">
        <w:rPr>
          <w:rFonts w:cs="Times New Roman"/>
          <w:color w:val="0070C0"/>
        </w:rPr>
        <w:t xml:space="preserve">the </w:t>
      </w:r>
      <w:r w:rsidRPr="00F521A4">
        <w:rPr>
          <w:rFonts w:cs="Times New Roman"/>
        </w:rPr>
        <w:t xml:space="preserve">molecular </w:t>
      </w:r>
      <w:r w:rsidR="004D3488">
        <w:rPr>
          <w:rFonts w:cs="Times New Roman"/>
        </w:rPr>
        <w:t xml:space="preserve">lipid </w:t>
      </w:r>
      <w:r w:rsidRPr="00F521A4">
        <w:rPr>
          <w:rFonts w:cs="Times New Roman"/>
        </w:rPr>
        <w:t>species</w:t>
      </w:r>
      <w:r w:rsidR="002F2A71">
        <w:rPr>
          <w:rFonts w:cs="Times New Roman"/>
        </w:rPr>
        <w:t xml:space="preserve"> </w:t>
      </w:r>
      <w:r w:rsidR="0084496A" w:rsidRPr="000A64AC">
        <w:rPr>
          <w:rFonts w:cs="Times New Roman"/>
          <w:color w:val="0070C0"/>
        </w:rPr>
        <w:t xml:space="preserve">(fatty acid composition) of the polar </w:t>
      </w:r>
      <w:r w:rsidR="004D3488">
        <w:rPr>
          <w:rFonts w:cs="Times New Roman"/>
        </w:rPr>
        <w:t xml:space="preserve">lipid classes </w:t>
      </w:r>
      <w:r w:rsidRPr="00F521A4">
        <w:rPr>
          <w:rFonts w:cs="Times New Roman"/>
        </w:rPr>
        <w:t>MGDG</w:t>
      </w:r>
      <w:r w:rsidR="002F2A71">
        <w:rPr>
          <w:rFonts w:cs="Times New Roman"/>
        </w:rPr>
        <w:t>, SQDG, DGDG, PG, PC and DGTS</w:t>
      </w:r>
      <w:r w:rsidR="009F56E3">
        <w:rPr>
          <w:rFonts w:cs="Times New Roman"/>
        </w:rPr>
        <w:t xml:space="preserve"> </w:t>
      </w:r>
      <w:r w:rsidR="0084496A" w:rsidRPr="00F521A4">
        <w:rPr>
          <w:rFonts w:cs="Times New Roman"/>
        </w:rPr>
        <w:t>(</w:t>
      </w:r>
      <w:r w:rsidR="0084496A" w:rsidRPr="00AA6C83">
        <w:rPr>
          <w:rFonts w:cs="Times New Roman"/>
          <w:color w:val="0070C0"/>
        </w:rPr>
        <w:t xml:space="preserve">expressed as </w:t>
      </w:r>
      <w:r w:rsidR="0084496A">
        <w:rPr>
          <w:rFonts w:cs="Times New Roman"/>
          <w:color w:val="0070C0"/>
        </w:rPr>
        <w:t>a percentage</w:t>
      </w:r>
      <w:r w:rsidR="0084496A" w:rsidRPr="00AA6C83">
        <w:rPr>
          <w:rFonts w:cs="Times New Roman"/>
          <w:color w:val="0070C0"/>
        </w:rPr>
        <w:t xml:space="preserve"> </w:t>
      </w:r>
      <w:r w:rsidR="0084496A">
        <w:rPr>
          <w:rFonts w:cs="Times New Roman"/>
          <w:color w:val="0070C0"/>
        </w:rPr>
        <w:t>of</w:t>
      </w:r>
      <w:r w:rsidR="0084496A" w:rsidRPr="00AA6C83">
        <w:rPr>
          <w:rFonts w:cs="Times New Roman"/>
          <w:color w:val="0070C0"/>
        </w:rPr>
        <w:t xml:space="preserve"> </w:t>
      </w:r>
      <w:r w:rsidR="0084496A">
        <w:rPr>
          <w:rFonts w:cs="Times New Roman"/>
          <w:color w:val="0070C0"/>
        </w:rPr>
        <w:t>the particular lipid class</w:t>
      </w:r>
      <w:r w:rsidR="0084496A" w:rsidRPr="00AA6C83">
        <w:rPr>
          <w:rFonts w:cs="Times New Roman"/>
          <w:color w:val="0070C0"/>
        </w:rPr>
        <w:t xml:space="preserve"> -</w:t>
      </w:r>
      <w:r w:rsidR="0084496A" w:rsidRPr="00AA6C83">
        <w:rPr>
          <w:rFonts w:cs="Times New Roman"/>
        </w:rPr>
        <w:t xml:space="preserve"> %)</w:t>
      </w:r>
      <w:r w:rsidR="0084496A">
        <w:rPr>
          <w:rFonts w:cs="Times New Roman"/>
        </w:rPr>
        <w:t xml:space="preserve"> </w:t>
      </w:r>
      <w:r w:rsidR="009F56E3">
        <w:rPr>
          <w:rFonts w:cs="Times New Roman"/>
        </w:rPr>
        <w:t xml:space="preserve">of </w:t>
      </w:r>
      <w:r w:rsidRPr="00F521A4">
        <w:rPr>
          <w:rFonts w:cs="Times New Roman"/>
          <w:i/>
        </w:rPr>
        <w:t>D. tertiolecta</w:t>
      </w:r>
      <w:r w:rsidRPr="00F521A4">
        <w:rPr>
          <w:rFonts w:cs="Times New Roman"/>
        </w:rPr>
        <w:t xml:space="preserve"> </w:t>
      </w:r>
      <w:r w:rsidR="001C49FA">
        <w:rPr>
          <w:rFonts w:cs="Times New Roman"/>
        </w:rPr>
        <w:t xml:space="preserve">at </w:t>
      </w:r>
      <w:r w:rsidR="001C49FA" w:rsidRPr="004E0711">
        <w:rPr>
          <w:rFonts w:cs="Times New Roman"/>
        </w:rPr>
        <w:t>38, 20 and 3</w:t>
      </w:r>
      <w:r w:rsidR="009F56E3">
        <w:rPr>
          <w:rFonts w:cs="Times New Roman"/>
        </w:rPr>
        <w:t xml:space="preserve"> </w:t>
      </w:r>
      <w:r w:rsidR="009F56E3" w:rsidRPr="009F56E3">
        <w:rPr>
          <w:rFonts w:cs="Times New Roman"/>
          <w:color w:val="0070C0"/>
        </w:rPr>
        <w:t>PSU</w:t>
      </w:r>
      <w:r w:rsidR="001C49FA" w:rsidRPr="004E0711">
        <w:rPr>
          <w:rFonts w:cs="Times New Roman"/>
        </w:rPr>
        <w:t>.</w:t>
      </w:r>
    </w:p>
    <w:tbl>
      <w:tblPr>
        <w:tblStyle w:val="LightList-Accent4"/>
        <w:tblW w:w="7648" w:type="dxa"/>
        <w:jc w:val="center"/>
        <w:tblLook w:val="04A0" w:firstRow="1" w:lastRow="0" w:firstColumn="1" w:lastColumn="0" w:noHBand="0" w:noVBand="1"/>
      </w:tblPr>
      <w:tblGrid>
        <w:gridCol w:w="1276"/>
        <w:gridCol w:w="1368"/>
        <w:gridCol w:w="756"/>
        <w:gridCol w:w="1368"/>
        <w:gridCol w:w="756"/>
        <w:gridCol w:w="1368"/>
        <w:gridCol w:w="756"/>
      </w:tblGrid>
      <w:tr w:rsidR="00F521A4" w:rsidTr="00E8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F521A4" w:rsidRDefault="00F521A4" w:rsidP="00BB4A05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6372" w:type="dxa"/>
            <w:gridSpan w:val="6"/>
            <w:vAlign w:val="center"/>
          </w:tcPr>
          <w:p w:rsidR="00F521A4" w:rsidRPr="008B6F68" w:rsidRDefault="00F521A4" w:rsidP="00BB4A0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Salinity</w:t>
            </w:r>
            <w:r w:rsidR="009F56E3">
              <w:rPr>
                <w:rFonts w:cs="Times New Roman"/>
              </w:rPr>
              <w:t xml:space="preserve"> (PSU)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F521A4" w:rsidRPr="008B6F68" w:rsidRDefault="00F521A4" w:rsidP="00BB4A05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368" w:type="dxa"/>
            <w:vAlign w:val="center"/>
          </w:tcPr>
          <w:p w:rsidR="00F521A4" w:rsidRPr="00431BFF" w:rsidRDefault="00F521A4" w:rsidP="00BB4A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38</w:t>
            </w:r>
          </w:p>
        </w:tc>
        <w:tc>
          <w:tcPr>
            <w:tcW w:w="756" w:type="dxa"/>
            <w:vAlign w:val="center"/>
          </w:tcPr>
          <w:p w:rsidR="00F521A4" w:rsidRPr="008B6F68" w:rsidRDefault="00F521A4" w:rsidP="00BB4A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368" w:type="dxa"/>
            <w:vAlign w:val="center"/>
          </w:tcPr>
          <w:p w:rsidR="00F521A4" w:rsidRPr="00431BFF" w:rsidRDefault="00F521A4" w:rsidP="00BB4A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20</w:t>
            </w:r>
          </w:p>
        </w:tc>
        <w:tc>
          <w:tcPr>
            <w:tcW w:w="756" w:type="dxa"/>
            <w:vAlign w:val="center"/>
          </w:tcPr>
          <w:p w:rsidR="00F521A4" w:rsidRPr="008B6F68" w:rsidRDefault="00F521A4" w:rsidP="00BB4A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1368" w:type="dxa"/>
            <w:vAlign w:val="center"/>
          </w:tcPr>
          <w:p w:rsidR="00F521A4" w:rsidRPr="00431BFF" w:rsidRDefault="00F521A4" w:rsidP="00BB4A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31BFF">
              <w:rPr>
                <w:rFonts w:cs="Times New Roman"/>
                <w:b/>
              </w:rPr>
              <w:t>3</w:t>
            </w:r>
          </w:p>
        </w:tc>
        <w:tc>
          <w:tcPr>
            <w:tcW w:w="756" w:type="dxa"/>
            <w:vAlign w:val="center"/>
          </w:tcPr>
          <w:p w:rsidR="00F521A4" w:rsidRPr="008B6F68" w:rsidRDefault="00F521A4" w:rsidP="00BB4A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8" w:type="dxa"/>
            <w:gridSpan w:val="7"/>
            <w:vAlign w:val="center"/>
          </w:tcPr>
          <w:p w:rsidR="00F521A4" w:rsidRPr="00C723FE" w:rsidRDefault="00F521A4" w:rsidP="00BB4A05">
            <w:pPr>
              <w:jc w:val="center"/>
            </w:pPr>
            <w:r>
              <w:t>MGDG</w:t>
            </w:r>
            <w:r w:rsidR="00072A0B" w:rsidRPr="000A64AC">
              <w:rPr>
                <w:color w:val="0070C0"/>
              </w:rPr>
              <w:t xml:space="preserve"> (%)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F31E4" w:rsidRDefault="00F521A4" w:rsidP="00BB4A05">
            <w:pPr>
              <w:jc w:val="center"/>
            </w:pPr>
            <w:r w:rsidRPr="00CF31E4">
              <w:t>18:2/16:3</w:t>
            </w:r>
          </w:p>
        </w:tc>
        <w:tc>
          <w:tcPr>
            <w:tcW w:w="1368" w:type="dxa"/>
            <w:vAlign w:val="center"/>
          </w:tcPr>
          <w:p w:rsidR="00F521A4" w:rsidRPr="00CF31E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31E4">
              <w:t>4.72</w:t>
            </w:r>
          </w:p>
        </w:tc>
        <w:tc>
          <w:tcPr>
            <w:tcW w:w="756" w:type="dxa"/>
            <w:vAlign w:val="center"/>
          </w:tcPr>
          <w:p w:rsidR="00F521A4" w:rsidRPr="00CF31E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31E4">
              <w:t>0.36</w:t>
            </w:r>
          </w:p>
        </w:tc>
        <w:tc>
          <w:tcPr>
            <w:tcW w:w="1368" w:type="dxa"/>
            <w:vAlign w:val="center"/>
          </w:tcPr>
          <w:p w:rsidR="00F521A4" w:rsidRPr="00CF31E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31E4">
              <w:t>3.0</w:t>
            </w:r>
            <w:r w:rsidR="000B5A3D">
              <w:t>3</w:t>
            </w:r>
          </w:p>
        </w:tc>
        <w:tc>
          <w:tcPr>
            <w:tcW w:w="756" w:type="dxa"/>
            <w:vAlign w:val="center"/>
          </w:tcPr>
          <w:p w:rsidR="00F521A4" w:rsidRPr="00CF31E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31E4">
              <w:t>0.3</w:t>
            </w:r>
            <w:r w:rsidR="000B5A3D">
              <w:t>7</w:t>
            </w:r>
          </w:p>
        </w:tc>
        <w:tc>
          <w:tcPr>
            <w:tcW w:w="1368" w:type="dxa"/>
            <w:vAlign w:val="center"/>
          </w:tcPr>
          <w:p w:rsidR="00F521A4" w:rsidRPr="00CF31E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31E4">
              <w:t>2.2</w:t>
            </w:r>
            <w:r w:rsidR="000B5A3D">
              <w:t>6</w:t>
            </w:r>
          </w:p>
        </w:tc>
        <w:tc>
          <w:tcPr>
            <w:tcW w:w="756" w:type="dxa"/>
            <w:vAlign w:val="center"/>
          </w:tcPr>
          <w:p w:rsidR="00F521A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31E4">
              <w:t>0.2</w:t>
            </w:r>
            <w:r w:rsidR="000B5A3D">
              <w:t>9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6727DE" w:rsidRDefault="00F521A4" w:rsidP="00BB4A05">
            <w:pPr>
              <w:jc w:val="center"/>
            </w:pPr>
            <w:r w:rsidRPr="006727DE">
              <w:t>18:3/16:4</w:t>
            </w:r>
          </w:p>
        </w:tc>
        <w:tc>
          <w:tcPr>
            <w:tcW w:w="1368" w:type="dxa"/>
            <w:vAlign w:val="center"/>
          </w:tcPr>
          <w:p w:rsidR="00F521A4" w:rsidRPr="006727DE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7DE">
              <w:t>95.0</w:t>
            </w:r>
            <w:r w:rsidR="000B5A3D">
              <w:t>5</w:t>
            </w:r>
          </w:p>
        </w:tc>
        <w:tc>
          <w:tcPr>
            <w:tcW w:w="756" w:type="dxa"/>
            <w:vAlign w:val="center"/>
          </w:tcPr>
          <w:p w:rsidR="00F521A4" w:rsidRPr="006727DE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7DE">
              <w:t>0.5</w:t>
            </w:r>
            <w:r w:rsidR="000B5A3D">
              <w:t>3</w:t>
            </w:r>
          </w:p>
        </w:tc>
        <w:tc>
          <w:tcPr>
            <w:tcW w:w="1368" w:type="dxa"/>
            <w:vAlign w:val="center"/>
          </w:tcPr>
          <w:p w:rsidR="00F521A4" w:rsidRPr="006727DE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7DE">
              <w:t>96.97</w:t>
            </w:r>
          </w:p>
        </w:tc>
        <w:tc>
          <w:tcPr>
            <w:tcW w:w="756" w:type="dxa"/>
            <w:vAlign w:val="center"/>
          </w:tcPr>
          <w:p w:rsidR="00F521A4" w:rsidRPr="006727DE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7DE">
              <w:t>0.3</w:t>
            </w:r>
            <w:r w:rsidR="000B5A3D">
              <w:t>7</w:t>
            </w:r>
          </w:p>
        </w:tc>
        <w:tc>
          <w:tcPr>
            <w:tcW w:w="1368" w:type="dxa"/>
            <w:vAlign w:val="center"/>
          </w:tcPr>
          <w:p w:rsidR="00F521A4" w:rsidRPr="006727DE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7DE">
              <w:t>97.74</w:t>
            </w:r>
          </w:p>
        </w:tc>
        <w:tc>
          <w:tcPr>
            <w:tcW w:w="756" w:type="dxa"/>
            <w:vAlign w:val="center"/>
          </w:tcPr>
          <w:p w:rsidR="00F521A4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7DE">
              <w:t>0.2</w:t>
            </w:r>
            <w:r w:rsidR="000B5A3D">
              <w:t>9</w:t>
            </w: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AE309E" w:rsidRDefault="00F521A4" w:rsidP="00BB4A05">
            <w:pPr>
              <w:jc w:val="center"/>
            </w:pPr>
            <w:r w:rsidRPr="00AE309E">
              <w:t>18:3/18:3</w:t>
            </w:r>
          </w:p>
        </w:tc>
        <w:tc>
          <w:tcPr>
            <w:tcW w:w="1368" w:type="dxa"/>
            <w:vAlign w:val="center"/>
          </w:tcPr>
          <w:p w:rsidR="00F521A4" w:rsidRPr="00AE309E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09E">
              <w:t>0.2</w:t>
            </w:r>
            <w:r w:rsidR="000B5A3D">
              <w:t>3</w:t>
            </w:r>
          </w:p>
        </w:tc>
        <w:tc>
          <w:tcPr>
            <w:tcW w:w="756" w:type="dxa"/>
            <w:vAlign w:val="center"/>
          </w:tcPr>
          <w:p w:rsidR="00F521A4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09E">
              <w:t>0.21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368" w:type="dxa"/>
            <w:vAlign w:val="center"/>
          </w:tcPr>
          <w:p w:rsidR="00F521A4" w:rsidRPr="00C723FE" w:rsidRDefault="00F521A4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756" w:type="dxa"/>
            <w:vAlign w:val="center"/>
          </w:tcPr>
          <w:p w:rsidR="00F521A4" w:rsidRPr="00C723FE" w:rsidRDefault="00F521A4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2F2A71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F2A71" w:rsidRPr="002F2A71" w:rsidRDefault="002F2A71" w:rsidP="00BB4A05">
            <w:pPr>
              <w:jc w:val="center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Total</w:t>
            </w:r>
          </w:p>
        </w:tc>
        <w:tc>
          <w:tcPr>
            <w:tcW w:w="1368" w:type="dxa"/>
            <w:vAlign w:val="center"/>
          </w:tcPr>
          <w:p w:rsidR="002F2A71" w:rsidRPr="002F2A71" w:rsidRDefault="002F2A71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8" w:type="dxa"/>
            <w:gridSpan w:val="7"/>
            <w:vAlign w:val="center"/>
          </w:tcPr>
          <w:p w:rsidR="00F521A4" w:rsidRPr="00C723FE" w:rsidRDefault="00F521A4" w:rsidP="00BB4A05">
            <w:pPr>
              <w:jc w:val="center"/>
            </w:pPr>
            <w:r>
              <w:t>SQDG</w:t>
            </w:r>
            <w:r w:rsidR="000A64AC" w:rsidRPr="000A64AC">
              <w:rPr>
                <w:color w:val="0070C0"/>
              </w:rPr>
              <w:t xml:space="preserve"> (%)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C4B41" w:rsidRDefault="00F521A4" w:rsidP="00BB4A05">
            <w:pPr>
              <w:jc w:val="center"/>
            </w:pPr>
            <w:r w:rsidRPr="00CC4B41">
              <w:t>16:0/16:0</w:t>
            </w:r>
          </w:p>
        </w:tc>
        <w:tc>
          <w:tcPr>
            <w:tcW w:w="1368" w:type="dxa"/>
            <w:vAlign w:val="center"/>
          </w:tcPr>
          <w:p w:rsidR="00F521A4" w:rsidRPr="00CC4B41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B41">
              <w:t>7.99</w:t>
            </w:r>
          </w:p>
        </w:tc>
        <w:tc>
          <w:tcPr>
            <w:tcW w:w="756" w:type="dxa"/>
            <w:vAlign w:val="center"/>
          </w:tcPr>
          <w:p w:rsidR="00F521A4" w:rsidRPr="00CC4B41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B41">
              <w:t>0.4</w:t>
            </w:r>
            <w:r w:rsidR="000B5A3D">
              <w:t>6</w:t>
            </w:r>
          </w:p>
        </w:tc>
        <w:tc>
          <w:tcPr>
            <w:tcW w:w="1368" w:type="dxa"/>
            <w:vAlign w:val="center"/>
          </w:tcPr>
          <w:p w:rsidR="00F521A4" w:rsidRPr="00CC4B41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B41">
              <w:t>7.6</w:t>
            </w:r>
            <w:r w:rsidR="0029124E">
              <w:t>9</w:t>
            </w:r>
          </w:p>
        </w:tc>
        <w:tc>
          <w:tcPr>
            <w:tcW w:w="756" w:type="dxa"/>
            <w:vAlign w:val="center"/>
          </w:tcPr>
          <w:p w:rsidR="00F521A4" w:rsidRPr="00CC4B41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B41">
              <w:t>0.33</w:t>
            </w:r>
          </w:p>
        </w:tc>
        <w:tc>
          <w:tcPr>
            <w:tcW w:w="1368" w:type="dxa"/>
            <w:vAlign w:val="center"/>
          </w:tcPr>
          <w:p w:rsidR="00F521A4" w:rsidRPr="00CC4B41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B41">
              <w:t>9.4</w:t>
            </w:r>
            <w:r w:rsidR="0029124E">
              <w:t>9</w:t>
            </w:r>
          </w:p>
        </w:tc>
        <w:tc>
          <w:tcPr>
            <w:tcW w:w="756" w:type="dxa"/>
            <w:vAlign w:val="center"/>
          </w:tcPr>
          <w:p w:rsidR="00F521A4" w:rsidRPr="00CC4B41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B41">
              <w:t>1.6</w:t>
            </w:r>
            <w:r w:rsidR="0029124E">
              <w:t>4</w:t>
            </w:r>
          </w:p>
        </w:tc>
      </w:tr>
      <w:tr w:rsidR="00F521A4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CC4B41" w:rsidRDefault="00F521A4" w:rsidP="00BB4A05">
            <w:pPr>
              <w:jc w:val="center"/>
            </w:pPr>
            <w:r w:rsidRPr="00CC4B41">
              <w:t>18:1/16:0</w:t>
            </w:r>
          </w:p>
        </w:tc>
        <w:tc>
          <w:tcPr>
            <w:tcW w:w="1368" w:type="dxa"/>
            <w:vAlign w:val="center"/>
          </w:tcPr>
          <w:p w:rsidR="00F521A4" w:rsidRPr="00CC4B41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B41">
              <w:t>5.</w:t>
            </w:r>
            <w:r w:rsidR="000B5A3D">
              <w:t>50</w:t>
            </w:r>
          </w:p>
        </w:tc>
        <w:tc>
          <w:tcPr>
            <w:tcW w:w="756" w:type="dxa"/>
            <w:vAlign w:val="center"/>
          </w:tcPr>
          <w:p w:rsidR="00F521A4" w:rsidRPr="00CC4B41" w:rsidRDefault="00F521A4" w:rsidP="000B5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B41">
              <w:t>0.</w:t>
            </w:r>
            <w:r w:rsidR="000B5A3D">
              <w:t>20</w:t>
            </w:r>
          </w:p>
        </w:tc>
        <w:tc>
          <w:tcPr>
            <w:tcW w:w="1368" w:type="dxa"/>
            <w:vAlign w:val="center"/>
          </w:tcPr>
          <w:p w:rsidR="00F521A4" w:rsidRPr="00CC4B41" w:rsidRDefault="00F521A4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B41">
              <w:t>5.3</w:t>
            </w:r>
            <w:r w:rsidR="0029124E">
              <w:t>6</w:t>
            </w:r>
          </w:p>
        </w:tc>
        <w:tc>
          <w:tcPr>
            <w:tcW w:w="756" w:type="dxa"/>
            <w:vAlign w:val="center"/>
          </w:tcPr>
          <w:p w:rsidR="00F521A4" w:rsidRPr="00CC4B41" w:rsidRDefault="00F521A4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B41">
              <w:t>0.3</w:t>
            </w:r>
            <w:r w:rsidR="0029124E">
              <w:t>6</w:t>
            </w:r>
          </w:p>
        </w:tc>
        <w:tc>
          <w:tcPr>
            <w:tcW w:w="1368" w:type="dxa"/>
            <w:vAlign w:val="center"/>
          </w:tcPr>
          <w:p w:rsidR="00F521A4" w:rsidRPr="00CC4B41" w:rsidRDefault="00F521A4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B41">
              <w:t>6.4</w:t>
            </w:r>
            <w:r w:rsidR="0029124E">
              <w:t>3</w:t>
            </w:r>
          </w:p>
        </w:tc>
        <w:tc>
          <w:tcPr>
            <w:tcW w:w="756" w:type="dxa"/>
            <w:vAlign w:val="center"/>
          </w:tcPr>
          <w:p w:rsidR="00F521A4" w:rsidRDefault="00F521A4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B41">
              <w:t>0.2</w:t>
            </w:r>
            <w:r w:rsidR="0029124E">
              <w:t>9</w:t>
            </w:r>
          </w:p>
        </w:tc>
      </w:tr>
      <w:tr w:rsidR="00F521A4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F521A4" w:rsidRPr="00F34FFB" w:rsidRDefault="00F521A4" w:rsidP="00BB4A05">
            <w:pPr>
              <w:jc w:val="center"/>
            </w:pPr>
            <w:r w:rsidRPr="00F34FFB">
              <w:t>18:3/16:0</w:t>
            </w:r>
          </w:p>
        </w:tc>
        <w:tc>
          <w:tcPr>
            <w:tcW w:w="1368" w:type="dxa"/>
            <w:vAlign w:val="center"/>
          </w:tcPr>
          <w:p w:rsidR="00F521A4" w:rsidRPr="00F34FFB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FFB">
              <w:t>86.5</w:t>
            </w:r>
            <w:r w:rsidR="000B5A3D">
              <w:t>1</w:t>
            </w:r>
          </w:p>
        </w:tc>
        <w:tc>
          <w:tcPr>
            <w:tcW w:w="756" w:type="dxa"/>
            <w:vAlign w:val="center"/>
          </w:tcPr>
          <w:p w:rsidR="00F521A4" w:rsidRPr="00F34FFB" w:rsidRDefault="00F521A4" w:rsidP="000B5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FFB">
              <w:t>0.6</w:t>
            </w:r>
            <w:r w:rsidR="000B5A3D">
              <w:t>6</w:t>
            </w:r>
          </w:p>
        </w:tc>
        <w:tc>
          <w:tcPr>
            <w:tcW w:w="1368" w:type="dxa"/>
            <w:vAlign w:val="center"/>
          </w:tcPr>
          <w:p w:rsidR="00F521A4" w:rsidRPr="00F34FFB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FFB">
              <w:t>86.9</w:t>
            </w:r>
            <w:r w:rsidR="0029124E">
              <w:t>6</w:t>
            </w:r>
          </w:p>
        </w:tc>
        <w:tc>
          <w:tcPr>
            <w:tcW w:w="756" w:type="dxa"/>
            <w:vAlign w:val="center"/>
          </w:tcPr>
          <w:p w:rsidR="00F521A4" w:rsidRPr="00F34FFB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FFB">
              <w:t>0.5</w:t>
            </w:r>
            <w:r w:rsidR="0029124E">
              <w:t>5</w:t>
            </w:r>
          </w:p>
        </w:tc>
        <w:tc>
          <w:tcPr>
            <w:tcW w:w="1368" w:type="dxa"/>
            <w:vAlign w:val="center"/>
          </w:tcPr>
          <w:p w:rsidR="00F521A4" w:rsidRPr="00F34FFB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FFB">
              <w:t>84.08</w:t>
            </w:r>
          </w:p>
        </w:tc>
        <w:tc>
          <w:tcPr>
            <w:tcW w:w="756" w:type="dxa"/>
            <w:vAlign w:val="center"/>
          </w:tcPr>
          <w:p w:rsidR="00F521A4" w:rsidRDefault="00F521A4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FFB">
              <w:t>1.72</w:t>
            </w:r>
          </w:p>
        </w:tc>
      </w:tr>
      <w:tr w:rsidR="002F2A71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F2A71" w:rsidRPr="002F2A71" w:rsidRDefault="002F2A71" w:rsidP="007B46A3">
            <w:pPr>
              <w:jc w:val="center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Total</w:t>
            </w: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8" w:type="dxa"/>
            <w:gridSpan w:val="7"/>
            <w:vAlign w:val="center"/>
          </w:tcPr>
          <w:p w:rsidR="00DB6269" w:rsidRPr="00C723FE" w:rsidRDefault="00DB6269" w:rsidP="000A64AC">
            <w:pPr>
              <w:jc w:val="center"/>
            </w:pPr>
            <w:r>
              <w:t>DGDG</w:t>
            </w:r>
            <w:r w:rsidR="000A64AC" w:rsidRPr="000A64AC">
              <w:rPr>
                <w:color w:val="0070C0"/>
              </w:rPr>
              <w:t xml:space="preserve"> (%)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1F02C2" w:rsidRDefault="00DB6269" w:rsidP="00BB4A05">
            <w:pPr>
              <w:jc w:val="center"/>
            </w:pPr>
            <w:r w:rsidRPr="001F02C2">
              <w:t>18:1/16:0</w:t>
            </w:r>
          </w:p>
        </w:tc>
        <w:tc>
          <w:tcPr>
            <w:tcW w:w="1368" w:type="dxa"/>
            <w:vAlign w:val="center"/>
          </w:tcPr>
          <w:p w:rsidR="00DB6269" w:rsidRPr="001F02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2C2">
              <w:t>5.9</w:t>
            </w:r>
            <w:r w:rsidR="0029124E">
              <w:t>6</w:t>
            </w:r>
          </w:p>
        </w:tc>
        <w:tc>
          <w:tcPr>
            <w:tcW w:w="756" w:type="dxa"/>
            <w:vAlign w:val="center"/>
          </w:tcPr>
          <w:p w:rsidR="00DB6269" w:rsidRPr="001F02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2C2">
              <w:t>0.1</w:t>
            </w:r>
            <w:r w:rsidR="0029124E">
              <w:t>2</w:t>
            </w:r>
          </w:p>
        </w:tc>
        <w:tc>
          <w:tcPr>
            <w:tcW w:w="1368" w:type="dxa"/>
            <w:vAlign w:val="center"/>
          </w:tcPr>
          <w:p w:rsidR="00DB6269" w:rsidRPr="001F02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2C2">
              <w:t>5.63</w:t>
            </w:r>
          </w:p>
        </w:tc>
        <w:tc>
          <w:tcPr>
            <w:tcW w:w="756" w:type="dxa"/>
            <w:vAlign w:val="center"/>
          </w:tcPr>
          <w:p w:rsidR="00DB6269" w:rsidRPr="001F02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2C2">
              <w:t>0.4</w:t>
            </w:r>
            <w:r w:rsidR="0029124E">
              <w:t>6</w:t>
            </w:r>
          </w:p>
        </w:tc>
        <w:tc>
          <w:tcPr>
            <w:tcW w:w="1368" w:type="dxa"/>
            <w:vAlign w:val="center"/>
          </w:tcPr>
          <w:p w:rsidR="00DB6269" w:rsidRPr="001F02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2C2">
              <w:t>5.</w:t>
            </w:r>
            <w:r w:rsidR="0029124E">
              <w:t>70</w:t>
            </w:r>
          </w:p>
        </w:tc>
        <w:tc>
          <w:tcPr>
            <w:tcW w:w="756" w:type="dxa"/>
            <w:vAlign w:val="center"/>
          </w:tcPr>
          <w:p w:rsidR="00DB6269" w:rsidRPr="001F02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2C2">
              <w:t>0.30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1F02C2" w:rsidRDefault="00DB6269" w:rsidP="00BB4A05">
            <w:pPr>
              <w:jc w:val="center"/>
            </w:pPr>
            <w:r w:rsidRPr="001F02C2">
              <w:t>18:2/16:0</w:t>
            </w:r>
          </w:p>
        </w:tc>
        <w:tc>
          <w:tcPr>
            <w:tcW w:w="1368" w:type="dxa"/>
            <w:vAlign w:val="center"/>
          </w:tcPr>
          <w:p w:rsidR="00DB6269" w:rsidRPr="001F02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2C2">
              <w:t>4.6</w:t>
            </w:r>
            <w:r w:rsidR="0029124E">
              <w:t>7</w:t>
            </w:r>
          </w:p>
        </w:tc>
        <w:tc>
          <w:tcPr>
            <w:tcW w:w="756" w:type="dxa"/>
            <w:vAlign w:val="center"/>
          </w:tcPr>
          <w:p w:rsidR="00DB6269" w:rsidRPr="001F02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2C2">
              <w:t>0.36</w:t>
            </w:r>
          </w:p>
        </w:tc>
        <w:tc>
          <w:tcPr>
            <w:tcW w:w="1368" w:type="dxa"/>
            <w:vAlign w:val="center"/>
          </w:tcPr>
          <w:p w:rsidR="00DB6269" w:rsidRPr="001F02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2C2">
              <w:t>4.79</w:t>
            </w:r>
          </w:p>
        </w:tc>
        <w:tc>
          <w:tcPr>
            <w:tcW w:w="756" w:type="dxa"/>
            <w:vAlign w:val="center"/>
          </w:tcPr>
          <w:p w:rsidR="00DB6269" w:rsidRPr="001F02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2C2">
              <w:t>0.1</w:t>
            </w:r>
            <w:r w:rsidR="0029124E">
              <w:t>2</w:t>
            </w:r>
          </w:p>
        </w:tc>
        <w:tc>
          <w:tcPr>
            <w:tcW w:w="1368" w:type="dxa"/>
            <w:vAlign w:val="center"/>
          </w:tcPr>
          <w:p w:rsidR="00DB6269" w:rsidRPr="001F02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2C2">
              <w:t>7.99</w:t>
            </w:r>
          </w:p>
        </w:tc>
        <w:tc>
          <w:tcPr>
            <w:tcW w:w="756" w:type="dxa"/>
            <w:vAlign w:val="center"/>
          </w:tcPr>
          <w:p w:rsidR="00DB626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2C2">
              <w:t>0.19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516DB2" w:rsidRDefault="00DB6269" w:rsidP="00BB4A05">
            <w:pPr>
              <w:jc w:val="center"/>
            </w:pPr>
            <w:r w:rsidRPr="00516DB2">
              <w:t>18:2/18:3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3.7</w:t>
            </w:r>
            <w:r w:rsidR="0029124E">
              <w:t>8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0.30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3.6</w:t>
            </w:r>
            <w:r w:rsidR="0029124E">
              <w:t>8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0.25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5.24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0.2</w:t>
            </w:r>
            <w:r w:rsidR="0029124E">
              <w:t>2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516DB2" w:rsidRDefault="00DB6269" w:rsidP="00BB4A05">
            <w:pPr>
              <w:jc w:val="center"/>
            </w:pPr>
            <w:r w:rsidRPr="00516DB2">
              <w:t>18:3/16:0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6DB2">
              <w:t>10.4</w:t>
            </w:r>
            <w:r w:rsidR="0029124E">
              <w:t>5</w:t>
            </w:r>
          </w:p>
        </w:tc>
        <w:tc>
          <w:tcPr>
            <w:tcW w:w="756" w:type="dxa"/>
            <w:vAlign w:val="center"/>
          </w:tcPr>
          <w:p w:rsidR="00DB6269" w:rsidRPr="00516DB2" w:rsidRDefault="0029124E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6DB2">
              <w:t>11.16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6DB2">
              <w:t>0.51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6DB2">
              <w:t>22.6</w:t>
            </w:r>
            <w:r w:rsidR="0029124E">
              <w:t>1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6DB2">
              <w:t>0.59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516DB2" w:rsidRDefault="00DB6269" w:rsidP="00BB4A05">
            <w:pPr>
              <w:jc w:val="center"/>
            </w:pPr>
            <w:r w:rsidRPr="00516DB2">
              <w:t>18:3/16:3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58.2</w:t>
            </w:r>
            <w:r w:rsidR="0029124E">
              <w:t>5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2.00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57.5</w:t>
            </w:r>
            <w:r w:rsidR="0029124E">
              <w:t>5</w:t>
            </w:r>
          </w:p>
        </w:tc>
        <w:tc>
          <w:tcPr>
            <w:tcW w:w="756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1.1</w:t>
            </w:r>
            <w:r w:rsidR="0029124E">
              <w:t>3</w:t>
            </w:r>
          </w:p>
        </w:tc>
        <w:tc>
          <w:tcPr>
            <w:tcW w:w="1368" w:type="dxa"/>
            <w:vAlign w:val="center"/>
          </w:tcPr>
          <w:p w:rsidR="00DB6269" w:rsidRPr="00516DB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34.8</w:t>
            </w:r>
            <w:r w:rsidR="0029124E">
              <w:t>4</w:t>
            </w:r>
          </w:p>
        </w:tc>
        <w:tc>
          <w:tcPr>
            <w:tcW w:w="756" w:type="dxa"/>
            <w:vAlign w:val="center"/>
          </w:tcPr>
          <w:p w:rsidR="00DB626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6DB2">
              <w:t>1.44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320FAC" w:rsidRDefault="00DB6269" w:rsidP="00BB4A05">
            <w:pPr>
              <w:jc w:val="center"/>
            </w:pPr>
            <w:r w:rsidRPr="00320FAC">
              <w:t>18:3/18:3</w:t>
            </w:r>
          </w:p>
        </w:tc>
        <w:tc>
          <w:tcPr>
            <w:tcW w:w="1368" w:type="dxa"/>
            <w:vAlign w:val="center"/>
          </w:tcPr>
          <w:p w:rsidR="00DB6269" w:rsidRPr="00320FAC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FAC">
              <w:t>16.9</w:t>
            </w:r>
            <w:r w:rsidR="0029124E">
              <w:t>1</w:t>
            </w:r>
          </w:p>
        </w:tc>
        <w:tc>
          <w:tcPr>
            <w:tcW w:w="756" w:type="dxa"/>
            <w:vAlign w:val="center"/>
          </w:tcPr>
          <w:p w:rsidR="00DB6269" w:rsidRPr="00320FAC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FAC">
              <w:t>1.46</w:t>
            </w:r>
          </w:p>
        </w:tc>
        <w:tc>
          <w:tcPr>
            <w:tcW w:w="1368" w:type="dxa"/>
            <w:vAlign w:val="center"/>
          </w:tcPr>
          <w:p w:rsidR="00DB6269" w:rsidRPr="00320FAC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FAC">
              <w:t>17.18</w:t>
            </w:r>
          </w:p>
        </w:tc>
        <w:tc>
          <w:tcPr>
            <w:tcW w:w="756" w:type="dxa"/>
            <w:vAlign w:val="center"/>
          </w:tcPr>
          <w:p w:rsidR="00DB6269" w:rsidRPr="00320FAC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FAC">
              <w:t>1.0</w:t>
            </w:r>
            <w:r w:rsidR="0029124E">
              <w:t>3</w:t>
            </w:r>
          </w:p>
        </w:tc>
        <w:tc>
          <w:tcPr>
            <w:tcW w:w="1368" w:type="dxa"/>
            <w:vAlign w:val="center"/>
          </w:tcPr>
          <w:p w:rsidR="00DB6269" w:rsidRPr="00320FAC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FAC">
              <w:t>23.6</w:t>
            </w:r>
            <w:r w:rsidR="0029124E">
              <w:t>2</w:t>
            </w:r>
          </w:p>
        </w:tc>
        <w:tc>
          <w:tcPr>
            <w:tcW w:w="756" w:type="dxa"/>
            <w:vAlign w:val="center"/>
          </w:tcPr>
          <w:p w:rsidR="00DB626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FAC">
              <w:t>1.11</w:t>
            </w:r>
          </w:p>
        </w:tc>
      </w:tr>
      <w:tr w:rsidR="002F2A71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F2A71" w:rsidRPr="002F2A71" w:rsidRDefault="002F2A71" w:rsidP="007B46A3">
            <w:pPr>
              <w:jc w:val="center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Total</w:t>
            </w: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8" w:type="dxa"/>
            <w:gridSpan w:val="7"/>
            <w:vAlign w:val="center"/>
          </w:tcPr>
          <w:p w:rsidR="00DB6269" w:rsidRPr="00320FAC" w:rsidRDefault="00DB6269" w:rsidP="00BB4A05">
            <w:pPr>
              <w:jc w:val="center"/>
            </w:pPr>
            <w:r>
              <w:t>PG</w:t>
            </w:r>
            <w:r w:rsidR="000A64AC" w:rsidRPr="000A64AC">
              <w:rPr>
                <w:color w:val="0070C0"/>
              </w:rPr>
              <w:t xml:space="preserve"> (%)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A04079" w:rsidRDefault="00DB6269" w:rsidP="00BB4A05">
            <w:pPr>
              <w:jc w:val="center"/>
            </w:pPr>
            <w:r w:rsidRPr="00A04079">
              <w:t>16:0/18:1</w:t>
            </w:r>
          </w:p>
        </w:tc>
        <w:tc>
          <w:tcPr>
            <w:tcW w:w="1368" w:type="dxa"/>
            <w:vAlign w:val="center"/>
          </w:tcPr>
          <w:p w:rsidR="00DB6269" w:rsidRPr="00A04079" w:rsidRDefault="0029124E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2.80</w:t>
            </w:r>
          </w:p>
        </w:tc>
        <w:tc>
          <w:tcPr>
            <w:tcW w:w="756" w:type="dxa"/>
            <w:vAlign w:val="center"/>
          </w:tcPr>
          <w:p w:rsidR="00DB6269" w:rsidRPr="00A04079" w:rsidRDefault="0029124E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0.25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3.68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0.26</w:t>
            </w:r>
          </w:p>
        </w:tc>
        <w:tc>
          <w:tcPr>
            <w:tcW w:w="1368" w:type="dxa"/>
            <w:vAlign w:val="center"/>
          </w:tcPr>
          <w:p w:rsidR="00DB6269" w:rsidRPr="00A04079" w:rsidRDefault="0029124E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3.41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1.12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A04079" w:rsidRDefault="00DB6269" w:rsidP="00BB4A05">
            <w:pPr>
              <w:jc w:val="center"/>
            </w:pPr>
            <w:r w:rsidRPr="00A04079">
              <w:t>16:0/18:2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12.8</w:t>
            </w:r>
            <w:r w:rsidR="0029124E">
              <w:t>4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0.3</w:t>
            </w:r>
            <w:r w:rsidR="0029124E">
              <w:t>7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15.7</w:t>
            </w:r>
            <w:r w:rsidR="0029124E">
              <w:t>2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0.7</w:t>
            </w:r>
            <w:r w:rsidR="0029124E">
              <w:t>8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27.32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2.32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A04079" w:rsidRDefault="00DB6269" w:rsidP="00BB4A05">
            <w:pPr>
              <w:jc w:val="center"/>
            </w:pPr>
            <w:r w:rsidRPr="00A04079">
              <w:t>16:0/18:3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22.0</w:t>
            </w:r>
            <w:r w:rsidR="0029124E">
              <w:t>1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1.76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18.07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0.77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15.16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079">
              <w:t>0.7</w:t>
            </w:r>
            <w:r w:rsidR="0029124E">
              <w:t>9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A04079" w:rsidRDefault="00DB6269" w:rsidP="00BB4A05">
            <w:pPr>
              <w:jc w:val="center"/>
            </w:pPr>
            <w:r w:rsidRPr="00A04079">
              <w:t>16:1/18:3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62.3</w:t>
            </w:r>
            <w:r w:rsidR="0029124E">
              <w:t>6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1.6</w:t>
            </w:r>
            <w:r w:rsidR="0029124E">
              <w:t>7</w:t>
            </w:r>
          </w:p>
        </w:tc>
        <w:tc>
          <w:tcPr>
            <w:tcW w:w="1368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62.5</w:t>
            </w:r>
            <w:r w:rsidR="0029124E">
              <w:t>3</w:t>
            </w:r>
          </w:p>
        </w:tc>
        <w:tc>
          <w:tcPr>
            <w:tcW w:w="756" w:type="dxa"/>
            <w:vAlign w:val="center"/>
          </w:tcPr>
          <w:p w:rsidR="00DB6269" w:rsidRPr="00A0407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1.4</w:t>
            </w:r>
            <w:r w:rsidR="0029124E">
              <w:t>4</w:t>
            </w:r>
          </w:p>
        </w:tc>
        <w:tc>
          <w:tcPr>
            <w:tcW w:w="1368" w:type="dxa"/>
            <w:vAlign w:val="center"/>
          </w:tcPr>
          <w:p w:rsidR="00DB6269" w:rsidRPr="00A04079" w:rsidRDefault="0029124E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54.11</w:t>
            </w:r>
          </w:p>
        </w:tc>
        <w:tc>
          <w:tcPr>
            <w:tcW w:w="756" w:type="dxa"/>
            <w:vAlign w:val="center"/>
          </w:tcPr>
          <w:p w:rsidR="00DB626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079">
              <w:t>1.90</w:t>
            </w:r>
          </w:p>
        </w:tc>
      </w:tr>
      <w:tr w:rsidR="002F2A71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F2A71" w:rsidRPr="002F2A71" w:rsidRDefault="002F2A71" w:rsidP="007B46A3">
            <w:pPr>
              <w:jc w:val="center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Total</w:t>
            </w: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8" w:type="dxa"/>
            <w:gridSpan w:val="7"/>
            <w:vAlign w:val="center"/>
          </w:tcPr>
          <w:p w:rsidR="00DB6269" w:rsidRPr="00320FAC" w:rsidRDefault="00DB6269" w:rsidP="00BB4A05">
            <w:pPr>
              <w:jc w:val="center"/>
            </w:pPr>
            <w:r>
              <w:t>PC</w:t>
            </w:r>
            <w:r w:rsidR="000A64AC" w:rsidRPr="000A64AC">
              <w:rPr>
                <w:color w:val="0070C0"/>
              </w:rPr>
              <w:t xml:space="preserve"> (%)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DF53C2" w:rsidRDefault="00DB6269" w:rsidP="00BB4A05">
            <w:pPr>
              <w:jc w:val="center"/>
            </w:pPr>
            <w:r w:rsidRPr="00DF53C2">
              <w:t>16:0/18:2</w:t>
            </w:r>
          </w:p>
        </w:tc>
        <w:tc>
          <w:tcPr>
            <w:tcW w:w="1368" w:type="dxa"/>
            <w:vAlign w:val="center"/>
          </w:tcPr>
          <w:p w:rsidR="00DB6269" w:rsidRPr="00DF53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3C2">
              <w:t>10.1</w:t>
            </w:r>
            <w:r w:rsidR="0029124E">
              <w:t>6</w:t>
            </w:r>
          </w:p>
        </w:tc>
        <w:tc>
          <w:tcPr>
            <w:tcW w:w="756" w:type="dxa"/>
            <w:vAlign w:val="center"/>
          </w:tcPr>
          <w:p w:rsidR="00DB6269" w:rsidRPr="00DF53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3C2">
              <w:t>0.31</w:t>
            </w:r>
          </w:p>
        </w:tc>
        <w:tc>
          <w:tcPr>
            <w:tcW w:w="1368" w:type="dxa"/>
            <w:vAlign w:val="center"/>
          </w:tcPr>
          <w:p w:rsidR="00DB6269" w:rsidRPr="00DF53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3C2">
              <w:t>9.7</w:t>
            </w:r>
            <w:r w:rsidR="0029124E">
              <w:t>5</w:t>
            </w:r>
          </w:p>
        </w:tc>
        <w:tc>
          <w:tcPr>
            <w:tcW w:w="756" w:type="dxa"/>
            <w:vAlign w:val="center"/>
          </w:tcPr>
          <w:p w:rsidR="00DB6269" w:rsidRPr="00DF53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3C2">
              <w:t>0.13</w:t>
            </w:r>
          </w:p>
        </w:tc>
        <w:tc>
          <w:tcPr>
            <w:tcW w:w="1368" w:type="dxa"/>
            <w:vAlign w:val="center"/>
          </w:tcPr>
          <w:p w:rsidR="00DB6269" w:rsidRPr="00DF53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3C2">
              <w:t>10.6</w:t>
            </w:r>
            <w:r w:rsidR="0029124E">
              <w:t>4</w:t>
            </w:r>
          </w:p>
        </w:tc>
        <w:tc>
          <w:tcPr>
            <w:tcW w:w="756" w:type="dxa"/>
            <w:vAlign w:val="center"/>
          </w:tcPr>
          <w:p w:rsidR="00DB6269" w:rsidRPr="00DF53C2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3C2">
              <w:t>0.1</w:t>
            </w:r>
            <w:r w:rsidR="0029124E">
              <w:t>9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DF53C2" w:rsidRDefault="00DB6269" w:rsidP="00BB4A05">
            <w:pPr>
              <w:jc w:val="center"/>
            </w:pPr>
            <w:r w:rsidRPr="00DF53C2">
              <w:t>16:0/18:3</w:t>
            </w:r>
          </w:p>
        </w:tc>
        <w:tc>
          <w:tcPr>
            <w:tcW w:w="1368" w:type="dxa"/>
            <w:vAlign w:val="center"/>
          </w:tcPr>
          <w:p w:rsidR="00DB6269" w:rsidRPr="00DF53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3C2">
              <w:t>21.35</w:t>
            </w:r>
          </w:p>
        </w:tc>
        <w:tc>
          <w:tcPr>
            <w:tcW w:w="756" w:type="dxa"/>
            <w:vAlign w:val="center"/>
          </w:tcPr>
          <w:p w:rsidR="00DB6269" w:rsidRPr="00DF53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3C2">
              <w:t>0.36</w:t>
            </w:r>
          </w:p>
        </w:tc>
        <w:tc>
          <w:tcPr>
            <w:tcW w:w="1368" w:type="dxa"/>
            <w:vAlign w:val="center"/>
          </w:tcPr>
          <w:p w:rsidR="00DB6269" w:rsidRPr="00DF53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3C2">
              <w:t>22.33</w:t>
            </w:r>
          </w:p>
        </w:tc>
        <w:tc>
          <w:tcPr>
            <w:tcW w:w="756" w:type="dxa"/>
            <w:vAlign w:val="center"/>
          </w:tcPr>
          <w:p w:rsidR="00DB6269" w:rsidRPr="00DF53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3C2">
              <w:t>0.04</w:t>
            </w:r>
          </w:p>
        </w:tc>
        <w:tc>
          <w:tcPr>
            <w:tcW w:w="1368" w:type="dxa"/>
            <w:vAlign w:val="center"/>
          </w:tcPr>
          <w:p w:rsidR="00DB6269" w:rsidRPr="00DF53C2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3C2">
              <w:t>20.7</w:t>
            </w:r>
            <w:r w:rsidR="0029124E">
              <w:t>9</w:t>
            </w:r>
          </w:p>
        </w:tc>
        <w:tc>
          <w:tcPr>
            <w:tcW w:w="756" w:type="dxa"/>
            <w:vAlign w:val="center"/>
          </w:tcPr>
          <w:p w:rsidR="00DB6269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3C2">
              <w:t>0.37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37240B" w:rsidRDefault="00DB6269" w:rsidP="00BB4A05">
            <w:pPr>
              <w:jc w:val="center"/>
            </w:pPr>
            <w:r w:rsidRPr="0037240B">
              <w:t>18:3/18:1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14.6</w:t>
            </w:r>
            <w:r w:rsidR="0029124E">
              <w:t>3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0.19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12.8</w:t>
            </w:r>
            <w:r w:rsidR="0029124E">
              <w:t>7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0.13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17.4</w:t>
            </w:r>
            <w:r w:rsidR="0029124E">
              <w:t>9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0.25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37240B" w:rsidRDefault="00DB6269" w:rsidP="00BB4A05">
            <w:pPr>
              <w:jc w:val="center"/>
            </w:pPr>
            <w:r w:rsidRPr="0037240B">
              <w:t>18:3/18:2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40B">
              <w:t>24.11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40B">
              <w:t>0.5</w:t>
            </w:r>
            <w:r w:rsidR="0029124E">
              <w:t>8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40B">
              <w:t>23.23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40B">
              <w:t>0.48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40B">
              <w:t>22.2</w:t>
            </w:r>
            <w:r w:rsidR="0029124E">
              <w:t>5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40B">
              <w:t>0.5</w:t>
            </w:r>
            <w:r w:rsidR="0029124E">
              <w:t>7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37240B" w:rsidRDefault="00DB6269" w:rsidP="00BB4A05">
            <w:pPr>
              <w:jc w:val="center"/>
            </w:pPr>
            <w:r w:rsidRPr="0037240B">
              <w:t>18:3/18:3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29.75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0.36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31.82</w:t>
            </w:r>
          </w:p>
        </w:tc>
        <w:tc>
          <w:tcPr>
            <w:tcW w:w="756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0.4</w:t>
            </w:r>
            <w:r w:rsidR="0029124E">
              <w:t>1</w:t>
            </w:r>
          </w:p>
        </w:tc>
        <w:tc>
          <w:tcPr>
            <w:tcW w:w="1368" w:type="dxa"/>
            <w:vAlign w:val="center"/>
          </w:tcPr>
          <w:p w:rsidR="00DB6269" w:rsidRPr="0037240B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28.8</w:t>
            </w:r>
            <w:r w:rsidR="0029124E">
              <w:t>4</w:t>
            </w:r>
          </w:p>
        </w:tc>
        <w:tc>
          <w:tcPr>
            <w:tcW w:w="756" w:type="dxa"/>
            <w:vAlign w:val="center"/>
          </w:tcPr>
          <w:p w:rsidR="00DB6269" w:rsidRDefault="00DB6269" w:rsidP="00291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40B">
              <w:t>0.7</w:t>
            </w:r>
            <w:r w:rsidR="0029124E">
              <w:t>4</w:t>
            </w:r>
          </w:p>
        </w:tc>
      </w:tr>
      <w:tr w:rsidR="002F2A71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F2A71" w:rsidRPr="002F2A71" w:rsidRDefault="002F2A71" w:rsidP="007B46A3">
            <w:pPr>
              <w:jc w:val="center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Total</w:t>
            </w: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8" w:type="dxa"/>
            <w:gridSpan w:val="7"/>
            <w:vAlign w:val="center"/>
          </w:tcPr>
          <w:p w:rsidR="00DB6269" w:rsidRPr="00320FAC" w:rsidRDefault="00DB6269" w:rsidP="00BB4A05">
            <w:pPr>
              <w:jc w:val="center"/>
            </w:pPr>
            <w:r>
              <w:t>DGTS</w:t>
            </w:r>
            <w:r w:rsidR="000A64AC" w:rsidRPr="000A64AC">
              <w:rPr>
                <w:color w:val="0070C0"/>
              </w:rPr>
              <w:t xml:space="preserve"> (%)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lastRenderedPageBreak/>
              <w:t>16:3/16:0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0.82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0.17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1.38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0.27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0.88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0.13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16:4/16:0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2.84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0.24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4.38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0.69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6.16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0.12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18:1/16:0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1.63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0.15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1.06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0.38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1.01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0.15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18:2/16:0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12.04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0.56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11.62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0.67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13.18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0.39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18:2/18:0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0.11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0.44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0.19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18:3/16:0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47.08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3.64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47.73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1.11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51.82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1.84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18:3/18:0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2.00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0.22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1.97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0.30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3.27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0.46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18:3/18:1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3.22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0.43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2.23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0.39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2.61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0.52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18:3/18:2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7.27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0.41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5.23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0.25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3.60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0.82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18:3/18:3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11.80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3.41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10.92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0.58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7.80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0.91</w:t>
            </w:r>
          </w:p>
        </w:tc>
      </w:tr>
      <w:tr w:rsidR="00DB6269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18:3/18:4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2.55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0.17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2.07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0.17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0.18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52FF">
              <w:t>0.32</w:t>
            </w:r>
          </w:p>
        </w:tc>
      </w:tr>
      <w:tr w:rsidR="00DB6269" w:rsidTr="00E8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DB6269" w:rsidRPr="008F52FF" w:rsidRDefault="00DB6269" w:rsidP="00BB4A05">
            <w:pPr>
              <w:jc w:val="center"/>
            </w:pPr>
            <w:r w:rsidRPr="008F52FF">
              <w:t>18:4/16:0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8.64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0.61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10.96</w:t>
            </w:r>
          </w:p>
        </w:tc>
        <w:tc>
          <w:tcPr>
            <w:tcW w:w="756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0.86</w:t>
            </w:r>
          </w:p>
        </w:tc>
        <w:tc>
          <w:tcPr>
            <w:tcW w:w="1368" w:type="dxa"/>
            <w:vAlign w:val="center"/>
          </w:tcPr>
          <w:p w:rsidR="00DB6269" w:rsidRPr="008F52FF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9.47</w:t>
            </w:r>
          </w:p>
        </w:tc>
        <w:tc>
          <w:tcPr>
            <w:tcW w:w="756" w:type="dxa"/>
            <w:vAlign w:val="center"/>
          </w:tcPr>
          <w:p w:rsidR="00DB6269" w:rsidRDefault="00DB6269" w:rsidP="00BB4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2FF">
              <w:t>0.18</w:t>
            </w:r>
          </w:p>
        </w:tc>
      </w:tr>
      <w:tr w:rsidR="002F2A71" w:rsidTr="00E860B6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F2A71" w:rsidRPr="002F2A71" w:rsidRDefault="002F2A71" w:rsidP="007B46A3">
            <w:pPr>
              <w:jc w:val="center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Total</w:t>
            </w: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  <w:tc>
          <w:tcPr>
            <w:tcW w:w="1368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F2A71">
              <w:rPr>
                <w:color w:val="808080" w:themeColor="background1" w:themeShade="80"/>
              </w:rPr>
              <w:t>100</w:t>
            </w:r>
          </w:p>
        </w:tc>
        <w:tc>
          <w:tcPr>
            <w:tcW w:w="756" w:type="dxa"/>
            <w:vAlign w:val="center"/>
          </w:tcPr>
          <w:p w:rsidR="002F2A71" w:rsidRPr="002F2A71" w:rsidRDefault="002F2A71" w:rsidP="007B4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</w:p>
        </w:tc>
      </w:tr>
    </w:tbl>
    <w:p w:rsidR="00F521A4" w:rsidRDefault="00F521A4" w:rsidP="000B2945">
      <w:pPr>
        <w:spacing w:after="0" w:line="360" w:lineRule="auto"/>
        <w:rPr>
          <w:rFonts w:cs="Times New Roman"/>
        </w:rPr>
      </w:pPr>
    </w:p>
    <w:sectPr w:rsidR="00F521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G">
    <w15:presenceInfo w15:providerId="None" w15:userId="B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E71"/>
    <w:rsid w:val="0002253A"/>
    <w:rsid w:val="00044F5E"/>
    <w:rsid w:val="00050131"/>
    <w:rsid w:val="00072A0B"/>
    <w:rsid w:val="000A5E32"/>
    <w:rsid w:val="000A64AC"/>
    <w:rsid w:val="000B2945"/>
    <w:rsid w:val="000B5A3D"/>
    <w:rsid w:val="00106F5F"/>
    <w:rsid w:val="001155DE"/>
    <w:rsid w:val="00163A47"/>
    <w:rsid w:val="001C49FA"/>
    <w:rsid w:val="0029124E"/>
    <w:rsid w:val="002F2A71"/>
    <w:rsid w:val="0031271C"/>
    <w:rsid w:val="003266A9"/>
    <w:rsid w:val="00372B24"/>
    <w:rsid w:val="003920CE"/>
    <w:rsid w:val="00426193"/>
    <w:rsid w:val="00431BFF"/>
    <w:rsid w:val="00467E71"/>
    <w:rsid w:val="004828A6"/>
    <w:rsid w:val="004A23FC"/>
    <w:rsid w:val="004D3488"/>
    <w:rsid w:val="005C1900"/>
    <w:rsid w:val="005F539C"/>
    <w:rsid w:val="006E0D88"/>
    <w:rsid w:val="006F55BE"/>
    <w:rsid w:val="007413D2"/>
    <w:rsid w:val="007B46A3"/>
    <w:rsid w:val="0083692C"/>
    <w:rsid w:val="0084496A"/>
    <w:rsid w:val="008F4A1F"/>
    <w:rsid w:val="00996C1B"/>
    <w:rsid w:val="009F56E3"/>
    <w:rsid w:val="00A751AE"/>
    <w:rsid w:val="00B11F28"/>
    <w:rsid w:val="00B83F16"/>
    <w:rsid w:val="00BB4A05"/>
    <w:rsid w:val="00BE4483"/>
    <w:rsid w:val="00C529B8"/>
    <w:rsid w:val="00C70B39"/>
    <w:rsid w:val="00C96095"/>
    <w:rsid w:val="00D70B6F"/>
    <w:rsid w:val="00DB6269"/>
    <w:rsid w:val="00E752BF"/>
    <w:rsid w:val="00E860B6"/>
    <w:rsid w:val="00F45FD0"/>
    <w:rsid w:val="00F521A4"/>
    <w:rsid w:val="00F75868"/>
    <w:rsid w:val="00FB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539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45"/>
    <w:rPr>
      <w:rFonts w:ascii="Tahoma" w:hAnsi="Tahoma" w:cs="Tahoma"/>
      <w:sz w:val="16"/>
      <w:szCs w:val="16"/>
    </w:rPr>
  </w:style>
  <w:style w:type="table" w:styleId="LightShading-Accent3">
    <w:name w:val="Light Shading Accent 3"/>
    <w:basedOn w:val="TableNormal"/>
    <w:uiPriority w:val="60"/>
    <w:rsid w:val="00F521A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4">
    <w:name w:val="Light List Accent 4"/>
    <w:basedOn w:val="TableNormal"/>
    <w:uiPriority w:val="61"/>
    <w:rsid w:val="00F521A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539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45"/>
    <w:rPr>
      <w:rFonts w:ascii="Tahoma" w:hAnsi="Tahoma" w:cs="Tahoma"/>
      <w:sz w:val="16"/>
      <w:szCs w:val="16"/>
    </w:rPr>
  </w:style>
  <w:style w:type="table" w:styleId="LightShading-Accent3">
    <w:name w:val="Light Shading Accent 3"/>
    <w:basedOn w:val="TableNormal"/>
    <w:uiPriority w:val="60"/>
    <w:rsid w:val="00F521A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4">
    <w:name w:val="Light List Accent 4"/>
    <w:basedOn w:val="TableNormal"/>
    <w:uiPriority w:val="61"/>
    <w:rsid w:val="00F521A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ivna</dc:creator>
  <cp:lastModifiedBy>749636</cp:lastModifiedBy>
  <cp:revision>2</cp:revision>
  <dcterms:created xsi:type="dcterms:W3CDTF">2022-04-13T01:03:00Z</dcterms:created>
  <dcterms:modified xsi:type="dcterms:W3CDTF">2022-04-13T01:03:00Z</dcterms:modified>
</cp:coreProperties>
</file>