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ightShading"/>
        <w:tblW w:w="9080" w:type="dxa"/>
        <w:tblLayout w:type="fixed"/>
        <w:tblLook w:val="04A0" w:firstRow="1" w:lastRow="0" w:firstColumn="1" w:lastColumn="0" w:noHBand="0" w:noVBand="1"/>
      </w:tblPr>
      <w:tblGrid>
        <w:gridCol w:w="1701"/>
        <w:gridCol w:w="1030"/>
        <w:gridCol w:w="2154"/>
        <w:gridCol w:w="1531"/>
        <w:gridCol w:w="1247"/>
        <w:gridCol w:w="1409"/>
        <w:gridCol w:w="8"/>
      </w:tblGrid>
      <w:tr w:rsidR="002C17EB" w:rsidRPr="00EE1B4C" w14:paraId="0A8BC944" w14:textId="77777777" w:rsidTr="00B00078">
        <w:trPr>
          <w:gridAfter w:val="1"/>
          <w:cnfStyle w:val="100000000000" w:firstRow="1" w:lastRow="0" w:firstColumn="0" w:lastColumn="0" w:oddVBand="0" w:evenVBand="0" w:oddHBand="0"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9072" w:type="dxa"/>
            <w:gridSpan w:val="6"/>
            <w:tcBorders>
              <w:top w:val="nil"/>
            </w:tcBorders>
            <w:shd w:val="clear" w:color="auto" w:fill="auto"/>
          </w:tcPr>
          <w:p w14:paraId="3251E35A" w14:textId="780B07C7" w:rsidR="002C17EB" w:rsidRPr="00EE1B4C" w:rsidRDefault="00EE1B4C" w:rsidP="00AB1A6D">
            <w:pPr>
              <w:rPr>
                <w:rFonts w:eastAsia="Times New Roman" w:cstheme="minorHAnsi"/>
                <w:b w:val="0"/>
                <w:bCs w:val="0"/>
                <w:color w:val="000000"/>
                <w:sz w:val="20"/>
                <w:szCs w:val="20"/>
                <w:bdr w:val="none" w:sz="0" w:space="0" w:color="auto" w:frame="1"/>
                <w:lang w:eastAsia="en-AU"/>
              </w:rPr>
            </w:pPr>
            <w:r w:rsidRPr="00E13EC9">
              <w:rPr>
                <w:rFonts w:eastAsia="Times New Roman" w:cstheme="minorHAnsi"/>
                <w:color w:val="000000"/>
                <w:sz w:val="20"/>
                <w:szCs w:val="20"/>
                <w:bdr w:val="none" w:sz="0" w:space="0" w:color="auto" w:frame="1"/>
                <w:lang w:eastAsia="en-AU"/>
              </w:rPr>
              <w:t>Supplemental Table</w:t>
            </w:r>
            <w:r w:rsidR="002C17EB" w:rsidRPr="00E13EC9">
              <w:rPr>
                <w:rFonts w:eastAsia="Times New Roman" w:cstheme="minorHAnsi"/>
                <w:color w:val="000000"/>
                <w:sz w:val="20"/>
                <w:szCs w:val="20"/>
                <w:bdr w:val="none" w:sz="0" w:space="0" w:color="auto" w:frame="1"/>
                <w:lang w:eastAsia="en-AU"/>
              </w:rPr>
              <w:t xml:space="preserve"> 1</w:t>
            </w:r>
            <w:r w:rsidR="002C17EB" w:rsidRPr="00EE1B4C">
              <w:rPr>
                <w:rFonts w:eastAsia="Times New Roman" w:cstheme="minorHAnsi"/>
                <w:b w:val="0"/>
                <w:bCs w:val="0"/>
                <w:color w:val="000000"/>
                <w:sz w:val="20"/>
                <w:szCs w:val="20"/>
                <w:bdr w:val="none" w:sz="0" w:space="0" w:color="auto" w:frame="1"/>
                <w:lang w:eastAsia="en-AU"/>
              </w:rPr>
              <w:t xml:space="preserve"> Medicines used for ovulation induction</w:t>
            </w:r>
          </w:p>
        </w:tc>
      </w:tr>
      <w:tr w:rsidR="002C17EB" w:rsidRPr="00EE1B4C" w14:paraId="5AD7D007" w14:textId="77777777" w:rsidTr="00B000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tcPr>
          <w:p w14:paraId="2FB4F9D0" w14:textId="77777777" w:rsidR="002C17EB" w:rsidRPr="00EE1B4C" w:rsidRDefault="002C17EB" w:rsidP="00AB1A6D">
            <w:pPr>
              <w:tabs>
                <w:tab w:val="left" w:pos="0"/>
              </w:tabs>
              <w:ind w:hanging="1656"/>
              <w:rPr>
                <w:rFonts w:eastAsia="Times New Roman" w:cstheme="minorHAnsi"/>
                <w:bCs w:val="0"/>
                <w:color w:val="000000"/>
                <w:sz w:val="20"/>
                <w:szCs w:val="20"/>
                <w:bdr w:val="none" w:sz="0" w:space="0" w:color="auto" w:frame="1"/>
                <w:lang w:eastAsia="en-AU"/>
              </w:rPr>
            </w:pPr>
            <w:proofErr w:type="spellStart"/>
            <w:r w:rsidRPr="00EE1B4C">
              <w:rPr>
                <w:rFonts w:eastAsia="Times New Roman" w:cstheme="minorHAnsi"/>
                <w:bCs w:val="0"/>
                <w:color w:val="000000"/>
                <w:sz w:val="20"/>
                <w:szCs w:val="20"/>
                <w:bdr w:val="none" w:sz="0" w:space="0" w:color="auto" w:frame="1"/>
                <w:lang w:eastAsia="en-AU"/>
              </w:rPr>
              <w:t>DeDesd</w:t>
            </w:r>
            <w:proofErr w:type="spellEnd"/>
            <w:r w:rsidRPr="00EE1B4C">
              <w:rPr>
                <w:rFonts w:eastAsia="Times New Roman" w:cstheme="minorHAnsi"/>
                <w:bCs w:val="0"/>
                <w:color w:val="000000"/>
                <w:sz w:val="20"/>
                <w:szCs w:val="20"/>
                <w:bdr w:val="none" w:sz="0" w:space="0" w:color="auto" w:frame="1"/>
                <w:lang w:eastAsia="en-AU"/>
              </w:rPr>
              <w:tab/>
              <w:t>Generic name</w:t>
            </w:r>
          </w:p>
        </w:tc>
        <w:tc>
          <w:tcPr>
            <w:tcW w:w="1030" w:type="dxa"/>
            <w:shd w:val="clear" w:color="auto" w:fill="auto"/>
          </w:tcPr>
          <w:p w14:paraId="4CE07EAC"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20"/>
                <w:bdr w:val="none" w:sz="0" w:space="0" w:color="auto" w:frame="1"/>
                <w:lang w:eastAsia="en-AU"/>
              </w:rPr>
            </w:pPr>
            <w:r w:rsidRPr="00EE1B4C">
              <w:rPr>
                <w:rFonts w:eastAsia="Times New Roman" w:cstheme="minorHAnsi"/>
                <w:b/>
                <w:bCs/>
                <w:color w:val="000000"/>
                <w:sz w:val="20"/>
                <w:szCs w:val="20"/>
                <w:bdr w:val="none" w:sz="0" w:space="0" w:color="auto" w:frame="1"/>
                <w:lang w:eastAsia="en-AU"/>
              </w:rPr>
              <w:t>Codes</w:t>
            </w:r>
          </w:p>
        </w:tc>
        <w:tc>
          <w:tcPr>
            <w:tcW w:w="2154" w:type="dxa"/>
            <w:shd w:val="clear" w:color="auto" w:fill="auto"/>
          </w:tcPr>
          <w:p w14:paraId="5B686BB8"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20"/>
                <w:bdr w:val="none" w:sz="0" w:space="0" w:color="auto" w:frame="1"/>
                <w:lang w:eastAsia="en-AU"/>
              </w:rPr>
            </w:pPr>
            <w:r w:rsidRPr="00EE1B4C">
              <w:rPr>
                <w:rFonts w:eastAsia="Times New Roman" w:cstheme="minorHAnsi"/>
                <w:b/>
                <w:bCs/>
                <w:color w:val="000000"/>
                <w:sz w:val="20"/>
                <w:szCs w:val="20"/>
                <w:bdr w:val="none" w:sz="0" w:space="0" w:color="auto" w:frame="1"/>
                <w:lang w:eastAsia="en-AU"/>
              </w:rPr>
              <w:t xml:space="preserve">Form, </w:t>
            </w:r>
            <w:proofErr w:type="gramStart"/>
            <w:r w:rsidRPr="00EE1B4C">
              <w:rPr>
                <w:rFonts w:eastAsia="Times New Roman" w:cstheme="minorHAnsi"/>
                <w:b/>
                <w:bCs/>
                <w:color w:val="000000"/>
                <w:sz w:val="20"/>
                <w:szCs w:val="20"/>
                <w:bdr w:val="none" w:sz="0" w:space="0" w:color="auto" w:frame="1"/>
                <w:lang w:eastAsia="en-AU"/>
              </w:rPr>
              <w:t>strength</w:t>
            </w:r>
            <w:proofErr w:type="gramEnd"/>
            <w:r w:rsidRPr="00EE1B4C">
              <w:rPr>
                <w:rFonts w:eastAsia="Times New Roman" w:cstheme="minorHAnsi"/>
                <w:b/>
                <w:bCs/>
                <w:color w:val="000000"/>
                <w:sz w:val="20"/>
                <w:szCs w:val="20"/>
                <w:bdr w:val="none" w:sz="0" w:space="0" w:color="auto" w:frame="1"/>
                <w:lang w:eastAsia="en-AU"/>
              </w:rPr>
              <w:t xml:space="preserve"> and pack size</w:t>
            </w:r>
          </w:p>
        </w:tc>
        <w:tc>
          <w:tcPr>
            <w:tcW w:w="1531" w:type="dxa"/>
            <w:shd w:val="clear" w:color="auto" w:fill="auto"/>
          </w:tcPr>
          <w:p w14:paraId="4FF94683"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20"/>
                <w:bdr w:val="none" w:sz="0" w:space="0" w:color="auto" w:frame="1"/>
                <w:lang w:eastAsia="en-AU"/>
              </w:rPr>
            </w:pPr>
            <w:r w:rsidRPr="00EE1B4C">
              <w:rPr>
                <w:rFonts w:eastAsia="Times New Roman" w:cstheme="minorHAnsi"/>
                <w:b/>
                <w:bCs/>
                <w:color w:val="000000"/>
                <w:sz w:val="20"/>
                <w:szCs w:val="20"/>
                <w:bdr w:val="none" w:sz="0" w:space="0" w:color="auto" w:frame="1"/>
                <w:lang w:eastAsia="en-AU"/>
              </w:rPr>
              <w:t>Protocol</w:t>
            </w:r>
          </w:p>
        </w:tc>
        <w:tc>
          <w:tcPr>
            <w:tcW w:w="1247" w:type="dxa"/>
            <w:shd w:val="clear" w:color="auto" w:fill="auto"/>
          </w:tcPr>
          <w:p w14:paraId="2912F32C"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20"/>
                <w:bdr w:val="none" w:sz="0" w:space="0" w:color="auto" w:frame="1"/>
                <w:lang w:eastAsia="en-AU"/>
              </w:rPr>
            </w:pPr>
            <w:r w:rsidRPr="00EE1B4C">
              <w:rPr>
                <w:rFonts w:eastAsia="Times New Roman" w:cstheme="minorHAnsi"/>
                <w:b/>
                <w:bCs/>
                <w:color w:val="000000"/>
                <w:sz w:val="20"/>
                <w:szCs w:val="20"/>
                <w:bdr w:val="none" w:sz="0" w:space="0" w:color="auto" w:frame="1"/>
                <w:lang w:eastAsia="en-AU"/>
              </w:rPr>
              <w:t>Maximum cycles covered</w:t>
            </w:r>
          </w:p>
        </w:tc>
        <w:tc>
          <w:tcPr>
            <w:tcW w:w="1417" w:type="dxa"/>
            <w:gridSpan w:val="2"/>
            <w:shd w:val="clear" w:color="auto" w:fill="auto"/>
          </w:tcPr>
          <w:p w14:paraId="5707A1D2"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20"/>
                <w:bdr w:val="none" w:sz="0" w:space="0" w:color="auto" w:frame="1"/>
                <w:lang w:eastAsia="en-AU"/>
              </w:rPr>
            </w:pPr>
            <w:r w:rsidRPr="00EE1B4C">
              <w:rPr>
                <w:rFonts w:eastAsia="Times New Roman" w:cstheme="minorHAnsi"/>
                <w:b/>
                <w:bCs/>
                <w:color w:val="000000"/>
                <w:sz w:val="20"/>
                <w:szCs w:val="20"/>
                <w:bdr w:val="none" w:sz="0" w:space="0" w:color="auto" w:frame="1"/>
                <w:lang w:eastAsia="en-AU"/>
              </w:rPr>
              <w:t xml:space="preserve">Exposure window around LMP </w:t>
            </w:r>
            <w:r w:rsidRPr="00EE1B4C">
              <w:rPr>
                <w:rFonts w:eastAsia="Times New Roman" w:cstheme="minorHAnsi"/>
                <w:b/>
                <w:bCs/>
                <w:color w:val="000000"/>
                <w:sz w:val="20"/>
                <w:szCs w:val="20"/>
                <w:bdr w:val="none" w:sz="0" w:space="0" w:color="auto" w:frame="1"/>
                <w:vertAlign w:val="superscript"/>
                <w:lang w:eastAsia="en-AU"/>
              </w:rPr>
              <w:t xml:space="preserve">a </w:t>
            </w:r>
            <w:r w:rsidRPr="00EE1B4C">
              <w:rPr>
                <w:rFonts w:eastAsia="Times New Roman" w:cstheme="minorHAnsi"/>
                <w:b/>
                <w:bCs/>
                <w:color w:val="000000"/>
                <w:sz w:val="20"/>
                <w:szCs w:val="20"/>
                <w:bdr w:val="none" w:sz="0" w:space="0" w:color="auto" w:frame="1"/>
                <w:lang w:eastAsia="en-AU"/>
              </w:rPr>
              <w:t>(days)</w:t>
            </w:r>
          </w:p>
        </w:tc>
      </w:tr>
      <w:tr w:rsidR="002C17EB" w:rsidRPr="00EE1B4C" w14:paraId="28E88509" w14:textId="77777777" w:rsidTr="00B00078">
        <w:tc>
          <w:tcPr>
            <w:cnfStyle w:val="001000000000" w:firstRow="0" w:lastRow="0" w:firstColumn="1" w:lastColumn="0" w:oddVBand="0" w:evenVBand="0" w:oddHBand="0" w:evenHBand="0" w:firstRowFirstColumn="0" w:firstRowLastColumn="0" w:lastRowFirstColumn="0" w:lastRowLastColumn="0"/>
            <w:tcW w:w="1701" w:type="dxa"/>
            <w:shd w:val="clear" w:color="auto" w:fill="auto"/>
          </w:tcPr>
          <w:p w14:paraId="2454751C" w14:textId="77777777" w:rsidR="002C17EB" w:rsidRPr="00EE1B4C" w:rsidRDefault="002C17EB" w:rsidP="00AB1A6D">
            <w:pPr>
              <w:tabs>
                <w:tab w:val="left" w:pos="0"/>
                <w:tab w:val="left" w:pos="1236"/>
              </w:tabs>
              <w:rPr>
                <w:rFonts w:eastAsia="Times New Roman" w:cstheme="minorHAnsi"/>
                <w:b w:val="0"/>
                <w:color w:val="000000"/>
                <w:sz w:val="20"/>
                <w:szCs w:val="20"/>
                <w:bdr w:val="none" w:sz="0" w:space="0" w:color="auto" w:frame="1"/>
                <w:lang w:eastAsia="en-AU"/>
              </w:rPr>
            </w:pPr>
            <w:r w:rsidRPr="00EE1B4C">
              <w:rPr>
                <w:rFonts w:eastAsia="Times New Roman" w:cstheme="minorHAnsi"/>
                <w:b w:val="0"/>
                <w:color w:val="000000"/>
                <w:sz w:val="20"/>
                <w:szCs w:val="20"/>
                <w:bdr w:val="none" w:sz="0" w:space="0" w:color="auto" w:frame="1"/>
                <w:lang w:eastAsia="en-AU"/>
              </w:rPr>
              <w:t>Clomiphene</w:t>
            </w:r>
          </w:p>
        </w:tc>
        <w:tc>
          <w:tcPr>
            <w:tcW w:w="1030" w:type="dxa"/>
            <w:shd w:val="clear" w:color="auto" w:fill="auto"/>
          </w:tcPr>
          <w:p w14:paraId="571D8179" w14:textId="77777777" w:rsidR="002C17EB" w:rsidRPr="00EE1B4C" w:rsidRDefault="002C17E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01211R</w:t>
            </w:r>
          </w:p>
        </w:tc>
        <w:tc>
          <w:tcPr>
            <w:tcW w:w="2154" w:type="dxa"/>
            <w:shd w:val="clear" w:color="auto" w:fill="auto"/>
          </w:tcPr>
          <w:p w14:paraId="21FCD1AE" w14:textId="77777777" w:rsidR="002C17EB" w:rsidRPr="00EE1B4C" w:rsidRDefault="002C17E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50 mg tablet, 10</w:t>
            </w:r>
          </w:p>
        </w:tc>
        <w:tc>
          <w:tcPr>
            <w:tcW w:w="1531" w:type="dxa"/>
            <w:shd w:val="clear" w:color="auto" w:fill="auto"/>
          </w:tcPr>
          <w:p w14:paraId="7B04C810" w14:textId="61FA9860" w:rsidR="002C17EB" w:rsidRPr="00EE1B4C" w:rsidRDefault="002C17E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50</w:t>
            </w:r>
            <w:r w:rsidR="003F191B">
              <w:rPr>
                <w:rFonts w:eastAsia="Times New Roman" w:cstheme="minorHAnsi"/>
                <w:bCs/>
                <w:color w:val="000000"/>
                <w:sz w:val="20"/>
                <w:szCs w:val="20"/>
                <w:bdr w:val="none" w:sz="0" w:space="0" w:color="auto" w:frame="1"/>
                <w:lang w:eastAsia="en-AU"/>
              </w:rPr>
              <w:t xml:space="preserve"> </w:t>
            </w:r>
            <w:r w:rsidRPr="00EE1B4C">
              <w:rPr>
                <w:rFonts w:eastAsia="Times New Roman" w:cstheme="minorHAnsi"/>
                <w:bCs/>
                <w:color w:val="000000"/>
                <w:sz w:val="20"/>
                <w:szCs w:val="20"/>
                <w:bdr w:val="none" w:sz="0" w:space="0" w:color="auto" w:frame="1"/>
                <w:lang w:eastAsia="en-AU"/>
              </w:rPr>
              <w:t>mg or 100 mg daily for 5 days</w:t>
            </w:r>
          </w:p>
          <w:p w14:paraId="017C1570" w14:textId="77777777" w:rsidR="002C17EB" w:rsidRPr="00EE1B4C" w:rsidRDefault="002C17E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247" w:type="dxa"/>
            <w:shd w:val="clear" w:color="auto" w:fill="auto"/>
          </w:tcPr>
          <w:p w14:paraId="104F147A" w14:textId="77777777" w:rsidR="002C17EB" w:rsidRPr="00EE1B4C" w:rsidRDefault="002C17E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2</w:t>
            </w:r>
          </w:p>
        </w:tc>
        <w:tc>
          <w:tcPr>
            <w:tcW w:w="1417" w:type="dxa"/>
            <w:gridSpan w:val="2"/>
            <w:shd w:val="clear" w:color="auto" w:fill="auto"/>
          </w:tcPr>
          <w:p w14:paraId="44D134EF" w14:textId="77777777" w:rsidR="002C17EB" w:rsidRPr="00EE1B4C" w:rsidRDefault="002C17E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-81 to 21</w:t>
            </w:r>
          </w:p>
        </w:tc>
      </w:tr>
      <w:tr w:rsidR="002C17EB" w:rsidRPr="00EE1B4C" w14:paraId="7D591079" w14:textId="77777777" w:rsidTr="00B000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tcPr>
          <w:p w14:paraId="7B448215" w14:textId="77777777" w:rsidR="002C17EB" w:rsidRPr="00EE1B4C" w:rsidRDefault="002C17EB" w:rsidP="00AB1A6D">
            <w:pPr>
              <w:tabs>
                <w:tab w:val="left" w:pos="0"/>
                <w:tab w:val="left" w:pos="1236"/>
              </w:tabs>
              <w:rPr>
                <w:rFonts w:eastAsia="Times New Roman" w:cstheme="minorHAnsi"/>
                <w:b w:val="0"/>
                <w:color w:val="000000"/>
                <w:sz w:val="20"/>
                <w:szCs w:val="20"/>
                <w:bdr w:val="none" w:sz="0" w:space="0" w:color="auto" w:frame="1"/>
                <w:lang w:eastAsia="en-AU"/>
              </w:rPr>
            </w:pPr>
            <w:r w:rsidRPr="00EE1B4C">
              <w:rPr>
                <w:rFonts w:eastAsia="Times New Roman" w:cstheme="minorHAnsi"/>
                <w:b w:val="0"/>
                <w:color w:val="000000"/>
                <w:sz w:val="20"/>
                <w:szCs w:val="20"/>
                <w:bdr w:val="none" w:sz="0" w:space="0" w:color="auto" w:frame="1"/>
                <w:lang w:eastAsia="en-AU"/>
              </w:rPr>
              <w:t>Human chorionic gonadotrophin</w:t>
            </w:r>
          </w:p>
        </w:tc>
        <w:tc>
          <w:tcPr>
            <w:tcW w:w="1030" w:type="dxa"/>
            <w:shd w:val="clear" w:color="auto" w:fill="auto"/>
          </w:tcPr>
          <w:p w14:paraId="0E3F5B57"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color w:val="000000"/>
                <w:sz w:val="20"/>
                <w:szCs w:val="20"/>
                <w:lang w:eastAsia="en-AU"/>
              </w:rPr>
              <w:t>01477R 01579D 01581F 01582G 01583H</w:t>
            </w:r>
          </w:p>
        </w:tc>
        <w:tc>
          <w:tcPr>
            <w:tcW w:w="2154" w:type="dxa"/>
            <w:shd w:val="clear" w:color="auto" w:fill="auto"/>
          </w:tcPr>
          <w:p w14:paraId="2F9FC7E3"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lang w:eastAsia="en-AU"/>
              </w:rPr>
            </w:pPr>
            <w:r w:rsidRPr="00EE1B4C">
              <w:rPr>
                <w:rFonts w:eastAsia="Times New Roman" w:cstheme="minorHAnsi"/>
                <w:color w:val="000000"/>
                <w:sz w:val="20"/>
                <w:szCs w:val="20"/>
                <w:lang w:eastAsia="en-AU"/>
              </w:rPr>
              <w:t>5,000 units/1 mL, 1</w:t>
            </w:r>
          </w:p>
          <w:p w14:paraId="1FC41A8C"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lang w:eastAsia="en-AU"/>
              </w:rPr>
            </w:pPr>
            <w:r w:rsidRPr="00EE1B4C">
              <w:rPr>
                <w:rFonts w:eastAsia="Times New Roman" w:cstheme="minorHAnsi"/>
                <w:color w:val="000000"/>
                <w:sz w:val="20"/>
                <w:szCs w:val="20"/>
                <w:lang w:eastAsia="en-AU"/>
              </w:rPr>
              <w:t>500 units/1 mL,3</w:t>
            </w:r>
          </w:p>
          <w:p w14:paraId="413B207C"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lang w:eastAsia="en-AU"/>
              </w:rPr>
            </w:pPr>
            <w:r w:rsidRPr="00EE1B4C">
              <w:rPr>
                <w:rFonts w:eastAsia="Times New Roman" w:cstheme="minorHAnsi"/>
                <w:color w:val="000000"/>
                <w:sz w:val="20"/>
                <w:szCs w:val="20"/>
                <w:lang w:eastAsia="en-AU"/>
              </w:rPr>
              <w:t>1,500 units/1 mL, 3</w:t>
            </w:r>
          </w:p>
          <w:p w14:paraId="145A14A9"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lang w:eastAsia="en-AU"/>
              </w:rPr>
            </w:pPr>
            <w:r w:rsidRPr="00EE1B4C">
              <w:rPr>
                <w:rFonts w:eastAsia="Times New Roman" w:cstheme="minorHAnsi"/>
                <w:color w:val="000000"/>
                <w:sz w:val="20"/>
                <w:szCs w:val="20"/>
                <w:lang w:eastAsia="en-AU"/>
              </w:rPr>
              <w:t>2,000 units/1 mL, 3</w:t>
            </w:r>
          </w:p>
          <w:p w14:paraId="5ED7422D"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lang w:eastAsia="en-AU"/>
              </w:rPr>
            </w:pPr>
            <w:r w:rsidRPr="00EE1B4C">
              <w:rPr>
                <w:rFonts w:eastAsia="Times New Roman" w:cstheme="minorHAnsi"/>
                <w:color w:val="000000"/>
                <w:sz w:val="20"/>
                <w:szCs w:val="20"/>
                <w:lang w:eastAsia="en-AU"/>
              </w:rPr>
              <w:t>500 units/1 mL, 3</w:t>
            </w:r>
          </w:p>
          <w:p w14:paraId="0312ADB0"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lang w:eastAsia="en-AU"/>
              </w:rPr>
            </w:pPr>
          </w:p>
        </w:tc>
        <w:tc>
          <w:tcPr>
            <w:tcW w:w="1531" w:type="dxa"/>
            <w:shd w:val="clear" w:color="auto" w:fill="auto"/>
          </w:tcPr>
          <w:p w14:paraId="7E9DFDA5"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lang w:eastAsia="en-AU"/>
              </w:rPr>
            </w:pPr>
            <w:r w:rsidRPr="00EE1B4C">
              <w:rPr>
                <w:rFonts w:eastAsia="Times New Roman" w:cstheme="minorHAnsi"/>
                <w:color w:val="000000"/>
                <w:sz w:val="20"/>
                <w:szCs w:val="20"/>
                <w:lang w:eastAsia="en-AU"/>
              </w:rPr>
              <w:t>1 trigger injection of 5,000-10,000 units</w:t>
            </w:r>
          </w:p>
        </w:tc>
        <w:tc>
          <w:tcPr>
            <w:tcW w:w="1247" w:type="dxa"/>
            <w:shd w:val="clear" w:color="auto" w:fill="auto"/>
          </w:tcPr>
          <w:p w14:paraId="0E189271"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lang w:eastAsia="en-AU"/>
              </w:rPr>
            </w:pPr>
            <w:r w:rsidRPr="00EE1B4C">
              <w:rPr>
                <w:rFonts w:eastAsia="Times New Roman" w:cstheme="minorHAnsi"/>
                <w:color w:val="000000"/>
                <w:sz w:val="20"/>
                <w:szCs w:val="20"/>
                <w:lang w:eastAsia="en-AU"/>
              </w:rPr>
              <w:t>1</w:t>
            </w:r>
          </w:p>
        </w:tc>
        <w:tc>
          <w:tcPr>
            <w:tcW w:w="1417" w:type="dxa"/>
            <w:gridSpan w:val="2"/>
            <w:shd w:val="clear" w:color="auto" w:fill="auto"/>
          </w:tcPr>
          <w:p w14:paraId="5FB6A807"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lang w:eastAsia="en-AU"/>
              </w:rPr>
            </w:pPr>
            <w:r w:rsidRPr="00EE1B4C">
              <w:rPr>
                <w:rFonts w:eastAsia="Times New Roman" w:cstheme="minorHAnsi"/>
                <w:color w:val="000000"/>
                <w:sz w:val="20"/>
                <w:szCs w:val="20"/>
                <w:lang w:eastAsia="en-AU"/>
              </w:rPr>
              <w:t>-52 to 21</w:t>
            </w:r>
          </w:p>
        </w:tc>
      </w:tr>
      <w:tr w:rsidR="002C17EB" w:rsidRPr="00EE1B4C" w14:paraId="525E8E39" w14:textId="77777777" w:rsidTr="00B00078">
        <w:tc>
          <w:tcPr>
            <w:cnfStyle w:val="001000000000" w:firstRow="0" w:lastRow="0" w:firstColumn="1" w:lastColumn="0" w:oddVBand="0" w:evenVBand="0" w:oddHBand="0" w:evenHBand="0" w:firstRowFirstColumn="0" w:firstRowLastColumn="0" w:lastRowFirstColumn="0" w:lastRowLastColumn="0"/>
            <w:tcW w:w="1701" w:type="dxa"/>
            <w:shd w:val="clear" w:color="auto" w:fill="auto"/>
          </w:tcPr>
          <w:p w14:paraId="5CD9DC6E" w14:textId="77777777" w:rsidR="002C17EB" w:rsidRPr="00EE1B4C" w:rsidRDefault="002C17EB" w:rsidP="00AB1A6D">
            <w:pPr>
              <w:tabs>
                <w:tab w:val="left" w:pos="0"/>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 xml:space="preserve">Letrozole </w:t>
            </w:r>
            <w:r w:rsidRPr="00EE1B4C">
              <w:rPr>
                <w:rFonts w:eastAsia="Times New Roman" w:cstheme="minorHAnsi"/>
                <w:b w:val="0"/>
                <w:bCs w:val="0"/>
                <w:color w:val="000000"/>
                <w:sz w:val="20"/>
                <w:szCs w:val="20"/>
                <w:bdr w:val="none" w:sz="0" w:space="0" w:color="auto" w:frame="1"/>
                <w:vertAlign w:val="superscript"/>
                <w:lang w:eastAsia="en-AU"/>
              </w:rPr>
              <w:t>b</w:t>
            </w:r>
          </w:p>
        </w:tc>
        <w:tc>
          <w:tcPr>
            <w:tcW w:w="1030" w:type="dxa"/>
            <w:shd w:val="clear" w:color="auto" w:fill="auto"/>
          </w:tcPr>
          <w:p w14:paraId="2CEA4626" w14:textId="77777777" w:rsidR="002C17EB" w:rsidRPr="00EE1B4C" w:rsidRDefault="002C17E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08245Y</w:t>
            </w:r>
          </w:p>
        </w:tc>
        <w:tc>
          <w:tcPr>
            <w:tcW w:w="2154" w:type="dxa"/>
            <w:shd w:val="clear" w:color="auto" w:fill="auto"/>
          </w:tcPr>
          <w:p w14:paraId="3291DFA5" w14:textId="77777777" w:rsidR="002C17EB" w:rsidRPr="00EE1B4C" w:rsidRDefault="002C17E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2.5 mg tablet, 30</w:t>
            </w:r>
          </w:p>
        </w:tc>
        <w:tc>
          <w:tcPr>
            <w:tcW w:w="1531" w:type="dxa"/>
            <w:shd w:val="clear" w:color="auto" w:fill="auto"/>
          </w:tcPr>
          <w:p w14:paraId="213D8D7E" w14:textId="71C59F05" w:rsidR="002C17EB" w:rsidRPr="00EE1B4C" w:rsidRDefault="002C17E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 xml:space="preserve">1 daily for 5 </w:t>
            </w:r>
            <w:r w:rsidR="00EE1B4C">
              <w:rPr>
                <w:rFonts w:eastAsia="Times New Roman" w:cstheme="minorHAnsi"/>
                <w:bCs/>
                <w:color w:val="000000"/>
                <w:sz w:val="20"/>
                <w:szCs w:val="20"/>
                <w:bdr w:val="none" w:sz="0" w:space="0" w:color="auto" w:frame="1"/>
                <w:lang w:eastAsia="en-AU"/>
              </w:rPr>
              <w:t>days</w:t>
            </w:r>
          </w:p>
          <w:p w14:paraId="5169D85D" w14:textId="77777777" w:rsidR="002C17EB" w:rsidRPr="00EE1B4C" w:rsidRDefault="002C17E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247" w:type="dxa"/>
            <w:shd w:val="clear" w:color="auto" w:fill="auto"/>
          </w:tcPr>
          <w:p w14:paraId="649E4D76" w14:textId="77777777" w:rsidR="002C17EB" w:rsidRPr="00EE1B4C" w:rsidRDefault="002C17E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6</w:t>
            </w:r>
          </w:p>
        </w:tc>
        <w:tc>
          <w:tcPr>
            <w:tcW w:w="1417" w:type="dxa"/>
            <w:gridSpan w:val="2"/>
            <w:shd w:val="clear" w:color="auto" w:fill="auto"/>
          </w:tcPr>
          <w:p w14:paraId="280E945D" w14:textId="77777777" w:rsidR="002C17EB" w:rsidRPr="00EE1B4C" w:rsidRDefault="002C17E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 xml:space="preserve">-197 to 21 </w:t>
            </w:r>
          </w:p>
        </w:tc>
      </w:tr>
      <w:tr w:rsidR="002C17EB" w:rsidRPr="00EE1B4C" w14:paraId="4E0E8ED8" w14:textId="77777777" w:rsidTr="00B000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tcPr>
          <w:p w14:paraId="108303C4" w14:textId="77777777" w:rsidR="002C17EB" w:rsidRPr="00EE1B4C" w:rsidRDefault="002C17EB" w:rsidP="00AB1A6D">
            <w:pPr>
              <w:tabs>
                <w:tab w:val="left" w:pos="0"/>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Tamoxifen</w:t>
            </w:r>
          </w:p>
        </w:tc>
        <w:tc>
          <w:tcPr>
            <w:tcW w:w="1030" w:type="dxa"/>
            <w:shd w:val="clear" w:color="auto" w:fill="auto"/>
          </w:tcPr>
          <w:p w14:paraId="0D342EA1"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02109B</w:t>
            </w:r>
          </w:p>
          <w:p w14:paraId="25ED8159"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02110C</w:t>
            </w:r>
          </w:p>
          <w:p w14:paraId="23880947"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01880Y</w:t>
            </w:r>
          </w:p>
        </w:tc>
        <w:tc>
          <w:tcPr>
            <w:tcW w:w="2154" w:type="dxa"/>
            <w:shd w:val="clear" w:color="auto" w:fill="auto"/>
          </w:tcPr>
          <w:p w14:paraId="34D8A962"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10 mg tablet, 60</w:t>
            </w:r>
          </w:p>
          <w:p w14:paraId="76E6DE1A"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20 mg tablet, 60</w:t>
            </w:r>
          </w:p>
          <w:p w14:paraId="11E392EB"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20 mg tablet 30</w:t>
            </w:r>
          </w:p>
        </w:tc>
        <w:tc>
          <w:tcPr>
            <w:tcW w:w="1531" w:type="dxa"/>
            <w:shd w:val="clear" w:color="auto" w:fill="auto"/>
          </w:tcPr>
          <w:p w14:paraId="6288046E"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40 or 80 mg daily for 5 days</w:t>
            </w:r>
          </w:p>
        </w:tc>
        <w:tc>
          <w:tcPr>
            <w:tcW w:w="1247" w:type="dxa"/>
            <w:shd w:val="clear" w:color="auto" w:fill="auto"/>
          </w:tcPr>
          <w:p w14:paraId="171EDF9B"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3</w:t>
            </w:r>
          </w:p>
          <w:p w14:paraId="16750983"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6</w:t>
            </w:r>
          </w:p>
          <w:p w14:paraId="22FAB604"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3</w:t>
            </w:r>
          </w:p>
        </w:tc>
        <w:tc>
          <w:tcPr>
            <w:tcW w:w="1417" w:type="dxa"/>
            <w:gridSpan w:val="2"/>
            <w:shd w:val="clear" w:color="auto" w:fill="auto"/>
          </w:tcPr>
          <w:p w14:paraId="07257F9D"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 xml:space="preserve">-110 to 21 </w:t>
            </w:r>
          </w:p>
          <w:p w14:paraId="449D5A70"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-197 to 21</w:t>
            </w:r>
          </w:p>
          <w:p w14:paraId="63A36190"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 xml:space="preserve">-110 to 21 </w:t>
            </w:r>
          </w:p>
          <w:p w14:paraId="0DE2BA37" w14:textId="77777777" w:rsidR="002C17EB" w:rsidRPr="00EE1B4C" w:rsidRDefault="002C17E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bl>
    <w:p w14:paraId="1F8ADD85" w14:textId="77777777" w:rsidR="002C17EB" w:rsidRPr="00EE1B4C" w:rsidRDefault="002C17EB" w:rsidP="002C17EB">
      <w:pPr>
        <w:spacing w:after="0" w:line="240" w:lineRule="auto"/>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a: Last menstrual period</w:t>
      </w:r>
    </w:p>
    <w:p w14:paraId="2D61041F" w14:textId="77777777" w:rsidR="002C17EB" w:rsidRPr="00EE1B4C" w:rsidRDefault="002C17EB" w:rsidP="002C17EB">
      <w:pPr>
        <w:spacing w:after="0" w:line="240" w:lineRule="auto"/>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b: Women with a prior diagnosis of breast cancer were excluded.</w:t>
      </w:r>
    </w:p>
    <w:p w14:paraId="7DE7D3B4" w14:textId="77777777" w:rsidR="002C17EB" w:rsidRPr="00EE1B4C" w:rsidRDefault="002C17EB" w:rsidP="00EE1B4C">
      <w:pPr>
        <w:spacing w:after="0" w:line="240" w:lineRule="auto"/>
        <w:rPr>
          <w:rFonts w:cstheme="minorHAnsi"/>
          <w:sz w:val="20"/>
          <w:szCs w:val="20"/>
        </w:rPr>
      </w:pPr>
    </w:p>
    <w:p w14:paraId="3E154C7B" w14:textId="77777777" w:rsidR="00323FBB" w:rsidRPr="00EE1B4C" w:rsidRDefault="002C17EB" w:rsidP="002C17EB">
      <w:pPr>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 xml:space="preserve">As shown above, </w:t>
      </w:r>
      <w:r w:rsidR="00A50949" w:rsidRPr="00EE1B4C">
        <w:rPr>
          <w:rFonts w:eastAsia="Times New Roman" w:cstheme="minorHAnsi"/>
          <w:bCs/>
          <w:color w:val="000000"/>
          <w:sz w:val="20"/>
          <w:szCs w:val="20"/>
          <w:bdr w:val="none" w:sz="0" w:space="0" w:color="auto" w:frame="1"/>
          <w:lang w:eastAsia="en-AU"/>
        </w:rPr>
        <w:t>clomiphene</w:t>
      </w:r>
      <w:r w:rsidRPr="00EE1B4C">
        <w:rPr>
          <w:rFonts w:eastAsia="Times New Roman" w:cstheme="minorHAnsi"/>
          <w:bCs/>
          <w:color w:val="000000"/>
          <w:sz w:val="20"/>
          <w:szCs w:val="20"/>
          <w:bdr w:val="none" w:sz="0" w:space="0" w:color="auto" w:frame="1"/>
          <w:lang w:eastAsia="en-AU"/>
        </w:rPr>
        <w:t xml:space="preserve"> is available on the PBS as a 50 mg tablet, in a pack of 10. To induce ovulation, </w:t>
      </w:r>
      <w:r w:rsidR="00A50949" w:rsidRPr="00EE1B4C">
        <w:rPr>
          <w:rFonts w:eastAsia="Times New Roman" w:cstheme="minorHAnsi"/>
          <w:bCs/>
          <w:color w:val="000000"/>
          <w:sz w:val="20"/>
          <w:szCs w:val="20"/>
          <w:bdr w:val="none" w:sz="0" w:space="0" w:color="auto" w:frame="1"/>
          <w:lang w:eastAsia="en-AU"/>
        </w:rPr>
        <w:t>clomiphene</w:t>
      </w:r>
      <w:r w:rsidRPr="00EE1B4C">
        <w:rPr>
          <w:rFonts w:eastAsia="Times New Roman" w:cstheme="minorHAnsi"/>
          <w:bCs/>
          <w:color w:val="000000"/>
          <w:sz w:val="20"/>
          <w:szCs w:val="20"/>
          <w:bdr w:val="none" w:sz="0" w:space="0" w:color="auto" w:frame="1"/>
          <w:lang w:eastAsia="en-AU"/>
        </w:rPr>
        <w:t xml:space="preserve"> is administered in either a 50 or 100 mg daily dose for five consecutive days. Consequently, each dispensing of </w:t>
      </w:r>
      <w:r w:rsidR="00A50949" w:rsidRPr="00EE1B4C">
        <w:rPr>
          <w:rFonts w:eastAsia="Times New Roman" w:cstheme="minorHAnsi"/>
          <w:bCs/>
          <w:color w:val="000000"/>
          <w:sz w:val="20"/>
          <w:szCs w:val="20"/>
          <w:bdr w:val="none" w:sz="0" w:space="0" w:color="auto" w:frame="1"/>
          <w:lang w:eastAsia="en-AU"/>
        </w:rPr>
        <w:t>clomiphene</w:t>
      </w:r>
      <w:r w:rsidRPr="00EE1B4C">
        <w:rPr>
          <w:rFonts w:eastAsia="Times New Roman" w:cstheme="minorHAnsi"/>
          <w:bCs/>
          <w:color w:val="000000"/>
          <w:sz w:val="20"/>
          <w:szCs w:val="20"/>
          <w:bdr w:val="none" w:sz="0" w:space="0" w:color="auto" w:frame="1"/>
          <w:lang w:eastAsia="en-AU"/>
        </w:rPr>
        <w:t xml:space="preserve"> could last one or two cycles. We considered a </w:t>
      </w:r>
      <w:r w:rsidR="00A50949" w:rsidRPr="00EE1B4C">
        <w:rPr>
          <w:rFonts w:eastAsia="Times New Roman" w:cstheme="minorHAnsi"/>
          <w:bCs/>
          <w:color w:val="000000"/>
          <w:sz w:val="20"/>
          <w:szCs w:val="20"/>
          <w:bdr w:val="none" w:sz="0" w:space="0" w:color="auto" w:frame="1"/>
          <w:lang w:eastAsia="en-AU"/>
        </w:rPr>
        <w:t>clomiphene</w:t>
      </w:r>
      <w:r w:rsidRPr="00EE1B4C">
        <w:rPr>
          <w:rFonts w:eastAsia="Times New Roman" w:cstheme="minorHAnsi"/>
          <w:bCs/>
          <w:color w:val="000000"/>
          <w:sz w:val="20"/>
          <w:szCs w:val="20"/>
          <w:bdr w:val="none" w:sz="0" w:space="0" w:color="auto" w:frame="1"/>
          <w:lang w:eastAsia="en-AU"/>
        </w:rPr>
        <w:t xml:space="preserve"> dispensing to be associated with conception if it was dispensed as early as 81 days before the LMP and as late as 21 days after. We selected 81 days to allow for a woman with </w:t>
      </w:r>
      <w:r w:rsidRPr="00EE1B4C">
        <w:rPr>
          <w:rFonts w:cstheme="minorHAnsi"/>
          <w:sz w:val="20"/>
          <w:szCs w:val="20"/>
          <w:shd w:val="clear" w:color="auto" w:fill="FFFFFF"/>
        </w:rPr>
        <w:t>oligomenorrhea</w:t>
      </w:r>
      <w:r w:rsidRPr="00EE1B4C">
        <w:rPr>
          <w:rFonts w:cstheme="minorHAnsi"/>
          <w:sz w:val="20"/>
          <w:szCs w:val="20"/>
        </w:rPr>
        <w:t xml:space="preserve"> or </w:t>
      </w:r>
      <w:r w:rsidRPr="00EE1B4C">
        <w:rPr>
          <w:rFonts w:cstheme="minorHAnsi"/>
          <w:sz w:val="20"/>
          <w:szCs w:val="20"/>
          <w:shd w:val="clear" w:color="auto" w:fill="FFFFFF"/>
        </w:rPr>
        <w:t>amenorrhea</w:t>
      </w:r>
      <w:r w:rsidRPr="00EE1B4C">
        <w:rPr>
          <w:rFonts w:cstheme="minorHAnsi"/>
          <w:sz w:val="20"/>
          <w:szCs w:val="20"/>
        </w:rPr>
        <w:t xml:space="preserve"> a maximum of 31 days to induce a contraceptive pill withdrawal bleed; a </w:t>
      </w:r>
      <w:proofErr w:type="gramStart"/>
      <w:r w:rsidRPr="00EE1B4C">
        <w:rPr>
          <w:rFonts w:cstheme="minorHAnsi"/>
          <w:sz w:val="20"/>
          <w:szCs w:val="20"/>
        </w:rPr>
        <w:t>15 day</w:t>
      </w:r>
      <w:proofErr w:type="gramEnd"/>
      <w:r w:rsidRPr="00EE1B4C">
        <w:rPr>
          <w:rFonts w:cstheme="minorHAnsi"/>
          <w:sz w:val="20"/>
          <w:szCs w:val="20"/>
        </w:rPr>
        <w:t xml:space="preserve"> follicular phase; 14 day luteal phase; and added 21 days to account for potential error in the LMP calculation (31 + 15 + 14 + 21 = </w:t>
      </w:r>
      <w:r w:rsidRPr="00EE1B4C">
        <w:rPr>
          <w:rFonts w:eastAsia="Times New Roman" w:cstheme="minorHAnsi"/>
          <w:bCs/>
          <w:color w:val="000000"/>
          <w:sz w:val="20"/>
          <w:szCs w:val="20"/>
          <w:bdr w:val="none" w:sz="0" w:space="0" w:color="auto" w:frame="1"/>
          <w:lang w:eastAsia="en-AU"/>
        </w:rPr>
        <w:t xml:space="preserve">81 days). The </w:t>
      </w:r>
      <w:proofErr w:type="gramStart"/>
      <w:r w:rsidRPr="00EE1B4C">
        <w:rPr>
          <w:rFonts w:eastAsia="Times New Roman" w:cstheme="minorHAnsi"/>
          <w:bCs/>
          <w:color w:val="000000"/>
          <w:sz w:val="20"/>
          <w:szCs w:val="20"/>
          <w:bdr w:val="none" w:sz="0" w:space="0" w:color="auto" w:frame="1"/>
          <w:lang w:eastAsia="en-AU"/>
        </w:rPr>
        <w:t>21 day</w:t>
      </w:r>
      <w:proofErr w:type="gramEnd"/>
      <w:r w:rsidRPr="00EE1B4C">
        <w:rPr>
          <w:rFonts w:eastAsia="Times New Roman" w:cstheme="minorHAnsi"/>
          <w:bCs/>
          <w:color w:val="000000"/>
          <w:sz w:val="20"/>
          <w:szCs w:val="20"/>
          <w:bdr w:val="none" w:sz="0" w:space="0" w:color="auto" w:frame="1"/>
          <w:lang w:eastAsia="en-AU"/>
        </w:rPr>
        <w:t xml:space="preserve"> period after LMP was also selected due to potential LMP calculation error. The shortest exposure window was calculated for human chorionic gonadotropin (-52 to 21 days) and the longest for letrozole and the 20 mg 60 pack of tamoxifen (-197 to 21 days). </w:t>
      </w:r>
    </w:p>
    <w:tbl>
      <w:tblPr>
        <w:tblStyle w:val="LightShading"/>
        <w:tblW w:w="0" w:type="auto"/>
        <w:tblLook w:val="04A0" w:firstRow="1" w:lastRow="0" w:firstColumn="1" w:lastColumn="0" w:noHBand="0" w:noVBand="1"/>
      </w:tblPr>
      <w:tblGrid>
        <w:gridCol w:w="4644"/>
        <w:gridCol w:w="3969"/>
      </w:tblGrid>
      <w:tr w:rsidR="00323FBB" w:rsidRPr="00EE1B4C" w14:paraId="3F373E46" w14:textId="77777777" w:rsidTr="00AB1A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3" w:type="dxa"/>
            <w:gridSpan w:val="2"/>
            <w:tcBorders>
              <w:top w:val="nil"/>
            </w:tcBorders>
          </w:tcPr>
          <w:p w14:paraId="2A454A11" w14:textId="7334BCE1" w:rsidR="00323FBB" w:rsidRPr="00EE1B4C" w:rsidRDefault="00EE1B4C" w:rsidP="00AB1A6D">
            <w:pPr>
              <w:rPr>
                <w:rFonts w:eastAsia="Times New Roman" w:cstheme="minorHAnsi"/>
                <w:b w:val="0"/>
                <w:bCs w:val="0"/>
                <w:color w:val="000000"/>
                <w:sz w:val="20"/>
                <w:szCs w:val="20"/>
                <w:bdr w:val="none" w:sz="0" w:space="0" w:color="auto" w:frame="1"/>
                <w:lang w:eastAsia="en-AU"/>
              </w:rPr>
            </w:pPr>
            <w:r w:rsidRPr="00E13EC9">
              <w:rPr>
                <w:rFonts w:eastAsia="Times New Roman" w:cstheme="minorHAnsi"/>
                <w:color w:val="000000"/>
                <w:sz w:val="20"/>
                <w:szCs w:val="20"/>
                <w:bdr w:val="none" w:sz="0" w:space="0" w:color="auto" w:frame="1"/>
                <w:lang w:eastAsia="en-AU"/>
              </w:rPr>
              <w:lastRenderedPageBreak/>
              <w:t xml:space="preserve">Supplemental </w:t>
            </w:r>
            <w:r w:rsidR="006F3F0B" w:rsidRPr="00E13EC9">
              <w:rPr>
                <w:rFonts w:eastAsia="Times New Roman" w:cstheme="minorHAnsi"/>
                <w:color w:val="000000"/>
                <w:sz w:val="20"/>
                <w:szCs w:val="20"/>
                <w:bdr w:val="none" w:sz="0" w:space="0" w:color="auto" w:frame="1"/>
                <w:lang w:eastAsia="en-AU"/>
              </w:rPr>
              <w:t>Table 2</w:t>
            </w:r>
            <w:r w:rsidR="00323FBB" w:rsidRPr="00EE1B4C">
              <w:rPr>
                <w:rFonts w:eastAsia="Times New Roman" w:cstheme="minorHAnsi"/>
                <w:b w:val="0"/>
                <w:bCs w:val="0"/>
                <w:color w:val="000000"/>
                <w:sz w:val="20"/>
                <w:szCs w:val="20"/>
                <w:bdr w:val="none" w:sz="0" w:space="0" w:color="auto" w:frame="1"/>
                <w:lang w:eastAsia="en-AU"/>
              </w:rPr>
              <w:t xml:space="preserve"> </w:t>
            </w:r>
            <w:r w:rsidR="00323FBB" w:rsidRPr="00EE1B4C">
              <w:rPr>
                <w:rFonts w:cstheme="minorHAnsi"/>
                <w:b w:val="0"/>
                <w:sz w:val="20"/>
                <w:szCs w:val="20"/>
              </w:rPr>
              <w:t>International</w:t>
            </w:r>
            <w:r w:rsidR="00323FBB" w:rsidRPr="00EE1B4C">
              <w:rPr>
                <w:rFonts w:cstheme="minorHAnsi"/>
                <w:b w:val="0"/>
                <w:spacing w:val="28"/>
                <w:w w:val="98"/>
                <w:sz w:val="20"/>
                <w:szCs w:val="20"/>
              </w:rPr>
              <w:t xml:space="preserve"> </w:t>
            </w:r>
            <w:r w:rsidR="00323FBB" w:rsidRPr="00EE1B4C">
              <w:rPr>
                <w:rFonts w:cstheme="minorHAnsi"/>
                <w:b w:val="0"/>
                <w:spacing w:val="-1"/>
                <w:sz w:val="20"/>
                <w:szCs w:val="20"/>
              </w:rPr>
              <w:t>Classiﬁcation</w:t>
            </w:r>
            <w:r w:rsidR="00323FBB" w:rsidRPr="00EE1B4C">
              <w:rPr>
                <w:rFonts w:cstheme="minorHAnsi"/>
                <w:b w:val="0"/>
                <w:spacing w:val="16"/>
                <w:sz w:val="20"/>
                <w:szCs w:val="20"/>
              </w:rPr>
              <w:t xml:space="preserve"> </w:t>
            </w:r>
            <w:r w:rsidR="00323FBB" w:rsidRPr="00EE1B4C">
              <w:rPr>
                <w:rFonts w:cstheme="minorHAnsi"/>
                <w:b w:val="0"/>
                <w:sz w:val="20"/>
                <w:szCs w:val="20"/>
              </w:rPr>
              <w:t>of</w:t>
            </w:r>
            <w:r w:rsidR="00323FBB" w:rsidRPr="00EE1B4C">
              <w:rPr>
                <w:rFonts w:cstheme="minorHAnsi"/>
                <w:b w:val="0"/>
                <w:spacing w:val="16"/>
                <w:sz w:val="20"/>
                <w:szCs w:val="20"/>
              </w:rPr>
              <w:t xml:space="preserve"> </w:t>
            </w:r>
            <w:r w:rsidR="00323FBB" w:rsidRPr="00EE1B4C">
              <w:rPr>
                <w:rFonts w:cstheme="minorHAnsi"/>
                <w:b w:val="0"/>
                <w:sz w:val="20"/>
                <w:szCs w:val="20"/>
              </w:rPr>
              <w:t>Diseases</w:t>
            </w:r>
            <w:r w:rsidR="00323FBB" w:rsidRPr="00EE1B4C">
              <w:rPr>
                <w:rFonts w:cstheme="minorHAnsi"/>
                <w:b w:val="0"/>
                <w:spacing w:val="16"/>
                <w:sz w:val="20"/>
                <w:szCs w:val="20"/>
              </w:rPr>
              <w:t xml:space="preserve"> </w:t>
            </w:r>
            <w:r w:rsidR="00323FBB" w:rsidRPr="00EE1B4C">
              <w:rPr>
                <w:rFonts w:cstheme="minorHAnsi"/>
                <w:b w:val="0"/>
                <w:sz w:val="20"/>
                <w:szCs w:val="20"/>
              </w:rPr>
              <w:t>version 9 with Clinical Modifications (ICD-9-CM) and version 10</w:t>
            </w:r>
            <w:r w:rsidR="00323FBB" w:rsidRPr="00EE1B4C">
              <w:rPr>
                <w:rFonts w:cstheme="minorHAnsi"/>
                <w:b w:val="0"/>
                <w:spacing w:val="15"/>
                <w:sz w:val="20"/>
                <w:szCs w:val="20"/>
              </w:rPr>
              <w:t xml:space="preserve"> </w:t>
            </w:r>
            <w:r w:rsidR="00323FBB" w:rsidRPr="00EE1B4C">
              <w:rPr>
                <w:rFonts w:cstheme="minorHAnsi"/>
                <w:b w:val="0"/>
                <w:sz w:val="20"/>
                <w:szCs w:val="20"/>
              </w:rPr>
              <w:t>with</w:t>
            </w:r>
            <w:r w:rsidR="00323FBB" w:rsidRPr="00EE1B4C">
              <w:rPr>
                <w:rFonts w:cstheme="minorHAnsi"/>
                <w:b w:val="0"/>
                <w:spacing w:val="15"/>
                <w:sz w:val="20"/>
                <w:szCs w:val="20"/>
              </w:rPr>
              <w:t xml:space="preserve"> </w:t>
            </w:r>
            <w:r w:rsidR="00323FBB" w:rsidRPr="00EE1B4C">
              <w:rPr>
                <w:rFonts w:cstheme="minorHAnsi"/>
                <w:b w:val="0"/>
                <w:sz w:val="20"/>
                <w:szCs w:val="20"/>
              </w:rPr>
              <w:t>Australian</w:t>
            </w:r>
            <w:r w:rsidR="00323FBB" w:rsidRPr="00EE1B4C">
              <w:rPr>
                <w:rFonts w:cstheme="minorHAnsi"/>
                <w:b w:val="0"/>
                <w:spacing w:val="24"/>
                <w:w w:val="98"/>
                <w:sz w:val="20"/>
                <w:szCs w:val="20"/>
              </w:rPr>
              <w:t xml:space="preserve"> </w:t>
            </w:r>
            <w:r w:rsidR="00323FBB" w:rsidRPr="00EE1B4C">
              <w:rPr>
                <w:rFonts w:cstheme="minorHAnsi"/>
                <w:b w:val="0"/>
                <w:spacing w:val="-7"/>
                <w:sz w:val="20"/>
                <w:szCs w:val="20"/>
              </w:rPr>
              <w:t>Modi</w:t>
            </w:r>
            <w:r w:rsidR="00323FBB" w:rsidRPr="00EE1B4C">
              <w:rPr>
                <w:rFonts w:cstheme="minorHAnsi"/>
                <w:b w:val="0"/>
                <w:spacing w:val="-6"/>
                <w:sz w:val="20"/>
                <w:szCs w:val="20"/>
              </w:rPr>
              <w:t>ﬁ</w:t>
            </w:r>
            <w:r w:rsidR="00323FBB" w:rsidRPr="00EE1B4C">
              <w:rPr>
                <w:rFonts w:cstheme="minorHAnsi"/>
                <w:b w:val="0"/>
                <w:spacing w:val="-7"/>
                <w:sz w:val="20"/>
                <w:szCs w:val="20"/>
              </w:rPr>
              <w:t>cations (ICD-10-AM) codes used to identify subfertility, complications of pregnancy, maternal pre-existing conditions, and adverse obstetric history</w:t>
            </w:r>
          </w:p>
        </w:tc>
      </w:tr>
      <w:tr w:rsidR="00323FBB" w:rsidRPr="00EE1B4C" w14:paraId="21100952"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455CE3F0" w14:textId="77777777" w:rsidR="00323FBB" w:rsidRPr="00EE1B4C" w:rsidRDefault="00323FBB" w:rsidP="00AB1A6D">
            <w:pPr>
              <w:tabs>
                <w:tab w:val="left" w:pos="0"/>
              </w:tabs>
              <w:ind w:hanging="1656"/>
              <w:rPr>
                <w:rFonts w:eastAsia="Times New Roman" w:cstheme="minorHAnsi"/>
                <w:bCs w:val="0"/>
                <w:color w:val="000000"/>
                <w:sz w:val="20"/>
                <w:szCs w:val="20"/>
                <w:bdr w:val="none" w:sz="0" w:space="0" w:color="auto" w:frame="1"/>
                <w:lang w:eastAsia="en-AU"/>
              </w:rPr>
            </w:pPr>
            <w:proofErr w:type="spellStart"/>
            <w:r w:rsidRPr="00EE1B4C">
              <w:rPr>
                <w:rFonts w:eastAsia="Times New Roman" w:cstheme="minorHAnsi"/>
                <w:bCs w:val="0"/>
                <w:color w:val="000000"/>
                <w:sz w:val="20"/>
                <w:szCs w:val="20"/>
                <w:bdr w:val="none" w:sz="0" w:space="0" w:color="auto" w:frame="1"/>
                <w:lang w:eastAsia="en-AU"/>
              </w:rPr>
              <w:t>DeDesd</w:t>
            </w:r>
            <w:proofErr w:type="spellEnd"/>
            <w:r w:rsidRPr="00EE1B4C">
              <w:rPr>
                <w:rFonts w:eastAsia="Times New Roman" w:cstheme="minorHAnsi"/>
                <w:bCs w:val="0"/>
                <w:color w:val="000000"/>
                <w:sz w:val="20"/>
                <w:szCs w:val="20"/>
                <w:bdr w:val="none" w:sz="0" w:space="0" w:color="auto" w:frame="1"/>
                <w:lang w:eastAsia="en-AU"/>
              </w:rPr>
              <w:tab/>
              <w:t>Description</w:t>
            </w:r>
          </w:p>
        </w:tc>
        <w:tc>
          <w:tcPr>
            <w:tcW w:w="3969" w:type="dxa"/>
          </w:tcPr>
          <w:p w14:paraId="17A1463B"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20"/>
                <w:bdr w:val="none" w:sz="0" w:space="0" w:color="auto" w:frame="1"/>
                <w:lang w:eastAsia="en-AU"/>
              </w:rPr>
            </w:pPr>
            <w:r w:rsidRPr="00EE1B4C">
              <w:rPr>
                <w:rFonts w:eastAsia="Times New Roman" w:cstheme="minorHAnsi"/>
                <w:b/>
                <w:bCs/>
                <w:color w:val="000000"/>
                <w:sz w:val="20"/>
                <w:szCs w:val="20"/>
                <w:bdr w:val="none" w:sz="0" w:space="0" w:color="auto" w:frame="1"/>
                <w:lang w:eastAsia="en-AU"/>
              </w:rPr>
              <w:t>Codes</w:t>
            </w:r>
          </w:p>
        </w:tc>
      </w:tr>
      <w:tr w:rsidR="00323FBB" w:rsidRPr="00EE1B4C" w14:paraId="5C46BC8E"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7F4257FE" w14:textId="77777777" w:rsidR="00323FBB" w:rsidRPr="00EE1B4C" w:rsidRDefault="00323FBB" w:rsidP="00AB1A6D">
            <w:pPr>
              <w:tabs>
                <w:tab w:val="left" w:pos="0"/>
                <w:tab w:val="left" w:pos="1236"/>
              </w:tabs>
              <w:rPr>
                <w:rFonts w:eastAsia="Times New Roman" w:cstheme="minorHAnsi"/>
                <w:bCs w:val="0"/>
                <w:color w:val="000000"/>
                <w:sz w:val="20"/>
                <w:szCs w:val="20"/>
                <w:bdr w:val="none" w:sz="0" w:space="0" w:color="auto" w:frame="1"/>
                <w:lang w:eastAsia="en-AU"/>
              </w:rPr>
            </w:pPr>
          </w:p>
        </w:tc>
        <w:tc>
          <w:tcPr>
            <w:tcW w:w="3969" w:type="dxa"/>
          </w:tcPr>
          <w:p w14:paraId="2F3696DF"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323FBB" w:rsidRPr="00EE1B4C" w14:paraId="4A947CAF"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20BC81BC" w14:textId="77777777" w:rsidR="00323FBB" w:rsidRPr="00EE1B4C" w:rsidRDefault="00323FBB" w:rsidP="00AB1A6D">
            <w:pPr>
              <w:rPr>
                <w:rFonts w:eastAsia="Times New Roman" w:cstheme="minorHAnsi"/>
                <w:bCs w:val="0"/>
                <w:color w:val="000000"/>
                <w:sz w:val="20"/>
                <w:szCs w:val="20"/>
                <w:highlight w:val="yellow"/>
                <w:bdr w:val="none" w:sz="0" w:space="0" w:color="auto" w:frame="1"/>
                <w:lang w:eastAsia="en-AU"/>
              </w:rPr>
            </w:pPr>
            <w:r w:rsidRPr="00EE1B4C">
              <w:rPr>
                <w:rFonts w:eastAsia="Times New Roman" w:cstheme="minorHAnsi"/>
                <w:b w:val="0"/>
                <w:i/>
                <w:color w:val="000000"/>
                <w:sz w:val="20"/>
                <w:szCs w:val="20"/>
                <w:bdr w:val="none" w:sz="0" w:space="0" w:color="auto" w:frame="1"/>
                <w:lang w:eastAsia="en-AU"/>
              </w:rPr>
              <w:t>Previous subfertility</w:t>
            </w:r>
            <w:r w:rsidRPr="00EE1B4C">
              <w:rPr>
                <w:rFonts w:eastAsia="Times New Roman" w:cstheme="minorHAnsi"/>
                <w:b w:val="0"/>
                <w:bCs w:val="0"/>
                <w:color w:val="000000"/>
                <w:sz w:val="20"/>
                <w:szCs w:val="20"/>
                <w:bdr w:val="none" w:sz="0" w:space="0" w:color="auto" w:frame="1"/>
                <w:vertAlign w:val="superscript"/>
                <w:lang w:eastAsia="en-AU"/>
              </w:rPr>
              <w:t xml:space="preserve"> a</w:t>
            </w:r>
          </w:p>
          <w:p w14:paraId="7AC9BD38" w14:textId="77777777" w:rsidR="00323FBB" w:rsidRPr="00EE1B4C" w:rsidRDefault="00323FBB" w:rsidP="00AB1A6D">
            <w:pPr>
              <w:rPr>
                <w:rFonts w:eastAsia="Times New Roman" w:cstheme="minorHAnsi"/>
                <w:b w:val="0"/>
                <w:i/>
                <w:color w:val="000000"/>
                <w:sz w:val="20"/>
                <w:szCs w:val="20"/>
                <w:highlight w:val="yellow"/>
                <w:bdr w:val="none" w:sz="0" w:space="0" w:color="auto" w:frame="1"/>
                <w:lang w:eastAsia="en-AU"/>
              </w:rPr>
            </w:pPr>
          </w:p>
        </w:tc>
        <w:tc>
          <w:tcPr>
            <w:tcW w:w="3969" w:type="dxa"/>
          </w:tcPr>
          <w:p w14:paraId="286D08D4"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 xml:space="preserve">ICD-9-CM: 628, </w:t>
            </w:r>
            <w:r w:rsidRPr="00EE1B4C">
              <w:rPr>
                <w:rFonts w:cstheme="minorHAnsi"/>
                <w:color w:val="000000"/>
                <w:sz w:val="20"/>
                <w:szCs w:val="20"/>
              </w:rPr>
              <w:t xml:space="preserve">998.89, </w:t>
            </w:r>
            <w:r w:rsidRPr="00EE1B4C">
              <w:rPr>
                <w:rFonts w:eastAsia="Times New Roman" w:cstheme="minorHAnsi"/>
                <w:bCs/>
                <w:color w:val="000000"/>
                <w:sz w:val="20"/>
                <w:szCs w:val="20"/>
                <w:bdr w:val="none" w:sz="0" w:space="0" w:color="auto" w:frame="1"/>
                <w:lang w:eastAsia="en-AU"/>
              </w:rPr>
              <w:t>V26, V23.</w:t>
            </w:r>
            <w:proofErr w:type="gramStart"/>
            <w:r w:rsidRPr="00EE1B4C">
              <w:rPr>
                <w:rFonts w:eastAsia="Times New Roman" w:cstheme="minorHAnsi"/>
                <w:bCs/>
                <w:color w:val="000000"/>
                <w:sz w:val="20"/>
                <w:szCs w:val="20"/>
                <w:bdr w:val="none" w:sz="0" w:space="0" w:color="auto" w:frame="1"/>
                <w:lang w:eastAsia="en-AU"/>
              </w:rPr>
              <w:t>0;</w:t>
            </w:r>
            <w:proofErr w:type="gramEnd"/>
            <w:r w:rsidRPr="00EE1B4C">
              <w:rPr>
                <w:rFonts w:eastAsia="Times New Roman" w:cstheme="minorHAnsi"/>
                <w:bCs/>
                <w:color w:val="000000"/>
                <w:sz w:val="20"/>
                <w:szCs w:val="20"/>
                <w:bdr w:val="none" w:sz="0" w:space="0" w:color="auto" w:frame="1"/>
                <w:lang w:eastAsia="en-AU"/>
              </w:rPr>
              <w:t xml:space="preserve"> </w:t>
            </w:r>
          </w:p>
          <w:p w14:paraId="79F86DAD"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highlight w:val="yellow"/>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N97, N98.1, Z31, Z35.0</w:t>
            </w:r>
          </w:p>
        </w:tc>
      </w:tr>
      <w:tr w:rsidR="00323FBB" w:rsidRPr="00EE1B4C" w14:paraId="2CCEAC4B"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3D8022B6" w14:textId="77777777" w:rsidR="00323FBB" w:rsidRPr="00EE1B4C" w:rsidRDefault="00323FBB" w:rsidP="00AB1A6D">
            <w:pPr>
              <w:tabs>
                <w:tab w:val="left" w:pos="0"/>
                <w:tab w:val="left" w:pos="1236"/>
              </w:tabs>
              <w:rPr>
                <w:rFonts w:eastAsia="Times New Roman" w:cstheme="minorHAnsi"/>
                <w:i/>
                <w:color w:val="000000"/>
                <w:sz w:val="20"/>
                <w:szCs w:val="20"/>
                <w:bdr w:val="none" w:sz="0" w:space="0" w:color="auto" w:frame="1"/>
                <w:lang w:eastAsia="en-AU"/>
              </w:rPr>
            </w:pPr>
          </w:p>
        </w:tc>
        <w:tc>
          <w:tcPr>
            <w:tcW w:w="3969" w:type="dxa"/>
          </w:tcPr>
          <w:p w14:paraId="77C0717C"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323FBB" w:rsidRPr="00EE1B4C" w14:paraId="07F0CBEA"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0FB471AC" w14:textId="77777777" w:rsidR="00323FBB" w:rsidRPr="00EE1B4C" w:rsidRDefault="00323FBB" w:rsidP="00AB1A6D">
            <w:pPr>
              <w:tabs>
                <w:tab w:val="left" w:pos="0"/>
                <w:tab w:val="left" w:pos="1236"/>
              </w:tabs>
              <w:rPr>
                <w:rFonts w:eastAsia="Times New Roman" w:cstheme="minorHAnsi"/>
                <w:b w:val="0"/>
                <w:bCs w:val="0"/>
                <w:i/>
                <w:color w:val="000000"/>
                <w:sz w:val="20"/>
                <w:szCs w:val="20"/>
                <w:bdr w:val="none" w:sz="0" w:space="0" w:color="auto" w:frame="1"/>
                <w:lang w:eastAsia="en-AU"/>
              </w:rPr>
            </w:pPr>
            <w:r w:rsidRPr="00EE1B4C">
              <w:rPr>
                <w:rFonts w:eastAsia="Times New Roman" w:cstheme="minorHAnsi"/>
                <w:b w:val="0"/>
                <w:bCs w:val="0"/>
                <w:i/>
                <w:color w:val="000000"/>
                <w:sz w:val="20"/>
                <w:szCs w:val="20"/>
                <w:bdr w:val="none" w:sz="0" w:space="0" w:color="auto" w:frame="1"/>
                <w:lang w:eastAsia="en-AU"/>
              </w:rPr>
              <w:t xml:space="preserve">Complications of pregnancy </w:t>
            </w:r>
            <w:r w:rsidRPr="00EE1B4C">
              <w:rPr>
                <w:rFonts w:eastAsia="Times New Roman" w:cstheme="minorHAnsi"/>
                <w:b w:val="0"/>
                <w:bCs w:val="0"/>
                <w:color w:val="000000"/>
                <w:sz w:val="20"/>
                <w:szCs w:val="20"/>
                <w:bdr w:val="none" w:sz="0" w:space="0" w:color="auto" w:frame="1"/>
                <w:vertAlign w:val="superscript"/>
                <w:lang w:eastAsia="en-AU"/>
              </w:rPr>
              <w:t>b</w:t>
            </w:r>
          </w:p>
        </w:tc>
        <w:tc>
          <w:tcPr>
            <w:tcW w:w="3969" w:type="dxa"/>
          </w:tcPr>
          <w:p w14:paraId="18797E59"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323FBB" w:rsidRPr="00EE1B4C" w14:paraId="7057B819"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3BCB9099" w14:textId="77777777" w:rsidR="00323FBB" w:rsidRPr="00EE1B4C" w:rsidRDefault="00323FBB" w:rsidP="00AB1A6D">
            <w:pPr>
              <w:tabs>
                <w:tab w:val="left" w:pos="0"/>
                <w:tab w:val="left" w:pos="1236"/>
              </w:tabs>
              <w:rPr>
                <w:rFonts w:eastAsia="Times New Roman" w:cstheme="minorHAnsi"/>
                <w:b w:val="0"/>
                <w:color w:val="000000"/>
                <w:sz w:val="20"/>
                <w:szCs w:val="20"/>
                <w:bdr w:val="none" w:sz="0" w:space="0" w:color="auto" w:frame="1"/>
                <w:lang w:eastAsia="en-AU"/>
              </w:rPr>
            </w:pPr>
            <w:r w:rsidRPr="00EE1B4C">
              <w:rPr>
                <w:rFonts w:eastAsia="Times New Roman" w:cstheme="minorHAnsi"/>
                <w:b w:val="0"/>
                <w:color w:val="000000"/>
                <w:sz w:val="20"/>
                <w:szCs w:val="20"/>
                <w:bdr w:val="none" w:sz="0" w:space="0" w:color="auto" w:frame="1"/>
                <w:lang w:eastAsia="en-AU"/>
              </w:rPr>
              <w:t xml:space="preserve">Anaemia </w:t>
            </w:r>
          </w:p>
        </w:tc>
        <w:tc>
          <w:tcPr>
            <w:tcW w:w="3969" w:type="dxa"/>
          </w:tcPr>
          <w:p w14:paraId="0B770717"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O99.00-O99.02</w:t>
            </w:r>
          </w:p>
        </w:tc>
      </w:tr>
      <w:tr w:rsidR="00323FBB" w:rsidRPr="00EE1B4C" w14:paraId="05865B61"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703E8081" w14:textId="77777777" w:rsidR="00323FBB" w:rsidRPr="00EE1B4C" w:rsidRDefault="00323FBB" w:rsidP="00AB1A6D">
            <w:pPr>
              <w:tabs>
                <w:tab w:val="left" w:pos="0"/>
                <w:tab w:val="left" w:pos="1236"/>
              </w:tabs>
              <w:rPr>
                <w:rFonts w:eastAsia="Times New Roman" w:cstheme="minorHAnsi"/>
                <w:b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C</w:t>
            </w:r>
            <w:r w:rsidRPr="00EE1B4C">
              <w:rPr>
                <w:rFonts w:eastAsia="Times New Roman" w:cstheme="minorHAnsi"/>
                <w:b w:val="0"/>
                <w:color w:val="000000"/>
                <w:sz w:val="20"/>
                <w:szCs w:val="20"/>
                <w:bdr w:val="none" w:sz="0" w:space="0" w:color="auto" w:frame="1"/>
                <w:lang w:eastAsia="en-AU"/>
              </w:rPr>
              <w:t>ervical incompetence</w:t>
            </w:r>
          </w:p>
        </w:tc>
        <w:tc>
          <w:tcPr>
            <w:tcW w:w="3969" w:type="dxa"/>
          </w:tcPr>
          <w:p w14:paraId="28D4C495"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O34.3</w:t>
            </w:r>
          </w:p>
        </w:tc>
      </w:tr>
      <w:tr w:rsidR="00323FBB" w:rsidRPr="00EE1B4C" w14:paraId="2B83539A"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0E6C4426" w14:textId="77777777" w:rsidR="00323FBB" w:rsidRPr="00EE1B4C" w:rsidRDefault="00323FBB" w:rsidP="00AB1A6D">
            <w:pPr>
              <w:tabs>
                <w:tab w:val="left" w:pos="0"/>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color w:val="000000"/>
                <w:sz w:val="20"/>
                <w:szCs w:val="20"/>
                <w:bdr w:val="none" w:sz="0" w:space="0" w:color="auto" w:frame="1"/>
                <w:lang w:eastAsia="en-AU"/>
              </w:rPr>
              <w:t xml:space="preserve">Eclampsia </w:t>
            </w:r>
          </w:p>
        </w:tc>
        <w:tc>
          <w:tcPr>
            <w:tcW w:w="3969" w:type="dxa"/>
          </w:tcPr>
          <w:p w14:paraId="6A7F2A36"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O15</w:t>
            </w:r>
          </w:p>
        </w:tc>
      </w:tr>
      <w:tr w:rsidR="00323FBB" w:rsidRPr="00EE1B4C" w14:paraId="1C420BE0"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682B09B1" w14:textId="77777777" w:rsidR="00323FBB" w:rsidRPr="00EE1B4C" w:rsidRDefault="00323FBB" w:rsidP="00AB1A6D">
            <w:pPr>
              <w:tabs>
                <w:tab w:val="left" w:pos="0"/>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color w:val="000000"/>
                <w:sz w:val="20"/>
                <w:szCs w:val="20"/>
                <w:bdr w:val="none" w:sz="0" w:space="0" w:color="auto" w:frame="1"/>
                <w:lang w:eastAsia="en-AU"/>
              </w:rPr>
              <w:t xml:space="preserve">Essential hypertension </w:t>
            </w:r>
          </w:p>
        </w:tc>
        <w:tc>
          <w:tcPr>
            <w:tcW w:w="3969" w:type="dxa"/>
          </w:tcPr>
          <w:p w14:paraId="561FC7D5"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O10, O11</w:t>
            </w:r>
          </w:p>
        </w:tc>
      </w:tr>
      <w:tr w:rsidR="00323FBB" w:rsidRPr="00EE1B4C" w14:paraId="3F0120EF"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2CCE4D85" w14:textId="0201FE26" w:rsidR="00323FBB" w:rsidRPr="00EE1B4C" w:rsidRDefault="00323FBB" w:rsidP="00AB1A6D">
            <w:pPr>
              <w:tabs>
                <w:tab w:val="left" w:pos="0"/>
                <w:tab w:val="left" w:pos="2201"/>
              </w:tabs>
              <w:rPr>
                <w:rFonts w:eastAsia="Times New Roman" w:cstheme="minorHAnsi"/>
                <w:b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Exce</w:t>
            </w:r>
            <w:r w:rsidRPr="00EE1B4C">
              <w:rPr>
                <w:rFonts w:eastAsia="Times New Roman" w:cstheme="minorHAnsi"/>
                <w:b w:val="0"/>
                <w:color w:val="000000"/>
                <w:sz w:val="20"/>
                <w:szCs w:val="20"/>
                <w:bdr w:val="none" w:sz="0" w:space="0" w:color="auto" w:frame="1"/>
                <w:lang w:eastAsia="en-AU"/>
              </w:rPr>
              <w:t xml:space="preserve">ssive </w:t>
            </w:r>
            <w:proofErr w:type="spellStart"/>
            <w:r w:rsidRPr="00EE1B4C">
              <w:rPr>
                <w:rFonts w:eastAsia="Times New Roman" w:cstheme="minorHAnsi"/>
                <w:b w:val="0"/>
                <w:bCs w:val="0"/>
                <w:color w:val="000000"/>
                <w:sz w:val="20"/>
                <w:szCs w:val="20"/>
                <w:bdr w:val="none" w:sz="0" w:space="0" w:color="auto" w:frame="1"/>
                <w:lang w:eastAsia="en-AU"/>
              </w:rPr>
              <w:t>fetal</w:t>
            </w:r>
            <w:proofErr w:type="spellEnd"/>
            <w:r w:rsidRPr="00EE1B4C">
              <w:rPr>
                <w:rFonts w:eastAsia="Times New Roman" w:cstheme="minorHAnsi"/>
                <w:b w:val="0"/>
                <w:color w:val="000000"/>
                <w:sz w:val="20"/>
                <w:szCs w:val="20"/>
                <w:bdr w:val="none" w:sz="0" w:space="0" w:color="auto" w:frame="1"/>
                <w:lang w:eastAsia="en-AU"/>
              </w:rPr>
              <w:t xml:space="preserve"> growth</w:t>
            </w:r>
          </w:p>
        </w:tc>
        <w:tc>
          <w:tcPr>
            <w:tcW w:w="3969" w:type="dxa"/>
          </w:tcPr>
          <w:p w14:paraId="0180A330"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O36.6</w:t>
            </w:r>
          </w:p>
        </w:tc>
      </w:tr>
      <w:tr w:rsidR="00323FBB" w:rsidRPr="00EE1B4C" w14:paraId="5EBDE3E7"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08E4E5BC" w14:textId="77777777" w:rsidR="00323FBB" w:rsidRPr="00EE1B4C" w:rsidRDefault="00323FBB" w:rsidP="00AB1A6D">
            <w:pPr>
              <w:tabs>
                <w:tab w:val="left" w:pos="0"/>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color w:val="000000"/>
                <w:sz w:val="20"/>
                <w:szCs w:val="20"/>
                <w:bdr w:val="none" w:sz="0" w:space="0" w:color="auto" w:frame="1"/>
                <w:lang w:eastAsia="en-AU"/>
              </w:rPr>
              <w:t xml:space="preserve">Gestational diabetes </w:t>
            </w:r>
          </w:p>
        </w:tc>
        <w:tc>
          <w:tcPr>
            <w:tcW w:w="3969" w:type="dxa"/>
          </w:tcPr>
          <w:p w14:paraId="504E1664"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O24.4</w:t>
            </w:r>
          </w:p>
        </w:tc>
      </w:tr>
      <w:tr w:rsidR="00323FBB" w:rsidRPr="00EE1B4C" w14:paraId="7AA924CF"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6C7C7E71" w14:textId="77777777" w:rsidR="00323FBB" w:rsidRPr="00EE1B4C" w:rsidRDefault="00323FBB" w:rsidP="00AB1A6D">
            <w:pPr>
              <w:tabs>
                <w:tab w:val="left" w:pos="0"/>
                <w:tab w:val="left" w:pos="1236"/>
              </w:tabs>
              <w:rPr>
                <w:rFonts w:eastAsia="Times New Roman" w:cstheme="minorHAnsi"/>
                <w:b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L</w:t>
            </w:r>
            <w:r w:rsidRPr="00EE1B4C">
              <w:rPr>
                <w:rFonts w:eastAsia="Times New Roman" w:cstheme="minorHAnsi"/>
                <w:b w:val="0"/>
                <w:color w:val="000000"/>
                <w:sz w:val="20"/>
                <w:szCs w:val="20"/>
                <w:bdr w:val="none" w:sz="0" w:space="0" w:color="auto" w:frame="1"/>
                <w:lang w:eastAsia="en-AU"/>
              </w:rPr>
              <w:t>abour and delivery complicated by vasa praevia</w:t>
            </w:r>
          </w:p>
        </w:tc>
        <w:tc>
          <w:tcPr>
            <w:tcW w:w="3969" w:type="dxa"/>
          </w:tcPr>
          <w:p w14:paraId="7F0B96E7"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O69.4</w:t>
            </w:r>
          </w:p>
        </w:tc>
      </w:tr>
      <w:tr w:rsidR="00323FBB" w:rsidRPr="00EE1B4C" w14:paraId="67DDA17C"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45F61402" w14:textId="77777777" w:rsidR="00323FBB" w:rsidRPr="00EE1B4C" w:rsidRDefault="00323FBB" w:rsidP="00AB1A6D">
            <w:pPr>
              <w:tabs>
                <w:tab w:val="left" w:pos="0"/>
                <w:tab w:val="left" w:pos="1236"/>
              </w:tabs>
              <w:rPr>
                <w:rFonts w:eastAsia="Times New Roman" w:cstheme="minorHAnsi"/>
                <w:b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M</w:t>
            </w:r>
            <w:r w:rsidRPr="00EE1B4C">
              <w:rPr>
                <w:rFonts w:eastAsia="Times New Roman" w:cstheme="minorHAnsi"/>
                <w:b w:val="0"/>
                <w:color w:val="000000"/>
                <w:sz w:val="20"/>
                <w:szCs w:val="20"/>
                <w:bdr w:val="none" w:sz="0" w:space="0" w:color="auto" w:frame="1"/>
                <w:lang w:eastAsia="en-AU"/>
              </w:rPr>
              <w:t>orbidly adherent placenta</w:t>
            </w:r>
          </w:p>
        </w:tc>
        <w:tc>
          <w:tcPr>
            <w:tcW w:w="3969" w:type="dxa"/>
          </w:tcPr>
          <w:p w14:paraId="0C6A5F7B"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O43.2</w:t>
            </w:r>
          </w:p>
        </w:tc>
      </w:tr>
      <w:tr w:rsidR="00323FBB" w:rsidRPr="00EE1B4C" w14:paraId="71B92376"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3C890DE7" w14:textId="77777777" w:rsidR="00323FBB" w:rsidRPr="00EE1B4C" w:rsidRDefault="00323FBB" w:rsidP="00AB1A6D">
            <w:pPr>
              <w:tabs>
                <w:tab w:val="left" w:pos="0"/>
                <w:tab w:val="left" w:pos="1236"/>
              </w:tabs>
              <w:rPr>
                <w:rFonts w:eastAsia="Times New Roman" w:cstheme="minorHAnsi"/>
                <w:b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P</w:t>
            </w:r>
            <w:r w:rsidRPr="00EE1B4C">
              <w:rPr>
                <w:rFonts w:eastAsia="Times New Roman" w:cstheme="minorHAnsi"/>
                <w:b w:val="0"/>
                <w:color w:val="000000"/>
                <w:sz w:val="20"/>
                <w:szCs w:val="20"/>
                <w:bdr w:val="none" w:sz="0" w:space="0" w:color="auto" w:frame="1"/>
                <w:lang w:eastAsia="en-AU"/>
              </w:rPr>
              <w:t>lacenta praevia</w:t>
            </w:r>
          </w:p>
        </w:tc>
        <w:tc>
          <w:tcPr>
            <w:tcW w:w="3969" w:type="dxa"/>
          </w:tcPr>
          <w:p w14:paraId="70E73A6C"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O44</w:t>
            </w:r>
          </w:p>
        </w:tc>
      </w:tr>
      <w:tr w:rsidR="00323FBB" w:rsidRPr="00EE1B4C" w14:paraId="4046FB71"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66926B2A" w14:textId="77777777" w:rsidR="00323FBB" w:rsidRPr="00EE1B4C" w:rsidRDefault="00323FBB" w:rsidP="00AB1A6D">
            <w:pPr>
              <w:tabs>
                <w:tab w:val="left" w:pos="0"/>
                <w:tab w:val="left" w:pos="1236"/>
              </w:tabs>
              <w:rPr>
                <w:rFonts w:eastAsia="Times New Roman" w:cstheme="minorHAnsi"/>
                <w:b w:val="0"/>
                <w:color w:val="000000"/>
                <w:sz w:val="20"/>
                <w:szCs w:val="20"/>
                <w:bdr w:val="none" w:sz="0" w:space="0" w:color="auto" w:frame="1"/>
                <w:lang w:eastAsia="en-AU"/>
              </w:rPr>
            </w:pPr>
            <w:r w:rsidRPr="00EE1B4C">
              <w:rPr>
                <w:rFonts w:eastAsia="Times New Roman" w:cstheme="minorHAnsi"/>
                <w:b w:val="0"/>
                <w:color w:val="000000"/>
                <w:sz w:val="20"/>
                <w:szCs w:val="20"/>
                <w:bdr w:val="none" w:sz="0" w:space="0" w:color="auto" w:frame="1"/>
                <w:lang w:eastAsia="en-AU"/>
              </w:rPr>
              <w:t xml:space="preserve">Placental abruption with haemorrhage </w:t>
            </w:r>
          </w:p>
        </w:tc>
        <w:tc>
          <w:tcPr>
            <w:tcW w:w="3969" w:type="dxa"/>
          </w:tcPr>
          <w:p w14:paraId="1A26097F"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O45.0, O46</w:t>
            </w:r>
          </w:p>
        </w:tc>
      </w:tr>
      <w:tr w:rsidR="00323FBB" w:rsidRPr="00EE1B4C" w14:paraId="09E048AE"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7E2901A1" w14:textId="217FA417" w:rsidR="00323FBB" w:rsidRPr="00EE1B4C" w:rsidRDefault="00323FBB" w:rsidP="00AB1A6D">
            <w:pPr>
              <w:tabs>
                <w:tab w:val="left" w:pos="0"/>
                <w:tab w:val="left" w:pos="1236"/>
              </w:tabs>
              <w:rPr>
                <w:rFonts w:eastAsia="Times New Roman" w:cstheme="minorHAnsi"/>
                <w:b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P</w:t>
            </w:r>
            <w:r w:rsidRPr="00EE1B4C">
              <w:rPr>
                <w:rFonts w:eastAsia="Times New Roman" w:cstheme="minorHAnsi"/>
                <w:b w:val="0"/>
                <w:color w:val="000000"/>
                <w:sz w:val="20"/>
                <w:szCs w:val="20"/>
                <w:bdr w:val="none" w:sz="0" w:space="0" w:color="auto" w:frame="1"/>
                <w:lang w:eastAsia="en-AU"/>
              </w:rPr>
              <w:t xml:space="preserve">oor </w:t>
            </w:r>
            <w:proofErr w:type="spellStart"/>
            <w:r w:rsidRPr="00EE1B4C">
              <w:rPr>
                <w:rFonts w:eastAsia="Times New Roman" w:cstheme="minorHAnsi"/>
                <w:b w:val="0"/>
                <w:bCs w:val="0"/>
                <w:color w:val="000000"/>
                <w:sz w:val="20"/>
                <w:szCs w:val="20"/>
                <w:bdr w:val="none" w:sz="0" w:space="0" w:color="auto" w:frame="1"/>
                <w:lang w:eastAsia="en-AU"/>
              </w:rPr>
              <w:t>fetal</w:t>
            </w:r>
            <w:proofErr w:type="spellEnd"/>
            <w:r w:rsidRPr="00EE1B4C">
              <w:rPr>
                <w:rFonts w:eastAsia="Times New Roman" w:cstheme="minorHAnsi"/>
                <w:b w:val="0"/>
                <w:color w:val="000000"/>
                <w:sz w:val="20"/>
                <w:szCs w:val="20"/>
                <w:bdr w:val="none" w:sz="0" w:space="0" w:color="auto" w:frame="1"/>
                <w:lang w:eastAsia="en-AU"/>
              </w:rPr>
              <w:t xml:space="preserve"> growth</w:t>
            </w:r>
          </w:p>
        </w:tc>
        <w:tc>
          <w:tcPr>
            <w:tcW w:w="3969" w:type="dxa"/>
          </w:tcPr>
          <w:p w14:paraId="063066B1"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O36.5</w:t>
            </w:r>
          </w:p>
        </w:tc>
      </w:tr>
      <w:tr w:rsidR="00323FBB" w:rsidRPr="00EE1B4C" w14:paraId="643ADCFE"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7C50ED69" w14:textId="77777777" w:rsidR="00323FBB" w:rsidRPr="00EE1B4C" w:rsidRDefault="00323FBB" w:rsidP="00AB1A6D">
            <w:pPr>
              <w:tabs>
                <w:tab w:val="left" w:pos="0"/>
                <w:tab w:val="left" w:pos="1236"/>
              </w:tabs>
              <w:rPr>
                <w:rFonts w:eastAsia="Times New Roman" w:cstheme="minorHAnsi"/>
                <w:b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P</w:t>
            </w:r>
            <w:r w:rsidRPr="00EE1B4C">
              <w:rPr>
                <w:rFonts w:eastAsia="Times New Roman" w:cstheme="minorHAnsi"/>
                <w:b w:val="0"/>
                <w:color w:val="000000"/>
                <w:sz w:val="20"/>
                <w:szCs w:val="20"/>
                <w:bdr w:val="none" w:sz="0" w:space="0" w:color="auto" w:frame="1"/>
                <w:lang w:eastAsia="en-AU"/>
              </w:rPr>
              <w:t xml:space="preserve">ostpartum haemorrhage </w:t>
            </w:r>
          </w:p>
        </w:tc>
        <w:tc>
          <w:tcPr>
            <w:tcW w:w="3969" w:type="dxa"/>
          </w:tcPr>
          <w:p w14:paraId="47B0C9CF"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O72</w:t>
            </w:r>
          </w:p>
        </w:tc>
      </w:tr>
      <w:tr w:rsidR="00323FBB" w:rsidRPr="00EE1B4C" w14:paraId="03B40CBD"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413CF176" w14:textId="77777777" w:rsidR="00323FBB" w:rsidRPr="00EE1B4C" w:rsidRDefault="00323FBB" w:rsidP="00AB1A6D">
            <w:pPr>
              <w:tabs>
                <w:tab w:val="left" w:pos="0"/>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color w:val="000000"/>
                <w:sz w:val="20"/>
                <w:szCs w:val="20"/>
                <w:bdr w:val="none" w:sz="0" w:space="0" w:color="auto" w:frame="1"/>
                <w:lang w:eastAsia="en-AU"/>
              </w:rPr>
              <w:t xml:space="preserve">Preeclampsia </w:t>
            </w:r>
          </w:p>
        </w:tc>
        <w:tc>
          <w:tcPr>
            <w:tcW w:w="3969" w:type="dxa"/>
          </w:tcPr>
          <w:p w14:paraId="5A081900"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O13, O14</w:t>
            </w:r>
          </w:p>
        </w:tc>
      </w:tr>
      <w:tr w:rsidR="00323FBB" w:rsidRPr="00EE1B4C" w14:paraId="0E6EDEB5"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2D596C2E" w14:textId="77777777" w:rsidR="00323FBB" w:rsidRPr="00EE1B4C" w:rsidRDefault="00323FBB" w:rsidP="00AB1A6D">
            <w:pPr>
              <w:tabs>
                <w:tab w:val="left" w:pos="0"/>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color w:val="000000"/>
                <w:sz w:val="20"/>
                <w:szCs w:val="20"/>
                <w:bdr w:val="none" w:sz="0" w:space="0" w:color="auto" w:frame="1"/>
                <w:lang w:eastAsia="en-AU"/>
              </w:rPr>
              <w:t xml:space="preserve">Pre-existing diabetes </w:t>
            </w:r>
          </w:p>
        </w:tc>
        <w:tc>
          <w:tcPr>
            <w:tcW w:w="3969" w:type="dxa"/>
          </w:tcPr>
          <w:p w14:paraId="5A97D90E"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O24 (excluding 24.4)</w:t>
            </w:r>
          </w:p>
        </w:tc>
      </w:tr>
      <w:tr w:rsidR="00323FBB" w:rsidRPr="00EE1B4C" w14:paraId="79DD2D36"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0655A25D" w14:textId="77777777" w:rsidR="00323FBB" w:rsidRPr="00EE1B4C" w:rsidRDefault="00323FBB" w:rsidP="00AB1A6D">
            <w:pPr>
              <w:tabs>
                <w:tab w:val="left" w:pos="0"/>
                <w:tab w:val="left" w:pos="1236"/>
              </w:tabs>
              <w:rPr>
                <w:rFonts w:eastAsia="Times New Roman" w:cstheme="minorHAnsi"/>
                <w:b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P</w:t>
            </w:r>
            <w:r w:rsidRPr="00EE1B4C">
              <w:rPr>
                <w:rFonts w:eastAsia="Times New Roman" w:cstheme="minorHAnsi"/>
                <w:b w:val="0"/>
                <w:color w:val="000000"/>
                <w:sz w:val="20"/>
                <w:szCs w:val="20"/>
                <w:bdr w:val="none" w:sz="0" w:space="0" w:color="auto" w:frame="1"/>
                <w:lang w:eastAsia="en-AU"/>
              </w:rPr>
              <w:t>remature labour and delivery</w:t>
            </w:r>
          </w:p>
        </w:tc>
        <w:tc>
          <w:tcPr>
            <w:tcW w:w="3969" w:type="dxa"/>
          </w:tcPr>
          <w:p w14:paraId="1E428B0D"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O60</w:t>
            </w:r>
          </w:p>
        </w:tc>
      </w:tr>
      <w:tr w:rsidR="00323FBB" w:rsidRPr="00EE1B4C" w14:paraId="6A803329"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351C795D" w14:textId="77777777" w:rsidR="00323FBB" w:rsidRPr="00EE1B4C" w:rsidRDefault="00323FBB" w:rsidP="00AB1A6D">
            <w:pPr>
              <w:tabs>
                <w:tab w:val="left" w:pos="0"/>
                <w:tab w:val="left" w:pos="5543"/>
              </w:tabs>
              <w:rPr>
                <w:rFonts w:eastAsia="Times New Roman" w:cstheme="minorHAnsi"/>
                <w:b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P</w:t>
            </w:r>
            <w:r w:rsidRPr="00EE1B4C">
              <w:rPr>
                <w:rFonts w:eastAsia="Times New Roman" w:cstheme="minorHAnsi"/>
                <w:b w:val="0"/>
                <w:color w:val="000000"/>
                <w:sz w:val="20"/>
                <w:szCs w:val="20"/>
                <w:bdr w:val="none" w:sz="0" w:space="0" w:color="auto" w:frame="1"/>
                <w:lang w:eastAsia="en-AU"/>
              </w:rPr>
              <w:t>remature rupture of membranes</w:t>
            </w:r>
          </w:p>
        </w:tc>
        <w:tc>
          <w:tcPr>
            <w:tcW w:w="3969" w:type="dxa"/>
          </w:tcPr>
          <w:p w14:paraId="2068AB4C"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O42</w:t>
            </w:r>
          </w:p>
        </w:tc>
      </w:tr>
      <w:tr w:rsidR="00323FBB" w:rsidRPr="00EE1B4C" w14:paraId="30714220"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5337A0B5" w14:textId="77777777" w:rsidR="00323FBB" w:rsidRPr="00EE1B4C" w:rsidRDefault="00323FBB" w:rsidP="00AB1A6D">
            <w:pPr>
              <w:tabs>
                <w:tab w:val="left" w:pos="0"/>
                <w:tab w:val="left" w:pos="1236"/>
              </w:tabs>
              <w:rPr>
                <w:rFonts w:eastAsia="Times New Roman" w:cstheme="minorHAnsi"/>
                <w:b w:val="0"/>
                <w:color w:val="000000"/>
                <w:sz w:val="20"/>
                <w:szCs w:val="20"/>
                <w:highlight w:val="yellow"/>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P</w:t>
            </w:r>
            <w:r w:rsidRPr="00EE1B4C">
              <w:rPr>
                <w:rFonts w:eastAsia="Times New Roman" w:cstheme="minorHAnsi"/>
                <w:b w:val="0"/>
                <w:color w:val="000000"/>
                <w:sz w:val="20"/>
                <w:szCs w:val="20"/>
                <w:bdr w:val="none" w:sz="0" w:space="0" w:color="auto" w:frame="1"/>
                <w:lang w:eastAsia="en-AU"/>
              </w:rPr>
              <w:t>remature separation of placenta</w:t>
            </w:r>
          </w:p>
        </w:tc>
        <w:tc>
          <w:tcPr>
            <w:tcW w:w="3969" w:type="dxa"/>
          </w:tcPr>
          <w:p w14:paraId="181D206A"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highlight w:val="yellow"/>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O45.1-O45.9</w:t>
            </w:r>
          </w:p>
        </w:tc>
      </w:tr>
      <w:tr w:rsidR="00323FBB" w:rsidRPr="00EE1B4C" w14:paraId="1F8EEA5F"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04028146" w14:textId="77777777" w:rsidR="00323FBB" w:rsidRPr="00EE1B4C" w:rsidRDefault="00323FBB" w:rsidP="00AB1A6D">
            <w:pPr>
              <w:tabs>
                <w:tab w:val="left" w:pos="0"/>
                <w:tab w:val="left" w:pos="1236"/>
              </w:tabs>
              <w:rPr>
                <w:rFonts w:eastAsia="Times New Roman" w:cstheme="minorHAnsi"/>
                <w:b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S</w:t>
            </w:r>
            <w:r w:rsidRPr="00EE1B4C">
              <w:rPr>
                <w:rFonts w:eastAsia="Times New Roman" w:cstheme="minorHAnsi"/>
                <w:b w:val="0"/>
                <w:color w:val="000000"/>
                <w:sz w:val="20"/>
                <w:szCs w:val="20"/>
                <w:bdr w:val="none" w:sz="0" w:space="0" w:color="auto" w:frame="1"/>
                <w:lang w:eastAsia="en-AU"/>
              </w:rPr>
              <w:t>houlder dystocia</w:t>
            </w:r>
          </w:p>
        </w:tc>
        <w:tc>
          <w:tcPr>
            <w:tcW w:w="3969" w:type="dxa"/>
          </w:tcPr>
          <w:p w14:paraId="6F25FE05"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O66.0</w:t>
            </w:r>
          </w:p>
        </w:tc>
      </w:tr>
      <w:tr w:rsidR="00323FBB" w:rsidRPr="00EE1B4C" w14:paraId="7E587AA8"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48C20F5C" w14:textId="77777777" w:rsidR="00323FBB" w:rsidRPr="00EE1B4C" w:rsidRDefault="00323FBB" w:rsidP="00AB1A6D">
            <w:pPr>
              <w:tabs>
                <w:tab w:val="left" w:pos="0"/>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color w:val="000000"/>
                <w:sz w:val="20"/>
                <w:szCs w:val="20"/>
                <w:bdr w:val="none" w:sz="0" w:space="0" w:color="auto" w:frame="1"/>
                <w:lang w:eastAsia="en-AU"/>
              </w:rPr>
              <w:lastRenderedPageBreak/>
              <w:t xml:space="preserve">Threatened abortion </w:t>
            </w:r>
          </w:p>
        </w:tc>
        <w:tc>
          <w:tcPr>
            <w:tcW w:w="3969" w:type="dxa"/>
          </w:tcPr>
          <w:p w14:paraId="57D415E3"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O20</w:t>
            </w:r>
          </w:p>
        </w:tc>
      </w:tr>
      <w:tr w:rsidR="00323FBB" w:rsidRPr="00EE1B4C" w14:paraId="3A2B3B8E"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23666D07" w14:textId="77777777" w:rsidR="00323FBB" w:rsidRPr="00EE1B4C" w:rsidRDefault="00323FBB" w:rsidP="00AB1A6D">
            <w:pPr>
              <w:tabs>
                <w:tab w:val="left" w:pos="0"/>
                <w:tab w:val="left" w:pos="5189"/>
              </w:tabs>
              <w:rPr>
                <w:rFonts w:eastAsia="Times New Roman" w:cstheme="minorHAnsi"/>
                <w:b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T</w:t>
            </w:r>
            <w:r w:rsidRPr="00EE1B4C">
              <w:rPr>
                <w:rFonts w:eastAsia="Times New Roman" w:cstheme="minorHAnsi"/>
                <w:b w:val="0"/>
                <w:color w:val="000000"/>
                <w:sz w:val="20"/>
                <w:szCs w:val="20"/>
                <w:bdr w:val="none" w:sz="0" w:space="0" w:color="auto" w:frame="1"/>
                <w:lang w:eastAsia="en-AU"/>
              </w:rPr>
              <w:t>hreatened premature labour</w:t>
            </w:r>
          </w:p>
        </w:tc>
        <w:tc>
          <w:tcPr>
            <w:tcW w:w="3969" w:type="dxa"/>
          </w:tcPr>
          <w:p w14:paraId="2B7171E5"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O47.0</w:t>
            </w:r>
          </w:p>
        </w:tc>
      </w:tr>
      <w:tr w:rsidR="00323FBB" w:rsidRPr="00EE1B4C" w14:paraId="66664D49"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27987680" w14:textId="77777777" w:rsidR="00323FBB" w:rsidRPr="00EE1B4C" w:rsidRDefault="00323FBB" w:rsidP="00AB1A6D">
            <w:pPr>
              <w:tabs>
                <w:tab w:val="left" w:pos="4402"/>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Vanishing twin</w:t>
            </w:r>
          </w:p>
        </w:tc>
        <w:tc>
          <w:tcPr>
            <w:tcW w:w="3969" w:type="dxa"/>
          </w:tcPr>
          <w:p w14:paraId="1F06E405"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O31.0-O31.2</w:t>
            </w:r>
          </w:p>
        </w:tc>
      </w:tr>
      <w:tr w:rsidR="00323FBB" w:rsidRPr="00EE1B4C" w14:paraId="0C89485D"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7DAFCF92" w14:textId="77777777" w:rsidR="00323FBB" w:rsidRPr="00EE1B4C" w:rsidRDefault="00323FBB" w:rsidP="00AB1A6D">
            <w:pPr>
              <w:tabs>
                <w:tab w:val="left" w:pos="1236"/>
              </w:tabs>
              <w:rPr>
                <w:rFonts w:eastAsia="Times New Roman" w:cstheme="minorHAnsi"/>
                <w:bCs w:val="0"/>
                <w:color w:val="000000"/>
                <w:sz w:val="20"/>
                <w:szCs w:val="20"/>
                <w:bdr w:val="none" w:sz="0" w:space="0" w:color="auto" w:frame="1"/>
                <w:lang w:eastAsia="en-AU"/>
              </w:rPr>
            </w:pPr>
          </w:p>
        </w:tc>
        <w:tc>
          <w:tcPr>
            <w:tcW w:w="3969" w:type="dxa"/>
          </w:tcPr>
          <w:p w14:paraId="5CBAFD03"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323FBB" w:rsidRPr="00EE1B4C" w14:paraId="0D7C4B22"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09A9DD52" w14:textId="77777777" w:rsidR="00323FBB" w:rsidRPr="00EE1B4C" w:rsidRDefault="00323FBB" w:rsidP="00AB1A6D">
            <w:pPr>
              <w:tabs>
                <w:tab w:val="left" w:pos="1236"/>
              </w:tabs>
              <w:rPr>
                <w:rFonts w:eastAsia="Times New Roman" w:cstheme="minorHAnsi"/>
                <w:b w:val="0"/>
                <w:bCs w:val="0"/>
                <w:i/>
                <w:color w:val="000000"/>
                <w:sz w:val="20"/>
                <w:szCs w:val="20"/>
                <w:bdr w:val="none" w:sz="0" w:space="0" w:color="auto" w:frame="1"/>
                <w:lang w:eastAsia="en-AU"/>
              </w:rPr>
            </w:pPr>
            <w:r w:rsidRPr="00EE1B4C">
              <w:rPr>
                <w:rFonts w:eastAsia="Times New Roman" w:cstheme="minorHAnsi"/>
                <w:b w:val="0"/>
                <w:bCs w:val="0"/>
                <w:i/>
                <w:color w:val="000000"/>
                <w:sz w:val="20"/>
                <w:szCs w:val="20"/>
                <w:bdr w:val="none" w:sz="0" w:space="0" w:color="auto" w:frame="1"/>
                <w:lang w:eastAsia="en-AU"/>
              </w:rPr>
              <w:t xml:space="preserve">Maternal pre-existing conditions </w:t>
            </w:r>
            <w:r w:rsidRPr="00EE1B4C">
              <w:rPr>
                <w:rFonts w:eastAsia="Times New Roman" w:cstheme="minorHAnsi"/>
                <w:b w:val="0"/>
                <w:bCs w:val="0"/>
                <w:color w:val="000000"/>
                <w:sz w:val="20"/>
                <w:szCs w:val="20"/>
                <w:bdr w:val="none" w:sz="0" w:space="0" w:color="auto" w:frame="1"/>
                <w:vertAlign w:val="superscript"/>
                <w:lang w:eastAsia="en-AU"/>
              </w:rPr>
              <w:t>c</w:t>
            </w:r>
          </w:p>
        </w:tc>
        <w:tc>
          <w:tcPr>
            <w:tcW w:w="3969" w:type="dxa"/>
          </w:tcPr>
          <w:p w14:paraId="549C5BD8"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323FBB" w:rsidRPr="00EE1B4C" w14:paraId="6EE63703"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745B0CC6" w14:textId="77777777" w:rsidR="00323FBB" w:rsidRPr="00EE1B4C" w:rsidRDefault="00323FBB" w:rsidP="00AB1A6D">
            <w:pPr>
              <w:tabs>
                <w:tab w:val="left" w:pos="1236"/>
              </w:tabs>
              <w:rPr>
                <w:rFonts w:eastAsia="Times New Roman" w:cstheme="minorHAnsi"/>
                <w:b w:val="0"/>
                <w:bCs w:val="0"/>
                <w:color w:val="000000"/>
                <w:sz w:val="20"/>
                <w:szCs w:val="20"/>
                <w:highlight w:val="yellow"/>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Anxiety and depression</w:t>
            </w:r>
          </w:p>
        </w:tc>
        <w:tc>
          <w:tcPr>
            <w:tcW w:w="3969" w:type="dxa"/>
          </w:tcPr>
          <w:p w14:paraId="6405F553" w14:textId="56DE74A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ICD-9-CM: 296.2, 296.3, 296.5-296.</w:t>
            </w:r>
            <w:r w:rsidR="002F140D" w:rsidRPr="00EE1B4C">
              <w:rPr>
                <w:rFonts w:eastAsia="Times New Roman" w:cstheme="minorHAnsi"/>
                <w:bCs/>
                <w:color w:val="000000"/>
                <w:sz w:val="20"/>
                <w:szCs w:val="20"/>
                <w:bdr w:val="none" w:sz="0" w:space="0" w:color="auto" w:frame="1"/>
                <w:lang w:eastAsia="en-AU"/>
              </w:rPr>
              <w:t>7, 296.82</w:t>
            </w:r>
            <w:r w:rsidRPr="00EE1B4C">
              <w:rPr>
                <w:rFonts w:eastAsia="Times New Roman" w:cstheme="minorHAnsi"/>
                <w:bCs/>
                <w:color w:val="000000"/>
                <w:sz w:val="20"/>
                <w:szCs w:val="20"/>
                <w:bdr w:val="none" w:sz="0" w:space="0" w:color="auto" w:frame="1"/>
                <w:lang w:eastAsia="en-AU"/>
              </w:rPr>
              <w:t xml:space="preserve">, 296.89, 296.99, 300, 301.13, 308.3, </w:t>
            </w:r>
            <w:proofErr w:type="gramStart"/>
            <w:r w:rsidRPr="00EE1B4C">
              <w:rPr>
                <w:rFonts w:eastAsia="Times New Roman" w:cstheme="minorHAnsi"/>
                <w:bCs/>
                <w:color w:val="000000"/>
                <w:sz w:val="20"/>
                <w:szCs w:val="20"/>
                <w:bdr w:val="none" w:sz="0" w:space="0" w:color="auto" w:frame="1"/>
                <w:lang w:eastAsia="en-AU"/>
              </w:rPr>
              <w:t>311;</w:t>
            </w:r>
            <w:proofErr w:type="gramEnd"/>
            <w:r w:rsidRPr="00EE1B4C">
              <w:rPr>
                <w:rFonts w:eastAsia="Times New Roman" w:cstheme="minorHAnsi"/>
                <w:bCs/>
                <w:color w:val="000000"/>
                <w:sz w:val="20"/>
                <w:szCs w:val="20"/>
                <w:bdr w:val="none" w:sz="0" w:space="0" w:color="auto" w:frame="1"/>
                <w:lang w:eastAsia="en-AU"/>
              </w:rPr>
              <w:t xml:space="preserve"> </w:t>
            </w:r>
          </w:p>
          <w:p w14:paraId="53A1527C"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highlight w:val="yellow"/>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F31-F34, F40, F41, F43.8</w:t>
            </w:r>
          </w:p>
        </w:tc>
      </w:tr>
      <w:tr w:rsidR="00323FBB" w:rsidRPr="00EE1B4C" w14:paraId="11C5BAD7"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10D9515F" w14:textId="77777777" w:rsidR="00323FBB" w:rsidRPr="00EE1B4C"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Asthma</w:t>
            </w:r>
          </w:p>
        </w:tc>
        <w:tc>
          <w:tcPr>
            <w:tcW w:w="3969" w:type="dxa"/>
          </w:tcPr>
          <w:p w14:paraId="7C1376E9"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ICD-9-CM: 493; ICD-10-AM: J45-J46</w:t>
            </w:r>
          </w:p>
        </w:tc>
      </w:tr>
      <w:tr w:rsidR="00323FBB" w:rsidRPr="00EE1B4C" w14:paraId="021019ED"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699D76B0" w14:textId="7438B689" w:rsidR="00323FBB" w:rsidRPr="00EE1B4C" w:rsidRDefault="008E6C0D" w:rsidP="00AB1A6D">
            <w:pPr>
              <w:tabs>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Crohn’s</w:t>
            </w:r>
            <w:r w:rsidR="00323FBB" w:rsidRPr="00EE1B4C">
              <w:rPr>
                <w:rFonts w:eastAsia="Times New Roman" w:cstheme="minorHAnsi"/>
                <w:b w:val="0"/>
                <w:bCs w:val="0"/>
                <w:color w:val="000000"/>
                <w:sz w:val="20"/>
                <w:szCs w:val="20"/>
                <w:bdr w:val="none" w:sz="0" w:space="0" w:color="auto" w:frame="1"/>
                <w:lang w:eastAsia="en-AU"/>
              </w:rPr>
              <w:t xml:space="preserve"> disease</w:t>
            </w:r>
          </w:p>
        </w:tc>
        <w:tc>
          <w:tcPr>
            <w:tcW w:w="3969" w:type="dxa"/>
          </w:tcPr>
          <w:p w14:paraId="58DF1AB3"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ICD-9-CM: 555; ICD-10-AM: K50</w:t>
            </w:r>
          </w:p>
        </w:tc>
      </w:tr>
      <w:tr w:rsidR="00323FBB" w:rsidRPr="00EE1B4C" w14:paraId="14A0E8FA"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34A3C5E2" w14:textId="77777777" w:rsidR="00323FBB" w:rsidRPr="00EE1B4C" w:rsidRDefault="00323FBB" w:rsidP="00AB1A6D">
            <w:pPr>
              <w:tabs>
                <w:tab w:val="left" w:pos="1236"/>
              </w:tabs>
              <w:rPr>
                <w:rFonts w:eastAsia="Times New Roman" w:cstheme="minorHAnsi"/>
                <w:b w:val="0"/>
                <w:bCs w:val="0"/>
                <w:i/>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Diabetes</w:t>
            </w:r>
          </w:p>
        </w:tc>
        <w:tc>
          <w:tcPr>
            <w:tcW w:w="3969" w:type="dxa"/>
          </w:tcPr>
          <w:p w14:paraId="09EB4D24"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 xml:space="preserve">ICD-9-CM: </w:t>
            </w:r>
            <w:proofErr w:type="gramStart"/>
            <w:r w:rsidRPr="00EE1B4C">
              <w:rPr>
                <w:rFonts w:eastAsia="Times New Roman" w:cstheme="minorHAnsi"/>
                <w:bCs/>
                <w:color w:val="000000"/>
                <w:sz w:val="20"/>
                <w:szCs w:val="20"/>
                <w:bdr w:val="none" w:sz="0" w:space="0" w:color="auto" w:frame="1"/>
                <w:lang w:eastAsia="en-AU"/>
              </w:rPr>
              <w:t>250;</w:t>
            </w:r>
            <w:proofErr w:type="gramEnd"/>
          </w:p>
          <w:p w14:paraId="22FB0FFC"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 xml:space="preserve">ICD-10-AM: </w:t>
            </w:r>
            <w:r w:rsidRPr="00EE1B4C">
              <w:rPr>
                <w:rFonts w:eastAsia="Times New Roman" w:cstheme="minorHAnsi"/>
                <w:bCs/>
                <w:color w:val="auto"/>
                <w:sz w:val="20"/>
                <w:szCs w:val="20"/>
                <w:bdr w:val="none" w:sz="0" w:space="0" w:color="auto" w:frame="1"/>
                <w:lang w:eastAsia="en-AU"/>
              </w:rPr>
              <w:t>E09-E11, E13, E14</w:t>
            </w:r>
          </w:p>
        </w:tc>
      </w:tr>
      <w:tr w:rsidR="00323FBB" w:rsidRPr="00EE1B4C" w14:paraId="70EC1AF3"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7C167BA9" w14:textId="77777777" w:rsidR="00323FBB" w:rsidRPr="00EE1B4C"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Epilepsy</w:t>
            </w:r>
          </w:p>
        </w:tc>
        <w:tc>
          <w:tcPr>
            <w:tcW w:w="3969" w:type="dxa"/>
          </w:tcPr>
          <w:p w14:paraId="0592EF1F"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ICD-9-CM: 345; ICD-10-AM: G40, G41</w:t>
            </w:r>
          </w:p>
        </w:tc>
      </w:tr>
      <w:tr w:rsidR="00323FBB" w:rsidRPr="00EE1B4C" w14:paraId="74AD701F"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2CD2E04D" w14:textId="77777777" w:rsidR="00323FBB" w:rsidRPr="00EE1B4C"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Hypertension</w:t>
            </w:r>
          </w:p>
        </w:tc>
        <w:tc>
          <w:tcPr>
            <w:tcW w:w="3969" w:type="dxa"/>
          </w:tcPr>
          <w:p w14:paraId="30F3C5E9"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 xml:space="preserve">ICD-9-CM: </w:t>
            </w:r>
            <w:proofErr w:type="gramStart"/>
            <w:r w:rsidRPr="00EE1B4C">
              <w:rPr>
                <w:rFonts w:eastAsia="Times New Roman" w:cstheme="minorHAnsi"/>
                <w:bCs/>
                <w:color w:val="000000"/>
                <w:sz w:val="20"/>
                <w:szCs w:val="20"/>
                <w:bdr w:val="none" w:sz="0" w:space="0" w:color="auto" w:frame="1"/>
                <w:lang w:eastAsia="en-AU"/>
              </w:rPr>
              <w:t>401-405;</w:t>
            </w:r>
            <w:proofErr w:type="gramEnd"/>
            <w:r w:rsidRPr="00EE1B4C">
              <w:rPr>
                <w:rFonts w:eastAsia="Times New Roman" w:cstheme="minorHAnsi"/>
                <w:bCs/>
                <w:color w:val="000000"/>
                <w:sz w:val="20"/>
                <w:szCs w:val="20"/>
                <w:bdr w:val="none" w:sz="0" w:space="0" w:color="auto" w:frame="1"/>
                <w:lang w:eastAsia="en-AU"/>
              </w:rPr>
              <w:t xml:space="preserve"> </w:t>
            </w:r>
          </w:p>
          <w:p w14:paraId="12FC509E"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I10-I13, I15</w:t>
            </w:r>
          </w:p>
        </w:tc>
      </w:tr>
      <w:tr w:rsidR="00323FBB" w:rsidRPr="00EE1B4C" w14:paraId="109AC753"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05135752" w14:textId="77777777" w:rsidR="00323FBB" w:rsidRPr="00EE1B4C"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Thyroid disorder</w:t>
            </w:r>
          </w:p>
        </w:tc>
        <w:tc>
          <w:tcPr>
            <w:tcW w:w="3969" w:type="dxa"/>
          </w:tcPr>
          <w:p w14:paraId="52098C93"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 xml:space="preserve">ICD-9-CM: </w:t>
            </w:r>
            <w:proofErr w:type="gramStart"/>
            <w:r w:rsidRPr="00EE1B4C">
              <w:rPr>
                <w:rFonts w:eastAsia="Times New Roman" w:cstheme="minorHAnsi"/>
                <w:bCs/>
                <w:color w:val="000000"/>
                <w:sz w:val="20"/>
                <w:szCs w:val="20"/>
                <w:bdr w:val="none" w:sz="0" w:space="0" w:color="auto" w:frame="1"/>
                <w:lang w:eastAsia="en-AU"/>
              </w:rPr>
              <w:t>240-246;</w:t>
            </w:r>
            <w:proofErr w:type="gramEnd"/>
            <w:r w:rsidRPr="00EE1B4C">
              <w:rPr>
                <w:rFonts w:eastAsia="Times New Roman" w:cstheme="minorHAnsi"/>
                <w:bCs/>
                <w:color w:val="000000"/>
                <w:sz w:val="20"/>
                <w:szCs w:val="20"/>
                <w:bdr w:val="none" w:sz="0" w:space="0" w:color="auto" w:frame="1"/>
                <w:lang w:eastAsia="en-AU"/>
              </w:rPr>
              <w:t xml:space="preserve"> </w:t>
            </w:r>
          </w:p>
          <w:p w14:paraId="5362CE8D"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ICD-10-AM: E00-E07</w:t>
            </w:r>
          </w:p>
        </w:tc>
      </w:tr>
      <w:tr w:rsidR="00323FBB" w:rsidRPr="00EE1B4C" w14:paraId="7FF7168D"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1CDD754D" w14:textId="77777777" w:rsidR="00323FBB" w:rsidRPr="00EE1B4C"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Ulcerative colitis</w:t>
            </w:r>
          </w:p>
        </w:tc>
        <w:tc>
          <w:tcPr>
            <w:tcW w:w="3969" w:type="dxa"/>
          </w:tcPr>
          <w:p w14:paraId="76E9BCA6"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ICD-9-CM: 556; ICD-10-AM: K51</w:t>
            </w:r>
          </w:p>
        </w:tc>
      </w:tr>
      <w:tr w:rsidR="00323FBB" w:rsidRPr="00EE1B4C" w14:paraId="4E249261"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45290EF1" w14:textId="77777777" w:rsidR="00323FBB" w:rsidRPr="00EE1B4C" w:rsidRDefault="00323FBB" w:rsidP="00AB1A6D">
            <w:pPr>
              <w:tabs>
                <w:tab w:val="left" w:pos="1236"/>
              </w:tabs>
              <w:rPr>
                <w:rFonts w:eastAsia="Times New Roman" w:cstheme="minorHAnsi"/>
                <w:bCs w:val="0"/>
                <w:color w:val="000000"/>
                <w:sz w:val="20"/>
                <w:szCs w:val="20"/>
                <w:highlight w:val="yellow"/>
                <w:bdr w:val="none" w:sz="0" w:space="0" w:color="auto" w:frame="1"/>
                <w:lang w:eastAsia="en-AU"/>
              </w:rPr>
            </w:pPr>
          </w:p>
        </w:tc>
        <w:tc>
          <w:tcPr>
            <w:tcW w:w="3969" w:type="dxa"/>
          </w:tcPr>
          <w:p w14:paraId="532F06CC"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highlight w:val="yellow"/>
                <w:bdr w:val="none" w:sz="0" w:space="0" w:color="auto" w:frame="1"/>
                <w:lang w:eastAsia="en-AU"/>
              </w:rPr>
            </w:pPr>
          </w:p>
        </w:tc>
      </w:tr>
      <w:tr w:rsidR="00323FBB" w:rsidRPr="00EE1B4C" w14:paraId="6F5770DD"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6C107E02" w14:textId="77777777" w:rsidR="00323FBB" w:rsidRPr="00EE1B4C"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bCs w:val="0"/>
                <w:i/>
                <w:color w:val="000000"/>
                <w:sz w:val="20"/>
                <w:szCs w:val="20"/>
                <w:bdr w:val="none" w:sz="0" w:space="0" w:color="auto" w:frame="1"/>
                <w:lang w:eastAsia="en-AU"/>
              </w:rPr>
              <w:t xml:space="preserve">Adverse obstetric history </w:t>
            </w:r>
            <w:r w:rsidRPr="00EE1B4C">
              <w:rPr>
                <w:rFonts w:eastAsia="Times New Roman" w:cstheme="minorHAnsi"/>
                <w:b w:val="0"/>
                <w:bCs w:val="0"/>
                <w:color w:val="000000"/>
                <w:sz w:val="20"/>
                <w:szCs w:val="20"/>
                <w:bdr w:val="none" w:sz="0" w:space="0" w:color="auto" w:frame="1"/>
                <w:vertAlign w:val="superscript"/>
                <w:lang w:eastAsia="en-AU"/>
              </w:rPr>
              <w:t>c</w:t>
            </w:r>
          </w:p>
        </w:tc>
        <w:tc>
          <w:tcPr>
            <w:tcW w:w="3969" w:type="dxa"/>
          </w:tcPr>
          <w:p w14:paraId="4FBF0CB6"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highlight w:val="yellow"/>
                <w:bdr w:val="none" w:sz="0" w:space="0" w:color="auto" w:frame="1"/>
                <w:lang w:eastAsia="en-AU"/>
              </w:rPr>
            </w:pPr>
          </w:p>
        </w:tc>
      </w:tr>
      <w:tr w:rsidR="00323FBB" w:rsidRPr="00EE1B4C" w14:paraId="325065E3"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0891CAD2" w14:textId="1A7A3AC5" w:rsidR="00323FBB" w:rsidRPr="00EE1B4C"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Aborti</w:t>
            </w:r>
            <w:r w:rsidR="00EF2CCF">
              <w:rPr>
                <w:rFonts w:eastAsia="Times New Roman" w:cstheme="minorHAnsi"/>
                <w:b w:val="0"/>
                <w:bCs w:val="0"/>
                <w:color w:val="000000"/>
                <w:sz w:val="20"/>
                <w:szCs w:val="20"/>
                <w:bdr w:val="none" w:sz="0" w:space="0" w:color="auto" w:frame="1"/>
                <w:lang w:eastAsia="en-AU"/>
              </w:rPr>
              <w:t>on</w:t>
            </w:r>
            <w:r w:rsidRPr="00EE1B4C">
              <w:rPr>
                <w:rFonts w:eastAsia="Times New Roman" w:cstheme="minorHAnsi"/>
                <w:b w:val="0"/>
                <w:bCs w:val="0"/>
                <w:color w:val="000000"/>
                <w:sz w:val="20"/>
                <w:szCs w:val="20"/>
                <w:bdr w:val="none" w:sz="0" w:space="0" w:color="auto" w:frame="1"/>
                <w:lang w:eastAsia="en-AU"/>
              </w:rPr>
              <w:t xml:space="preserve"> </w:t>
            </w:r>
            <w:r w:rsidR="00EF2CCF">
              <w:rPr>
                <w:rFonts w:eastAsia="Times New Roman" w:cstheme="minorHAnsi"/>
                <w:b w:val="0"/>
                <w:bCs w:val="0"/>
                <w:color w:val="000000"/>
                <w:sz w:val="20"/>
                <w:szCs w:val="20"/>
                <w:bdr w:val="none" w:sz="0" w:space="0" w:color="auto" w:frame="1"/>
                <w:lang w:eastAsia="en-AU"/>
              </w:rPr>
              <w:t>(spontaneous or medical)</w:t>
            </w:r>
          </w:p>
        </w:tc>
        <w:tc>
          <w:tcPr>
            <w:tcW w:w="3969" w:type="dxa"/>
          </w:tcPr>
          <w:p w14:paraId="5C1E8991" w14:textId="26BB11DC"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 xml:space="preserve">ICD-9-CM: </w:t>
            </w:r>
            <w:r w:rsidR="00EF2CCF">
              <w:rPr>
                <w:rFonts w:eastAsia="Times New Roman" w:cstheme="minorHAnsi"/>
                <w:bCs/>
                <w:color w:val="000000"/>
                <w:sz w:val="20"/>
                <w:szCs w:val="20"/>
                <w:bdr w:val="none" w:sz="0" w:space="0" w:color="auto" w:frame="1"/>
                <w:lang w:eastAsia="en-AU"/>
              </w:rPr>
              <w:t xml:space="preserve">630-632, </w:t>
            </w:r>
            <w:proofErr w:type="gramStart"/>
            <w:r w:rsidR="00EF2CCF">
              <w:rPr>
                <w:rFonts w:eastAsia="Times New Roman" w:cstheme="minorHAnsi"/>
                <w:bCs/>
                <w:color w:val="000000"/>
                <w:sz w:val="20"/>
                <w:szCs w:val="20"/>
                <w:bdr w:val="none" w:sz="0" w:space="0" w:color="auto" w:frame="1"/>
                <w:lang w:eastAsia="en-AU"/>
              </w:rPr>
              <w:t>634-639</w:t>
            </w:r>
            <w:r w:rsidRPr="00EE1B4C">
              <w:rPr>
                <w:rFonts w:eastAsia="Times New Roman" w:cstheme="minorHAnsi"/>
                <w:bCs/>
                <w:color w:val="000000"/>
                <w:sz w:val="20"/>
                <w:szCs w:val="20"/>
                <w:bdr w:val="none" w:sz="0" w:space="0" w:color="auto" w:frame="1"/>
                <w:lang w:eastAsia="en-AU"/>
              </w:rPr>
              <w:t>;</w:t>
            </w:r>
            <w:proofErr w:type="gramEnd"/>
            <w:r w:rsidRPr="00EE1B4C">
              <w:rPr>
                <w:rFonts w:eastAsia="Times New Roman" w:cstheme="minorHAnsi"/>
                <w:bCs/>
                <w:color w:val="000000"/>
                <w:sz w:val="20"/>
                <w:szCs w:val="20"/>
                <w:bdr w:val="none" w:sz="0" w:space="0" w:color="auto" w:frame="1"/>
                <w:lang w:eastAsia="en-AU"/>
              </w:rPr>
              <w:t xml:space="preserve"> </w:t>
            </w:r>
          </w:p>
          <w:p w14:paraId="1A90711F" w14:textId="00A238B1"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 xml:space="preserve">ICD-10-AM: </w:t>
            </w:r>
            <w:r w:rsidR="00EF2CCF">
              <w:rPr>
                <w:rFonts w:eastAsia="Times New Roman" w:cstheme="minorHAnsi"/>
                <w:bCs/>
                <w:color w:val="000000"/>
                <w:sz w:val="20"/>
                <w:szCs w:val="20"/>
                <w:bdr w:val="none" w:sz="0" w:space="0" w:color="auto" w:frame="1"/>
                <w:lang w:eastAsia="en-AU"/>
              </w:rPr>
              <w:t>O01-O06</w:t>
            </w:r>
          </w:p>
        </w:tc>
      </w:tr>
      <w:tr w:rsidR="00323FBB" w:rsidRPr="00EE1B4C" w14:paraId="5E9A80B2"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51619513" w14:textId="34E7B398" w:rsidR="00323FBB" w:rsidRPr="00EE1B4C" w:rsidRDefault="00EE1B4C" w:rsidP="00AB1A6D">
            <w:pPr>
              <w:tabs>
                <w:tab w:val="left" w:pos="1236"/>
              </w:tabs>
              <w:rPr>
                <w:rFonts w:eastAsia="Times New Roman" w:cstheme="minorHAnsi"/>
                <w:b w:val="0"/>
                <w:bCs w:val="0"/>
                <w:color w:val="000000"/>
                <w:sz w:val="20"/>
                <w:szCs w:val="20"/>
                <w:bdr w:val="none" w:sz="0" w:space="0" w:color="auto" w:frame="1"/>
                <w:lang w:eastAsia="en-AU"/>
              </w:rPr>
            </w:pPr>
            <w:r>
              <w:rPr>
                <w:rFonts w:eastAsia="Times New Roman" w:cstheme="minorHAnsi"/>
                <w:b w:val="0"/>
                <w:bCs w:val="0"/>
                <w:color w:val="000000"/>
                <w:sz w:val="20"/>
                <w:szCs w:val="20"/>
                <w:bdr w:val="none" w:sz="0" w:space="0" w:color="auto" w:frame="1"/>
                <w:lang w:eastAsia="en-AU"/>
              </w:rPr>
              <w:t xml:space="preserve">Uterine </w:t>
            </w:r>
            <w:r w:rsidR="00323FBB" w:rsidRPr="00EE1B4C">
              <w:rPr>
                <w:rFonts w:eastAsia="Times New Roman" w:cstheme="minorHAnsi"/>
                <w:b w:val="0"/>
                <w:bCs w:val="0"/>
                <w:color w:val="000000"/>
                <w:sz w:val="20"/>
                <w:szCs w:val="20"/>
                <w:bdr w:val="none" w:sz="0" w:space="0" w:color="auto" w:frame="1"/>
                <w:lang w:eastAsia="en-AU"/>
              </w:rPr>
              <w:t>Curettage</w:t>
            </w:r>
            <w:r w:rsidR="00323FBB" w:rsidRPr="00EE1B4C">
              <w:rPr>
                <w:rFonts w:eastAsia="Times New Roman" w:cstheme="minorHAnsi"/>
                <w:b w:val="0"/>
                <w:bCs w:val="0"/>
                <w:color w:val="000000"/>
                <w:sz w:val="20"/>
                <w:szCs w:val="20"/>
                <w:bdr w:val="none" w:sz="0" w:space="0" w:color="auto" w:frame="1"/>
                <w:vertAlign w:val="superscript"/>
                <w:lang w:eastAsia="en-AU"/>
              </w:rPr>
              <w:t xml:space="preserve"> d</w:t>
            </w:r>
          </w:p>
        </w:tc>
        <w:tc>
          <w:tcPr>
            <w:tcW w:w="3969" w:type="dxa"/>
          </w:tcPr>
          <w:p w14:paraId="27A0CB0D"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ICD-9-CM: 69.01-69.09</w:t>
            </w:r>
          </w:p>
        </w:tc>
      </w:tr>
      <w:tr w:rsidR="00323FBB" w:rsidRPr="00EE1B4C" w14:paraId="55B10803"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684817BC" w14:textId="77777777" w:rsidR="00323FBB" w:rsidRPr="00EE1B4C"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Ectopic pregnancy</w:t>
            </w:r>
          </w:p>
        </w:tc>
        <w:tc>
          <w:tcPr>
            <w:tcW w:w="3969" w:type="dxa"/>
          </w:tcPr>
          <w:p w14:paraId="30C376CB"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ICD-9-CM: 633; ICD-10-AM: O00</w:t>
            </w:r>
          </w:p>
        </w:tc>
      </w:tr>
      <w:tr w:rsidR="00323FBB" w:rsidRPr="00EE1B4C" w14:paraId="5484451E" w14:textId="77777777" w:rsidTr="00AB1A6D">
        <w:tc>
          <w:tcPr>
            <w:cnfStyle w:val="001000000000" w:firstRow="0" w:lastRow="0" w:firstColumn="1" w:lastColumn="0" w:oddVBand="0" w:evenVBand="0" w:oddHBand="0" w:evenHBand="0" w:firstRowFirstColumn="0" w:firstRowLastColumn="0" w:lastRowFirstColumn="0" w:lastRowLastColumn="0"/>
            <w:tcW w:w="4644" w:type="dxa"/>
          </w:tcPr>
          <w:p w14:paraId="32F8CB52" w14:textId="77777777" w:rsidR="00323FBB" w:rsidRPr="00EE1B4C"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Preterm labour and delivery</w:t>
            </w:r>
          </w:p>
        </w:tc>
        <w:tc>
          <w:tcPr>
            <w:tcW w:w="3969" w:type="dxa"/>
          </w:tcPr>
          <w:p w14:paraId="0D9CD42C" w14:textId="77777777" w:rsidR="00323FBB" w:rsidRPr="00EE1B4C"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ICD-9-CM: 644.21; ICD-10-AM: O60</w:t>
            </w:r>
          </w:p>
        </w:tc>
      </w:tr>
      <w:tr w:rsidR="00323FBB" w:rsidRPr="00EE1B4C" w14:paraId="03606EFD"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715C8562" w14:textId="77777777" w:rsidR="00323FBB" w:rsidRPr="00EE1B4C"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Stillbirth</w:t>
            </w:r>
          </w:p>
        </w:tc>
        <w:tc>
          <w:tcPr>
            <w:tcW w:w="3969" w:type="dxa"/>
          </w:tcPr>
          <w:p w14:paraId="19F5BD00" w14:textId="083E4B60" w:rsidR="00323FBB" w:rsidRPr="00EE1B4C" w:rsidRDefault="00323FBB" w:rsidP="007A0209">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Times New Roman" w:cstheme="minorHAnsi"/>
                <w:bCs/>
                <w:color w:val="000000"/>
                <w:sz w:val="20"/>
                <w:szCs w:val="20"/>
                <w:bdr w:val="none" w:sz="0" w:space="0" w:color="auto" w:frame="1"/>
                <w:lang w:eastAsia="en-AU"/>
              </w:rPr>
              <w:t xml:space="preserve">ICD-9-CM: </w:t>
            </w:r>
            <w:r w:rsidR="007A0209">
              <w:rPr>
                <w:rFonts w:eastAsia="Times New Roman" w:cstheme="minorHAnsi"/>
                <w:bCs/>
                <w:color w:val="000000"/>
                <w:sz w:val="20"/>
                <w:szCs w:val="20"/>
                <w:bdr w:val="none" w:sz="0" w:space="0" w:color="auto" w:frame="1"/>
                <w:lang w:eastAsia="en-AU"/>
              </w:rPr>
              <w:t xml:space="preserve">V27.1, V27.3, V27.4, V27.6, V27.7; </w:t>
            </w:r>
            <w:r w:rsidRPr="00EE1B4C">
              <w:rPr>
                <w:rFonts w:eastAsia="Times New Roman" w:cstheme="minorHAnsi"/>
                <w:bCs/>
                <w:color w:val="000000"/>
                <w:sz w:val="20"/>
                <w:szCs w:val="20"/>
                <w:bdr w:val="none" w:sz="0" w:space="0" w:color="auto" w:frame="1"/>
                <w:lang w:eastAsia="en-AU"/>
              </w:rPr>
              <w:t xml:space="preserve">ICD-10-AM: </w:t>
            </w:r>
            <w:r w:rsidR="007A0209">
              <w:rPr>
                <w:rFonts w:eastAsia="Times New Roman" w:cstheme="minorHAnsi"/>
                <w:bCs/>
                <w:color w:val="000000"/>
                <w:sz w:val="20"/>
                <w:szCs w:val="20"/>
                <w:bdr w:val="none" w:sz="0" w:space="0" w:color="auto" w:frame="1"/>
                <w:lang w:eastAsia="en-AU"/>
              </w:rPr>
              <w:t>Z37.1, Z37.3, Z37.4, Z37.6, Z37.7</w:t>
            </w:r>
          </w:p>
        </w:tc>
      </w:tr>
    </w:tbl>
    <w:p w14:paraId="258E860D" w14:textId="5B1D89B9" w:rsidR="00323FBB" w:rsidRPr="00EE1B4C" w:rsidRDefault="00323FBB" w:rsidP="00323FBB">
      <w:pPr>
        <w:spacing w:after="0" w:line="240" w:lineRule="auto"/>
        <w:rPr>
          <w:rFonts w:cstheme="minorHAnsi"/>
          <w:sz w:val="20"/>
          <w:szCs w:val="20"/>
        </w:rPr>
      </w:pPr>
      <w:r w:rsidRPr="00EE1B4C">
        <w:rPr>
          <w:rFonts w:cstheme="minorHAnsi"/>
          <w:sz w:val="20"/>
          <w:szCs w:val="20"/>
        </w:rPr>
        <w:lastRenderedPageBreak/>
        <w:t xml:space="preserve">a: A </w:t>
      </w:r>
      <w:r w:rsidR="00EE1B4C" w:rsidRPr="00EE1B4C">
        <w:rPr>
          <w:rFonts w:cstheme="minorHAnsi"/>
          <w:sz w:val="20"/>
          <w:szCs w:val="20"/>
        </w:rPr>
        <w:t>5-year</w:t>
      </w:r>
      <w:r w:rsidRPr="00EE1B4C">
        <w:rPr>
          <w:rFonts w:cstheme="minorHAnsi"/>
          <w:sz w:val="20"/>
          <w:szCs w:val="20"/>
        </w:rPr>
        <w:t xml:space="preserve"> lookback period was used for each conception. All hospital records for this period were covered by ICD-10-AM.</w:t>
      </w:r>
    </w:p>
    <w:p w14:paraId="67B965A8" w14:textId="77777777" w:rsidR="00323FBB" w:rsidRPr="00EE1B4C" w:rsidRDefault="00323FBB" w:rsidP="00323FBB">
      <w:pPr>
        <w:spacing w:after="0" w:line="240" w:lineRule="auto"/>
        <w:rPr>
          <w:rFonts w:cstheme="minorHAnsi"/>
          <w:sz w:val="20"/>
          <w:szCs w:val="20"/>
        </w:rPr>
      </w:pPr>
      <w:r w:rsidRPr="00EE1B4C">
        <w:rPr>
          <w:rFonts w:cstheme="minorHAnsi"/>
          <w:sz w:val="20"/>
          <w:szCs w:val="20"/>
        </w:rPr>
        <w:t xml:space="preserve">b: The duration of all pregnancies </w:t>
      </w:r>
      <w:proofErr w:type="gramStart"/>
      <w:r w:rsidRPr="00EE1B4C">
        <w:rPr>
          <w:rFonts w:cstheme="minorHAnsi"/>
          <w:sz w:val="20"/>
          <w:szCs w:val="20"/>
        </w:rPr>
        <w:t>were</w:t>
      </w:r>
      <w:proofErr w:type="gramEnd"/>
      <w:r w:rsidRPr="00EE1B4C">
        <w:rPr>
          <w:rFonts w:cstheme="minorHAnsi"/>
          <w:sz w:val="20"/>
          <w:szCs w:val="20"/>
        </w:rPr>
        <w:t xml:space="preserve"> covered by ICD-10-AM.</w:t>
      </w:r>
    </w:p>
    <w:p w14:paraId="4E7DBC11" w14:textId="1237E4E4" w:rsidR="00323FBB" w:rsidRPr="00EE1B4C" w:rsidRDefault="00323FBB" w:rsidP="00323FBB">
      <w:pPr>
        <w:spacing w:after="0" w:line="240" w:lineRule="auto"/>
        <w:rPr>
          <w:rFonts w:cstheme="minorHAnsi"/>
          <w:sz w:val="20"/>
          <w:szCs w:val="20"/>
        </w:rPr>
      </w:pPr>
      <w:r w:rsidRPr="00EE1B4C">
        <w:rPr>
          <w:rFonts w:cstheme="minorHAnsi"/>
          <w:sz w:val="20"/>
          <w:szCs w:val="20"/>
        </w:rPr>
        <w:t xml:space="preserve">c: A </w:t>
      </w:r>
      <w:r w:rsidR="00EE1B4C" w:rsidRPr="00EE1B4C">
        <w:rPr>
          <w:rFonts w:cstheme="minorHAnsi"/>
          <w:sz w:val="20"/>
          <w:szCs w:val="20"/>
        </w:rPr>
        <w:t>15-year</w:t>
      </w:r>
      <w:r w:rsidRPr="00EE1B4C">
        <w:rPr>
          <w:rFonts w:cstheme="minorHAnsi"/>
          <w:sz w:val="20"/>
          <w:szCs w:val="20"/>
        </w:rPr>
        <w:t xml:space="preserve"> lookback period was used for each conception. Records for this period were covered by </w:t>
      </w:r>
      <w:r w:rsidRPr="00EE1B4C">
        <w:rPr>
          <w:rFonts w:eastAsia="Times New Roman" w:cstheme="minorHAnsi"/>
          <w:bCs/>
          <w:color w:val="000000"/>
          <w:sz w:val="20"/>
          <w:szCs w:val="20"/>
          <w:bdr w:val="none" w:sz="0" w:space="0" w:color="auto" w:frame="1"/>
          <w:lang w:eastAsia="en-AU"/>
        </w:rPr>
        <w:t>ICD-9-CM</w:t>
      </w:r>
      <w:r w:rsidRPr="00EE1B4C">
        <w:rPr>
          <w:rFonts w:cstheme="minorHAnsi"/>
          <w:sz w:val="20"/>
          <w:szCs w:val="20"/>
        </w:rPr>
        <w:t xml:space="preserve"> and ICD-10-AM.</w:t>
      </w:r>
    </w:p>
    <w:p w14:paraId="48A4B071" w14:textId="77777777" w:rsidR="00323FBB" w:rsidRPr="00EE1B4C" w:rsidRDefault="00323FBB" w:rsidP="00323FBB">
      <w:pPr>
        <w:spacing w:after="0" w:line="240" w:lineRule="auto"/>
        <w:rPr>
          <w:rFonts w:cstheme="minorHAnsi"/>
          <w:sz w:val="20"/>
          <w:szCs w:val="20"/>
        </w:rPr>
      </w:pPr>
      <w:r w:rsidRPr="00EE1B4C">
        <w:rPr>
          <w:rFonts w:cstheme="minorHAnsi"/>
          <w:sz w:val="20"/>
          <w:szCs w:val="20"/>
        </w:rPr>
        <w:t>d: Procedure codes in the ICD-10-AM era are expressed as Medicare Benefit Schedule codes, see Appendix 3.</w:t>
      </w:r>
    </w:p>
    <w:p w14:paraId="7111B7D7" w14:textId="77777777" w:rsidR="00323FBB" w:rsidRPr="003A65D6" w:rsidRDefault="00323FBB" w:rsidP="00323FBB">
      <w:pPr>
        <w:rPr>
          <w:rFonts w:cstheme="minorHAnsi"/>
          <w:sz w:val="24"/>
          <w:szCs w:val="24"/>
        </w:rPr>
      </w:pPr>
      <w:r w:rsidRPr="003A65D6">
        <w:rPr>
          <w:rFonts w:cstheme="minorHAnsi"/>
          <w:b/>
          <w:bCs/>
          <w:sz w:val="24"/>
          <w:szCs w:val="24"/>
        </w:rPr>
        <w:br w:type="page"/>
      </w:r>
    </w:p>
    <w:tbl>
      <w:tblPr>
        <w:tblStyle w:val="LightShading"/>
        <w:tblW w:w="0" w:type="auto"/>
        <w:tblLook w:val="04A0" w:firstRow="1" w:lastRow="0" w:firstColumn="1" w:lastColumn="0" w:noHBand="0" w:noVBand="1"/>
      </w:tblPr>
      <w:tblGrid>
        <w:gridCol w:w="4678"/>
        <w:gridCol w:w="3402"/>
      </w:tblGrid>
      <w:tr w:rsidR="00323FBB" w:rsidRPr="008E6C0D" w14:paraId="1081416C" w14:textId="77777777" w:rsidTr="00AB1A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80" w:type="dxa"/>
            <w:gridSpan w:val="2"/>
            <w:tcBorders>
              <w:top w:val="nil"/>
            </w:tcBorders>
          </w:tcPr>
          <w:p w14:paraId="4FC6964F" w14:textId="0D84D48C" w:rsidR="00323FBB" w:rsidRPr="008E6C0D" w:rsidRDefault="00EE1B4C" w:rsidP="00AB1A6D">
            <w:pPr>
              <w:tabs>
                <w:tab w:val="left" w:pos="1236"/>
              </w:tabs>
              <w:rPr>
                <w:rFonts w:eastAsia="Times New Roman" w:cstheme="minorHAnsi"/>
                <w:b w:val="0"/>
                <w:bCs w:val="0"/>
                <w:color w:val="000000"/>
                <w:sz w:val="20"/>
                <w:szCs w:val="20"/>
                <w:bdr w:val="none" w:sz="0" w:space="0" w:color="auto" w:frame="1"/>
                <w:lang w:eastAsia="en-AU"/>
              </w:rPr>
            </w:pPr>
            <w:r w:rsidRPr="00E13EC9">
              <w:rPr>
                <w:rFonts w:eastAsia="Times New Roman" w:cstheme="minorHAnsi"/>
                <w:color w:val="000000"/>
                <w:sz w:val="20"/>
                <w:szCs w:val="20"/>
                <w:bdr w:val="none" w:sz="0" w:space="0" w:color="auto" w:frame="1"/>
                <w:lang w:eastAsia="en-AU"/>
              </w:rPr>
              <w:lastRenderedPageBreak/>
              <w:t>Supplemental Table</w:t>
            </w:r>
            <w:r w:rsidR="006F3F0B" w:rsidRPr="00E13EC9">
              <w:rPr>
                <w:rFonts w:eastAsia="Times New Roman" w:cstheme="minorHAnsi"/>
                <w:color w:val="000000"/>
                <w:sz w:val="20"/>
                <w:szCs w:val="20"/>
                <w:bdr w:val="none" w:sz="0" w:space="0" w:color="auto" w:frame="1"/>
                <w:lang w:eastAsia="en-AU"/>
              </w:rPr>
              <w:t xml:space="preserve"> 3</w:t>
            </w:r>
            <w:r w:rsidR="00323FBB" w:rsidRPr="008E6C0D">
              <w:rPr>
                <w:rFonts w:eastAsia="Times New Roman" w:cstheme="minorHAnsi"/>
                <w:b w:val="0"/>
                <w:bCs w:val="0"/>
                <w:color w:val="000000"/>
                <w:sz w:val="20"/>
                <w:szCs w:val="20"/>
                <w:bdr w:val="none" w:sz="0" w:space="0" w:color="auto" w:frame="1"/>
                <w:lang w:eastAsia="en-AU"/>
              </w:rPr>
              <w:t xml:space="preserve"> Medicare Benefit Schedule</w:t>
            </w:r>
            <w:r w:rsidR="0029513F" w:rsidRPr="008E6C0D">
              <w:rPr>
                <w:rFonts w:eastAsia="Times New Roman" w:cstheme="minorHAnsi"/>
                <w:b w:val="0"/>
                <w:bCs w:val="0"/>
                <w:color w:val="000000"/>
                <w:sz w:val="20"/>
                <w:szCs w:val="20"/>
                <w:bdr w:val="none" w:sz="0" w:space="0" w:color="auto" w:frame="1"/>
                <w:lang w:eastAsia="en-AU"/>
              </w:rPr>
              <w:t xml:space="preserve"> </w:t>
            </w:r>
            <w:proofErr w:type="gramStart"/>
            <w:r w:rsidR="00323FBB" w:rsidRPr="008E6C0D">
              <w:rPr>
                <w:rFonts w:cstheme="minorHAnsi"/>
                <w:b w:val="0"/>
                <w:spacing w:val="-7"/>
                <w:sz w:val="20"/>
                <w:szCs w:val="20"/>
              </w:rPr>
              <w:t>codes</w:t>
            </w:r>
            <w:r w:rsidR="00F8462F" w:rsidRPr="008E6C0D">
              <w:rPr>
                <w:rFonts w:cstheme="minorHAnsi"/>
                <w:b w:val="0"/>
                <w:spacing w:val="-7"/>
                <w:sz w:val="20"/>
                <w:szCs w:val="20"/>
              </w:rPr>
              <w:t>[</w:t>
            </w:r>
            <w:proofErr w:type="gramEnd"/>
            <w:r w:rsidR="00F8462F" w:rsidRPr="008E6C0D">
              <w:rPr>
                <w:rFonts w:cstheme="minorHAnsi"/>
                <w:b w:val="0"/>
                <w:spacing w:val="-7"/>
                <w:sz w:val="20"/>
                <w:szCs w:val="20"/>
              </w:rPr>
              <w:t>19]</w:t>
            </w:r>
            <w:r w:rsidR="00323FBB" w:rsidRPr="008E6C0D">
              <w:rPr>
                <w:rFonts w:cstheme="minorHAnsi"/>
                <w:b w:val="0"/>
                <w:spacing w:val="-7"/>
                <w:sz w:val="20"/>
                <w:szCs w:val="20"/>
              </w:rPr>
              <w:t xml:space="preserve"> used to identify subfertility, maternal pre-existing conditions, and adverse obstetric history</w:t>
            </w:r>
          </w:p>
        </w:tc>
      </w:tr>
      <w:tr w:rsidR="00323FBB" w:rsidRPr="008E6C0D" w14:paraId="27EBE765"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49B79537" w14:textId="77777777" w:rsidR="00323FBB" w:rsidRPr="008E6C0D" w:rsidRDefault="00323FBB" w:rsidP="00AB1A6D">
            <w:pPr>
              <w:tabs>
                <w:tab w:val="left" w:pos="0"/>
              </w:tabs>
              <w:ind w:hanging="1656"/>
              <w:rPr>
                <w:rFonts w:eastAsia="Times New Roman" w:cstheme="minorHAnsi"/>
                <w:bCs w:val="0"/>
                <w:color w:val="000000"/>
                <w:sz w:val="20"/>
                <w:szCs w:val="20"/>
                <w:bdr w:val="none" w:sz="0" w:space="0" w:color="auto" w:frame="1"/>
                <w:lang w:eastAsia="en-AU"/>
              </w:rPr>
            </w:pPr>
            <w:proofErr w:type="spellStart"/>
            <w:r w:rsidRPr="008E6C0D">
              <w:rPr>
                <w:rFonts w:eastAsia="Times New Roman" w:cstheme="minorHAnsi"/>
                <w:bCs w:val="0"/>
                <w:color w:val="000000"/>
                <w:sz w:val="20"/>
                <w:szCs w:val="20"/>
                <w:bdr w:val="none" w:sz="0" w:space="0" w:color="auto" w:frame="1"/>
                <w:lang w:eastAsia="en-AU"/>
              </w:rPr>
              <w:t>DeDesd</w:t>
            </w:r>
            <w:proofErr w:type="spellEnd"/>
            <w:r w:rsidRPr="008E6C0D">
              <w:rPr>
                <w:rFonts w:eastAsia="Times New Roman" w:cstheme="minorHAnsi"/>
                <w:bCs w:val="0"/>
                <w:color w:val="000000"/>
                <w:sz w:val="20"/>
                <w:szCs w:val="20"/>
                <w:bdr w:val="none" w:sz="0" w:space="0" w:color="auto" w:frame="1"/>
                <w:lang w:eastAsia="en-AU"/>
              </w:rPr>
              <w:tab/>
              <w:t>Description</w:t>
            </w:r>
          </w:p>
        </w:tc>
        <w:tc>
          <w:tcPr>
            <w:tcW w:w="3402" w:type="dxa"/>
          </w:tcPr>
          <w:p w14:paraId="22E435AD" w14:textId="77777777" w:rsidR="00323FBB" w:rsidRPr="008E6C0D"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20"/>
                <w:bdr w:val="none" w:sz="0" w:space="0" w:color="auto" w:frame="1"/>
                <w:lang w:eastAsia="en-AU"/>
              </w:rPr>
            </w:pPr>
            <w:r w:rsidRPr="008E6C0D">
              <w:rPr>
                <w:rFonts w:eastAsia="Times New Roman" w:cstheme="minorHAnsi"/>
                <w:b/>
                <w:bCs/>
                <w:color w:val="000000"/>
                <w:sz w:val="20"/>
                <w:szCs w:val="20"/>
                <w:bdr w:val="none" w:sz="0" w:space="0" w:color="auto" w:frame="1"/>
                <w:lang w:eastAsia="en-AU"/>
              </w:rPr>
              <w:t>Codes</w:t>
            </w:r>
          </w:p>
        </w:tc>
      </w:tr>
      <w:tr w:rsidR="00323FBB" w:rsidRPr="008E6C0D" w14:paraId="0C5FDAA6" w14:textId="77777777" w:rsidTr="00AB1A6D">
        <w:tc>
          <w:tcPr>
            <w:cnfStyle w:val="001000000000" w:firstRow="0" w:lastRow="0" w:firstColumn="1" w:lastColumn="0" w:oddVBand="0" w:evenVBand="0" w:oddHBand="0" w:evenHBand="0" w:firstRowFirstColumn="0" w:firstRowLastColumn="0" w:lastRowFirstColumn="0" w:lastRowLastColumn="0"/>
            <w:tcW w:w="4678" w:type="dxa"/>
          </w:tcPr>
          <w:p w14:paraId="2018D45A" w14:textId="77777777" w:rsidR="00323FBB" w:rsidRPr="008E6C0D" w:rsidRDefault="00323FBB" w:rsidP="00AB1A6D">
            <w:pPr>
              <w:tabs>
                <w:tab w:val="left" w:pos="1236"/>
              </w:tabs>
              <w:rPr>
                <w:rFonts w:eastAsia="Times New Roman" w:cstheme="minorHAnsi"/>
                <w:b w:val="0"/>
                <w:bCs w:val="0"/>
                <w:color w:val="000000"/>
                <w:sz w:val="20"/>
                <w:szCs w:val="20"/>
                <w:bdr w:val="none" w:sz="0" w:space="0" w:color="auto" w:frame="1"/>
                <w:lang w:eastAsia="en-AU"/>
              </w:rPr>
            </w:pPr>
          </w:p>
        </w:tc>
        <w:tc>
          <w:tcPr>
            <w:tcW w:w="3402" w:type="dxa"/>
          </w:tcPr>
          <w:p w14:paraId="73973F2F" w14:textId="77777777" w:rsidR="00323FBB" w:rsidRPr="008E6C0D"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323FBB" w:rsidRPr="008E6C0D" w14:paraId="4CE5AFC1"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5453CD6C" w14:textId="77777777" w:rsidR="00323FBB" w:rsidRPr="008E6C0D" w:rsidRDefault="00323FBB" w:rsidP="00AB1A6D">
            <w:pPr>
              <w:tabs>
                <w:tab w:val="left" w:pos="1236"/>
              </w:tabs>
              <w:rPr>
                <w:rFonts w:eastAsia="Times New Roman" w:cstheme="minorHAnsi"/>
                <w:b w:val="0"/>
                <w:bCs w:val="0"/>
                <w:i/>
                <w:color w:val="000000"/>
                <w:sz w:val="20"/>
                <w:szCs w:val="20"/>
                <w:bdr w:val="none" w:sz="0" w:space="0" w:color="auto" w:frame="1"/>
                <w:lang w:eastAsia="en-AU"/>
              </w:rPr>
            </w:pPr>
            <w:r w:rsidRPr="008E6C0D">
              <w:rPr>
                <w:rFonts w:eastAsia="Times New Roman" w:cstheme="minorHAnsi"/>
                <w:b w:val="0"/>
                <w:bCs w:val="0"/>
                <w:i/>
                <w:color w:val="000000"/>
                <w:sz w:val="20"/>
                <w:szCs w:val="20"/>
                <w:bdr w:val="none" w:sz="0" w:space="0" w:color="auto" w:frame="1"/>
                <w:lang w:eastAsia="en-AU"/>
              </w:rPr>
              <w:t>Previous subfertility</w:t>
            </w:r>
          </w:p>
        </w:tc>
        <w:tc>
          <w:tcPr>
            <w:tcW w:w="3402" w:type="dxa"/>
          </w:tcPr>
          <w:p w14:paraId="2DFC8E23" w14:textId="77777777" w:rsidR="00323FBB" w:rsidRPr="008E6C0D"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323FBB" w:rsidRPr="008E6C0D" w14:paraId="02D7979F" w14:textId="77777777" w:rsidTr="00AB1A6D">
        <w:tc>
          <w:tcPr>
            <w:cnfStyle w:val="001000000000" w:firstRow="0" w:lastRow="0" w:firstColumn="1" w:lastColumn="0" w:oddVBand="0" w:evenVBand="0" w:oddHBand="0" w:evenHBand="0" w:firstRowFirstColumn="0" w:firstRowLastColumn="0" w:lastRowFirstColumn="0" w:lastRowLastColumn="0"/>
            <w:tcW w:w="4678" w:type="dxa"/>
          </w:tcPr>
          <w:p w14:paraId="22944D31" w14:textId="77777777" w:rsidR="00323FBB" w:rsidRPr="008E6C0D"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8E6C0D">
              <w:rPr>
                <w:rFonts w:eastAsia="Times New Roman" w:cstheme="minorHAnsi"/>
                <w:b w:val="0"/>
                <w:bCs w:val="0"/>
                <w:color w:val="000000"/>
                <w:sz w:val="20"/>
                <w:szCs w:val="20"/>
                <w:bdr w:val="none" w:sz="0" w:space="0" w:color="auto" w:frame="1"/>
                <w:lang w:eastAsia="en-AU"/>
              </w:rPr>
              <w:t>Assisted Reproductive Technology</w:t>
            </w:r>
          </w:p>
        </w:tc>
        <w:tc>
          <w:tcPr>
            <w:tcW w:w="3402" w:type="dxa"/>
          </w:tcPr>
          <w:p w14:paraId="2E620E9E" w14:textId="77777777" w:rsidR="00323FBB" w:rsidRPr="008E6C0D"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8E6C0D">
              <w:rPr>
                <w:rFonts w:eastAsia="Times New Roman" w:cstheme="minorHAnsi"/>
                <w:bCs/>
                <w:color w:val="000000"/>
                <w:sz w:val="20"/>
                <w:szCs w:val="20"/>
                <w:bdr w:val="none" w:sz="0" w:space="0" w:color="auto" w:frame="1"/>
                <w:lang w:eastAsia="en-AU"/>
              </w:rPr>
              <w:t xml:space="preserve">13200-13202  </w:t>
            </w:r>
          </w:p>
        </w:tc>
      </w:tr>
      <w:tr w:rsidR="00323FBB" w:rsidRPr="008E6C0D" w14:paraId="55268D96"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23E06889" w14:textId="77777777" w:rsidR="00323FBB" w:rsidRPr="008E6C0D"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8E6C0D">
              <w:rPr>
                <w:rFonts w:eastAsia="Times New Roman" w:cstheme="minorHAnsi"/>
                <w:b w:val="0"/>
                <w:bCs w:val="0"/>
                <w:color w:val="000000"/>
                <w:sz w:val="20"/>
                <w:szCs w:val="20"/>
                <w:bdr w:val="none" w:sz="0" w:space="0" w:color="auto" w:frame="1"/>
                <w:lang w:eastAsia="en-AU"/>
              </w:rPr>
              <w:t>Cycle tracking</w:t>
            </w:r>
          </w:p>
        </w:tc>
        <w:tc>
          <w:tcPr>
            <w:tcW w:w="3402" w:type="dxa"/>
          </w:tcPr>
          <w:p w14:paraId="731704F8" w14:textId="77777777" w:rsidR="00323FBB" w:rsidRPr="008E6C0D"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8E6C0D">
              <w:rPr>
                <w:rFonts w:eastAsia="Times New Roman" w:cstheme="minorHAnsi"/>
                <w:bCs/>
                <w:color w:val="000000"/>
                <w:sz w:val="20"/>
                <w:szCs w:val="20"/>
                <w:bdr w:val="none" w:sz="0" w:space="0" w:color="auto" w:frame="1"/>
                <w:lang w:eastAsia="en-AU"/>
              </w:rPr>
              <w:t>13206</w:t>
            </w:r>
          </w:p>
        </w:tc>
      </w:tr>
      <w:tr w:rsidR="00323FBB" w:rsidRPr="008E6C0D" w14:paraId="54C3D5DE" w14:textId="77777777" w:rsidTr="00AB1A6D">
        <w:tc>
          <w:tcPr>
            <w:cnfStyle w:val="001000000000" w:firstRow="0" w:lastRow="0" w:firstColumn="1" w:lastColumn="0" w:oddVBand="0" w:evenVBand="0" w:oddHBand="0" w:evenHBand="0" w:firstRowFirstColumn="0" w:firstRowLastColumn="0" w:lastRowFirstColumn="0" w:lastRowLastColumn="0"/>
            <w:tcW w:w="4678" w:type="dxa"/>
          </w:tcPr>
          <w:p w14:paraId="4312981F" w14:textId="77777777" w:rsidR="00323FBB" w:rsidRPr="008E6C0D" w:rsidRDefault="00323FBB" w:rsidP="00AB1A6D">
            <w:pPr>
              <w:tabs>
                <w:tab w:val="left" w:pos="1236"/>
              </w:tabs>
              <w:rPr>
                <w:rFonts w:eastAsia="Times New Roman" w:cstheme="minorHAnsi"/>
                <w:b w:val="0"/>
                <w:bCs w:val="0"/>
                <w:color w:val="000000"/>
                <w:sz w:val="20"/>
                <w:szCs w:val="20"/>
                <w:bdr w:val="none" w:sz="0" w:space="0" w:color="auto" w:frame="1"/>
                <w:lang w:eastAsia="en-AU"/>
              </w:rPr>
            </w:pPr>
            <w:proofErr w:type="spellStart"/>
            <w:r w:rsidRPr="008E6C0D">
              <w:rPr>
                <w:rFonts w:eastAsia="Times New Roman" w:cstheme="minorHAnsi"/>
                <w:b w:val="0"/>
                <w:bCs w:val="0"/>
                <w:color w:val="000000"/>
                <w:sz w:val="20"/>
                <w:szCs w:val="20"/>
                <w:bdr w:val="none" w:sz="0" w:space="0" w:color="auto" w:frame="1"/>
                <w:lang w:eastAsia="en-AU"/>
              </w:rPr>
              <w:t>Falloposcopy</w:t>
            </w:r>
            <w:proofErr w:type="spellEnd"/>
            <w:r w:rsidRPr="008E6C0D">
              <w:rPr>
                <w:rFonts w:eastAsia="Times New Roman" w:cstheme="minorHAnsi"/>
                <w:b w:val="0"/>
                <w:bCs w:val="0"/>
                <w:color w:val="000000"/>
                <w:sz w:val="20"/>
                <w:szCs w:val="20"/>
                <w:bdr w:val="none" w:sz="0" w:space="0" w:color="auto" w:frame="1"/>
                <w:lang w:eastAsia="en-AU"/>
              </w:rPr>
              <w:t xml:space="preserve"> </w:t>
            </w:r>
          </w:p>
        </w:tc>
        <w:tc>
          <w:tcPr>
            <w:tcW w:w="3402" w:type="dxa"/>
          </w:tcPr>
          <w:p w14:paraId="3B62B4EE" w14:textId="77777777" w:rsidR="00323FBB" w:rsidRPr="008E6C0D"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8E6C0D">
              <w:rPr>
                <w:rFonts w:eastAsia="Times New Roman" w:cstheme="minorHAnsi"/>
                <w:bCs/>
                <w:color w:val="000000"/>
                <w:sz w:val="20"/>
                <w:szCs w:val="20"/>
                <w:bdr w:val="none" w:sz="0" w:space="0" w:color="auto" w:frame="1"/>
                <w:lang w:eastAsia="en-AU"/>
              </w:rPr>
              <w:t xml:space="preserve">35710-00 </w:t>
            </w:r>
          </w:p>
        </w:tc>
      </w:tr>
      <w:tr w:rsidR="00323FBB" w:rsidRPr="008E6C0D" w14:paraId="739EDB4C"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77F08375" w14:textId="77777777" w:rsidR="00323FBB" w:rsidRPr="008E6C0D"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8E6C0D">
              <w:rPr>
                <w:rFonts w:eastAsia="Times New Roman" w:cstheme="minorHAnsi"/>
                <w:b w:val="0"/>
                <w:bCs w:val="0"/>
                <w:color w:val="000000"/>
                <w:sz w:val="20"/>
                <w:szCs w:val="20"/>
                <w:bdr w:val="none" w:sz="0" w:space="0" w:color="auto" w:frame="1"/>
                <w:lang w:eastAsia="en-AU"/>
              </w:rPr>
              <w:t xml:space="preserve">Hysterosalpingography </w:t>
            </w:r>
          </w:p>
        </w:tc>
        <w:tc>
          <w:tcPr>
            <w:tcW w:w="3402" w:type="dxa"/>
          </w:tcPr>
          <w:p w14:paraId="60F0093A" w14:textId="77777777" w:rsidR="00323FBB" w:rsidRPr="008E6C0D"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8E6C0D">
              <w:rPr>
                <w:rFonts w:eastAsia="Times New Roman" w:cstheme="minorHAnsi"/>
                <w:bCs/>
                <w:color w:val="000000"/>
                <w:sz w:val="20"/>
                <w:szCs w:val="20"/>
                <w:bdr w:val="none" w:sz="0" w:space="0" w:color="auto" w:frame="1"/>
                <w:lang w:eastAsia="en-AU"/>
              </w:rPr>
              <w:t>59712-00</w:t>
            </w:r>
          </w:p>
        </w:tc>
      </w:tr>
      <w:tr w:rsidR="00323FBB" w:rsidRPr="008E6C0D" w14:paraId="6915B1B6" w14:textId="77777777" w:rsidTr="00AB1A6D">
        <w:tc>
          <w:tcPr>
            <w:cnfStyle w:val="001000000000" w:firstRow="0" w:lastRow="0" w:firstColumn="1" w:lastColumn="0" w:oddVBand="0" w:evenVBand="0" w:oddHBand="0" w:evenHBand="0" w:firstRowFirstColumn="0" w:firstRowLastColumn="0" w:lastRowFirstColumn="0" w:lastRowLastColumn="0"/>
            <w:tcW w:w="4678" w:type="dxa"/>
          </w:tcPr>
          <w:p w14:paraId="304FDBA9" w14:textId="77777777" w:rsidR="00323FBB" w:rsidRPr="008E6C0D"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8E6C0D">
              <w:rPr>
                <w:rFonts w:eastAsia="Times New Roman" w:cstheme="minorHAnsi"/>
                <w:b w:val="0"/>
                <w:bCs w:val="0"/>
                <w:color w:val="000000"/>
                <w:sz w:val="20"/>
                <w:szCs w:val="20"/>
                <w:bdr w:val="none" w:sz="0" w:space="0" w:color="auto" w:frame="1"/>
                <w:lang w:eastAsia="en-AU"/>
              </w:rPr>
              <w:t>Intracytoplasmic Sperm Injection</w:t>
            </w:r>
          </w:p>
        </w:tc>
        <w:tc>
          <w:tcPr>
            <w:tcW w:w="3402" w:type="dxa"/>
          </w:tcPr>
          <w:p w14:paraId="02AAAF5A" w14:textId="77777777" w:rsidR="00323FBB" w:rsidRPr="008E6C0D"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8E6C0D">
              <w:rPr>
                <w:rFonts w:eastAsia="Times New Roman" w:cstheme="minorHAnsi"/>
                <w:bCs/>
                <w:color w:val="000000"/>
                <w:sz w:val="20"/>
                <w:szCs w:val="20"/>
                <w:bdr w:val="none" w:sz="0" w:space="0" w:color="auto" w:frame="1"/>
                <w:lang w:eastAsia="en-AU"/>
              </w:rPr>
              <w:t>13251</w:t>
            </w:r>
          </w:p>
        </w:tc>
      </w:tr>
      <w:tr w:rsidR="00323FBB" w:rsidRPr="008E6C0D" w14:paraId="5455E483"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004F7ECC" w14:textId="77777777" w:rsidR="00323FBB" w:rsidRPr="008E6C0D"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8E6C0D">
              <w:rPr>
                <w:rFonts w:eastAsia="Times New Roman" w:cstheme="minorHAnsi"/>
                <w:b w:val="0"/>
                <w:bCs w:val="0"/>
                <w:color w:val="000000"/>
                <w:sz w:val="20"/>
                <w:szCs w:val="20"/>
                <w:bdr w:val="none" w:sz="0" w:space="0" w:color="auto" w:frame="1"/>
                <w:lang w:eastAsia="en-AU"/>
              </w:rPr>
              <w:t>Oocyte retrieval</w:t>
            </w:r>
          </w:p>
        </w:tc>
        <w:tc>
          <w:tcPr>
            <w:tcW w:w="3402" w:type="dxa"/>
          </w:tcPr>
          <w:p w14:paraId="04BFFCE7" w14:textId="77777777" w:rsidR="00323FBB" w:rsidRPr="008E6C0D"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8E6C0D">
              <w:rPr>
                <w:rFonts w:eastAsia="Times New Roman" w:cstheme="minorHAnsi"/>
                <w:bCs/>
                <w:color w:val="000000"/>
                <w:sz w:val="20"/>
                <w:szCs w:val="20"/>
                <w:bdr w:val="none" w:sz="0" w:space="0" w:color="auto" w:frame="1"/>
                <w:lang w:eastAsia="en-AU"/>
              </w:rPr>
              <w:t>13212-00, 13212-01, 13212-02, 13212-03</w:t>
            </w:r>
          </w:p>
        </w:tc>
      </w:tr>
      <w:tr w:rsidR="00323FBB" w:rsidRPr="008E6C0D" w14:paraId="2085B302" w14:textId="77777777" w:rsidTr="00AB1A6D">
        <w:tc>
          <w:tcPr>
            <w:cnfStyle w:val="001000000000" w:firstRow="0" w:lastRow="0" w:firstColumn="1" w:lastColumn="0" w:oddVBand="0" w:evenVBand="0" w:oddHBand="0" w:evenHBand="0" w:firstRowFirstColumn="0" w:firstRowLastColumn="0" w:lastRowFirstColumn="0" w:lastRowLastColumn="0"/>
            <w:tcW w:w="4678" w:type="dxa"/>
          </w:tcPr>
          <w:p w14:paraId="7E2C5F72" w14:textId="77777777" w:rsidR="00323FBB" w:rsidRPr="008E6C0D"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8E6C0D">
              <w:rPr>
                <w:rFonts w:eastAsia="Times New Roman" w:cstheme="minorHAnsi"/>
                <w:b w:val="0"/>
                <w:bCs w:val="0"/>
                <w:color w:val="000000"/>
                <w:sz w:val="20"/>
                <w:szCs w:val="20"/>
                <w:bdr w:val="none" w:sz="0" w:space="0" w:color="auto" w:frame="1"/>
                <w:lang w:eastAsia="en-AU"/>
              </w:rPr>
              <w:t>Ovulation monitoring</w:t>
            </w:r>
          </w:p>
        </w:tc>
        <w:tc>
          <w:tcPr>
            <w:tcW w:w="3402" w:type="dxa"/>
          </w:tcPr>
          <w:p w14:paraId="07569B05" w14:textId="77777777" w:rsidR="00323FBB" w:rsidRPr="008E6C0D"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8E6C0D">
              <w:rPr>
                <w:rFonts w:eastAsia="Times New Roman" w:cstheme="minorHAnsi"/>
                <w:bCs/>
                <w:color w:val="000000"/>
                <w:sz w:val="20"/>
                <w:szCs w:val="20"/>
                <w:bdr w:val="none" w:sz="0" w:space="0" w:color="auto" w:frame="1"/>
                <w:lang w:eastAsia="en-AU"/>
              </w:rPr>
              <w:t>13203</w:t>
            </w:r>
          </w:p>
        </w:tc>
      </w:tr>
      <w:tr w:rsidR="00323FBB" w:rsidRPr="008E6C0D" w14:paraId="7F95B5B2"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4431234D" w14:textId="77777777" w:rsidR="00323FBB" w:rsidRPr="008E6C0D"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8E6C0D">
              <w:rPr>
                <w:rFonts w:eastAsia="Times New Roman" w:cstheme="minorHAnsi"/>
                <w:b w:val="0"/>
                <w:bCs w:val="0"/>
                <w:color w:val="000000"/>
                <w:sz w:val="20"/>
                <w:szCs w:val="20"/>
                <w:bdr w:val="none" w:sz="0" w:space="0" w:color="auto" w:frame="1"/>
                <w:lang w:eastAsia="en-AU"/>
              </w:rPr>
              <w:t>Preparation of eggs</w:t>
            </w:r>
          </w:p>
        </w:tc>
        <w:tc>
          <w:tcPr>
            <w:tcW w:w="3402" w:type="dxa"/>
          </w:tcPr>
          <w:p w14:paraId="2C241711" w14:textId="77777777" w:rsidR="00323FBB" w:rsidRPr="008E6C0D"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8E6C0D">
              <w:rPr>
                <w:rFonts w:eastAsia="Times New Roman" w:cstheme="minorHAnsi"/>
                <w:bCs/>
                <w:color w:val="000000"/>
                <w:sz w:val="20"/>
                <w:szCs w:val="20"/>
                <w:bdr w:val="none" w:sz="0" w:space="0" w:color="auto" w:frame="1"/>
                <w:lang w:eastAsia="en-AU"/>
              </w:rPr>
              <w:t>13218-00, 13218-01, 13218-02</w:t>
            </w:r>
          </w:p>
        </w:tc>
      </w:tr>
      <w:tr w:rsidR="00323FBB" w:rsidRPr="008E6C0D" w14:paraId="2730B1EF" w14:textId="77777777" w:rsidTr="00AB1A6D">
        <w:tc>
          <w:tcPr>
            <w:cnfStyle w:val="001000000000" w:firstRow="0" w:lastRow="0" w:firstColumn="1" w:lastColumn="0" w:oddVBand="0" w:evenVBand="0" w:oddHBand="0" w:evenHBand="0" w:firstRowFirstColumn="0" w:firstRowLastColumn="0" w:lastRowFirstColumn="0" w:lastRowLastColumn="0"/>
            <w:tcW w:w="4678" w:type="dxa"/>
          </w:tcPr>
          <w:p w14:paraId="2D687BA8" w14:textId="77777777" w:rsidR="00323FBB" w:rsidRPr="008E6C0D"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8E6C0D">
              <w:rPr>
                <w:rFonts w:eastAsia="Times New Roman" w:cstheme="minorHAnsi"/>
                <w:b w:val="0"/>
                <w:bCs w:val="0"/>
                <w:color w:val="000000"/>
                <w:sz w:val="20"/>
                <w:szCs w:val="20"/>
                <w:bdr w:val="none" w:sz="0" w:space="0" w:color="auto" w:frame="1"/>
                <w:lang w:eastAsia="en-AU"/>
              </w:rPr>
              <w:t>Transfer of ova and sperm</w:t>
            </w:r>
          </w:p>
        </w:tc>
        <w:tc>
          <w:tcPr>
            <w:tcW w:w="3402" w:type="dxa"/>
          </w:tcPr>
          <w:p w14:paraId="1C5C979A" w14:textId="77777777" w:rsidR="00323FBB" w:rsidRPr="008E6C0D"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8E6C0D">
              <w:rPr>
                <w:rFonts w:eastAsia="Times New Roman" w:cstheme="minorHAnsi"/>
                <w:bCs/>
                <w:color w:val="000000"/>
                <w:sz w:val="20"/>
                <w:szCs w:val="20"/>
                <w:bdr w:val="none" w:sz="0" w:space="0" w:color="auto" w:frame="1"/>
                <w:lang w:eastAsia="en-AU"/>
              </w:rPr>
              <w:t>13215-00, 13215-01</w:t>
            </w:r>
          </w:p>
        </w:tc>
      </w:tr>
      <w:tr w:rsidR="00323FBB" w:rsidRPr="008E6C0D" w14:paraId="32BDA1AF"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1226E024" w14:textId="77777777" w:rsidR="00323FBB" w:rsidRPr="008E6C0D"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8E6C0D">
              <w:rPr>
                <w:rFonts w:eastAsia="Times New Roman" w:cstheme="minorHAnsi"/>
                <w:b w:val="0"/>
                <w:bCs w:val="0"/>
                <w:color w:val="000000"/>
                <w:sz w:val="20"/>
                <w:szCs w:val="20"/>
                <w:bdr w:val="none" w:sz="0" w:space="0" w:color="auto" w:frame="1"/>
                <w:lang w:eastAsia="en-AU"/>
              </w:rPr>
              <w:t xml:space="preserve">Tubal patency and inflation </w:t>
            </w:r>
          </w:p>
        </w:tc>
        <w:tc>
          <w:tcPr>
            <w:tcW w:w="3402" w:type="dxa"/>
          </w:tcPr>
          <w:p w14:paraId="78716F09" w14:textId="77777777" w:rsidR="00323FBB" w:rsidRPr="008E6C0D"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8E6C0D">
              <w:rPr>
                <w:rFonts w:eastAsia="Times New Roman" w:cstheme="minorHAnsi"/>
                <w:bCs/>
                <w:color w:val="000000"/>
                <w:sz w:val="20"/>
                <w:szCs w:val="20"/>
                <w:bdr w:val="none" w:sz="0" w:space="0" w:color="auto" w:frame="1"/>
                <w:lang w:eastAsia="en-AU"/>
              </w:rPr>
              <w:t xml:space="preserve">35703-00, 35703-01 </w:t>
            </w:r>
          </w:p>
        </w:tc>
      </w:tr>
      <w:tr w:rsidR="00323FBB" w:rsidRPr="008E6C0D" w14:paraId="69B46EA7" w14:textId="77777777" w:rsidTr="00AB1A6D">
        <w:tc>
          <w:tcPr>
            <w:cnfStyle w:val="001000000000" w:firstRow="0" w:lastRow="0" w:firstColumn="1" w:lastColumn="0" w:oddVBand="0" w:evenVBand="0" w:oddHBand="0" w:evenHBand="0" w:firstRowFirstColumn="0" w:firstRowLastColumn="0" w:lastRowFirstColumn="0" w:lastRowLastColumn="0"/>
            <w:tcW w:w="4678" w:type="dxa"/>
          </w:tcPr>
          <w:p w14:paraId="2FF08254" w14:textId="77777777" w:rsidR="00323FBB" w:rsidRPr="008E6C0D" w:rsidRDefault="00323FBB" w:rsidP="00AB1A6D">
            <w:pPr>
              <w:tabs>
                <w:tab w:val="left" w:pos="1236"/>
              </w:tabs>
              <w:rPr>
                <w:rFonts w:eastAsia="Times New Roman" w:cstheme="minorHAnsi"/>
                <w:b w:val="0"/>
                <w:bCs w:val="0"/>
                <w:color w:val="000000"/>
                <w:sz w:val="20"/>
                <w:szCs w:val="20"/>
                <w:bdr w:val="none" w:sz="0" w:space="0" w:color="auto" w:frame="1"/>
                <w:lang w:eastAsia="en-AU"/>
              </w:rPr>
            </w:pPr>
          </w:p>
        </w:tc>
        <w:tc>
          <w:tcPr>
            <w:tcW w:w="3402" w:type="dxa"/>
          </w:tcPr>
          <w:p w14:paraId="38C49C7E" w14:textId="77777777" w:rsidR="00323FBB" w:rsidRPr="008E6C0D"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323FBB" w:rsidRPr="008E6C0D" w14:paraId="50125CBA"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4A05F78D" w14:textId="77777777" w:rsidR="00323FBB" w:rsidRPr="008E6C0D"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8E6C0D">
              <w:rPr>
                <w:rFonts w:eastAsia="Times New Roman" w:cstheme="minorHAnsi"/>
                <w:b w:val="0"/>
                <w:bCs w:val="0"/>
                <w:i/>
                <w:color w:val="000000"/>
                <w:sz w:val="20"/>
                <w:szCs w:val="20"/>
                <w:bdr w:val="none" w:sz="0" w:space="0" w:color="auto" w:frame="1"/>
                <w:lang w:eastAsia="en-AU"/>
              </w:rPr>
              <w:t>Maternal pre-existing conditions</w:t>
            </w:r>
          </w:p>
        </w:tc>
        <w:tc>
          <w:tcPr>
            <w:tcW w:w="3402" w:type="dxa"/>
          </w:tcPr>
          <w:p w14:paraId="61F6B1DD" w14:textId="77777777" w:rsidR="00323FBB" w:rsidRPr="008E6C0D"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323FBB" w:rsidRPr="008E6C0D" w14:paraId="34D04519" w14:textId="77777777" w:rsidTr="00AB1A6D">
        <w:tc>
          <w:tcPr>
            <w:cnfStyle w:val="001000000000" w:firstRow="0" w:lastRow="0" w:firstColumn="1" w:lastColumn="0" w:oddVBand="0" w:evenVBand="0" w:oddHBand="0" w:evenHBand="0" w:firstRowFirstColumn="0" w:firstRowLastColumn="0" w:lastRowFirstColumn="0" w:lastRowLastColumn="0"/>
            <w:tcW w:w="4678" w:type="dxa"/>
          </w:tcPr>
          <w:p w14:paraId="6B7C258F" w14:textId="77777777" w:rsidR="00323FBB" w:rsidRPr="008E6C0D" w:rsidRDefault="00323FBB" w:rsidP="00AB1A6D">
            <w:pPr>
              <w:tabs>
                <w:tab w:val="left" w:pos="1236"/>
              </w:tabs>
              <w:rPr>
                <w:rFonts w:eastAsia="Times New Roman" w:cstheme="minorHAnsi"/>
                <w:b w:val="0"/>
                <w:bCs w:val="0"/>
                <w:i/>
                <w:color w:val="000000"/>
                <w:sz w:val="20"/>
                <w:szCs w:val="20"/>
                <w:bdr w:val="none" w:sz="0" w:space="0" w:color="auto" w:frame="1"/>
                <w:lang w:eastAsia="en-AU"/>
              </w:rPr>
            </w:pPr>
            <w:r w:rsidRPr="008E6C0D">
              <w:rPr>
                <w:rFonts w:eastAsia="Times New Roman" w:cstheme="minorHAnsi"/>
                <w:b w:val="0"/>
                <w:bCs w:val="0"/>
                <w:color w:val="000000"/>
                <w:sz w:val="20"/>
                <w:szCs w:val="20"/>
                <w:bdr w:val="none" w:sz="0" w:space="0" w:color="auto" w:frame="1"/>
                <w:lang w:eastAsia="en-AU"/>
              </w:rPr>
              <w:t>Obesity</w:t>
            </w:r>
          </w:p>
        </w:tc>
        <w:tc>
          <w:tcPr>
            <w:tcW w:w="3402" w:type="dxa"/>
          </w:tcPr>
          <w:p w14:paraId="14B9BE90" w14:textId="77777777" w:rsidR="00323FBB" w:rsidRPr="008E6C0D" w:rsidRDefault="00323FBB" w:rsidP="00AB1A6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8E6C0D">
              <w:rPr>
                <w:rFonts w:eastAsia="Times New Roman" w:cstheme="minorHAnsi"/>
                <w:bCs/>
                <w:color w:val="000000"/>
                <w:sz w:val="20"/>
                <w:szCs w:val="20"/>
                <w:bdr w:val="none" w:sz="0" w:space="0" w:color="auto" w:frame="1"/>
                <w:lang w:eastAsia="en-AU"/>
              </w:rPr>
              <w:t>14215-00, 30511, 30512, 30514, 90950-00, 90953-00</w:t>
            </w:r>
          </w:p>
        </w:tc>
      </w:tr>
      <w:tr w:rsidR="00323FBB" w:rsidRPr="008E6C0D" w14:paraId="31EE3907"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34F79F0F" w14:textId="77777777" w:rsidR="00323FBB" w:rsidRPr="008E6C0D" w:rsidRDefault="00323FBB" w:rsidP="00AB1A6D">
            <w:pPr>
              <w:tabs>
                <w:tab w:val="left" w:pos="1236"/>
              </w:tabs>
              <w:rPr>
                <w:rFonts w:eastAsia="Times New Roman" w:cstheme="minorHAnsi"/>
                <w:b w:val="0"/>
                <w:bCs w:val="0"/>
                <w:i/>
                <w:color w:val="000000"/>
                <w:sz w:val="20"/>
                <w:szCs w:val="20"/>
                <w:bdr w:val="none" w:sz="0" w:space="0" w:color="auto" w:frame="1"/>
                <w:lang w:eastAsia="en-AU"/>
              </w:rPr>
            </w:pPr>
          </w:p>
        </w:tc>
        <w:tc>
          <w:tcPr>
            <w:tcW w:w="3402" w:type="dxa"/>
          </w:tcPr>
          <w:p w14:paraId="1A9DC729" w14:textId="77777777" w:rsidR="00323FBB" w:rsidRPr="008E6C0D"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323FBB" w:rsidRPr="008E6C0D" w14:paraId="2FE9AF0E" w14:textId="77777777" w:rsidTr="00AB1A6D">
        <w:tc>
          <w:tcPr>
            <w:cnfStyle w:val="001000000000" w:firstRow="0" w:lastRow="0" w:firstColumn="1" w:lastColumn="0" w:oddVBand="0" w:evenVBand="0" w:oddHBand="0" w:evenHBand="0" w:firstRowFirstColumn="0" w:firstRowLastColumn="0" w:lastRowFirstColumn="0" w:lastRowLastColumn="0"/>
            <w:tcW w:w="4678" w:type="dxa"/>
          </w:tcPr>
          <w:p w14:paraId="1B0E7FD0" w14:textId="77777777" w:rsidR="00323FBB" w:rsidRPr="008E6C0D" w:rsidRDefault="00323FBB" w:rsidP="00AB1A6D">
            <w:pPr>
              <w:tabs>
                <w:tab w:val="left" w:pos="1236"/>
              </w:tabs>
              <w:rPr>
                <w:rFonts w:eastAsia="Times New Roman" w:cstheme="minorHAnsi"/>
                <w:b w:val="0"/>
                <w:bCs w:val="0"/>
                <w:i/>
                <w:color w:val="000000"/>
                <w:sz w:val="20"/>
                <w:szCs w:val="20"/>
                <w:bdr w:val="none" w:sz="0" w:space="0" w:color="auto" w:frame="1"/>
                <w:lang w:eastAsia="en-AU"/>
              </w:rPr>
            </w:pPr>
            <w:r w:rsidRPr="008E6C0D">
              <w:rPr>
                <w:rFonts w:eastAsia="Times New Roman" w:cstheme="minorHAnsi"/>
                <w:b w:val="0"/>
                <w:bCs w:val="0"/>
                <w:i/>
                <w:color w:val="000000"/>
                <w:sz w:val="20"/>
                <w:szCs w:val="20"/>
                <w:bdr w:val="none" w:sz="0" w:space="0" w:color="auto" w:frame="1"/>
                <w:lang w:eastAsia="en-AU"/>
              </w:rPr>
              <w:t>Adverse obstetric history</w:t>
            </w:r>
          </w:p>
        </w:tc>
        <w:tc>
          <w:tcPr>
            <w:tcW w:w="3402" w:type="dxa"/>
          </w:tcPr>
          <w:p w14:paraId="1649FFDE" w14:textId="77777777" w:rsidR="00323FBB" w:rsidRPr="008E6C0D" w:rsidRDefault="00323FBB" w:rsidP="00AB1A6D">
            <w:pP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323FBB" w:rsidRPr="008E6C0D" w14:paraId="0F99992A"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32ED89E6" w14:textId="04C51BF3" w:rsidR="00323FBB" w:rsidRPr="008E6C0D" w:rsidRDefault="00EE1B4C" w:rsidP="00AB1A6D">
            <w:pPr>
              <w:tabs>
                <w:tab w:val="left" w:pos="1236"/>
              </w:tabs>
              <w:rPr>
                <w:rFonts w:eastAsia="Times New Roman" w:cstheme="minorHAnsi"/>
                <w:b w:val="0"/>
                <w:bCs w:val="0"/>
                <w:i/>
                <w:color w:val="000000"/>
                <w:sz w:val="20"/>
                <w:szCs w:val="20"/>
                <w:bdr w:val="none" w:sz="0" w:space="0" w:color="auto" w:frame="1"/>
                <w:lang w:eastAsia="en-AU"/>
              </w:rPr>
            </w:pPr>
            <w:r w:rsidRPr="008E6C0D">
              <w:rPr>
                <w:rFonts w:eastAsia="Times New Roman" w:cstheme="minorHAnsi"/>
                <w:b w:val="0"/>
                <w:bCs w:val="0"/>
                <w:color w:val="000000"/>
                <w:sz w:val="20"/>
                <w:szCs w:val="20"/>
                <w:bdr w:val="none" w:sz="0" w:space="0" w:color="auto" w:frame="1"/>
                <w:lang w:eastAsia="en-AU"/>
              </w:rPr>
              <w:t xml:space="preserve">Uterine </w:t>
            </w:r>
            <w:r w:rsidR="00323FBB" w:rsidRPr="008E6C0D">
              <w:rPr>
                <w:rFonts w:eastAsia="Times New Roman" w:cstheme="minorHAnsi"/>
                <w:b w:val="0"/>
                <w:bCs w:val="0"/>
                <w:color w:val="000000"/>
                <w:sz w:val="20"/>
                <w:szCs w:val="20"/>
                <w:bdr w:val="none" w:sz="0" w:space="0" w:color="auto" w:frame="1"/>
                <w:lang w:eastAsia="en-AU"/>
              </w:rPr>
              <w:t>Curettage</w:t>
            </w:r>
          </w:p>
        </w:tc>
        <w:tc>
          <w:tcPr>
            <w:tcW w:w="3402" w:type="dxa"/>
          </w:tcPr>
          <w:p w14:paraId="5DCFFFEA" w14:textId="77777777" w:rsidR="00323FBB" w:rsidRPr="008E6C0D" w:rsidRDefault="00323FBB" w:rsidP="00AB1A6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8E6C0D">
              <w:rPr>
                <w:rFonts w:eastAsia="Times New Roman" w:cstheme="minorHAnsi"/>
                <w:bCs/>
                <w:color w:val="000000"/>
                <w:sz w:val="20"/>
                <w:szCs w:val="20"/>
                <w:bdr w:val="none" w:sz="0" w:space="0" w:color="auto" w:frame="1"/>
                <w:lang w:eastAsia="en-AU"/>
              </w:rPr>
              <w:t>35640-00, 35640-01, 35640-03, 35643-03</w:t>
            </w:r>
          </w:p>
        </w:tc>
      </w:tr>
    </w:tbl>
    <w:p w14:paraId="12959BFB" w14:textId="77777777" w:rsidR="00323FBB" w:rsidRPr="003A65D6" w:rsidRDefault="00323FBB" w:rsidP="00323FBB">
      <w:pPr>
        <w:rPr>
          <w:rFonts w:cstheme="minorHAnsi"/>
          <w:sz w:val="24"/>
          <w:szCs w:val="24"/>
        </w:rPr>
      </w:pPr>
      <w:r w:rsidRPr="003A65D6">
        <w:rPr>
          <w:rFonts w:cstheme="minorHAnsi"/>
          <w:b/>
          <w:bCs/>
          <w:sz w:val="24"/>
          <w:szCs w:val="24"/>
        </w:rPr>
        <w:br w:type="page"/>
      </w:r>
    </w:p>
    <w:tbl>
      <w:tblPr>
        <w:tblStyle w:val="LightShading"/>
        <w:tblW w:w="0" w:type="auto"/>
        <w:tblLook w:val="04A0" w:firstRow="1" w:lastRow="0" w:firstColumn="1" w:lastColumn="0" w:noHBand="0" w:noVBand="1"/>
      </w:tblPr>
      <w:tblGrid>
        <w:gridCol w:w="3261"/>
        <w:gridCol w:w="4819"/>
      </w:tblGrid>
      <w:tr w:rsidR="00323FBB" w:rsidRPr="00EE1B4C" w14:paraId="0D427494" w14:textId="77777777" w:rsidTr="00AB1A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80" w:type="dxa"/>
            <w:gridSpan w:val="2"/>
            <w:tcBorders>
              <w:top w:val="nil"/>
            </w:tcBorders>
          </w:tcPr>
          <w:p w14:paraId="22DCD775" w14:textId="4E4092B3" w:rsidR="00323FBB" w:rsidRPr="00EE1B4C" w:rsidRDefault="00EE1B4C" w:rsidP="00AB1A6D">
            <w:pPr>
              <w:rPr>
                <w:rFonts w:eastAsia="Times New Roman" w:cstheme="minorHAnsi"/>
                <w:b w:val="0"/>
                <w:bCs w:val="0"/>
                <w:color w:val="000000"/>
                <w:sz w:val="20"/>
                <w:szCs w:val="20"/>
                <w:bdr w:val="none" w:sz="0" w:space="0" w:color="auto" w:frame="1"/>
                <w:lang w:eastAsia="en-AU"/>
              </w:rPr>
            </w:pPr>
            <w:r w:rsidRPr="00E13EC9">
              <w:rPr>
                <w:rFonts w:eastAsia="Times New Roman" w:cstheme="minorHAnsi"/>
                <w:color w:val="000000"/>
                <w:sz w:val="20"/>
                <w:szCs w:val="20"/>
                <w:bdr w:val="none" w:sz="0" w:space="0" w:color="auto" w:frame="1"/>
                <w:lang w:eastAsia="en-AU"/>
              </w:rPr>
              <w:lastRenderedPageBreak/>
              <w:t>Supplemental Table</w:t>
            </w:r>
            <w:r w:rsidR="006F3F0B" w:rsidRPr="00E13EC9">
              <w:rPr>
                <w:rFonts w:eastAsia="Times New Roman" w:cstheme="minorHAnsi"/>
                <w:color w:val="000000"/>
                <w:sz w:val="20"/>
                <w:szCs w:val="20"/>
                <w:bdr w:val="none" w:sz="0" w:space="0" w:color="auto" w:frame="1"/>
                <w:lang w:eastAsia="en-AU"/>
              </w:rPr>
              <w:t xml:space="preserve"> 4</w:t>
            </w:r>
            <w:r w:rsidR="00323FBB" w:rsidRPr="00EE1B4C">
              <w:rPr>
                <w:rFonts w:eastAsia="Times New Roman" w:cstheme="minorHAnsi"/>
                <w:b w:val="0"/>
                <w:bCs w:val="0"/>
                <w:color w:val="000000"/>
                <w:sz w:val="20"/>
                <w:szCs w:val="20"/>
                <w:bdr w:val="none" w:sz="0" w:space="0" w:color="auto" w:frame="1"/>
                <w:lang w:eastAsia="en-AU"/>
              </w:rPr>
              <w:t xml:space="preserve"> </w:t>
            </w:r>
            <w:r w:rsidR="00323FBB" w:rsidRPr="00EE1B4C">
              <w:rPr>
                <w:rFonts w:cstheme="minorHAnsi"/>
                <w:b w:val="0"/>
                <w:spacing w:val="-7"/>
                <w:sz w:val="20"/>
                <w:szCs w:val="20"/>
              </w:rPr>
              <w:t xml:space="preserve">Anatomic Therapeutic Chemical classification codes used in the Rx-Risk comorbidity </w:t>
            </w:r>
            <w:proofErr w:type="gramStart"/>
            <w:r w:rsidR="00323FBB" w:rsidRPr="00EE1B4C">
              <w:rPr>
                <w:rFonts w:cstheme="minorHAnsi"/>
                <w:b w:val="0"/>
                <w:spacing w:val="-7"/>
                <w:sz w:val="20"/>
                <w:szCs w:val="20"/>
              </w:rPr>
              <w:t>index</w:t>
            </w:r>
            <w:r w:rsidR="00F8462F">
              <w:rPr>
                <w:rFonts w:cstheme="minorHAnsi"/>
                <w:b w:val="0"/>
                <w:spacing w:val="-7"/>
                <w:sz w:val="20"/>
                <w:szCs w:val="20"/>
              </w:rPr>
              <w:t>[</w:t>
            </w:r>
            <w:proofErr w:type="gramEnd"/>
            <w:r w:rsidR="00F8462F">
              <w:rPr>
                <w:rFonts w:cstheme="minorHAnsi"/>
                <w:b w:val="0"/>
                <w:spacing w:val="-7"/>
                <w:sz w:val="20"/>
                <w:szCs w:val="20"/>
              </w:rPr>
              <w:t>20]</w:t>
            </w:r>
            <w:r w:rsidR="002F140D">
              <w:rPr>
                <w:rFonts w:cstheme="minorHAnsi"/>
                <w:b w:val="0"/>
                <w:spacing w:val="-7"/>
                <w:sz w:val="20"/>
                <w:szCs w:val="20"/>
              </w:rPr>
              <w:t xml:space="preserve"> </w:t>
            </w:r>
            <w:r w:rsidR="00323FBB" w:rsidRPr="00EE1B4C">
              <w:rPr>
                <w:rFonts w:cstheme="minorHAnsi"/>
                <w:b w:val="0"/>
                <w:spacing w:val="-7"/>
                <w:sz w:val="20"/>
                <w:szCs w:val="20"/>
              </w:rPr>
              <w:t>to identify pre-existing maternal chronic conditions in pharmacy data</w:t>
            </w:r>
          </w:p>
        </w:tc>
      </w:tr>
      <w:tr w:rsidR="00323FBB" w:rsidRPr="00EE1B4C" w14:paraId="780DC698"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497F19C5" w14:textId="77777777" w:rsidR="00323FBB" w:rsidRPr="00EE1B4C" w:rsidRDefault="00323FBB" w:rsidP="00AB1A6D">
            <w:pPr>
              <w:tabs>
                <w:tab w:val="left" w:pos="0"/>
              </w:tabs>
              <w:ind w:hanging="1656"/>
              <w:rPr>
                <w:rFonts w:eastAsia="Times New Roman" w:cstheme="minorHAnsi"/>
                <w:bCs w:val="0"/>
                <w:color w:val="000000"/>
                <w:sz w:val="20"/>
                <w:szCs w:val="20"/>
                <w:bdr w:val="none" w:sz="0" w:space="0" w:color="auto" w:frame="1"/>
                <w:lang w:eastAsia="en-AU"/>
              </w:rPr>
            </w:pPr>
            <w:proofErr w:type="spellStart"/>
            <w:r w:rsidRPr="00EE1B4C">
              <w:rPr>
                <w:rFonts w:eastAsia="Times New Roman" w:cstheme="minorHAnsi"/>
                <w:bCs w:val="0"/>
                <w:color w:val="000000"/>
                <w:sz w:val="20"/>
                <w:szCs w:val="20"/>
                <w:bdr w:val="none" w:sz="0" w:space="0" w:color="auto" w:frame="1"/>
                <w:lang w:eastAsia="en-AU"/>
              </w:rPr>
              <w:t>DeDesd</w:t>
            </w:r>
            <w:proofErr w:type="spellEnd"/>
            <w:r w:rsidRPr="00EE1B4C">
              <w:rPr>
                <w:rFonts w:eastAsia="Times New Roman" w:cstheme="minorHAnsi"/>
                <w:bCs w:val="0"/>
                <w:color w:val="000000"/>
                <w:sz w:val="20"/>
                <w:szCs w:val="20"/>
                <w:bdr w:val="none" w:sz="0" w:space="0" w:color="auto" w:frame="1"/>
                <w:lang w:eastAsia="en-AU"/>
              </w:rPr>
              <w:tab/>
              <w:t>Description</w:t>
            </w:r>
          </w:p>
        </w:tc>
        <w:tc>
          <w:tcPr>
            <w:tcW w:w="4819" w:type="dxa"/>
          </w:tcPr>
          <w:p w14:paraId="2C0C89C3"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20"/>
                <w:bdr w:val="none" w:sz="0" w:space="0" w:color="auto" w:frame="1"/>
                <w:lang w:eastAsia="en-AU"/>
              </w:rPr>
            </w:pPr>
            <w:r w:rsidRPr="00EE1B4C">
              <w:rPr>
                <w:rFonts w:eastAsia="Times New Roman" w:cstheme="minorHAnsi"/>
                <w:b/>
                <w:bCs/>
                <w:color w:val="000000"/>
                <w:sz w:val="20"/>
                <w:szCs w:val="20"/>
                <w:bdr w:val="none" w:sz="0" w:space="0" w:color="auto" w:frame="1"/>
                <w:lang w:eastAsia="en-AU"/>
              </w:rPr>
              <w:t>Codes</w:t>
            </w:r>
          </w:p>
        </w:tc>
      </w:tr>
      <w:tr w:rsidR="00323FBB" w:rsidRPr="00EE1B4C" w14:paraId="7B6AB382" w14:textId="77777777" w:rsidTr="00AB1A6D">
        <w:tc>
          <w:tcPr>
            <w:cnfStyle w:val="001000000000" w:firstRow="0" w:lastRow="0" w:firstColumn="1" w:lastColumn="0" w:oddVBand="0" w:evenVBand="0" w:oddHBand="0" w:evenHBand="0" w:firstRowFirstColumn="0" w:firstRowLastColumn="0" w:lastRowFirstColumn="0" w:lastRowLastColumn="0"/>
            <w:tcW w:w="3261" w:type="dxa"/>
          </w:tcPr>
          <w:p w14:paraId="43889D5F" w14:textId="77777777" w:rsidR="00323FBB" w:rsidRPr="00EE1B4C"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Anxiety and depression</w:t>
            </w:r>
          </w:p>
        </w:tc>
        <w:tc>
          <w:tcPr>
            <w:tcW w:w="4819" w:type="dxa"/>
          </w:tcPr>
          <w:p w14:paraId="6B0A0B91" w14:textId="77777777" w:rsidR="00323FBB" w:rsidRPr="00EE1B4C" w:rsidRDefault="00323FBB" w:rsidP="00AB1A6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HelveticaNeueLTStd-Roman" w:cstheme="minorHAnsi"/>
                <w:sz w:val="20"/>
                <w:szCs w:val="20"/>
              </w:rPr>
              <w:t>N05BA01–N05BA12, N05BE01, N06AA01–N06AG02, N06AX03–N06AX11, N06AX13–N06AX18, N06AX21–N06AX26</w:t>
            </w:r>
          </w:p>
        </w:tc>
      </w:tr>
      <w:tr w:rsidR="00323FBB" w:rsidRPr="00EE1B4C" w14:paraId="60E5335A" w14:textId="77777777" w:rsidTr="00AB1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3B81D518" w14:textId="77777777" w:rsidR="00323FBB" w:rsidRPr="00EE1B4C" w:rsidRDefault="00323FBB" w:rsidP="00AB1A6D">
            <w:pPr>
              <w:tabs>
                <w:tab w:val="left" w:pos="1236"/>
              </w:tabs>
              <w:rPr>
                <w:rFonts w:eastAsia="Times New Roman" w:cstheme="minorHAnsi"/>
                <w:b w:val="0"/>
                <w:bCs w:val="0"/>
                <w:color w:val="000000"/>
                <w:sz w:val="20"/>
                <w:szCs w:val="20"/>
                <w:bdr w:val="none" w:sz="0" w:space="0" w:color="auto" w:frame="1"/>
                <w:lang w:eastAsia="en-AU"/>
              </w:rPr>
            </w:pPr>
            <w:r w:rsidRPr="00EE1B4C">
              <w:rPr>
                <w:rFonts w:eastAsia="Times New Roman" w:cstheme="minorHAnsi"/>
                <w:b w:val="0"/>
                <w:bCs w:val="0"/>
                <w:color w:val="000000"/>
                <w:sz w:val="20"/>
                <w:szCs w:val="20"/>
                <w:bdr w:val="none" w:sz="0" w:space="0" w:color="auto" w:frame="1"/>
                <w:lang w:eastAsia="en-AU"/>
              </w:rPr>
              <w:t>Epilepsy</w:t>
            </w:r>
          </w:p>
        </w:tc>
        <w:tc>
          <w:tcPr>
            <w:tcW w:w="4819" w:type="dxa"/>
          </w:tcPr>
          <w:p w14:paraId="7ED8DEB8" w14:textId="77777777" w:rsidR="00323FBB" w:rsidRPr="00EE1B4C" w:rsidRDefault="00323FBB" w:rsidP="00AB1A6D">
            <w:pP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EE1B4C">
              <w:rPr>
                <w:rFonts w:eastAsia="HelveticaNeueLTStd-Roman" w:cstheme="minorHAnsi"/>
                <w:sz w:val="20"/>
                <w:szCs w:val="20"/>
              </w:rPr>
              <w:t>N03AA01–N03AX99</w:t>
            </w:r>
          </w:p>
        </w:tc>
      </w:tr>
      <w:tr w:rsidR="00345FA8" w:rsidRPr="00EE1B4C" w14:paraId="78FADBF8" w14:textId="77777777" w:rsidTr="00AB1A6D">
        <w:tc>
          <w:tcPr>
            <w:cnfStyle w:val="001000000000" w:firstRow="0" w:lastRow="0" w:firstColumn="1" w:lastColumn="0" w:oddVBand="0" w:evenVBand="0" w:oddHBand="0" w:evenHBand="0" w:firstRowFirstColumn="0" w:firstRowLastColumn="0" w:lastRowFirstColumn="0" w:lastRowLastColumn="0"/>
            <w:tcW w:w="3261" w:type="dxa"/>
          </w:tcPr>
          <w:p w14:paraId="6CF4C16A" w14:textId="3B2E20A6" w:rsidR="00345FA8" w:rsidRPr="00345FA8" w:rsidRDefault="00345FA8" w:rsidP="00AB1A6D">
            <w:pPr>
              <w:tabs>
                <w:tab w:val="left" w:pos="1236"/>
              </w:tabs>
              <w:rPr>
                <w:rFonts w:eastAsia="Times New Roman" w:cstheme="minorHAnsi"/>
                <w:b w:val="0"/>
                <w:bCs w:val="0"/>
                <w:color w:val="000000"/>
                <w:sz w:val="20"/>
                <w:szCs w:val="20"/>
                <w:bdr w:val="none" w:sz="0" w:space="0" w:color="auto" w:frame="1"/>
                <w:lang w:eastAsia="en-AU"/>
              </w:rPr>
            </w:pPr>
            <w:r w:rsidRPr="00345FA8">
              <w:rPr>
                <w:rFonts w:eastAsia="Times New Roman" w:cstheme="minorHAnsi"/>
                <w:b w:val="0"/>
                <w:bCs w:val="0"/>
                <w:color w:val="000000"/>
                <w:sz w:val="20"/>
                <w:szCs w:val="20"/>
                <w:bdr w:val="none" w:sz="0" w:space="0" w:color="auto" w:frame="1"/>
                <w:lang w:eastAsia="en-AU"/>
              </w:rPr>
              <w:t>Thyroid disorders</w:t>
            </w:r>
          </w:p>
        </w:tc>
        <w:tc>
          <w:tcPr>
            <w:tcW w:w="4819" w:type="dxa"/>
          </w:tcPr>
          <w:p w14:paraId="04ACEC88" w14:textId="643FD1D7" w:rsidR="00345FA8" w:rsidRPr="00345FA8" w:rsidRDefault="00345FA8" w:rsidP="00AB1A6D">
            <w:pPr>
              <w:cnfStyle w:val="000000000000" w:firstRow="0" w:lastRow="0" w:firstColumn="0" w:lastColumn="0" w:oddVBand="0" w:evenVBand="0" w:oddHBand="0" w:evenHBand="0" w:firstRowFirstColumn="0" w:firstRowLastColumn="0" w:lastRowFirstColumn="0" w:lastRowLastColumn="0"/>
              <w:rPr>
                <w:rFonts w:eastAsia="HelveticaNeueLTStd-Roman" w:cstheme="minorHAnsi"/>
                <w:sz w:val="20"/>
                <w:szCs w:val="20"/>
              </w:rPr>
            </w:pPr>
            <w:r w:rsidRPr="00345FA8">
              <w:rPr>
                <w:rFonts w:eastAsia="HelveticaNeueLTStd-Roman" w:cstheme="minorHAnsi"/>
                <w:sz w:val="20"/>
                <w:szCs w:val="20"/>
                <w14:ligatures w14:val="standardContextual"/>
              </w:rPr>
              <w:t>H03AA01–H03AA02, H03BA02, H03BB01</w:t>
            </w:r>
          </w:p>
        </w:tc>
      </w:tr>
    </w:tbl>
    <w:p w14:paraId="738A8133" w14:textId="77777777" w:rsidR="00323FBB" w:rsidRPr="003A65D6" w:rsidRDefault="00323FBB" w:rsidP="00323FBB">
      <w:pPr>
        <w:rPr>
          <w:rFonts w:eastAsia="HelveticaNeueLTStd-Roman" w:cstheme="minorHAnsi"/>
          <w:sz w:val="24"/>
          <w:szCs w:val="24"/>
        </w:rPr>
      </w:pPr>
    </w:p>
    <w:p w14:paraId="238B74C5" w14:textId="77777777" w:rsidR="00323FBB" w:rsidRPr="003A65D6" w:rsidRDefault="00323FBB" w:rsidP="00323FBB">
      <w:pPr>
        <w:autoSpaceDE w:val="0"/>
        <w:autoSpaceDN w:val="0"/>
        <w:adjustRightInd w:val="0"/>
        <w:spacing w:after="0" w:line="240" w:lineRule="auto"/>
        <w:rPr>
          <w:rFonts w:eastAsia="HelveticaNeueLTStd-Roman" w:cstheme="minorHAnsi"/>
          <w:sz w:val="24"/>
          <w:szCs w:val="24"/>
        </w:rPr>
      </w:pPr>
    </w:p>
    <w:p w14:paraId="380B6B21" w14:textId="77777777" w:rsidR="00323FBB" w:rsidRPr="003A65D6" w:rsidRDefault="00323FBB" w:rsidP="00323FBB">
      <w:pPr>
        <w:autoSpaceDE w:val="0"/>
        <w:autoSpaceDN w:val="0"/>
        <w:adjustRightInd w:val="0"/>
        <w:spacing w:after="0" w:line="240" w:lineRule="auto"/>
        <w:rPr>
          <w:rFonts w:cstheme="minorHAnsi"/>
          <w:sz w:val="24"/>
          <w:szCs w:val="24"/>
        </w:rPr>
      </w:pPr>
    </w:p>
    <w:p w14:paraId="2919A85B" w14:textId="77777777" w:rsidR="00323FBB" w:rsidRPr="003A65D6" w:rsidRDefault="00323FBB" w:rsidP="00323FBB">
      <w:pPr>
        <w:autoSpaceDE w:val="0"/>
        <w:autoSpaceDN w:val="0"/>
        <w:adjustRightInd w:val="0"/>
        <w:spacing w:after="0" w:line="240" w:lineRule="auto"/>
        <w:rPr>
          <w:rFonts w:eastAsia="Times New Roman" w:cstheme="minorHAnsi"/>
          <w:bCs/>
          <w:color w:val="000000"/>
          <w:sz w:val="24"/>
          <w:szCs w:val="24"/>
          <w:bdr w:val="none" w:sz="0" w:space="0" w:color="auto" w:frame="1"/>
          <w:lang w:eastAsia="en-AU"/>
        </w:rPr>
      </w:pPr>
    </w:p>
    <w:p w14:paraId="585C7CF4" w14:textId="77777777" w:rsidR="00323FBB" w:rsidRPr="003A65D6" w:rsidRDefault="00323FBB" w:rsidP="00323FBB">
      <w:pPr>
        <w:autoSpaceDE w:val="0"/>
        <w:autoSpaceDN w:val="0"/>
        <w:adjustRightInd w:val="0"/>
        <w:spacing w:after="0" w:line="240" w:lineRule="auto"/>
        <w:rPr>
          <w:rFonts w:cstheme="minorHAnsi"/>
          <w:szCs w:val="24"/>
        </w:rPr>
      </w:pPr>
    </w:p>
    <w:p w14:paraId="41B1944E" w14:textId="047EF828" w:rsidR="005B0EE6" w:rsidRDefault="005B0EE6">
      <w:pPr>
        <w:spacing w:after="160" w:line="259" w:lineRule="auto"/>
        <w:rPr>
          <w:rFonts w:cstheme="minorHAnsi"/>
          <w:sz w:val="24"/>
          <w:szCs w:val="24"/>
        </w:rPr>
      </w:pPr>
      <w:r>
        <w:rPr>
          <w:rFonts w:cstheme="minorHAnsi"/>
          <w:sz w:val="24"/>
          <w:szCs w:val="24"/>
        </w:rPr>
        <w:br w:type="page"/>
      </w:r>
    </w:p>
    <w:p w14:paraId="24482211" w14:textId="77777777" w:rsidR="005B0EE6" w:rsidRDefault="005B0EE6" w:rsidP="002C17EB">
      <w:pPr>
        <w:rPr>
          <w:rFonts w:cstheme="minorHAnsi"/>
          <w:sz w:val="24"/>
          <w:szCs w:val="24"/>
        </w:rPr>
        <w:sectPr w:rsidR="005B0EE6">
          <w:pgSz w:w="12240" w:h="15840"/>
          <w:pgMar w:top="1440" w:right="1440" w:bottom="1440" w:left="1440" w:header="720" w:footer="720" w:gutter="0"/>
          <w:cols w:space="720"/>
          <w:docGrid w:linePitch="360"/>
        </w:sectPr>
      </w:pPr>
    </w:p>
    <w:p w14:paraId="4ECAA71E" w14:textId="4911853F" w:rsidR="005B0EE6" w:rsidRDefault="005B0EE6" w:rsidP="005B0EE6">
      <w:pPr>
        <w:rPr>
          <w:rFonts w:ascii="Times New Roman" w:eastAsia="Times New Roman" w:hAnsi="Times New Roman" w:cs="Times New Roman"/>
          <w:bCs/>
          <w:color w:val="000000"/>
          <w:bdr w:val="none" w:sz="0" w:space="0" w:color="auto" w:frame="1"/>
          <w:lang w:eastAsia="en-AU"/>
        </w:rPr>
      </w:pPr>
    </w:p>
    <w:tbl>
      <w:tblPr>
        <w:tblStyle w:val="LightShading"/>
        <w:tblW w:w="9806" w:type="dxa"/>
        <w:tblBorders>
          <w:top w:val="none" w:sz="0" w:space="0" w:color="auto"/>
          <w:bottom w:val="single" w:sz="4" w:space="0" w:color="auto"/>
        </w:tblBorders>
        <w:tblLayout w:type="fixed"/>
        <w:tblLook w:val="04A0" w:firstRow="1" w:lastRow="0" w:firstColumn="1" w:lastColumn="0" w:noHBand="0" w:noVBand="1"/>
      </w:tblPr>
      <w:tblGrid>
        <w:gridCol w:w="2438"/>
        <w:gridCol w:w="1587"/>
        <w:gridCol w:w="1587"/>
        <w:gridCol w:w="1587"/>
        <w:gridCol w:w="1587"/>
        <w:gridCol w:w="1020"/>
      </w:tblGrid>
      <w:tr w:rsidR="005B0EE6" w:rsidRPr="00635F9F" w14:paraId="11121E4D" w14:textId="77777777" w:rsidTr="002A1B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6" w:type="dxa"/>
            <w:gridSpan w:val="6"/>
            <w:shd w:val="clear" w:color="auto" w:fill="auto"/>
          </w:tcPr>
          <w:p w14:paraId="37E2C0FB" w14:textId="1E48C721" w:rsidR="005B0EE6" w:rsidRPr="00635F9F" w:rsidRDefault="00EE1B4C" w:rsidP="00481388">
            <w:pPr>
              <w:spacing w:after="0" w:line="240" w:lineRule="auto"/>
              <w:rPr>
                <w:rFonts w:eastAsia="Times New Roman" w:cstheme="minorHAnsi"/>
                <w:bCs w:val="0"/>
                <w:color w:val="000000"/>
                <w:sz w:val="20"/>
                <w:szCs w:val="20"/>
                <w:bdr w:val="none" w:sz="0" w:space="0" w:color="auto" w:frame="1"/>
                <w:lang w:eastAsia="en-AU"/>
              </w:rPr>
            </w:pPr>
            <w:r w:rsidRPr="00E13EC9">
              <w:rPr>
                <w:rFonts w:eastAsia="Times New Roman" w:cstheme="minorHAnsi"/>
                <w:color w:val="000000"/>
                <w:bdr w:val="none" w:sz="0" w:space="0" w:color="auto" w:frame="1"/>
                <w:lang w:eastAsia="en-AU"/>
              </w:rPr>
              <w:t>Supplemental Table</w:t>
            </w:r>
            <w:r w:rsidR="00256786" w:rsidRPr="00E13EC9">
              <w:rPr>
                <w:rFonts w:eastAsia="Times New Roman" w:cstheme="minorHAnsi"/>
                <w:color w:val="000000"/>
                <w:bdr w:val="none" w:sz="0" w:space="0" w:color="auto" w:frame="1"/>
                <w:lang w:eastAsia="en-AU"/>
              </w:rPr>
              <w:t xml:space="preserve"> 5</w:t>
            </w:r>
            <w:r w:rsidR="00256786">
              <w:rPr>
                <w:rFonts w:eastAsia="Times New Roman" w:cstheme="minorHAnsi"/>
                <w:b w:val="0"/>
                <w:bCs w:val="0"/>
                <w:color w:val="000000"/>
                <w:bdr w:val="none" w:sz="0" w:space="0" w:color="auto" w:frame="1"/>
                <w:lang w:eastAsia="en-AU"/>
              </w:rPr>
              <w:t xml:space="preserve"> </w:t>
            </w:r>
            <w:r w:rsidR="005B0EE6" w:rsidRPr="00095AAD">
              <w:rPr>
                <w:rFonts w:eastAsia="Times New Roman" w:cstheme="minorHAnsi"/>
                <w:b w:val="0"/>
                <w:bCs w:val="0"/>
                <w:color w:val="000000"/>
                <w:bdr w:val="none" w:sz="0" w:space="0" w:color="auto" w:frame="1"/>
                <w:lang w:eastAsia="en-AU"/>
              </w:rPr>
              <w:t>Complications of pregnancy</w:t>
            </w:r>
            <w:r w:rsidR="005B0EE6">
              <w:rPr>
                <w:rFonts w:eastAsia="Times New Roman" w:cstheme="minorHAnsi"/>
                <w:b w:val="0"/>
                <w:bCs w:val="0"/>
                <w:color w:val="000000"/>
                <w:bdr w:val="none" w:sz="0" w:space="0" w:color="auto" w:frame="1"/>
                <w:lang w:eastAsia="en-AU"/>
              </w:rPr>
              <w:t>, labour</w:t>
            </w:r>
            <w:r w:rsidR="00E668C5">
              <w:rPr>
                <w:rFonts w:eastAsia="Times New Roman" w:cstheme="minorHAnsi"/>
                <w:b w:val="0"/>
                <w:bCs w:val="0"/>
                <w:color w:val="000000"/>
                <w:bdr w:val="none" w:sz="0" w:space="0" w:color="auto" w:frame="1"/>
                <w:lang w:eastAsia="en-AU"/>
              </w:rPr>
              <w:t>,</w:t>
            </w:r>
            <w:r w:rsidR="005B0EE6">
              <w:rPr>
                <w:rFonts w:eastAsia="Times New Roman" w:cstheme="minorHAnsi"/>
                <w:b w:val="0"/>
                <w:bCs w:val="0"/>
                <w:color w:val="000000"/>
                <w:bdr w:val="none" w:sz="0" w:space="0" w:color="auto" w:frame="1"/>
                <w:lang w:eastAsia="en-AU"/>
              </w:rPr>
              <w:t xml:space="preserve"> and delivery</w:t>
            </w:r>
            <w:r w:rsidR="005B0EE6" w:rsidRPr="00095AAD">
              <w:rPr>
                <w:rFonts w:eastAsia="Times New Roman" w:cstheme="minorHAnsi"/>
                <w:b w:val="0"/>
                <w:bCs w:val="0"/>
                <w:color w:val="000000"/>
                <w:bdr w:val="none" w:sz="0" w:space="0" w:color="auto" w:frame="1"/>
                <w:lang w:eastAsia="en-AU"/>
              </w:rPr>
              <w:t xml:space="preserve"> for each </w:t>
            </w:r>
            <w:r w:rsidR="005B0EE6" w:rsidRPr="00AF3F8A">
              <w:rPr>
                <w:rFonts w:eastAsia="Times New Roman" w:cstheme="minorHAnsi"/>
                <w:b w:val="0"/>
                <w:bCs w:val="0"/>
                <w:color w:val="000000"/>
                <w:bdr w:val="none" w:sz="0" w:space="0" w:color="auto" w:frame="1"/>
                <w:lang w:eastAsia="en-AU"/>
              </w:rPr>
              <w:t>twin or higher order multiple</w:t>
            </w:r>
            <w:r w:rsidR="005B0EE6">
              <w:rPr>
                <w:rFonts w:eastAsia="Times New Roman" w:cstheme="minorHAnsi"/>
                <w:b w:val="0"/>
                <w:bCs w:val="0"/>
                <w:color w:val="000000"/>
                <w:bdr w:val="none" w:sz="0" w:space="0" w:color="auto" w:frame="1"/>
                <w:lang w:eastAsia="en-AU"/>
              </w:rPr>
              <w:t xml:space="preserve"> </w:t>
            </w:r>
            <w:proofErr w:type="gramStart"/>
            <w:r w:rsidR="005B0EE6" w:rsidRPr="00095AAD">
              <w:rPr>
                <w:rFonts w:eastAsia="Times New Roman" w:cstheme="minorHAnsi"/>
                <w:b w:val="0"/>
                <w:bCs w:val="0"/>
                <w:color w:val="000000"/>
                <w:bdr w:val="none" w:sz="0" w:space="0" w:color="auto" w:frame="1"/>
                <w:lang w:eastAsia="en-AU"/>
              </w:rPr>
              <w:t>baby</w:t>
            </w:r>
            <w:proofErr w:type="gramEnd"/>
            <w:r w:rsidR="005B0EE6" w:rsidRPr="00095AAD">
              <w:rPr>
                <w:rFonts w:eastAsia="Times New Roman" w:cstheme="minorHAnsi"/>
                <w:b w:val="0"/>
                <w:bCs w:val="0"/>
                <w:color w:val="000000"/>
                <w:bdr w:val="none" w:sz="0" w:space="0" w:color="auto" w:frame="1"/>
                <w:lang w:eastAsia="en-AU"/>
              </w:rPr>
              <w:t xml:space="preserve"> </w:t>
            </w:r>
            <w:r w:rsidR="00A973BA">
              <w:rPr>
                <w:rFonts w:eastAsia="Times New Roman" w:cstheme="minorHAnsi"/>
                <w:b w:val="0"/>
                <w:bCs w:val="0"/>
                <w:color w:val="000000"/>
                <w:bdr w:val="none" w:sz="0" w:space="0" w:color="auto" w:frame="1"/>
                <w:lang w:eastAsia="en-AU"/>
              </w:rPr>
              <w:t>across</w:t>
            </w:r>
            <w:r w:rsidR="005B0EE6" w:rsidRPr="00095AAD">
              <w:rPr>
                <w:rFonts w:eastAsia="Times New Roman" w:cstheme="minorHAnsi"/>
                <w:b w:val="0"/>
                <w:bCs w:val="0"/>
                <w:color w:val="000000"/>
                <w:bdr w:val="none" w:sz="0" w:space="0" w:color="auto" w:frame="1"/>
                <w:lang w:eastAsia="en-AU"/>
              </w:rPr>
              <w:t xml:space="preserve"> conception groups </w:t>
            </w:r>
            <w:r w:rsidR="005B0EE6" w:rsidRPr="00095AAD">
              <w:rPr>
                <w:rFonts w:eastAsia="Times New Roman" w:cstheme="minorHAnsi"/>
                <w:b w:val="0"/>
                <w:bCs w:val="0"/>
                <w:color w:val="000000"/>
                <w:bdr w:val="none" w:sz="0" w:space="0" w:color="auto" w:frame="1"/>
                <w:vertAlign w:val="superscript"/>
                <w:lang w:eastAsia="en-AU"/>
              </w:rPr>
              <w:t>a</w:t>
            </w:r>
          </w:p>
        </w:tc>
      </w:tr>
      <w:tr w:rsidR="005B0EE6" w:rsidRPr="00635F9F" w14:paraId="1CD579A5" w14:textId="77777777" w:rsidTr="000401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Borders>
              <w:top w:val="single" w:sz="4" w:space="0" w:color="auto"/>
              <w:bottom w:val="single" w:sz="4" w:space="0" w:color="auto"/>
            </w:tcBorders>
            <w:shd w:val="clear" w:color="auto" w:fill="auto"/>
          </w:tcPr>
          <w:p w14:paraId="7F211D87" w14:textId="77777777" w:rsidR="005B0EE6" w:rsidRPr="00635F9F" w:rsidRDefault="005B0EE6" w:rsidP="00481388">
            <w:pPr>
              <w:spacing w:after="0" w:line="240" w:lineRule="auto"/>
              <w:rPr>
                <w:rFonts w:eastAsia="Times New Roman" w:cstheme="minorHAnsi"/>
                <w:bCs w:val="0"/>
                <w:color w:val="000000"/>
                <w:sz w:val="20"/>
                <w:szCs w:val="20"/>
                <w:bdr w:val="none" w:sz="0" w:space="0" w:color="auto" w:frame="1"/>
                <w:lang w:eastAsia="en-AU"/>
              </w:rPr>
            </w:pPr>
          </w:p>
        </w:tc>
        <w:tc>
          <w:tcPr>
            <w:tcW w:w="1587" w:type="dxa"/>
            <w:tcBorders>
              <w:top w:val="single" w:sz="4" w:space="0" w:color="auto"/>
              <w:bottom w:val="single" w:sz="4" w:space="0" w:color="auto"/>
            </w:tcBorders>
            <w:shd w:val="clear" w:color="auto" w:fill="auto"/>
          </w:tcPr>
          <w:p w14:paraId="3476AEAB" w14:textId="6BE0EC48" w:rsidR="005B0EE6" w:rsidRPr="00635F9F" w:rsidRDefault="002627BD" w:rsidP="006C17C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20"/>
                <w:bdr w:val="none" w:sz="0" w:space="0" w:color="auto" w:frame="1"/>
                <w:lang w:eastAsia="en-AU"/>
              </w:rPr>
            </w:pPr>
            <w:r w:rsidRPr="00635F9F">
              <w:rPr>
                <w:rFonts w:eastAsia="Times New Roman" w:cstheme="minorHAnsi"/>
                <w:b/>
                <w:bCs/>
                <w:color w:val="000000"/>
                <w:sz w:val="20"/>
                <w:szCs w:val="20"/>
                <w:bdr w:val="none" w:sz="0" w:space="0" w:color="auto" w:frame="1"/>
                <w:lang w:eastAsia="en-AU"/>
              </w:rPr>
              <w:t>Fertile</w:t>
            </w:r>
          </w:p>
        </w:tc>
        <w:tc>
          <w:tcPr>
            <w:tcW w:w="1587" w:type="dxa"/>
            <w:tcBorders>
              <w:top w:val="single" w:sz="4" w:space="0" w:color="auto"/>
              <w:bottom w:val="single" w:sz="4" w:space="0" w:color="auto"/>
            </w:tcBorders>
            <w:shd w:val="clear" w:color="auto" w:fill="auto"/>
          </w:tcPr>
          <w:p w14:paraId="48179BE1" w14:textId="109E6945" w:rsidR="005B0EE6" w:rsidRPr="00635F9F" w:rsidRDefault="002627BD" w:rsidP="004813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20"/>
                <w:bdr w:val="none" w:sz="0" w:space="0" w:color="auto" w:frame="1"/>
                <w:lang w:eastAsia="en-AU"/>
              </w:rPr>
            </w:pPr>
            <w:proofErr w:type="spellStart"/>
            <w:r w:rsidRPr="00635F9F">
              <w:rPr>
                <w:rFonts w:eastAsia="Times New Roman" w:cstheme="minorHAnsi"/>
                <w:b/>
                <w:bCs/>
                <w:color w:val="000000"/>
                <w:sz w:val="20"/>
                <w:szCs w:val="20"/>
                <w:bdr w:val="none" w:sz="0" w:space="0" w:color="auto" w:frame="1"/>
                <w:lang w:eastAsia="en-AU"/>
              </w:rPr>
              <w:t>Subfertile</w:t>
            </w:r>
            <w:proofErr w:type="spellEnd"/>
            <w:r w:rsidRPr="00635F9F">
              <w:rPr>
                <w:rFonts w:eastAsia="Times New Roman" w:cstheme="minorHAnsi"/>
                <w:b/>
                <w:bCs/>
                <w:color w:val="000000"/>
                <w:sz w:val="20"/>
                <w:szCs w:val="20"/>
                <w:bdr w:val="none" w:sz="0" w:space="0" w:color="auto" w:frame="1"/>
                <w:lang w:eastAsia="en-AU"/>
              </w:rPr>
              <w:t xml:space="preserve"> </w:t>
            </w:r>
            <w:r>
              <w:rPr>
                <w:rFonts w:eastAsia="Times New Roman" w:cstheme="minorHAnsi"/>
                <w:b/>
                <w:bCs/>
                <w:color w:val="000000"/>
                <w:sz w:val="20"/>
                <w:szCs w:val="20"/>
                <w:bdr w:val="none" w:sz="0" w:space="0" w:color="auto" w:frame="1"/>
                <w:lang w:eastAsia="en-AU"/>
              </w:rPr>
              <w:t>untreated</w:t>
            </w:r>
            <w:r w:rsidRPr="00635F9F">
              <w:rPr>
                <w:rFonts w:eastAsia="Times New Roman" w:cstheme="minorHAnsi"/>
                <w:b/>
                <w:bCs/>
                <w:color w:val="000000"/>
                <w:sz w:val="20"/>
                <w:szCs w:val="20"/>
                <w:bdr w:val="none" w:sz="0" w:space="0" w:color="auto" w:frame="1"/>
                <w:lang w:eastAsia="en-AU"/>
              </w:rPr>
              <w:t xml:space="preserve"> </w:t>
            </w:r>
          </w:p>
        </w:tc>
        <w:tc>
          <w:tcPr>
            <w:tcW w:w="1587" w:type="dxa"/>
            <w:tcBorders>
              <w:top w:val="single" w:sz="4" w:space="0" w:color="auto"/>
              <w:bottom w:val="single" w:sz="4" w:space="0" w:color="auto"/>
            </w:tcBorders>
            <w:shd w:val="clear" w:color="auto" w:fill="auto"/>
          </w:tcPr>
          <w:p w14:paraId="4CC3E4B3" w14:textId="6EA8A5CE" w:rsidR="005B0EE6" w:rsidRPr="00635F9F" w:rsidRDefault="002627BD" w:rsidP="004813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20"/>
                <w:bdr w:val="none" w:sz="0" w:space="0" w:color="auto" w:frame="1"/>
                <w:lang w:eastAsia="en-AU"/>
              </w:rPr>
            </w:pPr>
            <w:r w:rsidRPr="00635F9F">
              <w:rPr>
                <w:rFonts w:eastAsia="Times New Roman" w:cstheme="minorHAnsi"/>
                <w:b/>
                <w:bCs/>
                <w:color w:val="000000"/>
                <w:sz w:val="20"/>
                <w:szCs w:val="20"/>
                <w:bdr w:val="none" w:sz="0" w:space="0" w:color="auto" w:frame="1"/>
                <w:lang w:eastAsia="en-AU"/>
              </w:rPr>
              <w:t>Ovulation induction</w:t>
            </w:r>
          </w:p>
        </w:tc>
        <w:tc>
          <w:tcPr>
            <w:tcW w:w="1587" w:type="dxa"/>
            <w:tcBorders>
              <w:top w:val="single" w:sz="4" w:space="0" w:color="auto"/>
              <w:bottom w:val="single" w:sz="4" w:space="0" w:color="auto"/>
            </w:tcBorders>
            <w:shd w:val="clear" w:color="auto" w:fill="auto"/>
          </w:tcPr>
          <w:p w14:paraId="12297854" w14:textId="24162E2C" w:rsidR="005B0EE6" w:rsidRPr="00635F9F" w:rsidRDefault="002627BD" w:rsidP="004813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20"/>
                <w:bdr w:val="none" w:sz="0" w:space="0" w:color="auto" w:frame="1"/>
                <w:lang w:eastAsia="en-AU"/>
              </w:rPr>
            </w:pPr>
            <w:r w:rsidRPr="00635F9F">
              <w:rPr>
                <w:rFonts w:eastAsia="Times New Roman" w:cstheme="minorHAnsi"/>
                <w:b/>
                <w:bCs/>
                <w:color w:val="000000"/>
                <w:sz w:val="20"/>
                <w:szCs w:val="20"/>
                <w:bdr w:val="none" w:sz="0" w:space="0" w:color="auto" w:frame="1"/>
                <w:lang w:eastAsia="en-AU"/>
              </w:rPr>
              <w:t xml:space="preserve">ART </w:t>
            </w:r>
            <w:r w:rsidRPr="00635F9F">
              <w:rPr>
                <w:rFonts w:eastAsia="Times New Roman" w:cstheme="minorHAnsi"/>
                <w:bCs/>
                <w:color w:val="000000"/>
                <w:sz w:val="20"/>
                <w:szCs w:val="20"/>
                <w:bdr w:val="none" w:sz="0" w:space="0" w:color="auto" w:frame="1"/>
                <w:vertAlign w:val="superscript"/>
                <w:lang w:eastAsia="en-AU"/>
              </w:rPr>
              <w:t>b</w:t>
            </w:r>
            <w:r w:rsidRPr="00635F9F">
              <w:rPr>
                <w:rFonts w:eastAsia="Times New Roman" w:cstheme="minorHAnsi"/>
                <w:b/>
                <w:bCs/>
                <w:color w:val="000000"/>
                <w:sz w:val="20"/>
                <w:szCs w:val="20"/>
                <w:bdr w:val="none" w:sz="0" w:space="0" w:color="auto" w:frame="1"/>
                <w:lang w:eastAsia="en-AU"/>
              </w:rPr>
              <w:t xml:space="preserve"> </w:t>
            </w:r>
          </w:p>
        </w:tc>
        <w:tc>
          <w:tcPr>
            <w:tcW w:w="1020" w:type="dxa"/>
            <w:tcBorders>
              <w:top w:val="single" w:sz="4" w:space="0" w:color="auto"/>
              <w:bottom w:val="single" w:sz="4" w:space="0" w:color="auto"/>
            </w:tcBorders>
            <w:shd w:val="clear" w:color="auto" w:fill="auto"/>
          </w:tcPr>
          <w:p w14:paraId="5BF9E510"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20"/>
                <w:bdr w:val="none" w:sz="0" w:space="0" w:color="auto" w:frame="1"/>
                <w:lang w:eastAsia="en-AU"/>
              </w:rPr>
            </w:pPr>
            <w:r w:rsidRPr="00635F9F">
              <w:rPr>
                <w:rFonts w:eastAsia="Times New Roman" w:cstheme="minorHAnsi"/>
                <w:b/>
                <w:bCs/>
                <w:color w:val="000000"/>
                <w:sz w:val="20"/>
                <w:szCs w:val="20"/>
                <w:bdr w:val="none" w:sz="0" w:space="0" w:color="auto" w:frame="1"/>
                <w:lang w:eastAsia="en-AU"/>
              </w:rPr>
              <w:t>P-value</w:t>
            </w:r>
          </w:p>
        </w:tc>
      </w:tr>
      <w:tr w:rsidR="005B0EE6" w:rsidRPr="00635F9F" w14:paraId="1BA30E91"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75EE3D30" w14:textId="6758A621" w:rsidR="005B0EE6" w:rsidRPr="00A973BA" w:rsidRDefault="00A973BA" w:rsidP="00481388">
            <w:pPr>
              <w:spacing w:after="0" w:line="240" w:lineRule="auto"/>
              <w:rPr>
                <w:rFonts w:eastAsia="Times New Roman" w:cstheme="minorHAnsi"/>
                <w:color w:val="000000"/>
                <w:sz w:val="20"/>
                <w:szCs w:val="20"/>
                <w:bdr w:val="none" w:sz="0" w:space="0" w:color="auto" w:frame="1"/>
                <w:lang w:eastAsia="en-AU"/>
              </w:rPr>
            </w:pPr>
            <w:r w:rsidRPr="00A973BA">
              <w:rPr>
                <w:rFonts w:eastAsia="Times New Roman" w:cstheme="minorHAnsi"/>
                <w:color w:val="000000"/>
                <w:sz w:val="20"/>
                <w:szCs w:val="20"/>
                <w:bdr w:val="none" w:sz="0" w:space="0" w:color="auto" w:frame="1"/>
                <w:lang w:eastAsia="en-AU"/>
              </w:rPr>
              <w:t xml:space="preserve">Multiple births </w:t>
            </w:r>
            <w:r w:rsidR="005B0EE6" w:rsidRPr="00A973BA">
              <w:rPr>
                <w:rFonts w:eastAsia="Times New Roman" w:cstheme="minorHAnsi"/>
                <w:color w:val="000000"/>
                <w:sz w:val="20"/>
                <w:szCs w:val="20"/>
                <w:bdr w:val="none" w:sz="0" w:space="0" w:color="auto" w:frame="1"/>
                <w:lang w:eastAsia="en-AU"/>
              </w:rPr>
              <w:t>N</w:t>
            </w:r>
          </w:p>
        </w:tc>
        <w:tc>
          <w:tcPr>
            <w:tcW w:w="1587" w:type="dxa"/>
            <w:shd w:val="clear" w:color="auto" w:fill="auto"/>
          </w:tcPr>
          <w:p w14:paraId="4FAE5744" w14:textId="75570211"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7,313</w:t>
            </w:r>
          </w:p>
        </w:tc>
        <w:tc>
          <w:tcPr>
            <w:tcW w:w="1587" w:type="dxa"/>
            <w:shd w:val="clear" w:color="auto" w:fill="auto"/>
          </w:tcPr>
          <w:p w14:paraId="6E56BD38" w14:textId="07ADFD3F"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 xml:space="preserve">326 </w:t>
            </w:r>
          </w:p>
        </w:tc>
        <w:tc>
          <w:tcPr>
            <w:tcW w:w="1587" w:type="dxa"/>
            <w:shd w:val="clear" w:color="auto" w:fill="auto"/>
          </w:tcPr>
          <w:p w14:paraId="10A5EE4E" w14:textId="715C3C62"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404</w:t>
            </w:r>
          </w:p>
        </w:tc>
        <w:tc>
          <w:tcPr>
            <w:tcW w:w="1587" w:type="dxa"/>
            <w:shd w:val="clear" w:color="auto" w:fill="auto"/>
          </w:tcPr>
          <w:p w14:paraId="48B3DB9C" w14:textId="7241CA79"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1,532</w:t>
            </w:r>
          </w:p>
        </w:tc>
        <w:tc>
          <w:tcPr>
            <w:tcW w:w="1020" w:type="dxa"/>
            <w:shd w:val="clear" w:color="auto" w:fill="auto"/>
          </w:tcPr>
          <w:p w14:paraId="36FCCF22"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5BCE5AA6"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59728187" w14:textId="77777777" w:rsidR="005B0EE6" w:rsidRPr="00635F9F" w:rsidRDefault="005B0EE6" w:rsidP="00481388">
            <w:pPr>
              <w:spacing w:after="0" w:line="240" w:lineRule="auto"/>
              <w:rPr>
                <w:rFonts w:eastAsia="Times New Roman" w:cstheme="minorHAnsi"/>
                <w:b w:val="0"/>
                <w:bCs w:val="0"/>
                <w:i/>
                <w:color w:val="000000"/>
                <w:sz w:val="20"/>
                <w:szCs w:val="20"/>
                <w:bdr w:val="none" w:sz="0" w:space="0" w:color="auto" w:frame="1"/>
                <w:lang w:eastAsia="en-AU"/>
              </w:rPr>
            </w:pPr>
          </w:p>
        </w:tc>
        <w:tc>
          <w:tcPr>
            <w:tcW w:w="1587" w:type="dxa"/>
            <w:shd w:val="clear" w:color="auto" w:fill="auto"/>
          </w:tcPr>
          <w:p w14:paraId="18E0025E"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highlight w:val="yellow"/>
                <w:bdr w:val="none" w:sz="0" w:space="0" w:color="auto" w:frame="1"/>
                <w:lang w:eastAsia="en-AU"/>
              </w:rPr>
            </w:pPr>
          </w:p>
        </w:tc>
        <w:tc>
          <w:tcPr>
            <w:tcW w:w="1587" w:type="dxa"/>
            <w:shd w:val="clear" w:color="auto" w:fill="auto"/>
          </w:tcPr>
          <w:p w14:paraId="64C7A052"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highlight w:val="yellow"/>
                <w:bdr w:val="none" w:sz="0" w:space="0" w:color="auto" w:frame="1"/>
                <w:lang w:eastAsia="en-AU"/>
              </w:rPr>
            </w:pPr>
          </w:p>
        </w:tc>
        <w:tc>
          <w:tcPr>
            <w:tcW w:w="1587" w:type="dxa"/>
            <w:shd w:val="clear" w:color="auto" w:fill="auto"/>
          </w:tcPr>
          <w:p w14:paraId="595E5144"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highlight w:val="yellow"/>
                <w:bdr w:val="none" w:sz="0" w:space="0" w:color="auto" w:frame="1"/>
                <w:lang w:eastAsia="en-AU"/>
              </w:rPr>
            </w:pPr>
          </w:p>
        </w:tc>
        <w:tc>
          <w:tcPr>
            <w:tcW w:w="1587" w:type="dxa"/>
            <w:shd w:val="clear" w:color="auto" w:fill="auto"/>
          </w:tcPr>
          <w:p w14:paraId="126071A0"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highlight w:val="yellow"/>
                <w:bdr w:val="none" w:sz="0" w:space="0" w:color="auto" w:frame="1"/>
                <w:lang w:eastAsia="en-AU"/>
              </w:rPr>
            </w:pPr>
          </w:p>
        </w:tc>
        <w:tc>
          <w:tcPr>
            <w:tcW w:w="1020" w:type="dxa"/>
            <w:shd w:val="clear" w:color="auto" w:fill="auto"/>
          </w:tcPr>
          <w:p w14:paraId="18F3CB63"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highlight w:val="yellow"/>
                <w:bdr w:val="none" w:sz="0" w:space="0" w:color="auto" w:frame="1"/>
                <w:lang w:eastAsia="en-AU"/>
              </w:rPr>
            </w:pPr>
          </w:p>
        </w:tc>
      </w:tr>
      <w:tr w:rsidR="005B0EE6" w:rsidRPr="00635F9F" w14:paraId="3CFB2C83"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246C5E08" w14:textId="36F0D3E9" w:rsidR="005B0EE6" w:rsidRPr="005E4DED" w:rsidRDefault="005B0EE6" w:rsidP="00481388">
            <w:pPr>
              <w:spacing w:after="0" w:line="240" w:lineRule="auto"/>
              <w:rPr>
                <w:rFonts w:eastAsia="Times New Roman" w:cstheme="minorHAnsi"/>
                <w:b w:val="0"/>
                <w:color w:val="000000"/>
                <w:sz w:val="20"/>
                <w:szCs w:val="20"/>
                <w:bdr w:val="none" w:sz="0" w:space="0" w:color="auto" w:frame="1"/>
                <w:lang w:eastAsia="en-AU"/>
              </w:rPr>
            </w:pPr>
            <w:r w:rsidRPr="00635F9F">
              <w:rPr>
                <w:rFonts w:eastAsia="Times New Roman" w:cstheme="minorHAnsi"/>
                <w:b w:val="0"/>
                <w:color w:val="000000"/>
                <w:sz w:val="20"/>
                <w:szCs w:val="20"/>
                <w:bdr w:val="none" w:sz="0" w:space="0" w:color="auto" w:frame="1"/>
                <w:lang w:eastAsia="en-AU"/>
              </w:rPr>
              <w:t xml:space="preserve">Anaemia </w:t>
            </w:r>
            <w:r w:rsidRPr="00635F9F">
              <w:rPr>
                <w:rFonts w:eastAsia="Times New Roman" w:cstheme="minorHAnsi"/>
                <w:b w:val="0"/>
                <w:color w:val="000000"/>
                <w:sz w:val="20"/>
                <w:szCs w:val="20"/>
                <w:bdr w:val="none" w:sz="0" w:space="0" w:color="auto" w:frame="1"/>
                <w:vertAlign w:val="superscript"/>
                <w:lang w:eastAsia="en-AU"/>
              </w:rPr>
              <w:t>e</w:t>
            </w:r>
          </w:p>
        </w:tc>
        <w:tc>
          <w:tcPr>
            <w:tcW w:w="1587" w:type="dxa"/>
            <w:shd w:val="clear" w:color="auto" w:fill="auto"/>
          </w:tcPr>
          <w:p w14:paraId="6C600F14" w14:textId="1D289137"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604 (8.3%)</w:t>
            </w:r>
            <w:r w:rsidR="005B0EE6" w:rsidRPr="00635F9F">
              <w:rPr>
                <w:rFonts w:eastAsia="Times New Roman" w:cstheme="minorHAnsi"/>
                <w:bCs/>
                <w:color w:val="000000"/>
                <w:sz w:val="20"/>
                <w:szCs w:val="20"/>
                <w:bdr w:val="none" w:sz="0" w:space="0" w:color="auto" w:frame="1"/>
                <w:lang w:eastAsia="en-AU"/>
              </w:rPr>
              <w:t xml:space="preserve"> </w:t>
            </w:r>
          </w:p>
        </w:tc>
        <w:tc>
          <w:tcPr>
            <w:tcW w:w="1587" w:type="dxa"/>
            <w:shd w:val="clear" w:color="auto" w:fill="auto"/>
          </w:tcPr>
          <w:p w14:paraId="3C2F589E" w14:textId="3857B29D"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 xml:space="preserve">  15 (4.6%)</w:t>
            </w:r>
            <w:r w:rsidR="005B0EE6" w:rsidRPr="00635F9F">
              <w:rPr>
                <w:rFonts w:eastAsia="Times New Roman" w:cstheme="minorHAnsi"/>
                <w:bCs/>
                <w:color w:val="000000"/>
                <w:sz w:val="20"/>
                <w:szCs w:val="20"/>
                <w:bdr w:val="none" w:sz="0" w:space="0" w:color="auto" w:frame="1"/>
                <w:lang w:eastAsia="en-AU"/>
              </w:rPr>
              <w:t xml:space="preserve">  </w:t>
            </w:r>
          </w:p>
        </w:tc>
        <w:tc>
          <w:tcPr>
            <w:tcW w:w="1587" w:type="dxa"/>
            <w:shd w:val="clear" w:color="auto" w:fill="auto"/>
          </w:tcPr>
          <w:p w14:paraId="7F678408" w14:textId="554041C9"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45 (11.1%)</w:t>
            </w:r>
          </w:p>
        </w:tc>
        <w:tc>
          <w:tcPr>
            <w:tcW w:w="1587" w:type="dxa"/>
            <w:shd w:val="clear" w:color="auto" w:fill="auto"/>
          </w:tcPr>
          <w:p w14:paraId="4141108E" w14:textId="5CF34C96"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110 (7.2%)</w:t>
            </w:r>
            <w:r w:rsidR="005B0EE6" w:rsidRPr="00635F9F">
              <w:rPr>
                <w:rFonts w:eastAsia="Times New Roman" w:cstheme="minorHAnsi"/>
                <w:bCs/>
                <w:color w:val="000000"/>
                <w:sz w:val="20"/>
                <w:szCs w:val="20"/>
                <w:bdr w:val="none" w:sz="0" w:space="0" w:color="auto" w:frame="1"/>
                <w:lang w:eastAsia="en-AU"/>
              </w:rPr>
              <w:t xml:space="preserve">  </w:t>
            </w:r>
          </w:p>
        </w:tc>
        <w:tc>
          <w:tcPr>
            <w:tcW w:w="1020" w:type="dxa"/>
            <w:shd w:val="clear" w:color="auto" w:fill="auto"/>
          </w:tcPr>
          <w:p w14:paraId="7824F5EB"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 xml:space="preserve">  0.00</w:t>
            </w:r>
            <w:r>
              <w:rPr>
                <w:rFonts w:eastAsia="Times New Roman" w:cstheme="minorHAnsi"/>
                <w:bCs/>
                <w:color w:val="000000"/>
                <w:sz w:val="20"/>
                <w:szCs w:val="20"/>
                <w:bdr w:val="none" w:sz="0" w:space="0" w:color="auto" w:frame="1"/>
                <w:lang w:eastAsia="en-AU"/>
              </w:rPr>
              <w:t>6</w:t>
            </w:r>
          </w:p>
        </w:tc>
      </w:tr>
      <w:tr w:rsidR="00481388" w:rsidRPr="00635F9F" w14:paraId="181CBD06"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1A0E9775" w14:textId="77777777" w:rsidR="00481388" w:rsidRPr="00635F9F" w:rsidRDefault="00481388" w:rsidP="00481388">
            <w:pPr>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3CD5328E"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5A013D43"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7C981EB5"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72DF111E"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72A0A667"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69D99F4F"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6A42A6A2" w14:textId="4FFE7453" w:rsidR="005B0EE6" w:rsidRPr="005E4DED" w:rsidRDefault="005B0EE6" w:rsidP="00481388">
            <w:pPr>
              <w:spacing w:after="0" w:line="240" w:lineRule="auto"/>
              <w:rPr>
                <w:rFonts w:eastAsia="Times New Roman" w:cstheme="minorHAnsi"/>
                <w:b w:val="0"/>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C</w:t>
            </w:r>
            <w:r w:rsidRPr="00635F9F">
              <w:rPr>
                <w:rFonts w:eastAsia="Times New Roman" w:cstheme="minorHAnsi"/>
                <w:b w:val="0"/>
                <w:color w:val="000000"/>
                <w:sz w:val="20"/>
                <w:szCs w:val="20"/>
                <w:bdr w:val="none" w:sz="0" w:space="0" w:color="auto" w:frame="1"/>
                <w:lang w:eastAsia="en-AU"/>
              </w:rPr>
              <w:t xml:space="preserve">ervical incompetence </w:t>
            </w:r>
            <w:r w:rsidRPr="00635F9F">
              <w:rPr>
                <w:rFonts w:eastAsia="Times New Roman" w:cstheme="minorHAnsi"/>
                <w:b w:val="0"/>
                <w:color w:val="000000"/>
                <w:sz w:val="20"/>
                <w:szCs w:val="20"/>
                <w:bdr w:val="none" w:sz="0" w:space="0" w:color="auto" w:frame="1"/>
                <w:vertAlign w:val="superscript"/>
                <w:lang w:eastAsia="en-AU"/>
              </w:rPr>
              <w:t>e</w:t>
            </w:r>
          </w:p>
        </w:tc>
        <w:tc>
          <w:tcPr>
            <w:tcW w:w="1587" w:type="dxa"/>
            <w:shd w:val="clear" w:color="auto" w:fill="auto"/>
          </w:tcPr>
          <w:p w14:paraId="19FF919C" w14:textId="25F7416F"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129 (1.8%)</w:t>
            </w:r>
            <w:r w:rsidR="005B0EE6" w:rsidRPr="00635F9F">
              <w:rPr>
                <w:rFonts w:eastAsia="Times New Roman" w:cstheme="minorHAnsi"/>
                <w:bCs/>
                <w:color w:val="000000"/>
                <w:sz w:val="20"/>
                <w:szCs w:val="20"/>
                <w:bdr w:val="none" w:sz="0" w:space="0" w:color="auto" w:frame="1"/>
                <w:lang w:eastAsia="en-AU"/>
              </w:rPr>
              <w:t xml:space="preserve">  </w:t>
            </w:r>
          </w:p>
        </w:tc>
        <w:tc>
          <w:tcPr>
            <w:tcW w:w="1587" w:type="dxa"/>
            <w:shd w:val="clear" w:color="auto" w:fill="auto"/>
          </w:tcPr>
          <w:p w14:paraId="7C81D1B4" w14:textId="19961186"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8 (2.5%)</w:t>
            </w:r>
            <w:r w:rsidR="005B0EE6" w:rsidRPr="00635F9F">
              <w:rPr>
                <w:rFonts w:eastAsia="Times New Roman" w:cstheme="minorHAnsi"/>
                <w:bCs/>
                <w:color w:val="000000"/>
                <w:sz w:val="20"/>
                <w:szCs w:val="20"/>
                <w:bdr w:val="none" w:sz="0" w:space="0" w:color="auto" w:frame="1"/>
                <w:lang w:eastAsia="en-AU"/>
              </w:rPr>
              <w:t xml:space="preserve"> </w:t>
            </w:r>
          </w:p>
        </w:tc>
        <w:tc>
          <w:tcPr>
            <w:tcW w:w="1587" w:type="dxa"/>
            <w:shd w:val="clear" w:color="auto" w:fill="auto"/>
          </w:tcPr>
          <w:p w14:paraId="1B56E3E6" w14:textId="6C592690"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17 (4.2%)</w:t>
            </w:r>
            <w:r w:rsidR="005B0EE6" w:rsidRPr="00635F9F">
              <w:rPr>
                <w:rFonts w:eastAsia="Times New Roman" w:cstheme="minorHAnsi"/>
                <w:bCs/>
                <w:color w:val="000000"/>
                <w:sz w:val="20"/>
                <w:szCs w:val="20"/>
                <w:bdr w:val="none" w:sz="0" w:space="0" w:color="auto" w:frame="1"/>
                <w:lang w:eastAsia="en-AU"/>
              </w:rPr>
              <w:t xml:space="preserve">  </w:t>
            </w:r>
          </w:p>
        </w:tc>
        <w:tc>
          <w:tcPr>
            <w:tcW w:w="1587" w:type="dxa"/>
            <w:shd w:val="clear" w:color="auto" w:fill="auto"/>
          </w:tcPr>
          <w:p w14:paraId="6F71AB9E" w14:textId="0D68DE7B"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68 (4.4%)</w:t>
            </w:r>
            <w:r w:rsidR="005B0EE6" w:rsidRPr="00635F9F">
              <w:rPr>
                <w:rFonts w:eastAsia="Times New Roman" w:cstheme="minorHAnsi"/>
                <w:bCs/>
                <w:color w:val="000000"/>
                <w:sz w:val="20"/>
                <w:szCs w:val="20"/>
                <w:bdr w:val="none" w:sz="0" w:space="0" w:color="auto" w:frame="1"/>
                <w:lang w:eastAsia="en-AU"/>
              </w:rPr>
              <w:t xml:space="preserve"> </w:t>
            </w:r>
          </w:p>
        </w:tc>
        <w:tc>
          <w:tcPr>
            <w:tcW w:w="1020" w:type="dxa"/>
            <w:shd w:val="clear" w:color="auto" w:fill="auto"/>
          </w:tcPr>
          <w:p w14:paraId="76D1CE05"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&lt;0.001</w:t>
            </w:r>
          </w:p>
        </w:tc>
      </w:tr>
      <w:tr w:rsidR="00481388" w:rsidRPr="00635F9F" w14:paraId="54186A8A"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1BE72539" w14:textId="77777777" w:rsidR="00481388" w:rsidRDefault="00481388" w:rsidP="00481388">
            <w:pPr>
              <w:spacing w:after="0" w:line="240" w:lineRule="auto"/>
              <w:rPr>
                <w:rFonts w:eastAsia="Times New Roman" w:cstheme="minorHAnsi"/>
                <w:b w:val="0"/>
                <w:bCs w:val="0"/>
                <w:color w:val="000000"/>
                <w:sz w:val="20"/>
                <w:szCs w:val="20"/>
                <w:bdr w:val="none" w:sz="0" w:space="0" w:color="auto" w:frame="1"/>
                <w:lang w:eastAsia="en-AU"/>
              </w:rPr>
            </w:pPr>
          </w:p>
        </w:tc>
        <w:tc>
          <w:tcPr>
            <w:tcW w:w="1587" w:type="dxa"/>
            <w:shd w:val="clear" w:color="auto" w:fill="auto"/>
          </w:tcPr>
          <w:p w14:paraId="0D8BABF7"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4250D54F" w14:textId="77777777" w:rsidR="00481388"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3214027B"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44AFE6CD"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2B361034"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54418996"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5CC17F86" w14:textId="51FF1DED" w:rsidR="005B0EE6" w:rsidRPr="00635F9F" w:rsidRDefault="006E7456" w:rsidP="00481388">
            <w:pPr>
              <w:spacing w:after="0" w:line="240" w:lineRule="auto"/>
              <w:rPr>
                <w:rFonts w:eastAsia="Times New Roman" w:cstheme="minorHAnsi"/>
                <w:b w:val="0"/>
                <w:bCs w:val="0"/>
                <w:color w:val="000000"/>
                <w:sz w:val="20"/>
                <w:szCs w:val="20"/>
                <w:bdr w:val="none" w:sz="0" w:space="0" w:color="auto" w:frame="1"/>
                <w:lang w:eastAsia="en-AU"/>
              </w:rPr>
            </w:pPr>
            <w:r>
              <w:rPr>
                <w:rFonts w:eastAsia="Times New Roman" w:cstheme="minorHAnsi"/>
                <w:b w:val="0"/>
                <w:bCs w:val="0"/>
                <w:color w:val="000000"/>
                <w:sz w:val="20"/>
                <w:szCs w:val="20"/>
                <w:bdr w:val="none" w:sz="0" w:space="0" w:color="auto" w:frame="1"/>
                <w:lang w:eastAsia="en-AU"/>
              </w:rPr>
              <w:t>Urinary Tract Infection</w:t>
            </w:r>
            <w:r w:rsidR="005B0EE6" w:rsidRPr="00635F9F">
              <w:rPr>
                <w:rFonts w:eastAsia="Times New Roman" w:cstheme="minorHAnsi"/>
                <w:b w:val="0"/>
                <w:bCs w:val="0"/>
                <w:color w:val="000000"/>
                <w:sz w:val="20"/>
                <w:szCs w:val="20"/>
                <w:bdr w:val="none" w:sz="0" w:space="0" w:color="auto" w:frame="1"/>
                <w:lang w:eastAsia="en-AU"/>
              </w:rPr>
              <w:t xml:space="preserve"> </w:t>
            </w:r>
            <w:proofErr w:type="spellStart"/>
            <w:proofErr w:type="gramStart"/>
            <w:r w:rsidR="005B0EE6" w:rsidRPr="00635F9F">
              <w:rPr>
                <w:rFonts w:eastAsia="Times New Roman" w:cstheme="minorHAnsi"/>
                <w:b w:val="0"/>
                <w:bCs w:val="0"/>
                <w:color w:val="000000"/>
                <w:sz w:val="20"/>
                <w:szCs w:val="20"/>
                <w:bdr w:val="none" w:sz="0" w:space="0" w:color="auto" w:frame="1"/>
                <w:vertAlign w:val="superscript"/>
                <w:lang w:eastAsia="en-AU"/>
              </w:rPr>
              <w:t>e,f</w:t>
            </w:r>
            <w:proofErr w:type="spellEnd"/>
            <w:proofErr w:type="gramEnd"/>
          </w:p>
        </w:tc>
        <w:tc>
          <w:tcPr>
            <w:tcW w:w="1587" w:type="dxa"/>
            <w:shd w:val="clear" w:color="auto" w:fill="auto"/>
          </w:tcPr>
          <w:p w14:paraId="0646321E" w14:textId="77EDF0BC"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309 (4.2%)</w:t>
            </w:r>
          </w:p>
        </w:tc>
        <w:tc>
          <w:tcPr>
            <w:tcW w:w="1587" w:type="dxa"/>
            <w:shd w:val="clear" w:color="auto" w:fill="auto"/>
          </w:tcPr>
          <w:p w14:paraId="4DFD54BB" w14:textId="7E39463E"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12</w:t>
            </w:r>
            <w:r w:rsidRPr="00635F9F">
              <w:rPr>
                <w:rFonts w:eastAsia="Times New Roman" w:cstheme="minorHAnsi"/>
                <w:bCs/>
                <w:color w:val="000000"/>
                <w:sz w:val="20"/>
                <w:szCs w:val="20"/>
                <w:bdr w:val="none" w:sz="0" w:space="0" w:color="auto" w:frame="1"/>
                <w:lang w:eastAsia="en-AU"/>
              </w:rPr>
              <w:t xml:space="preserve"> (</w:t>
            </w:r>
            <w:r>
              <w:rPr>
                <w:rFonts w:eastAsia="Times New Roman" w:cstheme="minorHAnsi"/>
                <w:bCs/>
                <w:color w:val="000000"/>
                <w:sz w:val="20"/>
                <w:szCs w:val="20"/>
                <w:bdr w:val="none" w:sz="0" w:space="0" w:color="auto" w:frame="1"/>
                <w:lang w:eastAsia="en-AU"/>
              </w:rPr>
              <w:t>3</w:t>
            </w:r>
            <w:r w:rsidRPr="00635F9F">
              <w:rPr>
                <w:rFonts w:eastAsia="Times New Roman" w:cstheme="minorHAnsi"/>
                <w:bCs/>
                <w:color w:val="000000"/>
                <w:sz w:val="20"/>
                <w:szCs w:val="20"/>
                <w:bdr w:val="none" w:sz="0" w:space="0" w:color="auto" w:frame="1"/>
                <w:lang w:eastAsia="en-AU"/>
              </w:rPr>
              <w:t>.7%)</w:t>
            </w:r>
          </w:p>
        </w:tc>
        <w:tc>
          <w:tcPr>
            <w:tcW w:w="1587" w:type="dxa"/>
            <w:shd w:val="clear" w:color="auto" w:fill="auto"/>
          </w:tcPr>
          <w:p w14:paraId="0AA86DBE" w14:textId="56801477"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25 (6.2%)</w:t>
            </w:r>
          </w:p>
        </w:tc>
        <w:tc>
          <w:tcPr>
            <w:tcW w:w="1587" w:type="dxa"/>
            <w:shd w:val="clear" w:color="auto" w:fill="auto"/>
          </w:tcPr>
          <w:p w14:paraId="7A86C366" w14:textId="36BCA9B1"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50 (3.3%)</w:t>
            </w:r>
          </w:p>
        </w:tc>
        <w:tc>
          <w:tcPr>
            <w:tcW w:w="1020" w:type="dxa"/>
            <w:shd w:val="clear" w:color="auto" w:fill="auto"/>
          </w:tcPr>
          <w:p w14:paraId="1F0314CC"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0.0</w:t>
            </w:r>
            <w:r>
              <w:rPr>
                <w:rFonts w:eastAsia="Times New Roman" w:cstheme="minorHAnsi"/>
                <w:bCs/>
                <w:color w:val="000000"/>
                <w:sz w:val="20"/>
                <w:szCs w:val="20"/>
                <w:bdr w:val="none" w:sz="0" w:space="0" w:color="auto" w:frame="1"/>
                <w:lang w:eastAsia="en-AU"/>
              </w:rPr>
              <w:t>56</w:t>
            </w:r>
          </w:p>
        </w:tc>
      </w:tr>
      <w:tr w:rsidR="005B0EE6" w:rsidRPr="00635F9F" w14:paraId="57B2E848"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71481129" w14:textId="77777777" w:rsidR="005B0EE6" w:rsidRPr="00635F9F" w:rsidRDefault="005B0EE6" w:rsidP="00481388">
            <w:pPr>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74C751A5"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1D941B9B"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55F3DC1A"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074FC6A3"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1A8411FD"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454A290C"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0585F60A" w14:textId="77777777" w:rsidR="005B0EE6" w:rsidRPr="00635F9F" w:rsidRDefault="005B0EE6" w:rsidP="00481388">
            <w:pPr>
              <w:spacing w:after="0" w:line="240" w:lineRule="auto"/>
              <w:rPr>
                <w:rFonts w:eastAsia="Times New Roman" w:cstheme="minorHAnsi"/>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 xml:space="preserve">Infection of amniotic sac and membranes </w:t>
            </w:r>
            <w:r w:rsidRPr="00635F9F">
              <w:rPr>
                <w:rFonts w:eastAsia="Times New Roman" w:cstheme="minorHAnsi"/>
                <w:b w:val="0"/>
                <w:bCs w:val="0"/>
                <w:color w:val="000000"/>
                <w:sz w:val="20"/>
                <w:szCs w:val="20"/>
                <w:bdr w:val="none" w:sz="0" w:space="0" w:color="auto" w:frame="1"/>
                <w:vertAlign w:val="superscript"/>
                <w:lang w:eastAsia="en-AU"/>
              </w:rPr>
              <w:t>e</w:t>
            </w:r>
          </w:p>
        </w:tc>
        <w:tc>
          <w:tcPr>
            <w:tcW w:w="1587" w:type="dxa"/>
            <w:shd w:val="clear" w:color="auto" w:fill="auto"/>
          </w:tcPr>
          <w:p w14:paraId="33426D95" w14:textId="1672CC5E" w:rsidR="002627BD"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106 (1.4%)</w:t>
            </w:r>
          </w:p>
          <w:p w14:paraId="7F3C95FA" w14:textId="7DBB6D0A"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5360507E" w14:textId="46B18DE4" w:rsidR="002627BD" w:rsidRDefault="00961C7E" w:rsidP="0051665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&lt;5</w:t>
            </w:r>
          </w:p>
          <w:p w14:paraId="52528870" w14:textId="61F5AB91"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43490AD4" w14:textId="28C3B624"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6 (1.5%)</w:t>
            </w:r>
          </w:p>
        </w:tc>
        <w:tc>
          <w:tcPr>
            <w:tcW w:w="1587" w:type="dxa"/>
            <w:shd w:val="clear" w:color="auto" w:fill="auto"/>
          </w:tcPr>
          <w:p w14:paraId="64312E32" w14:textId="1A5319BD"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30 (2.0%)</w:t>
            </w:r>
          </w:p>
        </w:tc>
        <w:tc>
          <w:tcPr>
            <w:tcW w:w="1020" w:type="dxa"/>
            <w:shd w:val="clear" w:color="auto" w:fill="auto"/>
          </w:tcPr>
          <w:p w14:paraId="4DC6236F"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0.</w:t>
            </w:r>
            <w:r>
              <w:rPr>
                <w:rFonts w:eastAsia="Times New Roman" w:cstheme="minorHAnsi"/>
                <w:bCs/>
                <w:color w:val="000000"/>
                <w:sz w:val="20"/>
                <w:szCs w:val="20"/>
                <w:bdr w:val="none" w:sz="0" w:space="0" w:color="auto" w:frame="1"/>
                <w:lang w:eastAsia="en-AU"/>
              </w:rPr>
              <w:t>259</w:t>
            </w:r>
          </w:p>
        </w:tc>
      </w:tr>
      <w:tr w:rsidR="005B0EE6" w:rsidRPr="00635F9F" w14:paraId="288F051B"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49159563" w14:textId="77777777" w:rsidR="005B0EE6" w:rsidRPr="00635F9F" w:rsidRDefault="005B0EE6" w:rsidP="00481388">
            <w:pPr>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5C10E39C"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0EF8C00D"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77EC672B"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433EE285"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5E84D292"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0768E8E2"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11C39D06" w14:textId="77777777" w:rsidR="005B0EE6" w:rsidRPr="00635F9F" w:rsidRDefault="005B0EE6" w:rsidP="00481388">
            <w:pPr>
              <w:tabs>
                <w:tab w:val="left" w:pos="4402"/>
              </w:tabs>
              <w:spacing w:after="0" w:line="240" w:lineRule="auto"/>
              <w:rPr>
                <w:rFonts w:eastAsia="Times New Roman" w:cstheme="minorHAnsi"/>
                <w:b w:val="0"/>
                <w:bCs w:val="0"/>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Vanishing twin</w:t>
            </w:r>
            <w:r w:rsidRPr="00635F9F">
              <w:rPr>
                <w:rFonts w:eastAsia="Times New Roman" w:cstheme="minorHAnsi"/>
                <w:b w:val="0"/>
                <w:color w:val="000000"/>
                <w:sz w:val="20"/>
                <w:szCs w:val="20"/>
                <w:bdr w:val="none" w:sz="0" w:space="0" w:color="auto" w:frame="1"/>
                <w:lang w:eastAsia="en-AU"/>
              </w:rPr>
              <w:t xml:space="preserve"> </w:t>
            </w:r>
            <w:r w:rsidRPr="00635F9F">
              <w:rPr>
                <w:rFonts w:eastAsia="Times New Roman" w:cstheme="minorHAnsi"/>
                <w:b w:val="0"/>
                <w:color w:val="000000"/>
                <w:sz w:val="20"/>
                <w:szCs w:val="20"/>
                <w:bdr w:val="none" w:sz="0" w:space="0" w:color="auto" w:frame="1"/>
                <w:vertAlign w:val="superscript"/>
                <w:lang w:eastAsia="en-AU"/>
              </w:rPr>
              <w:t>e</w:t>
            </w:r>
          </w:p>
        </w:tc>
        <w:tc>
          <w:tcPr>
            <w:tcW w:w="1587" w:type="dxa"/>
            <w:shd w:val="clear" w:color="auto" w:fill="auto"/>
          </w:tcPr>
          <w:p w14:paraId="186BBC35" w14:textId="501F97FB"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86 (1.2%)</w:t>
            </w:r>
          </w:p>
        </w:tc>
        <w:tc>
          <w:tcPr>
            <w:tcW w:w="1587" w:type="dxa"/>
            <w:shd w:val="clear" w:color="auto" w:fill="auto"/>
          </w:tcPr>
          <w:p w14:paraId="78200C9A" w14:textId="220F2493" w:rsidR="005B0EE6" w:rsidRPr="00635F9F" w:rsidRDefault="00961C7E" w:rsidP="00961C7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&lt;5</w:t>
            </w:r>
          </w:p>
        </w:tc>
        <w:tc>
          <w:tcPr>
            <w:tcW w:w="1587" w:type="dxa"/>
            <w:shd w:val="clear" w:color="auto" w:fill="auto"/>
          </w:tcPr>
          <w:p w14:paraId="00905780" w14:textId="39FAD76C" w:rsidR="005B0EE6" w:rsidRPr="00635F9F" w:rsidRDefault="00961C7E" w:rsidP="00961C7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&lt;5</w:t>
            </w:r>
          </w:p>
        </w:tc>
        <w:tc>
          <w:tcPr>
            <w:tcW w:w="1587" w:type="dxa"/>
            <w:shd w:val="clear" w:color="auto" w:fill="auto"/>
          </w:tcPr>
          <w:p w14:paraId="3C797E2D" w14:textId="14F9CD16"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17 (1.1%)</w:t>
            </w:r>
          </w:p>
        </w:tc>
        <w:tc>
          <w:tcPr>
            <w:tcW w:w="1020" w:type="dxa"/>
            <w:shd w:val="clear" w:color="auto" w:fill="auto"/>
          </w:tcPr>
          <w:p w14:paraId="1BEA526D"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0.</w:t>
            </w:r>
            <w:r>
              <w:rPr>
                <w:rFonts w:eastAsia="Times New Roman" w:cstheme="minorHAnsi"/>
                <w:bCs/>
                <w:color w:val="000000"/>
                <w:sz w:val="20"/>
                <w:szCs w:val="20"/>
                <w:bdr w:val="none" w:sz="0" w:space="0" w:color="auto" w:frame="1"/>
                <w:lang w:eastAsia="en-AU"/>
              </w:rPr>
              <w:t>9</w:t>
            </w:r>
            <w:r w:rsidRPr="00635F9F">
              <w:rPr>
                <w:rFonts w:eastAsia="Times New Roman" w:cstheme="minorHAnsi"/>
                <w:bCs/>
                <w:color w:val="000000"/>
                <w:sz w:val="20"/>
                <w:szCs w:val="20"/>
                <w:bdr w:val="none" w:sz="0" w:space="0" w:color="auto" w:frame="1"/>
                <w:lang w:eastAsia="en-AU"/>
              </w:rPr>
              <w:t>8</w:t>
            </w:r>
            <w:r>
              <w:rPr>
                <w:rFonts w:eastAsia="Times New Roman" w:cstheme="minorHAnsi"/>
                <w:bCs/>
                <w:color w:val="000000"/>
                <w:sz w:val="20"/>
                <w:szCs w:val="20"/>
                <w:bdr w:val="none" w:sz="0" w:space="0" w:color="auto" w:frame="1"/>
                <w:lang w:eastAsia="en-AU"/>
              </w:rPr>
              <w:t>3</w:t>
            </w:r>
          </w:p>
        </w:tc>
      </w:tr>
      <w:tr w:rsidR="005B0EE6" w:rsidRPr="00635F9F" w14:paraId="35AD2551"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6FDC62F2" w14:textId="77777777" w:rsidR="005B0EE6" w:rsidRPr="00635F9F" w:rsidRDefault="005B0EE6" w:rsidP="00481388">
            <w:pPr>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74CCCA08"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6F6F994D"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27591DAE"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20D455AF"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0CE7DA44"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3BE7DA84"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39FC7AE8" w14:textId="5C09EB64" w:rsidR="005B0EE6" w:rsidRPr="00635F9F" w:rsidRDefault="005B0EE6" w:rsidP="00481388">
            <w:pPr>
              <w:tabs>
                <w:tab w:val="left" w:pos="0"/>
                <w:tab w:val="left" w:pos="1236"/>
              </w:tabs>
              <w:spacing w:after="0" w:line="240" w:lineRule="auto"/>
              <w:rPr>
                <w:rFonts w:eastAsia="Times New Roman" w:cstheme="minorHAnsi"/>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Preeclampsia</w:t>
            </w:r>
            <w:r w:rsidR="006E7456">
              <w:rPr>
                <w:rFonts w:eastAsia="Times New Roman" w:cstheme="minorHAnsi"/>
                <w:b w:val="0"/>
                <w:bCs w:val="0"/>
                <w:color w:val="000000"/>
                <w:sz w:val="20"/>
                <w:szCs w:val="20"/>
                <w:bdr w:val="none" w:sz="0" w:space="0" w:color="auto" w:frame="1"/>
                <w:lang w:eastAsia="en-AU"/>
              </w:rPr>
              <w:t>/e</w:t>
            </w:r>
            <w:r w:rsidRPr="00635F9F">
              <w:rPr>
                <w:rFonts w:eastAsia="Times New Roman" w:cstheme="minorHAnsi"/>
                <w:b w:val="0"/>
                <w:bCs w:val="0"/>
                <w:color w:val="000000"/>
                <w:sz w:val="20"/>
                <w:szCs w:val="20"/>
                <w:bdr w:val="none" w:sz="0" w:space="0" w:color="auto" w:frame="1"/>
                <w:lang w:eastAsia="en-AU"/>
              </w:rPr>
              <w:t xml:space="preserve">clampsia </w:t>
            </w:r>
            <w:r w:rsidRPr="00635F9F">
              <w:rPr>
                <w:rFonts w:eastAsia="Times New Roman" w:cstheme="minorHAnsi"/>
                <w:b w:val="0"/>
                <w:bCs w:val="0"/>
                <w:color w:val="000000"/>
                <w:sz w:val="20"/>
                <w:szCs w:val="20"/>
                <w:bdr w:val="none" w:sz="0" w:space="0" w:color="auto" w:frame="1"/>
                <w:vertAlign w:val="superscript"/>
                <w:lang w:eastAsia="en-AU"/>
              </w:rPr>
              <w:t>e, f</w:t>
            </w:r>
          </w:p>
        </w:tc>
        <w:tc>
          <w:tcPr>
            <w:tcW w:w="1587" w:type="dxa"/>
            <w:shd w:val="clear" w:color="auto" w:fill="auto"/>
          </w:tcPr>
          <w:p w14:paraId="2603E376" w14:textId="5FD99064"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897 (12.3%)</w:t>
            </w:r>
          </w:p>
        </w:tc>
        <w:tc>
          <w:tcPr>
            <w:tcW w:w="1587" w:type="dxa"/>
            <w:shd w:val="clear" w:color="auto" w:fill="auto"/>
          </w:tcPr>
          <w:p w14:paraId="7E39DCC9" w14:textId="388538D3"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38</w:t>
            </w:r>
            <w:r w:rsidRPr="00635F9F">
              <w:rPr>
                <w:rFonts w:eastAsia="Times New Roman" w:cstheme="minorHAnsi"/>
                <w:bCs/>
                <w:color w:val="000000"/>
                <w:sz w:val="20"/>
                <w:szCs w:val="20"/>
                <w:bdr w:val="none" w:sz="0" w:space="0" w:color="auto" w:frame="1"/>
                <w:lang w:eastAsia="en-AU"/>
              </w:rPr>
              <w:t xml:space="preserve"> (1</w:t>
            </w:r>
            <w:r>
              <w:rPr>
                <w:rFonts w:eastAsia="Times New Roman" w:cstheme="minorHAnsi"/>
                <w:bCs/>
                <w:color w:val="000000"/>
                <w:sz w:val="20"/>
                <w:szCs w:val="20"/>
                <w:bdr w:val="none" w:sz="0" w:space="0" w:color="auto" w:frame="1"/>
                <w:lang w:eastAsia="en-AU"/>
              </w:rPr>
              <w:t>1.7</w:t>
            </w:r>
            <w:r w:rsidRPr="00635F9F">
              <w:rPr>
                <w:rFonts w:eastAsia="Times New Roman" w:cstheme="minorHAnsi"/>
                <w:bCs/>
                <w:color w:val="000000"/>
                <w:sz w:val="20"/>
                <w:szCs w:val="20"/>
                <w:bdr w:val="none" w:sz="0" w:space="0" w:color="auto" w:frame="1"/>
                <w:lang w:eastAsia="en-AU"/>
              </w:rPr>
              <w:t>%)</w:t>
            </w:r>
          </w:p>
        </w:tc>
        <w:tc>
          <w:tcPr>
            <w:tcW w:w="1587" w:type="dxa"/>
            <w:shd w:val="clear" w:color="auto" w:fill="auto"/>
          </w:tcPr>
          <w:p w14:paraId="0CD810B2" w14:textId="72F79863"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84 (20.8%)</w:t>
            </w:r>
          </w:p>
        </w:tc>
        <w:tc>
          <w:tcPr>
            <w:tcW w:w="1587" w:type="dxa"/>
            <w:shd w:val="clear" w:color="auto" w:fill="auto"/>
          </w:tcPr>
          <w:p w14:paraId="580531F0" w14:textId="14F58E32"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210 (13.7%)</w:t>
            </w:r>
          </w:p>
        </w:tc>
        <w:tc>
          <w:tcPr>
            <w:tcW w:w="1020" w:type="dxa"/>
            <w:shd w:val="clear" w:color="auto" w:fill="auto"/>
          </w:tcPr>
          <w:p w14:paraId="5A59A3A5"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&lt;0.001</w:t>
            </w:r>
          </w:p>
        </w:tc>
      </w:tr>
      <w:tr w:rsidR="005B0EE6" w:rsidRPr="00635F9F" w14:paraId="4A6361AA"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48B6D12B" w14:textId="77777777" w:rsidR="005B0EE6" w:rsidRPr="00635F9F" w:rsidRDefault="005B0EE6" w:rsidP="00481388">
            <w:pPr>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288348F2"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4F923C16"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3817FF78"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0BB07284"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0B25F637"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2D88C51A"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61A68DBF" w14:textId="77777777" w:rsidR="005B0EE6" w:rsidRPr="00635F9F" w:rsidRDefault="005B0EE6" w:rsidP="00481388">
            <w:pPr>
              <w:spacing w:after="0" w:line="240" w:lineRule="auto"/>
              <w:rPr>
                <w:rFonts w:eastAsia="Times New Roman" w:cstheme="minorHAnsi"/>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 xml:space="preserve">Gestational hypertension without proteinuria </w:t>
            </w:r>
            <w:r w:rsidRPr="00635F9F">
              <w:rPr>
                <w:rFonts w:eastAsia="Times New Roman" w:cstheme="minorHAnsi"/>
                <w:b w:val="0"/>
                <w:bCs w:val="0"/>
                <w:color w:val="000000"/>
                <w:sz w:val="20"/>
                <w:szCs w:val="20"/>
                <w:bdr w:val="none" w:sz="0" w:space="0" w:color="auto" w:frame="1"/>
                <w:vertAlign w:val="superscript"/>
                <w:lang w:eastAsia="en-AU"/>
              </w:rPr>
              <w:t>e</w:t>
            </w:r>
          </w:p>
        </w:tc>
        <w:tc>
          <w:tcPr>
            <w:tcW w:w="1587" w:type="dxa"/>
            <w:shd w:val="clear" w:color="auto" w:fill="auto"/>
          </w:tcPr>
          <w:p w14:paraId="1C407438" w14:textId="6FB740E9" w:rsidR="002627BD"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714 (9.8%)</w:t>
            </w:r>
          </w:p>
          <w:p w14:paraId="4D98D42B" w14:textId="31DE843B"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5422E463" w14:textId="59A099FB" w:rsidR="002627BD"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32</w:t>
            </w:r>
            <w:r w:rsidRPr="00635F9F">
              <w:rPr>
                <w:rFonts w:eastAsia="Times New Roman" w:cstheme="minorHAnsi"/>
                <w:bCs/>
                <w:color w:val="000000"/>
                <w:sz w:val="20"/>
                <w:szCs w:val="20"/>
                <w:bdr w:val="none" w:sz="0" w:space="0" w:color="auto" w:frame="1"/>
                <w:lang w:eastAsia="en-AU"/>
              </w:rPr>
              <w:t xml:space="preserve"> (</w:t>
            </w:r>
            <w:r>
              <w:rPr>
                <w:rFonts w:eastAsia="Times New Roman" w:cstheme="minorHAnsi"/>
                <w:bCs/>
                <w:color w:val="000000"/>
                <w:sz w:val="20"/>
                <w:szCs w:val="20"/>
                <w:bdr w:val="none" w:sz="0" w:space="0" w:color="auto" w:frame="1"/>
                <w:lang w:eastAsia="en-AU"/>
              </w:rPr>
              <w:t>9.</w:t>
            </w:r>
            <w:r w:rsidRPr="00635F9F">
              <w:rPr>
                <w:rFonts w:eastAsia="Times New Roman" w:cstheme="minorHAnsi"/>
                <w:bCs/>
                <w:color w:val="000000"/>
                <w:sz w:val="20"/>
                <w:szCs w:val="20"/>
                <w:bdr w:val="none" w:sz="0" w:space="0" w:color="auto" w:frame="1"/>
                <w:lang w:eastAsia="en-AU"/>
              </w:rPr>
              <w:t>8%)</w:t>
            </w:r>
          </w:p>
          <w:p w14:paraId="7B105227" w14:textId="184F7AA5"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3C2CAEE2" w14:textId="3C20DC9A"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52 (12.9%)</w:t>
            </w:r>
          </w:p>
        </w:tc>
        <w:tc>
          <w:tcPr>
            <w:tcW w:w="1587" w:type="dxa"/>
            <w:shd w:val="clear" w:color="auto" w:fill="auto"/>
          </w:tcPr>
          <w:p w14:paraId="193DF2BD" w14:textId="4083AC04"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133 (8.7%)</w:t>
            </w:r>
          </w:p>
        </w:tc>
        <w:tc>
          <w:tcPr>
            <w:tcW w:w="1020" w:type="dxa"/>
            <w:shd w:val="clear" w:color="auto" w:fill="auto"/>
          </w:tcPr>
          <w:p w14:paraId="7895FFF1"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0.0</w:t>
            </w:r>
            <w:r>
              <w:rPr>
                <w:rFonts w:eastAsia="Times New Roman" w:cstheme="minorHAnsi"/>
                <w:bCs/>
                <w:color w:val="000000"/>
                <w:sz w:val="20"/>
                <w:szCs w:val="20"/>
                <w:bdr w:val="none" w:sz="0" w:space="0" w:color="auto" w:frame="1"/>
                <w:lang w:eastAsia="en-AU"/>
              </w:rPr>
              <w:t>91</w:t>
            </w:r>
          </w:p>
        </w:tc>
      </w:tr>
      <w:tr w:rsidR="005B0EE6" w:rsidRPr="00635F9F" w14:paraId="0FC579F0"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72FE365B" w14:textId="77777777" w:rsidR="005B0EE6" w:rsidRPr="00635F9F" w:rsidRDefault="005B0EE6" w:rsidP="00481388">
            <w:pPr>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1D783EF1"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29135D06"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66E46EDE"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647E239F"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562976F5"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7B66E5D1"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25E39301" w14:textId="6A7A869B" w:rsidR="005B0EE6" w:rsidRPr="00635F9F" w:rsidRDefault="005B0EE6" w:rsidP="00481388">
            <w:pPr>
              <w:tabs>
                <w:tab w:val="left" w:pos="978"/>
              </w:tabs>
              <w:spacing w:after="0" w:line="240" w:lineRule="auto"/>
              <w:rPr>
                <w:rFonts w:eastAsia="Times New Roman" w:cstheme="minorHAnsi"/>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 xml:space="preserve">Gestational </w:t>
            </w:r>
            <w:proofErr w:type="gramStart"/>
            <w:r w:rsidRPr="00635F9F">
              <w:rPr>
                <w:rFonts w:eastAsia="Times New Roman" w:cstheme="minorHAnsi"/>
                <w:b w:val="0"/>
                <w:bCs w:val="0"/>
                <w:color w:val="000000"/>
                <w:sz w:val="20"/>
                <w:szCs w:val="20"/>
                <w:bdr w:val="none" w:sz="0" w:space="0" w:color="auto" w:frame="1"/>
                <w:lang w:eastAsia="en-AU"/>
              </w:rPr>
              <w:t>diabetes</w:t>
            </w:r>
            <w:r w:rsidR="006E7456">
              <w:rPr>
                <w:rFonts w:eastAsia="Times New Roman" w:cstheme="minorHAnsi"/>
                <w:b w:val="0"/>
                <w:bCs w:val="0"/>
                <w:color w:val="000000"/>
                <w:sz w:val="20"/>
                <w:szCs w:val="20"/>
                <w:bdr w:val="none" w:sz="0" w:space="0" w:color="auto" w:frame="1"/>
                <w:lang w:eastAsia="en-AU"/>
              </w:rPr>
              <w:t xml:space="preserve"> </w:t>
            </w:r>
            <w:r w:rsidRPr="00635F9F">
              <w:rPr>
                <w:rFonts w:eastAsia="Times New Roman" w:cstheme="minorHAnsi"/>
                <w:b w:val="0"/>
                <w:bCs w:val="0"/>
                <w:color w:val="000000"/>
                <w:sz w:val="20"/>
                <w:szCs w:val="20"/>
                <w:bdr w:val="none" w:sz="0" w:space="0" w:color="auto" w:frame="1"/>
                <w:lang w:eastAsia="en-AU"/>
              </w:rPr>
              <w:t xml:space="preserve"> </w:t>
            </w:r>
            <w:r w:rsidRPr="00635F9F">
              <w:rPr>
                <w:rFonts w:eastAsia="Times New Roman" w:cstheme="minorHAnsi"/>
                <w:b w:val="0"/>
                <w:bCs w:val="0"/>
                <w:color w:val="000000"/>
                <w:sz w:val="20"/>
                <w:szCs w:val="20"/>
                <w:bdr w:val="none" w:sz="0" w:space="0" w:color="auto" w:frame="1"/>
                <w:vertAlign w:val="superscript"/>
                <w:lang w:eastAsia="en-AU"/>
              </w:rPr>
              <w:t>e</w:t>
            </w:r>
            <w:proofErr w:type="gramEnd"/>
            <w:r w:rsidRPr="00635F9F">
              <w:rPr>
                <w:rFonts w:eastAsia="Times New Roman" w:cstheme="minorHAnsi"/>
                <w:b w:val="0"/>
                <w:bCs w:val="0"/>
                <w:color w:val="000000"/>
                <w:sz w:val="20"/>
                <w:szCs w:val="20"/>
                <w:bdr w:val="none" w:sz="0" w:space="0" w:color="auto" w:frame="1"/>
                <w:vertAlign w:val="superscript"/>
                <w:lang w:eastAsia="en-AU"/>
              </w:rPr>
              <w:t>, f</w:t>
            </w:r>
            <w:r w:rsidRPr="00635F9F">
              <w:rPr>
                <w:rFonts w:eastAsia="Times New Roman" w:cstheme="minorHAnsi"/>
                <w:b w:val="0"/>
                <w:bCs w:val="0"/>
                <w:color w:val="000000"/>
                <w:sz w:val="20"/>
                <w:szCs w:val="20"/>
                <w:bdr w:val="none" w:sz="0" w:space="0" w:color="auto" w:frame="1"/>
                <w:lang w:eastAsia="en-AU"/>
              </w:rPr>
              <w:t xml:space="preserve"> </w:t>
            </w:r>
          </w:p>
        </w:tc>
        <w:tc>
          <w:tcPr>
            <w:tcW w:w="1587" w:type="dxa"/>
            <w:shd w:val="clear" w:color="auto" w:fill="auto"/>
          </w:tcPr>
          <w:p w14:paraId="268B444A" w14:textId="69E1D117"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sidRPr="00635F9F">
              <w:rPr>
                <w:rFonts w:eastAsia="Times New Roman" w:cstheme="minorHAnsi"/>
                <w:color w:val="000000"/>
                <w:sz w:val="20"/>
                <w:szCs w:val="20"/>
                <w:bdr w:val="none" w:sz="0" w:space="0" w:color="auto" w:frame="1"/>
                <w:lang w:eastAsia="en-AU"/>
              </w:rPr>
              <w:t>840 (11.5%)</w:t>
            </w:r>
          </w:p>
        </w:tc>
        <w:tc>
          <w:tcPr>
            <w:tcW w:w="1587" w:type="dxa"/>
            <w:shd w:val="clear" w:color="auto" w:fill="auto"/>
          </w:tcPr>
          <w:p w14:paraId="47C783D4" w14:textId="171F426A"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Pr>
                <w:rFonts w:eastAsia="Times New Roman" w:cstheme="minorHAnsi"/>
                <w:color w:val="000000"/>
                <w:sz w:val="20"/>
                <w:szCs w:val="20"/>
                <w:bdr w:val="none" w:sz="0" w:space="0" w:color="auto" w:frame="1"/>
                <w:lang w:eastAsia="en-AU"/>
              </w:rPr>
              <w:t>30</w:t>
            </w:r>
            <w:r w:rsidRPr="00635F9F">
              <w:rPr>
                <w:rFonts w:eastAsia="Times New Roman" w:cstheme="minorHAnsi"/>
                <w:color w:val="000000"/>
                <w:sz w:val="20"/>
                <w:szCs w:val="20"/>
                <w:bdr w:val="none" w:sz="0" w:space="0" w:color="auto" w:frame="1"/>
                <w:lang w:eastAsia="en-AU"/>
              </w:rPr>
              <w:t xml:space="preserve"> (</w:t>
            </w:r>
            <w:r>
              <w:rPr>
                <w:rFonts w:eastAsia="Times New Roman" w:cstheme="minorHAnsi"/>
                <w:color w:val="000000"/>
                <w:sz w:val="20"/>
                <w:szCs w:val="20"/>
                <w:bdr w:val="none" w:sz="0" w:space="0" w:color="auto" w:frame="1"/>
                <w:lang w:eastAsia="en-AU"/>
              </w:rPr>
              <w:t>9.2</w:t>
            </w:r>
            <w:r w:rsidRPr="00635F9F">
              <w:rPr>
                <w:rFonts w:eastAsia="Times New Roman" w:cstheme="minorHAnsi"/>
                <w:color w:val="000000"/>
                <w:sz w:val="20"/>
                <w:szCs w:val="20"/>
                <w:bdr w:val="none" w:sz="0" w:space="0" w:color="auto" w:frame="1"/>
                <w:lang w:eastAsia="en-AU"/>
              </w:rPr>
              <w:t>%)</w:t>
            </w:r>
          </w:p>
        </w:tc>
        <w:tc>
          <w:tcPr>
            <w:tcW w:w="1587" w:type="dxa"/>
            <w:shd w:val="clear" w:color="auto" w:fill="auto"/>
          </w:tcPr>
          <w:p w14:paraId="4C1937A7" w14:textId="52636574"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sidRPr="00635F9F">
              <w:rPr>
                <w:rFonts w:eastAsia="Times New Roman" w:cstheme="minorHAnsi"/>
                <w:color w:val="000000"/>
                <w:sz w:val="20"/>
                <w:szCs w:val="20"/>
                <w:bdr w:val="none" w:sz="0" w:space="0" w:color="auto" w:frame="1"/>
                <w:lang w:eastAsia="en-AU"/>
              </w:rPr>
              <w:t>48 (11.9%)</w:t>
            </w:r>
          </w:p>
        </w:tc>
        <w:tc>
          <w:tcPr>
            <w:tcW w:w="1587" w:type="dxa"/>
            <w:shd w:val="clear" w:color="auto" w:fill="auto"/>
          </w:tcPr>
          <w:p w14:paraId="7E78E120" w14:textId="5F5EAF15"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sidRPr="00635F9F">
              <w:rPr>
                <w:rFonts w:eastAsia="Times New Roman" w:cstheme="minorHAnsi"/>
                <w:color w:val="000000"/>
                <w:sz w:val="20"/>
                <w:szCs w:val="20"/>
                <w:bdr w:val="none" w:sz="0" w:space="0" w:color="auto" w:frame="1"/>
                <w:lang w:eastAsia="en-AU"/>
              </w:rPr>
              <w:t>202 (13.2%)</w:t>
            </w:r>
          </w:p>
        </w:tc>
        <w:tc>
          <w:tcPr>
            <w:tcW w:w="1020" w:type="dxa"/>
            <w:shd w:val="clear" w:color="auto" w:fill="auto"/>
          </w:tcPr>
          <w:p w14:paraId="7E617232"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sidRPr="00635F9F">
              <w:rPr>
                <w:rFonts w:eastAsia="Times New Roman" w:cstheme="minorHAnsi"/>
                <w:color w:val="000000"/>
                <w:sz w:val="20"/>
                <w:szCs w:val="20"/>
                <w:bdr w:val="none" w:sz="0" w:space="0" w:color="auto" w:frame="1"/>
                <w:lang w:eastAsia="en-AU"/>
              </w:rPr>
              <w:t>0.</w:t>
            </w:r>
            <w:r>
              <w:rPr>
                <w:rFonts w:eastAsia="Times New Roman" w:cstheme="minorHAnsi"/>
                <w:color w:val="000000"/>
                <w:sz w:val="20"/>
                <w:szCs w:val="20"/>
                <w:bdr w:val="none" w:sz="0" w:space="0" w:color="auto" w:frame="1"/>
                <w:lang w:eastAsia="en-AU"/>
              </w:rPr>
              <w:t>134</w:t>
            </w:r>
          </w:p>
        </w:tc>
      </w:tr>
      <w:tr w:rsidR="005B0EE6" w:rsidRPr="00635F9F" w14:paraId="437C4ACB"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358B744B" w14:textId="77777777" w:rsidR="005B0EE6" w:rsidRPr="00635F9F" w:rsidRDefault="005B0EE6" w:rsidP="00481388">
            <w:pPr>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41F93457"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1059D84E"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61CBF4FC"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688260C7"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6CC7AE72"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1EF3C305"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5A1B0521" w14:textId="502819F2" w:rsidR="005B0EE6" w:rsidRPr="00635F9F" w:rsidRDefault="005B0EE6" w:rsidP="00481388">
            <w:pPr>
              <w:tabs>
                <w:tab w:val="left" w:pos="0"/>
                <w:tab w:val="left" w:pos="1236"/>
              </w:tabs>
              <w:spacing w:after="0" w:line="240" w:lineRule="auto"/>
              <w:rPr>
                <w:rFonts w:eastAsia="Times New Roman" w:cstheme="minorHAnsi"/>
                <w:b w:val="0"/>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M</w:t>
            </w:r>
            <w:r w:rsidRPr="00635F9F">
              <w:rPr>
                <w:rFonts w:eastAsia="Times New Roman" w:cstheme="minorHAnsi"/>
                <w:b w:val="0"/>
                <w:color w:val="000000"/>
                <w:sz w:val="20"/>
                <w:szCs w:val="20"/>
                <w:bdr w:val="none" w:sz="0" w:space="0" w:color="auto" w:frame="1"/>
                <w:lang w:eastAsia="en-AU"/>
              </w:rPr>
              <w:t xml:space="preserve">orbidly adherent placenta </w:t>
            </w:r>
            <w:r w:rsidRPr="00635F9F">
              <w:rPr>
                <w:rFonts w:eastAsia="Times New Roman" w:cstheme="minorHAnsi"/>
                <w:b w:val="0"/>
                <w:color w:val="000000"/>
                <w:sz w:val="20"/>
                <w:szCs w:val="20"/>
                <w:bdr w:val="none" w:sz="0" w:space="0" w:color="auto" w:frame="1"/>
                <w:vertAlign w:val="superscript"/>
                <w:lang w:eastAsia="en-AU"/>
              </w:rPr>
              <w:t>e</w:t>
            </w:r>
          </w:p>
        </w:tc>
        <w:tc>
          <w:tcPr>
            <w:tcW w:w="1587" w:type="dxa"/>
            <w:shd w:val="clear" w:color="auto" w:fill="auto"/>
          </w:tcPr>
          <w:p w14:paraId="06DF3928" w14:textId="77777777" w:rsidR="002627BD"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 xml:space="preserve">  </w:t>
            </w:r>
            <w:r w:rsidR="002627BD" w:rsidRPr="00635F9F">
              <w:rPr>
                <w:rFonts w:eastAsia="Times New Roman" w:cstheme="minorHAnsi"/>
                <w:bCs/>
                <w:color w:val="000000"/>
                <w:sz w:val="20"/>
                <w:szCs w:val="20"/>
                <w:bdr w:val="none" w:sz="0" w:space="0" w:color="auto" w:frame="1"/>
                <w:lang w:eastAsia="en-AU"/>
              </w:rPr>
              <w:t>61 (0.8%)</w:t>
            </w:r>
          </w:p>
          <w:p w14:paraId="59A0B374" w14:textId="36CD7320"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590CE869" w14:textId="7121C51B" w:rsidR="002627BD" w:rsidRDefault="00961C7E" w:rsidP="00961C7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&lt;5</w:t>
            </w:r>
          </w:p>
          <w:p w14:paraId="05115BA3" w14:textId="40E56BF0"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05F51E50" w14:textId="561BFFFC" w:rsidR="005B0EE6" w:rsidRPr="00635F9F" w:rsidRDefault="00961C7E" w:rsidP="00961C7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&lt;5</w:t>
            </w:r>
          </w:p>
        </w:tc>
        <w:tc>
          <w:tcPr>
            <w:tcW w:w="1587" w:type="dxa"/>
            <w:shd w:val="clear" w:color="auto" w:fill="auto"/>
          </w:tcPr>
          <w:p w14:paraId="279888FA" w14:textId="02C66A38" w:rsidR="005B0EE6" w:rsidRPr="00635F9F" w:rsidRDefault="002627BD"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20 (1.3%)</w:t>
            </w:r>
            <w:r w:rsidR="005B0EE6" w:rsidRPr="00635F9F">
              <w:rPr>
                <w:rFonts w:eastAsia="Times New Roman" w:cstheme="minorHAnsi"/>
                <w:bCs/>
                <w:color w:val="000000"/>
                <w:sz w:val="20"/>
                <w:szCs w:val="20"/>
                <w:bdr w:val="none" w:sz="0" w:space="0" w:color="auto" w:frame="1"/>
                <w:lang w:eastAsia="en-AU"/>
              </w:rPr>
              <w:t xml:space="preserve">  </w:t>
            </w:r>
          </w:p>
        </w:tc>
        <w:tc>
          <w:tcPr>
            <w:tcW w:w="1020" w:type="dxa"/>
            <w:shd w:val="clear" w:color="auto" w:fill="auto"/>
          </w:tcPr>
          <w:p w14:paraId="21CBB537"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 xml:space="preserve">  0.</w:t>
            </w:r>
            <w:r>
              <w:rPr>
                <w:rFonts w:eastAsia="Times New Roman" w:cstheme="minorHAnsi"/>
                <w:bCs/>
                <w:color w:val="000000"/>
                <w:sz w:val="20"/>
                <w:szCs w:val="20"/>
                <w:bdr w:val="none" w:sz="0" w:space="0" w:color="auto" w:frame="1"/>
                <w:lang w:eastAsia="en-AU"/>
              </w:rPr>
              <w:t>324</w:t>
            </w:r>
          </w:p>
        </w:tc>
      </w:tr>
      <w:tr w:rsidR="00481388" w:rsidRPr="00635F9F" w14:paraId="1D92100F"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07348F8D" w14:textId="77777777" w:rsidR="00481388" w:rsidRPr="00635F9F" w:rsidRDefault="00481388" w:rsidP="00481388">
            <w:pPr>
              <w:tabs>
                <w:tab w:val="left" w:pos="0"/>
                <w:tab w:val="left" w:pos="1236"/>
              </w:tabs>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0673B904"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208D890D"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70CF6CD8"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608F925A"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7EEE7882"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774087B1"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5E2548A6" w14:textId="77777777" w:rsidR="005B0EE6" w:rsidRPr="00635F9F" w:rsidRDefault="005B0EE6" w:rsidP="00481388">
            <w:pPr>
              <w:tabs>
                <w:tab w:val="left" w:pos="0"/>
                <w:tab w:val="left" w:pos="1236"/>
              </w:tabs>
              <w:spacing w:after="0" w:line="240" w:lineRule="auto"/>
              <w:rPr>
                <w:rFonts w:eastAsia="Times New Roman" w:cstheme="minorHAnsi"/>
                <w:b w:val="0"/>
                <w:bCs w:val="0"/>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 xml:space="preserve">Placenta praevia </w:t>
            </w:r>
            <w:r w:rsidRPr="00635F9F">
              <w:rPr>
                <w:rFonts w:eastAsia="Times New Roman" w:cstheme="minorHAnsi"/>
                <w:b w:val="0"/>
                <w:bCs w:val="0"/>
                <w:color w:val="000000"/>
                <w:sz w:val="20"/>
                <w:szCs w:val="20"/>
                <w:bdr w:val="none" w:sz="0" w:space="0" w:color="auto" w:frame="1"/>
                <w:vertAlign w:val="superscript"/>
                <w:lang w:eastAsia="en-AU"/>
              </w:rPr>
              <w:t>f</w:t>
            </w:r>
          </w:p>
        </w:tc>
        <w:tc>
          <w:tcPr>
            <w:tcW w:w="1587" w:type="dxa"/>
            <w:shd w:val="clear" w:color="auto" w:fill="auto"/>
          </w:tcPr>
          <w:p w14:paraId="57610296" w14:textId="4058F284" w:rsidR="005B0EE6" w:rsidRPr="00191D22"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highlight w:val="yellow"/>
                <w:bdr w:val="none" w:sz="0" w:space="0" w:color="auto" w:frame="1"/>
                <w:lang w:eastAsia="en-AU"/>
              </w:rPr>
            </w:pPr>
            <w:r w:rsidRPr="00635F9F">
              <w:rPr>
                <w:rFonts w:eastAsia="Times New Roman" w:cstheme="minorHAnsi"/>
                <w:bCs/>
                <w:color w:val="000000"/>
                <w:sz w:val="20"/>
                <w:szCs w:val="20"/>
                <w:bdr w:val="none" w:sz="0" w:space="0" w:color="auto" w:frame="1"/>
                <w:lang w:eastAsia="en-AU"/>
              </w:rPr>
              <w:t>22 (0.3%)</w:t>
            </w:r>
          </w:p>
        </w:tc>
        <w:tc>
          <w:tcPr>
            <w:tcW w:w="1587" w:type="dxa"/>
            <w:shd w:val="clear" w:color="auto" w:fill="auto"/>
          </w:tcPr>
          <w:p w14:paraId="3FAD1F1E" w14:textId="5FE1B6F1" w:rsidR="005B0EE6" w:rsidRPr="006D7EFE" w:rsidRDefault="006D7EFE" w:rsidP="006D7EF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&lt;5</w:t>
            </w:r>
          </w:p>
        </w:tc>
        <w:tc>
          <w:tcPr>
            <w:tcW w:w="1587" w:type="dxa"/>
            <w:shd w:val="clear" w:color="auto" w:fill="auto"/>
          </w:tcPr>
          <w:p w14:paraId="6F8F8794" w14:textId="713413F7" w:rsidR="005B0EE6" w:rsidRPr="006D7EFE" w:rsidRDefault="006D7EFE" w:rsidP="006D7EF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&lt;5</w:t>
            </w:r>
          </w:p>
        </w:tc>
        <w:tc>
          <w:tcPr>
            <w:tcW w:w="1587" w:type="dxa"/>
            <w:shd w:val="clear" w:color="auto" w:fill="auto"/>
          </w:tcPr>
          <w:p w14:paraId="7051361E" w14:textId="237D8A43" w:rsidR="005B0EE6" w:rsidRPr="006D7EFE"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D7EFE">
              <w:rPr>
                <w:rFonts w:eastAsia="Times New Roman" w:cstheme="minorHAnsi"/>
                <w:bCs/>
                <w:color w:val="000000"/>
                <w:sz w:val="20"/>
                <w:szCs w:val="20"/>
                <w:bdr w:val="none" w:sz="0" w:space="0" w:color="auto" w:frame="1"/>
                <w:lang w:eastAsia="en-AU"/>
              </w:rPr>
              <w:t>23 (1.5%)</w:t>
            </w:r>
          </w:p>
        </w:tc>
        <w:tc>
          <w:tcPr>
            <w:tcW w:w="1020" w:type="dxa"/>
            <w:shd w:val="clear" w:color="auto" w:fill="auto"/>
          </w:tcPr>
          <w:p w14:paraId="769618C0"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&lt;0.001</w:t>
            </w:r>
          </w:p>
        </w:tc>
      </w:tr>
      <w:tr w:rsidR="005B0EE6" w:rsidRPr="00635F9F" w14:paraId="005637D9"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1BF49DD2" w14:textId="77777777" w:rsidR="005B0EE6" w:rsidRPr="00635F9F" w:rsidRDefault="005B0EE6" w:rsidP="00481388">
            <w:pPr>
              <w:tabs>
                <w:tab w:val="left" w:pos="0"/>
                <w:tab w:val="left" w:pos="1236"/>
              </w:tabs>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12574793"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3961946A"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6F878151"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3C790653"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09F46869"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2308FEBD"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06A9400D" w14:textId="77777777" w:rsidR="005B0EE6" w:rsidRPr="00635F9F" w:rsidRDefault="005B0EE6" w:rsidP="00481388">
            <w:pPr>
              <w:tabs>
                <w:tab w:val="left" w:pos="0"/>
                <w:tab w:val="left" w:pos="1236"/>
              </w:tabs>
              <w:spacing w:after="0" w:line="240" w:lineRule="auto"/>
              <w:rPr>
                <w:rFonts w:eastAsia="Times New Roman" w:cstheme="minorHAnsi"/>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 xml:space="preserve">Placental abruption </w:t>
            </w:r>
            <w:r w:rsidRPr="00635F9F">
              <w:rPr>
                <w:rFonts w:eastAsia="Times New Roman" w:cstheme="minorHAnsi"/>
                <w:b w:val="0"/>
                <w:bCs w:val="0"/>
                <w:color w:val="000000"/>
                <w:sz w:val="20"/>
                <w:szCs w:val="20"/>
                <w:bdr w:val="none" w:sz="0" w:space="0" w:color="auto" w:frame="1"/>
                <w:vertAlign w:val="superscript"/>
                <w:lang w:eastAsia="en-AU"/>
              </w:rPr>
              <w:t>e, f</w:t>
            </w:r>
            <w:r w:rsidRPr="00635F9F">
              <w:rPr>
                <w:rFonts w:eastAsia="Times New Roman" w:cstheme="minorHAnsi"/>
                <w:b w:val="0"/>
                <w:bCs w:val="0"/>
                <w:color w:val="000000"/>
                <w:sz w:val="20"/>
                <w:szCs w:val="20"/>
                <w:bdr w:val="none" w:sz="0" w:space="0" w:color="auto" w:frame="1"/>
                <w:lang w:eastAsia="en-AU"/>
              </w:rPr>
              <w:t xml:space="preserve"> </w:t>
            </w:r>
          </w:p>
        </w:tc>
        <w:tc>
          <w:tcPr>
            <w:tcW w:w="1587" w:type="dxa"/>
            <w:shd w:val="clear" w:color="auto" w:fill="auto"/>
          </w:tcPr>
          <w:p w14:paraId="260AD964" w14:textId="3FC1A8AF"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107 (1.5%)</w:t>
            </w:r>
          </w:p>
        </w:tc>
        <w:tc>
          <w:tcPr>
            <w:tcW w:w="1587" w:type="dxa"/>
            <w:shd w:val="clear" w:color="auto" w:fill="auto"/>
          </w:tcPr>
          <w:p w14:paraId="094288B1" w14:textId="0006B280" w:rsidR="005B0EE6" w:rsidRPr="00635F9F" w:rsidRDefault="00961C7E" w:rsidP="00961C7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0</w:t>
            </w:r>
          </w:p>
        </w:tc>
        <w:tc>
          <w:tcPr>
            <w:tcW w:w="1587" w:type="dxa"/>
            <w:shd w:val="clear" w:color="auto" w:fill="auto"/>
          </w:tcPr>
          <w:p w14:paraId="588293CD" w14:textId="03710E88"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6 (1.5%)</w:t>
            </w:r>
          </w:p>
        </w:tc>
        <w:tc>
          <w:tcPr>
            <w:tcW w:w="1587" w:type="dxa"/>
            <w:shd w:val="clear" w:color="auto" w:fill="auto"/>
          </w:tcPr>
          <w:p w14:paraId="246D0916" w14:textId="2A45B9F4"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33 (2.2%)</w:t>
            </w:r>
          </w:p>
        </w:tc>
        <w:tc>
          <w:tcPr>
            <w:tcW w:w="1020" w:type="dxa"/>
            <w:shd w:val="clear" w:color="auto" w:fill="auto"/>
          </w:tcPr>
          <w:p w14:paraId="0602587A"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0.0</w:t>
            </w:r>
            <w:r>
              <w:rPr>
                <w:rFonts w:eastAsia="Times New Roman" w:cstheme="minorHAnsi"/>
                <w:bCs/>
                <w:color w:val="000000"/>
                <w:sz w:val="20"/>
                <w:szCs w:val="20"/>
                <w:bdr w:val="none" w:sz="0" w:space="0" w:color="auto" w:frame="1"/>
                <w:lang w:eastAsia="en-AU"/>
              </w:rPr>
              <w:t>26</w:t>
            </w:r>
          </w:p>
        </w:tc>
      </w:tr>
      <w:tr w:rsidR="005B0EE6" w:rsidRPr="00635F9F" w14:paraId="5DD8BFE9"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2B2157E7" w14:textId="77777777" w:rsidR="005B0EE6" w:rsidRPr="00635F9F" w:rsidRDefault="005B0EE6" w:rsidP="00481388">
            <w:pPr>
              <w:tabs>
                <w:tab w:val="left" w:pos="0"/>
                <w:tab w:val="left" w:pos="1236"/>
              </w:tabs>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3935F815"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667B1C30"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1BF5401F" w14:textId="77777777" w:rsidR="005B0EE6"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2AA9A135"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489A2DB8"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3C8542A1"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5F474634" w14:textId="5CDFCC8F" w:rsidR="005B0EE6" w:rsidRPr="00635F9F" w:rsidRDefault="005B0EE6" w:rsidP="00481388">
            <w:pPr>
              <w:tabs>
                <w:tab w:val="left" w:pos="0"/>
                <w:tab w:val="left" w:pos="1236"/>
              </w:tabs>
              <w:spacing w:after="0" w:line="240" w:lineRule="auto"/>
              <w:rPr>
                <w:rFonts w:eastAsia="Times New Roman" w:cstheme="minorHAnsi"/>
                <w:b w:val="0"/>
                <w:color w:val="000000"/>
                <w:sz w:val="20"/>
                <w:szCs w:val="20"/>
                <w:bdr w:val="none" w:sz="0" w:space="0" w:color="auto" w:frame="1"/>
                <w:lang w:eastAsia="en-AU"/>
              </w:rPr>
            </w:pPr>
            <w:r w:rsidRPr="00635F9F">
              <w:rPr>
                <w:rFonts w:eastAsia="Times New Roman" w:cstheme="minorHAnsi"/>
                <w:b w:val="0"/>
                <w:color w:val="000000"/>
                <w:sz w:val="20"/>
                <w:szCs w:val="20"/>
                <w:bdr w:val="none" w:sz="0" w:space="0" w:color="auto" w:frame="1"/>
                <w:lang w:eastAsia="en-AU"/>
              </w:rPr>
              <w:t>Threatened abortion</w:t>
            </w:r>
            <w:r w:rsidR="006E7456">
              <w:rPr>
                <w:rFonts w:eastAsia="Times New Roman" w:cstheme="minorHAnsi"/>
                <w:b w:val="0"/>
                <w:color w:val="000000"/>
                <w:sz w:val="20"/>
                <w:szCs w:val="20"/>
                <w:bdr w:val="none" w:sz="0" w:space="0" w:color="auto" w:frame="1"/>
                <w:lang w:eastAsia="en-AU"/>
              </w:rPr>
              <w:t xml:space="preserve"> &lt;20 weeks</w:t>
            </w:r>
            <w:r w:rsidRPr="00635F9F">
              <w:rPr>
                <w:rFonts w:eastAsia="Times New Roman" w:cstheme="minorHAnsi"/>
                <w:b w:val="0"/>
                <w:color w:val="000000"/>
                <w:sz w:val="20"/>
                <w:szCs w:val="20"/>
                <w:bdr w:val="none" w:sz="0" w:space="0" w:color="auto" w:frame="1"/>
                <w:lang w:eastAsia="en-AU"/>
              </w:rPr>
              <w:t xml:space="preserve"> </w:t>
            </w:r>
            <w:r w:rsidRPr="00635F9F">
              <w:rPr>
                <w:rFonts w:eastAsia="Times New Roman" w:cstheme="minorHAnsi"/>
                <w:b w:val="0"/>
                <w:color w:val="000000"/>
                <w:sz w:val="20"/>
                <w:szCs w:val="20"/>
                <w:bdr w:val="none" w:sz="0" w:space="0" w:color="auto" w:frame="1"/>
                <w:vertAlign w:val="superscript"/>
                <w:lang w:eastAsia="en-AU"/>
              </w:rPr>
              <w:t>e, f</w:t>
            </w:r>
          </w:p>
        </w:tc>
        <w:tc>
          <w:tcPr>
            <w:tcW w:w="1587" w:type="dxa"/>
            <w:shd w:val="clear" w:color="auto" w:fill="auto"/>
          </w:tcPr>
          <w:p w14:paraId="751A4D1C" w14:textId="0D0D26F5" w:rsidR="00744503"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328 (4.5%)</w:t>
            </w:r>
          </w:p>
          <w:p w14:paraId="4C5D1CB2" w14:textId="5EDB9883"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60C56280" w14:textId="0F60B1DA" w:rsidR="00744503"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22</w:t>
            </w:r>
            <w:r w:rsidRPr="00635F9F">
              <w:rPr>
                <w:rFonts w:eastAsia="Times New Roman" w:cstheme="minorHAnsi"/>
                <w:bCs/>
                <w:color w:val="000000"/>
                <w:sz w:val="20"/>
                <w:szCs w:val="20"/>
                <w:bdr w:val="none" w:sz="0" w:space="0" w:color="auto" w:frame="1"/>
                <w:lang w:eastAsia="en-AU"/>
              </w:rPr>
              <w:t xml:space="preserve"> (</w:t>
            </w:r>
            <w:r>
              <w:rPr>
                <w:rFonts w:eastAsia="Times New Roman" w:cstheme="minorHAnsi"/>
                <w:bCs/>
                <w:color w:val="000000"/>
                <w:sz w:val="20"/>
                <w:szCs w:val="20"/>
                <w:bdr w:val="none" w:sz="0" w:space="0" w:color="auto" w:frame="1"/>
                <w:lang w:eastAsia="en-AU"/>
              </w:rPr>
              <w:t>6.7</w:t>
            </w:r>
            <w:r w:rsidRPr="00635F9F">
              <w:rPr>
                <w:rFonts w:eastAsia="Times New Roman" w:cstheme="minorHAnsi"/>
                <w:bCs/>
                <w:color w:val="000000"/>
                <w:sz w:val="20"/>
                <w:szCs w:val="20"/>
                <w:bdr w:val="none" w:sz="0" w:space="0" w:color="auto" w:frame="1"/>
                <w:lang w:eastAsia="en-AU"/>
              </w:rPr>
              <w:t>%)</w:t>
            </w:r>
          </w:p>
          <w:p w14:paraId="2B22B068" w14:textId="2E4E3946"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6CD65427" w14:textId="09F7FE1C"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26 (6.4%)</w:t>
            </w:r>
          </w:p>
        </w:tc>
        <w:tc>
          <w:tcPr>
            <w:tcW w:w="1587" w:type="dxa"/>
            <w:shd w:val="clear" w:color="auto" w:fill="auto"/>
          </w:tcPr>
          <w:p w14:paraId="75675C38" w14:textId="2976B54E"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134 (8.7%)</w:t>
            </w:r>
          </w:p>
        </w:tc>
        <w:tc>
          <w:tcPr>
            <w:tcW w:w="1020" w:type="dxa"/>
            <w:shd w:val="clear" w:color="auto" w:fill="auto"/>
          </w:tcPr>
          <w:p w14:paraId="1949BA85"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&lt;0.001</w:t>
            </w:r>
          </w:p>
        </w:tc>
      </w:tr>
      <w:tr w:rsidR="005B0EE6" w:rsidRPr="00635F9F" w14:paraId="6278D0E8"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5F59EACF" w14:textId="77777777" w:rsidR="005B0EE6" w:rsidRPr="00635F9F" w:rsidRDefault="005B0EE6" w:rsidP="00481388">
            <w:pPr>
              <w:tabs>
                <w:tab w:val="left" w:pos="0"/>
                <w:tab w:val="left" w:pos="1236"/>
              </w:tabs>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1791FC9D"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5694DEB6"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2830D77E"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74C7BB69"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2D6DA5A7"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710313AF"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4FF33AEF" w14:textId="1E65CB18" w:rsidR="005B0EE6" w:rsidRPr="00635F9F" w:rsidRDefault="005B0EE6" w:rsidP="00481388">
            <w:pPr>
              <w:tabs>
                <w:tab w:val="left" w:pos="0"/>
                <w:tab w:val="left" w:pos="1236"/>
              </w:tabs>
              <w:spacing w:after="0" w:line="240" w:lineRule="auto"/>
              <w:rPr>
                <w:rFonts w:eastAsia="Times New Roman" w:cstheme="minorHAnsi"/>
                <w:b w:val="0"/>
                <w:bCs w:val="0"/>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Other antepartum haem</w:t>
            </w:r>
            <w:r w:rsidR="006E7456">
              <w:rPr>
                <w:rFonts w:eastAsia="Times New Roman" w:cstheme="minorHAnsi"/>
                <w:b w:val="0"/>
                <w:bCs w:val="0"/>
                <w:color w:val="000000"/>
                <w:sz w:val="20"/>
                <w:szCs w:val="20"/>
                <w:bdr w:val="none" w:sz="0" w:space="0" w:color="auto" w:frame="1"/>
                <w:lang w:eastAsia="en-AU"/>
              </w:rPr>
              <w:t>orrhage</w:t>
            </w:r>
            <w:r w:rsidRPr="00635F9F">
              <w:rPr>
                <w:rFonts w:eastAsia="Times New Roman" w:cstheme="minorHAnsi"/>
                <w:b w:val="0"/>
                <w:bCs w:val="0"/>
                <w:color w:val="000000"/>
                <w:sz w:val="20"/>
                <w:szCs w:val="20"/>
                <w:bdr w:val="none" w:sz="0" w:space="0" w:color="auto" w:frame="1"/>
                <w:lang w:eastAsia="en-AU"/>
              </w:rPr>
              <w:t xml:space="preserve"> </w:t>
            </w:r>
            <w:r w:rsidRPr="00635F9F">
              <w:rPr>
                <w:rFonts w:eastAsia="Times New Roman" w:cstheme="minorHAnsi"/>
                <w:b w:val="0"/>
                <w:bCs w:val="0"/>
                <w:color w:val="000000"/>
                <w:sz w:val="20"/>
                <w:szCs w:val="20"/>
                <w:bdr w:val="none" w:sz="0" w:space="0" w:color="auto" w:frame="1"/>
                <w:vertAlign w:val="superscript"/>
                <w:lang w:eastAsia="en-AU"/>
              </w:rPr>
              <w:t>e, f</w:t>
            </w:r>
            <w:r w:rsidRPr="00635F9F">
              <w:rPr>
                <w:rFonts w:eastAsia="Times New Roman" w:cstheme="minorHAnsi"/>
                <w:b w:val="0"/>
                <w:bCs w:val="0"/>
                <w:color w:val="000000"/>
                <w:sz w:val="20"/>
                <w:szCs w:val="20"/>
                <w:bdr w:val="none" w:sz="0" w:space="0" w:color="auto" w:frame="1"/>
                <w:lang w:eastAsia="en-AU"/>
              </w:rPr>
              <w:t xml:space="preserve"> </w:t>
            </w:r>
          </w:p>
        </w:tc>
        <w:tc>
          <w:tcPr>
            <w:tcW w:w="1587" w:type="dxa"/>
            <w:shd w:val="clear" w:color="auto" w:fill="auto"/>
          </w:tcPr>
          <w:p w14:paraId="29689791" w14:textId="2C8B6DCB" w:rsidR="00744503"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457 (6.2%)</w:t>
            </w:r>
          </w:p>
          <w:p w14:paraId="4128B6D2" w14:textId="71F654A9"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305D347F" w14:textId="77777777" w:rsidR="00744503"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12</w:t>
            </w:r>
            <w:r w:rsidRPr="00635F9F">
              <w:rPr>
                <w:rFonts w:eastAsia="Times New Roman" w:cstheme="minorHAnsi"/>
                <w:bCs/>
                <w:color w:val="000000"/>
                <w:sz w:val="20"/>
                <w:szCs w:val="20"/>
                <w:bdr w:val="none" w:sz="0" w:space="0" w:color="auto" w:frame="1"/>
                <w:lang w:eastAsia="en-AU"/>
              </w:rPr>
              <w:t xml:space="preserve"> (</w:t>
            </w:r>
            <w:r>
              <w:rPr>
                <w:rFonts w:eastAsia="Times New Roman" w:cstheme="minorHAnsi"/>
                <w:bCs/>
                <w:color w:val="000000"/>
                <w:sz w:val="20"/>
                <w:szCs w:val="20"/>
                <w:bdr w:val="none" w:sz="0" w:space="0" w:color="auto" w:frame="1"/>
                <w:lang w:eastAsia="en-AU"/>
              </w:rPr>
              <w:t>3.7</w:t>
            </w:r>
            <w:r w:rsidRPr="00635F9F">
              <w:rPr>
                <w:rFonts w:eastAsia="Times New Roman" w:cstheme="minorHAnsi"/>
                <w:bCs/>
                <w:color w:val="000000"/>
                <w:sz w:val="20"/>
                <w:szCs w:val="20"/>
                <w:bdr w:val="none" w:sz="0" w:space="0" w:color="auto" w:frame="1"/>
                <w:lang w:eastAsia="en-AU"/>
              </w:rPr>
              <w:t>%)</w:t>
            </w:r>
          </w:p>
          <w:p w14:paraId="51FA6184" w14:textId="61822C20"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0D7BECE2" w14:textId="59E3C2E1"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26 (6.4%)</w:t>
            </w:r>
          </w:p>
        </w:tc>
        <w:tc>
          <w:tcPr>
            <w:tcW w:w="1587" w:type="dxa"/>
            <w:shd w:val="clear" w:color="auto" w:fill="auto"/>
          </w:tcPr>
          <w:p w14:paraId="663B4B1A" w14:textId="121ADBB9"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172 (11.2%)</w:t>
            </w:r>
          </w:p>
        </w:tc>
        <w:tc>
          <w:tcPr>
            <w:tcW w:w="1020" w:type="dxa"/>
            <w:shd w:val="clear" w:color="auto" w:fill="auto"/>
          </w:tcPr>
          <w:p w14:paraId="0BBD1CB5"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&lt;0.001</w:t>
            </w:r>
          </w:p>
        </w:tc>
      </w:tr>
      <w:tr w:rsidR="005B0EE6" w:rsidRPr="00635F9F" w14:paraId="77289D90"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1E1708CD" w14:textId="77777777" w:rsidR="005B0EE6" w:rsidRPr="00635F9F" w:rsidRDefault="005B0EE6" w:rsidP="00481388">
            <w:pPr>
              <w:tabs>
                <w:tab w:val="left" w:pos="0"/>
                <w:tab w:val="left" w:pos="1236"/>
              </w:tabs>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74B96D6C"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08A7B6FB"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252380A5"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5E0AFC07"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66737A53"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4CB8A4E7"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6C318E3A" w14:textId="38C6C73F" w:rsidR="005B0EE6" w:rsidRPr="00635F9F" w:rsidRDefault="005B0EE6" w:rsidP="00481388">
            <w:pPr>
              <w:tabs>
                <w:tab w:val="left" w:pos="0"/>
                <w:tab w:val="left" w:pos="1236"/>
              </w:tabs>
              <w:spacing w:after="0" w:line="240" w:lineRule="auto"/>
              <w:rPr>
                <w:rFonts w:eastAsia="Times New Roman" w:cstheme="minorHAnsi"/>
                <w:b w:val="0"/>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P</w:t>
            </w:r>
            <w:r w:rsidRPr="00635F9F">
              <w:rPr>
                <w:rFonts w:eastAsia="Times New Roman" w:cstheme="minorHAnsi"/>
                <w:b w:val="0"/>
                <w:color w:val="000000"/>
                <w:sz w:val="20"/>
                <w:szCs w:val="20"/>
                <w:bdr w:val="none" w:sz="0" w:space="0" w:color="auto" w:frame="1"/>
                <w:lang w:eastAsia="en-AU"/>
              </w:rPr>
              <w:t xml:space="preserve">oor </w:t>
            </w:r>
            <w:proofErr w:type="spellStart"/>
            <w:r w:rsidRPr="00635F9F">
              <w:rPr>
                <w:rFonts w:eastAsia="Times New Roman" w:cstheme="minorHAnsi"/>
                <w:b w:val="0"/>
                <w:bCs w:val="0"/>
                <w:color w:val="000000"/>
                <w:sz w:val="20"/>
                <w:szCs w:val="20"/>
                <w:bdr w:val="none" w:sz="0" w:space="0" w:color="auto" w:frame="1"/>
                <w:lang w:eastAsia="en-AU"/>
              </w:rPr>
              <w:t>fetal</w:t>
            </w:r>
            <w:proofErr w:type="spellEnd"/>
            <w:r w:rsidRPr="00635F9F">
              <w:rPr>
                <w:rFonts w:eastAsia="Times New Roman" w:cstheme="minorHAnsi"/>
                <w:b w:val="0"/>
                <w:color w:val="000000"/>
                <w:sz w:val="20"/>
                <w:szCs w:val="20"/>
                <w:bdr w:val="none" w:sz="0" w:space="0" w:color="auto" w:frame="1"/>
                <w:lang w:eastAsia="en-AU"/>
              </w:rPr>
              <w:t xml:space="preserve"> growth </w:t>
            </w:r>
            <w:r w:rsidRPr="00635F9F">
              <w:rPr>
                <w:rFonts w:eastAsia="Times New Roman" w:cstheme="minorHAnsi"/>
                <w:b w:val="0"/>
                <w:color w:val="000000"/>
                <w:sz w:val="20"/>
                <w:szCs w:val="20"/>
                <w:bdr w:val="none" w:sz="0" w:space="0" w:color="auto" w:frame="1"/>
                <w:vertAlign w:val="superscript"/>
                <w:lang w:eastAsia="en-AU"/>
              </w:rPr>
              <w:t>e</w:t>
            </w:r>
            <w:r w:rsidRPr="00635F9F">
              <w:rPr>
                <w:rFonts w:eastAsia="Times New Roman" w:cstheme="minorHAnsi"/>
                <w:b w:val="0"/>
                <w:color w:val="000000"/>
                <w:sz w:val="20"/>
                <w:szCs w:val="20"/>
                <w:bdr w:val="none" w:sz="0" w:space="0" w:color="auto" w:frame="1"/>
                <w:lang w:eastAsia="en-AU"/>
              </w:rPr>
              <w:t xml:space="preserve"> </w:t>
            </w:r>
          </w:p>
        </w:tc>
        <w:tc>
          <w:tcPr>
            <w:tcW w:w="1587" w:type="dxa"/>
            <w:shd w:val="clear" w:color="auto" w:fill="auto"/>
          </w:tcPr>
          <w:p w14:paraId="442A3D15" w14:textId="2347196D"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1,044 (14.3%)</w:t>
            </w:r>
          </w:p>
        </w:tc>
        <w:tc>
          <w:tcPr>
            <w:tcW w:w="1587" w:type="dxa"/>
            <w:shd w:val="clear" w:color="auto" w:fill="auto"/>
          </w:tcPr>
          <w:p w14:paraId="23762BC4" w14:textId="79A72FE7"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56</w:t>
            </w:r>
            <w:r w:rsidRPr="00635F9F">
              <w:rPr>
                <w:rFonts w:eastAsia="Times New Roman" w:cstheme="minorHAnsi"/>
                <w:bCs/>
                <w:color w:val="000000"/>
                <w:sz w:val="20"/>
                <w:szCs w:val="20"/>
                <w:bdr w:val="none" w:sz="0" w:space="0" w:color="auto" w:frame="1"/>
                <w:lang w:eastAsia="en-AU"/>
              </w:rPr>
              <w:t xml:space="preserve"> (1</w:t>
            </w:r>
            <w:r>
              <w:rPr>
                <w:rFonts w:eastAsia="Times New Roman" w:cstheme="minorHAnsi"/>
                <w:bCs/>
                <w:color w:val="000000"/>
                <w:sz w:val="20"/>
                <w:szCs w:val="20"/>
                <w:bdr w:val="none" w:sz="0" w:space="0" w:color="auto" w:frame="1"/>
                <w:lang w:eastAsia="en-AU"/>
              </w:rPr>
              <w:t>7.2</w:t>
            </w:r>
            <w:r w:rsidRPr="00635F9F">
              <w:rPr>
                <w:rFonts w:eastAsia="Times New Roman" w:cstheme="minorHAnsi"/>
                <w:bCs/>
                <w:color w:val="000000"/>
                <w:sz w:val="20"/>
                <w:szCs w:val="20"/>
                <w:bdr w:val="none" w:sz="0" w:space="0" w:color="auto" w:frame="1"/>
                <w:lang w:eastAsia="en-AU"/>
              </w:rPr>
              <w:t>%)</w:t>
            </w:r>
          </w:p>
        </w:tc>
        <w:tc>
          <w:tcPr>
            <w:tcW w:w="1587" w:type="dxa"/>
            <w:shd w:val="clear" w:color="auto" w:fill="auto"/>
          </w:tcPr>
          <w:p w14:paraId="0779CF94" w14:textId="3032E38F"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53 (13.1%)</w:t>
            </w:r>
          </w:p>
        </w:tc>
        <w:tc>
          <w:tcPr>
            <w:tcW w:w="1587" w:type="dxa"/>
            <w:shd w:val="clear" w:color="auto" w:fill="auto"/>
          </w:tcPr>
          <w:p w14:paraId="671D1E48" w14:textId="08618A63"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249 (16.3%)</w:t>
            </w:r>
          </w:p>
        </w:tc>
        <w:tc>
          <w:tcPr>
            <w:tcW w:w="1020" w:type="dxa"/>
            <w:shd w:val="clear" w:color="auto" w:fill="auto"/>
          </w:tcPr>
          <w:p w14:paraId="631F8EDD"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0.</w:t>
            </w:r>
            <w:r>
              <w:rPr>
                <w:rFonts w:eastAsia="Times New Roman" w:cstheme="minorHAnsi"/>
                <w:bCs/>
                <w:color w:val="000000"/>
                <w:sz w:val="20"/>
                <w:szCs w:val="20"/>
                <w:bdr w:val="none" w:sz="0" w:space="0" w:color="auto" w:frame="1"/>
                <w:lang w:eastAsia="en-AU"/>
              </w:rPr>
              <w:t>094</w:t>
            </w:r>
          </w:p>
        </w:tc>
      </w:tr>
      <w:tr w:rsidR="005B0EE6" w:rsidRPr="00635F9F" w14:paraId="6B8D0EA7"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629B0BFB" w14:textId="77777777" w:rsidR="005B0EE6" w:rsidRPr="00635F9F" w:rsidRDefault="005B0EE6" w:rsidP="00481388">
            <w:pPr>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712782C2"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13D03FDF"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372EF700"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1FC67C31"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1C971854"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0F1DC94F"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21018AE7" w14:textId="3CD691E8" w:rsidR="005B0EE6" w:rsidRPr="005E4DED" w:rsidRDefault="005B0EE6" w:rsidP="00481388">
            <w:pPr>
              <w:spacing w:after="0" w:line="240" w:lineRule="auto"/>
              <w:rPr>
                <w:rFonts w:eastAsia="Times New Roman" w:cstheme="minorHAnsi"/>
                <w:b w:val="0"/>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Exce</w:t>
            </w:r>
            <w:r w:rsidRPr="00635F9F">
              <w:rPr>
                <w:rFonts w:eastAsia="Times New Roman" w:cstheme="minorHAnsi"/>
                <w:b w:val="0"/>
                <w:color w:val="000000"/>
                <w:sz w:val="20"/>
                <w:szCs w:val="20"/>
                <w:bdr w:val="none" w:sz="0" w:space="0" w:color="auto" w:frame="1"/>
                <w:lang w:eastAsia="en-AU"/>
              </w:rPr>
              <w:t xml:space="preserve">ssive </w:t>
            </w:r>
            <w:proofErr w:type="spellStart"/>
            <w:r w:rsidRPr="00635F9F">
              <w:rPr>
                <w:rFonts w:eastAsia="Times New Roman" w:cstheme="minorHAnsi"/>
                <w:b w:val="0"/>
                <w:bCs w:val="0"/>
                <w:color w:val="000000"/>
                <w:sz w:val="20"/>
                <w:szCs w:val="20"/>
                <w:bdr w:val="none" w:sz="0" w:space="0" w:color="auto" w:frame="1"/>
                <w:lang w:eastAsia="en-AU"/>
              </w:rPr>
              <w:t>fetal</w:t>
            </w:r>
            <w:proofErr w:type="spellEnd"/>
            <w:r w:rsidRPr="00635F9F">
              <w:rPr>
                <w:rFonts w:eastAsia="Times New Roman" w:cstheme="minorHAnsi"/>
                <w:b w:val="0"/>
                <w:color w:val="000000"/>
                <w:sz w:val="20"/>
                <w:szCs w:val="20"/>
                <w:bdr w:val="none" w:sz="0" w:space="0" w:color="auto" w:frame="1"/>
                <w:lang w:eastAsia="en-AU"/>
              </w:rPr>
              <w:t xml:space="preserve"> growth </w:t>
            </w:r>
            <w:r w:rsidRPr="00635F9F">
              <w:rPr>
                <w:rFonts w:eastAsia="Times New Roman" w:cstheme="minorHAnsi"/>
                <w:b w:val="0"/>
                <w:color w:val="000000"/>
                <w:sz w:val="20"/>
                <w:szCs w:val="20"/>
                <w:bdr w:val="none" w:sz="0" w:space="0" w:color="auto" w:frame="1"/>
                <w:vertAlign w:val="superscript"/>
                <w:lang w:eastAsia="en-AU"/>
              </w:rPr>
              <w:t>e</w:t>
            </w:r>
          </w:p>
        </w:tc>
        <w:tc>
          <w:tcPr>
            <w:tcW w:w="1587" w:type="dxa"/>
            <w:shd w:val="clear" w:color="auto" w:fill="auto"/>
          </w:tcPr>
          <w:p w14:paraId="533A87B3" w14:textId="1DE5B1CC"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16 (0.2%)</w:t>
            </w:r>
            <w:r w:rsidR="005B0EE6" w:rsidRPr="00635F9F">
              <w:rPr>
                <w:rFonts w:eastAsia="Times New Roman" w:cstheme="minorHAnsi"/>
                <w:bCs/>
                <w:color w:val="000000"/>
                <w:sz w:val="20"/>
                <w:szCs w:val="20"/>
                <w:bdr w:val="none" w:sz="0" w:space="0" w:color="auto" w:frame="1"/>
                <w:lang w:eastAsia="en-AU"/>
              </w:rPr>
              <w:t xml:space="preserve"> </w:t>
            </w:r>
          </w:p>
        </w:tc>
        <w:tc>
          <w:tcPr>
            <w:tcW w:w="1587" w:type="dxa"/>
            <w:shd w:val="clear" w:color="auto" w:fill="auto"/>
          </w:tcPr>
          <w:p w14:paraId="0774B852" w14:textId="45B1027E" w:rsidR="005B0EE6" w:rsidRPr="00635F9F" w:rsidRDefault="00961C7E" w:rsidP="00961C7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&lt;5</w:t>
            </w:r>
          </w:p>
        </w:tc>
        <w:tc>
          <w:tcPr>
            <w:tcW w:w="1587" w:type="dxa"/>
            <w:shd w:val="clear" w:color="auto" w:fill="auto"/>
          </w:tcPr>
          <w:p w14:paraId="23CFD08C" w14:textId="32B978C3" w:rsidR="005B0EE6" w:rsidRPr="00635F9F" w:rsidRDefault="00961C7E" w:rsidP="00961C7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&lt;5</w:t>
            </w:r>
          </w:p>
        </w:tc>
        <w:tc>
          <w:tcPr>
            <w:tcW w:w="1587" w:type="dxa"/>
            <w:shd w:val="clear" w:color="auto" w:fill="auto"/>
          </w:tcPr>
          <w:p w14:paraId="76804B85" w14:textId="34344846"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10 (0.7%)</w:t>
            </w:r>
            <w:r w:rsidR="005B0EE6" w:rsidRPr="00635F9F">
              <w:rPr>
                <w:rFonts w:eastAsia="Times New Roman" w:cstheme="minorHAnsi"/>
                <w:bCs/>
                <w:color w:val="000000"/>
                <w:sz w:val="20"/>
                <w:szCs w:val="20"/>
                <w:bdr w:val="none" w:sz="0" w:space="0" w:color="auto" w:frame="1"/>
                <w:lang w:eastAsia="en-AU"/>
              </w:rPr>
              <w:t xml:space="preserve">  </w:t>
            </w:r>
          </w:p>
        </w:tc>
        <w:tc>
          <w:tcPr>
            <w:tcW w:w="1020" w:type="dxa"/>
            <w:shd w:val="clear" w:color="auto" w:fill="auto"/>
          </w:tcPr>
          <w:p w14:paraId="32DE2427"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0.0</w:t>
            </w:r>
            <w:r>
              <w:rPr>
                <w:rFonts w:eastAsia="Times New Roman" w:cstheme="minorHAnsi"/>
                <w:bCs/>
                <w:color w:val="000000"/>
                <w:sz w:val="20"/>
                <w:szCs w:val="20"/>
                <w:bdr w:val="none" w:sz="0" w:space="0" w:color="auto" w:frame="1"/>
                <w:lang w:eastAsia="en-AU"/>
              </w:rPr>
              <w:t>28</w:t>
            </w:r>
          </w:p>
        </w:tc>
      </w:tr>
      <w:tr w:rsidR="00481388" w:rsidRPr="00635F9F" w14:paraId="3A516DA5"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38FC651A" w14:textId="77777777" w:rsidR="00481388" w:rsidRPr="00635F9F" w:rsidRDefault="00481388" w:rsidP="00481388">
            <w:pPr>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45BF6917"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5B2F7E9B"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4818E5B0"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7E30618F"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211B95E0"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489270AE"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5C965892" w14:textId="77777777" w:rsidR="005B0EE6" w:rsidRPr="00635F9F" w:rsidRDefault="005B0EE6" w:rsidP="00481388">
            <w:pPr>
              <w:tabs>
                <w:tab w:val="left" w:pos="0"/>
                <w:tab w:val="left" w:pos="5543"/>
              </w:tabs>
              <w:spacing w:after="0" w:line="240" w:lineRule="auto"/>
              <w:rPr>
                <w:rFonts w:eastAsia="Times New Roman" w:cstheme="minorHAnsi"/>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 xml:space="preserve">Threatened preterm labour &lt;37 weeks </w:t>
            </w:r>
            <w:r w:rsidRPr="00635F9F">
              <w:rPr>
                <w:rFonts w:eastAsia="Times New Roman" w:cstheme="minorHAnsi"/>
                <w:b w:val="0"/>
                <w:bCs w:val="0"/>
                <w:color w:val="000000"/>
                <w:sz w:val="20"/>
                <w:szCs w:val="20"/>
                <w:bdr w:val="none" w:sz="0" w:space="0" w:color="auto" w:frame="1"/>
                <w:vertAlign w:val="superscript"/>
                <w:lang w:eastAsia="en-AU"/>
              </w:rPr>
              <w:t>e, f</w:t>
            </w:r>
            <w:r w:rsidRPr="00635F9F">
              <w:rPr>
                <w:rFonts w:eastAsia="Times New Roman" w:cstheme="minorHAnsi"/>
                <w:b w:val="0"/>
                <w:bCs w:val="0"/>
                <w:color w:val="000000"/>
                <w:sz w:val="20"/>
                <w:szCs w:val="20"/>
                <w:bdr w:val="none" w:sz="0" w:space="0" w:color="auto" w:frame="1"/>
                <w:lang w:eastAsia="en-AU"/>
              </w:rPr>
              <w:t xml:space="preserve"> </w:t>
            </w:r>
          </w:p>
        </w:tc>
        <w:tc>
          <w:tcPr>
            <w:tcW w:w="1587" w:type="dxa"/>
            <w:shd w:val="clear" w:color="auto" w:fill="auto"/>
          </w:tcPr>
          <w:p w14:paraId="05238AB3" w14:textId="77777777" w:rsidR="00744503"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1519 (20.8%)</w:t>
            </w:r>
          </w:p>
          <w:p w14:paraId="0ED0BF65" w14:textId="74200929"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6D50DA68" w14:textId="77777777" w:rsidR="00744503"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54</w:t>
            </w:r>
            <w:r w:rsidRPr="00635F9F">
              <w:rPr>
                <w:rFonts w:eastAsia="Times New Roman" w:cstheme="minorHAnsi"/>
                <w:bCs/>
                <w:color w:val="000000"/>
                <w:sz w:val="20"/>
                <w:szCs w:val="20"/>
                <w:bdr w:val="none" w:sz="0" w:space="0" w:color="auto" w:frame="1"/>
                <w:lang w:eastAsia="en-AU"/>
              </w:rPr>
              <w:t xml:space="preserve"> (1</w:t>
            </w:r>
            <w:r>
              <w:rPr>
                <w:rFonts w:eastAsia="Times New Roman" w:cstheme="minorHAnsi"/>
                <w:bCs/>
                <w:color w:val="000000"/>
                <w:sz w:val="20"/>
                <w:szCs w:val="20"/>
                <w:bdr w:val="none" w:sz="0" w:space="0" w:color="auto" w:frame="1"/>
                <w:lang w:eastAsia="en-AU"/>
              </w:rPr>
              <w:t>6</w:t>
            </w:r>
            <w:r w:rsidRPr="00635F9F">
              <w:rPr>
                <w:rFonts w:eastAsia="Times New Roman" w:cstheme="minorHAnsi"/>
                <w:bCs/>
                <w:color w:val="000000"/>
                <w:sz w:val="20"/>
                <w:szCs w:val="20"/>
                <w:bdr w:val="none" w:sz="0" w:space="0" w:color="auto" w:frame="1"/>
                <w:lang w:eastAsia="en-AU"/>
              </w:rPr>
              <w:t>.</w:t>
            </w:r>
            <w:r>
              <w:rPr>
                <w:rFonts w:eastAsia="Times New Roman" w:cstheme="minorHAnsi"/>
                <w:bCs/>
                <w:color w:val="000000"/>
                <w:sz w:val="20"/>
                <w:szCs w:val="20"/>
                <w:bdr w:val="none" w:sz="0" w:space="0" w:color="auto" w:frame="1"/>
                <w:lang w:eastAsia="en-AU"/>
              </w:rPr>
              <w:t>6</w:t>
            </w:r>
            <w:r w:rsidRPr="00635F9F">
              <w:rPr>
                <w:rFonts w:eastAsia="Times New Roman" w:cstheme="minorHAnsi"/>
                <w:bCs/>
                <w:color w:val="000000"/>
                <w:sz w:val="20"/>
                <w:szCs w:val="20"/>
                <w:bdr w:val="none" w:sz="0" w:space="0" w:color="auto" w:frame="1"/>
                <w:lang w:eastAsia="en-AU"/>
              </w:rPr>
              <w:t>%)</w:t>
            </w:r>
          </w:p>
          <w:p w14:paraId="794B3DCF" w14:textId="1080F6B8"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568F3046" w14:textId="3E85A12C"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71 (17.6%)</w:t>
            </w:r>
          </w:p>
        </w:tc>
        <w:tc>
          <w:tcPr>
            <w:tcW w:w="1587" w:type="dxa"/>
            <w:shd w:val="clear" w:color="auto" w:fill="auto"/>
          </w:tcPr>
          <w:p w14:paraId="4E3BD3DB" w14:textId="0C0C6814"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351 (22.9%)</w:t>
            </w:r>
          </w:p>
        </w:tc>
        <w:tc>
          <w:tcPr>
            <w:tcW w:w="1020" w:type="dxa"/>
            <w:shd w:val="clear" w:color="auto" w:fill="auto"/>
          </w:tcPr>
          <w:p w14:paraId="683B5E02"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0.0</w:t>
            </w:r>
            <w:r>
              <w:rPr>
                <w:rFonts w:eastAsia="Times New Roman" w:cstheme="minorHAnsi"/>
                <w:bCs/>
                <w:color w:val="000000"/>
                <w:sz w:val="20"/>
                <w:szCs w:val="20"/>
                <w:bdr w:val="none" w:sz="0" w:space="0" w:color="auto" w:frame="1"/>
                <w:lang w:eastAsia="en-AU"/>
              </w:rPr>
              <w:t>17</w:t>
            </w:r>
          </w:p>
        </w:tc>
      </w:tr>
      <w:tr w:rsidR="005B0EE6" w:rsidRPr="00635F9F" w14:paraId="4894C93C"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34F9AA03" w14:textId="77777777" w:rsidR="005B0EE6" w:rsidRPr="00635F9F" w:rsidRDefault="005B0EE6" w:rsidP="00481388">
            <w:pPr>
              <w:tabs>
                <w:tab w:val="left" w:pos="0"/>
                <w:tab w:val="left" w:pos="5543"/>
              </w:tabs>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68FC1705"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2A0C042B"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2A08A7EF"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291F4C26"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30B91CDB"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4C9E6266"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0EF8EE2C" w14:textId="77777777" w:rsidR="005B0EE6" w:rsidRPr="00635F9F" w:rsidRDefault="005B0EE6" w:rsidP="00481388">
            <w:pPr>
              <w:tabs>
                <w:tab w:val="left" w:pos="978"/>
              </w:tabs>
              <w:spacing w:after="0" w:line="240" w:lineRule="auto"/>
              <w:rPr>
                <w:rFonts w:eastAsia="Times New Roman" w:cstheme="minorHAnsi"/>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 xml:space="preserve">Prelabour rupture of membranes </w:t>
            </w:r>
            <w:r w:rsidRPr="00635F9F">
              <w:rPr>
                <w:rFonts w:eastAsia="Times New Roman" w:cstheme="minorHAnsi"/>
                <w:b w:val="0"/>
                <w:bCs w:val="0"/>
                <w:color w:val="000000"/>
                <w:sz w:val="20"/>
                <w:szCs w:val="20"/>
                <w:bdr w:val="none" w:sz="0" w:space="0" w:color="auto" w:frame="1"/>
                <w:vertAlign w:val="superscript"/>
                <w:lang w:eastAsia="en-AU"/>
              </w:rPr>
              <w:t xml:space="preserve">e, f </w:t>
            </w:r>
          </w:p>
        </w:tc>
        <w:tc>
          <w:tcPr>
            <w:tcW w:w="1587" w:type="dxa"/>
            <w:shd w:val="clear" w:color="auto" w:fill="auto"/>
          </w:tcPr>
          <w:p w14:paraId="61952DC4" w14:textId="77777777" w:rsidR="00744503"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1155 (15.8%)</w:t>
            </w:r>
          </w:p>
          <w:p w14:paraId="7ED5CC9F" w14:textId="3BE6B4C0"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7C2FE1CC" w14:textId="77777777" w:rsidR="00744503"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42</w:t>
            </w:r>
            <w:r w:rsidRPr="00635F9F">
              <w:rPr>
                <w:rFonts w:eastAsia="Times New Roman" w:cstheme="minorHAnsi"/>
                <w:bCs/>
                <w:color w:val="000000"/>
                <w:sz w:val="20"/>
                <w:szCs w:val="20"/>
                <w:bdr w:val="none" w:sz="0" w:space="0" w:color="auto" w:frame="1"/>
                <w:lang w:eastAsia="en-AU"/>
              </w:rPr>
              <w:t xml:space="preserve"> (1</w:t>
            </w:r>
            <w:r>
              <w:rPr>
                <w:rFonts w:eastAsia="Times New Roman" w:cstheme="minorHAnsi"/>
                <w:bCs/>
                <w:color w:val="000000"/>
                <w:sz w:val="20"/>
                <w:szCs w:val="20"/>
                <w:bdr w:val="none" w:sz="0" w:space="0" w:color="auto" w:frame="1"/>
                <w:lang w:eastAsia="en-AU"/>
              </w:rPr>
              <w:t>2.9</w:t>
            </w:r>
            <w:r w:rsidRPr="00635F9F">
              <w:rPr>
                <w:rFonts w:eastAsia="Times New Roman" w:cstheme="minorHAnsi"/>
                <w:bCs/>
                <w:color w:val="000000"/>
                <w:sz w:val="20"/>
                <w:szCs w:val="20"/>
                <w:bdr w:val="none" w:sz="0" w:space="0" w:color="auto" w:frame="1"/>
                <w:lang w:eastAsia="en-AU"/>
              </w:rPr>
              <w:t>%)</w:t>
            </w:r>
          </w:p>
          <w:p w14:paraId="6B17EA44" w14:textId="7CD3D2D6"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0F83324F" w14:textId="654C58F2"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74 (18.3%)</w:t>
            </w:r>
          </w:p>
        </w:tc>
        <w:tc>
          <w:tcPr>
            <w:tcW w:w="1587" w:type="dxa"/>
            <w:shd w:val="clear" w:color="auto" w:fill="auto"/>
          </w:tcPr>
          <w:p w14:paraId="372DC110" w14:textId="1CB0EC37"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269 (17.6%)</w:t>
            </w:r>
          </w:p>
        </w:tc>
        <w:tc>
          <w:tcPr>
            <w:tcW w:w="1020" w:type="dxa"/>
            <w:shd w:val="clear" w:color="auto" w:fill="auto"/>
          </w:tcPr>
          <w:p w14:paraId="71545DC6"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0.</w:t>
            </w:r>
            <w:r>
              <w:rPr>
                <w:rFonts w:eastAsia="Times New Roman" w:cstheme="minorHAnsi"/>
                <w:bCs/>
                <w:color w:val="000000"/>
                <w:sz w:val="20"/>
                <w:szCs w:val="20"/>
                <w:bdr w:val="none" w:sz="0" w:space="0" w:color="auto" w:frame="1"/>
                <w:lang w:eastAsia="en-AU"/>
              </w:rPr>
              <w:t>075</w:t>
            </w:r>
          </w:p>
        </w:tc>
      </w:tr>
      <w:tr w:rsidR="005B0EE6" w:rsidRPr="00635F9F" w14:paraId="1667FC5C"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7331CB6D" w14:textId="77777777" w:rsidR="005B0EE6" w:rsidRPr="00635F9F" w:rsidRDefault="005B0EE6" w:rsidP="00481388">
            <w:pPr>
              <w:tabs>
                <w:tab w:val="left" w:pos="978"/>
              </w:tabs>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585615C6"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798E2C76"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5E4C9B68"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3BF2DE64"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6F4A7499"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E13EC9" w:rsidRPr="00635F9F" w14:paraId="3E2E7168" w14:textId="77777777" w:rsidTr="005A548A">
        <w:trPr>
          <w:trHeight w:val="238"/>
        </w:trPr>
        <w:tc>
          <w:tcPr>
            <w:cnfStyle w:val="001000000000" w:firstRow="0" w:lastRow="0" w:firstColumn="1" w:lastColumn="0" w:oddVBand="0" w:evenVBand="0" w:oddHBand="0" w:evenHBand="0" w:firstRowFirstColumn="0" w:firstRowLastColumn="0" w:lastRowFirstColumn="0" w:lastRowLastColumn="0"/>
            <w:tcW w:w="4025" w:type="dxa"/>
            <w:gridSpan w:val="2"/>
            <w:shd w:val="clear" w:color="auto" w:fill="auto"/>
          </w:tcPr>
          <w:p w14:paraId="6D0AD4FF" w14:textId="736E2571" w:rsidR="00E13EC9" w:rsidRPr="00635F9F" w:rsidRDefault="00E13EC9" w:rsidP="00E13EC9">
            <w:pPr>
              <w:spacing w:after="0" w:line="240" w:lineRule="auto"/>
              <w:rPr>
                <w:rFonts w:eastAsia="Times New Roman" w:cstheme="minorHAnsi"/>
                <w:bCs w:val="0"/>
                <w:color w:val="000000"/>
                <w:sz w:val="20"/>
                <w:szCs w:val="20"/>
                <w:bdr w:val="none" w:sz="0" w:space="0" w:color="auto" w:frame="1"/>
                <w:lang w:eastAsia="en-AU"/>
              </w:rPr>
            </w:pPr>
            <w:r w:rsidRPr="00635F9F">
              <w:rPr>
                <w:rFonts w:eastAsia="Times New Roman" w:cstheme="minorHAnsi"/>
                <w:color w:val="000000"/>
                <w:sz w:val="20"/>
                <w:szCs w:val="20"/>
                <w:bdr w:val="none" w:sz="0" w:space="0" w:color="auto" w:frame="1"/>
                <w:lang w:eastAsia="en-AU"/>
              </w:rPr>
              <w:t>Complications of labour and delivery</w:t>
            </w:r>
          </w:p>
        </w:tc>
        <w:tc>
          <w:tcPr>
            <w:tcW w:w="1587" w:type="dxa"/>
            <w:shd w:val="clear" w:color="auto" w:fill="auto"/>
          </w:tcPr>
          <w:p w14:paraId="539A38F7" w14:textId="77777777" w:rsidR="00E13EC9" w:rsidRPr="00635F9F" w:rsidRDefault="00E13EC9"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5E883F29" w14:textId="77777777" w:rsidR="00E13EC9" w:rsidRPr="00635F9F" w:rsidRDefault="00E13EC9"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2BEBE329" w14:textId="77777777" w:rsidR="00E13EC9" w:rsidRPr="00635F9F" w:rsidRDefault="00E13EC9"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13765884" w14:textId="77777777" w:rsidR="00E13EC9" w:rsidRPr="00635F9F" w:rsidRDefault="00E13EC9"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33B75A82"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16C17821" w14:textId="77777777" w:rsidR="005B0EE6" w:rsidRPr="00635F9F" w:rsidRDefault="005B0EE6" w:rsidP="00481388">
            <w:pPr>
              <w:tabs>
                <w:tab w:val="left" w:pos="0"/>
                <w:tab w:val="left" w:pos="1236"/>
              </w:tabs>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172A3932"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49E0F746"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567B168A"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4B1C8B5E"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211B69D2"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5316F19C"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5D61708D" w14:textId="4316A890" w:rsidR="005B0EE6" w:rsidRPr="005E4DED" w:rsidRDefault="005B0EE6" w:rsidP="00481388">
            <w:pPr>
              <w:spacing w:after="0" w:line="240" w:lineRule="auto"/>
              <w:rPr>
                <w:rFonts w:eastAsia="Times New Roman" w:cstheme="minorHAnsi"/>
                <w:b w:val="0"/>
                <w:color w:val="000000"/>
                <w:sz w:val="20"/>
                <w:szCs w:val="20"/>
                <w:bdr w:val="none" w:sz="0" w:space="0" w:color="auto" w:frame="1"/>
                <w:lang w:eastAsia="en-AU"/>
              </w:rPr>
            </w:pPr>
            <w:r w:rsidRPr="00635F9F">
              <w:rPr>
                <w:rFonts w:eastAsia="Times New Roman" w:cstheme="minorHAnsi"/>
                <w:b w:val="0"/>
                <w:color w:val="000000"/>
                <w:sz w:val="20"/>
                <w:szCs w:val="20"/>
                <w:bdr w:val="none" w:sz="0" w:space="0" w:color="auto" w:frame="1"/>
                <w:lang w:eastAsia="en-AU"/>
              </w:rPr>
              <w:t xml:space="preserve">vasa praevia </w:t>
            </w:r>
            <w:r w:rsidRPr="00635F9F">
              <w:rPr>
                <w:rFonts w:eastAsia="Times New Roman" w:cstheme="minorHAnsi"/>
                <w:b w:val="0"/>
                <w:color w:val="000000"/>
                <w:sz w:val="20"/>
                <w:szCs w:val="20"/>
                <w:bdr w:val="none" w:sz="0" w:space="0" w:color="auto" w:frame="1"/>
                <w:vertAlign w:val="superscript"/>
                <w:lang w:eastAsia="en-AU"/>
              </w:rPr>
              <w:t>e</w:t>
            </w:r>
          </w:p>
        </w:tc>
        <w:tc>
          <w:tcPr>
            <w:tcW w:w="1587" w:type="dxa"/>
            <w:shd w:val="clear" w:color="auto" w:fill="auto"/>
          </w:tcPr>
          <w:p w14:paraId="7E27A9C9" w14:textId="0E9B5830" w:rsidR="005B0EE6" w:rsidRPr="00635F9F" w:rsidRDefault="00961C7E" w:rsidP="00961C7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&lt;5</w:t>
            </w:r>
          </w:p>
        </w:tc>
        <w:tc>
          <w:tcPr>
            <w:tcW w:w="1587" w:type="dxa"/>
            <w:shd w:val="clear" w:color="auto" w:fill="auto"/>
          </w:tcPr>
          <w:p w14:paraId="52A978AF" w14:textId="14046F00" w:rsidR="005B0EE6" w:rsidRPr="00635F9F" w:rsidRDefault="00961C7E" w:rsidP="00961C7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&lt;5</w:t>
            </w:r>
          </w:p>
        </w:tc>
        <w:tc>
          <w:tcPr>
            <w:tcW w:w="1587" w:type="dxa"/>
            <w:shd w:val="clear" w:color="auto" w:fill="auto"/>
          </w:tcPr>
          <w:p w14:paraId="4A87A45F" w14:textId="745D5890" w:rsidR="005B0EE6" w:rsidRPr="00635F9F" w:rsidRDefault="00961C7E" w:rsidP="00961C7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0</w:t>
            </w:r>
          </w:p>
        </w:tc>
        <w:tc>
          <w:tcPr>
            <w:tcW w:w="1587" w:type="dxa"/>
            <w:shd w:val="clear" w:color="auto" w:fill="auto"/>
          </w:tcPr>
          <w:p w14:paraId="50B99F56" w14:textId="60D4BB1E"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6 (0.4%)</w:t>
            </w:r>
            <w:r w:rsidR="005B0EE6" w:rsidRPr="00635F9F">
              <w:rPr>
                <w:rFonts w:eastAsia="Times New Roman" w:cstheme="minorHAnsi"/>
                <w:bCs/>
                <w:color w:val="000000"/>
                <w:sz w:val="20"/>
                <w:szCs w:val="20"/>
                <w:bdr w:val="none" w:sz="0" w:space="0" w:color="auto" w:frame="1"/>
                <w:lang w:eastAsia="en-AU"/>
              </w:rPr>
              <w:t xml:space="preserve"> </w:t>
            </w:r>
          </w:p>
        </w:tc>
        <w:tc>
          <w:tcPr>
            <w:tcW w:w="1020" w:type="dxa"/>
            <w:shd w:val="clear" w:color="auto" w:fill="auto"/>
          </w:tcPr>
          <w:p w14:paraId="7C228360"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&lt;0.001</w:t>
            </w:r>
          </w:p>
        </w:tc>
      </w:tr>
      <w:tr w:rsidR="00481388" w:rsidRPr="00635F9F" w14:paraId="199CB005"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5B7F9190" w14:textId="77777777" w:rsidR="00481388" w:rsidRPr="00635F9F" w:rsidRDefault="00481388" w:rsidP="00481388">
            <w:pPr>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4800280A"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490CE298"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0E5DCEB1"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3FCF1E3D"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07C7DE02" w14:textId="77777777" w:rsidR="00481388" w:rsidRPr="00635F9F" w:rsidRDefault="00481388"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543FE8EA"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323FD1B4" w14:textId="77777777" w:rsidR="005B0EE6" w:rsidRPr="00635F9F" w:rsidRDefault="005B0EE6" w:rsidP="00481388">
            <w:pPr>
              <w:spacing w:after="0" w:line="240" w:lineRule="auto"/>
              <w:rPr>
                <w:rFonts w:eastAsia="Times New Roman" w:cstheme="minorHAnsi"/>
                <w:b w:val="0"/>
                <w:bCs w:val="0"/>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 xml:space="preserve">Prolapsed cord </w:t>
            </w:r>
            <w:r w:rsidRPr="00635F9F">
              <w:rPr>
                <w:rFonts w:eastAsia="Times New Roman" w:cstheme="minorHAnsi"/>
                <w:b w:val="0"/>
                <w:bCs w:val="0"/>
                <w:color w:val="000000"/>
                <w:sz w:val="20"/>
                <w:szCs w:val="20"/>
                <w:bdr w:val="none" w:sz="0" w:space="0" w:color="auto" w:frame="1"/>
                <w:vertAlign w:val="superscript"/>
                <w:lang w:eastAsia="en-AU"/>
              </w:rPr>
              <w:t>f</w:t>
            </w:r>
          </w:p>
        </w:tc>
        <w:tc>
          <w:tcPr>
            <w:tcW w:w="1587" w:type="dxa"/>
            <w:shd w:val="clear" w:color="auto" w:fill="auto"/>
          </w:tcPr>
          <w:p w14:paraId="555CACAC" w14:textId="2B19799F"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Pr>
                <w:rFonts w:eastAsia="Times New Roman" w:cstheme="minorHAnsi"/>
                <w:color w:val="000000"/>
                <w:sz w:val="20"/>
                <w:szCs w:val="20"/>
                <w:bdr w:val="none" w:sz="0" w:space="0" w:color="auto" w:frame="1"/>
                <w:lang w:eastAsia="en-AU"/>
              </w:rPr>
              <w:t>64 (0.9%)</w:t>
            </w:r>
          </w:p>
        </w:tc>
        <w:tc>
          <w:tcPr>
            <w:tcW w:w="1587" w:type="dxa"/>
            <w:shd w:val="clear" w:color="auto" w:fill="auto"/>
          </w:tcPr>
          <w:p w14:paraId="5F592ADC" w14:textId="6E830788" w:rsidR="005B0EE6" w:rsidRPr="00635F9F" w:rsidRDefault="00961C7E" w:rsidP="00961C7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Pr>
                <w:rFonts w:eastAsia="Times New Roman" w:cstheme="minorHAnsi"/>
                <w:color w:val="000000"/>
                <w:sz w:val="20"/>
                <w:szCs w:val="20"/>
                <w:bdr w:val="none" w:sz="0" w:space="0" w:color="auto" w:frame="1"/>
                <w:lang w:eastAsia="en-AU"/>
              </w:rPr>
              <w:t>&lt;5</w:t>
            </w:r>
          </w:p>
        </w:tc>
        <w:tc>
          <w:tcPr>
            <w:tcW w:w="1587" w:type="dxa"/>
            <w:shd w:val="clear" w:color="auto" w:fill="auto"/>
          </w:tcPr>
          <w:p w14:paraId="7ACE14BB" w14:textId="3007DACB" w:rsidR="005B0EE6" w:rsidRPr="00635F9F" w:rsidRDefault="00961C7E" w:rsidP="00961C7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Pr>
                <w:rFonts w:eastAsia="Times New Roman" w:cstheme="minorHAnsi"/>
                <w:color w:val="000000"/>
                <w:sz w:val="20"/>
                <w:szCs w:val="20"/>
                <w:bdr w:val="none" w:sz="0" w:space="0" w:color="auto" w:frame="1"/>
                <w:lang w:eastAsia="en-AU"/>
              </w:rPr>
              <w:t>0</w:t>
            </w:r>
          </w:p>
        </w:tc>
        <w:tc>
          <w:tcPr>
            <w:tcW w:w="1587" w:type="dxa"/>
            <w:shd w:val="clear" w:color="auto" w:fill="auto"/>
          </w:tcPr>
          <w:p w14:paraId="4EFE4FD4" w14:textId="4AE128FC" w:rsidR="005B0EE6" w:rsidRPr="00635F9F" w:rsidRDefault="00744503"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Pr>
                <w:rFonts w:eastAsia="Times New Roman" w:cstheme="minorHAnsi"/>
                <w:color w:val="000000"/>
                <w:sz w:val="20"/>
                <w:szCs w:val="20"/>
                <w:bdr w:val="none" w:sz="0" w:space="0" w:color="auto" w:frame="1"/>
                <w:lang w:eastAsia="en-AU"/>
              </w:rPr>
              <w:t>12 (0.8%)</w:t>
            </w:r>
          </w:p>
        </w:tc>
        <w:tc>
          <w:tcPr>
            <w:tcW w:w="1020" w:type="dxa"/>
            <w:shd w:val="clear" w:color="auto" w:fill="auto"/>
          </w:tcPr>
          <w:p w14:paraId="0D4968A3"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Pr>
                <w:rFonts w:eastAsia="Times New Roman" w:cstheme="minorHAnsi"/>
                <w:color w:val="000000"/>
                <w:sz w:val="20"/>
                <w:szCs w:val="20"/>
                <w:bdr w:val="none" w:sz="0" w:space="0" w:color="auto" w:frame="1"/>
                <w:lang w:eastAsia="en-AU"/>
              </w:rPr>
              <w:t>0.301</w:t>
            </w:r>
          </w:p>
        </w:tc>
      </w:tr>
      <w:tr w:rsidR="005B0EE6" w:rsidRPr="00635F9F" w14:paraId="06BB2216"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74312522" w14:textId="77777777" w:rsidR="005B0EE6" w:rsidRPr="00635F9F" w:rsidRDefault="005B0EE6" w:rsidP="00481388">
            <w:pPr>
              <w:tabs>
                <w:tab w:val="left" w:pos="978"/>
              </w:tabs>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1C6A7088"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3A6BC987"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541F1BC1"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4878A18A"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56DA1096"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232A1FB0"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5417666E" w14:textId="77777777" w:rsidR="005B0EE6" w:rsidRPr="00635F9F" w:rsidRDefault="005B0EE6" w:rsidP="00481388">
            <w:pPr>
              <w:tabs>
                <w:tab w:val="left" w:pos="4402"/>
              </w:tabs>
              <w:spacing w:after="0" w:line="240" w:lineRule="auto"/>
              <w:rPr>
                <w:rFonts w:eastAsia="Times New Roman" w:cstheme="minorHAnsi"/>
                <w:b w:val="0"/>
                <w:bCs w:val="0"/>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 xml:space="preserve">Emergency caesarean </w:t>
            </w:r>
            <w:r w:rsidRPr="00635F9F">
              <w:rPr>
                <w:rFonts w:eastAsia="Times New Roman" w:cstheme="minorHAnsi"/>
                <w:b w:val="0"/>
                <w:bCs w:val="0"/>
                <w:color w:val="000000"/>
                <w:sz w:val="20"/>
                <w:szCs w:val="20"/>
                <w:bdr w:val="none" w:sz="0" w:space="0" w:color="auto" w:frame="1"/>
                <w:vertAlign w:val="superscript"/>
                <w:lang w:eastAsia="en-AU"/>
              </w:rPr>
              <w:t>f</w:t>
            </w:r>
          </w:p>
        </w:tc>
        <w:tc>
          <w:tcPr>
            <w:tcW w:w="1587" w:type="dxa"/>
            <w:shd w:val="clear" w:color="auto" w:fill="auto"/>
          </w:tcPr>
          <w:p w14:paraId="20C16BE5" w14:textId="088098D7" w:rsidR="005B0EE6" w:rsidRPr="00635F9F"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2,242 (30.7%)</w:t>
            </w:r>
          </w:p>
        </w:tc>
        <w:tc>
          <w:tcPr>
            <w:tcW w:w="1587" w:type="dxa"/>
            <w:shd w:val="clear" w:color="auto" w:fill="auto"/>
          </w:tcPr>
          <w:p w14:paraId="3754F32E" w14:textId="48742A53" w:rsidR="005B0EE6" w:rsidRPr="00635F9F"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101</w:t>
            </w:r>
            <w:r w:rsidRPr="00635F9F">
              <w:rPr>
                <w:rFonts w:eastAsia="Times New Roman" w:cstheme="minorHAnsi"/>
                <w:bCs/>
                <w:color w:val="000000"/>
                <w:sz w:val="20"/>
                <w:szCs w:val="20"/>
                <w:bdr w:val="none" w:sz="0" w:space="0" w:color="auto" w:frame="1"/>
                <w:lang w:eastAsia="en-AU"/>
              </w:rPr>
              <w:t xml:space="preserve"> (</w:t>
            </w:r>
            <w:r>
              <w:rPr>
                <w:rFonts w:eastAsia="Times New Roman" w:cstheme="minorHAnsi"/>
                <w:bCs/>
                <w:color w:val="000000"/>
                <w:sz w:val="20"/>
                <w:szCs w:val="20"/>
                <w:bdr w:val="none" w:sz="0" w:space="0" w:color="auto" w:frame="1"/>
                <w:lang w:eastAsia="en-AU"/>
              </w:rPr>
              <w:t>31.0</w:t>
            </w:r>
            <w:r w:rsidRPr="00635F9F">
              <w:rPr>
                <w:rFonts w:eastAsia="Times New Roman" w:cstheme="minorHAnsi"/>
                <w:bCs/>
                <w:color w:val="000000"/>
                <w:sz w:val="20"/>
                <w:szCs w:val="20"/>
                <w:bdr w:val="none" w:sz="0" w:space="0" w:color="auto" w:frame="1"/>
                <w:lang w:eastAsia="en-AU"/>
              </w:rPr>
              <w:t>%)</w:t>
            </w:r>
          </w:p>
        </w:tc>
        <w:tc>
          <w:tcPr>
            <w:tcW w:w="1587" w:type="dxa"/>
            <w:shd w:val="clear" w:color="auto" w:fill="auto"/>
          </w:tcPr>
          <w:p w14:paraId="5101EE06" w14:textId="2162D1D3" w:rsidR="005B0EE6" w:rsidRPr="00635F9F"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113 (28.0%)</w:t>
            </w:r>
          </w:p>
        </w:tc>
        <w:tc>
          <w:tcPr>
            <w:tcW w:w="1587" w:type="dxa"/>
            <w:shd w:val="clear" w:color="auto" w:fill="auto"/>
          </w:tcPr>
          <w:p w14:paraId="52152C81" w14:textId="15EEEA71" w:rsidR="005B0EE6" w:rsidRPr="00635F9F"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583 (38.1%)</w:t>
            </w:r>
          </w:p>
        </w:tc>
        <w:tc>
          <w:tcPr>
            <w:tcW w:w="1020" w:type="dxa"/>
            <w:shd w:val="clear" w:color="auto" w:fill="auto"/>
          </w:tcPr>
          <w:p w14:paraId="11591FEA"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&lt;0.001</w:t>
            </w:r>
          </w:p>
        </w:tc>
      </w:tr>
      <w:tr w:rsidR="005B0EE6" w:rsidRPr="00635F9F" w14:paraId="05A123EA"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220E67F3" w14:textId="77777777" w:rsidR="005B0EE6" w:rsidRPr="00635F9F" w:rsidRDefault="005B0EE6" w:rsidP="00481388">
            <w:pPr>
              <w:tabs>
                <w:tab w:val="left" w:pos="978"/>
              </w:tabs>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1DB693EB"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00557285"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69170B1E"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34125D96"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3F9D03A2"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523140DE"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579C27E0" w14:textId="77777777" w:rsidR="006D7EFE" w:rsidRPr="008E6C0D" w:rsidRDefault="006D7EFE" w:rsidP="006D7EFE">
            <w:pPr>
              <w:tabs>
                <w:tab w:val="left" w:pos="0"/>
                <w:tab w:val="left" w:pos="1236"/>
              </w:tabs>
              <w:spacing w:after="0" w:line="240" w:lineRule="auto"/>
              <w:rPr>
                <w:rFonts w:eastAsia="Times New Roman" w:cstheme="minorHAnsi"/>
                <w:b w:val="0"/>
                <w:bCs w:val="0"/>
                <w:color w:val="000000"/>
                <w:sz w:val="20"/>
                <w:szCs w:val="20"/>
                <w:bdr w:val="none" w:sz="0" w:space="0" w:color="auto" w:frame="1"/>
                <w:lang w:eastAsia="en-AU"/>
              </w:rPr>
            </w:pPr>
            <w:r w:rsidRPr="008E6C0D">
              <w:rPr>
                <w:rFonts w:eastAsia="Times New Roman" w:cstheme="minorHAnsi"/>
                <w:b w:val="0"/>
                <w:bCs w:val="0"/>
                <w:color w:val="000000"/>
                <w:sz w:val="20"/>
                <w:szCs w:val="20"/>
                <w:bdr w:val="none" w:sz="0" w:space="0" w:color="auto" w:frame="1"/>
                <w:lang w:eastAsia="en-AU"/>
              </w:rPr>
              <w:lastRenderedPageBreak/>
              <w:t xml:space="preserve">Postpartum haemorrhage (PPH) </w:t>
            </w:r>
            <w:proofErr w:type="spellStart"/>
            <w:proofErr w:type="gramStart"/>
            <w:r w:rsidRPr="008E6C0D">
              <w:rPr>
                <w:rFonts w:eastAsia="Times New Roman" w:cstheme="minorHAnsi"/>
                <w:b w:val="0"/>
                <w:bCs w:val="0"/>
                <w:color w:val="000000"/>
                <w:sz w:val="20"/>
                <w:szCs w:val="20"/>
                <w:bdr w:val="none" w:sz="0" w:space="0" w:color="auto" w:frame="1"/>
                <w:lang w:eastAsia="en-AU"/>
              </w:rPr>
              <w:t>e,f</w:t>
            </w:r>
            <w:proofErr w:type="spellEnd"/>
            <w:proofErr w:type="gramEnd"/>
          </w:p>
          <w:p w14:paraId="1CB292FF" w14:textId="77777777" w:rsidR="006D7EFE" w:rsidRPr="008E6C0D" w:rsidRDefault="006D7EFE" w:rsidP="006D7EFE">
            <w:pPr>
              <w:tabs>
                <w:tab w:val="left" w:pos="0"/>
                <w:tab w:val="left" w:pos="1236"/>
              </w:tabs>
              <w:spacing w:after="0" w:line="240" w:lineRule="auto"/>
              <w:rPr>
                <w:rFonts w:eastAsia="Times New Roman" w:cstheme="minorHAnsi"/>
                <w:b w:val="0"/>
                <w:bCs w:val="0"/>
                <w:color w:val="000000"/>
                <w:sz w:val="20"/>
                <w:szCs w:val="20"/>
                <w:bdr w:val="none" w:sz="0" w:space="0" w:color="auto" w:frame="1"/>
                <w:lang w:eastAsia="en-AU"/>
              </w:rPr>
            </w:pPr>
            <w:r w:rsidRPr="008E6C0D">
              <w:rPr>
                <w:rFonts w:eastAsia="Times New Roman" w:cstheme="minorHAnsi"/>
                <w:b w:val="0"/>
                <w:bCs w:val="0"/>
                <w:color w:val="000000"/>
                <w:sz w:val="20"/>
                <w:szCs w:val="20"/>
                <w:bdr w:val="none" w:sz="0" w:space="0" w:color="auto" w:frame="1"/>
                <w:lang w:eastAsia="en-AU"/>
              </w:rPr>
              <w:t>-vaginal delivery</w:t>
            </w:r>
          </w:p>
          <w:p w14:paraId="09BDF338" w14:textId="77777777" w:rsidR="006D7EFE" w:rsidRPr="008E6C0D" w:rsidRDefault="006D7EFE" w:rsidP="006D7EFE">
            <w:pPr>
              <w:tabs>
                <w:tab w:val="left" w:pos="0"/>
                <w:tab w:val="left" w:pos="1236"/>
              </w:tabs>
              <w:spacing w:after="0" w:line="240" w:lineRule="auto"/>
              <w:rPr>
                <w:rFonts w:eastAsia="Times New Roman" w:cstheme="minorHAnsi"/>
                <w:b w:val="0"/>
                <w:bCs w:val="0"/>
                <w:color w:val="000000"/>
                <w:sz w:val="20"/>
                <w:szCs w:val="20"/>
                <w:bdr w:val="none" w:sz="0" w:space="0" w:color="auto" w:frame="1"/>
                <w:lang w:eastAsia="en-AU"/>
              </w:rPr>
            </w:pPr>
            <w:r w:rsidRPr="008E6C0D">
              <w:rPr>
                <w:rFonts w:eastAsia="Times New Roman" w:cstheme="minorHAnsi"/>
                <w:b w:val="0"/>
                <w:bCs w:val="0"/>
                <w:color w:val="000000"/>
                <w:sz w:val="20"/>
                <w:szCs w:val="20"/>
                <w:bdr w:val="none" w:sz="0" w:space="0" w:color="auto" w:frame="1"/>
                <w:lang w:eastAsia="en-AU"/>
              </w:rPr>
              <w:t>-elective caesarean</w:t>
            </w:r>
          </w:p>
          <w:p w14:paraId="1A5B8092" w14:textId="57284FC2" w:rsidR="005B0EE6" w:rsidRPr="006D7EFE" w:rsidRDefault="006D7EFE" w:rsidP="006D7EFE">
            <w:pPr>
              <w:tabs>
                <w:tab w:val="left" w:pos="0"/>
                <w:tab w:val="left" w:pos="1236"/>
              </w:tabs>
              <w:spacing w:after="0" w:line="240" w:lineRule="auto"/>
              <w:rPr>
                <w:rFonts w:eastAsia="Times New Roman" w:cstheme="minorHAnsi"/>
                <w:b w:val="0"/>
                <w:bCs w:val="0"/>
                <w:color w:val="000000"/>
                <w:sz w:val="20"/>
                <w:szCs w:val="20"/>
                <w:bdr w:val="none" w:sz="0" w:space="0" w:color="auto" w:frame="1"/>
                <w:lang w:eastAsia="en-AU"/>
              </w:rPr>
            </w:pPr>
            <w:r w:rsidRPr="006D7EFE">
              <w:rPr>
                <w:rFonts w:eastAsia="Times New Roman" w:cstheme="minorHAnsi"/>
                <w:b w:val="0"/>
                <w:bCs w:val="0"/>
                <w:color w:val="000000"/>
                <w:sz w:val="20"/>
                <w:szCs w:val="20"/>
                <w:bdr w:val="none" w:sz="0" w:space="0" w:color="auto" w:frame="1"/>
                <w:lang w:eastAsia="en-AU"/>
              </w:rPr>
              <w:t>-emergency caesarean</w:t>
            </w:r>
          </w:p>
        </w:tc>
        <w:tc>
          <w:tcPr>
            <w:tcW w:w="1587" w:type="dxa"/>
            <w:shd w:val="clear" w:color="auto" w:fill="auto"/>
          </w:tcPr>
          <w:p w14:paraId="36872B4C" w14:textId="77777777" w:rsidR="00655787" w:rsidRPr="006D7EFE"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D7EFE">
              <w:rPr>
                <w:rFonts w:eastAsia="Times New Roman" w:cstheme="minorHAnsi"/>
                <w:bCs/>
                <w:color w:val="000000"/>
                <w:sz w:val="20"/>
                <w:szCs w:val="20"/>
                <w:bdr w:val="none" w:sz="0" w:space="0" w:color="auto" w:frame="1"/>
                <w:lang w:eastAsia="en-AU"/>
              </w:rPr>
              <w:t>2893 (39.6%)</w:t>
            </w:r>
          </w:p>
          <w:p w14:paraId="7A94E13E" w14:textId="77777777" w:rsidR="00655787" w:rsidRPr="006D7EFE"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p w14:paraId="3C91F12C" w14:textId="77777777" w:rsidR="00655787" w:rsidRPr="006D7EFE"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D7EFE">
              <w:rPr>
                <w:rFonts w:eastAsia="Times New Roman" w:cstheme="minorHAnsi"/>
                <w:bCs/>
                <w:color w:val="000000"/>
                <w:sz w:val="20"/>
                <w:szCs w:val="20"/>
                <w:bdr w:val="none" w:sz="0" w:space="0" w:color="auto" w:frame="1"/>
                <w:lang w:eastAsia="en-AU"/>
              </w:rPr>
              <w:t>859 (31.4%)</w:t>
            </w:r>
          </w:p>
          <w:p w14:paraId="45DE0352" w14:textId="77777777" w:rsidR="00655787" w:rsidRPr="006D7EFE"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D7EFE">
              <w:rPr>
                <w:rFonts w:eastAsia="Times New Roman" w:cstheme="minorHAnsi"/>
                <w:bCs/>
                <w:color w:val="000000"/>
                <w:sz w:val="20"/>
                <w:szCs w:val="20"/>
                <w:bdr w:val="none" w:sz="0" w:space="0" w:color="auto" w:frame="1"/>
                <w:lang w:eastAsia="en-AU"/>
              </w:rPr>
              <w:t>818 (35.0%)</w:t>
            </w:r>
          </w:p>
          <w:p w14:paraId="5EC45BD0" w14:textId="2B88912A" w:rsidR="005B0EE6" w:rsidRPr="006D7EFE"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D7EFE">
              <w:rPr>
                <w:rFonts w:eastAsia="Times New Roman" w:cstheme="minorHAnsi"/>
                <w:bCs/>
                <w:color w:val="000000"/>
                <w:sz w:val="20"/>
                <w:szCs w:val="20"/>
                <w:bdr w:val="none" w:sz="0" w:space="0" w:color="auto" w:frame="1"/>
                <w:lang w:eastAsia="en-AU"/>
              </w:rPr>
              <w:t>1216 (54.2%)</w:t>
            </w:r>
          </w:p>
        </w:tc>
        <w:tc>
          <w:tcPr>
            <w:tcW w:w="1587" w:type="dxa"/>
            <w:shd w:val="clear" w:color="auto" w:fill="auto"/>
          </w:tcPr>
          <w:p w14:paraId="720A016C" w14:textId="77777777" w:rsidR="00655787" w:rsidRPr="006D7EFE"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D7EFE">
              <w:rPr>
                <w:rFonts w:eastAsia="Times New Roman" w:cstheme="minorHAnsi"/>
                <w:bCs/>
                <w:color w:val="000000"/>
                <w:sz w:val="20"/>
                <w:szCs w:val="20"/>
                <w:bdr w:val="none" w:sz="0" w:space="0" w:color="auto" w:frame="1"/>
                <w:lang w:eastAsia="en-AU"/>
              </w:rPr>
              <w:t>115 (35.3%)</w:t>
            </w:r>
          </w:p>
          <w:p w14:paraId="04E59150" w14:textId="77777777" w:rsidR="00655787" w:rsidRPr="006D7EFE"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p w14:paraId="76044DF3" w14:textId="77777777" w:rsidR="00655787" w:rsidRPr="006D7EFE"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D7EFE">
              <w:rPr>
                <w:rFonts w:eastAsia="Times New Roman" w:cstheme="minorHAnsi"/>
                <w:bCs/>
                <w:color w:val="000000"/>
                <w:sz w:val="20"/>
                <w:szCs w:val="20"/>
                <w:bdr w:val="none" w:sz="0" w:space="0" w:color="auto" w:frame="1"/>
                <w:lang w:eastAsia="en-AU"/>
              </w:rPr>
              <w:t>32 (45.1%)</w:t>
            </w:r>
          </w:p>
          <w:p w14:paraId="1E2F63B5" w14:textId="77777777" w:rsidR="00655787" w:rsidRPr="006D7EFE"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D7EFE">
              <w:rPr>
                <w:rFonts w:eastAsia="Times New Roman" w:cstheme="minorHAnsi"/>
                <w:bCs/>
                <w:color w:val="000000"/>
                <w:sz w:val="20"/>
                <w:szCs w:val="20"/>
                <w:bdr w:val="none" w:sz="0" w:space="0" w:color="auto" w:frame="1"/>
                <w:lang w:eastAsia="en-AU"/>
              </w:rPr>
              <w:t>45 (29.2%)</w:t>
            </w:r>
          </w:p>
          <w:p w14:paraId="4BAC8871" w14:textId="3135B806" w:rsidR="005B0EE6" w:rsidRPr="006D7EFE"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D7EFE">
              <w:rPr>
                <w:rFonts w:eastAsia="Times New Roman" w:cstheme="minorHAnsi"/>
                <w:bCs/>
                <w:color w:val="000000"/>
                <w:sz w:val="20"/>
                <w:szCs w:val="20"/>
                <w:bdr w:val="none" w:sz="0" w:space="0" w:color="auto" w:frame="1"/>
                <w:lang w:eastAsia="en-AU"/>
              </w:rPr>
              <w:t>38 (37.6%)</w:t>
            </w:r>
          </w:p>
        </w:tc>
        <w:tc>
          <w:tcPr>
            <w:tcW w:w="1587" w:type="dxa"/>
            <w:shd w:val="clear" w:color="auto" w:fill="auto"/>
          </w:tcPr>
          <w:p w14:paraId="388F63AA" w14:textId="77777777" w:rsidR="00655787" w:rsidRPr="00635F9F"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125</w:t>
            </w:r>
            <w:r w:rsidRPr="00635F9F">
              <w:rPr>
                <w:rFonts w:eastAsia="Times New Roman" w:cstheme="minorHAnsi"/>
                <w:bCs/>
                <w:color w:val="000000"/>
                <w:sz w:val="20"/>
                <w:szCs w:val="20"/>
                <w:bdr w:val="none" w:sz="0" w:space="0" w:color="auto" w:frame="1"/>
                <w:lang w:eastAsia="en-AU"/>
              </w:rPr>
              <w:t xml:space="preserve"> (</w:t>
            </w:r>
            <w:r>
              <w:rPr>
                <w:rFonts w:eastAsia="Times New Roman" w:cstheme="minorHAnsi"/>
                <w:bCs/>
                <w:color w:val="000000"/>
                <w:sz w:val="20"/>
                <w:szCs w:val="20"/>
                <w:bdr w:val="none" w:sz="0" w:space="0" w:color="auto" w:frame="1"/>
                <w:lang w:eastAsia="en-AU"/>
              </w:rPr>
              <w:t>30.9</w:t>
            </w:r>
            <w:r w:rsidRPr="00635F9F">
              <w:rPr>
                <w:rFonts w:eastAsia="Times New Roman" w:cstheme="minorHAnsi"/>
                <w:bCs/>
                <w:color w:val="000000"/>
                <w:sz w:val="20"/>
                <w:szCs w:val="20"/>
                <w:bdr w:val="none" w:sz="0" w:space="0" w:color="auto" w:frame="1"/>
                <w:lang w:eastAsia="en-AU"/>
              </w:rPr>
              <w:t>%)</w:t>
            </w:r>
          </w:p>
          <w:p w14:paraId="6FEF3D68" w14:textId="77777777" w:rsidR="00655787" w:rsidRPr="00635F9F"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p w14:paraId="4813B804" w14:textId="77777777" w:rsidR="00655787" w:rsidRPr="00635F9F"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36 (35.3%)</w:t>
            </w:r>
          </w:p>
          <w:p w14:paraId="37874766" w14:textId="77777777" w:rsidR="00655787" w:rsidRPr="00635F9F"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45 (23.8%)</w:t>
            </w:r>
          </w:p>
          <w:p w14:paraId="452E008F" w14:textId="5BCAD4A4" w:rsidR="005B0EE6" w:rsidRPr="00635F9F"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44 (38.9%)</w:t>
            </w:r>
          </w:p>
        </w:tc>
        <w:tc>
          <w:tcPr>
            <w:tcW w:w="1587" w:type="dxa"/>
            <w:shd w:val="clear" w:color="auto" w:fill="auto"/>
          </w:tcPr>
          <w:p w14:paraId="09BAB663" w14:textId="77777777" w:rsidR="00655787" w:rsidRPr="00635F9F"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557</w:t>
            </w:r>
            <w:r w:rsidRPr="00635F9F">
              <w:rPr>
                <w:rFonts w:eastAsia="Times New Roman" w:cstheme="minorHAnsi"/>
                <w:bCs/>
                <w:color w:val="000000"/>
                <w:sz w:val="20"/>
                <w:szCs w:val="20"/>
                <w:bdr w:val="none" w:sz="0" w:space="0" w:color="auto" w:frame="1"/>
                <w:lang w:eastAsia="en-AU"/>
              </w:rPr>
              <w:t xml:space="preserve"> (</w:t>
            </w:r>
            <w:r>
              <w:rPr>
                <w:rFonts w:eastAsia="Times New Roman" w:cstheme="minorHAnsi"/>
                <w:bCs/>
                <w:color w:val="000000"/>
                <w:sz w:val="20"/>
                <w:szCs w:val="20"/>
                <w:bdr w:val="none" w:sz="0" w:space="0" w:color="auto" w:frame="1"/>
                <w:lang w:eastAsia="en-AU"/>
              </w:rPr>
              <w:t>36</w:t>
            </w:r>
            <w:r w:rsidRPr="00635F9F">
              <w:rPr>
                <w:rFonts w:eastAsia="Times New Roman" w:cstheme="minorHAnsi"/>
                <w:bCs/>
                <w:color w:val="000000"/>
                <w:sz w:val="20"/>
                <w:szCs w:val="20"/>
                <w:bdr w:val="none" w:sz="0" w:space="0" w:color="auto" w:frame="1"/>
                <w:lang w:eastAsia="en-AU"/>
              </w:rPr>
              <w:t>.</w:t>
            </w:r>
            <w:r>
              <w:rPr>
                <w:rFonts w:eastAsia="Times New Roman" w:cstheme="minorHAnsi"/>
                <w:bCs/>
                <w:color w:val="000000"/>
                <w:sz w:val="20"/>
                <w:szCs w:val="20"/>
                <w:bdr w:val="none" w:sz="0" w:space="0" w:color="auto" w:frame="1"/>
                <w:lang w:eastAsia="en-AU"/>
              </w:rPr>
              <w:t>4</w:t>
            </w:r>
            <w:r w:rsidRPr="00635F9F">
              <w:rPr>
                <w:rFonts w:eastAsia="Times New Roman" w:cstheme="minorHAnsi"/>
                <w:bCs/>
                <w:color w:val="000000"/>
                <w:sz w:val="20"/>
                <w:szCs w:val="20"/>
                <w:bdr w:val="none" w:sz="0" w:space="0" w:color="auto" w:frame="1"/>
                <w:lang w:eastAsia="en-AU"/>
              </w:rPr>
              <w:t>%)</w:t>
            </w:r>
          </w:p>
          <w:p w14:paraId="5AF3A1AB" w14:textId="77777777" w:rsidR="00655787" w:rsidRPr="00635F9F"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p w14:paraId="4F8E15AE" w14:textId="77777777" w:rsidR="00655787" w:rsidRPr="00635F9F"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101 (33.8%)</w:t>
            </w:r>
          </w:p>
          <w:p w14:paraId="18E29805" w14:textId="77777777" w:rsidR="00655787" w:rsidRPr="00635F9F"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182 (28.0%)</w:t>
            </w:r>
          </w:p>
          <w:p w14:paraId="6B90BB07" w14:textId="47EEA932" w:rsidR="005B0EE6" w:rsidRPr="00635F9F" w:rsidRDefault="00655787"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274 (47.0%)</w:t>
            </w:r>
          </w:p>
        </w:tc>
        <w:tc>
          <w:tcPr>
            <w:tcW w:w="1020" w:type="dxa"/>
            <w:shd w:val="clear" w:color="auto" w:fill="auto"/>
          </w:tcPr>
          <w:p w14:paraId="2A63EB7D"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&lt;</w:t>
            </w:r>
            <w:r w:rsidRPr="00635F9F">
              <w:rPr>
                <w:rFonts w:eastAsia="Times New Roman" w:cstheme="minorHAnsi"/>
                <w:bCs/>
                <w:color w:val="000000"/>
                <w:sz w:val="20"/>
                <w:szCs w:val="20"/>
                <w:bdr w:val="none" w:sz="0" w:space="0" w:color="auto" w:frame="1"/>
                <w:lang w:eastAsia="en-AU"/>
              </w:rPr>
              <w:t>0.00</w:t>
            </w:r>
            <w:r>
              <w:rPr>
                <w:rFonts w:eastAsia="Times New Roman" w:cstheme="minorHAnsi"/>
                <w:bCs/>
                <w:color w:val="000000"/>
                <w:sz w:val="20"/>
                <w:szCs w:val="20"/>
                <w:bdr w:val="none" w:sz="0" w:space="0" w:color="auto" w:frame="1"/>
                <w:lang w:eastAsia="en-AU"/>
              </w:rPr>
              <w:t>1</w:t>
            </w:r>
          </w:p>
          <w:p w14:paraId="564DDC45"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p w14:paraId="0408364F"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0.0</w:t>
            </w:r>
            <w:r>
              <w:rPr>
                <w:rFonts w:eastAsia="Times New Roman" w:cstheme="minorHAnsi"/>
                <w:bCs/>
                <w:color w:val="000000"/>
                <w:sz w:val="20"/>
                <w:szCs w:val="20"/>
                <w:bdr w:val="none" w:sz="0" w:space="0" w:color="auto" w:frame="1"/>
                <w:lang w:eastAsia="en-AU"/>
              </w:rPr>
              <w:t>73</w:t>
            </w:r>
          </w:p>
          <w:p w14:paraId="4A18361D"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&lt;0.001</w:t>
            </w:r>
          </w:p>
          <w:p w14:paraId="1DE0BFF8"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&lt;0.001</w:t>
            </w:r>
          </w:p>
        </w:tc>
      </w:tr>
      <w:tr w:rsidR="005B0EE6" w:rsidRPr="00635F9F" w14:paraId="22263B14"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46927232" w14:textId="77777777" w:rsidR="005B0EE6" w:rsidRPr="00635F9F" w:rsidRDefault="005B0EE6" w:rsidP="00481388">
            <w:pPr>
              <w:tabs>
                <w:tab w:val="left" w:pos="0"/>
                <w:tab w:val="left" w:pos="1236"/>
              </w:tabs>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7B33B111"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091CCF44"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3148215F"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3734FFCC"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0745F720"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13395ADF"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vAlign w:val="center"/>
          </w:tcPr>
          <w:p w14:paraId="7247B510" w14:textId="06F95EA2" w:rsidR="005B0EE6" w:rsidRDefault="005B0EE6" w:rsidP="00481388">
            <w:pPr>
              <w:tabs>
                <w:tab w:val="left" w:pos="0"/>
                <w:tab w:val="left" w:pos="1236"/>
              </w:tabs>
              <w:spacing w:after="0" w:line="240" w:lineRule="auto"/>
              <w:rPr>
                <w:rFonts w:eastAsia="Times New Roman" w:cstheme="minorHAnsi"/>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Preterm birth</w:t>
            </w:r>
            <w:r w:rsidR="006E7456">
              <w:rPr>
                <w:rFonts w:eastAsia="Times New Roman" w:cstheme="minorHAnsi"/>
                <w:b w:val="0"/>
                <w:bCs w:val="0"/>
                <w:color w:val="000000"/>
                <w:sz w:val="20"/>
                <w:szCs w:val="20"/>
                <w:bdr w:val="none" w:sz="0" w:space="0" w:color="auto" w:frame="1"/>
                <w:lang w:eastAsia="en-AU"/>
              </w:rPr>
              <w:t xml:space="preserve"> - live births</w:t>
            </w:r>
            <w:r w:rsidR="006E7456" w:rsidRPr="00635F9F">
              <w:rPr>
                <w:rFonts w:eastAsia="Times New Roman" w:cstheme="minorHAnsi"/>
                <w:b w:val="0"/>
                <w:bCs w:val="0"/>
                <w:color w:val="000000"/>
                <w:sz w:val="20"/>
                <w:szCs w:val="20"/>
                <w:bdr w:val="none" w:sz="0" w:space="0" w:color="auto" w:frame="1"/>
                <w:lang w:eastAsia="en-AU"/>
              </w:rPr>
              <w:t xml:space="preserve"> only</w:t>
            </w:r>
            <w:r w:rsidRPr="00635F9F">
              <w:rPr>
                <w:rFonts w:eastAsia="Times New Roman" w:cstheme="minorHAnsi"/>
                <w:b w:val="0"/>
                <w:bCs w:val="0"/>
                <w:color w:val="000000"/>
                <w:sz w:val="20"/>
                <w:szCs w:val="20"/>
                <w:bdr w:val="none" w:sz="0" w:space="0" w:color="auto" w:frame="1"/>
                <w:lang w:eastAsia="en-AU"/>
              </w:rPr>
              <w:t xml:space="preserve"> </w:t>
            </w:r>
            <w:r w:rsidRPr="00635F9F">
              <w:rPr>
                <w:rFonts w:eastAsia="Times New Roman" w:cstheme="minorHAnsi"/>
                <w:b w:val="0"/>
                <w:bCs w:val="0"/>
                <w:color w:val="000000"/>
                <w:sz w:val="20"/>
                <w:szCs w:val="20"/>
                <w:bdr w:val="none" w:sz="0" w:space="0" w:color="auto" w:frame="1"/>
                <w:vertAlign w:val="superscript"/>
                <w:lang w:eastAsia="en-AU"/>
              </w:rPr>
              <w:t>f</w:t>
            </w:r>
            <w:r>
              <w:rPr>
                <w:rFonts w:eastAsia="Times New Roman" w:cstheme="minorHAnsi"/>
                <w:b w:val="0"/>
                <w:bCs w:val="0"/>
                <w:color w:val="000000"/>
                <w:sz w:val="20"/>
                <w:szCs w:val="20"/>
                <w:bdr w:val="none" w:sz="0" w:space="0" w:color="auto" w:frame="1"/>
                <w:lang w:eastAsia="en-AU"/>
              </w:rPr>
              <w:t xml:space="preserve"> </w:t>
            </w:r>
          </w:p>
          <w:p w14:paraId="6F7DED33" w14:textId="77777777" w:rsidR="005B0EE6" w:rsidRPr="00635F9F" w:rsidRDefault="005B0EE6" w:rsidP="00481388">
            <w:pPr>
              <w:tabs>
                <w:tab w:val="left" w:pos="0"/>
                <w:tab w:val="left" w:pos="1236"/>
              </w:tabs>
              <w:spacing w:after="0" w:line="240" w:lineRule="auto"/>
              <w:rPr>
                <w:rFonts w:eastAsia="Times New Roman" w:cstheme="minorHAnsi"/>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&lt;32 weeks</w:t>
            </w:r>
          </w:p>
          <w:p w14:paraId="4D01AD78" w14:textId="77777777" w:rsidR="005B0EE6" w:rsidRPr="00635F9F" w:rsidRDefault="005B0EE6" w:rsidP="00481388">
            <w:pPr>
              <w:tabs>
                <w:tab w:val="left" w:pos="0"/>
                <w:tab w:val="left" w:pos="1236"/>
              </w:tabs>
              <w:spacing w:after="0" w:line="240" w:lineRule="auto"/>
              <w:rPr>
                <w:rFonts w:eastAsia="Times New Roman" w:cstheme="minorHAnsi"/>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32-36 weeks</w:t>
            </w:r>
          </w:p>
        </w:tc>
        <w:tc>
          <w:tcPr>
            <w:tcW w:w="1587" w:type="dxa"/>
            <w:shd w:val="clear" w:color="auto" w:fill="auto"/>
          </w:tcPr>
          <w:p w14:paraId="5468BCD1" w14:textId="77777777" w:rsidR="005B0EE6"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p w14:paraId="2D7B48FF" w14:textId="77777777" w:rsidR="006E7456" w:rsidRPr="00635F9F"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p w14:paraId="1AE33A05" w14:textId="77777777" w:rsidR="006E7456" w:rsidRPr="00635F9F"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713</w:t>
            </w:r>
            <w:r w:rsidRPr="00635F9F">
              <w:rPr>
                <w:rFonts w:eastAsia="Times New Roman" w:cstheme="minorHAnsi"/>
                <w:bCs/>
                <w:color w:val="000000"/>
                <w:sz w:val="20"/>
                <w:szCs w:val="20"/>
                <w:bdr w:val="none" w:sz="0" w:space="0" w:color="auto" w:frame="1"/>
                <w:lang w:eastAsia="en-AU"/>
              </w:rPr>
              <w:t xml:space="preserve"> (1</w:t>
            </w:r>
            <w:r>
              <w:rPr>
                <w:rFonts w:eastAsia="Times New Roman" w:cstheme="minorHAnsi"/>
                <w:bCs/>
                <w:color w:val="000000"/>
                <w:sz w:val="20"/>
                <w:szCs w:val="20"/>
                <w:bdr w:val="none" w:sz="0" w:space="0" w:color="auto" w:frame="1"/>
                <w:lang w:eastAsia="en-AU"/>
              </w:rPr>
              <w:t>0</w:t>
            </w:r>
            <w:r w:rsidRPr="00635F9F">
              <w:rPr>
                <w:rFonts w:eastAsia="Times New Roman" w:cstheme="minorHAnsi"/>
                <w:bCs/>
                <w:color w:val="000000"/>
                <w:sz w:val="20"/>
                <w:szCs w:val="20"/>
                <w:bdr w:val="none" w:sz="0" w:space="0" w:color="auto" w:frame="1"/>
                <w:lang w:eastAsia="en-AU"/>
              </w:rPr>
              <w:t>.</w:t>
            </w:r>
            <w:r>
              <w:rPr>
                <w:rFonts w:eastAsia="Times New Roman" w:cstheme="minorHAnsi"/>
                <w:bCs/>
                <w:color w:val="000000"/>
                <w:sz w:val="20"/>
                <w:szCs w:val="20"/>
                <w:bdr w:val="none" w:sz="0" w:space="0" w:color="auto" w:frame="1"/>
                <w:lang w:eastAsia="en-AU"/>
              </w:rPr>
              <w:t>0</w:t>
            </w:r>
            <w:r w:rsidRPr="00635F9F">
              <w:rPr>
                <w:rFonts w:eastAsia="Times New Roman" w:cstheme="minorHAnsi"/>
                <w:bCs/>
                <w:color w:val="000000"/>
                <w:sz w:val="20"/>
                <w:szCs w:val="20"/>
                <w:bdr w:val="none" w:sz="0" w:space="0" w:color="auto" w:frame="1"/>
                <w:lang w:eastAsia="en-AU"/>
              </w:rPr>
              <w:t>%)</w:t>
            </w:r>
          </w:p>
          <w:p w14:paraId="373882B3" w14:textId="6DAC31BB" w:rsidR="005B0EE6" w:rsidRPr="00635F9F"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35</w:t>
            </w:r>
            <w:r>
              <w:rPr>
                <w:rFonts w:eastAsia="Times New Roman" w:cstheme="minorHAnsi"/>
                <w:bCs/>
                <w:color w:val="000000"/>
                <w:sz w:val="20"/>
                <w:szCs w:val="20"/>
                <w:bdr w:val="none" w:sz="0" w:space="0" w:color="auto" w:frame="1"/>
                <w:lang w:eastAsia="en-AU"/>
              </w:rPr>
              <w:t>49</w:t>
            </w:r>
            <w:r w:rsidRPr="00635F9F">
              <w:rPr>
                <w:rFonts w:eastAsia="Times New Roman" w:cstheme="minorHAnsi"/>
                <w:bCs/>
                <w:color w:val="000000"/>
                <w:sz w:val="20"/>
                <w:szCs w:val="20"/>
                <w:bdr w:val="none" w:sz="0" w:space="0" w:color="auto" w:frame="1"/>
                <w:lang w:eastAsia="en-AU"/>
              </w:rPr>
              <w:t xml:space="preserve"> (49</w:t>
            </w:r>
            <w:r>
              <w:rPr>
                <w:rFonts w:eastAsia="Times New Roman" w:cstheme="minorHAnsi"/>
                <w:bCs/>
                <w:color w:val="000000"/>
                <w:sz w:val="20"/>
                <w:szCs w:val="20"/>
                <w:bdr w:val="none" w:sz="0" w:space="0" w:color="auto" w:frame="1"/>
                <w:lang w:eastAsia="en-AU"/>
              </w:rPr>
              <w:t>.7</w:t>
            </w:r>
            <w:r w:rsidRPr="00635F9F">
              <w:rPr>
                <w:rFonts w:eastAsia="Times New Roman" w:cstheme="minorHAnsi"/>
                <w:bCs/>
                <w:color w:val="000000"/>
                <w:sz w:val="20"/>
                <w:szCs w:val="20"/>
                <w:bdr w:val="none" w:sz="0" w:space="0" w:color="auto" w:frame="1"/>
                <w:lang w:eastAsia="en-AU"/>
              </w:rPr>
              <w:t>%)</w:t>
            </w:r>
          </w:p>
        </w:tc>
        <w:tc>
          <w:tcPr>
            <w:tcW w:w="1587" w:type="dxa"/>
            <w:shd w:val="clear" w:color="auto" w:fill="auto"/>
          </w:tcPr>
          <w:p w14:paraId="0DFAE72B" w14:textId="77777777" w:rsidR="005B0EE6"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p w14:paraId="08A869AD" w14:textId="77777777" w:rsidR="006E7456" w:rsidRPr="00635F9F"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p w14:paraId="78F259E3" w14:textId="77777777" w:rsidR="006E7456" w:rsidRPr="00635F9F"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29</w:t>
            </w:r>
            <w:r w:rsidRPr="00635F9F">
              <w:rPr>
                <w:rFonts w:eastAsia="Times New Roman" w:cstheme="minorHAnsi"/>
                <w:bCs/>
                <w:color w:val="000000"/>
                <w:sz w:val="20"/>
                <w:szCs w:val="20"/>
                <w:bdr w:val="none" w:sz="0" w:space="0" w:color="auto" w:frame="1"/>
                <w:lang w:eastAsia="en-AU"/>
              </w:rPr>
              <w:t xml:space="preserve"> (9.</w:t>
            </w:r>
            <w:r>
              <w:rPr>
                <w:rFonts w:eastAsia="Times New Roman" w:cstheme="minorHAnsi"/>
                <w:bCs/>
                <w:color w:val="000000"/>
                <w:sz w:val="20"/>
                <w:szCs w:val="20"/>
                <w:bdr w:val="none" w:sz="0" w:space="0" w:color="auto" w:frame="1"/>
                <w:lang w:eastAsia="en-AU"/>
              </w:rPr>
              <w:t>0</w:t>
            </w:r>
            <w:r w:rsidRPr="00635F9F">
              <w:rPr>
                <w:rFonts w:eastAsia="Times New Roman" w:cstheme="minorHAnsi"/>
                <w:bCs/>
                <w:color w:val="000000"/>
                <w:sz w:val="20"/>
                <w:szCs w:val="20"/>
                <w:bdr w:val="none" w:sz="0" w:space="0" w:color="auto" w:frame="1"/>
                <w:lang w:eastAsia="en-AU"/>
              </w:rPr>
              <w:t>%)</w:t>
            </w:r>
          </w:p>
          <w:p w14:paraId="5E9C6ED2" w14:textId="01FCBDA3" w:rsidR="005B0EE6" w:rsidRPr="00635F9F"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176</w:t>
            </w:r>
            <w:r w:rsidRPr="00635F9F">
              <w:rPr>
                <w:rFonts w:eastAsia="Times New Roman" w:cstheme="minorHAnsi"/>
                <w:bCs/>
                <w:color w:val="000000"/>
                <w:sz w:val="20"/>
                <w:szCs w:val="20"/>
                <w:bdr w:val="none" w:sz="0" w:space="0" w:color="auto" w:frame="1"/>
                <w:lang w:eastAsia="en-AU"/>
              </w:rPr>
              <w:t xml:space="preserve"> (5</w:t>
            </w:r>
            <w:r>
              <w:rPr>
                <w:rFonts w:eastAsia="Times New Roman" w:cstheme="minorHAnsi"/>
                <w:bCs/>
                <w:color w:val="000000"/>
                <w:sz w:val="20"/>
                <w:szCs w:val="20"/>
                <w:bdr w:val="none" w:sz="0" w:space="0" w:color="auto" w:frame="1"/>
                <w:lang w:eastAsia="en-AU"/>
              </w:rPr>
              <w:t>4.</w:t>
            </w:r>
            <w:r w:rsidRPr="00635F9F">
              <w:rPr>
                <w:rFonts w:eastAsia="Times New Roman" w:cstheme="minorHAnsi"/>
                <w:bCs/>
                <w:color w:val="000000"/>
                <w:sz w:val="20"/>
                <w:szCs w:val="20"/>
                <w:bdr w:val="none" w:sz="0" w:space="0" w:color="auto" w:frame="1"/>
                <w:lang w:eastAsia="en-AU"/>
              </w:rPr>
              <w:t>3%)</w:t>
            </w:r>
          </w:p>
        </w:tc>
        <w:tc>
          <w:tcPr>
            <w:tcW w:w="1587" w:type="dxa"/>
            <w:shd w:val="clear" w:color="auto" w:fill="auto"/>
          </w:tcPr>
          <w:p w14:paraId="3254594A"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p w14:paraId="68F22E0B"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p w14:paraId="461F7501" w14:textId="77777777" w:rsidR="006E7456" w:rsidRPr="00635F9F"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44</w:t>
            </w:r>
            <w:r w:rsidRPr="00635F9F">
              <w:rPr>
                <w:rFonts w:eastAsia="Times New Roman" w:cstheme="minorHAnsi"/>
                <w:bCs/>
                <w:color w:val="000000"/>
                <w:sz w:val="20"/>
                <w:szCs w:val="20"/>
                <w:bdr w:val="none" w:sz="0" w:space="0" w:color="auto" w:frame="1"/>
                <w:lang w:eastAsia="en-AU"/>
              </w:rPr>
              <w:t xml:space="preserve"> (1</w:t>
            </w:r>
            <w:r>
              <w:rPr>
                <w:rFonts w:eastAsia="Times New Roman" w:cstheme="minorHAnsi"/>
                <w:bCs/>
                <w:color w:val="000000"/>
                <w:sz w:val="20"/>
                <w:szCs w:val="20"/>
                <w:bdr w:val="none" w:sz="0" w:space="0" w:color="auto" w:frame="1"/>
                <w:lang w:eastAsia="en-AU"/>
              </w:rPr>
              <w:t>1.1</w:t>
            </w:r>
            <w:r w:rsidRPr="00635F9F">
              <w:rPr>
                <w:rFonts w:eastAsia="Times New Roman" w:cstheme="minorHAnsi"/>
                <w:bCs/>
                <w:color w:val="000000"/>
                <w:sz w:val="20"/>
                <w:szCs w:val="20"/>
                <w:bdr w:val="none" w:sz="0" w:space="0" w:color="auto" w:frame="1"/>
                <w:lang w:eastAsia="en-AU"/>
              </w:rPr>
              <w:t>%)</w:t>
            </w:r>
          </w:p>
          <w:p w14:paraId="1CA32AAE" w14:textId="3FD884A6" w:rsidR="005B0EE6" w:rsidRPr="00635F9F"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193 (4</w:t>
            </w:r>
            <w:r>
              <w:rPr>
                <w:rFonts w:eastAsia="Times New Roman" w:cstheme="minorHAnsi"/>
                <w:bCs/>
                <w:color w:val="000000"/>
                <w:sz w:val="20"/>
                <w:szCs w:val="20"/>
                <w:bdr w:val="none" w:sz="0" w:space="0" w:color="auto" w:frame="1"/>
                <w:lang w:eastAsia="en-AU"/>
              </w:rPr>
              <w:t>8.6</w:t>
            </w:r>
            <w:r w:rsidRPr="00635F9F">
              <w:rPr>
                <w:rFonts w:eastAsia="Times New Roman" w:cstheme="minorHAnsi"/>
                <w:bCs/>
                <w:color w:val="000000"/>
                <w:sz w:val="20"/>
                <w:szCs w:val="20"/>
                <w:bdr w:val="none" w:sz="0" w:space="0" w:color="auto" w:frame="1"/>
                <w:lang w:eastAsia="en-AU"/>
              </w:rPr>
              <w:t>%)</w:t>
            </w:r>
          </w:p>
        </w:tc>
        <w:tc>
          <w:tcPr>
            <w:tcW w:w="1587" w:type="dxa"/>
            <w:shd w:val="clear" w:color="auto" w:fill="auto"/>
          </w:tcPr>
          <w:p w14:paraId="3AA92024"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p w14:paraId="0542D122"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p w14:paraId="1469928D" w14:textId="77777777" w:rsidR="006E7456" w:rsidRPr="00635F9F"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183</w:t>
            </w:r>
            <w:r w:rsidRPr="00635F9F">
              <w:rPr>
                <w:rFonts w:eastAsia="Times New Roman" w:cstheme="minorHAnsi"/>
                <w:bCs/>
                <w:color w:val="000000"/>
                <w:sz w:val="20"/>
                <w:szCs w:val="20"/>
                <w:bdr w:val="none" w:sz="0" w:space="0" w:color="auto" w:frame="1"/>
                <w:lang w:eastAsia="en-AU"/>
              </w:rPr>
              <w:t xml:space="preserve"> (1</w:t>
            </w:r>
            <w:r>
              <w:rPr>
                <w:rFonts w:eastAsia="Times New Roman" w:cstheme="minorHAnsi"/>
                <w:bCs/>
                <w:color w:val="000000"/>
                <w:sz w:val="20"/>
                <w:szCs w:val="20"/>
                <w:bdr w:val="none" w:sz="0" w:space="0" w:color="auto" w:frame="1"/>
                <w:lang w:eastAsia="en-AU"/>
              </w:rPr>
              <w:t>2.</w:t>
            </w:r>
            <w:r w:rsidRPr="00635F9F">
              <w:rPr>
                <w:rFonts w:eastAsia="Times New Roman" w:cstheme="minorHAnsi"/>
                <w:bCs/>
                <w:color w:val="000000"/>
                <w:sz w:val="20"/>
                <w:szCs w:val="20"/>
                <w:bdr w:val="none" w:sz="0" w:space="0" w:color="auto" w:frame="1"/>
                <w:lang w:eastAsia="en-AU"/>
              </w:rPr>
              <w:t>3%)</w:t>
            </w:r>
          </w:p>
          <w:p w14:paraId="7BA1F680" w14:textId="3127F0FB" w:rsidR="005B0EE6" w:rsidRPr="00635F9F"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88</w:t>
            </w:r>
            <w:r>
              <w:rPr>
                <w:rFonts w:eastAsia="Times New Roman" w:cstheme="minorHAnsi"/>
                <w:bCs/>
                <w:color w:val="000000"/>
                <w:sz w:val="20"/>
                <w:szCs w:val="20"/>
                <w:bdr w:val="none" w:sz="0" w:space="0" w:color="auto" w:frame="1"/>
                <w:lang w:eastAsia="en-AU"/>
              </w:rPr>
              <w:t>2</w:t>
            </w:r>
            <w:r w:rsidRPr="00635F9F">
              <w:rPr>
                <w:rFonts w:eastAsia="Times New Roman" w:cstheme="minorHAnsi"/>
                <w:bCs/>
                <w:color w:val="000000"/>
                <w:sz w:val="20"/>
                <w:szCs w:val="20"/>
                <w:bdr w:val="none" w:sz="0" w:space="0" w:color="auto" w:frame="1"/>
                <w:lang w:eastAsia="en-AU"/>
              </w:rPr>
              <w:t xml:space="preserve"> (5</w:t>
            </w:r>
            <w:r>
              <w:rPr>
                <w:rFonts w:eastAsia="Times New Roman" w:cstheme="minorHAnsi"/>
                <w:bCs/>
                <w:color w:val="000000"/>
                <w:sz w:val="20"/>
                <w:szCs w:val="20"/>
                <w:bdr w:val="none" w:sz="0" w:space="0" w:color="auto" w:frame="1"/>
                <w:lang w:eastAsia="en-AU"/>
              </w:rPr>
              <w:t>9.1</w:t>
            </w:r>
            <w:r w:rsidRPr="00635F9F">
              <w:rPr>
                <w:rFonts w:eastAsia="Times New Roman" w:cstheme="minorHAnsi"/>
                <w:bCs/>
                <w:color w:val="000000"/>
                <w:sz w:val="20"/>
                <w:szCs w:val="20"/>
                <w:bdr w:val="none" w:sz="0" w:space="0" w:color="auto" w:frame="1"/>
                <w:lang w:eastAsia="en-AU"/>
              </w:rPr>
              <w:t>%)</w:t>
            </w:r>
          </w:p>
        </w:tc>
        <w:tc>
          <w:tcPr>
            <w:tcW w:w="1020" w:type="dxa"/>
            <w:shd w:val="clear" w:color="auto" w:fill="auto"/>
          </w:tcPr>
          <w:p w14:paraId="0F7A88F6"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p w14:paraId="6AE4ED9A"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p w14:paraId="6B7C1B8A"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&lt;0.001</w:t>
            </w:r>
          </w:p>
        </w:tc>
      </w:tr>
      <w:tr w:rsidR="005B0EE6" w:rsidRPr="00635F9F" w14:paraId="3741E6DC"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1A5FD97B" w14:textId="77777777" w:rsidR="005B0EE6" w:rsidRPr="00635F9F" w:rsidRDefault="005B0EE6" w:rsidP="00481388">
            <w:pPr>
              <w:tabs>
                <w:tab w:val="left" w:pos="0"/>
                <w:tab w:val="left" w:pos="1236"/>
              </w:tabs>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6A270D90"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77402AE5"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73BA8E5F"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56F4C407"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07112194"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r w:rsidR="005B0EE6" w:rsidRPr="00635F9F" w14:paraId="2EB4F8C3"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76425352" w14:textId="5E055FE9" w:rsidR="005B0EE6" w:rsidRPr="00635F9F" w:rsidRDefault="005B0EE6" w:rsidP="00481388">
            <w:pPr>
              <w:tabs>
                <w:tab w:val="left" w:pos="4402"/>
              </w:tabs>
              <w:spacing w:after="0" w:line="240" w:lineRule="auto"/>
              <w:rPr>
                <w:rFonts w:eastAsia="Times New Roman" w:cstheme="minorHAnsi"/>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Low birthweight</w:t>
            </w:r>
            <w:r w:rsidR="006E7456">
              <w:rPr>
                <w:rFonts w:eastAsia="Times New Roman" w:cstheme="minorHAnsi"/>
                <w:b w:val="0"/>
                <w:bCs w:val="0"/>
                <w:color w:val="000000"/>
                <w:sz w:val="20"/>
                <w:szCs w:val="20"/>
                <w:bdr w:val="none" w:sz="0" w:space="0" w:color="auto" w:frame="1"/>
                <w:lang w:eastAsia="en-AU"/>
              </w:rPr>
              <w:t xml:space="preserve"> – live births only</w:t>
            </w:r>
            <w:r w:rsidRPr="00635F9F">
              <w:rPr>
                <w:rFonts w:eastAsia="Times New Roman" w:cstheme="minorHAnsi"/>
                <w:b w:val="0"/>
                <w:bCs w:val="0"/>
                <w:color w:val="000000"/>
                <w:sz w:val="20"/>
                <w:szCs w:val="20"/>
                <w:bdr w:val="none" w:sz="0" w:space="0" w:color="auto" w:frame="1"/>
                <w:lang w:eastAsia="en-AU"/>
              </w:rPr>
              <w:t xml:space="preserve"> </w:t>
            </w:r>
            <w:r w:rsidRPr="00635F9F">
              <w:rPr>
                <w:rFonts w:eastAsia="Times New Roman" w:cstheme="minorHAnsi"/>
                <w:b w:val="0"/>
                <w:bCs w:val="0"/>
                <w:color w:val="000000"/>
                <w:sz w:val="20"/>
                <w:szCs w:val="20"/>
                <w:bdr w:val="none" w:sz="0" w:space="0" w:color="auto" w:frame="1"/>
                <w:vertAlign w:val="superscript"/>
                <w:lang w:eastAsia="en-AU"/>
              </w:rPr>
              <w:t>f</w:t>
            </w:r>
          </w:p>
          <w:p w14:paraId="70790A20" w14:textId="77777777" w:rsidR="005B0EE6" w:rsidRPr="00635F9F" w:rsidRDefault="005B0EE6" w:rsidP="00481388">
            <w:pPr>
              <w:tabs>
                <w:tab w:val="left" w:pos="4402"/>
              </w:tabs>
              <w:spacing w:after="0" w:line="240" w:lineRule="auto"/>
              <w:rPr>
                <w:rFonts w:eastAsia="Times New Roman" w:cstheme="minorHAnsi"/>
                <w:b w:val="0"/>
                <w:bCs w:val="0"/>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&lt;1500</w:t>
            </w:r>
            <w:r>
              <w:rPr>
                <w:rFonts w:eastAsia="Times New Roman" w:cstheme="minorHAnsi"/>
                <w:b w:val="0"/>
                <w:bCs w:val="0"/>
                <w:color w:val="000000"/>
                <w:sz w:val="20"/>
                <w:szCs w:val="20"/>
                <w:bdr w:val="none" w:sz="0" w:space="0" w:color="auto" w:frame="1"/>
                <w:lang w:eastAsia="en-AU"/>
              </w:rPr>
              <w:t>g</w:t>
            </w:r>
          </w:p>
          <w:p w14:paraId="6E8670BF" w14:textId="77777777" w:rsidR="005B0EE6" w:rsidRPr="00635F9F" w:rsidRDefault="005B0EE6" w:rsidP="00481388">
            <w:pPr>
              <w:tabs>
                <w:tab w:val="left" w:pos="4402"/>
              </w:tabs>
              <w:spacing w:after="0" w:line="240" w:lineRule="auto"/>
              <w:rPr>
                <w:rFonts w:eastAsia="Times New Roman" w:cstheme="minorHAnsi"/>
                <w:b w:val="0"/>
                <w:bCs w:val="0"/>
                <w:color w:val="000000"/>
                <w:sz w:val="20"/>
                <w:szCs w:val="20"/>
                <w:bdr w:val="none" w:sz="0" w:space="0" w:color="auto" w:frame="1"/>
                <w:lang w:eastAsia="en-AU"/>
              </w:rPr>
            </w:pPr>
            <w:r w:rsidRPr="00635F9F">
              <w:rPr>
                <w:rFonts w:eastAsia="Times New Roman" w:cstheme="minorHAnsi"/>
                <w:b w:val="0"/>
                <w:bCs w:val="0"/>
                <w:color w:val="000000"/>
                <w:sz w:val="20"/>
                <w:szCs w:val="20"/>
                <w:bdr w:val="none" w:sz="0" w:space="0" w:color="auto" w:frame="1"/>
                <w:lang w:eastAsia="en-AU"/>
              </w:rPr>
              <w:t>1500-&lt;2500</w:t>
            </w:r>
            <w:r>
              <w:rPr>
                <w:rFonts w:eastAsia="Times New Roman" w:cstheme="minorHAnsi"/>
                <w:b w:val="0"/>
                <w:bCs w:val="0"/>
                <w:color w:val="000000"/>
                <w:sz w:val="20"/>
                <w:szCs w:val="20"/>
                <w:bdr w:val="none" w:sz="0" w:space="0" w:color="auto" w:frame="1"/>
                <w:lang w:eastAsia="en-AU"/>
              </w:rPr>
              <w:t>g</w:t>
            </w:r>
          </w:p>
        </w:tc>
        <w:tc>
          <w:tcPr>
            <w:tcW w:w="1587" w:type="dxa"/>
            <w:shd w:val="clear" w:color="auto" w:fill="auto"/>
          </w:tcPr>
          <w:p w14:paraId="36A04ACB" w14:textId="77777777" w:rsidR="005B0EE6"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p>
          <w:p w14:paraId="3E622DE1" w14:textId="77777777" w:rsidR="005B0EE6"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p>
          <w:p w14:paraId="2D010577" w14:textId="77777777" w:rsidR="006E7456"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Pr>
                <w:rFonts w:eastAsia="Times New Roman" w:cstheme="minorHAnsi"/>
                <w:color w:val="000000"/>
                <w:sz w:val="20"/>
                <w:szCs w:val="20"/>
                <w:bdr w:val="none" w:sz="0" w:space="0" w:color="auto" w:frame="1"/>
                <w:lang w:eastAsia="en-AU"/>
              </w:rPr>
              <w:t>590 (8.3%)</w:t>
            </w:r>
          </w:p>
          <w:p w14:paraId="6E241E76" w14:textId="35EA0B1E" w:rsidR="005B0EE6" w:rsidRPr="00635F9F"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Pr>
                <w:rFonts w:eastAsia="Times New Roman" w:cstheme="minorHAnsi"/>
                <w:color w:val="000000"/>
                <w:sz w:val="20"/>
                <w:szCs w:val="20"/>
                <w:bdr w:val="none" w:sz="0" w:space="0" w:color="auto" w:frame="1"/>
                <w:lang w:eastAsia="en-AU"/>
              </w:rPr>
              <w:t>3138 (43.9%)</w:t>
            </w:r>
          </w:p>
        </w:tc>
        <w:tc>
          <w:tcPr>
            <w:tcW w:w="1587" w:type="dxa"/>
            <w:shd w:val="clear" w:color="auto" w:fill="auto"/>
          </w:tcPr>
          <w:p w14:paraId="7AB1828F" w14:textId="77777777" w:rsidR="005B0EE6"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p>
          <w:p w14:paraId="06EAA529" w14:textId="77777777" w:rsidR="005B0EE6"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p>
          <w:p w14:paraId="1C762285" w14:textId="77777777" w:rsidR="006E7456"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Pr>
                <w:rFonts w:eastAsia="Times New Roman" w:cstheme="minorHAnsi"/>
                <w:color w:val="000000"/>
                <w:sz w:val="20"/>
                <w:szCs w:val="20"/>
                <w:bdr w:val="none" w:sz="0" w:space="0" w:color="auto" w:frame="1"/>
                <w:lang w:eastAsia="en-AU"/>
              </w:rPr>
              <w:t>21 (6.5%)</w:t>
            </w:r>
          </w:p>
          <w:p w14:paraId="7F52B2BC" w14:textId="6EB95989" w:rsidR="005B0EE6" w:rsidRPr="00635F9F"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Pr>
                <w:rFonts w:eastAsia="Times New Roman" w:cstheme="minorHAnsi"/>
                <w:color w:val="000000"/>
                <w:sz w:val="20"/>
                <w:szCs w:val="20"/>
                <w:bdr w:val="none" w:sz="0" w:space="0" w:color="auto" w:frame="1"/>
                <w:lang w:eastAsia="en-AU"/>
              </w:rPr>
              <w:t>158 (48.8%)</w:t>
            </w:r>
          </w:p>
        </w:tc>
        <w:tc>
          <w:tcPr>
            <w:tcW w:w="1587" w:type="dxa"/>
            <w:shd w:val="clear" w:color="auto" w:fill="auto"/>
          </w:tcPr>
          <w:p w14:paraId="229FDE4B" w14:textId="77777777" w:rsidR="005B0EE6"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p>
          <w:p w14:paraId="6A1FB0CB" w14:textId="77777777" w:rsidR="005B0EE6"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p>
          <w:p w14:paraId="4C71BCFA" w14:textId="77777777" w:rsidR="006E7456"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Pr>
                <w:rFonts w:eastAsia="Times New Roman" w:cstheme="minorHAnsi"/>
                <w:color w:val="000000"/>
                <w:sz w:val="20"/>
                <w:szCs w:val="20"/>
                <w:bdr w:val="none" w:sz="0" w:space="0" w:color="auto" w:frame="1"/>
                <w:lang w:eastAsia="en-AU"/>
              </w:rPr>
              <w:t>38 (9.6%)</w:t>
            </w:r>
          </w:p>
          <w:p w14:paraId="73A76B13" w14:textId="426BA01B" w:rsidR="005B0EE6" w:rsidRPr="00635F9F"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Pr>
                <w:rFonts w:eastAsia="Times New Roman" w:cstheme="minorHAnsi"/>
                <w:color w:val="000000"/>
                <w:sz w:val="20"/>
                <w:szCs w:val="20"/>
                <w:bdr w:val="none" w:sz="0" w:space="0" w:color="auto" w:frame="1"/>
                <w:lang w:eastAsia="en-AU"/>
              </w:rPr>
              <w:t>167 (42.1%)</w:t>
            </w:r>
          </w:p>
        </w:tc>
        <w:tc>
          <w:tcPr>
            <w:tcW w:w="1587" w:type="dxa"/>
            <w:shd w:val="clear" w:color="auto" w:fill="auto"/>
          </w:tcPr>
          <w:p w14:paraId="78C3BBC6" w14:textId="77777777" w:rsidR="005B0EE6"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p>
          <w:p w14:paraId="08078F26" w14:textId="77777777" w:rsidR="005B0EE6"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p>
          <w:p w14:paraId="544A98A4" w14:textId="77777777" w:rsidR="006E7456"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Pr>
                <w:rFonts w:eastAsia="Times New Roman" w:cstheme="minorHAnsi"/>
                <w:color w:val="000000"/>
                <w:sz w:val="20"/>
                <w:szCs w:val="20"/>
                <w:bdr w:val="none" w:sz="0" w:space="0" w:color="auto" w:frame="1"/>
                <w:lang w:eastAsia="en-AU"/>
              </w:rPr>
              <w:t>161 (10.8%)</w:t>
            </w:r>
          </w:p>
          <w:p w14:paraId="3DB425EF" w14:textId="4CCEBBD2" w:rsidR="005B0EE6" w:rsidRPr="00635F9F"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Pr>
                <w:rFonts w:eastAsia="Times New Roman" w:cstheme="minorHAnsi"/>
                <w:color w:val="000000"/>
                <w:sz w:val="20"/>
                <w:szCs w:val="20"/>
                <w:bdr w:val="none" w:sz="0" w:space="0" w:color="auto" w:frame="1"/>
                <w:lang w:eastAsia="en-AU"/>
              </w:rPr>
              <w:t>740 (49.6%)</w:t>
            </w:r>
          </w:p>
        </w:tc>
        <w:tc>
          <w:tcPr>
            <w:tcW w:w="1020" w:type="dxa"/>
            <w:shd w:val="clear" w:color="auto" w:fill="auto"/>
          </w:tcPr>
          <w:p w14:paraId="43201CB6" w14:textId="77777777" w:rsidR="005B0EE6"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p>
          <w:p w14:paraId="41FA589F" w14:textId="77777777" w:rsidR="005B0EE6"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p>
          <w:p w14:paraId="3C2691D2" w14:textId="77777777" w:rsidR="005B0EE6" w:rsidRPr="00635F9F"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bdr w:val="none" w:sz="0" w:space="0" w:color="auto" w:frame="1"/>
                <w:lang w:eastAsia="en-AU"/>
              </w:rPr>
            </w:pPr>
            <w:r>
              <w:rPr>
                <w:rFonts w:eastAsia="Times New Roman" w:cstheme="minorHAnsi"/>
                <w:color w:val="000000"/>
                <w:sz w:val="20"/>
                <w:szCs w:val="20"/>
                <w:bdr w:val="none" w:sz="0" w:space="0" w:color="auto" w:frame="1"/>
                <w:lang w:eastAsia="en-AU"/>
              </w:rPr>
              <w:t>&lt;0.001</w:t>
            </w:r>
          </w:p>
        </w:tc>
      </w:tr>
      <w:tr w:rsidR="005B0EE6" w:rsidRPr="00635F9F" w14:paraId="76D2BF84"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6FB811A6" w14:textId="77777777" w:rsidR="005B0EE6" w:rsidRPr="00635F9F" w:rsidRDefault="005B0EE6" w:rsidP="00481388">
            <w:pPr>
              <w:tabs>
                <w:tab w:val="left" w:pos="4402"/>
              </w:tabs>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038A1215" w14:textId="77777777" w:rsidR="005B0EE6"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bdr w:val="none" w:sz="0" w:space="0" w:color="auto" w:frame="1"/>
                <w:lang w:eastAsia="en-AU"/>
              </w:rPr>
            </w:pPr>
          </w:p>
        </w:tc>
        <w:tc>
          <w:tcPr>
            <w:tcW w:w="1587" w:type="dxa"/>
            <w:shd w:val="clear" w:color="auto" w:fill="auto"/>
          </w:tcPr>
          <w:p w14:paraId="62E45E02" w14:textId="77777777" w:rsidR="005B0EE6"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bdr w:val="none" w:sz="0" w:space="0" w:color="auto" w:frame="1"/>
                <w:lang w:eastAsia="en-AU"/>
              </w:rPr>
            </w:pPr>
          </w:p>
        </w:tc>
        <w:tc>
          <w:tcPr>
            <w:tcW w:w="1587" w:type="dxa"/>
            <w:shd w:val="clear" w:color="auto" w:fill="auto"/>
          </w:tcPr>
          <w:p w14:paraId="6DF75D46" w14:textId="77777777" w:rsidR="005B0EE6"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bdr w:val="none" w:sz="0" w:space="0" w:color="auto" w:frame="1"/>
                <w:lang w:eastAsia="en-AU"/>
              </w:rPr>
            </w:pPr>
          </w:p>
        </w:tc>
        <w:tc>
          <w:tcPr>
            <w:tcW w:w="1587" w:type="dxa"/>
            <w:shd w:val="clear" w:color="auto" w:fill="auto"/>
          </w:tcPr>
          <w:p w14:paraId="45C22B82" w14:textId="77777777" w:rsidR="005B0EE6"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bdr w:val="none" w:sz="0" w:space="0" w:color="auto" w:frame="1"/>
                <w:lang w:eastAsia="en-AU"/>
              </w:rPr>
            </w:pPr>
          </w:p>
        </w:tc>
        <w:tc>
          <w:tcPr>
            <w:tcW w:w="1020" w:type="dxa"/>
            <w:shd w:val="clear" w:color="auto" w:fill="auto"/>
          </w:tcPr>
          <w:p w14:paraId="450BF56A" w14:textId="77777777" w:rsidR="005B0EE6"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bdr w:val="none" w:sz="0" w:space="0" w:color="auto" w:frame="1"/>
                <w:lang w:eastAsia="en-AU"/>
              </w:rPr>
            </w:pPr>
          </w:p>
        </w:tc>
      </w:tr>
      <w:tr w:rsidR="005B0EE6" w:rsidRPr="00635F9F" w14:paraId="58550662" w14:textId="77777777" w:rsidTr="00481388">
        <w:trPr>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64DC1C09" w14:textId="77777777" w:rsidR="006C17C0" w:rsidRDefault="006C17C0" w:rsidP="006C17C0">
            <w:pPr>
              <w:tabs>
                <w:tab w:val="left" w:pos="4402"/>
              </w:tabs>
              <w:spacing w:after="0" w:line="240" w:lineRule="auto"/>
              <w:rPr>
                <w:rFonts w:eastAsia="Times New Roman" w:cstheme="minorHAnsi"/>
                <w:bCs w:val="0"/>
                <w:color w:val="000000"/>
                <w:sz w:val="20"/>
                <w:szCs w:val="20"/>
                <w:bdr w:val="none" w:sz="0" w:space="0" w:color="auto" w:frame="1"/>
                <w:vertAlign w:val="superscript"/>
                <w:lang w:eastAsia="en-AU"/>
              </w:rPr>
            </w:pPr>
            <w:r w:rsidRPr="00054D28">
              <w:rPr>
                <w:rFonts w:eastAsia="Times New Roman" w:cstheme="minorHAnsi"/>
                <w:b w:val="0"/>
                <w:color w:val="000000"/>
                <w:sz w:val="20"/>
                <w:szCs w:val="20"/>
                <w:bdr w:val="none" w:sz="0" w:space="0" w:color="auto" w:frame="1"/>
                <w:lang w:eastAsia="en-AU"/>
              </w:rPr>
              <w:t xml:space="preserve">Perinatal death </w:t>
            </w:r>
            <w:r w:rsidRPr="00427C05">
              <w:rPr>
                <w:rFonts w:eastAsia="Times New Roman" w:cstheme="minorHAnsi"/>
                <w:b w:val="0"/>
                <w:color w:val="000000"/>
                <w:sz w:val="20"/>
                <w:szCs w:val="20"/>
                <w:bdr w:val="none" w:sz="0" w:space="0" w:color="auto" w:frame="1"/>
                <w:vertAlign w:val="superscript"/>
                <w:lang w:eastAsia="en-AU"/>
              </w:rPr>
              <w:t>a,</w:t>
            </w:r>
            <w:r>
              <w:rPr>
                <w:rFonts w:eastAsia="Times New Roman" w:cstheme="minorHAnsi"/>
                <w:b w:val="0"/>
                <w:color w:val="000000"/>
                <w:sz w:val="20"/>
                <w:szCs w:val="20"/>
                <w:bdr w:val="none" w:sz="0" w:space="0" w:color="auto" w:frame="1"/>
                <w:lang w:eastAsia="en-AU"/>
              </w:rPr>
              <w:t xml:space="preserve"> </w:t>
            </w:r>
            <w:r w:rsidRPr="00054D28">
              <w:rPr>
                <w:rFonts w:eastAsia="Times New Roman" w:cstheme="minorHAnsi"/>
                <w:b w:val="0"/>
                <w:color w:val="000000"/>
                <w:sz w:val="20"/>
                <w:szCs w:val="20"/>
                <w:bdr w:val="none" w:sz="0" w:space="0" w:color="auto" w:frame="1"/>
                <w:vertAlign w:val="superscript"/>
                <w:lang w:eastAsia="en-AU"/>
              </w:rPr>
              <w:t>f, g</w:t>
            </w:r>
            <w:r>
              <w:rPr>
                <w:rFonts w:eastAsia="Times New Roman" w:cstheme="minorHAnsi"/>
                <w:b w:val="0"/>
                <w:color w:val="000000"/>
                <w:sz w:val="20"/>
                <w:szCs w:val="20"/>
                <w:bdr w:val="none" w:sz="0" w:space="0" w:color="auto" w:frame="1"/>
                <w:vertAlign w:val="superscript"/>
                <w:lang w:eastAsia="en-AU"/>
              </w:rPr>
              <w:t>, h</w:t>
            </w:r>
          </w:p>
          <w:p w14:paraId="0E0A2D42" w14:textId="6B2C7EF3" w:rsidR="005B0EE6" w:rsidRPr="00635F9F" w:rsidRDefault="006C17C0" w:rsidP="006C17C0">
            <w:pPr>
              <w:tabs>
                <w:tab w:val="left" w:pos="4402"/>
              </w:tabs>
              <w:spacing w:after="0" w:line="240" w:lineRule="auto"/>
              <w:rPr>
                <w:rFonts w:eastAsia="Times New Roman" w:cstheme="minorHAnsi"/>
                <w:b w:val="0"/>
                <w:bCs w:val="0"/>
                <w:color w:val="000000"/>
                <w:sz w:val="20"/>
                <w:szCs w:val="20"/>
                <w:bdr w:val="none" w:sz="0" w:space="0" w:color="auto" w:frame="1"/>
                <w:lang w:eastAsia="en-AU"/>
              </w:rPr>
            </w:pPr>
            <w:r w:rsidRPr="00C07270">
              <w:rPr>
                <w:rFonts w:eastAsia="Times New Roman" w:cstheme="minorHAnsi"/>
                <w:b w:val="0"/>
                <w:color w:val="000000"/>
                <w:sz w:val="20"/>
                <w:szCs w:val="20"/>
                <w:bdr w:val="none" w:sz="0" w:space="0" w:color="auto" w:frame="1"/>
                <w:lang w:eastAsia="en-AU"/>
              </w:rPr>
              <w:t>-stillbirth</w:t>
            </w:r>
          </w:p>
        </w:tc>
        <w:tc>
          <w:tcPr>
            <w:tcW w:w="1587" w:type="dxa"/>
            <w:shd w:val="clear" w:color="auto" w:fill="auto"/>
          </w:tcPr>
          <w:p w14:paraId="000B149A" w14:textId="77777777" w:rsidR="005B0EE6"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234</w:t>
            </w:r>
            <w:r w:rsidRPr="00635F9F">
              <w:rPr>
                <w:rFonts w:eastAsia="Times New Roman" w:cstheme="minorHAnsi"/>
                <w:bCs/>
                <w:color w:val="000000"/>
                <w:sz w:val="20"/>
                <w:szCs w:val="20"/>
                <w:bdr w:val="none" w:sz="0" w:space="0" w:color="auto" w:frame="1"/>
                <w:lang w:eastAsia="en-AU"/>
              </w:rPr>
              <w:t xml:space="preserve"> (3</w:t>
            </w:r>
            <w:r>
              <w:rPr>
                <w:rFonts w:eastAsia="Times New Roman" w:cstheme="minorHAnsi"/>
                <w:bCs/>
                <w:color w:val="000000"/>
                <w:sz w:val="20"/>
                <w:szCs w:val="20"/>
                <w:bdr w:val="none" w:sz="0" w:space="0" w:color="auto" w:frame="1"/>
                <w:lang w:eastAsia="en-AU"/>
              </w:rPr>
              <w:t>.2</w:t>
            </w:r>
            <w:r w:rsidRPr="00635F9F">
              <w:rPr>
                <w:rFonts w:eastAsia="Times New Roman" w:cstheme="minorHAnsi"/>
                <w:bCs/>
                <w:color w:val="000000"/>
                <w:sz w:val="20"/>
                <w:szCs w:val="20"/>
                <w:bdr w:val="none" w:sz="0" w:space="0" w:color="auto" w:frame="1"/>
                <w:lang w:eastAsia="en-AU"/>
              </w:rPr>
              <w:t>%)</w:t>
            </w:r>
          </w:p>
          <w:p w14:paraId="3776EBA8" w14:textId="72AEFA11" w:rsidR="006C17C0" w:rsidRPr="00635F9F" w:rsidRDefault="006C17C0"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165 (2.3%)</w:t>
            </w:r>
          </w:p>
        </w:tc>
        <w:tc>
          <w:tcPr>
            <w:tcW w:w="1587" w:type="dxa"/>
            <w:shd w:val="clear" w:color="auto" w:fill="auto"/>
          </w:tcPr>
          <w:p w14:paraId="66B2FBB6" w14:textId="2D954711" w:rsidR="005B0EE6" w:rsidRDefault="00961C7E" w:rsidP="00961C7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&lt;5</w:t>
            </w:r>
          </w:p>
          <w:p w14:paraId="683B6C16" w14:textId="48EF0D68" w:rsidR="006C17C0" w:rsidRPr="00635F9F" w:rsidRDefault="00961C7E" w:rsidP="00961C7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&lt;5</w:t>
            </w:r>
          </w:p>
        </w:tc>
        <w:tc>
          <w:tcPr>
            <w:tcW w:w="1587" w:type="dxa"/>
            <w:shd w:val="clear" w:color="auto" w:fill="auto"/>
          </w:tcPr>
          <w:p w14:paraId="7ABBA193" w14:textId="77777777" w:rsidR="005B0EE6"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11</w:t>
            </w:r>
            <w:r w:rsidRPr="00635F9F">
              <w:rPr>
                <w:rFonts w:eastAsia="Times New Roman" w:cstheme="minorHAnsi"/>
                <w:bCs/>
                <w:color w:val="000000"/>
                <w:sz w:val="20"/>
                <w:szCs w:val="20"/>
                <w:bdr w:val="none" w:sz="0" w:space="0" w:color="auto" w:frame="1"/>
                <w:lang w:eastAsia="en-AU"/>
              </w:rPr>
              <w:t xml:space="preserve"> (</w:t>
            </w:r>
            <w:r>
              <w:rPr>
                <w:rFonts w:eastAsia="Times New Roman" w:cstheme="minorHAnsi"/>
                <w:bCs/>
                <w:color w:val="000000"/>
                <w:sz w:val="20"/>
                <w:szCs w:val="20"/>
                <w:bdr w:val="none" w:sz="0" w:space="0" w:color="auto" w:frame="1"/>
                <w:lang w:eastAsia="en-AU"/>
              </w:rPr>
              <w:t>2</w:t>
            </w:r>
            <w:r w:rsidRPr="00635F9F">
              <w:rPr>
                <w:rFonts w:eastAsia="Times New Roman" w:cstheme="minorHAnsi"/>
                <w:bCs/>
                <w:color w:val="000000"/>
                <w:sz w:val="20"/>
                <w:szCs w:val="20"/>
                <w:bdr w:val="none" w:sz="0" w:space="0" w:color="auto" w:frame="1"/>
                <w:lang w:eastAsia="en-AU"/>
              </w:rPr>
              <w:t>.7%)</w:t>
            </w:r>
          </w:p>
          <w:p w14:paraId="4AAE82F3" w14:textId="4848DEFA" w:rsidR="006C17C0" w:rsidRPr="00635F9F" w:rsidRDefault="006C17C0" w:rsidP="006C17C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7 (1.7%)</w:t>
            </w:r>
          </w:p>
        </w:tc>
        <w:tc>
          <w:tcPr>
            <w:tcW w:w="1587" w:type="dxa"/>
            <w:shd w:val="clear" w:color="auto" w:fill="auto"/>
          </w:tcPr>
          <w:p w14:paraId="2B0D8BF4" w14:textId="77777777" w:rsidR="005B0EE6" w:rsidRDefault="006E745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54</w:t>
            </w:r>
            <w:r w:rsidRPr="00635F9F">
              <w:rPr>
                <w:rFonts w:eastAsia="Times New Roman" w:cstheme="minorHAnsi"/>
                <w:bCs/>
                <w:color w:val="000000"/>
                <w:sz w:val="20"/>
                <w:szCs w:val="20"/>
                <w:bdr w:val="none" w:sz="0" w:space="0" w:color="auto" w:frame="1"/>
                <w:lang w:eastAsia="en-AU"/>
              </w:rPr>
              <w:t xml:space="preserve"> (</w:t>
            </w:r>
            <w:r>
              <w:rPr>
                <w:rFonts w:eastAsia="Times New Roman" w:cstheme="minorHAnsi"/>
                <w:bCs/>
                <w:color w:val="000000"/>
                <w:sz w:val="20"/>
                <w:szCs w:val="20"/>
                <w:bdr w:val="none" w:sz="0" w:space="0" w:color="auto" w:frame="1"/>
                <w:lang w:eastAsia="en-AU"/>
              </w:rPr>
              <w:t>3.5</w:t>
            </w:r>
            <w:r w:rsidRPr="00635F9F">
              <w:rPr>
                <w:rFonts w:eastAsia="Times New Roman" w:cstheme="minorHAnsi"/>
                <w:bCs/>
                <w:color w:val="000000"/>
                <w:sz w:val="20"/>
                <w:szCs w:val="20"/>
                <w:bdr w:val="none" w:sz="0" w:space="0" w:color="auto" w:frame="1"/>
                <w:lang w:eastAsia="en-AU"/>
              </w:rPr>
              <w:t>%)</w:t>
            </w:r>
          </w:p>
          <w:p w14:paraId="23E280E4" w14:textId="7BD20327" w:rsidR="006C17C0" w:rsidRPr="00635F9F" w:rsidRDefault="006C17C0"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40 (2.6%)</w:t>
            </w:r>
          </w:p>
        </w:tc>
        <w:tc>
          <w:tcPr>
            <w:tcW w:w="1020" w:type="dxa"/>
            <w:shd w:val="clear" w:color="auto" w:fill="auto"/>
          </w:tcPr>
          <w:p w14:paraId="3FA8AF77" w14:textId="77777777" w:rsidR="005B0EE6" w:rsidRDefault="005B0EE6"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sidRPr="00635F9F">
              <w:rPr>
                <w:rFonts w:eastAsia="Times New Roman" w:cstheme="minorHAnsi"/>
                <w:bCs/>
                <w:color w:val="000000"/>
                <w:sz w:val="20"/>
                <w:szCs w:val="20"/>
                <w:bdr w:val="none" w:sz="0" w:space="0" w:color="auto" w:frame="1"/>
                <w:lang w:eastAsia="en-AU"/>
              </w:rPr>
              <w:t>0.</w:t>
            </w:r>
            <w:r w:rsidR="00BC31ED">
              <w:rPr>
                <w:rFonts w:eastAsia="Times New Roman" w:cstheme="minorHAnsi"/>
                <w:bCs/>
                <w:color w:val="000000"/>
                <w:sz w:val="20"/>
                <w:szCs w:val="20"/>
                <w:bdr w:val="none" w:sz="0" w:space="0" w:color="auto" w:frame="1"/>
                <w:lang w:eastAsia="en-AU"/>
              </w:rPr>
              <w:t>097</w:t>
            </w:r>
          </w:p>
          <w:p w14:paraId="437771C9" w14:textId="13146DB0" w:rsidR="006C17C0" w:rsidRPr="00635F9F" w:rsidRDefault="006C17C0" w:rsidP="00481388">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szCs w:val="20"/>
                <w:bdr w:val="none" w:sz="0" w:space="0" w:color="auto" w:frame="1"/>
                <w:lang w:eastAsia="en-AU"/>
              </w:rPr>
            </w:pPr>
            <w:r>
              <w:rPr>
                <w:rFonts w:eastAsia="Times New Roman" w:cstheme="minorHAnsi"/>
                <w:bCs/>
                <w:color w:val="000000"/>
                <w:sz w:val="20"/>
                <w:szCs w:val="20"/>
                <w:bdr w:val="none" w:sz="0" w:space="0" w:color="auto" w:frame="1"/>
                <w:lang w:eastAsia="en-AU"/>
              </w:rPr>
              <w:t>0.145</w:t>
            </w:r>
          </w:p>
        </w:tc>
      </w:tr>
      <w:tr w:rsidR="005B0EE6" w:rsidRPr="00635F9F" w14:paraId="58B8A735" w14:textId="77777777" w:rsidTr="0048138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tcPr>
          <w:p w14:paraId="67D7099D" w14:textId="77777777" w:rsidR="005B0EE6" w:rsidRPr="00635F9F" w:rsidRDefault="005B0EE6" w:rsidP="00481388">
            <w:pPr>
              <w:tabs>
                <w:tab w:val="left" w:pos="0"/>
                <w:tab w:val="left" w:pos="1236"/>
              </w:tabs>
              <w:spacing w:after="0" w:line="240" w:lineRule="auto"/>
              <w:rPr>
                <w:rFonts w:eastAsia="Times New Roman" w:cstheme="minorHAnsi"/>
                <w:color w:val="000000"/>
                <w:sz w:val="20"/>
                <w:szCs w:val="20"/>
                <w:bdr w:val="none" w:sz="0" w:space="0" w:color="auto" w:frame="1"/>
                <w:lang w:eastAsia="en-AU"/>
              </w:rPr>
            </w:pPr>
          </w:p>
        </w:tc>
        <w:tc>
          <w:tcPr>
            <w:tcW w:w="1587" w:type="dxa"/>
            <w:shd w:val="clear" w:color="auto" w:fill="auto"/>
          </w:tcPr>
          <w:p w14:paraId="3F98C472"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62B51F48"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597DED23"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587" w:type="dxa"/>
            <w:shd w:val="clear" w:color="auto" w:fill="auto"/>
          </w:tcPr>
          <w:p w14:paraId="4EFF4BB4"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c>
          <w:tcPr>
            <w:tcW w:w="1020" w:type="dxa"/>
            <w:shd w:val="clear" w:color="auto" w:fill="auto"/>
          </w:tcPr>
          <w:p w14:paraId="33081920" w14:textId="77777777" w:rsidR="005B0EE6" w:rsidRPr="00635F9F" w:rsidRDefault="005B0EE6" w:rsidP="00481388">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szCs w:val="20"/>
                <w:bdr w:val="none" w:sz="0" w:space="0" w:color="auto" w:frame="1"/>
                <w:lang w:eastAsia="en-AU"/>
              </w:rPr>
            </w:pPr>
          </w:p>
        </w:tc>
      </w:tr>
    </w:tbl>
    <w:p w14:paraId="439D2866" w14:textId="5CE922D6" w:rsidR="00AF3F8A" w:rsidRPr="00850A2C" w:rsidRDefault="00AF3F8A" w:rsidP="00AF3F8A">
      <w:pPr>
        <w:spacing w:after="0" w:line="240" w:lineRule="auto"/>
        <w:rPr>
          <w:rFonts w:eastAsia="Times New Roman" w:cstheme="minorHAnsi"/>
          <w:bCs/>
          <w:color w:val="000000"/>
          <w:sz w:val="20"/>
          <w:szCs w:val="20"/>
          <w:bdr w:val="none" w:sz="0" w:space="0" w:color="auto" w:frame="1"/>
          <w:lang w:eastAsia="en-AU"/>
        </w:rPr>
      </w:pPr>
      <w:r w:rsidRPr="006C17C0">
        <w:rPr>
          <w:rFonts w:eastAsia="Times New Roman" w:cstheme="minorHAnsi"/>
          <w:bCs/>
          <w:color w:val="000000"/>
          <w:sz w:val="20"/>
          <w:szCs w:val="20"/>
          <w:bdr w:val="none" w:sz="0" w:space="0" w:color="auto" w:frame="1"/>
          <w:vertAlign w:val="superscript"/>
          <w:lang w:eastAsia="en-AU"/>
        </w:rPr>
        <w:t>a</w:t>
      </w:r>
      <w:r w:rsidRPr="00850A2C">
        <w:rPr>
          <w:rFonts w:eastAsia="Times New Roman" w:cstheme="minorHAnsi"/>
          <w:bCs/>
          <w:color w:val="000000"/>
          <w:sz w:val="20"/>
          <w:szCs w:val="20"/>
          <w:bdr w:val="none" w:sz="0" w:space="0" w:color="auto" w:frame="1"/>
          <w:lang w:eastAsia="en-AU"/>
        </w:rPr>
        <w:t xml:space="preserve"> denominator = babies.</w:t>
      </w:r>
    </w:p>
    <w:p w14:paraId="7F23A3B2" w14:textId="3A1F46BA" w:rsidR="00AF3F8A" w:rsidRPr="00850A2C" w:rsidRDefault="00AF3F8A" w:rsidP="00AF3F8A">
      <w:pPr>
        <w:spacing w:after="0" w:line="240" w:lineRule="auto"/>
        <w:rPr>
          <w:rFonts w:eastAsia="Times New Roman" w:cstheme="minorHAnsi"/>
          <w:bCs/>
          <w:color w:val="000000"/>
          <w:sz w:val="20"/>
          <w:szCs w:val="20"/>
          <w:bdr w:val="none" w:sz="0" w:space="0" w:color="auto" w:frame="1"/>
          <w:lang w:eastAsia="en-AU"/>
        </w:rPr>
      </w:pPr>
      <w:r w:rsidRPr="006C17C0">
        <w:rPr>
          <w:rFonts w:eastAsia="Times New Roman" w:cstheme="minorHAnsi"/>
          <w:bCs/>
          <w:color w:val="000000"/>
          <w:sz w:val="20"/>
          <w:szCs w:val="20"/>
          <w:bdr w:val="none" w:sz="0" w:space="0" w:color="auto" w:frame="1"/>
          <w:vertAlign w:val="superscript"/>
          <w:lang w:eastAsia="en-AU"/>
        </w:rPr>
        <w:t>b</w:t>
      </w:r>
      <w:r w:rsidRPr="00850A2C">
        <w:rPr>
          <w:rFonts w:eastAsia="Times New Roman" w:cstheme="minorHAnsi"/>
          <w:bCs/>
          <w:color w:val="000000"/>
          <w:sz w:val="20"/>
          <w:szCs w:val="20"/>
          <w:bdr w:val="none" w:sz="0" w:space="0" w:color="auto" w:frame="1"/>
          <w:lang w:eastAsia="en-AU"/>
        </w:rPr>
        <w:t xml:space="preserve"> Assisted Reproductive Technology.</w:t>
      </w:r>
    </w:p>
    <w:p w14:paraId="154BF148" w14:textId="0902590F" w:rsidR="00AF3F8A" w:rsidRPr="00850A2C" w:rsidRDefault="00AF3F8A" w:rsidP="00AF3F8A">
      <w:pPr>
        <w:spacing w:after="0" w:line="240" w:lineRule="auto"/>
        <w:rPr>
          <w:rFonts w:eastAsia="Times New Roman" w:cstheme="minorHAnsi"/>
          <w:bCs/>
          <w:color w:val="000000"/>
          <w:sz w:val="20"/>
          <w:szCs w:val="20"/>
          <w:bdr w:val="none" w:sz="0" w:space="0" w:color="auto" w:frame="1"/>
          <w:lang w:eastAsia="en-AU"/>
        </w:rPr>
      </w:pPr>
      <w:r w:rsidRPr="006C17C0">
        <w:rPr>
          <w:rFonts w:eastAsia="Times New Roman" w:cstheme="minorHAnsi"/>
          <w:bCs/>
          <w:color w:val="000000"/>
          <w:sz w:val="20"/>
          <w:szCs w:val="20"/>
          <w:bdr w:val="none" w:sz="0" w:space="0" w:color="auto" w:frame="1"/>
          <w:vertAlign w:val="superscript"/>
          <w:lang w:eastAsia="en-AU"/>
        </w:rPr>
        <w:t>d</w:t>
      </w:r>
      <w:r w:rsidRPr="00850A2C">
        <w:rPr>
          <w:rFonts w:eastAsia="Times New Roman" w:cstheme="minorHAnsi"/>
          <w:bCs/>
          <w:color w:val="000000"/>
          <w:sz w:val="20"/>
          <w:szCs w:val="20"/>
          <w:bdr w:val="none" w:sz="0" w:space="0" w:color="auto" w:frame="1"/>
          <w:lang w:eastAsia="en-AU"/>
        </w:rPr>
        <w:t xml:space="preserve"> Determined from pharmacy claims.</w:t>
      </w:r>
    </w:p>
    <w:p w14:paraId="1D741653" w14:textId="3CCA3C70" w:rsidR="00AF3F8A" w:rsidRDefault="00AF3F8A" w:rsidP="00AF3F8A">
      <w:pPr>
        <w:spacing w:after="0" w:line="240" w:lineRule="auto"/>
        <w:rPr>
          <w:rFonts w:eastAsia="Times New Roman" w:cstheme="minorHAnsi"/>
          <w:bCs/>
          <w:color w:val="000000"/>
          <w:sz w:val="20"/>
          <w:szCs w:val="20"/>
          <w:bdr w:val="none" w:sz="0" w:space="0" w:color="auto" w:frame="1"/>
          <w:lang w:eastAsia="en-AU"/>
        </w:rPr>
      </w:pPr>
      <w:r w:rsidRPr="006C17C0">
        <w:rPr>
          <w:rFonts w:eastAsia="Times New Roman" w:cstheme="minorHAnsi"/>
          <w:bCs/>
          <w:color w:val="000000"/>
          <w:sz w:val="20"/>
          <w:szCs w:val="20"/>
          <w:bdr w:val="none" w:sz="0" w:space="0" w:color="auto" w:frame="1"/>
          <w:vertAlign w:val="superscript"/>
          <w:lang w:eastAsia="en-AU"/>
        </w:rPr>
        <w:t>e</w:t>
      </w:r>
      <w:r w:rsidRPr="00850A2C">
        <w:rPr>
          <w:rFonts w:eastAsia="Times New Roman" w:cstheme="minorHAnsi"/>
          <w:bCs/>
          <w:color w:val="000000"/>
          <w:sz w:val="20"/>
          <w:szCs w:val="20"/>
          <w:bdr w:val="none" w:sz="0" w:space="0" w:color="auto" w:frame="1"/>
          <w:lang w:eastAsia="en-AU"/>
        </w:rPr>
        <w:t xml:space="preserve"> Determined from hospital records.</w:t>
      </w:r>
    </w:p>
    <w:p w14:paraId="0989265A" w14:textId="09207236" w:rsidR="00AF3F8A" w:rsidRDefault="00AF3F8A" w:rsidP="00AF3F8A">
      <w:pPr>
        <w:spacing w:after="0" w:line="240" w:lineRule="auto"/>
        <w:rPr>
          <w:rFonts w:eastAsia="Times New Roman" w:cstheme="minorHAnsi"/>
          <w:bCs/>
          <w:color w:val="000000"/>
          <w:sz w:val="20"/>
          <w:szCs w:val="20"/>
          <w:bdr w:val="none" w:sz="0" w:space="0" w:color="auto" w:frame="1"/>
          <w:lang w:eastAsia="en-AU"/>
        </w:rPr>
      </w:pPr>
      <w:r w:rsidRPr="006C17C0">
        <w:rPr>
          <w:rFonts w:eastAsia="Times New Roman" w:cstheme="minorHAnsi"/>
          <w:bCs/>
          <w:color w:val="000000"/>
          <w:sz w:val="20"/>
          <w:szCs w:val="20"/>
          <w:bdr w:val="none" w:sz="0" w:space="0" w:color="auto" w:frame="1"/>
          <w:vertAlign w:val="superscript"/>
          <w:lang w:eastAsia="en-AU"/>
        </w:rPr>
        <w:t>f</w:t>
      </w:r>
      <w:r w:rsidRPr="00850A2C">
        <w:rPr>
          <w:rFonts w:eastAsia="Times New Roman" w:cstheme="minorHAnsi"/>
          <w:bCs/>
          <w:color w:val="000000"/>
          <w:sz w:val="20"/>
          <w:szCs w:val="20"/>
          <w:bdr w:val="none" w:sz="0" w:space="0" w:color="auto" w:frame="1"/>
          <w:lang w:eastAsia="en-AU"/>
        </w:rPr>
        <w:t xml:space="preserve"> Determined from </w:t>
      </w:r>
      <w:r w:rsidR="00BC31ED">
        <w:rPr>
          <w:rFonts w:eastAsia="Times New Roman" w:cstheme="minorHAnsi"/>
          <w:bCs/>
          <w:color w:val="000000"/>
          <w:sz w:val="20"/>
          <w:szCs w:val="20"/>
          <w:bdr w:val="none" w:sz="0" w:space="0" w:color="auto" w:frame="1"/>
          <w:lang w:eastAsia="en-AU"/>
        </w:rPr>
        <w:t>M</w:t>
      </w:r>
      <w:r w:rsidRPr="00850A2C">
        <w:rPr>
          <w:rFonts w:eastAsia="Times New Roman" w:cstheme="minorHAnsi"/>
          <w:bCs/>
          <w:color w:val="000000"/>
          <w:sz w:val="20"/>
          <w:szCs w:val="20"/>
          <w:bdr w:val="none" w:sz="0" w:space="0" w:color="auto" w:frame="1"/>
          <w:lang w:eastAsia="en-AU"/>
        </w:rPr>
        <w:t>idwives</w:t>
      </w:r>
      <w:r>
        <w:rPr>
          <w:rFonts w:eastAsia="Times New Roman" w:cstheme="minorHAnsi"/>
          <w:bCs/>
          <w:color w:val="000000"/>
          <w:sz w:val="20"/>
          <w:szCs w:val="20"/>
          <w:bdr w:val="none" w:sz="0" w:space="0" w:color="auto" w:frame="1"/>
          <w:lang w:eastAsia="en-AU"/>
        </w:rPr>
        <w:t>’</w:t>
      </w:r>
      <w:r w:rsidRPr="00850A2C">
        <w:rPr>
          <w:rFonts w:eastAsia="Times New Roman" w:cstheme="minorHAnsi"/>
          <w:bCs/>
          <w:color w:val="000000"/>
          <w:sz w:val="20"/>
          <w:szCs w:val="20"/>
          <w:bdr w:val="none" w:sz="0" w:space="0" w:color="auto" w:frame="1"/>
          <w:lang w:eastAsia="en-AU"/>
        </w:rPr>
        <w:t xml:space="preserve"> records.</w:t>
      </w:r>
    </w:p>
    <w:p w14:paraId="4654CBEA" w14:textId="73A7D843" w:rsidR="00BC31ED" w:rsidRDefault="00BC31ED" w:rsidP="00AF3F8A">
      <w:pPr>
        <w:spacing w:after="0" w:line="240" w:lineRule="auto"/>
        <w:rPr>
          <w:rFonts w:eastAsia="Times New Roman" w:cstheme="minorHAnsi"/>
          <w:bCs/>
          <w:color w:val="000000"/>
          <w:sz w:val="20"/>
          <w:szCs w:val="20"/>
          <w:bdr w:val="none" w:sz="0" w:space="0" w:color="auto" w:frame="1"/>
          <w:lang w:eastAsia="en-AU"/>
        </w:rPr>
      </w:pPr>
      <w:r w:rsidRPr="006C17C0">
        <w:rPr>
          <w:rFonts w:eastAsia="Times New Roman" w:cstheme="minorHAnsi"/>
          <w:bCs/>
          <w:color w:val="000000"/>
          <w:sz w:val="20"/>
          <w:szCs w:val="20"/>
          <w:bdr w:val="none" w:sz="0" w:space="0" w:color="auto" w:frame="1"/>
          <w:vertAlign w:val="superscript"/>
          <w:lang w:eastAsia="en-AU"/>
        </w:rPr>
        <w:t>g</w:t>
      </w:r>
      <w:r>
        <w:rPr>
          <w:rFonts w:eastAsia="Times New Roman" w:cstheme="minorHAnsi"/>
          <w:bCs/>
          <w:color w:val="000000"/>
          <w:sz w:val="20"/>
          <w:szCs w:val="20"/>
          <w:bdr w:val="none" w:sz="0" w:space="0" w:color="auto" w:frame="1"/>
          <w:lang w:eastAsia="en-AU"/>
        </w:rPr>
        <w:t xml:space="preserve"> Determined from death records.</w:t>
      </w:r>
    </w:p>
    <w:p w14:paraId="1A75A0B8" w14:textId="2C9C0031" w:rsidR="006C17C0" w:rsidRPr="00850A2C" w:rsidRDefault="006C17C0" w:rsidP="006C17C0">
      <w:pPr>
        <w:spacing w:after="0" w:line="240" w:lineRule="auto"/>
        <w:rPr>
          <w:rFonts w:eastAsia="Times New Roman" w:cstheme="minorHAnsi"/>
          <w:bCs/>
          <w:color w:val="000000"/>
          <w:sz w:val="20"/>
          <w:szCs w:val="20"/>
          <w:bdr w:val="none" w:sz="0" w:space="0" w:color="auto" w:frame="1"/>
          <w:lang w:eastAsia="en-AU"/>
        </w:rPr>
      </w:pPr>
      <w:r w:rsidRPr="00C07270">
        <w:rPr>
          <w:rFonts w:eastAsia="Times New Roman" w:cstheme="minorHAnsi"/>
          <w:bCs/>
          <w:color w:val="000000"/>
          <w:sz w:val="20"/>
          <w:szCs w:val="20"/>
          <w:bdr w:val="none" w:sz="0" w:space="0" w:color="auto" w:frame="1"/>
          <w:vertAlign w:val="superscript"/>
          <w:lang w:eastAsia="en-AU"/>
        </w:rPr>
        <w:t>h</w:t>
      </w:r>
      <w:r>
        <w:rPr>
          <w:rFonts w:eastAsia="Times New Roman" w:cstheme="minorHAnsi"/>
          <w:bCs/>
          <w:color w:val="000000"/>
          <w:sz w:val="20"/>
          <w:szCs w:val="20"/>
          <w:bdr w:val="none" w:sz="0" w:space="0" w:color="auto" w:frame="1"/>
          <w:lang w:eastAsia="en-AU"/>
        </w:rPr>
        <w:t xml:space="preserve"> Perinatal death refers to a death </w:t>
      </w:r>
      <w:r w:rsidR="00F46469">
        <w:rPr>
          <w:rFonts w:eastAsia="Times New Roman" w:cstheme="minorHAnsi"/>
          <w:bCs/>
          <w:color w:val="000000"/>
          <w:sz w:val="20"/>
          <w:szCs w:val="20"/>
          <w:bdr w:val="none" w:sz="0" w:space="0" w:color="auto" w:frame="1"/>
          <w:lang w:eastAsia="en-AU"/>
        </w:rPr>
        <w:t>between</w:t>
      </w:r>
      <w:r>
        <w:rPr>
          <w:rFonts w:eastAsia="Times New Roman" w:cstheme="minorHAnsi"/>
          <w:bCs/>
          <w:color w:val="000000"/>
          <w:sz w:val="20"/>
          <w:szCs w:val="20"/>
          <w:bdr w:val="none" w:sz="0" w:space="0" w:color="auto" w:frame="1"/>
          <w:lang w:eastAsia="en-AU"/>
        </w:rPr>
        <w:t xml:space="preserve"> </w:t>
      </w:r>
      <w:r w:rsidR="00F46469">
        <w:rPr>
          <w:rFonts w:eastAsia="Times New Roman" w:cstheme="minorHAnsi"/>
          <w:bCs/>
          <w:color w:val="000000"/>
          <w:sz w:val="20"/>
          <w:szCs w:val="20"/>
          <w:bdr w:val="none" w:sz="0" w:space="0" w:color="auto" w:frame="1"/>
          <w:lang w:eastAsia="en-AU"/>
        </w:rPr>
        <w:t>2</w:t>
      </w:r>
      <w:r>
        <w:rPr>
          <w:rFonts w:eastAsia="Times New Roman" w:cstheme="minorHAnsi"/>
          <w:bCs/>
          <w:color w:val="000000"/>
          <w:sz w:val="20"/>
          <w:szCs w:val="20"/>
          <w:bdr w:val="none" w:sz="0" w:space="0" w:color="auto" w:frame="1"/>
          <w:lang w:eastAsia="en-AU"/>
        </w:rPr>
        <w:t xml:space="preserve">0 weeks gestation </w:t>
      </w:r>
      <w:r w:rsidR="00F46469">
        <w:rPr>
          <w:rFonts w:eastAsia="Times New Roman" w:cstheme="minorHAnsi"/>
          <w:bCs/>
          <w:color w:val="000000"/>
          <w:sz w:val="20"/>
          <w:szCs w:val="20"/>
          <w:bdr w:val="none" w:sz="0" w:space="0" w:color="auto" w:frame="1"/>
          <w:lang w:eastAsia="en-AU"/>
        </w:rPr>
        <w:t xml:space="preserve">and </w:t>
      </w:r>
      <w:r>
        <w:rPr>
          <w:rFonts w:eastAsia="Times New Roman" w:cstheme="minorHAnsi"/>
          <w:bCs/>
          <w:color w:val="000000"/>
          <w:sz w:val="20"/>
          <w:szCs w:val="20"/>
          <w:bdr w:val="none" w:sz="0" w:space="0" w:color="auto" w:frame="1"/>
          <w:lang w:eastAsia="en-AU"/>
        </w:rPr>
        <w:t>28 days following birth.</w:t>
      </w:r>
    </w:p>
    <w:p w14:paraId="6D910703" w14:textId="77777777" w:rsidR="00AF3F8A" w:rsidRPr="00850A2C" w:rsidRDefault="00AF3F8A" w:rsidP="00AF3F8A">
      <w:pPr>
        <w:spacing w:after="0" w:line="240" w:lineRule="auto"/>
        <w:rPr>
          <w:rFonts w:eastAsia="Times New Roman" w:cstheme="minorHAnsi"/>
          <w:bCs/>
          <w:color w:val="000000"/>
          <w:sz w:val="20"/>
          <w:szCs w:val="20"/>
          <w:bdr w:val="none" w:sz="0" w:space="0" w:color="auto" w:frame="1"/>
          <w:lang w:eastAsia="en-AU"/>
        </w:rPr>
      </w:pPr>
      <w:r w:rsidRPr="00850A2C">
        <w:rPr>
          <w:rFonts w:eastAsia="Times New Roman" w:cstheme="minorHAnsi"/>
          <w:bCs/>
          <w:color w:val="000000"/>
          <w:sz w:val="20"/>
          <w:szCs w:val="20"/>
          <w:bdr w:val="none" w:sz="0" w:space="0" w:color="auto" w:frame="1"/>
          <w:lang w:eastAsia="en-AU"/>
        </w:rPr>
        <w:t>Where more than one superscript – determined from combined results of more than one dataset.</w:t>
      </w:r>
    </w:p>
    <w:p w14:paraId="4311FDB4" w14:textId="77777777" w:rsidR="005B0EE6" w:rsidRDefault="005B0EE6" w:rsidP="005B0EE6">
      <w:pPr>
        <w:rPr>
          <w:rFonts w:ascii="Times New Roman" w:eastAsia="Times New Roman" w:hAnsi="Times New Roman" w:cs="Times New Roman"/>
          <w:bCs/>
          <w:color w:val="000000"/>
          <w:bdr w:val="none" w:sz="0" w:space="0" w:color="auto" w:frame="1"/>
          <w:lang w:eastAsia="en-AU"/>
        </w:rPr>
      </w:pPr>
    </w:p>
    <w:p w14:paraId="73C9B08C" w14:textId="77777777" w:rsidR="00C01442" w:rsidRDefault="00C01442" w:rsidP="005B0EE6">
      <w:pPr>
        <w:rPr>
          <w:rFonts w:ascii="Times New Roman" w:eastAsia="Times New Roman" w:hAnsi="Times New Roman" w:cs="Times New Roman"/>
          <w:bCs/>
          <w:color w:val="000000"/>
          <w:bdr w:val="none" w:sz="0" w:space="0" w:color="auto" w:frame="1"/>
          <w:lang w:eastAsia="en-AU"/>
        </w:rPr>
      </w:pPr>
    </w:p>
    <w:p w14:paraId="3EF37A24" w14:textId="72AC3CF9" w:rsidR="00C01442" w:rsidRDefault="00C01442">
      <w:pPr>
        <w:spacing w:after="160" w:line="259" w:lineRule="auto"/>
        <w:rPr>
          <w:rFonts w:ascii="Times New Roman" w:eastAsia="Times New Roman" w:hAnsi="Times New Roman" w:cs="Times New Roman"/>
          <w:bCs/>
          <w:color w:val="000000"/>
          <w:bdr w:val="none" w:sz="0" w:space="0" w:color="auto" w:frame="1"/>
          <w:lang w:eastAsia="en-AU"/>
        </w:rPr>
      </w:pPr>
      <w:r>
        <w:rPr>
          <w:rFonts w:ascii="Times New Roman" w:eastAsia="Times New Roman" w:hAnsi="Times New Roman" w:cs="Times New Roman"/>
          <w:bCs/>
          <w:color w:val="000000"/>
          <w:bdr w:val="none" w:sz="0" w:space="0" w:color="auto" w:frame="1"/>
          <w:lang w:eastAsia="en-AU"/>
        </w:rPr>
        <w:br w:type="page"/>
      </w:r>
    </w:p>
    <w:p w14:paraId="54AC06B4" w14:textId="77777777" w:rsidR="00C01442" w:rsidRDefault="00C01442" w:rsidP="005B0EE6">
      <w:pPr>
        <w:rPr>
          <w:rFonts w:ascii="Times New Roman" w:eastAsia="Times New Roman" w:hAnsi="Times New Roman" w:cs="Times New Roman"/>
          <w:bCs/>
          <w:color w:val="000000"/>
          <w:bdr w:val="none" w:sz="0" w:space="0" w:color="auto" w:frame="1"/>
          <w:lang w:eastAsia="en-AU"/>
        </w:rPr>
        <w:sectPr w:rsidR="00C01442" w:rsidSect="00E35F84">
          <w:footerReference w:type="default" r:id="rId6"/>
          <w:pgSz w:w="11906" w:h="16838"/>
          <w:pgMar w:top="1134" w:right="851" w:bottom="1134" w:left="851" w:header="709" w:footer="709" w:gutter="0"/>
          <w:cols w:space="708"/>
          <w:docGrid w:linePitch="360"/>
        </w:sectPr>
      </w:pPr>
    </w:p>
    <w:p w14:paraId="0FC5AC39" w14:textId="6FFDE03E" w:rsidR="00C01442" w:rsidRPr="00CC0B0E" w:rsidRDefault="00CC0B0E" w:rsidP="00C01442">
      <w:pPr>
        <w:spacing w:after="0" w:line="360" w:lineRule="auto"/>
        <w:rPr>
          <w:rFonts w:cstheme="minorHAnsi"/>
          <w:sz w:val="20"/>
          <w:szCs w:val="20"/>
        </w:rPr>
      </w:pPr>
      <w:r w:rsidRPr="00E13EC9">
        <w:rPr>
          <w:rFonts w:cstheme="minorHAnsi"/>
          <w:b/>
          <w:bCs/>
          <w:sz w:val="20"/>
          <w:szCs w:val="20"/>
        </w:rPr>
        <w:lastRenderedPageBreak/>
        <w:t>Supplemental Table</w:t>
      </w:r>
      <w:r w:rsidR="00C01442" w:rsidRPr="00E13EC9">
        <w:rPr>
          <w:rFonts w:cstheme="minorHAnsi"/>
          <w:b/>
          <w:bCs/>
          <w:sz w:val="20"/>
          <w:szCs w:val="20"/>
        </w:rPr>
        <w:t xml:space="preserve"> 6</w:t>
      </w:r>
      <w:r w:rsidR="00C01442" w:rsidRPr="00D739E2">
        <w:rPr>
          <w:rFonts w:cstheme="minorHAnsi"/>
          <w:sz w:val="20"/>
          <w:szCs w:val="20"/>
        </w:rPr>
        <w:t xml:space="preserve"> Effect of missing data on risk ratios for preterm birth, low birthweight and </w:t>
      </w:r>
      <w:r w:rsidR="00A40037" w:rsidRPr="00D739E2">
        <w:rPr>
          <w:rFonts w:cstheme="minorHAnsi"/>
          <w:sz w:val="20"/>
          <w:szCs w:val="20"/>
        </w:rPr>
        <w:t>perinatal death</w:t>
      </w:r>
      <w:r w:rsidR="00C01442" w:rsidRPr="00D739E2">
        <w:rPr>
          <w:rFonts w:cstheme="minorHAnsi"/>
          <w:sz w:val="20"/>
          <w:szCs w:val="20"/>
        </w:rPr>
        <w:t xml:space="preserve"> for ART, OI and </w:t>
      </w:r>
      <w:proofErr w:type="spellStart"/>
      <w:r w:rsidR="00C01442" w:rsidRPr="00D739E2">
        <w:rPr>
          <w:rFonts w:cstheme="minorHAnsi"/>
          <w:sz w:val="20"/>
          <w:szCs w:val="20"/>
        </w:rPr>
        <w:t>subfertile</w:t>
      </w:r>
      <w:proofErr w:type="spellEnd"/>
      <w:r w:rsidR="00C01442" w:rsidRPr="00D739E2">
        <w:rPr>
          <w:rFonts w:cstheme="minorHAnsi"/>
          <w:sz w:val="20"/>
          <w:szCs w:val="20"/>
        </w:rPr>
        <w:t xml:space="preserve"> untreated </w:t>
      </w:r>
      <w:r w:rsidR="00A40037" w:rsidRPr="00D739E2">
        <w:rPr>
          <w:rFonts w:cstheme="minorHAnsi"/>
          <w:sz w:val="20"/>
          <w:szCs w:val="20"/>
        </w:rPr>
        <w:t xml:space="preserve">singleton </w:t>
      </w:r>
      <w:r w:rsidR="00C01442" w:rsidRPr="00D739E2">
        <w:rPr>
          <w:rFonts w:cstheme="minorHAnsi"/>
          <w:sz w:val="20"/>
          <w:szCs w:val="20"/>
        </w:rPr>
        <w:t xml:space="preserve">births compared with fertile natural conceptions. RR estimates are calculated using a basic Poisson model </w:t>
      </w:r>
      <w:r w:rsidR="00A40037" w:rsidRPr="00D739E2">
        <w:rPr>
          <w:rFonts w:cstheme="minorHAnsi"/>
          <w:sz w:val="20"/>
          <w:szCs w:val="20"/>
        </w:rPr>
        <w:t xml:space="preserve">with robust SEs </w:t>
      </w:r>
      <w:r w:rsidR="00C01442" w:rsidRPr="00D739E2">
        <w:rPr>
          <w:rFonts w:cstheme="minorHAnsi"/>
          <w:sz w:val="20"/>
          <w:szCs w:val="20"/>
        </w:rPr>
        <w:t>adjusted for key covariates with no missing data on the whole dataset and the reduced dataset</w:t>
      </w:r>
      <w:r w:rsidR="00C01442" w:rsidRPr="00CC0B0E">
        <w:rPr>
          <w:rFonts w:cstheme="minorHAnsi"/>
          <w:sz w:val="20"/>
          <w:szCs w:val="20"/>
        </w:rPr>
        <w:t xml:space="preserve"> (where cases with missing </w:t>
      </w:r>
      <w:r w:rsidR="00A40037">
        <w:rPr>
          <w:rFonts w:cstheme="minorHAnsi"/>
          <w:sz w:val="20"/>
          <w:szCs w:val="20"/>
        </w:rPr>
        <w:t>private health insurance status</w:t>
      </w:r>
      <w:r w:rsidR="00C01442" w:rsidRPr="00CC0B0E">
        <w:rPr>
          <w:rFonts w:cstheme="minorHAnsi"/>
          <w:sz w:val="20"/>
          <w:szCs w:val="20"/>
        </w:rPr>
        <w:t xml:space="preserve"> and/or marital status and/or SES are excluded). Differences in RR estimates are solely due to missing </w:t>
      </w:r>
      <w:proofErr w:type="gramStart"/>
      <w:r w:rsidR="00C01442" w:rsidRPr="00CC0B0E">
        <w:rPr>
          <w:rFonts w:cstheme="minorHAnsi"/>
          <w:sz w:val="20"/>
          <w:szCs w:val="20"/>
        </w:rPr>
        <w:t>data</w:t>
      </w:r>
      <w:proofErr w:type="gramEnd"/>
    </w:p>
    <w:tbl>
      <w:tblPr>
        <w:tblStyle w:val="TableGrid"/>
        <w:tblW w:w="13217" w:type="dxa"/>
        <w:tblInd w:w="108"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53"/>
        <w:gridCol w:w="1757"/>
        <w:gridCol w:w="2154"/>
        <w:gridCol w:w="2041"/>
        <w:gridCol w:w="1757"/>
        <w:gridCol w:w="2355"/>
      </w:tblGrid>
      <w:tr w:rsidR="00C01442" w:rsidRPr="00CC0B0E" w14:paraId="7EB9A5BF" w14:textId="77777777" w:rsidTr="00A40037">
        <w:tc>
          <w:tcPr>
            <w:tcW w:w="3153" w:type="dxa"/>
            <w:tcBorders>
              <w:top w:val="single" w:sz="4" w:space="0" w:color="auto"/>
              <w:bottom w:val="nil"/>
            </w:tcBorders>
          </w:tcPr>
          <w:p w14:paraId="2D6CB983" w14:textId="77777777" w:rsidR="00C01442" w:rsidRPr="00CC0B0E" w:rsidRDefault="00C01442" w:rsidP="00C01442">
            <w:pPr>
              <w:spacing w:after="0" w:line="360" w:lineRule="auto"/>
              <w:rPr>
                <w:rFonts w:asciiTheme="minorHAnsi" w:hAnsiTheme="minorHAnsi" w:cstheme="minorHAnsi"/>
                <w:sz w:val="20"/>
                <w:szCs w:val="20"/>
              </w:rPr>
            </w:pPr>
          </w:p>
        </w:tc>
        <w:tc>
          <w:tcPr>
            <w:tcW w:w="5952" w:type="dxa"/>
            <w:gridSpan w:val="3"/>
            <w:tcBorders>
              <w:top w:val="single" w:sz="4" w:space="0" w:color="auto"/>
              <w:bottom w:val="nil"/>
            </w:tcBorders>
          </w:tcPr>
          <w:p w14:paraId="3F158FE9"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 xml:space="preserve">N as per crude model (no missing data) </w:t>
            </w:r>
          </w:p>
          <w:p w14:paraId="393EB5C3"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(all basic covariates available)</w:t>
            </w:r>
          </w:p>
        </w:tc>
        <w:tc>
          <w:tcPr>
            <w:tcW w:w="4112" w:type="dxa"/>
            <w:gridSpan w:val="2"/>
            <w:tcBorders>
              <w:top w:val="single" w:sz="4" w:space="0" w:color="auto"/>
              <w:bottom w:val="nil"/>
            </w:tcBorders>
          </w:tcPr>
          <w:p w14:paraId="35CFC4B2"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N as per fully adjusted model (cases with missing PHI/marital status/SES are excluded)</w:t>
            </w:r>
          </w:p>
        </w:tc>
      </w:tr>
      <w:tr w:rsidR="00C01442" w:rsidRPr="00CC0B0E" w14:paraId="71116AE5" w14:textId="77777777" w:rsidTr="00A40037">
        <w:tc>
          <w:tcPr>
            <w:tcW w:w="3153" w:type="dxa"/>
            <w:tcBorders>
              <w:top w:val="nil"/>
            </w:tcBorders>
          </w:tcPr>
          <w:p w14:paraId="33187C5C" w14:textId="77777777" w:rsidR="00C01442" w:rsidRPr="00CC0B0E" w:rsidRDefault="00C01442" w:rsidP="00C01442">
            <w:pPr>
              <w:spacing w:after="0" w:line="360" w:lineRule="auto"/>
              <w:rPr>
                <w:rFonts w:asciiTheme="minorHAnsi" w:hAnsiTheme="minorHAnsi" w:cstheme="minorHAnsi"/>
                <w:sz w:val="20"/>
                <w:szCs w:val="20"/>
              </w:rPr>
            </w:pPr>
          </w:p>
        </w:tc>
        <w:tc>
          <w:tcPr>
            <w:tcW w:w="1757" w:type="dxa"/>
            <w:tcBorders>
              <w:top w:val="nil"/>
              <w:bottom w:val="single" w:sz="4" w:space="0" w:color="auto"/>
            </w:tcBorders>
          </w:tcPr>
          <w:p w14:paraId="4D67A585"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N</w:t>
            </w:r>
          </w:p>
        </w:tc>
        <w:tc>
          <w:tcPr>
            <w:tcW w:w="2154" w:type="dxa"/>
            <w:tcBorders>
              <w:top w:val="nil"/>
              <w:bottom w:val="single" w:sz="4" w:space="0" w:color="auto"/>
            </w:tcBorders>
          </w:tcPr>
          <w:p w14:paraId="1C45BFD4"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Crude RR (95% CI)</w:t>
            </w:r>
          </w:p>
        </w:tc>
        <w:tc>
          <w:tcPr>
            <w:tcW w:w="2041" w:type="dxa"/>
            <w:tcBorders>
              <w:top w:val="nil"/>
              <w:bottom w:val="single" w:sz="4" w:space="0" w:color="auto"/>
            </w:tcBorders>
          </w:tcPr>
          <w:p w14:paraId="4598458D" w14:textId="69A5E7B2" w:rsidR="00C01442" w:rsidRPr="00CC0B0E" w:rsidRDefault="00C01442" w:rsidP="00CC0B0E">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RR (95% CI)</w:t>
            </w:r>
            <w:r w:rsidR="00CC0B0E">
              <w:rPr>
                <w:rFonts w:asciiTheme="minorHAnsi" w:hAnsiTheme="minorHAnsi" w:cstheme="minorHAnsi"/>
                <w:sz w:val="20"/>
                <w:szCs w:val="20"/>
              </w:rPr>
              <w:t xml:space="preserve"> </w:t>
            </w:r>
            <w:r w:rsidRPr="00CC0B0E">
              <w:rPr>
                <w:rFonts w:asciiTheme="minorHAnsi" w:hAnsiTheme="minorHAnsi" w:cstheme="minorHAnsi"/>
                <w:sz w:val="20"/>
                <w:szCs w:val="20"/>
              </w:rPr>
              <w:t>Basic</w:t>
            </w:r>
            <w:r w:rsidRPr="00CC0B0E">
              <w:rPr>
                <w:rFonts w:asciiTheme="minorHAnsi" w:hAnsiTheme="minorHAnsi" w:cstheme="minorHAnsi"/>
                <w:sz w:val="20"/>
                <w:szCs w:val="20"/>
                <w:vertAlign w:val="superscript"/>
              </w:rPr>
              <w:t>3</w:t>
            </w:r>
          </w:p>
        </w:tc>
        <w:tc>
          <w:tcPr>
            <w:tcW w:w="1757" w:type="dxa"/>
            <w:tcBorders>
              <w:top w:val="nil"/>
              <w:bottom w:val="single" w:sz="4" w:space="0" w:color="auto"/>
            </w:tcBorders>
          </w:tcPr>
          <w:p w14:paraId="7DB0FB6D"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N</w:t>
            </w:r>
          </w:p>
        </w:tc>
        <w:tc>
          <w:tcPr>
            <w:tcW w:w="2355" w:type="dxa"/>
            <w:tcBorders>
              <w:top w:val="nil"/>
              <w:bottom w:val="single" w:sz="4" w:space="0" w:color="auto"/>
            </w:tcBorders>
          </w:tcPr>
          <w:p w14:paraId="6A9F01B5" w14:textId="21DC091E" w:rsidR="00C01442" w:rsidRPr="00CC0B0E" w:rsidRDefault="00C01442" w:rsidP="00CC0B0E">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RR (95% CI)</w:t>
            </w:r>
            <w:r w:rsidR="00CC0B0E">
              <w:rPr>
                <w:rFonts w:asciiTheme="minorHAnsi" w:hAnsiTheme="minorHAnsi" w:cstheme="minorHAnsi"/>
                <w:sz w:val="20"/>
                <w:szCs w:val="20"/>
              </w:rPr>
              <w:t xml:space="preserve"> </w:t>
            </w:r>
            <w:r w:rsidRPr="00CC0B0E">
              <w:rPr>
                <w:rFonts w:asciiTheme="minorHAnsi" w:hAnsiTheme="minorHAnsi" w:cstheme="minorHAnsi"/>
                <w:sz w:val="20"/>
                <w:szCs w:val="20"/>
              </w:rPr>
              <w:t>Basic</w:t>
            </w:r>
            <w:r w:rsidRPr="00CC0B0E">
              <w:rPr>
                <w:rFonts w:asciiTheme="minorHAnsi" w:hAnsiTheme="minorHAnsi" w:cstheme="minorHAnsi"/>
                <w:sz w:val="20"/>
                <w:szCs w:val="20"/>
                <w:vertAlign w:val="superscript"/>
              </w:rPr>
              <w:t>3</w:t>
            </w:r>
          </w:p>
        </w:tc>
      </w:tr>
      <w:tr w:rsidR="00C01442" w:rsidRPr="00CC0B0E" w14:paraId="5C1380F1" w14:textId="77777777" w:rsidTr="00A40037">
        <w:tc>
          <w:tcPr>
            <w:tcW w:w="3153" w:type="dxa"/>
          </w:tcPr>
          <w:p w14:paraId="443ED3D8" w14:textId="77777777" w:rsidR="00C01442" w:rsidRPr="00CC0B0E" w:rsidRDefault="00C01442" w:rsidP="00C01442">
            <w:pPr>
              <w:spacing w:after="0" w:line="360" w:lineRule="auto"/>
              <w:rPr>
                <w:rFonts w:asciiTheme="minorHAnsi" w:hAnsiTheme="minorHAnsi" w:cstheme="minorHAnsi"/>
                <w:b/>
                <w:bCs/>
                <w:sz w:val="20"/>
                <w:szCs w:val="20"/>
              </w:rPr>
            </w:pPr>
            <w:r w:rsidRPr="00CC0B0E">
              <w:rPr>
                <w:rFonts w:asciiTheme="minorHAnsi" w:hAnsiTheme="minorHAnsi" w:cstheme="minorHAnsi"/>
                <w:b/>
                <w:bCs/>
                <w:sz w:val="20"/>
                <w:szCs w:val="20"/>
              </w:rPr>
              <w:t>Preterm Birth</w:t>
            </w:r>
            <w:r w:rsidRPr="00CC0B0E">
              <w:rPr>
                <w:rFonts w:asciiTheme="minorHAnsi" w:hAnsiTheme="minorHAnsi" w:cstheme="minorHAnsi"/>
                <w:b/>
                <w:bCs/>
                <w:sz w:val="20"/>
                <w:szCs w:val="20"/>
                <w:vertAlign w:val="superscript"/>
              </w:rPr>
              <w:t>1</w:t>
            </w:r>
          </w:p>
        </w:tc>
        <w:tc>
          <w:tcPr>
            <w:tcW w:w="1757" w:type="dxa"/>
            <w:tcBorders>
              <w:top w:val="single" w:sz="4" w:space="0" w:color="auto"/>
            </w:tcBorders>
          </w:tcPr>
          <w:p w14:paraId="3951DAAA" w14:textId="77777777" w:rsidR="00C01442" w:rsidRPr="00CC0B0E" w:rsidRDefault="00C01442" w:rsidP="00C01442">
            <w:pPr>
              <w:spacing w:after="0" w:line="360" w:lineRule="auto"/>
              <w:rPr>
                <w:rFonts w:asciiTheme="minorHAnsi" w:hAnsiTheme="minorHAnsi" w:cstheme="minorHAnsi"/>
                <w:sz w:val="20"/>
                <w:szCs w:val="20"/>
              </w:rPr>
            </w:pPr>
          </w:p>
        </w:tc>
        <w:tc>
          <w:tcPr>
            <w:tcW w:w="2154" w:type="dxa"/>
            <w:tcBorders>
              <w:top w:val="single" w:sz="4" w:space="0" w:color="auto"/>
            </w:tcBorders>
          </w:tcPr>
          <w:p w14:paraId="143E7364" w14:textId="77777777" w:rsidR="00C01442" w:rsidRPr="00CC0B0E" w:rsidRDefault="00C01442" w:rsidP="00C01442">
            <w:pPr>
              <w:spacing w:after="0" w:line="360" w:lineRule="auto"/>
              <w:rPr>
                <w:rFonts w:asciiTheme="minorHAnsi" w:hAnsiTheme="minorHAnsi" w:cstheme="minorHAnsi"/>
                <w:sz w:val="20"/>
                <w:szCs w:val="20"/>
              </w:rPr>
            </w:pPr>
          </w:p>
        </w:tc>
        <w:tc>
          <w:tcPr>
            <w:tcW w:w="2041" w:type="dxa"/>
            <w:tcBorders>
              <w:top w:val="single" w:sz="4" w:space="0" w:color="auto"/>
            </w:tcBorders>
          </w:tcPr>
          <w:p w14:paraId="3ADD8FAE" w14:textId="77777777" w:rsidR="00C01442" w:rsidRPr="00CC0B0E" w:rsidRDefault="00C01442" w:rsidP="00C01442">
            <w:pPr>
              <w:spacing w:after="0" w:line="360" w:lineRule="auto"/>
              <w:rPr>
                <w:rFonts w:asciiTheme="minorHAnsi" w:hAnsiTheme="minorHAnsi" w:cstheme="minorHAnsi"/>
                <w:sz w:val="20"/>
                <w:szCs w:val="20"/>
                <w:highlight w:val="yellow"/>
              </w:rPr>
            </w:pPr>
          </w:p>
        </w:tc>
        <w:tc>
          <w:tcPr>
            <w:tcW w:w="1757" w:type="dxa"/>
            <w:tcBorders>
              <w:top w:val="single" w:sz="4" w:space="0" w:color="auto"/>
            </w:tcBorders>
          </w:tcPr>
          <w:p w14:paraId="60DDE392" w14:textId="77777777" w:rsidR="00C01442" w:rsidRPr="00CC0B0E" w:rsidRDefault="00C01442" w:rsidP="00C01442">
            <w:pPr>
              <w:spacing w:after="0" w:line="360" w:lineRule="auto"/>
              <w:rPr>
                <w:rFonts w:asciiTheme="minorHAnsi" w:hAnsiTheme="minorHAnsi" w:cstheme="minorHAnsi"/>
                <w:sz w:val="20"/>
                <w:szCs w:val="20"/>
              </w:rPr>
            </w:pPr>
          </w:p>
        </w:tc>
        <w:tc>
          <w:tcPr>
            <w:tcW w:w="2355" w:type="dxa"/>
            <w:tcBorders>
              <w:top w:val="single" w:sz="4" w:space="0" w:color="auto"/>
            </w:tcBorders>
          </w:tcPr>
          <w:p w14:paraId="3B703E51" w14:textId="77777777" w:rsidR="00C01442" w:rsidRPr="00CC0B0E" w:rsidRDefault="00C01442" w:rsidP="00C01442">
            <w:pPr>
              <w:spacing w:after="0" w:line="360" w:lineRule="auto"/>
              <w:rPr>
                <w:rFonts w:asciiTheme="minorHAnsi" w:hAnsiTheme="minorHAnsi" w:cstheme="minorHAnsi"/>
                <w:sz w:val="20"/>
                <w:szCs w:val="20"/>
              </w:rPr>
            </w:pPr>
          </w:p>
        </w:tc>
      </w:tr>
      <w:tr w:rsidR="00C01442" w:rsidRPr="00CC0B0E" w14:paraId="6CB3FC4E" w14:textId="77777777" w:rsidTr="00A40037">
        <w:tc>
          <w:tcPr>
            <w:tcW w:w="3153" w:type="dxa"/>
          </w:tcPr>
          <w:p w14:paraId="73467D62" w14:textId="2ADD7223" w:rsidR="00C01442" w:rsidRPr="00A40037" w:rsidRDefault="00C01442" w:rsidP="00C01442">
            <w:pPr>
              <w:spacing w:after="0" w:line="360" w:lineRule="auto"/>
              <w:rPr>
                <w:rFonts w:asciiTheme="minorHAnsi" w:hAnsiTheme="minorHAnsi" w:cstheme="minorHAnsi"/>
                <w:i/>
                <w:iCs/>
                <w:sz w:val="20"/>
                <w:szCs w:val="20"/>
              </w:rPr>
            </w:pPr>
            <w:r w:rsidRPr="00A40037">
              <w:rPr>
                <w:rFonts w:asciiTheme="minorHAnsi" w:hAnsiTheme="minorHAnsi" w:cstheme="minorHAnsi"/>
                <w:i/>
                <w:iCs/>
                <w:sz w:val="20"/>
                <w:szCs w:val="20"/>
              </w:rPr>
              <w:t>Fertile</w:t>
            </w:r>
          </w:p>
        </w:tc>
        <w:tc>
          <w:tcPr>
            <w:tcW w:w="1757" w:type="dxa"/>
          </w:tcPr>
          <w:p w14:paraId="7244FEA7"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17809/298426</w:t>
            </w:r>
          </w:p>
        </w:tc>
        <w:tc>
          <w:tcPr>
            <w:tcW w:w="2154" w:type="dxa"/>
          </w:tcPr>
          <w:p w14:paraId="5BEA35CA"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1.00 (reference)</w:t>
            </w:r>
          </w:p>
        </w:tc>
        <w:tc>
          <w:tcPr>
            <w:tcW w:w="2041" w:type="dxa"/>
          </w:tcPr>
          <w:p w14:paraId="431E8097" w14:textId="77777777" w:rsidR="00C01442" w:rsidRPr="00CC0B0E" w:rsidRDefault="00C01442" w:rsidP="00C01442">
            <w:pPr>
              <w:spacing w:after="0" w:line="360" w:lineRule="auto"/>
              <w:rPr>
                <w:rFonts w:asciiTheme="minorHAnsi" w:hAnsiTheme="minorHAnsi" w:cstheme="minorHAnsi"/>
                <w:sz w:val="20"/>
                <w:szCs w:val="20"/>
                <w:highlight w:val="yellow"/>
              </w:rPr>
            </w:pPr>
            <w:r w:rsidRPr="00CC0B0E">
              <w:rPr>
                <w:rFonts w:asciiTheme="minorHAnsi" w:hAnsiTheme="minorHAnsi" w:cstheme="minorHAnsi"/>
                <w:sz w:val="20"/>
                <w:szCs w:val="20"/>
              </w:rPr>
              <w:t>1.00 (reference)</w:t>
            </w:r>
          </w:p>
        </w:tc>
        <w:tc>
          <w:tcPr>
            <w:tcW w:w="1757" w:type="dxa"/>
          </w:tcPr>
          <w:p w14:paraId="04380484"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17571/292296</w:t>
            </w:r>
          </w:p>
        </w:tc>
        <w:tc>
          <w:tcPr>
            <w:tcW w:w="2355" w:type="dxa"/>
          </w:tcPr>
          <w:p w14:paraId="7411DF64"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1.00 (reference)</w:t>
            </w:r>
          </w:p>
        </w:tc>
      </w:tr>
      <w:tr w:rsidR="00C01442" w:rsidRPr="00CC0B0E" w14:paraId="095352C7" w14:textId="77777777" w:rsidTr="00A40037">
        <w:tc>
          <w:tcPr>
            <w:tcW w:w="3153" w:type="dxa"/>
          </w:tcPr>
          <w:p w14:paraId="4FE33BA3" w14:textId="77777777" w:rsidR="00C01442" w:rsidRPr="00CC0B0E" w:rsidRDefault="00C01442" w:rsidP="00C01442">
            <w:pPr>
              <w:spacing w:after="0" w:line="360" w:lineRule="auto"/>
              <w:rPr>
                <w:rFonts w:asciiTheme="minorHAnsi" w:hAnsiTheme="minorHAnsi" w:cstheme="minorHAnsi"/>
                <w:sz w:val="20"/>
                <w:szCs w:val="20"/>
              </w:rPr>
            </w:pPr>
            <w:proofErr w:type="spellStart"/>
            <w:r w:rsidRPr="00CC0B0E">
              <w:rPr>
                <w:rFonts w:asciiTheme="minorHAnsi" w:hAnsiTheme="minorHAnsi" w:cstheme="minorHAnsi"/>
                <w:sz w:val="20"/>
                <w:szCs w:val="20"/>
              </w:rPr>
              <w:t>Subfertile</w:t>
            </w:r>
            <w:proofErr w:type="spellEnd"/>
            <w:r w:rsidRPr="00CC0B0E">
              <w:rPr>
                <w:rFonts w:asciiTheme="minorHAnsi" w:hAnsiTheme="minorHAnsi" w:cstheme="minorHAnsi"/>
                <w:sz w:val="20"/>
                <w:szCs w:val="20"/>
              </w:rPr>
              <w:t xml:space="preserve"> untreated</w:t>
            </w:r>
          </w:p>
        </w:tc>
        <w:tc>
          <w:tcPr>
            <w:tcW w:w="1757" w:type="dxa"/>
          </w:tcPr>
          <w:p w14:paraId="5B73CD6E" w14:textId="11AAFC9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878/112</w:t>
            </w:r>
            <w:r w:rsidR="00C26840">
              <w:rPr>
                <w:rFonts w:asciiTheme="minorHAnsi" w:hAnsiTheme="minorHAnsi" w:cstheme="minorHAnsi"/>
                <w:sz w:val="20"/>
                <w:szCs w:val="20"/>
              </w:rPr>
              <w:t>37</w:t>
            </w:r>
          </w:p>
        </w:tc>
        <w:tc>
          <w:tcPr>
            <w:tcW w:w="2154" w:type="dxa"/>
          </w:tcPr>
          <w:p w14:paraId="049CE069"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1.31 (1.23-1.40)</w:t>
            </w:r>
          </w:p>
        </w:tc>
        <w:tc>
          <w:tcPr>
            <w:tcW w:w="2041" w:type="dxa"/>
          </w:tcPr>
          <w:p w14:paraId="1159E1C2"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1.30 (1.22-1.39)</w:t>
            </w:r>
          </w:p>
        </w:tc>
        <w:tc>
          <w:tcPr>
            <w:tcW w:w="1757" w:type="dxa"/>
          </w:tcPr>
          <w:p w14:paraId="40367923" w14:textId="0942BC44"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872/1110</w:t>
            </w:r>
            <w:r w:rsidR="006A1651">
              <w:rPr>
                <w:rFonts w:asciiTheme="minorHAnsi" w:hAnsiTheme="minorHAnsi" w:cstheme="minorHAnsi"/>
                <w:sz w:val="20"/>
                <w:szCs w:val="20"/>
              </w:rPr>
              <w:t>4</w:t>
            </w:r>
          </w:p>
        </w:tc>
        <w:tc>
          <w:tcPr>
            <w:tcW w:w="2355" w:type="dxa"/>
          </w:tcPr>
          <w:p w14:paraId="04D20D42"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1.30 (1.21-1.39)</w:t>
            </w:r>
          </w:p>
        </w:tc>
      </w:tr>
      <w:tr w:rsidR="00C01442" w:rsidRPr="00CC0B0E" w14:paraId="387F838A" w14:textId="77777777" w:rsidTr="00A40037">
        <w:tc>
          <w:tcPr>
            <w:tcW w:w="3153" w:type="dxa"/>
          </w:tcPr>
          <w:p w14:paraId="5C9B5FCD"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Ovulation induction</w:t>
            </w:r>
          </w:p>
        </w:tc>
        <w:tc>
          <w:tcPr>
            <w:tcW w:w="1757" w:type="dxa"/>
          </w:tcPr>
          <w:p w14:paraId="4FB72E90"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291/3652</w:t>
            </w:r>
          </w:p>
        </w:tc>
        <w:tc>
          <w:tcPr>
            <w:tcW w:w="2154" w:type="dxa"/>
          </w:tcPr>
          <w:p w14:paraId="41822427"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1.34 (1.20-1.49)</w:t>
            </w:r>
          </w:p>
        </w:tc>
        <w:tc>
          <w:tcPr>
            <w:tcW w:w="2041" w:type="dxa"/>
          </w:tcPr>
          <w:p w14:paraId="38B1BDD7"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1.34 (1.20-1.49)</w:t>
            </w:r>
          </w:p>
        </w:tc>
        <w:tc>
          <w:tcPr>
            <w:tcW w:w="1757" w:type="dxa"/>
          </w:tcPr>
          <w:p w14:paraId="15CCBA7F"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288/3612</w:t>
            </w:r>
          </w:p>
        </w:tc>
        <w:tc>
          <w:tcPr>
            <w:tcW w:w="2355" w:type="dxa"/>
          </w:tcPr>
          <w:p w14:paraId="6A1B685C"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1.33 (1.19-1.48)</w:t>
            </w:r>
          </w:p>
        </w:tc>
      </w:tr>
      <w:tr w:rsidR="00C01442" w:rsidRPr="00CC0B0E" w14:paraId="2AD481FD" w14:textId="77777777" w:rsidTr="00A40037">
        <w:tc>
          <w:tcPr>
            <w:tcW w:w="3153" w:type="dxa"/>
          </w:tcPr>
          <w:p w14:paraId="0EE6111D"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ART</w:t>
            </w:r>
          </w:p>
        </w:tc>
        <w:tc>
          <w:tcPr>
            <w:tcW w:w="1757" w:type="dxa"/>
          </w:tcPr>
          <w:p w14:paraId="2B2B400E" w14:textId="4672A622"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91</w:t>
            </w:r>
            <w:r w:rsidR="00C26840">
              <w:rPr>
                <w:rFonts w:asciiTheme="minorHAnsi" w:hAnsiTheme="minorHAnsi" w:cstheme="minorHAnsi"/>
                <w:sz w:val="20"/>
                <w:szCs w:val="20"/>
              </w:rPr>
              <w:t>5</w:t>
            </w:r>
            <w:r w:rsidRPr="00CC0B0E">
              <w:rPr>
                <w:rFonts w:asciiTheme="minorHAnsi" w:hAnsiTheme="minorHAnsi" w:cstheme="minorHAnsi"/>
                <w:sz w:val="20"/>
                <w:szCs w:val="20"/>
              </w:rPr>
              <w:t>/86</w:t>
            </w:r>
            <w:r w:rsidR="00C26840">
              <w:rPr>
                <w:rFonts w:asciiTheme="minorHAnsi" w:hAnsiTheme="minorHAnsi" w:cstheme="minorHAnsi"/>
                <w:sz w:val="20"/>
                <w:szCs w:val="20"/>
              </w:rPr>
              <w:t>26</w:t>
            </w:r>
          </w:p>
        </w:tc>
        <w:tc>
          <w:tcPr>
            <w:tcW w:w="2154" w:type="dxa"/>
          </w:tcPr>
          <w:p w14:paraId="35452D9B"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1.78 (1.67-1.89)</w:t>
            </w:r>
          </w:p>
        </w:tc>
        <w:tc>
          <w:tcPr>
            <w:tcW w:w="2041" w:type="dxa"/>
          </w:tcPr>
          <w:p w14:paraId="39F368F4"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1.68 (1.57-1.79)</w:t>
            </w:r>
          </w:p>
        </w:tc>
        <w:tc>
          <w:tcPr>
            <w:tcW w:w="1757" w:type="dxa"/>
          </w:tcPr>
          <w:p w14:paraId="4A0E23B8" w14:textId="7C48B4D4"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90</w:t>
            </w:r>
            <w:r w:rsidR="006A1651">
              <w:rPr>
                <w:rFonts w:asciiTheme="minorHAnsi" w:hAnsiTheme="minorHAnsi" w:cstheme="minorHAnsi"/>
                <w:sz w:val="20"/>
                <w:szCs w:val="20"/>
              </w:rPr>
              <w:t>9</w:t>
            </w:r>
            <w:r w:rsidRPr="00CC0B0E">
              <w:rPr>
                <w:rFonts w:asciiTheme="minorHAnsi" w:hAnsiTheme="minorHAnsi" w:cstheme="minorHAnsi"/>
                <w:sz w:val="20"/>
                <w:szCs w:val="20"/>
              </w:rPr>
              <w:t>/85</w:t>
            </w:r>
            <w:r w:rsidR="006A1651">
              <w:rPr>
                <w:rFonts w:asciiTheme="minorHAnsi" w:hAnsiTheme="minorHAnsi" w:cstheme="minorHAnsi"/>
                <w:sz w:val="20"/>
                <w:szCs w:val="20"/>
              </w:rPr>
              <w:t>17</w:t>
            </w:r>
          </w:p>
        </w:tc>
        <w:tc>
          <w:tcPr>
            <w:tcW w:w="2355" w:type="dxa"/>
          </w:tcPr>
          <w:p w14:paraId="1B7D23D6"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1.68 (1.57-1.79)</w:t>
            </w:r>
          </w:p>
        </w:tc>
      </w:tr>
      <w:tr w:rsidR="00C01442" w:rsidRPr="00CC0B0E" w14:paraId="176D8907" w14:textId="77777777" w:rsidTr="00A40037">
        <w:tc>
          <w:tcPr>
            <w:tcW w:w="3153" w:type="dxa"/>
          </w:tcPr>
          <w:p w14:paraId="358B980F" w14:textId="77777777" w:rsidR="00C01442" w:rsidRPr="00CC0B0E" w:rsidRDefault="00C01442" w:rsidP="00C01442">
            <w:pPr>
              <w:spacing w:after="0" w:line="360" w:lineRule="auto"/>
              <w:rPr>
                <w:rFonts w:asciiTheme="minorHAnsi" w:hAnsiTheme="minorHAnsi" w:cstheme="minorHAnsi"/>
                <w:sz w:val="20"/>
                <w:szCs w:val="20"/>
              </w:rPr>
            </w:pPr>
          </w:p>
        </w:tc>
        <w:tc>
          <w:tcPr>
            <w:tcW w:w="1757" w:type="dxa"/>
          </w:tcPr>
          <w:p w14:paraId="4755466C" w14:textId="77777777" w:rsidR="00C01442" w:rsidRPr="00CC0B0E" w:rsidRDefault="00C01442" w:rsidP="00C01442">
            <w:pPr>
              <w:spacing w:after="0" w:line="360" w:lineRule="auto"/>
              <w:rPr>
                <w:rFonts w:asciiTheme="minorHAnsi" w:hAnsiTheme="minorHAnsi" w:cstheme="minorHAnsi"/>
                <w:sz w:val="20"/>
                <w:szCs w:val="20"/>
              </w:rPr>
            </w:pPr>
          </w:p>
        </w:tc>
        <w:tc>
          <w:tcPr>
            <w:tcW w:w="2154" w:type="dxa"/>
          </w:tcPr>
          <w:p w14:paraId="2D7B884F" w14:textId="77777777" w:rsidR="00C01442" w:rsidRPr="00CC0B0E" w:rsidRDefault="00C01442" w:rsidP="00C01442">
            <w:pPr>
              <w:spacing w:after="0" w:line="360" w:lineRule="auto"/>
              <w:rPr>
                <w:rFonts w:asciiTheme="minorHAnsi" w:hAnsiTheme="minorHAnsi" w:cstheme="minorHAnsi"/>
                <w:sz w:val="20"/>
                <w:szCs w:val="20"/>
              </w:rPr>
            </w:pPr>
          </w:p>
        </w:tc>
        <w:tc>
          <w:tcPr>
            <w:tcW w:w="2041" w:type="dxa"/>
          </w:tcPr>
          <w:p w14:paraId="772907D4" w14:textId="77777777" w:rsidR="00C01442" w:rsidRPr="00CC0B0E" w:rsidRDefault="00C01442" w:rsidP="00C01442">
            <w:pPr>
              <w:spacing w:after="0" w:line="360" w:lineRule="auto"/>
              <w:rPr>
                <w:rFonts w:asciiTheme="minorHAnsi" w:hAnsiTheme="minorHAnsi" w:cstheme="minorHAnsi"/>
                <w:sz w:val="20"/>
                <w:szCs w:val="20"/>
              </w:rPr>
            </w:pPr>
          </w:p>
        </w:tc>
        <w:tc>
          <w:tcPr>
            <w:tcW w:w="1757" w:type="dxa"/>
          </w:tcPr>
          <w:p w14:paraId="7C1E34A4" w14:textId="77777777" w:rsidR="00C01442" w:rsidRPr="00CC0B0E" w:rsidRDefault="00C01442" w:rsidP="00C01442">
            <w:pPr>
              <w:spacing w:after="0" w:line="360" w:lineRule="auto"/>
              <w:rPr>
                <w:rFonts w:asciiTheme="minorHAnsi" w:hAnsiTheme="minorHAnsi" w:cstheme="minorHAnsi"/>
                <w:sz w:val="20"/>
                <w:szCs w:val="20"/>
              </w:rPr>
            </w:pPr>
          </w:p>
        </w:tc>
        <w:tc>
          <w:tcPr>
            <w:tcW w:w="2355" w:type="dxa"/>
          </w:tcPr>
          <w:p w14:paraId="2DD675AF" w14:textId="77777777" w:rsidR="00C01442" w:rsidRPr="00CC0B0E" w:rsidRDefault="00C01442" w:rsidP="00C01442">
            <w:pPr>
              <w:spacing w:after="0" w:line="360" w:lineRule="auto"/>
              <w:rPr>
                <w:rFonts w:asciiTheme="minorHAnsi" w:hAnsiTheme="minorHAnsi" w:cstheme="minorHAnsi"/>
                <w:sz w:val="20"/>
                <w:szCs w:val="20"/>
              </w:rPr>
            </w:pPr>
          </w:p>
        </w:tc>
      </w:tr>
      <w:tr w:rsidR="00C01442" w:rsidRPr="00CC0B0E" w14:paraId="346B63CA" w14:textId="77777777" w:rsidTr="00A40037">
        <w:tc>
          <w:tcPr>
            <w:tcW w:w="3153" w:type="dxa"/>
          </w:tcPr>
          <w:p w14:paraId="602E8BD6" w14:textId="77777777" w:rsidR="00C01442" w:rsidRPr="00CC0B0E" w:rsidRDefault="00C01442" w:rsidP="00C01442">
            <w:pPr>
              <w:spacing w:after="0" w:line="360" w:lineRule="auto"/>
              <w:rPr>
                <w:rFonts w:asciiTheme="minorHAnsi" w:hAnsiTheme="minorHAnsi" w:cstheme="minorHAnsi"/>
                <w:b/>
                <w:bCs/>
                <w:sz w:val="20"/>
                <w:szCs w:val="20"/>
              </w:rPr>
            </w:pPr>
            <w:r w:rsidRPr="00CC0B0E">
              <w:rPr>
                <w:rFonts w:asciiTheme="minorHAnsi" w:hAnsiTheme="minorHAnsi" w:cstheme="minorHAnsi"/>
                <w:b/>
                <w:bCs/>
                <w:sz w:val="20"/>
                <w:szCs w:val="20"/>
              </w:rPr>
              <w:t>Low Birthweight</w:t>
            </w:r>
            <w:r w:rsidRPr="00CC0B0E">
              <w:rPr>
                <w:rFonts w:asciiTheme="minorHAnsi" w:hAnsiTheme="minorHAnsi" w:cstheme="minorHAnsi"/>
                <w:b/>
                <w:bCs/>
                <w:sz w:val="20"/>
                <w:szCs w:val="20"/>
                <w:vertAlign w:val="superscript"/>
              </w:rPr>
              <w:t>1</w:t>
            </w:r>
          </w:p>
        </w:tc>
        <w:tc>
          <w:tcPr>
            <w:tcW w:w="1757" w:type="dxa"/>
          </w:tcPr>
          <w:p w14:paraId="74B776B7" w14:textId="77777777" w:rsidR="00C01442" w:rsidRPr="00CC0B0E" w:rsidRDefault="00C01442" w:rsidP="00C01442">
            <w:pPr>
              <w:spacing w:after="0" w:line="360" w:lineRule="auto"/>
              <w:rPr>
                <w:rFonts w:asciiTheme="minorHAnsi" w:hAnsiTheme="minorHAnsi" w:cstheme="minorHAnsi"/>
                <w:sz w:val="20"/>
                <w:szCs w:val="20"/>
              </w:rPr>
            </w:pPr>
          </w:p>
        </w:tc>
        <w:tc>
          <w:tcPr>
            <w:tcW w:w="2154" w:type="dxa"/>
          </w:tcPr>
          <w:p w14:paraId="3D5252DA" w14:textId="77777777" w:rsidR="00C01442" w:rsidRPr="00CC0B0E" w:rsidRDefault="00C01442" w:rsidP="00C01442">
            <w:pPr>
              <w:spacing w:after="0" w:line="360" w:lineRule="auto"/>
              <w:rPr>
                <w:rFonts w:asciiTheme="minorHAnsi" w:hAnsiTheme="minorHAnsi" w:cstheme="minorHAnsi"/>
                <w:sz w:val="20"/>
                <w:szCs w:val="20"/>
              </w:rPr>
            </w:pPr>
          </w:p>
        </w:tc>
        <w:tc>
          <w:tcPr>
            <w:tcW w:w="2041" w:type="dxa"/>
          </w:tcPr>
          <w:p w14:paraId="1A413F27" w14:textId="77777777" w:rsidR="00C01442" w:rsidRPr="00CC0B0E" w:rsidRDefault="00C01442" w:rsidP="00C01442">
            <w:pPr>
              <w:spacing w:after="0" w:line="360" w:lineRule="auto"/>
              <w:rPr>
                <w:rFonts w:asciiTheme="minorHAnsi" w:hAnsiTheme="minorHAnsi" w:cstheme="minorHAnsi"/>
                <w:sz w:val="20"/>
                <w:szCs w:val="20"/>
                <w:highlight w:val="yellow"/>
              </w:rPr>
            </w:pPr>
          </w:p>
        </w:tc>
        <w:tc>
          <w:tcPr>
            <w:tcW w:w="1757" w:type="dxa"/>
          </w:tcPr>
          <w:p w14:paraId="5420795C" w14:textId="77777777" w:rsidR="00C01442" w:rsidRPr="00CC0B0E" w:rsidRDefault="00C01442" w:rsidP="00C01442">
            <w:pPr>
              <w:spacing w:after="0" w:line="360" w:lineRule="auto"/>
              <w:rPr>
                <w:rFonts w:asciiTheme="minorHAnsi" w:hAnsiTheme="minorHAnsi" w:cstheme="minorHAnsi"/>
                <w:sz w:val="20"/>
                <w:szCs w:val="20"/>
              </w:rPr>
            </w:pPr>
          </w:p>
        </w:tc>
        <w:tc>
          <w:tcPr>
            <w:tcW w:w="2355" w:type="dxa"/>
          </w:tcPr>
          <w:p w14:paraId="7CDC8F1E" w14:textId="77777777" w:rsidR="00C01442" w:rsidRPr="00CC0B0E" w:rsidRDefault="00C01442" w:rsidP="00C01442">
            <w:pPr>
              <w:spacing w:after="0" w:line="360" w:lineRule="auto"/>
              <w:rPr>
                <w:rFonts w:asciiTheme="minorHAnsi" w:hAnsiTheme="minorHAnsi" w:cstheme="minorHAnsi"/>
                <w:sz w:val="20"/>
                <w:szCs w:val="20"/>
              </w:rPr>
            </w:pPr>
          </w:p>
        </w:tc>
      </w:tr>
      <w:tr w:rsidR="00C01442" w:rsidRPr="00CC0B0E" w14:paraId="05476B2D" w14:textId="77777777" w:rsidTr="00A40037">
        <w:tc>
          <w:tcPr>
            <w:tcW w:w="3153" w:type="dxa"/>
          </w:tcPr>
          <w:p w14:paraId="16E019D2" w14:textId="0390A856" w:rsidR="00C01442" w:rsidRPr="00A40037" w:rsidRDefault="00C01442" w:rsidP="00C01442">
            <w:pPr>
              <w:spacing w:after="0" w:line="360" w:lineRule="auto"/>
              <w:rPr>
                <w:rFonts w:asciiTheme="minorHAnsi" w:hAnsiTheme="minorHAnsi" w:cstheme="minorHAnsi"/>
                <w:i/>
                <w:iCs/>
                <w:sz w:val="20"/>
                <w:szCs w:val="20"/>
              </w:rPr>
            </w:pPr>
            <w:r w:rsidRPr="00A40037">
              <w:rPr>
                <w:rFonts w:asciiTheme="minorHAnsi" w:hAnsiTheme="minorHAnsi" w:cstheme="minorHAnsi"/>
                <w:i/>
                <w:iCs/>
                <w:sz w:val="20"/>
                <w:szCs w:val="20"/>
              </w:rPr>
              <w:t>Fertile</w:t>
            </w:r>
          </w:p>
        </w:tc>
        <w:tc>
          <w:tcPr>
            <w:tcW w:w="1757" w:type="dxa"/>
          </w:tcPr>
          <w:p w14:paraId="2E4B542C"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12961/298426</w:t>
            </w:r>
          </w:p>
        </w:tc>
        <w:tc>
          <w:tcPr>
            <w:tcW w:w="2154" w:type="dxa"/>
          </w:tcPr>
          <w:p w14:paraId="1AE8EF62"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1.00 (reference)</w:t>
            </w:r>
          </w:p>
        </w:tc>
        <w:tc>
          <w:tcPr>
            <w:tcW w:w="2041" w:type="dxa"/>
          </w:tcPr>
          <w:p w14:paraId="75343C71"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1.00 (reference)</w:t>
            </w:r>
          </w:p>
        </w:tc>
        <w:tc>
          <w:tcPr>
            <w:tcW w:w="1757" w:type="dxa"/>
          </w:tcPr>
          <w:p w14:paraId="6FFFC3F1"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12766/292296</w:t>
            </w:r>
          </w:p>
        </w:tc>
        <w:tc>
          <w:tcPr>
            <w:tcW w:w="2355" w:type="dxa"/>
          </w:tcPr>
          <w:p w14:paraId="420CEF5C"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1.00 (reference)</w:t>
            </w:r>
          </w:p>
        </w:tc>
      </w:tr>
      <w:tr w:rsidR="00C01442" w:rsidRPr="00CC0B0E" w14:paraId="3C01FF2D" w14:textId="77777777" w:rsidTr="00A40037">
        <w:tc>
          <w:tcPr>
            <w:tcW w:w="3153" w:type="dxa"/>
          </w:tcPr>
          <w:p w14:paraId="1FE74D27" w14:textId="77777777" w:rsidR="00C01442" w:rsidRPr="00CC0B0E" w:rsidRDefault="00C01442" w:rsidP="00C01442">
            <w:pPr>
              <w:spacing w:after="0" w:line="360" w:lineRule="auto"/>
              <w:rPr>
                <w:rFonts w:asciiTheme="minorHAnsi" w:hAnsiTheme="minorHAnsi" w:cstheme="minorHAnsi"/>
                <w:sz w:val="20"/>
                <w:szCs w:val="20"/>
              </w:rPr>
            </w:pPr>
            <w:proofErr w:type="spellStart"/>
            <w:r w:rsidRPr="00CC0B0E">
              <w:rPr>
                <w:rFonts w:asciiTheme="minorHAnsi" w:hAnsiTheme="minorHAnsi" w:cstheme="minorHAnsi"/>
                <w:sz w:val="20"/>
                <w:szCs w:val="20"/>
              </w:rPr>
              <w:t>Subfertile</w:t>
            </w:r>
            <w:proofErr w:type="spellEnd"/>
            <w:r w:rsidRPr="00CC0B0E">
              <w:rPr>
                <w:rFonts w:asciiTheme="minorHAnsi" w:hAnsiTheme="minorHAnsi" w:cstheme="minorHAnsi"/>
                <w:sz w:val="20"/>
                <w:szCs w:val="20"/>
              </w:rPr>
              <w:t xml:space="preserve"> untreated</w:t>
            </w:r>
          </w:p>
        </w:tc>
        <w:tc>
          <w:tcPr>
            <w:tcW w:w="1757" w:type="dxa"/>
          </w:tcPr>
          <w:p w14:paraId="0787A6AA" w14:textId="34BF86C5"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574/112</w:t>
            </w:r>
            <w:r w:rsidR="00BF6EC5">
              <w:rPr>
                <w:rFonts w:asciiTheme="minorHAnsi" w:hAnsiTheme="minorHAnsi" w:cstheme="minorHAnsi"/>
                <w:sz w:val="20"/>
                <w:szCs w:val="20"/>
              </w:rPr>
              <w:t>37</w:t>
            </w:r>
          </w:p>
        </w:tc>
        <w:tc>
          <w:tcPr>
            <w:tcW w:w="2154" w:type="dxa"/>
          </w:tcPr>
          <w:p w14:paraId="7A1184E5"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1.18 (1.08-1.28)</w:t>
            </w:r>
          </w:p>
        </w:tc>
        <w:tc>
          <w:tcPr>
            <w:tcW w:w="2041" w:type="dxa"/>
          </w:tcPr>
          <w:p w14:paraId="0D244DCA"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1.28 (1.18-1.39)</w:t>
            </w:r>
          </w:p>
        </w:tc>
        <w:tc>
          <w:tcPr>
            <w:tcW w:w="1757" w:type="dxa"/>
          </w:tcPr>
          <w:p w14:paraId="44C8F6F4" w14:textId="3DC71040"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570/1110</w:t>
            </w:r>
            <w:r w:rsidR="00BF6EC5">
              <w:rPr>
                <w:rFonts w:asciiTheme="minorHAnsi" w:hAnsiTheme="minorHAnsi" w:cstheme="minorHAnsi"/>
                <w:sz w:val="20"/>
                <w:szCs w:val="20"/>
              </w:rPr>
              <w:t>4</w:t>
            </w:r>
          </w:p>
        </w:tc>
        <w:tc>
          <w:tcPr>
            <w:tcW w:w="2355" w:type="dxa"/>
          </w:tcPr>
          <w:p w14:paraId="6CB6CDCC"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1.28 (1.18-1.39)</w:t>
            </w:r>
          </w:p>
        </w:tc>
      </w:tr>
      <w:tr w:rsidR="00C01442" w:rsidRPr="00CC0B0E" w14:paraId="5AC21D94" w14:textId="77777777" w:rsidTr="00A40037">
        <w:tc>
          <w:tcPr>
            <w:tcW w:w="3153" w:type="dxa"/>
          </w:tcPr>
          <w:p w14:paraId="33A722C3"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Ovulation induction</w:t>
            </w:r>
          </w:p>
        </w:tc>
        <w:tc>
          <w:tcPr>
            <w:tcW w:w="1757" w:type="dxa"/>
          </w:tcPr>
          <w:p w14:paraId="2DED5C45"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186/3652</w:t>
            </w:r>
          </w:p>
        </w:tc>
        <w:tc>
          <w:tcPr>
            <w:tcW w:w="2154" w:type="dxa"/>
          </w:tcPr>
          <w:p w14:paraId="05F99D36"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1.17 (1.02-1.35)</w:t>
            </w:r>
          </w:p>
        </w:tc>
        <w:tc>
          <w:tcPr>
            <w:tcW w:w="2041" w:type="dxa"/>
          </w:tcPr>
          <w:p w14:paraId="5410C16F"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1.24 (1.08-1.43)</w:t>
            </w:r>
          </w:p>
        </w:tc>
        <w:tc>
          <w:tcPr>
            <w:tcW w:w="1757" w:type="dxa"/>
          </w:tcPr>
          <w:p w14:paraId="21D9AE98"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183/3612</w:t>
            </w:r>
          </w:p>
        </w:tc>
        <w:tc>
          <w:tcPr>
            <w:tcW w:w="2355" w:type="dxa"/>
          </w:tcPr>
          <w:p w14:paraId="370BCCF1"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1.23 (1.06-1.41)</w:t>
            </w:r>
          </w:p>
        </w:tc>
      </w:tr>
      <w:tr w:rsidR="00C01442" w:rsidRPr="00CC0B0E" w14:paraId="462B7E3A" w14:textId="77777777" w:rsidTr="00A40037">
        <w:tc>
          <w:tcPr>
            <w:tcW w:w="3153" w:type="dxa"/>
          </w:tcPr>
          <w:p w14:paraId="63F5A369"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ART</w:t>
            </w:r>
          </w:p>
        </w:tc>
        <w:tc>
          <w:tcPr>
            <w:tcW w:w="1757" w:type="dxa"/>
          </w:tcPr>
          <w:p w14:paraId="618ADB85" w14:textId="66B3CCC2"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57</w:t>
            </w:r>
            <w:r w:rsidR="00BF6EC5">
              <w:rPr>
                <w:rFonts w:asciiTheme="minorHAnsi" w:hAnsiTheme="minorHAnsi" w:cstheme="minorHAnsi"/>
                <w:sz w:val="20"/>
                <w:szCs w:val="20"/>
              </w:rPr>
              <w:t>6</w:t>
            </w:r>
            <w:r w:rsidRPr="00CC0B0E">
              <w:rPr>
                <w:rFonts w:asciiTheme="minorHAnsi" w:hAnsiTheme="minorHAnsi" w:cstheme="minorHAnsi"/>
                <w:sz w:val="20"/>
                <w:szCs w:val="20"/>
              </w:rPr>
              <w:t>/86</w:t>
            </w:r>
            <w:r w:rsidR="00BF6EC5">
              <w:rPr>
                <w:rFonts w:asciiTheme="minorHAnsi" w:hAnsiTheme="minorHAnsi" w:cstheme="minorHAnsi"/>
                <w:sz w:val="20"/>
                <w:szCs w:val="20"/>
              </w:rPr>
              <w:t>26</w:t>
            </w:r>
          </w:p>
        </w:tc>
        <w:tc>
          <w:tcPr>
            <w:tcW w:w="2154" w:type="dxa"/>
          </w:tcPr>
          <w:p w14:paraId="27145822" w14:textId="0D2391DC"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1.5</w:t>
            </w:r>
            <w:r w:rsidR="00BF6EC5">
              <w:rPr>
                <w:rFonts w:asciiTheme="minorHAnsi" w:hAnsiTheme="minorHAnsi" w:cstheme="minorHAnsi"/>
                <w:sz w:val="20"/>
                <w:szCs w:val="20"/>
              </w:rPr>
              <w:t>4</w:t>
            </w:r>
            <w:r w:rsidRPr="00CC0B0E">
              <w:rPr>
                <w:rFonts w:asciiTheme="minorHAnsi" w:hAnsiTheme="minorHAnsi" w:cstheme="minorHAnsi"/>
                <w:sz w:val="20"/>
                <w:szCs w:val="20"/>
              </w:rPr>
              <w:t xml:space="preserve"> (1.4</w:t>
            </w:r>
            <w:r w:rsidR="00BF6EC5">
              <w:rPr>
                <w:rFonts w:asciiTheme="minorHAnsi" w:hAnsiTheme="minorHAnsi" w:cstheme="minorHAnsi"/>
                <w:sz w:val="20"/>
                <w:szCs w:val="20"/>
              </w:rPr>
              <w:t>2</w:t>
            </w:r>
            <w:r w:rsidRPr="00CC0B0E">
              <w:rPr>
                <w:rFonts w:asciiTheme="minorHAnsi" w:hAnsiTheme="minorHAnsi" w:cstheme="minorHAnsi"/>
                <w:sz w:val="20"/>
                <w:szCs w:val="20"/>
              </w:rPr>
              <w:t>-1.6</w:t>
            </w:r>
            <w:r w:rsidR="00BF6EC5">
              <w:rPr>
                <w:rFonts w:asciiTheme="minorHAnsi" w:hAnsiTheme="minorHAnsi" w:cstheme="minorHAnsi"/>
                <w:sz w:val="20"/>
                <w:szCs w:val="20"/>
              </w:rPr>
              <w:t>7</w:t>
            </w:r>
            <w:r w:rsidRPr="00CC0B0E">
              <w:rPr>
                <w:rFonts w:asciiTheme="minorHAnsi" w:hAnsiTheme="minorHAnsi" w:cstheme="minorHAnsi"/>
                <w:sz w:val="20"/>
                <w:szCs w:val="20"/>
              </w:rPr>
              <w:t>)</w:t>
            </w:r>
          </w:p>
        </w:tc>
        <w:tc>
          <w:tcPr>
            <w:tcW w:w="2041" w:type="dxa"/>
          </w:tcPr>
          <w:p w14:paraId="5285C985" w14:textId="11C3D584"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1.5</w:t>
            </w:r>
            <w:r w:rsidR="00BF6EC5">
              <w:rPr>
                <w:rFonts w:asciiTheme="minorHAnsi" w:hAnsiTheme="minorHAnsi" w:cstheme="minorHAnsi"/>
                <w:sz w:val="20"/>
                <w:szCs w:val="20"/>
              </w:rPr>
              <w:t>2</w:t>
            </w:r>
            <w:r w:rsidRPr="00CC0B0E">
              <w:rPr>
                <w:rFonts w:asciiTheme="minorHAnsi" w:hAnsiTheme="minorHAnsi" w:cstheme="minorHAnsi"/>
                <w:sz w:val="20"/>
                <w:szCs w:val="20"/>
              </w:rPr>
              <w:t xml:space="preserve"> (1.</w:t>
            </w:r>
            <w:r w:rsidR="00BF6EC5">
              <w:rPr>
                <w:rFonts w:asciiTheme="minorHAnsi" w:hAnsiTheme="minorHAnsi" w:cstheme="minorHAnsi"/>
                <w:sz w:val="20"/>
                <w:szCs w:val="20"/>
              </w:rPr>
              <w:t>40</w:t>
            </w:r>
            <w:r w:rsidRPr="00CC0B0E">
              <w:rPr>
                <w:rFonts w:asciiTheme="minorHAnsi" w:hAnsiTheme="minorHAnsi" w:cstheme="minorHAnsi"/>
                <w:sz w:val="20"/>
                <w:szCs w:val="20"/>
              </w:rPr>
              <w:t>-1.6</w:t>
            </w:r>
            <w:r w:rsidR="00BF6EC5">
              <w:rPr>
                <w:rFonts w:asciiTheme="minorHAnsi" w:hAnsiTheme="minorHAnsi" w:cstheme="minorHAnsi"/>
                <w:sz w:val="20"/>
                <w:szCs w:val="20"/>
              </w:rPr>
              <w:t>5</w:t>
            </w:r>
            <w:r w:rsidRPr="00CC0B0E">
              <w:rPr>
                <w:rFonts w:asciiTheme="minorHAnsi" w:hAnsiTheme="minorHAnsi" w:cstheme="minorHAnsi"/>
                <w:sz w:val="20"/>
                <w:szCs w:val="20"/>
              </w:rPr>
              <w:t>)</w:t>
            </w:r>
          </w:p>
        </w:tc>
        <w:tc>
          <w:tcPr>
            <w:tcW w:w="1757" w:type="dxa"/>
          </w:tcPr>
          <w:p w14:paraId="7190E3DB" w14:textId="372A5BD3"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57</w:t>
            </w:r>
            <w:r w:rsidR="00BF6EC5">
              <w:rPr>
                <w:rFonts w:asciiTheme="minorHAnsi" w:hAnsiTheme="minorHAnsi" w:cstheme="minorHAnsi"/>
                <w:sz w:val="20"/>
                <w:szCs w:val="20"/>
              </w:rPr>
              <w:t>5</w:t>
            </w:r>
            <w:r w:rsidRPr="00CC0B0E">
              <w:rPr>
                <w:rFonts w:asciiTheme="minorHAnsi" w:hAnsiTheme="minorHAnsi" w:cstheme="minorHAnsi"/>
                <w:sz w:val="20"/>
                <w:szCs w:val="20"/>
              </w:rPr>
              <w:t>/85</w:t>
            </w:r>
            <w:r w:rsidR="00BF6EC5">
              <w:rPr>
                <w:rFonts w:asciiTheme="minorHAnsi" w:hAnsiTheme="minorHAnsi" w:cstheme="minorHAnsi"/>
                <w:sz w:val="20"/>
                <w:szCs w:val="20"/>
              </w:rPr>
              <w:t>17</w:t>
            </w:r>
          </w:p>
        </w:tc>
        <w:tc>
          <w:tcPr>
            <w:tcW w:w="2355" w:type="dxa"/>
          </w:tcPr>
          <w:p w14:paraId="5E824204" w14:textId="02CD213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1.52 (1.40-1.6</w:t>
            </w:r>
            <w:r w:rsidR="00BF6EC5">
              <w:rPr>
                <w:rFonts w:asciiTheme="minorHAnsi" w:hAnsiTheme="minorHAnsi" w:cstheme="minorHAnsi"/>
                <w:sz w:val="20"/>
                <w:szCs w:val="20"/>
              </w:rPr>
              <w:t>6</w:t>
            </w:r>
            <w:r w:rsidRPr="00CC0B0E">
              <w:rPr>
                <w:rFonts w:asciiTheme="minorHAnsi" w:hAnsiTheme="minorHAnsi" w:cstheme="minorHAnsi"/>
                <w:sz w:val="20"/>
                <w:szCs w:val="20"/>
              </w:rPr>
              <w:t>)</w:t>
            </w:r>
          </w:p>
        </w:tc>
      </w:tr>
      <w:tr w:rsidR="00C01442" w:rsidRPr="00CC0B0E" w14:paraId="6E90F240" w14:textId="77777777" w:rsidTr="00A40037">
        <w:tc>
          <w:tcPr>
            <w:tcW w:w="3153" w:type="dxa"/>
          </w:tcPr>
          <w:p w14:paraId="0D964AB2" w14:textId="77777777" w:rsidR="00C01442" w:rsidRPr="00CC0B0E" w:rsidRDefault="00C01442" w:rsidP="00C01442">
            <w:pPr>
              <w:spacing w:after="0" w:line="360" w:lineRule="auto"/>
              <w:rPr>
                <w:rFonts w:asciiTheme="minorHAnsi" w:hAnsiTheme="minorHAnsi" w:cstheme="minorHAnsi"/>
                <w:sz w:val="20"/>
                <w:szCs w:val="20"/>
              </w:rPr>
            </w:pPr>
          </w:p>
        </w:tc>
        <w:tc>
          <w:tcPr>
            <w:tcW w:w="1757" w:type="dxa"/>
          </w:tcPr>
          <w:p w14:paraId="59BC370D" w14:textId="77777777" w:rsidR="00C01442" w:rsidRPr="00CC0B0E" w:rsidRDefault="00C01442" w:rsidP="00C01442">
            <w:pPr>
              <w:spacing w:after="0" w:line="360" w:lineRule="auto"/>
              <w:rPr>
                <w:rFonts w:asciiTheme="minorHAnsi" w:hAnsiTheme="minorHAnsi" w:cstheme="minorHAnsi"/>
                <w:sz w:val="20"/>
                <w:szCs w:val="20"/>
              </w:rPr>
            </w:pPr>
          </w:p>
        </w:tc>
        <w:tc>
          <w:tcPr>
            <w:tcW w:w="2154" w:type="dxa"/>
          </w:tcPr>
          <w:p w14:paraId="2498C3E4" w14:textId="77777777" w:rsidR="00C01442" w:rsidRPr="00CC0B0E" w:rsidRDefault="00C01442" w:rsidP="00C01442">
            <w:pPr>
              <w:spacing w:after="0" w:line="360" w:lineRule="auto"/>
              <w:rPr>
                <w:rFonts w:asciiTheme="minorHAnsi" w:hAnsiTheme="minorHAnsi" w:cstheme="minorHAnsi"/>
                <w:sz w:val="20"/>
                <w:szCs w:val="20"/>
              </w:rPr>
            </w:pPr>
          </w:p>
        </w:tc>
        <w:tc>
          <w:tcPr>
            <w:tcW w:w="2041" w:type="dxa"/>
          </w:tcPr>
          <w:p w14:paraId="139FD753" w14:textId="77777777" w:rsidR="00C01442" w:rsidRPr="00CC0B0E" w:rsidRDefault="00C01442" w:rsidP="00C01442">
            <w:pPr>
              <w:spacing w:after="0" w:line="360" w:lineRule="auto"/>
              <w:rPr>
                <w:rFonts w:asciiTheme="minorHAnsi" w:hAnsiTheme="minorHAnsi" w:cstheme="minorHAnsi"/>
                <w:sz w:val="20"/>
                <w:szCs w:val="20"/>
              </w:rPr>
            </w:pPr>
          </w:p>
        </w:tc>
        <w:tc>
          <w:tcPr>
            <w:tcW w:w="1757" w:type="dxa"/>
          </w:tcPr>
          <w:p w14:paraId="7614484A" w14:textId="77777777" w:rsidR="00C01442" w:rsidRPr="00CC0B0E" w:rsidRDefault="00C01442" w:rsidP="00C01442">
            <w:pPr>
              <w:spacing w:after="0" w:line="360" w:lineRule="auto"/>
              <w:rPr>
                <w:rFonts w:asciiTheme="minorHAnsi" w:hAnsiTheme="minorHAnsi" w:cstheme="minorHAnsi"/>
                <w:sz w:val="20"/>
                <w:szCs w:val="20"/>
              </w:rPr>
            </w:pPr>
          </w:p>
        </w:tc>
        <w:tc>
          <w:tcPr>
            <w:tcW w:w="2355" w:type="dxa"/>
          </w:tcPr>
          <w:p w14:paraId="0326477B" w14:textId="77777777" w:rsidR="00C01442" w:rsidRPr="00CC0B0E" w:rsidRDefault="00C01442" w:rsidP="00C01442">
            <w:pPr>
              <w:spacing w:after="0" w:line="360" w:lineRule="auto"/>
              <w:rPr>
                <w:rFonts w:asciiTheme="minorHAnsi" w:hAnsiTheme="minorHAnsi" w:cstheme="minorHAnsi"/>
                <w:sz w:val="20"/>
                <w:szCs w:val="20"/>
              </w:rPr>
            </w:pPr>
          </w:p>
        </w:tc>
      </w:tr>
      <w:tr w:rsidR="00C01442" w:rsidRPr="00CC0B0E" w14:paraId="576EF2FC" w14:textId="77777777" w:rsidTr="00A40037">
        <w:tc>
          <w:tcPr>
            <w:tcW w:w="3153" w:type="dxa"/>
          </w:tcPr>
          <w:p w14:paraId="49AA86C6" w14:textId="75573AEE" w:rsidR="00C01442" w:rsidRPr="00CC0B0E" w:rsidRDefault="00A40037" w:rsidP="00C01442">
            <w:pPr>
              <w:spacing w:after="0" w:line="360" w:lineRule="auto"/>
              <w:rPr>
                <w:rFonts w:asciiTheme="minorHAnsi" w:hAnsiTheme="minorHAnsi" w:cstheme="minorHAnsi"/>
                <w:b/>
                <w:bCs/>
                <w:sz w:val="20"/>
                <w:szCs w:val="20"/>
              </w:rPr>
            </w:pPr>
            <w:r>
              <w:rPr>
                <w:rFonts w:asciiTheme="minorHAnsi" w:hAnsiTheme="minorHAnsi" w:cstheme="minorHAnsi"/>
                <w:b/>
                <w:bCs/>
                <w:sz w:val="20"/>
                <w:szCs w:val="20"/>
              </w:rPr>
              <w:t>Perinatal death</w:t>
            </w:r>
            <w:r w:rsidR="00C01442" w:rsidRPr="00CC0B0E">
              <w:rPr>
                <w:rFonts w:asciiTheme="minorHAnsi" w:hAnsiTheme="minorHAnsi" w:cstheme="minorHAnsi"/>
                <w:b/>
                <w:bCs/>
                <w:sz w:val="20"/>
                <w:szCs w:val="20"/>
                <w:vertAlign w:val="superscript"/>
              </w:rPr>
              <w:t>2</w:t>
            </w:r>
          </w:p>
        </w:tc>
        <w:tc>
          <w:tcPr>
            <w:tcW w:w="1757" w:type="dxa"/>
          </w:tcPr>
          <w:p w14:paraId="2E013EB6" w14:textId="77777777" w:rsidR="00C01442" w:rsidRPr="00CC0B0E" w:rsidRDefault="00C01442" w:rsidP="00C01442">
            <w:pPr>
              <w:spacing w:after="0" w:line="360" w:lineRule="auto"/>
              <w:rPr>
                <w:rFonts w:asciiTheme="minorHAnsi" w:hAnsiTheme="minorHAnsi" w:cstheme="minorHAnsi"/>
                <w:sz w:val="20"/>
                <w:szCs w:val="20"/>
              </w:rPr>
            </w:pPr>
          </w:p>
        </w:tc>
        <w:tc>
          <w:tcPr>
            <w:tcW w:w="2154" w:type="dxa"/>
          </w:tcPr>
          <w:p w14:paraId="00CF8B5C" w14:textId="77777777" w:rsidR="00C01442" w:rsidRPr="00CC0B0E" w:rsidRDefault="00C01442" w:rsidP="00C01442">
            <w:pPr>
              <w:spacing w:after="0" w:line="360" w:lineRule="auto"/>
              <w:rPr>
                <w:rFonts w:asciiTheme="minorHAnsi" w:hAnsiTheme="minorHAnsi" w:cstheme="minorHAnsi"/>
                <w:sz w:val="20"/>
                <w:szCs w:val="20"/>
              </w:rPr>
            </w:pPr>
          </w:p>
        </w:tc>
        <w:tc>
          <w:tcPr>
            <w:tcW w:w="2041" w:type="dxa"/>
          </w:tcPr>
          <w:p w14:paraId="35220796" w14:textId="77777777" w:rsidR="00C01442" w:rsidRPr="00CC0B0E" w:rsidRDefault="00C01442" w:rsidP="00C01442">
            <w:pPr>
              <w:spacing w:after="0" w:line="360" w:lineRule="auto"/>
              <w:rPr>
                <w:rFonts w:asciiTheme="minorHAnsi" w:hAnsiTheme="minorHAnsi" w:cstheme="minorHAnsi"/>
                <w:sz w:val="20"/>
                <w:szCs w:val="20"/>
              </w:rPr>
            </w:pPr>
          </w:p>
        </w:tc>
        <w:tc>
          <w:tcPr>
            <w:tcW w:w="1757" w:type="dxa"/>
          </w:tcPr>
          <w:p w14:paraId="7589E40D" w14:textId="77777777" w:rsidR="00C01442" w:rsidRPr="00CC0B0E" w:rsidRDefault="00C01442" w:rsidP="00C01442">
            <w:pPr>
              <w:spacing w:after="0" w:line="360" w:lineRule="auto"/>
              <w:rPr>
                <w:rFonts w:asciiTheme="minorHAnsi" w:hAnsiTheme="minorHAnsi" w:cstheme="minorHAnsi"/>
                <w:sz w:val="20"/>
                <w:szCs w:val="20"/>
              </w:rPr>
            </w:pPr>
          </w:p>
        </w:tc>
        <w:tc>
          <w:tcPr>
            <w:tcW w:w="2355" w:type="dxa"/>
          </w:tcPr>
          <w:p w14:paraId="45FEB4E8" w14:textId="77777777" w:rsidR="00C01442" w:rsidRPr="00CC0B0E" w:rsidRDefault="00C01442" w:rsidP="00C01442">
            <w:pPr>
              <w:spacing w:after="0" w:line="360" w:lineRule="auto"/>
              <w:rPr>
                <w:rFonts w:asciiTheme="minorHAnsi" w:hAnsiTheme="minorHAnsi" w:cstheme="minorHAnsi"/>
                <w:sz w:val="20"/>
                <w:szCs w:val="20"/>
              </w:rPr>
            </w:pPr>
          </w:p>
        </w:tc>
      </w:tr>
      <w:tr w:rsidR="00C01442" w:rsidRPr="00CC0B0E" w14:paraId="13D4787C" w14:textId="77777777" w:rsidTr="00A40037">
        <w:tc>
          <w:tcPr>
            <w:tcW w:w="3153" w:type="dxa"/>
          </w:tcPr>
          <w:p w14:paraId="566C8B0E" w14:textId="64DCB571" w:rsidR="00C01442" w:rsidRPr="00A40037" w:rsidRDefault="00C01442" w:rsidP="00C01442">
            <w:pPr>
              <w:spacing w:after="0" w:line="360" w:lineRule="auto"/>
              <w:rPr>
                <w:rFonts w:asciiTheme="minorHAnsi" w:hAnsiTheme="minorHAnsi" w:cstheme="minorHAnsi"/>
                <w:i/>
                <w:iCs/>
                <w:sz w:val="20"/>
                <w:szCs w:val="20"/>
              </w:rPr>
            </w:pPr>
            <w:r w:rsidRPr="00A40037">
              <w:rPr>
                <w:rFonts w:asciiTheme="minorHAnsi" w:hAnsiTheme="minorHAnsi" w:cstheme="minorHAnsi"/>
                <w:i/>
                <w:iCs/>
                <w:sz w:val="20"/>
                <w:szCs w:val="20"/>
              </w:rPr>
              <w:t>Fertile</w:t>
            </w:r>
          </w:p>
        </w:tc>
        <w:tc>
          <w:tcPr>
            <w:tcW w:w="1757" w:type="dxa"/>
          </w:tcPr>
          <w:p w14:paraId="1D1F8C4D" w14:textId="57D88F90" w:rsidR="00C01442" w:rsidRPr="00CC0B0E" w:rsidRDefault="006A1651" w:rsidP="00C01442">
            <w:pPr>
              <w:spacing w:after="0" w:line="360" w:lineRule="auto"/>
              <w:rPr>
                <w:rFonts w:asciiTheme="minorHAnsi" w:hAnsiTheme="minorHAnsi" w:cstheme="minorHAnsi"/>
                <w:sz w:val="20"/>
                <w:szCs w:val="20"/>
              </w:rPr>
            </w:pPr>
            <w:r>
              <w:rPr>
                <w:rFonts w:asciiTheme="minorHAnsi" w:hAnsiTheme="minorHAnsi" w:cstheme="minorHAnsi"/>
                <w:sz w:val="20"/>
                <w:szCs w:val="20"/>
              </w:rPr>
              <w:t>2284</w:t>
            </w:r>
            <w:r w:rsidR="00C01442" w:rsidRPr="00CC0B0E">
              <w:rPr>
                <w:rFonts w:asciiTheme="minorHAnsi" w:hAnsiTheme="minorHAnsi" w:cstheme="minorHAnsi"/>
                <w:sz w:val="20"/>
                <w:szCs w:val="20"/>
              </w:rPr>
              <w:t>/300285</w:t>
            </w:r>
          </w:p>
        </w:tc>
        <w:tc>
          <w:tcPr>
            <w:tcW w:w="2154" w:type="dxa"/>
          </w:tcPr>
          <w:p w14:paraId="5E56353F"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1.00 (reference)</w:t>
            </w:r>
          </w:p>
        </w:tc>
        <w:tc>
          <w:tcPr>
            <w:tcW w:w="2041" w:type="dxa"/>
          </w:tcPr>
          <w:p w14:paraId="2C459279"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1.00 (reference)</w:t>
            </w:r>
          </w:p>
        </w:tc>
        <w:tc>
          <w:tcPr>
            <w:tcW w:w="1757" w:type="dxa"/>
          </w:tcPr>
          <w:p w14:paraId="0410E49B" w14:textId="0E1DBAFE" w:rsidR="00C01442" w:rsidRPr="00CC0B0E" w:rsidRDefault="00841B5F" w:rsidP="00C01442">
            <w:pPr>
              <w:spacing w:after="0" w:line="360" w:lineRule="auto"/>
              <w:rPr>
                <w:rFonts w:asciiTheme="minorHAnsi" w:hAnsiTheme="minorHAnsi" w:cstheme="minorHAnsi"/>
                <w:sz w:val="20"/>
                <w:szCs w:val="20"/>
              </w:rPr>
            </w:pPr>
            <w:r>
              <w:rPr>
                <w:rFonts w:asciiTheme="minorHAnsi" w:hAnsiTheme="minorHAnsi" w:cstheme="minorHAnsi"/>
                <w:sz w:val="20"/>
                <w:szCs w:val="20"/>
              </w:rPr>
              <w:t>2215</w:t>
            </w:r>
            <w:r w:rsidR="00C01442" w:rsidRPr="00CC0B0E">
              <w:rPr>
                <w:rFonts w:asciiTheme="minorHAnsi" w:hAnsiTheme="minorHAnsi" w:cstheme="minorHAnsi"/>
                <w:sz w:val="20"/>
                <w:szCs w:val="20"/>
              </w:rPr>
              <w:t>/294100</w:t>
            </w:r>
          </w:p>
        </w:tc>
        <w:tc>
          <w:tcPr>
            <w:tcW w:w="2355" w:type="dxa"/>
          </w:tcPr>
          <w:p w14:paraId="171ECE13"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1.00 (reference)</w:t>
            </w:r>
          </w:p>
        </w:tc>
      </w:tr>
      <w:tr w:rsidR="00C01442" w:rsidRPr="00CC0B0E" w14:paraId="3D4B528D" w14:textId="77777777" w:rsidTr="00A40037">
        <w:tc>
          <w:tcPr>
            <w:tcW w:w="3153" w:type="dxa"/>
          </w:tcPr>
          <w:p w14:paraId="591EEEC2" w14:textId="77777777" w:rsidR="00C01442" w:rsidRPr="00CC0B0E" w:rsidRDefault="00C01442" w:rsidP="00C01442">
            <w:pPr>
              <w:spacing w:after="0" w:line="360" w:lineRule="auto"/>
              <w:rPr>
                <w:rFonts w:asciiTheme="minorHAnsi" w:hAnsiTheme="minorHAnsi" w:cstheme="minorHAnsi"/>
                <w:sz w:val="20"/>
                <w:szCs w:val="20"/>
              </w:rPr>
            </w:pPr>
            <w:proofErr w:type="spellStart"/>
            <w:r w:rsidRPr="00CC0B0E">
              <w:rPr>
                <w:rFonts w:asciiTheme="minorHAnsi" w:hAnsiTheme="minorHAnsi" w:cstheme="minorHAnsi"/>
                <w:sz w:val="20"/>
                <w:szCs w:val="20"/>
              </w:rPr>
              <w:t>Subfertile</w:t>
            </w:r>
            <w:proofErr w:type="spellEnd"/>
            <w:r w:rsidRPr="00CC0B0E">
              <w:rPr>
                <w:rFonts w:asciiTheme="minorHAnsi" w:hAnsiTheme="minorHAnsi" w:cstheme="minorHAnsi"/>
                <w:sz w:val="20"/>
                <w:szCs w:val="20"/>
              </w:rPr>
              <w:t xml:space="preserve"> untreated</w:t>
            </w:r>
          </w:p>
        </w:tc>
        <w:tc>
          <w:tcPr>
            <w:tcW w:w="1757" w:type="dxa"/>
          </w:tcPr>
          <w:p w14:paraId="12BA6DC8" w14:textId="09AA1EBF" w:rsidR="00C01442" w:rsidRPr="00CC0B0E" w:rsidRDefault="006A1651" w:rsidP="00C01442">
            <w:pPr>
              <w:spacing w:after="0" w:line="360" w:lineRule="auto"/>
              <w:rPr>
                <w:rFonts w:asciiTheme="minorHAnsi" w:hAnsiTheme="minorHAnsi" w:cstheme="minorHAnsi"/>
                <w:sz w:val="20"/>
                <w:szCs w:val="20"/>
              </w:rPr>
            </w:pPr>
            <w:r>
              <w:rPr>
                <w:rFonts w:asciiTheme="minorHAnsi" w:hAnsiTheme="minorHAnsi" w:cstheme="minorHAnsi"/>
                <w:sz w:val="20"/>
                <w:szCs w:val="20"/>
              </w:rPr>
              <w:t>103</w:t>
            </w:r>
            <w:r w:rsidR="00C01442" w:rsidRPr="00CC0B0E">
              <w:rPr>
                <w:rFonts w:asciiTheme="minorHAnsi" w:hAnsiTheme="minorHAnsi" w:cstheme="minorHAnsi"/>
                <w:sz w:val="20"/>
                <w:szCs w:val="20"/>
              </w:rPr>
              <w:t>/11</w:t>
            </w:r>
            <w:r>
              <w:rPr>
                <w:rFonts w:asciiTheme="minorHAnsi" w:hAnsiTheme="minorHAnsi" w:cstheme="minorHAnsi"/>
                <w:sz w:val="20"/>
                <w:szCs w:val="20"/>
              </w:rPr>
              <w:t>319</w:t>
            </w:r>
          </w:p>
        </w:tc>
        <w:tc>
          <w:tcPr>
            <w:tcW w:w="2154" w:type="dxa"/>
          </w:tcPr>
          <w:p w14:paraId="15125B50" w14:textId="5947250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w:t>
            </w:r>
            <w:r w:rsidR="006A1651">
              <w:rPr>
                <w:rFonts w:asciiTheme="minorHAnsi" w:hAnsiTheme="minorHAnsi" w:cstheme="minorHAnsi"/>
                <w:sz w:val="20"/>
                <w:szCs w:val="20"/>
              </w:rPr>
              <w:t xml:space="preserve">20 </w:t>
            </w:r>
            <w:r w:rsidRPr="00CC0B0E">
              <w:rPr>
                <w:rFonts w:asciiTheme="minorHAnsi" w:hAnsiTheme="minorHAnsi" w:cstheme="minorHAnsi"/>
                <w:sz w:val="20"/>
                <w:szCs w:val="20"/>
              </w:rPr>
              <w:t>(0.9</w:t>
            </w:r>
            <w:r w:rsidR="006A1651">
              <w:rPr>
                <w:rFonts w:asciiTheme="minorHAnsi" w:hAnsiTheme="minorHAnsi" w:cstheme="minorHAnsi"/>
                <w:sz w:val="20"/>
                <w:szCs w:val="20"/>
              </w:rPr>
              <w:t>8</w:t>
            </w:r>
            <w:r w:rsidRPr="00CC0B0E">
              <w:rPr>
                <w:rFonts w:asciiTheme="minorHAnsi" w:hAnsiTheme="minorHAnsi" w:cstheme="minorHAnsi"/>
                <w:sz w:val="20"/>
                <w:szCs w:val="20"/>
              </w:rPr>
              <w:t>-1.4</w:t>
            </w:r>
            <w:r w:rsidR="006A1651">
              <w:rPr>
                <w:rFonts w:asciiTheme="minorHAnsi" w:hAnsiTheme="minorHAnsi" w:cstheme="minorHAnsi"/>
                <w:sz w:val="20"/>
                <w:szCs w:val="20"/>
              </w:rPr>
              <w:t>6</w:t>
            </w:r>
            <w:r w:rsidRPr="00CC0B0E">
              <w:rPr>
                <w:rFonts w:asciiTheme="minorHAnsi" w:hAnsiTheme="minorHAnsi" w:cstheme="minorHAnsi"/>
                <w:sz w:val="20"/>
                <w:szCs w:val="20"/>
              </w:rPr>
              <w:t>)</w:t>
            </w:r>
          </w:p>
        </w:tc>
        <w:tc>
          <w:tcPr>
            <w:tcW w:w="2041" w:type="dxa"/>
          </w:tcPr>
          <w:p w14:paraId="7C45D4BD" w14:textId="10F8D3C6"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w:t>
            </w:r>
            <w:r w:rsidR="006A1651">
              <w:rPr>
                <w:rFonts w:asciiTheme="minorHAnsi" w:hAnsiTheme="minorHAnsi" w:cstheme="minorHAnsi"/>
                <w:sz w:val="20"/>
                <w:szCs w:val="20"/>
              </w:rPr>
              <w:t>23</w:t>
            </w:r>
            <w:r w:rsidRPr="00CC0B0E">
              <w:rPr>
                <w:rFonts w:asciiTheme="minorHAnsi" w:hAnsiTheme="minorHAnsi" w:cstheme="minorHAnsi"/>
                <w:sz w:val="20"/>
                <w:szCs w:val="20"/>
              </w:rPr>
              <w:t xml:space="preserve"> (</w:t>
            </w:r>
            <w:r w:rsidR="006A1651">
              <w:rPr>
                <w:rFonts w:asciiTheme="minorHAnsi" w:hAnsiTheme="minorHAnsi" w:cstheme="minorHAnsi"/>
                <w:sz w:val="20"/>
                <w:szCs w:val="20"/>
              </w:rPr>
              <w:t>1</w:t>
            </w:r>
            <w:r w:rsidRPr="00CC0B0E">
              <w:rPr>
                <w:rFonts w:asciiTheme="minorHAnsi" w:hAnsiTheme="minorHAnsi" w:cstheme="minorHAnsi"/>
                <w:sz w:val="20"/>
                <w:szCs w:val="20"/>
              </w:rPr>
              <w:t>.</w:t>
            </w:r>
            <w:r w:rsidR="006A1651">
              <w:rPr>
                <w:rFonts w:asciiTheme="minorHAnsi" w:hAnsiTheme="minorHAnsi" w:cstheme="minorHAnsi"/>
                <w:sz w:val="20"/>
                <w:szCs w:val="20"/>
              </w:rPr>
              <w:t>01</w:t>
            </w:r>
            <w:r w:rsidRPr="00CC0B0E">
              <w:rPr>
                <w:rFonts w:asciiTheme="minorHAnsi" w:hAnsiTheme="minorHAnsi" w:cstheme="minorHAnsi"/>
                <w:sz w:val="20"/>
                <w:szCs w:val="20"/>
              </w:rPr>
              <w:t>-1.</w:t>
            </w:r>
            <w:r w:rsidR="006A1651">
              <w:rPr>
                <w:rFonts w:asciiTheme="minorHAnsi" w:hAnsiTheme="minorHAnsi" w:cstheme="minorHAnsi"/>
                <w:sz w:val="20"/>
                <w:szCs w:val="20"/>
              </w:rPr>
              <w:t>50</w:t>
            </w:r>
            <w:r w:rsidRPr="00CC0B0E">
              <w:rPr>
                <w:rFonts w:asciiTheme="minorHAnsi" w:hAnsiTheme="minorHAnsi" w:cstheme="minorHAnsi"/>
                <w:sz w:val="20"/>
                <w:szCs w:val="20"/>
              </w:rPr>
              <w:t>)</w:t>
            </w:r>
          </w:p>
        </w:tc>
        <w:tc>
          <w:tcPr>
            <w:tcW w:w="1757" w:type="dxa"/>
          </w:tcPr>
          <w:p w14:paraId="1DFF5E35" w14:textId="247A4396" w:rsidR="00C01442" w:rsidRPr="00CC0B0E" w:rsidRDefault="00841B5F" w:rsidP="00C01442">
            <w:pPr>
              <w:spacing w:after="0" w:line="360" w:lineRule="auto"/>
              <w:rPr>
                <w:rFonts w:asciiTheme="minorHAnsi" w:hAnsiTheme="minorHAnsi" w:cstheme="minorHAnsi"/>
                <w:sz w:val="20"/>
                <w:szCs w:val="20"/>
              </w:rPr>
            </w:pPr>
            <w:r>
              <w:rPr>
                <w:rFonts w:asciiTheme="minorHAnsi" w:hAnsiTheme="minorHAnsi" w:cstheme="minorHAnsi"/>
                <w:sz w:val="20"/>
                <w:szCs w:val="20"/>
              </w:rPr>
              <w:t>99</w:t>
            </w:r>
            <w:r w:rsidR="00C01442" w:rsidRPr="00CC0B0E">
              <w:rPr>
                <w:rFonts w:asciiTheme="minorHAnsi" w:hAnsiTheme="minorHAnsi" w:cstheme="minorHAnsi"/>
                <w:sz w:val="20"/>
                <w:szCs w:val="20"/>
              </w:rPr>
              <w:t>/1118</w:t>
            </w:r>
            <w:r>
              <w:rPr>
                <w:rFonts w:asciiTheme="minorHAnsi" w:hAnsiTheme="minorHAnsi" w:cstheme="minorHAnsi"/>
                <w:sz w:val="20"/>
                <w:szCs w:val="20"/>
              </w:rPr>
              <w:t>2</w:t>
            </w:r>
          </w:p>
        </w:tc>
        <w:tc>
          <w:tcPr>
            <w:tcW w:w="2355" w:type="dxa"/>
          </w:tcPr>
          <w:p w14:paraId="68CDE15B" w14:textId="7FEB2221"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w:t>
            </w:r>
            <w:r w:rsidR="00D739E2">
              <w:rPr>
                <w:rFonts w:asciiTheme="minorHAnsi" w:hAnsiTheme="minorHAnsi" w:cstheme="minorHAnsi"/>
                <w:sz w:val="20"/>
                <w:szCs w:val="20"/>
              </w:rPr>
              <w:t>21</w:t>
            </w:r>
            <w:r w:rsidRPr="00CC0B0E">
              <w:rPr>
                <w:rFonts w:asciiTheme="minorHAnsi" w:hAnsiTheme="minorHAnsi" w:cstheme="minorHAnsi"/>
                <w:sz w:val="20"/>
                <w:szCs w:val="20"/>
              </w:rPr>
              <w:t xml:space="preserve"> (0.9</w:t>
            </w:r>
            <w:r w:rsidR="00D739E2">
              <w:rPr>
                <w:rFonts w:asciiTheme="minorHAnsi" w:hAnsiTheme="minorHAnsi" w:cstheme="minorHAnsi"/>
                <w:sz w:val="20"/>
                <w:szCs w:val="20"/>
              </w:rPr>
              <w:t>9</w:t>
            </w:r>
            <w:r w:rsidRPr="00CC0B0E">
              <w:rPr>
                <w:rFonts w:asciiTheme="minorHAnsi" w:hAnsiTheme="minorHAnsi" w:cstheme="minorHAnsi"/>
                <w:sz w:val="20"/>
                <w:szCs w:val="20"/>
              </w:rPr>
              <w:t>-1.4</w:t>
            </w:r>
            <w:r w:rsidR="00D739E2">
              <w:rPr>
                <w:rFonts w:asciiTheme="minorHAnsi" w:hAnsiTheme="minorHAnsi" w:cstheme="minorHAnsi"/>
                <w:sz w:val="20"/>
                <w:szCs w:val="20"/>
              </w:rPr>
              <w:t>9</w:t>
            </w:r>
            <w:r w:rsidRPr="00CC0B0E">
              <w:rPr>
                <w:rFonts w:asciiTheme="minorHAnsi" w:hAnsiTheme="minorHAnsi" w:cstheme="minorHAnsi"/>
                <w:sz w:val="20"/>
                <w:szCs w:val="20"/>
              </w:rPr>
              <w:t>)</w:t>
            </w:r>
          </w:p>
        </w:tc>
      </w:tr>
      <w:tr w:rsidR="00C01442" w:rsidRPr="00CC0B0E" w14:paraId="581F22F9" w14:textId="77777777" w:rsidTr="00A40037">
        <w:tc>
          <w:tcPr>
            <w:tcW w:w="3153" w:type="dxa"/>
          </w:tcPr>
          <w:p w14:paraId="0DAAB3AF"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Ovulation induction</w:t>
            </w:r>
          </w:p>
        </w:tc>
        <w:tc>
          <w:tcPr>
            <w:tcW w:w="1757" w:type="dxa"/>
          </w:tcPr>
          <w:p w14:paraId="68BBE67C" w14:textId="40532BBB" w:rsidR="00C01442" w:rsidRPr="00CC0B0E" w:rsidRDefault="006A1651" w:rsidP="00C01442">
            <w:pPr>
              <w:spacing w:after="0" w:line="360" w:lineRule="auto"/>
              <w:rPr>
                <w:rFonts w:asciiTheme="minorHAnsi" w:hAnsiTheme="minorHAnsi" w:cstheme="minorHAnsi"/>
                <w:sz w:val="20"/>
                <w:szCs w:val="20"/>
              </w:rPr>
            </w:pPr>
            <w:r>
              <w:rPr>
                <w:rFonts w:asciiTheme="minorHAnsi" w:hAnsiTheme="minorHAnsi" w:cstheme="minorHAnsi"/>
                <w:sz w:val="20"/>
                <w:szCs w:val="20"/>
              </w:rPr>
              <w:t>26</w:t>
            </w:r>
            <w:r w:rsidR="00C01442" w:rsidRPr="00CC0B0E">
              <w:rPr>
                <w:rFonts w:asciiTheme="minorHAnsi" w:hAnsiTheme="minorHAnsi" w:cstheme="minorHAnsi"/>
                <w:sz w:val="20"/>
                <w:szCs w:val="20"/>
              </w:rPr>
              <w:t>/3671</w:t>
            </w:r>
          </w:p>
        </w:tc>
        <w:tc>
          <w:tcPr>
            <w:tcW w:w="2154" w:type="dxa"/>
          </w:tcPr>
          <w:p w14:paraId="0B861FCE" w14:textId="4223E7B2"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0.</w:t>
            </w:r>
            <w:r w:rsidR="006A1651">
              <w:rPr>
                <w:rFonts w:asciiTheme="minorHAnsi" w:hAnsiTheme="minorHAnsi" w:cstheme="minorHAnsi"/>
                <w:sz w:val="20"/>
                <w:szCs w:val="20"/>
              </w:rPr>
              <w:t>93</w:t>
            </w:r>
            <w:r w:rsidRPr="00CC0B0E">
              <w:rPr>
                <w:rFonts w:asciiTheme="minorHAnsi" w:hAnsiTheme="minorHAnsi" w:cstheme="minorHAnsi"/>
                <w:sz w:val="20"/>
                <w:szCs w:val="20"/>
              </w:rPr>
              <w:t xml:space="preserve"> (0.</w:t>
            </w:r>
            <w:r w:rsidR="006A1651">
              <w:rPr>
                <w:rFonts w:asciiTheme="minorHAnsi" w:hAnsiTheme="minorHAnsi" w:cstheme="minorHAnsi"/>
                <w:sz w:val="20"/>
                <w:szCs w:val="20"/>
              </w:rPr>
              <w:t>63</w:t>
            </w:r>
            <w:r w:rsidRPr="00CC0B0E">
              <w:rPr>
                <w:rFonts w:asciiTheme="minorHAnsi" w:hAnsiTheme="minorHAnsi" w:cstheme="minorHAnsi"/>
                <w:sz w:val="20"/>
                <w:szCs w:val="20"/>
              </w:rPr>
              <w:t>-1.3</w:t>
            </w:r>
            <w:r w:rsidR="006A1651">
              <w:rPr>
                <w:rFonts w:asciiTheme="minorHAnsi" w:hAnsiTheme="minorHAnsi" w:cstheme="minorHAnsi"/>
                <w:sz w:val="20"/>
                <w:szCs w:val="20"/>
              </w:rPr>
              <w:t>7</w:t>
            </w:r>
            <w:r w:rsidRPr="00CC0B0E">
              <w:rPr>
                <w:rFonts w:asciiTheme="minorHAnsi" w:hAnsiTheme="minorHAnsi" w:cstheme="minorHAnsi"/>
                <w:sz w:val="20"/>
                <w:szCs w:val="20"/>
              </w:rPr>
              <w:t>)</w:t>
            </w:r>
          </w:p>
        </w:tc>
        <w:tc>
          <w:tcPr>
            <w:tcW w:w="2041" w:type="dxa"/>
          </w:tcPr>
          <w:p w14:paraId="337EE5DF" w14:textId="539FDD44"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0.</w:t>
            </w:r>
            <w:r w:rsidR="006A1651">
              <w:rPr>
                <w:rFonts w:asciiTheme="minorHAnsi" w:hAnsiTheme="minorHAnsi" w:cstheme="minorHAnsi"/>
                <w:sz w:val="20"/>
                <w:szCs w:val="20"/>
              </w:rPr>
              <w:t>96</w:t>
            </w:r>
            <w:r w:rsidRPr="00CC0B0E">
              <w:rPr>
                <w:rFonts w:asciiTheme="minorHAnsi" w:hAnsiTheme="minorHAnsi" w:cstheme="minorHAnsi"/>
                <w:sz w:val="20"/>
                <w:szCs w:val="20"/>
              </w:rPr>
              <w:t xml:space="preserve"> (0.</w:t>
            </w:r>
            <w:r w:rsidR="006A1651">
              <w:rPr>
                <w:rFonts w:asciiTheme="minorHAnsi" w:hAnsiTheme="minorHAnsi" w:cstheme="minorHAnsi"/>
                <w:sz w:val="20"/>
                <w:szCs w:val="20"/>
              </w:rPr>
              <w:t>65</w:t>
            </w:r>
            <w:r w:rsidRPr="00CC0B0E">
              <w:rPr>
                <w:rFonts w:asciiTheme="minorHAnsi" w:hAnsiTheme="minorHAnsi" w:cstheme="minorHAnsi"/>
                <w:sz w:val="20"/>
                <w:szCs w:val="20"/>
              </w:rPr>
              <w:t>-1.</w:t>
            </w:r>
            <w:r w:rsidR="006A1651">
              <w:rPr>
                <w:rFonts w:asciiTheme="minorHAnsi" w:hAnsiTheme="minorHAnsi" w:cstheme="minorHAnsi"/>
                <w:sz w:val="20"/>
                <w:szCs w:val="20"/>
              </w:rPr>
              <w:t>41</w:t>
            </w:r>
            <w:r w:rsidRPr="00CC0B0E">
              <w:rPr>
                <w:rFonts w:asciiTheme="minorHAnsi" w:hAnsiTheme="minorHAnsi" w:cstheme="minorHAnsi"/>
                <w:sz w:val="20"/>
                <w:szCs w:val="20"/>
              </w:rPr>
              <w:t>)</w:t>
            </w:r>
          </w:p>
        </w:tc>
        <w:tc>
          <w:tcPr>
            <w:tcW w:w="1757" w:type="dxa"/>
          </w:tcPr>
          <w:p w14:paraId="26457328" w14:textId="4B73F039" w:rsidR="00C01442" w:rsidRPr="00CC0B0E" w:rsidRDefault="00841B5F" w:rsidP="00C01442">
            <w:pPr>
              <w:spacing w:after="0" w:line="360" w:lineRule="auto"/>
              <w:rPr>
                <w:rFonts w:asciiTheme="minorHAnsi" w:hAnsiTheme="minorHAnsi" w:cstheme="minorHAnsi"/>
                <w:sz w:val="20"/>
                <w:szCs w:val="20"/>
              </w:rPr>
            </w:pPr>
            <w:r>
              <w:rPr>
                <w:rFonts w:asciiTheme="minorHAnsi" w:hAnsiTheme="minorHAnsi" w:cstheme="minorHAnsi"/>
                <w:sz w:val="20"/>
                <w:szCs w:val="20"/>
              </w:rPr>
              <w:t>26</w:t>
            </w:r>
            <w:r w:rsidR="00C01442" w:rsidRPr="00CC0B0E">
              <w:rPr>
                <w:rFonts w:asciiTheme="minorHAnsi" w:hAnsiTheme="minorHAnsi" w:cstheme="minorHAnsi"/>
                <w:sz w:val="20"/>
                <w:szCs w:val="20"/>
              </w:rPr>
              <w:t>/3631</w:t>
            </w:r>
          </w:p>
        </w:tc>
        <w:tc>
          <w:tcPr>
            <w:tcW w:w="2355" w:type="dxa"/>
          </w:tcPr>
          <w:p w14:paraId="515F8286" w14:textId="3594EEA1"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0.</w:t>
            </w:r>
            <w:r w:rsidR="00D739E2">
              <w:rPr>
                <w:rFonts w:asciiTheme="minorHAnsi" w:hAnsiTheme="minorHAnsi" w:cstheme="minorHAnsi"/>
                <w:sz w:val="20"/>
                <w:szCs w:val="20"/>
              </w:rPr>
              <w:t>98</w:t>
            </w:r>
            <w:r w:rsidRPr="00CC0B0E">
              <w:rPr>
                <w:rFonts w:asciiTheme="minorHAnsi" w:hAnsiTheme="minorHAnsi" w:cstheme="minorHAnsi"/>
                <w:sz w:val="20"/>
                <w:szCs w:val="20"/>
              </w:rPr>
              <w:t xml:space="preserve"> (0.</w:t>
            </w:r>
            <w:r w:rsidR="00D739E2">
              <w:rPr>
                <w:rFonts w:asciiTheme="minorHAnsi" w:hAnsiTheme="minorHAnsi" w:cstheme="minorHAnsi"/>
                <w:sz w:val="20"/>
                <w:szCs w:val="20"/>
              </w:rPr>
              <w:t>66</w:t>
            </w:r>
            <w:r w:rsidRPr="00CC0B0E">
              <w:rPr>
                <w:rFonts w:asciiTheme="minorHAnsi" w:hAnsiTheme="minorHAnsi" w:cstheme="minorHAnsi"/>
                <w:sz w:val="20"/>
                <w:szCs w:val="20"/>
              </w:rPr>
              <w:t>-1.</w:t>
            </w:r>
            <w:r w:rsidR="00D739E2">
              <w:rPr>
                <w:rFonts w:asciiTheme="minorHAnsi" w:hAnsiTheme="minorHAnsi" w:cstheme="minorHAnsi"/>
                <w:sz w:val="20"/>
                <w:szCs w:val="20"/>
              </w:rPr>
              <w:t>44</w:t>
            </w:r>
            <w:r w:rsidRPr="00CC0B0E">
              <w:rPr>
                <w:rFonts w:asciiTheme="minorHAnsi" w:hAnsiTheme="minorHAnsi" w:cstheme="minorHAnsi"/>
                <w:sz w:val="20"/>
                <w:szCs w:val="20"/>
              </w:rPr>
              <w:t>)</w:t>
            </w:r>
          </w:p>
        </w:tc>
      </w:tr>
      <w:tr w:rsidR="00C01442" w:rsidRPr="00CC0B0E" w14:paraId="1595EF28" w14:textId="77777777" w:rsidTr="00A40037">
        <w:tc>
          <w:tcPr>
            <w:tcW w:w="3153" w:type="dxa"/>
          </w:tcPr>
          <w:p w14:paraId="3D8D918F" w14:textId="77777777"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ART</w:t>
            </w:r>
          </w:p>
        </w:tc>
        <w:tc>
          <w:tcPr>
            <w:tcW w:w="1757" w:type="dxa"/>
          </w:tcPr>
          <w:p w14:paraId="7B15F263" w14:textId="0C5568C7" w:rsidR="00C01442" w:rsidRPr="00CC0B0E" w:rsidRDefault="006A1651" w:rsidP="00C01442">
            <w:pPr>
              <w:spacing w:after="0" w:line="360" w:lineRule="auto"/>
              <w:rPr>
                <w:rFonts w:asciiTheme="minorHAnsi" w:hAnsiTheme="minorHAnsi" w:cstheme="minorHAnsi"/>
                <w:sz w:val="20"/>
                <w:szCs w:val="20"/>
              </w:rPr>
            </w:pPr>
            <w:r>
              <w:rPr>
                <w:rFonts w:asciiTheme="minorHAnsi" w:hAnsiTheme="minorHAnsi" w:cstheme="minorHAnsi"/>
                <w:sz w:val="20"/>
                <w:szCs w:val="20"/>
              </w:rPr>
              <w:t>103</w:t>
            </w:r>
            <w:r w:rsidR="00C01442" w:rsidRPr="00CC0B0E">
              <w:rPr>
                <w:rFonts w:asciiTheme="minorHAnsi" w:hAnsiTheme="minorHAnsi" w:cstheme="minorHAnsi"/>
                <w:sz w:val="20"/>
                <w:szCs w:val="20"/>
              </w:rPr>
              <w:t>/8</w:t>
            </w:r>
            <w:r>
              <w:rPr>
                <w:rFonts w:asciiTheme="minorHAnsi" w:hAnsiTheme="minorHAnsi" w:cstheme="minorHAnsi"/>
                <w:sz w:val="20"/>
                <w:szCs w:val="20"/>
              </w:rPr>
              <w:t>711</w:t>
            </w:r>
          </w:p>
        </w:tc>
        <w:tc>
          <w:tcPr>
            <w:tcW w:w="2154" w:type="dxa"/>
          </w:tcPr>
          <w:p w14:paraId="1400BF32" w14:textId="06950D46"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1.5</w:t>
            </w:r>
            <w:r w:rsidR="006A1651">
              <w:rPr>
                <w:rFonts w:asciiTheme="minorHAnsi" w:hAnsiTheme="minorHAnsi" w:cstheme="minorHAnsi"/>
                <w:sz w:val="20"/>
                <w:szCs w:val="20"/>
              </w:rPr>
              <w:t>6</w:t>
            </w:r>
            <w:r w:rsidRPr="00CC0B0E">
              <w:rPr>
                <w:rFonts w:asciiTheme="minorHAnsi" w:hAnsiTheme="minorHAnsi" w:cstheme="minorHAnsi"/>
                <w:sz w:val="20"/>
                <w:szCs w:val="20"/>
              </w:rPr>
              <w:t xml:space="preserve"> (1.2</w:t>
            </w:r>
            <w:r w:rsidR="006A1651">
              <w:rPr>
                <w:rFonts w:asciiTheme="minorHAnsi" w:hAnsiTheme="minorHAnsi" w:cstheme="minorHAnsi"/>
                <w:sz w:val="20"/>
                <w:szCs w:val="20"/>
              </w:rPr>
              <w:t>8</w:t>
            </w:r>
            <w:r w:rsidRPr="00CC0B0E">
              <w:rPr>
                <w:rFonts w:asciiTheme="minorHAnsi" w:hAnsiTheme="minorHAnsi" w:cstheme="minorHAnsi"/>
                <w:sz w:val="20"/>
                <w:szCs w:val="20"/>
              </w:rPr>
              <w:t>-1.</w:t>
            </w:r>
            <w:r w:rsidR="006A1651">
              <w:rPr>
                <w:rFonts w:asciiTheme="minorHAnsi" w:hAnsiTheme="minorHAnsi" w:cstheme="minorHAnsi"/>
                <w:sz w:val="20"/>
                <w:szCs w:val="20"/>
              </w:rPr>
              <w:t>89</w:t>
            </w:r>
            <w:r w:rsidRPr="00CC0B0E">
              <w:rPr>
                <w:rFonts w:asciiTheme="minorHAnsi" w:hAnsiTheme="minorHAnsi" w:cstheme="minorHAnsi"/>
                <w:sz w:val="20"/>
                <w:szCs w:val="20"/>
              </w:rPr>
              <w:t>)</w:t>
            </w:r>
          </w:p>
        </w:tc>
        <w:tc>
          <w:tcPr>
            <w:tcW w:w="2041" w:type="dxa"/>
          </w:tcPr>
          <w:p w14:paraId="7BB3A51F" w14:textId="56C584D3"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1.5</w:t>
            </w:r>
            <w:r w:rsidR="006A1651">
              <w:rPr>
                <w:rFonts w:asciiTheme="minorHAnsi" w:hAnsiTheme="minorHAnsi" w:cstheme="minorHAnsi"/>
                <w:sz w:val="20"/>
                <w:szCs w:val="20"/>
              </w:rPr>
              <w:t>7</w:t>
            </w:r>
            <w:r w:rsidRPr="00CC0B0E">
              <w:rPr>
                <w:rFonts w:asciiTheme="minorHAnsi" w:hAnsiTheme="minorHAnsi" w:cstheme="minorHAnsi"/>
                <w:sz w:val="20"/>
                <w:szCs w:val="20"/>
              </w:rPr>
              <w:t xml:space="preserve"> (1.2</w:t>
            </w:r>
            <w:r w:rsidR="006A1651">
              <w:rPr>
                <w:rFonts w:asciiTheme="minorHAnsi" w:hAnsiTheme="minorHAnsi" w:cstheme="minorHAnsi"/>
                <w:sz w:val="20"/>
                <w:szCs w:val="20"/>
              </w:rPr>
              <w:t>8</w:t>
            </w:r>
            <w:r w:rsidRPr="00CC0B0E">
              <w:rPr>
                <w:rFonts w:asciiTheme="minorHAnsi" w:hAnsiTheme="minorHAnsi" w:cstheme="minorHAnsi"/>
                <w:sz w:val="20"/>
                <w:szCs w:val="20"/>
              </w:rPr>
              <w:t>-1.9</w:t>
            </w:r>
            <w:r w:rsidR="006A1651">
              <w:rPr>
                <w:rFonts w:asciiTheme="minorHAnsi" w:hAnsiTheme="minorHAnsi" w:cstheme="minorHAnsi"/>
                <w:sz w:val="20"/>
                <w:szCs w:val="20"/>
              </w:rPr>
              <w:t>2</w:t>
            </w:r>
            <w:r w:rsidRPr="00CC0B0E">
              <w:rPr>
                <w:rFonts w:asciiTheme="minorHAnsi" w:hAnsiTheme="minorHAnsi" w:cstheme="minorHAnsi"/>
                <w:sz w:val="20"/>
                <w:szCs w:val="20"/>
              </w:rPr>
              <w:t>)</w:t>
            </w:r>
          </w:p>
        </w:tc>
        <w:tc>
          <w:tcPr>
            <w:tcW w:w="1757" w:type="dxa"/>
          </w:tcPr>
          <w:p w14:paraId="35D28CCD" w14:textId="1703C906" w:rsidR="00C01442" w:rsidRPr="00CC0B0E" w:rsidRDefault="00841B5F" w:rsidP="00C01442">
            <w:pPr>
              <w:spacing w:after="0" w:line="360" w:lineRule="auto"/>
              <w:rPr>
                <w:rFonts w:asciiTheme="minorHAnsi" w:hAnsiTheme="minorHAnsi" w:cstheme="minorHAnsi"/>
                <w:sz w:val="20"/>
                <w:szCs w:val="20"/>
              </w:rPr>
            </w:pPr>
            <w:r>
              <w:rPr>
                <w:rFonts w:asciiTheme="minorHAnsi" w:hAnsiTheme="minorHAnsi" w:cstheme="minorHAnsi"/>
                <w:sz w:val="20"/>
                <w:szCs w:val="20"/>
              </w:rPr>
              <w:t>103</w:t>
            </w:r>
            <w:r w:rsidR="00C01442" w:rsidRPr="00CC0B0E">
              <w:rPr>
                <w:rFonts w:asciiTheme="minorHAnsi" w:hAnsiTheme="minorHAnsi" w:cstheme="minorHAnsi"/>
                <w:sz w:val="20"/>
                <w:szCs w:val="20"/>
              </w:rPr>
              <w:t>/8</w:t>
            </w:r>
            <w:r>
              <w:rPr>
                <w:rFonts w:asciiTheme="minorHAnsi" w:hAnsiTheme="minorHAnsi" w:cstheme="minorHAnsi"/>
                <w:sz w:val="20"/>
                <w:szCs w:val="20"/>
              </w:rPr>
              <w:t>602</w:t>
            </w:r>
          </w:p>
        </w:tc>
        <w:tc>
          <w:tcPr>
            <w:tcW w:w="2355" w:type="dxa"/>
          </w:tcPr>
          <w:p w14:paraId="697055BC" w14:textId="196F1049" w:rsidR="00C01442" w:rsidRPr="00CC0B0E" w:rsidRDefault="00C01442" w:rsidP="00C01442">
            <w:pPr>
              <w:spacing w:after="0" w:line="360" w:lineRule="auto"/>
              <w:rPr>
                <w:rFonts w:asciiTheme="minorHAnsi" w:hAnsiTheme="minorHAnsi" w:cstheme="minorHAnsi"/>
                <w:sz w:val="20"/>
                <w:szCs w:val="20"/>
              </w:rPr>
            </w:pPr>
            <w:r w:rsidRPr="00CC0B0E">
              <w:rPr>
                <w:rFonts w:asciiTheme="minorHAnsi" w:hAnsiTheme="minorHAnsi" w:cstheme="minorHAnsi"/>
                <w:sz w:val="20"/>
                <w:szCs w:val="20"/>
              </w:rPr>
              <w:t>1.</w:t>
            </w:r>
            <w:r w:rsidR="00D739E2">
              <w:rPr>
                <w:rFonts w:asciiTheme="minorHAnsi" w:hAnsiTheme="minorHAnsi" w:cstheme="minorHAnsi"/>
                <w:sz w:val="20"/>
                <w:szCs w:val="20"/>
              </w:rPr>
              <w:t xml:space="preserve">61 </w:t>
            </w:r>
            <w:r w:rsidRPr="00CC0B0E">
              <w:rPr>
                <w:rFonts w:asciiTheme="minorHAnsi" w:hAnsiTheme="minorHAnsi" w:cstheme="minorHAnsi"/>
                <w:sz w:val="20"/>
                <w:szCs w:val="20"/>
              </w:rPr>
              <w:t>(1.</w:t>
            </w:r>
            <w:r w:rsidR="00D739E2">
              <w:rPr>
                <w:rFonts w:asciiTheme="minorHAnsi" w:hAnsiTheme="minorHAnsi" w:cstheme="minorHAnsi"/>
                <w:sz w:val="20"/>
                <w:szCs w:val="20"/>
              </w:rPr>
              <w:t>31</w:t>
            </w:r>
            <w:r w:rsidRPr="00CC0B0E">
              <w:rPr>
                <w:rFonts w:asciiTheme="minorHAnsi" w:hAnsiTheme="minorHAnsi" w:cstheme="minorHAnsi"/>
                <w:sz w:val="20"/>
                <w:szCs w:val="20"/>
              </w:rPr>
              <w:t>-1.9</w:t>
            </w:r>
            <w:r w:rsidR="00D739E2">
              <w:rPr>
                <w:rFonts w:asciiTheme="minorHAnsi" w:hAnsiTheme="minorHAnsi" w:cstheme="minorHAnsi"/>
                <w:sz w:val="20"/>
                <w:szCs w:val="20"/>
              </w:rPr>
              <w:t>7</w:t>
            </w:r>
            <w:r w:rsidRPr="00CC0B0E">
              <w:rPr>
                <w:rFonts w:asciiTheme="minorHAnsi" w:hAnsiTheme="minorHAnsi" w:cstheme="minorHAnsi"/>
                <w:sz w:val="20"/>
                <w:szCs w:val="20"/>
              </w:rPr>
              <w:t>)</w:t>
            </w:r>
          </w:p>
        </w:tc>
      </w:tr>
    </w:tbl>
    <w:p w14:paraId="34048D8D" w14:textId="77777777" w:rsidR="00C01442" w:rsidRPr="00CC0B0E" w:rsidRDefault="00C01442" w:rsidP="00C01442">
      <w:pPr>
        <w:spacing w:after="0"/>
        <w:rPr>
          <w:rFonts w:cstheme="minorHAnsi"/>
          <w:sz w:val="20"/>
          <w:szCs w:val="20"/>
        </w:rPr>
      </w:pPr>
      <w:r w:rsidRPr="00CC0B0E">
        <w:rPr>
          <w:rFonts w:cstheme="minorHAnsi"/>
          <w:sz w:val="20"/>
          <w:szCs w:val="20"/>
          <w:vertAlign w:val="superscript"/>
        </w:rPr>
        <w:t>1</w:t>
      </w:r>
      <w:r w:rsidRPr="00CC0B0E">
        <w:rPr>
          <w:rFonts w:cstheme="minorHAnsi"/>
          <w:sz w:val="20"/>
          <w:szCs w:val="20"/>
        </w:rPr>
        <w:t xml:space="preserve"> Number of preterm and low birth weight singletons are shown with a denominator of singleton livebirths.</w:t>
      </w:r>
    </w:p>
    <w:p w14:paraId="2DB720A8" w14:textId="7A0629F0" w:rsidR="00C01442" w:rsidRPr="00CC0B0E" w:rsidRDefault="00C01442" w:rsidP="00C01442">
      <w:pPr>
        <w:spacing w:after="0"/>
        <w:rPr>
          <w:rFonts w:cstheme="minorHAnsi"/>
          <w:sz w:val="20"/>
          <w:szCs w:val="20"/>
        </w:rPr>
      </w:pPr>
      <w:r w:rsidRPr="00CC0B0E">
        <w:rPr>
          <w:rFonts w:cstheme="minorHAnsi"/>
          <w:sz w:val="20"/>
          <w:szCs w:val="20"/>
          <w:vertAlign w:val="superscript"/>
        </w:rPr>
        <w:t>2</w:t>
      </w:r>
      <w:r w:rsidRPr="00CC0B0E">
        <w:rPr>
          <w:rFonts w:cstheme="minorHAnsi"/>
          <w:sz w:val="20"/>
          <w:szCs w:val="20"/>
        </w:rPr>
        <w:t xml:space="preserve"> Number of </w:t>
      </w:r>
      <w:r w:rsidR="00A40037">
        <w:rPr>
          <w:rFonts w:cstheme="minorHAnsi"/>
          <w:sz w:val="20"/>
          <w:szCs w:val="20"/>
        </w:rPr>
        <w:t xml:space="preserve">perinatal deaths </w:t>
      </w:r>
      <w:r w:rsidRPr="00CC0B0E">
        <w:rPr>
          <w:rFonts w:cstheme="minorHAnsi"/>
          <w:sz w:val="20"/>
          <w:szCs w:val="20"/>
        </w:rPr>
        <w:t>are shown with a denominator of livebirths and stillbirths.</w:t>
      </w:r>
    </w:p>
    <w:p w14:paraId="656C9CFA" w14:textId="0B2308FD" w:rsidR="00C01442" w:rsidRPr="00CC0B0E" w:rsidRDefault="00C01442" w:rsidP="00C01442">
      <w:pPr>
        <w:spacing w:after="0"/>
        <w:rPr>
          <w:rFonts w:cstheme="minorHAnsi"/>
          <w:sz w:val="20"/>
          <w:szCs w:val="20"/>
        </w:rPr>
      </w:pPr>
      <w:r w:rsidRPr="00CC0B0E">
        <w:rPr>
          <w:rFonts w:cstheme="minorHAnsi"/>
          <w:sz w:val="20"/>
          <w:szCs w:val="20"/>
          <w:vertAlign w:val="superscript"/>
        </w:rPr>
        <w:t>3</w:t>
      </w:r>
      <w:r w:rsidRPr="00CC0B0E">
        <w:rPr>
          <w:rFonts w:cstheme="minorHAnsi"/>
          <w:sz w:val="20"/>
          <w:szCs w:val="20"/>
        </w:rPr>
        <w:t xml:space="preserve"> Basic adjusted Poisson model includes year of birth group, maternal age group, parity group, ethnic</w:t>
      </w:r>
      <w:r w:rsidR="00961C7E">
        <w:rPr>
          <w:rFonts w:cstheme="minorHAnsi"/>
          <w:sz w:val="20"/>
          <w:szCs w:val="20"/>
        </w:rPr>
        <w:t xml:space="preserve"> origin</w:t>
      </w:r>
      <w:r w:rsidRPr="00CC0B0E">
        <w:rPr>
          <w:rFonts w:cstheme="minorHAnsi"/>
          <w:sz w:val="20"/>
          <w:szCs w:val="20"/>
        </w:rPr>
        <w:t>, smoking, pre-existing diabetes, essential hypertension.</w:t>
      </w:r>
    </w:p>
    <w:sectPr w:rsidR="00C01442" w:rsidRPr="00CC0B0E" w:rsidSect="00D90BF1">
      <w:pgSz w:w="15840" w:h="12240" w:orient="landscape"/>
      <w:pgMar w:top="1134" w:right="851" w:bottom="113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96CC5" w14:textId="77777777" w:rsidR="00C662E6" w:rsidRDefault="00C662E6">
      <w:pPr>
        <w:spacing w:after="0" w:line="240" w:lineRule="auto"/>
      </w:pPr>
      <w:r>
        <w:separator/>
      </w:r>
    </w:p>
  </w:endnote>
  <w:endnote w:type="continuationSeparator" w:id="0">
    <w:p w14:paraId="40E9C1C7" w14:textId="77777777" w:rsidR="00C662E6" w:rsidRDefault="00C66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NeueLTStd-Roman">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8166331"/>
      <w:docPartObj>
        <w:docPartGallery w:val="Page Numbers (Bottom of Page)"/>
        <w:docPartUnique/>
      </w:docPartObj>
    </w:sdtPr>
    <w:sdtEndPr>
      <w:rPr>
        <w:rFonts w:cstheme="minorHAnsi"/>
        <w:noProof/>
      </w:rPr>
    </w:sdtEndPr>
    <w:sdtContent>
      <w:p w14:paraId="6E88CE37" w14:textId="77777777" w:rsidR="00472692" w:rsidRPr="0077731A" w:rsidRDefault="00472692">
        <w:pPr>
          <w:pStyle w:val="Footer"/>
          <w:jc w:val="right"/>
          <w:rPr>
            <w:rFonts w:cstheme="minorHAnsi"/>
          </w:rPr>
        </w:pPr>
        <w:r w:rsidRPr="0077731A">
          <w:rPr>
            <w:rFonts w:cstheme="minorHAnsi"/>
          </w:rPr>
          <w:fldChar w:fldCharType="begin"/>
        </w:r>
        <w:r w:rsidRPr="0077731A">
          <w:rPr>
            <w:rFonts w:cstheme="minorHAnsi"/>
          </w:rPr>
          <w:instrText xml:space="preserve"> PAGE   \* MERGEFORMAT </w:instrText>
        </w:r>
        <w:r w:rsidRPr="0077731A">
          <w:rPr>
            <w:rFonts w:cstheme="minorHAnsi"/>
          </w:rPr>
          <w:fldChar w:fldCharType="separate"/>
        </w:r>
        <w:r>
          <w:rPr>
            <w:rFonts w:cstheme="minorHAnsi"/>
            <w:noProof/>
          </w:rPr>
          <w:t>18</w:t>
        </w:r>
        <w:r w:rsidRPr="0077731A">
          <w:rPr>
            <w:rFonts w:cstheme="minorHAnsi"/>
            <w:noProof/>
          </w:rPr>
          <w:fldChar w:fldCharType="end"/>
        </w:r>
      </w:p>
    </w:sdtContent>
  </w:sdt>
  <w:p w14:paraId="115C0640" w14:textId="77777777" w:rsidR="00472692" w:rsidRDefault="00472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87AA8" w14:textId="77777777" w:rsidR="00C662E6" w:rsidRDefault="00C662E6">
      <w:pPr>
        <w:spacing w:after="0" w:line="240" w:lineRule="auto"/>
      </w:pPr>
      <w:r>
        <w:separator/>
      </w:r>
    </w:p>
  </w:footnote>
  <w:footnote w:type="continuationSeparator" w:id="0">
    <w:p w14:paraId="5997781A" w14:textId="77777777" w:rsidR="00C662E6" w:rsidRDefault="00C662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7EB"/>
    <w:rsid w:val="000049B4"/>
    <w:rsid w:val="0004739C"/>
    <w:rsid w:val="00087A00"/>
    <w:rsid w:val="00186105"/>
    <w:rsid w:val="00256786"/>
    <w:rsid w:val="002627BD"/>
    <w:rsid w:val="00262B2C"/>
    <w:rsid w:val="0029513F"/>
    <w:rsid w:val="002C17EB"/>
    <w:rsid w:val="002F140D"/>
    <w:rsid w:val="003237E5"/>
    <w:rsid w:val="00323FBB"/>
    <w:rsid w:val="00345FA8"/>
    <w:rsid w:val="003F191B"/>
    <w:rsid w:val="0045371E"/>
    <w:rsid w:val="00472692"/>
    <w:rsid w:val="00481388"/>
    <w:rsid w:val="004A074D"/>
    <w:rsid w:val="00516659"/>
    <w:rsid w:val="005B0EE6"/>
    <w:rsid w:val="005E4DED"/>
    <w:rsid w:val="00643DD8"/>
    <w:rsid w:val="00655787"/>
    <w:rsid w:val="006A1651"/>
    <w:rsid w:val="006C17C0"/>
    <w:rsid w:val="006D7EFE"/>
    <w:rsid w:val="006E7456"/>
    <w:rsid w:val="006F2DE3"/>
    <w:rsid w:val="006F3F0B"/>
    <w:rsid w:val="00744503"/>
    <w:rsid w:val="007A0209"/>
    <w:rsid w:val="00841B5F"/>
    <w:rsid w:val="008E6C0D"/>
    <w:rsid w:val="00961C7E"/>
    <w:rsid w:val="00A40037"/>
    <w:rsid w:val="00A42571"/>
    <w:rsid w:val="00A440B7"/>
    <w:rsid w:val="00A50949"/>
    <w:rsid w:val="00A973BA"/>
    <w:rsid w:val="00AF3F8A"/>
    <w:rsid w:val="00B00078"/>
    <w:rsid w:val="00BC31ED"/>
    <w:rsid w:val="00BF6EC5"/>
    <w:rsid w:val="00C01442"/>
    <w:rsid w:val="00C26840"/>
    <w:rsid w:val="00C662E6"/>
    <w:rsid w:val="00CC0B0E"/>
    <w:rsid w:val="00D179A0"/>
    <w:rsid w:val="00D739E2"/>
    <w:rsid w:val="00D73D2D"/>
    <w:rsid w:val="00E13EC9"/>
    <w:rsid w:val="00E668C5"/>
    <w:rsid w:val="00EE1B4C"/>
    <w:rsid w:val="00EF2CCF"/>
    <w:rsid w:val="00F46469"/>
    <w:rsid w:val="00F5052A"/>
    <w:rsid w:val="00F8462F"/>
    <w:rsid w:val="00F921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BDD7E"/>
  <w15:chartTrackingRefBased/>
  <w15:docId w15:val="{29A9C76F-8F7B-4CD9-9D8E-671A0C2A7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7EB"/>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C17EB"/>
    <w:rPr>
      <w:sz w:val="16"/>
      <w:szCs w:val="16"/>
    </w:rPr>
  </w:style>
  <w:style w:type="paragraph" w:styleId="CommentText">
    <w:name w:val="annotation text"/>
    <w:basedOn w:val="Normal"/>
    <w:link w:val="CommentTextChar"/>
    <w:uiPriority w:val="99"/>
    <w:unhideWhenUsed/>
    <w:rsid w:val="002C17EB"/>
    <w:pPr>
      <w:spacing w:line="240" w:lineRule="auto"/>
    </w:pPr>
    <w:rPr>
      <w:sz w:val="20"/>
      <w:szCs w:val="20"/>
    </w:rPr>
  </w:style>
  <w:style w:type="character" w:customStyle="1" w:styleId="CommentTextChar">
    <w:name w:val="Comment Text Char"/>
    <w:basedOn w:val="DefaultParagraphFont"/>
    <w:link w:val="CommentText"/>
    <w:uiPriority w:val="99"/>
    <w:rsid w:val="002C17EB"/>
    <w:rPr>
      <w:kern w:val="0"/>
      <w:sz w:val="20"/>
      <w:szCs w:val="20"/>
      <w14:ligatures w14:val="none"/>
    </w:rPr>
  </w:style>
  <w:style w:type="table" w:styleId="LightShading">
    <w:name w:val="Light Shading"/>
    <w:basedOn w:val="TableNormal"/>
    <w:uiPriority w:val="60"/>
    <w:rsid w:val="002C17EB"/>
    <w:pPr>
      <w:spacing w:after="0" w:line="240" w:lineRule="auto"/>
    </w:pPr>
    <w:rPr>
      <w:color w:val="000000" w:themeColor="text1" w:themeShade="BF"/>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Footer">
    <w:name w:val="footer"/>
    <w:basedOn w:val="Normal"/>
    <w:link w:val="FooterChar"/>
    <w:uiPriority w:val="99"/>
    <w:unhideWhenUsed/>
    <w:rsid w:val="005B0E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EE6"/>
    <w:rPr>
      <w:kern w:val="0"/>
      <w14:ligatures w14:val="none"/>
    </w:rPr>
  </w:style>
  <w:style w:type="paragraph" w:styleId="CommentSubject">
    <w:name w:val="annotation subject"/>
    <w:basedOn w:val="CommentText"/>
    <w:next w:val="CommentText"/>
    <w:link w:val="CommentSubjectChar"/>
    <w:uiPriority w:val="99"/>
    <w:semiHidden/>
    <w:unhideWhenUsed/>
    <w:rsid w:val="005B0EE6"/>
    <w:rPr>
      <w:b/>
      <w:bCs/>
    </w:rPr>
  </w:style>
  <w:style w:type="character" w:customStyle="1" w:styleId="CommentSubjectChar">
    <w:name w:val="Comment Subject Char"/>
    <w:basedOn w:val="CommentTextChar"/>
    <w:link w:val="CommentSubject"/>
    <w:uiPriority w:val="99"/>
    <w:semiHidden/>
    <w:rsid w:val="005B0EE6"/>
    <w:rPr>
      <w:b/>
      <w:bCs/>
      <w:kern w:val="0"/>
      <w:sz w:val="20"/>
      <w:szCs w:val="20"/>
      <w14:ligatures w14:val="none"/>
    </w:rPr>
  </w:style>
  <w:style w:type="table" w:styleId="TableGrid">
    <w:name w:val="Table Grid"/>
    <w:basedOn w:val="TableNormal"/>
    <w:uiPriority w:val="39"/>
    <w:rsid w:val="00C01442"/>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9</Pages>
  <Words>1531</Words>
  <Characters>9499</Characters>
  <Application>Microsoft Office Word</Application>
  <DocSecurity>0</DocSecurity>
  <Lines>226</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Hansen</dc:creator>
  <cp:keywords/>
  <dc:description/>
  <cp:lastModifiedBy>Michele Hansen</cp:lastModifiedBy>
  <cp:revision>9</cp:revision>
  <dcterms:created xsi:type="dcterms:W3CDTF">2023-11-24T05:03:00Z</dcterms:created>
  <dcterms:modified xsi:type="dcterms:W3CDTF">2023-12-18T04:56:00Z</dcterms:modified>
</cp:coreProperties>
</file>