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C1708" w14:textId="77777777" w:rsidR="00045402" w:rsidRDefault="00045402">
      <w:pPr>
        <w:rPr>
          <w:lang w:val="sv-SE"/>
        </w:rPr>
      </w:pPr>
    </w:p>
    <w:p w14:paraId="24BB84DA" w14:textId="2FC398DE" w:rsidR="00043F3A" w:rsidRPr="00C6454A" w:rsidRDefault="004B3F49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753488">
        <w:rPr>
          <w:rFonts w:ascii="Times New Roman" w:hAnsi="Times New Roman" w:cs="Times New Roman"/>
          <w:b/>
          <w:bCs/>
        </w:rPr>
        <w:t>Supplementary Tab</w:t>
      </w:r>
      <w:r w:rsidR="00886785">
        <w:rPr>
          <w:rFonts w:ascii="Times New Roman" w:hAnsi="Times New Roman" w:cs="Times New Roman"/>
          <w:b/>
          <w:bCs/>
        </w:rPr>
        <w:t>.</w:t>
      </w:r>
      <w:r w:rsidRPr="00753488">
        <w:rPr>
          <w:rFonts w:ascii="Times New Roman" w:hAnsi="Times New Roman" w:cs="Times New Roman"/>
          <w:b/>
          <w:bCs/>
        </w:rPr>
        <w:t xml:space="preserve"> </w:t>
      </w:r>
      <w:r w:rsidR="00B1359D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Independent variables used in the </w:t>
      </w:r>
      <w:r w:rsidR="00043F3A">
        <w:rPr>
          <w:rFonts w:ascii="Times New Roman" w:hAnsi="Times New Roman" w:cs="Times New Roman"/>
          <w:sz w:val="24"/>
          <w:szCs w:val="24"/>
        </w:rPr>
        <w:t xml:space="preserve">IVF outcome </w:t>
      </w:r>
      <w:r>
        <w:rPr>
          <w:rFonts w:ascii="Times New Roman" w:hAnsi="Times New Roman" w:cs="Times New Roman"/>
          <w:sz w:val="24"/>
          <w:szCs w:val="24"/>
        </w:rPr>
        <w:t xml:space="preserve">forecasting models. 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2268"/>
        <w:gridCol w:w="7230"/>
      </w:tblGrid>
      <w:tr w:rsidR="004B3F49" w:rsidRPr="00043F3A" w14:paraId="66F88D51" w14:textId="77777777" w:rsidTr="000004A9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74A24F" w14:textId="1E0ADC3D" w:rsidR="004B3F49" w:rsidRPr="00043F3A" w:rsidRDefault="00043F3A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43F3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Category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83A909" w14:textId="77777777" w:rsidR="004B3F49" w:rsidRPr="00043F3A" w:rsidRDefault="004B3F49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43F3A">
              <w:rPr>
                <w:rFonts w:ascii="Times New Roman" w:eastAsia="Times New Roman" w:hAnsi="Times New Roman" w:cs="Times New Roman"/>
                <w:b/>
                <w:bCs/>
              </w:rPr>
              <w:t>Feature</w:t>
            </w:r>
          </w:p>
        </w:tc>
      </w:tr>
      <w:tr w:rsidR="00043F3A" w:rsidRPr="00043F3A" w14:paraId="203D9D23" w14:textId="77777777" w:rsidTr="000004A9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71FA6" w14:textId="58051D3A" w:rsidR="00043F3A" w:rsidRPr="000004A9" w:rsidRDefault="00043F3A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004A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Demographic factors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5EFCF" w14:textId="77777777" w:rsidR="00043F3A" w:rsidRPr="00043F3A" w:rsidRDefault="00043F3A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3F3A" w:rsidRPr="00043F3A" w14:paraId="7385404D" w14:textId="77777777" w:rsidTr="000004A9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F0C96" w14:textId="77777777" w:rsidR="00043F3A" w:rsidRDefault="00043F3A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29CC7" w14:textId="7EF786DB" w:rsidR="00043F3A" w:rsidRPr="00043F3A" w:rsidRDefault="00043F3A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Age </w:t>
            </w:r>
            <w:r w:rsidR="008B6FBD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male</w:t>
            </w:r>
            <w:r w:rsidR="008B6FBD">
              <w:rPr>
                <w:rFonts w:ascii="Times New Roman" w:eastAsia="Times New Roman" w:hAnsi="Times New Roman" w:cs="Times New Roman"/>
                <w:color w:val="000000"/>
              </w:rPr>
              <w:t xml:space="preserve"> and female)</w:t>
            </w:r>
          </w:p>
        </w:tc>
      </w:tr>
      <w:tr w:rsidR="00043F3A" w:rsidRPr="00043F3A" w14:paraId="170274F9" w14:textId="77777777" w:rsidTr="000004A9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B33B4" w14:textId="77777777" w:rsidR="00043F3A" w:rsidRDefault="00043F3A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B4B3E" w14:textId="4D85DF74" w:rsidR="00043F3A" w:rsidRDefault="008B6FBD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3F3A">
              <w:rPr>
                <w:rFonts w:ascii="Times New Roman" w:eastAsia="Times New Roman" w:hAnsi="Times New Roman" w:cs="Times New Roman"/>
                <w:color w:val="000000"/>
              </w:rPr>
              <w:t>BMI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Pr="00043F3A">
              <w:rPr>
                <w:rFonts w:ascii="Times New Roman" w:eastAsia="Times New Roman" w:hAnsi="Times New Roman" w:cs="Times New Roman"/>
                <w:color w:val="000000"/>
              </w:rPr>
              <w:t>male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and female)</w:t>
            </w:r>
          </w:p>
        </w:tc>
      </w:tr>
      <w:tr w:rsidR="00043F3A" w:rsidRPr="00043F3A" w14:paraId="337FA192" w14:textId="77777777" w:rsidTr="000004A9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38379" w14:textId="77777777" w:rsidR="00043F3A" w:rsidRDefault="00043F3A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78756" w14:textId="6BC55B11" w:rsidR="00043F3A" w:rsidRDefault="008B6FBD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Smoking/snuffing status (male and female)</w:t>
            </w:r>
          </w:p>
        </w:tc>
      </w:tr>
      <w:tr w:rsidR="00043F3A" w:rsidRPr="00043F3A" w14:paraId="5500C029" w14:textId="77777777" w:rsidTr="000004A9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88E1A" w14:textId="77777777" w:rsidR="00043F3A" w:rsidRDefault="00043F3A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04481" w14:textId="4F2A07D4" w:rsidR="00043F3A" w:rsidRPr="00043F3A" w:rsidRDefault="008B6FBD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Previous children (male and female)</w:t>
            </w:r>
          </w:p>
        </w:tc>
      </w:tr>
      <w:tr w:rsidR="00043F3A" w:rsidRPr="00043F3A" w14:paraId="265367D0" w14:textId="77777777" w:rsidTr="000004A9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1843E" w14:textId="77777777" w:rsidR="00043F3A" w:rsidRDefault="00043F3A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B100D" w14:textId="74A48413" w:rsidR="00043F3A" w:rsidRDefault="008B6FBD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Previous pregnancies (female)</w:t>
            </w:r>
          </w:p>
        </w:tc>
      </w:tr>
      <w:tr w:rsidR="00043F3A" w:rsidRPr="00043F3A" w14:paraId="423D74A7" w14:textId="77777777" w:rsidTr="000004A9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62BF1" w14:textId="77777777" w:rsidR="00043F3A" w:rsidRDefault="00043F3A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0C90A" w14:textId="38724279" w:rsidR="00043F3A" w:rsidRDefault="008B6FBD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Previous diseases (male and female)</w:t>
            </w:r>
          </w:p>
        </w:tc>
      </w:tr>
      <w:tr w:rsidR="008B6FBD" w:rsidRPr="00043F3A" w14:paraId="7FD3B774" w14:textId="77777777" w:rsidTr="000004A9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82E74" w14:textId="1401B243" w:rsidR="008B6FBD" w:rsidRPr="000004A9" w:rsidRDefault="008B6FBD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004A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IVF-related factors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AF487" w14:textId="77777777" w:rsidR="008B6FBD" w:rsidRDefault="008B6FBD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B6FBD" w:rsidRPr="00043F3A" w14:paraId="7754AA6E" w14:textId="77777777" w:rsidTr="000004A9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7B304" w14:textId="77777777" w:rsidR="008B6FBD" w:rsidRDefault="008B6FBD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B623E" w14:textId="2E449B60" w:rsidR="008B6FBD" w:rsidRDefault="008B6FBD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Indication for IVF</w:t>
            </w:r>
          </w:p>
        </w:tc>
      </w:tr>
      <w:tr w:rsidR="008B6FBD" w:rsidRPr="00043F3A" w14:paraId="5890F7FD" w14:textId="77777777" w:rsidTr="000004A9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9457B" w14:textId="77777777" w:rsidR="008B6FBD" w:rsidRDefault="008B6FBD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B5B78" w14:textId="3BFAE813" w:rsidR="008B6FBD" w:rsidRDefault="008B6FBD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Infertility duration</w:t>
            </w:r>
          </w:p>
        </w:tc>
      </w:tr>
      <w:tr w:rsidR="008B6FBD" w:rsidRPr="00043F3A" w14:paraId="05F52A5A" w14:textId="77777777" w:rsidTr="000004A9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32EB1" w14:textId="77777777" w:rsidR="008B6FBD" w:rsidRDefault="008B6FBD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309A1" w14:textId="09F22594" w:rsidR="008B6FBD" w:rsidRDefault="008B6FBD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IVF protocol</w:t>
            </w:r>
          </w:p>
        </w:tc>
      </w:tr>
      <w:tr w:rsidR="004B3F49" w:rsidRPr="00043F3A" w14:paraId="6404F6F2" w14:textId="77777777" w:rsidTr="000004A9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24E77" w14:textId="3C69793D" w:rsidR="004B3F49" w:rsidRPr="00043F3A" w:rsidRDefault="004B3F49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9169A" w14:textId="1E322456" w:rsidR="004B3F49" w:rsidRPr="00043F3A" w:rsidRDefault="008B6FBD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Total amount of gonadotropins used</w:t>
            </w:r>
          </w:p>
        </w:tc>
      </w:tr>
      <w:tr w:rsidR="004B3F49" w:rsidRPr="00043F3A" w14:paraId="50908CBD" w14:textId="77777777" w:rsidTr="000004A9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29C6C" w14:textId="355CF9BE" w:rsidR="004B3F49" w:rsidRPr="00043F3A" w:rsidRDefault="004B3F49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7B467" w14:textId="22021858" w:rsidR="004B3F49" w:rsidRPr="00043F3A" w:rsidRDefault="008B6FBD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Duration of IVF stimulation</w:t>
            </w:r>
          </w:p>
        </w:tc>
      </w:tr>
      <w:tr w:rsidR="004B3F49" w:rsidRPr="00043F3A" w14:paraId="3E6235E4" w14:textId="77777777" w:rsidTr="000004A9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406C6" w14:textId="4AE5CD08" w:rsidR="004B3F49" w:rsidRPr="00043F3A" w:rsidRDefault="004B3F49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4CB27" w14:textId="42C9680A" w:rsidR="004B3F49" w:rsidRPr="00043F3A" w:rsidRDefault="008B6FBD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Number of retrieved oocytes </w:t>
            </w:r>
          </w:p>
        </w:tc>
      </w:tr>
      <w:tr w:rsidR="004B3F49" w:rsidRPr="00043F3A" w14:paraId="0C4848F5" w14:textId="77777777" w:rsidTr="000004A9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A3170" w14:textId="6CF79208" w:rsidR="004B3F49" w:rsidRPr="00043F3A" w:rsidRDefault="004B3F49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77CB6" w14:textId="0C17B53D" w:rsidR="004B3F49" w:rsidRPr="00043F3A" w:rsidRDefault="008B6FBD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Fertilization method used </w:t>
            </w:r>
          </w:p>
        </w:tc>
      </w:tr>
      <w:tr w:rsidR="004B3F49" w:rsidRPr="00043F3A" w14:paraId="05C691A4" w14:textId="77777777" w:rsidTr="000004A9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9E247" w14:textId="77777777" w:rsidR="000004A9" w:rsidRDefault="00324309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004A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Sperm analysis </w:t>
            </w:r>
          </w:p>
          <w:p w14:paraId="4C2395C7" w14:textId="0A0996C6" w:rsidR="004B3F49" w:rsidRPr="000004A9" w:rsidRDefault="00324309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004A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(pre-preparation)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5C4AB" w14:textId="6FC5D4C6" w:rsidR="004B3F49" w:rsidRPr="00043F3A" w:rsidRDefault="004B3F49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B3F49" w:rsidRPr="00043F3A" w14:paraId="360A64C3" w14:textId="77777777" w:rsidTr="000004A9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DF8ED" w14:textId="70AA2CD9" w:rsidR="004B3F49" w:rsidRPr="00043F3A" w:rsidRDefault="004B3F49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3665A" w14:textId="01C920A3" w:rsidR="004B3F49" w:rsidRPr="00043F3A" w:rsidRDefault="00324309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Sperm concentration</w:t>
            </w:r>
          </w:p>
        </w:tc>
      </w:tr>
      <w:tr w:rsidR="004B3F49" w:rsidRPr="00043F3A" w14:paraId="55BC2AE2" w14:textId="77777777" w:rsidTr="000004A9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84D0E" w14:textId="4B87690F" w:rsidR="004B3F49" w:rsidRPr="00043F3A" w:rsidRDefault="004B3F49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0DF1C" w14:textId="667FA170" w:rsidR="004B3F49" w:rsidRPr="00043F3A" w:rsidRDefault="00324309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Total sperm count</w:t>
            </w:r>
          </w:p>
        </w:tc>
      </w:tr>
      <w:tr w:rsidR="004B3F49" w:rsidRPr="00043F3A" w14:paraId="3CF16A17" w14:textId="77777777" w:rsidTr="000004A9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607A7" w14:textId="24D63167" w:rsidR="004B3F49" w:rsidRPr="00043F3A" w:rsidRDefault="004B3F49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06C8D" w14:textId="7E25329B" w:rsidR="004B3F49" w:rsidRPr="00043F3A" w:rsidRDefault="00324309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Total sperm motility</w:t>
            </w:r>
          </w:p>
        </w:tc>
      </w:tr>
      <w:tr w:rsidR="004B3F49" w:rsidRPr="00043F3A" w14:paraId="621928FF" w14:textId="77777777" w:rsidTr="000004A9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FBA6B" w14:textId="483204CC" w:rsidR="004B3F49" w:rsidRPr="00043F3A" w:rsidRDefault="004B3F49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F47FB" w14:textId="7D631F50" w:rsidR="004B3F49" w:rsidRPr="00043F3A" w:rsidRDefault="00324309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Progressive sperm</w:t>
            </w:r>
          </w:p>
        </w:tc>
      </w:tr>
      <w:tr w:rsidR="004B3F49" w:rsidRPr="00043F3A" w14:paraId="65140A70" w14:textId="77777777" w:rsidTr="000004A9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69D0C" w14:textId="06BE602C" w:rsidR="004B3F49" w:rsidRPr="00043F3A" w:rsidRDefault="004B3F49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3C11C" w14:textId="43E20FD6" w:rsidR="004B3F49" w:rsidRPr="00043F3A" w:rsidRDefault="00324309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Non-progressive sperm</w:t>
            </w:r>
          </w:p>
        </w:tc>
      </w:tr>
      <w:tr w:rsidR="004B3F49" w:rsidRPr="00043F3A" w14:paraId="42E8063A" w14:textId="77777777" w:rsidTr="000004A9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15E87" w14:textId="4909039B" w:rsidR="004B3F49" w:rsidRPr="00043F3A" w:rsidRDefault="004B3F49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44AD7" w14:textId="77C38E65" w:rsidR="004B3F49" w:rsidRPr="00043F3A" w:rsidRDefault="00324309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Motility score</w:t>
            </w:r>
          </w:p>
        </w:tc>
      </w:tr>
      <w:tr w:rsidR="004B3F49" w:rsidRPr="00043F3A" w14:paraId="56C2EAB1" w14:textId="77777777" w:rsidTr="000004A9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3BD1B" w14:textId="0D33F0B5" w:rsidR="004B3F49" w:rsidRPr="00043F3A" w:rsidRDefault="004B3F49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A8D12" w14:textId="1AC29552" w:rsidR="004B3F49" w:rsidRPr="00043F3A" w:rsidRDefault="00324309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Semen volume</w:t>
            </w:r>
          </w:p>
        </w:tc>
      </w:tr>
      <w:tr w:rsidR="004B3F49" w:rsidRPr="00043F3A" w14:paraId="45DC4D5D" w14:textId="77777777" w:rsidTr="000004A9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26B96" w14:textId="26B74D0A" w:rsidR="004B3F49" w:rsidRPr="00043F3A" w:rsidRDefault="004B3F49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60074" w14:textId="575F49DB" w:rsidR="004B3F49" w:rsidRPr="00043F3A" w:rsidRDefault="00324309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Infection within one week from sperm analysis </w:t>
            </w:r>
          </w:p>
        </w:tc>
      </w:tr>
      <w:tr w:rsidR="004B3F49" w:rsidRPr="00043F3A" w14:paraId="61A6986F" w14:textId="77777777" w:rsidTr="000004A9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20E6C" w14:textId="77777777" w:rsidR="000004A9" w:rsidRDefault="00324309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004A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Sperm analysis </w:t>
            </w:r>
          </w:p>
          <w:p w14:paraId="2F90BFEE" w14:textId="239A880D" w:rsidR="004B3F49" w:rsidRPr="000004A9" w:rsidRDefault="00324309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004A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(post-preparation)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FCA73" w14:textId="02C5373C" w:rsidR="004B3F49" w:rsidRPr="00043F3A" w:rsidRDefault="004B3F49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B3F49" w:rsidRPr="00043F3A" w14:paraId="6FAC3A7F" w14:textId="77777777" w:rsidTr="000004A9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2C16D" w14:textId="3BC30F7A" w:rsidR="004B3F49" w:rsidRPr="00043F3A" w:rsidRDefault="004B3F49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34A09" w14:textId="5744FC3C" w:rsidR="004B3F49" w:rsidRPr="00043F3A" w:rsidRDefault="00324309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Semen volume used for preparation</w:t>
            </w:r>
          </w:p>
        </w:tc>
      </w:tr>
      <w:tr w:rsidR="004B3F49" w:rsidRPr="00043F3A" w14:paraId="18DEBA33" w14:textId="77777777" w:rsidTr="000004A9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D0450" w14:textId="329423FC" w:rsidR="004B3F49" w:rsidRPr="00043F3A" w:rsidRDefault="004B3F49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B3360" w14:textId="6819BDAE" w:rsidR="004B3F49" w:rsidRPr="00043F3A" w:rsidRDefault="00324309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Semen volume after preparation</w:t>
            </w:r>
          </w:p>
        </w:tc>
      </w:tr>
      <w:tr w:rsidR="004B3F49" w:rsidRPr="00043F3A" w14:paraId="1C673C6D" w14:textId="77777777" w:rsidTr="000004A9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A0594" w14:textId="2CEE19F0" w:rsidR="004B3F49" w:rsidRPr="00043F3A" w:rsidRDefault="004B3F49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4CA72" w14:textId="63B64CE1" w:rsidR="004B3F49" w:rsidRPr="00043F3A" w:rsidRDefault="00324309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Sperm concentration after preparation</w:t>
            </w:r>
          </w:p>
        </w:tc>
      </w:tr>
      <w:tr w:rsidR="004B3F49" w:rsidRPr="00043F3A" w14:paraId="0B608181" w14:textId="77777777" w:rsidTr="000004A9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5E03D" w14:textId="6E0610F1" w:rsidR="004B3F49" w:rsidRPr="00043F3A" w:rsidRDefault="004B3F49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8584F" w14:textId="3B1EFF0D" w:rsidR="004B3F49" w:rsidRPr="00043F3A" w:rsidRDefault="00324309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Total sperm count after preparation</w:t>
            </w:r>
          </w:p>
        </w:tc>
      </w:tr>
      <w:tr w:rsidR="004B3F49" w:rsidRPr="00043F3A" w14:paraId="3E2B1CA8" w14:textId="77777777" w:rsidTr="000004A9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4EB30" w14:textId="0FFC383B" w:rsidR="004B3F49" w:rsidRPr="00043F3A" w:rsidRDefault="004B3F49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F4231" w14:textId="67546C99" w:rsidR="004B3F49" w:rsidRPr="00043F3A" w:rsidRDefault="00324309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Concentration of progressive sperm after preparation </w:t>
            </w:r>
          </w:p>
        </w:tc>
      </w:tr>
      <w:tr w:rsidR="004B3F49" w:rsidRPr="00043F3A" w14:paraId="5BAA8D40" w14:textId="77777777" w:rsidTr="000004A9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71E1E" w14:textId="2E381DD2" w:rsidR="004B3F49" w:rsidRPr="00043F3A" w:rsidRDefault="004B3F49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B2A82" w14:textId="64AEA792" w:rsidR="004B3F49" w:rsidRPr="00043F3A" w:rsidRDefault="00324309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Progressive sperm after preparation </w:t>
            </w:r>
          </w:p>
        </w:tc>
      </w:tr>
      <w:tr w:rsidR="004B3F49" w:rsidRPr="00043F3A" w14:paraId="057D6C60" w14:textId="77777777" w:rsidTr="000004A9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9A9CA" w14:textId="64518663" w:rsidR="004B3F49" w:rsidRPr="00043F3A" w:rsidRDefault="004B3F49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3868B" w14:textId="77DA8A28" w:rsidR="004B3F49" w:rsidRPr="00043F3A" w:rsidRDefault="00324309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Motility score after preparation </w:t>
            </w:r>
          </w:p>
        </w:tc>
      </w:tr>
      <w:tr w:rsidR="004B3F49" w:rsidRPr="00043F3A" w14:paraId="467044AC" w14:textId="77777777" w:rsidTr="000004A9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3453D" w14:textId="03A4FA24" w:rsidR="004B3F49" w:rsidRPr="00043F3A" w:rsidRDefault="004B3F49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40EFF" w14:textId="2A749821" w:rsidR="004B3F49" w:rsidRPr="00043F3A" w:rsidRDefault="00324309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Total amount of progressive sperm after preparation </w:t>
            </w:r>
          </w:p>
        </w:tc>
      </w:tr>
      <w:tr w:rsidR="004B3F49" w:rsidRPr="00043F3A" w14:paraId="50AA617A" w14:textId="77777777" w:rsidTr="000004A9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75406" w14:textId="60981165" w:rsidR="004B3F49" w:rsidRPr="000004A9" w:rsidRDefault="004B6806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004A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Semen </w:t>
            </w:r>
            <w:r w:rsidR="00324309" w:rsidRPr="000004A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HPV status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F4658" w14:textId="3FFFA9B8" w:rsidR="004B3F49" w:rsidRPr="00043F3A" w:rsidRDefault="004B3F49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B3F49" w:rsidRPr="00043F3A" w14:paraId="33E2EE38" w14:textId="77777777" w:rsidTr="000004A9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A7869" w14:textId="516483FA" w:rsidR="004B3F49" w:rsidRPr="00043F3A" w:rsidRDefault="004B3F49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A2DFD" w14:textId="3D2F2306" w:rsidR="004B3F49" w:rsidRPr="00043F3A" w:rsidRDefault="00324309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Presence of semen HPV</w:t>
            </w:r>
          </w:p>
        </w:tc>
      </w:tr>
      <w:tr w:rsidR="004B3F49" w:rsidRPr="00043F3A" w14:paraId="7A343D6E" w14:textId="77777777" w:rsidTr="000004A9">
        <w:trPr>
          <w:trHeight w:val="300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9B3BC" w14:textId="51B4E49D" w:rsidR="004B3F49" w:rsidRPr="00043F3A" w:rsidRDefault="004B3F49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10185" w14:textId="4AE38C3C" w:rsidR="004B3F49" w:rsidRPr="00043F3A" w:rsidRDefault="00324309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Presence of low-risk semen HPV</w:t>
            </w:r>
          </w:p>
        </w:tc>
      </w:tr>
      <w:tr w:rsidR="004B3F49" w:rsidRPr="00043F3A" w14:paraId="111000D8" w14:textId="77777777" w:rsidTr="000004A9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259760" w14:textId="2C650E08" w:rsidR="004B3F49" w:rsidRPr="00043F3A" w:rsidRDefault="004B3F49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D25CD" w14:textId="1A24D233" w:rsidR="004B3F49" w:rsidRPr="00043F3A" w:rsidRDefault="00324309" w:rsidP="00753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Presence of high-risk semen HPV</w:t>
            </w:r>
          </w:p>
        </w:tc>
      </w:tr>
    </w:tbl>
    <w:p w14:paraId="4E641489" w14:textId="77777777" w:rsidR="004B3F49" w:rsidRPr="00B1359D" w:rsidRDefault="004B3F49"/>
    <w:sectPr w:rsidR="004B3F49" w:rsidRPr="00B135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F49"/>
    <w:rsid w:val="000004A9"/>
    <w:rsid w:val="0001637F"/>
    <w:rsid w:val="00043F3A"/>
    <w:rsid w:val="00045402"/>
    <w:rsid w:val="000656D4"/>
    <w:rsid w:val="000919C0"/>
    <w:rsid w:val="0009262D"/>
    <w:rsid w:val="000E5A5C"/>
    <w:rsid w:val="001A1CE4"/>
    <w:rsid w:val="001D2323"/>
    <w:rsid w:val="001E3503"/>
    <w:rsid w:val="00221B8E"/>
    <w:rsid w:val="002414B6"/>
    <w:rsid w:val="00256AA1"/>
    <w:rsid w:val="002B2DA0"/>
    <w:rsid w:val="00305DB1"/>
    <w:rsid w:val="003208B6"/>
    <w:rsid w:val="00324309"/>
    <w:rsid w:val="003434ED"/>
    <w:rsid w:val="003A377E"/>
    <w:rsid w:val="003B7758"/>
    <w:rsid w:val="00437530"/>
    <w:rsid w:val="004B3F49"/>
    <w:rsid w:val="004B6806"/>
    <w:rsid w:val="00560CA5"/>
    <w:rsid w:val="005F4157"/>
    <w:rsid w:val="00692EC2"/>
    <w:rsid w:val="006F1206"/>
    <w:rsid w:val="006F6592"/>
    <w:rsid w:val="0072154E"/>
    <w:rsid w:val="00740CA5"/>
    <w:rsid w:val="007E7CAF"/>
    <w:rsid w:val="007F37C9"/>
    <w:rsid w:val="00801C60"/>
    <w:rsid w:val="00866CCA"/>
    <w:rsid w:val="008851D6"/>
    <w:rsid w:val="00886785"/>
    <w:rsid w:val="008B6FBD"/>
    <w:rsid w:val="008E1AF4"/>
    <w:rsid w:val="00911D99"/>
    <w:rsid w:val="00A52ED6"/>
    <w:rsid w:val="00A771F1"/>
    <w:rsid w:val="00B1359D"/>
    <w:rsid w:val="00B64568"/>
    <w:rsid w:val="00B81D07"/>
    <w:rsid w:val="00B91879"/>
    <w:rsid w:val="00BE3F3D"/>
    <w:rsid w:val="00C025F1"/>
    <w:rsid w:val="00C02C88"/>
    <w:rsid w:val="00C10EF7"/>
    <w:rsid w:val="00C47E78"/>
    <w:rsid w:val="00C6454A"/>
    <w:rsid w:val="00C83363"/>
    <w:rsid w:val="00CA4475"/>
    <w:rsid w:val="00CA7274"/>
    <w:rsid w:val="00CD324E"/>
    <w:rsid w:val="00D021AD"/>
    <w:rsid w:val="00D61636"/>
    <w:rsid w:val="00D7500B"/>
    <w:rsid w:val="00DD02FD"/>
    <w:rsid w:val="00DD4B9D"/>
    <w:rsid w:val="00E117DD"/>
    <w:rsid w:val="00E2454E"/>
    <w:rsid w:val="00E8324D"/>
    <w:rsid w:val="00EB12AF"/>
    <w:rsid w:val="00F31462"/>
    <w:rsid w:val="00F35624"/>
    <w:rsid w:val="00F46EEF"/>
    <w:rsid w:val="00F5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527DE6"/>
  <w15:chartTrackingRefBased/>
  <w15:docId w15:val="{8678AF8D-F927-2A4C-9D28-91D737B6C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F49"/>
    <w:pPr>
      <w:spacing w:after="160" w:line="259" w:lineRule="auto"/>
    </w:pPr>
    <w:rPr>
      <w:kern w:val="0"/>
      <w:sz w:val="22"/>
      <w:szCs w:val="22"/>
      <w:lang w:val="en-US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4B3F49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v-GR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B3F49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v-GR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B3F49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sv-GR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B3F49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sv-GR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B3F49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sv-GR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B3F49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sv-GR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B3F49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sv-GR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B3F49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sv-GR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B3F49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sv-GR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B3F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B3F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B3F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B3F4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B3F4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B3F4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B3F4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B3F4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B3F4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B3F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v-GR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4B3F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B3F49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sv-GR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B3F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B3F49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:lang w:val="sv-GR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4B3F4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B3F49"/>
    <w:pPr>
      <w:spacing w:after="0" w:line="240" w:lineRule="auto"/>
      <w:ind w:left="720"/>
      <w:contextualSpacing/>
    </w:pPr>
    <w:rPr>
      <w:kern w:val="2"/>
      <w:sz w:val="24"/>
      <w:szCs w:val="24"/>
      <w:lang w:val="sv-GR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4B3F4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B3F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sv-GR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B3F4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B3F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197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Panagiotis Tsiartas</dc:creator>
  <cp:keywords/>
  <dc:description/>
  <cp:lastModifiedBy>Panagiotis Tsiartas</cp:lastModifiedBy>
  <cp:revision>13</cp:revision>
  <dcterms:created xsi:type="dcterms:W3CDTF">2024-10-03T09:33:00Z</dcterms:created>
  <dcterms:modified xsi:type="dcterms:W3CDTF">2025-02-27T20:59:00Z</dcterms:modified>
</cp:coreProperties>
</file>