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FD047" w14:textId="5F960F24" w:rsidR="00822647" w:rsidRPr="006F3E0A" w:rsidRDefault="00FE4036">
      <w:pPr>
        <w:rPr>
          <w:rFonts w:ascii="Times New Roman" w:hAnsi="Times New Roman" w:cs="Times New Roman"/>
        </w:rPr>
      </w:pPr>
      <w:r w:rsidRPr="006F3E0A">
        <w:rPr>
          <w:rFonts w:ascii="Times New Roman" w:hAnsi="Times New Roman" w:cs="Times New Roman"/>
        </w:rPr>
        <w:t>Supplemental t</w:t>
      </w:r>
      <w:r w:rsidR="00822647" w:rsidRPr="006F3E0A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1</w:t>
      </w:r>
      <w:r w:rsidR="00822647" w:rsidRPr="006F3E0A">
        <w:rPr>
          <w:rFonts w:ascii="Times New Roman" w:hAnsi="Times New Roman" w:cs="Times New Roman"/>
        </w:rPr>
        <w:t xml:space="preserve">. </w:t>
      </w:r>
      <w:r w:rsidR="00822647" w:rsidRPr="00FE4036">
        <w:rPr>
          <w:rFonts w:ascii="Times New Roman" w:eastAsia="Times New Roman" w:hAnsi="Times New Roman" w:cs="Times New Roman"/>
        </w:rPr>
        <w:t>Characteristics of couple</w:t>
      </w:r>
      <w:r w:rsidR="00F70C0B">
        <w:rPr>
          <w:rFonts w:ascii="Times New Roman" w:eastAsia="Times New Roman" w:hAnsi="Times New Roman" w:cs="Times New Roman"/>
        </w:rPr>
        <w:t>’</w:t>
      </w:r>
      <w:r w:rsidR="00822647" w:rsidRPr="00FE4036">
        <w:rPr>
          <w:rFonts w:ascii="Times New Roman" w:eastAsia="Times New Roman" w:hAnsi="Times New Roman" w:cs="Times New Roman"/>
        </w:rPr>
        <w:t>s courses of PGT-M for sickle cell disease</w:t>
      </w:r>
      <w:r w:rsidR="00DA5CA7" w:rsidRPr="00FE4036">
        <w:rPr>
          <w:rFonts w:ascii="Times New Roman" w:eastAsia="Times New Roman" w:hAnsi="Times New Roman" w:cs="Times New Roman"/>
        </w:rPr>
        <w:t xml:space="preserve"> (n=60 couples)</w:t>
      </w:r>
    </w:p>
    <w:p w14:paraId="2D4B3F29" w14:textId="49C11217" w:rsidR="00822647" w:rsidRDefault="00822647"/>
    <w:tbl>
      <w:tblPr>
        <w:tblpPr w:leftFromText="141" w:rightFromText="141" w:vertAnchor="page" w:horzAnchor="margin" w:tblpY="2470"/>
        <w:tblW w:w="9212" w:type="dxa"/>
        <w:tblBorders>
          <w:top w:val="single" w:sz="4" w:space="0" w:color="7F7F7F"/>
          <w:left w:val="single" w:sz="8" w:space="0" w:color="000000"/>
          <w:bottom w:val="single" w:sz="4" w:space="0" w:color="7F7F7F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3"/>
        <w:gridCol w:w="1279"/>
      </w:tblGrid>
      <w:tr w:rsidR="00822647" w14:paraId="6FCDCADA" w14:textId="77777777" w:rsidTr="00822647">
        <w:tc>
          <w:tcPr>
            <w:tcW w:w="7933" w:type="dxa"/>
            <w:shd w:val="clear" w:color="auto" w:fill="D9D9D9"/>
          </w:tcPr>
          <w:p w14:paraId="11B73EE6" w14:textId="77777777" w:rsidR="00822647" w:rsidRDefault="00822647" w:rsidP="00822647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9" w:type="dxa"/>
            <w:shd w:val="clear" w:color="auto" w:fill="D9D9D9"/>
          </w:tcPr>
          <w:p w14:paraId="3DF4B4ED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 (%)</w:t>
            </w:r>
          </w:p>
        </w:tc>
      </w:tr>
      <w:tr w:rsidR="00822647" w14:paraId="2048405D" w14:textId="77777777" w:rsidTr="00822647">
        <w:tc>
          <w:tcPr>
            <w:tcW w:w="7933" w:type="dxa"/>
          </w:tcPr>
          <w:p w14:paraId="44EBF678" w14:textId="782B12F2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number of IVF/PGT-M cycles started per coupl</w:t>
            </w:r>
            <w:r w:rsidR="00DA5CA7">
              <w:rPr>
                <w:rFonts w:ascii="Times New Roman" w:eastAsia="Times New Roman" w:hAnsi="Times New Roman" w:cs="Times New Roman"/>
              </w:rPr>
              <w:t>e</w:t>
            </w:r>
          </w:p>
          <w:p w14:paraId="2B5B3B60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- 1</w:t>
            </w:r>
          </w:p>
          <w:p w14:paraId="6601AD49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- 2</w:t>
            </w:r>
          </w:p>
          <w:p w14:paraId="6961BA6F" w14:textId="77777777" w:rsidR="00822647" w:rsidRPr="0077614E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Gungsuh" w:eastAsia="Gungsuh" w:hAnsi="Gungsuh" w:cs="Gungsuh"/>
              </w:rPr>
              <w:t xml:space="preserve">      </w:t>
            </w:r>
            <w:r>
              <w:rPr>
                <w:rFonts w:ascii="Times New Roman" w:eastAsia="Gungsuh" w:hAnsi="Times New Roman" w:cs="Times New Roman"/>
              </w:rPr>
              <w:t>-</w:t>
            </w:r>
            <w:r>
              <w:rPr>
                <w:rFonts w:ascii="Gungsuh" w:eastAsia="Gungsuh" w:hAnsi="Gungsuh" w:cs="Gungsuh"/>
              </w:rPr>
              <w:t xml:space="preserve"> </w:t>
            </w:r>
            <w:r w:rsidRPr="0077614E">
              <w:rPr>
                <w:rFonts w:ascii="Times New Roman" w:eastAsia="Gungsuh" w:hAnsi="Times New Roman" w:cs="Times New Roman"/>
              </w:rPr>
              <w:t>≥ 3</w:t>
            </w:r>
          </w:p>
        </w:tc>
        <w:tc>
          <w:tcPr>
            <w:tcW w:w="1279" w:type="dxa"/>
          </w:tcPr>
          <w:p w14:paraId="653A2A42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3742270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 (43.3)</w:t>
            </w:r>
          </w:p>
          <w:p w14:paraId="1959CADA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 (26.7)</w:t>
            </w:r>
          </w:p>
          <w:p w14:paraId="24C7CE76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(30.0)</w:t>
            </w:r>
          </w:p>
        </w:tc>
      </w:tr>
      <w:tr w:rsidR="00822647" w14:paraId="6CEC90CC" w14:textId="77777777" w:rsidTr="00822647">
        <w:tc>
          <w:tcPr>
            <w:tcW w:w="7933" w:type="dxa"/>
          </w:tcPr>
          <w:p w14:paraId="0ED9EBCE" w14:textId="1DC5226C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number of egg retrievals per couple</w:t>
            </w:r>
            <w:r w:rsidR="00DA5CA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380444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- 0</w:t>
            </w:r>
          </w:p>
          <w:p w14:paraId="55089B04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- 1</w:t>
            </w:r>
          </w:p>
          <w:p w14:paraId="462FBB06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- 2</w:t>
            </w:r>
          </w:p>
          <w:p w14:paraId="3026B577" w14:textId="77777777" w:rsidR="00822647" w:rsidRPr="0077614E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614E">
              <w:rPr>
                <w:rFonts w:ascii="Times New Roman" w:eastAsia="Gungsuh" w:hAnsi="Times New Roman" w:cs="Times New Roman"/>
              </w:rPr>
              <w:t xml:space="preserve">       - ≥ 3</w:t>
            </w:r>
          </w:p>
        </w:tc>
        <w:tc>
          <w:tcPr>
            <w:tcW w:w="1279" w:type="dxa"/>
          </w:tcPr>
          <w:p w14:paraId="580C595D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6CCD3B65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(6.7)</w:t>
            </w:r>
          </w:p>
          <w:p w14:paraId="186C8023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 (45.0)</w:t>
            </w:r>
          </w:p>
          <w:p w14:paraId="157C8EAB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(25.0)</w:t>
            </w:r>
          </w:p>
          <w:p w14:paraId="6679E254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(23.3)</w:t>
            </w:r>
          </w:p>
        </w:tc>
      </w:tr>
      <w:tr w:rsidR="00822647" w14:paraId="2AFEB4CA" w14:textId="77777777" w:rsidTr="00822647">
        <w:tc>
          <w:tcPr>
            <w:tcW w:w="7933" w:type="dxa"/>
          </w:tcPr>
          <w:p w14:paraId="4A7BCB9C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number of fresh embryo transfers per couple</w:t>
            </w:r>
          </w:p>
          <w:p w14:paraId="0A3EEFEC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- 0</w:t>
            </w:r>
          </w:p>
          <w:p w14:paraId="2B86F8D1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- 1</w:t>
            </w:r>
          </w:p>
          <w:p w14:paraId="740439B9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- 2</w:t>
            </w:r>
          </w:p>
          <w:p w14:paraId="61275934" w14:textId="77777777" w:rsidR="00822647" w:rsidRPr="0077614E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614E">
              <w:rPr>
                <w:rFonts w:ascii="Times New Roman" w:eastAsia="Gungsuh" w:hAnsi="Times New Roman" w:cs="Times New Roman"/>
              </w:rPr>
              <w:t xml:space="preserve">       - ≥ 3</w:t>
            </w:r>
          </w:p>
        </w:tc>
        <w:tc>
          <w:tcPr>
            <w:tcW w:w="1279" w:type="dxa"/>
          </w:tcPr>
          <w:p w14:paraId="3D96086B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3FCDB342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 (25.0)</w:t>
            </w:r>
          </w:p>
          <w:p w14:paraId="5162C244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 (43.3)</w:t>
            </w:r>
          </w:p>
          <w:p w14:paraId="54C39BFE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(20.0)</w:t>
            </w:r>
          </w:p>
          <w:p w14:paraId="6F4451B0" w14:textId="77777777" w:rsidR="00822647" w:rsidRDefault="00822647" w:rsidP="00822647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(11.7)</w:t>
            </w:r>
          </w:p>
        </w:tc>
      </w:tr>
    </w:tbl>
    <w:p w14:paraId="5CF41658" w14:textId="6826A315" w:rsidR="00822647" w:rsidRDefault="00822647"/>
    <w:p w14:paraId="6A939826" w14:textId="3E339BFD" w:rsidR="004603C4" w:rsidRDefault="004603C4"/>
    <w:sectPr w:rsidR="00460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AE"/>
    <w:rsid w:val="000000F8"/>
    <w:rsid w:val="002E1B48"/>
    <w:rsid w:val="002E434E"/>
    <w:rsid w:val="004042AE"/>
    <w:rsid w:val="004603C4"/>
    <w:rsid w:val="006F3E0A"/>
    <w:rsid w:val="007E4628"/>
    <w:rsid w:val="00822647"/>
    <w:rsid w:val="00924B2E"/>
    <w:rsid w:val="00992664"/>
    <w:rsid w:val="00A840F5"/>
    <w:rsid w:val="00DA5CA7"/>
    <w:rsid w:val="00F70C0B"/>
    <w:rsid w:val="00FE1E3C"/>
    <w:rsid w:val="00FE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8B07"/>
  <w15:chartTrackingRefBased/>
  <w15:docId w15:val="{FB38092A-3F96-4B83-B2E5-A4BDD09C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647"/>
    <w:pPr>
      <w:spacing w:after="200" w:line="276" w:lineRule="auto"/>
    </w:pPr>
    <w:rPr>
      <w:rFonts w:ascii="Calibri" w:eastAsia="Calibri" w:hAnsi="Calibri" w:cs="Calibri"/>
      <w:kern w:val="0"/>
      <w:lang w:val="en-US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042A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42A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42A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42A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fr-FR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42A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fr-FR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42A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42A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42A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42A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42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42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42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42A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42A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42A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42A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42A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42A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4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404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42A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404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42A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FR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4042A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42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fr-FR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4042A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42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fr-FR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42A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42AE"/>
    <w:rPr>
      <w:b/>
      <w:bCs/>
      <w:smallCaps/>
      <w:color w:val="2F5496" w:themeColor="accent1" w:themeShade="BF"/>
      <w:spacing w:val="5"/>
    </w:rPr>
  </w:style>
  <w:style w:type="paragraph" w:styleId="Rvision">
    <w:name w:val="Revision"/>
    <w:hidden/>
    <w:uiPriority w:val="99"/>
    <w:semiHidden/>
    <w:rsid w:val="007E4628"/>
    <w:pPr>
      <w:spacing w:after="0" w:line="240" w:lineRule="auto"/>
    </w:pPr>
    <w:rPr>
      <w:rFonts w:ascii="Calibri" w:eastAsia="Calibri" w:hAnsi="Calibri" w:cs="Calibri"/>
      <w:kern w:val="0"/>
      <w:lang w:val="en-US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Sonigo</dc:creator>
  <cp:keywords/>
  <dc:description/>
  <cp:lastModifiedBy>Charlotte Sonigo</cp:lastModifiedBy>
  <cp:revision>3</cp:revision>
  <dcterms:created xsi:type="dcterms:W3CDTF">2025-12-19T14:23:00Z</dcterms:created>
  <dcterms:modified xsi:type="dcterms:W3CDTF">2026-01-25T21:37:00Z</dcterms:modified>
</cp:coreProperties>
</file>