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0FDD2" w14:textId="0AE96439" w:rsidR="00797B15" w:rsidRDefault="00797B15">
      <w:r w:rsidRPr="00797B15">
        <w:rPr>
          <w:b/>
          <w:bCs/>
        </w:rPr>
        <w:t xml:space="preserve">Supplementary Table 1 </w:t>
      </w:r>
      <w:r>
        <w:t xml:space="preserve">Association between men’s awareness </w:t>
      </w:r>
      <w:r w:rsidRPr="00797B15">
        <w:t>of potential</w:t>
      </w:r>
      <w:r>
        <w:t xml:space="preserve"> fertility-related</w:t>
      </w:r>
      <w:r w:rsidRPr="00797B15">
        <w:t xml:space="preserve"> adverse health outcomes</w:t>
      </w:r>
      <w:r>
        <w:t xml:space="preserve"> (Q4) and other </w:t>
      </w:r>
      <w:r w:rsidR="002E014B">
        <w:t>characteristics</w:t>
      </w:r>
      <w:r>
        <w:t xml:space="preserve"> (</w:t>
      </w:r>
      <w:r w:rsidRPr="00797B15">
        <w:t>Q1–</w:t>
      </w:r>
      <w:r>
        <w:t>3</w:t>
      </w:r>
      <w:r w:rsidRPr="00797B15">
        <w:t>, 6, 9–15 and 19–20</w:t>
      </w:r>
      <w: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80"/>
        <w:gridCol w:w="1073"/>
        <w:gridCol w:w="1164"/>
        <w:gridCol w:w="1053"/>
      </w:tblGrid>
      <w:tr w:rsidR="00641654" w:rsidRPr="005F7DE8" w14:paraId="63908556" w14:textId="77777777" w:rsidTr="00C96C37">
        <w:tc>
          <w:tcPr>
            <w:tcW w:w="5726" w:type="dxa"/>
            <w:gridSpan w:val="2"/>
            <w:vMerge w:val="restart"/>
          </w:tcPr>
          <w:p w14:paraId="0AEB7D64" w14:textId="77777777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7" w:type="dxa"/>
            <w:gridSpan w:val="2"/>
          </w:tcPr>
          <w:p w14:paraId="07361B0E" w14:textId="7A2739EB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Awareness of potential fertility-related adverse health outcomes (Q4)</w:t>
            </w:r>
          </w:p>
        </w:tc>
        <w:tc>
          <w:tcPr>
            <w:tcW w:w="1053" w:type="dxa"/>
            <w:vMerge w:val="restart"/>
          </w:tcPr>
          <w:p w14:paraId="41B8A4A1" w14:textId="77777777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Group differences</w:t>
            </w:r>
          </w:p>
        </w:tc>
      </w:tr>
      <w:tr w:rsidR="00641654" w:rsidRPr="005F7DE8" w14:paraId="087F1BEB" w14:textId="77777777" w:rsidTr="00C96C37">
        <w:tc>
          <w:tcPr>
            <w:tcW w:w="5726" w:type="dxa"/>
            <w:gridSpan w:val="2"/>
            <w:vMerge/>
          </w:tcPr>
          <w:p w14:paraId="5F12ADF2" w14:textId="77777777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73" w:type="dxa"/>
          </w:tcPr>
          <w:p w14:paraId="6AA80AE8" w14:textId="77777777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1164" w:type="dxa"/>
          </w:tcPr>
          <w:p w14:paraId="4BB758FF" w14:textId="77777777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053" w:type="dxa"/>
            <w:vMerge/>
          </w:tcPr>
          <w:p w14:paraId="53DE0BFF" w14:textId="77777777" w:rsidR="00641654" w:rsidRPr="005F7DE8" w:rsidRDefault="00641654" w:rsidP="00C5771F">
            <w:pPr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7F0422" w:rsidRPr="005F7DE8" w14:paraId="4EA544CD" w14:textId="77777777" w:rsidTr="00C5771F">
        <w:tc>
          <w:tcPr>
            <w:tcW w:w="846" w:type="dxa"/>
          </w:tcPr>
          <w:p w14:paraId="0F5EB787" w14:textId="77777777" w:rsidR="007F0422" w:rsidRPr="005F7DE8" w:rsidRDefault="007F0422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Domain</w:t>
            </w:r>
          </w:p>
        </w:tc>
        <w:tc>
          <w:tcPr>
            <w:tcW w:w="4880" w:type="dxa"/>
          </w:tcPr>
          <w:p w14:paraId="3FB36F83" w14:textId="77777777" w:rsidR="007F0422" w:rsidRPr="005F7DE8" w:rsidRDefault="007F0422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Characteristics</w:t>
            </w:r>
          </w:p>
        </w:tc>
        <w:tc>
          <w:tcPr>
            <w:tcW w:w="1073" w:type="dxa"/>
          </w:tcPr>
          <w:p w14:paraId="61C9DAA4" w14:textId="77777777" w:rsidR="007F0422" w:rsidRPr="005F7DE8" w:rsidRDefault="007F0422" w:rsidP="00C5771F">
            <w:pPr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4" w:type="dxa"/>
          </w:tcPr>
          <w:p w14:paraId="17D5AE8E" w14:textId="77777777" w:rsidR="007F0422" w:rsidRPr="005F7DE8" w:rsidRDefault="007F0422" w:rsidP="00C5771F">
            <w:pPr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053" w:type="dxa"/>
          </w:tcPr>
          <w:p w14:paraId="7B96436A" w14:textId="77777777" w:rsidR="007F0422" w:rsidRPr="005F7DE8" w:rsidRDefault="007F0422" w:rsidP="00C5771F">
            <w:pPr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p</w:t>
            </w:r>
            <w:r w:rsidRPr="005F7DE8">
              <w:rPr>
                <w:rFonts w:cs="Times New Roman"/>
                <w:b/>
                <w:bCs/>
                <w:sz w:val="18"/>
                <w:szCs w:val="18"/>
              </w:rPr>
              <w:t>-value</w:t>
            </w:r>
          </w:p>
        </w:tc>
      </w:tr>
      <w:tr w:rsidR="007F0422" w:rsidRPr="005F7DE8" w14:paraId="7B134EAC" w14:textId="77777777" w:rsidTr="00C5771F">
        <w:tc>
          <w:tcPr>
            <w:tcW w:w="846" w:type="dxa"/>
            <w:vMerge w:val="restart"/>
            <w:vAlign w:val="center"/>
          </w:tcPr>
          <w:p w14:paraId="354D39BA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880" w:type="dxa"/>
          </w:tcPr>
          <w:p w14:paraId="6EAC5275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Age group (Q13)</w:t>
            </w:r>
          </w:p>
        </w:tc>
        <w:tc>
          <w:tcPr>
            <w:tcW w:w="1073" w:type="dxa"/>
          </w:tcPr>
          <w:p w14:paraId="63E4540E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4979792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542A6FE4" w14:textId="65822BC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0.250</w:t>
            </w:r>
          </w:p>
        </w:tc>
      </w:tr>
      <w:tr w:rsidR="007F0422" w:rsidRPr="005F7DE8" w14:paraId="060E756A" w14:textId="77777777" w:rsidTr="00C5771F">
        <w:tc>
          <w:tcPr>
            <w:tcW w:w="846" w:type="dxa"/>
            <w:vMerge/>
            <w:vAlign w:val="center"/>
          </w:tcPr>
          <w:p w14:paraId="2EBE1C50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4E50FE4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18–34</w:t>
            </w:r>
          </w:p>
        </w:tc>
        <w:tc>
          <w:tcPr>
            <w:tcW w:w="1073" w:type="dxa"/>
          </w:tcPr>
          <w:p w14:paraId="1436F19C" w14:textId="649157AD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164" w:type="dxa"/>
          </w:tcPr>
          <w:p w14:paraId="1ADFBA07" w14:textId="66C2A58E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053" w:type="dxa"/>
          </w:tcPr>
          <w:p w14:paraId="13F0558B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2EE9EC4C" w14:textId="77777777" w:rsidTr="00C5771F">
        <w:tc>
          <w:tcPr>
            <w:tcW w:w="846" w:type="dxa"/>
            <w:vMerge/>
            <w:vAlign w:val="center"/>
          </w:tcPr>
          <w:p w14:paraId="73BB14A8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6B14773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35–39</w:t>
            </w:r>
          </w:p>
        </w:tc>
        <w:tc>
          <w:tcPr>
            <w:tcW w:w="1073" w:type="dxa"/>
          </w:tcPr>
          <w:p w14:paraId="0B2ED233" w14:textId="07BF923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164" w:type="dxa"/>
          </w:tcPr>
          <w:p w14:paraId="1E42B82F" w14:textId="1DA2F06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053" w:type="dxa"/>
          </w:tcPr>
          <w:p w14:paraId="00A0ABC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67D7E75" w14:textId="77777777" w:rsidTr="00C5771F">
        <w:tc>
          <w:tcPr>
            <w:tcW w:w="846" w:type="dxa"/>
            <w:vMerge/>
            <w:vAlign w:val="center"/>
          </w:tcPr>
          <w:p w14:paraId="5F1AE9A3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2682093E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40–44</w:t>
            </w:r>
          </w:p>
        </w:tc>
        <w:tc>
          <w:tcPr>
            <w:tcW w:w="1073" w:type="dxa"/>
          </w:tcPr>
          <w:p w14:paraId="65A9446C" w14:textId="3987C97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164" w:type="dxa"/>
          </w:tcPr>
          <w:p w14:paraId="29B2C637" w14:textId="5EE170E4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053" w:type="dxa"/>
          </w:tcPr>
          <w:p w14:paraId="4A6B03C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1BDC38B6" w14:textId="77777777" w:rsidTr="00C5771F">
        <w:tc>
          <w:tcPr>
            <w:tcW w:w="846" w:type="dxa"/>
            <w:vMerge/>
            <w:vAlign w:val="center"/>
          </w:tcPr>
          <w:p w14:paraId="1768FDB6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1D9F33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≥45</w:t>
            </w:r>
          </w:p>
        </w:tc>
        <w:tc>
          <w:tcPr>
            <w:tcW w:w="1073" w:type="dxa"/>
          </w:tcPr>
          <w:p w14:paraId="1154D62F" w14:textId="7694BDFE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164" w:type="dxa"/>
          </w:tcPr>
          <w:p w14:paraId="7EA981F1" w14:textId="7FA50052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053" w:type="dxa"/>
          </w:tcPr>
          <w:p w14:paraId="47EAF59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51DEB28B" w14:textId="77777777" w:rsidTr="00C5771F">
        <w:tc>
          <w:tcPr>
            <w:tcW w:w="846" w:type="dxa"/>
            <w:vMerge/>
            <w:vAlign w:val="center"/>
          </w:tcPr>
          <w:p w14:paraId="6A7860F3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272C4B61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Highest level of education (Q14)</w:t>
            </w:r>
          </w:p>
        </w:tc>
        <w:tc>
          <w:tcPr>
            <w:tcW w:w="1073" w:type="dxa"/>
          </w:tcPr>
          <w:p w14:paraId="6954A0C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6EA9CD2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032F8A71" w14:textId="3D554BFD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0.679</w:t>
            </w:r>
          </w:p>
        </w:tc>
      </w:tr>
      <w:tr w:rsidR="007F0422" w:rsidRPr="005F7DE8" w14:paraId="56197488" w14:textId="77777777" w:rsidTr="00C5771F">
        <w:tc>
          <w:tcPr>
            <w:tcW w:w="846" w:type="dxa"/>
            <w:vMerge/>
            <w:vAlign w:val="center"/>
          </w:tcPr>
          <w:p w14:paraId="67745FC1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768A571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Finished Secondary school</w:t>
            </w:r>
          </w:p>
        </w:tc>
        <w:tc>
          <w:tcPr>
            <w:tcW w:w="1073" w:type="dxa"/>
          </w:tcPr>
          <w:p w14:paraId="343CD1DF" w14:textId="1BEBC58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164" w:type="dxa"/>
          </w:tcPr>
          <w:p w14:paraId="1C4C25DD" w14:textId="51951C01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053" w:type="dxa"/>
          </w:tcPr>
          <w:p w14:paraId="30555E9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4C07A61" w14:textId="77777777" w:rsidTr="00C5771F">
        <w:tc>
          <w:tcPr>
            <w:tcW w:w="846" w:type="dxa"/>
            <w:vMerge/>
            <w:vAlign w:val="center"/>
          </w:tcPr>
          <w:p w14:paraId="2998646B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56511CA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Finished High School or College or equivalent</w:t>
            </w:r>
          </w:p>
        </w:tc>
        <w:tc>
          <w:tcPr>
            <w:tcW w:w="1073" w:type="dxa"/>
          </w:tcPr>
          <w:p w14:paraId="00C462CC" w14:textId="65A08C2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64" w:type="dxa"/>
          </w:tcPr>
          <w:p w14:paraId="090EEDD3" w14:textId="7610CC14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053" w:type="dxa"/>
          </w:tcPr>
          <w:p w14:paraId="1CC67699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35BBDF29" w14:textId="77777777" w:rsidTr="00C5771F">
        <w:tc>
          <w:tcPr>
            <w:tcW w:w="846" w:type="dxa"/>
            <w:vMerge/>
            <w:vAlign w:val="center"/>
          </w:tcPr>
          <w:p w14:paraId="67238C34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59C6887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Further qualifications, a University Degree or higher</w:t>
            </w:r>
          </w:p>
        </w:tc>
        <w:tc>
          <w:tcPr>
            <w:tcW w:w="1073" w:type="dxa"/>
          </w:tcPr>
          <w:p w14:paraId="306EDA42" w14:textId="1C8C283E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164" w:type="dxa"/>
          </w:tcPr>
          <w:p w14:paraId="27B7EE52" w14:textId="71A1FC0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053" w:type="dxa"/>
          </w:tcPr>
          <w:p w14:paraId="563E792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6277FAE8" w14:textId="77777777" w:rsidTr="00C5771F">
        <w:tc>
          <w:tcPr>
            <w:tcW w:w="846" w:type="dxa"/>
            <w:vMerge/>
            <w:vAlign w:val="center"/>
          </w:tcPr>
          <w:p w14:paraId="036CEEA2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050B5BF3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Ethnicity (Q15)</w:t>
            </w:r>
          </w:p>
        </w:tc>
        <w:tc>
          <w:tcPr>
            <w:tcW w:w="1073" w:type="dxa"/>
          </w:tcPr>
          <w:p w14:paraId="1FD33B5E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0599409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634ED616" w14:textId="74E89F5A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0.739</w:t>
            </w:r>
          </w:p>
        </w:tc>
      </w:tr>
      <w:tr w:rsidR="007F0422" w:rsidRPr="005F7DE8" w14:paraId="6145879E" w14:textId="77777777" w:rsidTr="00C5771F">
        <w:tc>
          <w:tcPr>
            <w:tcW w:w="846" w:type="dxa"/>
            <w:vMerge/>
            <w:vAlign w:val="center"/>
          </w:tcPr>
          <w:p w14:paraId="2FE18C38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7ACD166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White (English, Irish, Scottish, etc.)</w:t>
            </w:r>
          </w:p>
        </w:tc>
        <w:tc>
          <w:tcPr>
            <w:tcW w:w="1073" w:type="dxa"/>
          </w:tcPr>
          <w:p w14:paraId="28E29537" w14:textId="06E89E3A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164" w:type="dxa"/>
          </w:tcPr>
          <w:p w14:paraId="1783203F" w14:textId="27EFA6B8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053" w:type="dxa"/>
          </w:tcPr>
          <w:p w14:paraId="1C78CC6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677E42CE" w14:textId="77777777" w:rsidTr="00C5771F">
        <w:tc>
          <w:tcPr>
            <w:tcW w:w="846" w:type="dxa"/>
            <w:vMerge/>
            <w:vAlign w:val="center"/>
          </w:tcPr>
          <w:p w14:paraId="4370A532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537E3F1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Asian (Indian, Pakistani, Chinese, etc.)</w:t>
            </w:r>
          </w:p>
        </w:tc>
        <w:tc>
          <w:tcPr>
            <w:tcW w:w="1073" w:type="dxa"/>
          </w:tcPr>
          <w:p w14:paraId="2D480E1C" w14:textId="1645FA6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164" w:type="dxa"/>
          </w:tcPr>
          <w:p w14:paraId="40520217" w14:textId="698D691B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053" w:type="dxa"/>
          </w:tcPr>
          <w:p w14:paraId="252715DB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57259AB6" w14:textId="77777777" w:rsidTr="00C5771F">
        <w:tc>
          <w:tcPr>
            <w:tcW w:w="846" w:type="dxa"/>
            <w:vMerge/>
            <w:vAlign w:val="center"/>
          </w:tcPr>
          <w:p w14:paraId="71D5C747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14AE4F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Black (Caribbean, African)</w:t>
            </w:r>
          </w:p>
        </w:tc>
        <w:tc>
          <w:tcPr>
            <w:tcW w:w="1073" w:type="dxa"/>
          </w:tcPr>
          <w:p w14:paraId="213E4FB7" w14:textId="15E0AE4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164" w:type="dxa"/>
          </w:tcPr>
          <w:p w14:paraId="6E84E89C" w14:textId="441EDE01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053" w:type="dxa"/>
          </w:tcPr>
          <w:p w14:paraId="7BDC8D4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48199724" w14:textId="77777777" w:rsidTr="00C5771F">
        <w:tc>
          <w:tcPr>
            <w:tcW w:w="846" w:type="dxa"/>
            <w:vMerge/>
            <w:vAlign w:val="center"/>
          </w:tcPr>
          <w:p w14:paraId="58AD2CEE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06A1871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Mixed (White &amp; Black Caribbean/Asian, etc.)</w:t>
            </w:r>
          </w:p>
        </w:tc>
        <w:tc>
          <w:tcPr>
            <w:tcW w:w="1073" w:type="dxa"/>
          </w:tcPr>
          <w:p w14:paraId="7DC96FDF" w14:textId="4534E77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164" w:type="dxa"/>
          </w:tcPr>
          <w:p w14:paraId="33D5C662" w14:textId="381F9F7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53" w:type="dxa"/>
          </w:tcPr>
          <w:p w14:paraId="2B28678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9A2A50E" w14:textId="77777777" w:rsidTr="00C5771F">
        <w:tc>
          <w:tcPr>
            <w:tcW w:w="846" w:type="dxa"/>
            <w:vMerge/>
            <w:vAlign w:val="center"/>
          </w:tcPr>
          <w:p w14:paraId="18C810C7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4E386DD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proofErr w:type="gramStart"/>
            <w:r w:rsidRPr="005F7DE8">
              <w:rPr>
                <w:rFonts w:cs="Times New Roman"/>
                <w:sz w:val="18"/>
                <w:szCs w:val="18"/>
              </w:rPr>
              <w:t>Other</w:t>
            </w:r>
            <w:proofErr w:type="gramEnd"/>
            <w:r w:rsidRPr="005F7DE8">
              <w:rPr>
                <w:rFonts w:cs="Times New Roman"/>
                <w:sz w:val="18"/>
                <w:szCs w:val="18"/>
              </w:rPr>
              <w:t xml:space="preserve"> ethnic group (Arab, etc.)</w:t>
            </w:r>
          </w:p>
        </w:tc>
        <w:tc>
          <w:tcPr>
            <w:tcW w:w="1073" w:type="dxa"/>
          </w:tcPr>
          <w:p w14:paraId="65D9EEB9" w14:textId="26DD48E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164" w:type="dxa"/>
          </w:tcPr>
          <w:p w14:paraId="74A81C73" w14:textId="1D4311D4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053" w:type="dxa"/>
          </w:tcPr>
          <w:p w14:paraId="70586188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15FE15AC" w14:textId="77777777" w:rsidTr="00C5771F">
        <w:tc>
          <w:tcPr>
            <w:tcW w:w="846" w:type="dxa"/>
            <w:vMerge/>
            <w:vAlign w:val="center"/>
          </w:tcPr>
          <w:p w14:paraId="3FA2CD4C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63AAB3D3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UK resident (Q16)</w:t>
            </w:r>
          </w:p>
        </w:tc>
        <w:tc>
          <w:tcPr>
            <w:tcW w:w="1073" w:type="dxa"/>
          </w:tcPr>
          <w:p w14:paraId="26C18FF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6ABD39FE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7866ACBF" w14:textId="42D0877A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0.018*</w:t>
            </w:r>
          </w:p>
        </w:tc>
      </w:tr>
      <w:tr w:rsidR="007F0422" w:rsidRPr="005F7DE8" w14:paraId="761A1DC9" w14:textId="77777777" w:rsidTr="00C5771F">
        <w:tc>
          <w:tcPr>
            <w:tcW w:w="846" w:type="dxa"/>
            <w:vMerge/>
            <w:vAlign w:val="center"/>
          </w:tcPr>
          <w:p w14:paraId="4F922BBE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5A5041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1699FD89" w14:textId="3666147B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164" w:type="dxa"/>
          </w:tcPr>
          <w:p w14:paraId="2CA01FD3" w14:textId="197F3DB3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053" w:type="dxa"/>
          </w:tcPr>
          <w:p w14:paraId="15F1BE3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41759958" w14:textId="77777777" w:rsidTr="00C5771F">
        <w:tc>
          <w:tcPr>
            <w:tcW w:w="846" w:type="dxa"/>
            <w:vMerge/>
            <w:vAlign w:val="center"/>
          </w:tcPr>
          <w:p w14:paraId="62F5ACDE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05F59C7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3A7F3BB8" w14:textId="4F01F184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164" w:type="dxa"/>
          </w:tcPr>
          <w:p w14:paraId="3E22E32D" w14:textId="1641DDB2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053" w:type="dxa"/>
          </w:tcPr>
          <w:p w14:paraId="5B720D5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0735945" w14:textId="77777777" w:rsidTr="00C5771F">
        <w:tc>
          <w:tcPr>
            <w:tcW w:w="846" w:type="dxa"/>
            <w:vMerge w:val="restart"/>
            <w:vAlign w:val="center"/>
          </w:tcPr>
          <w:p w14:paraId="5788924B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880" w:type="dxa"/>
          </w:tcPr>
          <w:p w14:paraId="2D613278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ART status (Q1)</w:t>
            </w:r>
          </w:p>
        </w:tc>
        <w:tc>
          <w:tcPr>
            <w:tcW w:w="1073" w:type="dxa"/>
          </w:tcPr>
          <w:p w14:paraId="04D9FCA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39BEBBC8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6536C012" w14:textId="4D295FA1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0.408</w:t>
            </w:r>
          </w:p>
        </w:tc>
      </w:tr>
      <w:tr w:rsidR="007F0422" w:rsidRPr="005F7DE8" w14:paraId="0A165750" w14:textId="77777777" w:rsidTr="00C5771F">
        <w:tc>
          <w:tcPr>
            <w:tcW w:w="846" w:type="dxa"/>
            <w:vMerge/>
            <w:vAlign w:val="center"/>
          </w:tcPr>
          <w:p w14:paraId="643460AA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486D473B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Yes, undergone ART</w:t>
            </w:r>
          </w:p>
        </w:tc>
        <w:tc>
          <w:tcPr>
            <w:tcW w:w="1073" w:type="dxa"/>
          </w:tcPr>
          <w:p w14:paraId="23526FD6" w14:textId="77794338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164" w:type="dxa"/>
          </w:tcPr>
          <w:p w14:paraId="2C993092" w14:textId="6CE5243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053" w:type="dxa"/>
          </w:tcPr>
          <w:p w14:paraId="0BE923F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367065D4" w14:textId="77777777" w:rsidTr="00C5771F">
        <w:tc>
          <w:tcPr>
            <w:tcW w:w="846" w:type="dxa"/>
            <w:vMerge/>
            <w:vAlign w:val="center"/>
          </w:tcPr>
          <w:p w14:paraId="16204699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6F410756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Yes, considering ART</w:t>
            </w:r>
          </w:p>
        </w:tc>
        <w:tc>
          <w:tcPr>
            <w:tcW w:w="1073" w:type="dxa"/>
          </w:tcPr>
          <w:p w14:paraId="2CC37171" w14:textId="1A2A667D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164" w:type="dxa"/>
          </w:tcPr>
          <w:p w14:paraId="60E3D7FC" w14:textId="12CDBEE8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053" w:type="dxa"/>
          </w:tcPr>
          <w:p w14:paraId="1FE1D9E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3C39CB28" w14:textId="77777777" w:rsidTr="00C5771F">
        <w:tc>
          <w:tcPr>
            <w:tcW w:w="846" w:type="dxa"/>
            <w:vMerge/>
            <w:vAlign w:val="center"/>
          </w:tcPr>
          <w:p w14:paraId="10FF4EBC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2D7C382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1183BA77" w14:textId="739FD91A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164" w:type="dxa"/>
          </w:tcPr>
          <w:p w14:paraId="05952FD7" w14:textId="2131AFC4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14:paraId="4758FEF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499B6B3E" w14:textId="77777777" w:rsidTr="00C5771F">
        <w:tc>
          <w:tcPr>
            <w:tcW w:w="846" w:type="dxa"/>
            <w:vMerge/>
            <w:vAlign w:val="center"/>
          </w:tcPr>
          <w:p w14:paraId="10338252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231B2D87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ART timeframe (Q2)</w:t>
            </w:r>
          </w:p>
        </w:tc>
        <w:tc>
          <w:tcPr>
            <w:tcW w:w="1073" w:type="dxa"/>
          </w:tcPr>
          <w:p w14:paraId="64AE4E2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0DFA5F7B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592DB591" w14:textId="0A111634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0.015*</w:t>
            </w:r>
          </w:p>
        </w:tc>
      </w:tr>
      <w:tr w:rsidR="007F0422" w:rsidRPr="005F7DE8" w14:paraId="1C8F4EEE" w14:textId="77777777" w:rsidTr="00C5771F">
        <w:tc>
          <w:tcPr>
            <w:tcW w:w="846" w:type="dxa"/>
            <w:vMerge/>
            <w:vAlign w:val="center"/>
          </w:tcPr>
          <w:p w14:paraId="6A6E151E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1C2D19C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 xml:space="preserve">&lt;1 year </w:t>
            </w:r>
            <w:proofErr w:type="gramStart"/>
            <w:r w:rsidRPr="005F7DE8">
              <w:rPr>
                <w:rFonts w:cs="Times New Roman"/>
                <w:sz w:val="18"/>
                <w:szCs w:val="18"/>
              </w:rPr>
              <w:t>ago</w:t>
            </w:r>
            <w:proofErr w:type="gramEnd"/>
          </w:p>
        </w:tc>
        <w:tc>
          <w:tcPr>
            <w:tcW w:w="1073" w:type="dxa"/>
          </w:tcPr>
          <w:p w14:paraId="0943E1FC" w14:textId="690329AD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164" w:type="dxa"/>
          </w:tcPr>
          <w:p w14:paraId="0C41347A" w14:textId="1A33272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053" w:type="dxa"/>
          </w:tcPr>
          <w:p w14:paraId="3C86DB13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934EEFD" w14:textId="77777777" w:rsidTr="00C5771F">
        <w:tc>
          <w:tcPr>
            <w:tcW w:w="846" w:type="dxa"/>
            <w:vMerge/>
            <w:vAlign w:val="center"/>
          </w:tcPr>
          <w:p w14:paraId="40D3D0EF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19033DD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1–3 years ago</w:t>
            </w:r>
          </w:p>
        </w:tc>
        <w:tc>
          <w:tcPr>
            <w:tcW w:w="1073" w:type="dxa"/>
          </w:tcPr>
          <w:p w14:paraId="2C671800" w14:textId="3E0EF4D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164" w:type="dxa"/>
          </w:tcPr>
          <w:p w14:paraId="0A107DC3" w14:textId="7A933B1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053" w:type="dxa"/>
          </w:tcPr>
          <w:p w14:paraId="35B5597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790252D1" w14:textId="77777777" w:rsidTr="00C5771F">
        <w:tc>
          <w:tcPr>
            <w:tcW w:w="846" w:type="dxa"/>
            <w:vMerge/>
            <w:vAlign w:val="center"/>
          </w:tcPr>
          <w:p w14:paraId="4EC11675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6087695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3–5 years ago</w:t>
            </w:r>
          </w:p>
        </w:tc>
        <w:tc>
          <w:tcPr>
            <w:tcW w:w="1073" w:type="dxa"/>
          </w:tcPr>
          <w:p w14:paraId="45E0D21F" w14:textId="717BE23A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164" w:type="dxa"/>
          </w:tcPr>
          <w:p w14:paraId="5CE9CCD9" w14:textId="577CD843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053" w:type="dxa"/>
          </w:tcPr>
          <w:p w14:paraId="106475A7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70F1EF9C" w14:textId="77777777" w:rsidTr="00C5771F">
        <w:tc>
          <w:tcPr>
            <w:tcW w:w="846" w:type="dxa"/>
            <w:vMerge/>
            <w:vAlign w:val="center"/>
          </w:tcPr>
          <w:p w14:paraId="6930233E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76C5035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 xml:space="preserve">&gt;5 years </w:t>
            </w:r>
            <w:proofErr w:type="gramStart"/>
            <w:r w:rsidRPr="005F7DE8">
              <w:rPr>
                <w:rFonts w:cs="Times New Roman"/>
                <w:sz w:val="18"/>
                <w:szCs w:val="18"/>
              </w:rPr>
              <w:t>ago</w:t>
            </w:r>
            <w:proofErr w:type="gramEnd"/>
          </w:p>
        </w:tc>
        <w:tc>
          <w:tcPr>
            <w:tcW w:w="1073" w:type="dxa"/>
          </w:tcPr>
          <w:p w14:paraId="7F1F4B65" w14:textId="5FE1DE0A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164" w:type="dxa"/>
          </w:tcPr>
          <w:p w14:paraId="6E9C5381" w14:textId="4068E159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053" w:type="dxa"/>
          </w:tcPr>
          <w:p w14:paraId="7E3C78C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41C9B7D" w14:textId="77777777" w:rsidTr="00C5771F">
        <w:tc>
          <w:tcPr>
            <w:tcW w:w="846" w:type="dxa"/>
            <w:vMerge/>
            <w:vAlign w:val="center"/>
          </w:tcPr>
          <w:p w14:paraId="0C822FFB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797770D8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ART clinic type (Q3)</w:t>
            </w:r>
          </w:p>
        </w:tc>
        <w:tc>
          <w:tcPr>
            <w:tcW w:w="1073" w:type="dxa"/>
          </w:tcPr>
          <w:p w14:paraId="7631054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51A55E5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502059A9" w14:textId="349FD481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0.686</w:t>
            </w:r>
          </w:p>
        </w:tc>
      </w:tr>
      <w:tr w:rsidR="007F0422" w:rsidRPr="005F7DE8" w14:paraId="3BE97428" w14:textId="77777777" w:rsidTr="00C5771F">
        <w:tc>
          <w:tcPr>
            <w:tcW w:w="846" w:type="dxa"/>
            <w:vMerge/>
            <w:vAlign w:val="center"/>
          </w:tcPr>
          <w:p w14:paraId="5885BDE2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1DD27F2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NHS clinic</w:t>
            </w:r>
          </w:p>
        </w:tc>
        <w:tc>
          <w:tcPr>
            <w:tcW w:w="1073" w:type="dxa"/>
          </w:tcPr>
          <w:p w14:paraId="2F643B1B" w14:textId="389A017B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64" w:type="dxa"/>
          </w:tcPr>
          <w:p w14:paraId="333C4909" w14:textId="78D0C5A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053" w:type="dxa"/>
          </w:tcPr>
          <w:p w14:paraId="2ACAAA06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55DEEE3C" w14:textId="77777777" w:rsidTr="00C5771F">
        <w:tc>
          <w:tcPr>
            <w:tcW w:w="846" w:type="dxa"/>
            <w:vMerge/>
            <w:vAlign w:val="center"/>
          </w:tcPr>
          <w:p w14:paraId="061A036B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2F01CE07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Private clinic</w:t>
            </w:r>
          </w:p>
        </w:tc>
        <w:tc>
          <w:tcPr>
            <w:tcW w:w="1073" w:type="dxa"/>
          </w:tcPr>
          <w:p w14:paraId="7349B82F" w14:textId="0C4DFEB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164" w:type="dxa"/>
          </w:tcPr>
          <w:p w14:paraId="6E2BD483" w14:textId="1FCA5351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053" w:type="dxa"/>
          </w:tcPr>
          <w:p w14:paraId="2284A5F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17AF8610" w14:textId="77777777" w:rsidTr="00C5771F">
        <w:tc>
          <w:tcPr>
            <w:tcW w:w="846" w:type="dxa"/>
            <w:vMerge/>
            <w:vAlign w:val="center"/>
          </w:tcPr>
          <w:p w14:paraId="64664BE9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437B1ADC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Fertility evaluation performed before ART (Q9)</w:t>
            </w:r>
          </w:p>
        </w:tc>
        <w:tc>
          <w:tcPr>
            <w:tcW w:w="1073" w:type="dxa"/>
          </w:tcPr>
          <w:p w14:paraId="64C2555E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0E51E32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7682EC48" w14:textId="6896707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0.056</w:t>
            </w:r>
          </w:p>
        </w:tc>
      </w:tr>
      <w:tr w:rsidR="007F0422" w:rsidRPr="005F7DE8" w14:paraId="13012986" w14:textId="77777777" w:rsidTr="00C5771F">
        <w:tc>
          <w:tcPr>
            <w:tcW w:w="846" w:type="dxa"/>
            <w:vMerge/>
            <w:vAlign w:val="center"/>
          </w:tcPr>
          <w:p w14:paraId="43B6C9B0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56642F6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5C7BE47A" w14:textId="73EEC7F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64" w:type="dxa"/>
          </w:tcPr>
          <w:p w14:paraId="17F8F689" w14:textId="3235ACE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053" w:type="dxa"/>
          </w:tcPr>
          <w:p w14:paraId="4516B3EB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1661A934" w14:textId="77777777" w:rsidTr="00C5771F">
        <w:tc>
          <w:tcPr>
            <w:tcW w:w="846" w:type="dxa"/>
            <w:vMerge/>
            <w:vAlign w:val="center"/>
          </w:tcPr>
          <w:p w14:paraId="2EA2A36B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063FA0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067B437F" w14:textId="12531A69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64" w:type="dxa"/>
          </w:tcPr>
          <w:p w14:paraId="41D92306" w14:textId="5294E93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053" w:type="dxa"/>
          </w:tcPr>
          <w:p w14:paraId="42216663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525186E3" w14:textId="77777777" w:rsidTr="00C5771F">
        <w:tc>
          <w:tcPr>
            <w:tcW w:w="846" w:type="dxa"/>
            <w:vMerge/>
            <w:vAlign w:val="center"/>
          </w:tcPr>
          <w:p w14:paraId="3BA4DD13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3EC1E9AF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Fertility evaluation results discussed (Q10)</w:t>
            </w:r>
          </w:p>
        </w:tc>
        <w:tc>
          <w:tcPr>
            <w:tcW w:w="1073" w:type="dxa"/>
          </w:tcPr>
          <w:p w14:paraId="302EB8D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0B76CB68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67661571" w14:textId="316BF33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1.000</w:t>
            </w:r>
          </w:p>
        </w:tc>
      </w:tr>
      <w:tr w:rsidR="007F0422" w:rsidRPr="005F7DE8" w14:paraId="1FA21B4A" w14:textId="77777777" w:rsidTr="00C5771F">
        <w:tc>
          <w:tcPr>
            <w:tcW w:w="846" w:type="dxa"/>
            <w:vMerge/>
            <w:vAlign w:val="center"/>
          </w:tcPr>
          <w:p w14:paraId="1CB08F74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C7C189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7FC7AB85" w14:textId="0CDC8FF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64" w:type="dxa"/>
          </w:tcPr>
          <w:p w14:paraId="2A0C11A4" w14:textId="7B5B7873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053" w:type="dxa"/>
          </w:tcPr>
          <w:p w14:paraId="2C0D91E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1539DBF4" w14:textId="77777777" w:rsidTr="00C5771F">
        <w:tc>
          <w:tcPr>
            <w:tcW w:w="846" w:type="dxa"/>
            <w:vMerge/>
            <w:vAlign w:val="center"/>
          </w:tcPr>
          <w:p w14:paraId="28FDA25A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254A209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27D084FD" w14:textId="5D8CA804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164" w:type="dxa"/>
          </w:tcPr>
          <w:p w14:paraId="058AB2BC" w14:textId="145EDD12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053" w:type="dxa"/>
          </w:tcPr>
          <w:p w14:paraId="34F77B16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36C22FB8" w14:textId="77777777" w:rsidTr="00C5771F">
        <w:tc>
          <w:tcPr>
            <w:tcW w:w="846" w:type="dxa"/>
            <w:vMerge/>
            <w:vAlign w:val="center"/>
          </w:tcPr>
          <w:p w14:paraId="67B7D4C3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126A34BA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Fertility evaluation results indicated fertility problems (Q11)</w:t>
            </w:r>
          </w:p>
        </w:tc>
        <w:tc>
          <w:tcPr>
            <w:tcW w:w="1073" w:type="dxa"/>
          </w:tcPr>
          <w:p w14:paraId="0F758F07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2BFCAFA6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17EB3E50" w14:textId="2778CF92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1.000</w:t>
            </w:r>
          </w:p>
        </w:tc>
      </w:tr>
      <w:tr w:rsidR="007F0422" w:rsidRPr="005F7DE8" w14:paraId="5E6C2DAA" w14:textId="77777777" w:rsidTr="00C5771F">
        <w:tc>
          <w:tcPr>
            <w:tcW w:w="846" w:type="dxa"/>
            <w:vMerge/>
            <w:vAlign w:val="center"/>
          </w:tcPr>
          <w:p w14:paraId="52AD8993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66839D2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623199D8" w14:textId="3A278FAD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64" w:type="dxa"/>
          </w:tcPr>
          <w:p w14:paraId="23E7CCC9" w14:textId="45E2020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053" w:type="dxa"/>
          </w:tcPr>
          <w:p w14:paraId="0EA80248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5EFA4286" w14:textId="77777777" w:rsidTr="00C5771F">
        <w:tc>
          <w:tcPr>
            <w:tcW w:w="846" w:type="dxa"/>
            <w:vMerge/>
            <w:vAlign w:val="center"/>
          </w:tcPr>
          <w:p w14:paraId="7720C4B8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F27D19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75A136CB" w14:textId="35DAF10D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164" w:type="dxa"/>
          </w:tcPr>
          <w:p w14:paraId="44C003E1" w14:textId="5E28B4C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053" w:type="dxa"/>
          </w:tcPr>
          <w:p w14:paraId="1561AB6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4E92C284" w14:textId="77777777" w:rsidTr="00C5771F">
        <w:tc>
          <w:tcPr>
            <w:tcW w:w="846" w:type="dxa"/>
            <w:vMerge/>
            <w:vAlign w:val="center"/>
          </w:tcPr>
          <w:p w14:paraId="41D6E4EC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6C190E32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Potential adverse health outcomes associated with fertility problems discussed (Q12)</w:t>
            </w:r>
          </w:p>
        </w:tc>
        <w:tc>
          <w:tcPr>
            <w:tcW w:w="1073" w:type="dxa"/>
          </w:tcPr>
          <w:p w14:paraId="1842738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4857A48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65502470" w14:textId="14FC852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0.081</w:t>
            </w:r>
          </w:p>
        </w:tc>
      </w:tr>
      <w:tr w:rsidR="007F0422" w:rsidRPr="005F7DE8" w14:paraId="64DBF458" w14:textId="77777777" w:rsidTr="00C5771F">
        <w:tc>
          <w:tcPr>
            <w:tcW w:w="846" w:type="dxa"/>
            <w:vMerge/>
            <w:vAlign w:val="center"/>
          </w:tcPr>
          <w:p w14:paraId="6F3D1605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1582B66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529B64C1" w14:textId="50872AD3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164" w:type="dxa"/>
          </w:tcPr>
          <w:p w14:paraId="2E751ED3" w14:textId="7141628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53" w:type="dxa"/>
          </w:tcPr>
          <w:p w14:paraId="5E2C4EE8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2346B9A1" w14:textId="77777777" w:rsidTr="00C5771F">
        <w:tc>
          <w:tcPr>
            <w:tcW w:w="846" w:type="dxa"/>
            <w:vMerge/>
            <w:vAlign w:val="center"/>
          </w:tcPr>
          <w:p w14:paraId="6539BA8B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72B659E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58A328D0" w14:textId="2EC3E6E2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164" w:type="dxa"/>
          </w:tcPr>
          <w:p w14:paraId="06619B31" w14:textId="5D1EFE2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053" w:type="dxa"/>
          </w:tcPr>
          <w:p w14:paraId="698B624B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68941534" w14:textId="77777777" w:rsidTr="00C5771F">
        <w:tc>
          <w:tcPr>
            <w:tcW w:w="846" w:type="dxa"/>
            <w:vMerge w:val="restart"/>
            <w:vAlign w:val="center"/>
          </w:tcPr>
          <w:p w14:paraId="6B4C1BEB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880" w:type="dxa"/>
          </w:tcPr>
          <w:p w14:paraId="61D7FCAE" w14:textId="05947FD4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Concerns about potential fertility-related adverse health outcomes (Q6)</w:t>
            </w:r>
          </w:p>
        </w:tc>
        <w:tc>
          <w:tcPr>
            <w:tcW w:w="1073" w:type="dxa"/>
          </w:tcPr>
          <w:p w14:paraId="36059839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0FAD8399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0E9E439A" w14:textId="39ABE48D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0.122</w:t>
            </w:r>
          </w:p>
        </w:tc>
      </w:tr>
      <w:tr w:rsidR="007F0422" w:rsidRPr="005F7DE8" w14:paraId="76256DCB" w14:textId="77777777" w:rsidTr="00C5771F">
        <w:tc>
          <w:tcPr>
            <w:tcW w:w="846" w:type="dxa"/>
            <w:vMerge/>
            <w:vAlign w:val="center"/>
          </w:tcPr>
          <w:p w14:paraId="13FE56D1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1F554B1F" w14:textId="597D566B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262FAAC5" w14:textId="4DE4DF9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164" w:type="dxa"/>
          </w:tcPr>
          <w:p w14:paraId="0DB71E7D" w14:textId="6B4717F1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053" w:type="dxa"/>
          </w:tcPr>
          <w:p w14:paraId="4519497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18085C16" w14:textId="77777777" w:rsidTr="00C5771F">
        <w:tc>
          <w:tcPr>
            <w:tcW w:w="846" w:type="dxa"/>
            <w:vMerge/>
            <w:vAlign w:val="center"/>
          </w:tcPr>
          <w:p w14:paraId="14F1EABA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1FC69D4A" w14:textId="3415D7EB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218CF0CF" w14:textId="25A85B09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164" w:type="dxa"/>
          </w:tcPr>
          <w:p w14:paraId="36FEEF45" w14:textId="4919412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053" w:type="dxa"/>
          </w:tcPr>
          <w:p w14:paraId="6D2DFB23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19DF1E8E" w14:textId="77777777" w:rsidTr="00C5771F">
        <w:tc>
          <w:tcPr>
            <w:tcW w:w="846" w:type="dxa"/>
            <w:vMerge w:val="restart"/>
            <w:vAlign w:val="center"/>
          </w:tcPr>
          <w:p w14:paraId="13C180E7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880" w:type="dxa"/>
          </w:tcPr>
          <w:p w14:paraId="017AC748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Concerns about using confidential patient information without consent (Q17)</w:t>
            </w:r>
          </w:p>
        </w:tc>
        <w:tc>
          <w:tcPr>
            <w:tcW w:w="1073" w:type="dxa"/>
          </w:tcPr>
          <w:p w14:paraId="5E3BD2D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3813AEF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662AFAA9" w14:textId="3C23DECB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1.000</w:t>
            </w:r>
          </w:p>
        </w:tc>
      </w:tr>
      <w:tr w:rsidR="007F0422" w:rsidRPr="005F7DE8" w14:paraId="440875AB" w14:textId="77777777" w:rsidTr="00C5771F">
        <w:tc>
          <w:tcPr>
            <w:tcW w:w="846" w:type="dxa"/>
            <w:vMerge/>
          </w:tcPr>
          <w:p w14:paraId="1FA3FC6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71172547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1FFE0C88" w14:textId="39655F78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164" w:type="dxa"/>
          </w:tcPr>
          <w:p w14:paraId="70337AEB" w14:textId="50D1D5B2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053" w:type="dxa"/>
          </w:tcPr>
          <w:p w14:paraId="01FF8E73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35B801C0" w14:textId="77777777" w:rsidTr="00C5771F">
        <w:tc>
          <w:tcPr>
            <w:tcW w:w="846" w:type="dxa"/>
            <w:vMerge/>
          </w:tcPr>
          <w:p w14:paraId="1396FB3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222F37A8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0876EBFF" w14:textId="20A33A0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164" w:type="dxa"/>
          </w:tcPr>
          <w:p w14:paraId="55483F72" w14:textId="634D070E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053" w:type="dxa"/>
          </w:tcPr>
          <w:p w14:paraId="4FB6DFE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</w:tbl>
    <w:p w14:paraId="5353317A" w14:textId="77777777" w:rsidR="00860139" w:rsidRDefault="00860139" w:rsidP="00AD14A2">
      <w:pPr>
        <w:spacing w:after="0"/>
        <w:rPr>
          <w:vertAlign w:val="superscript"/>
        </w:rPr>
      </w:pPr>
      <w:r>
        <w:rPr>
          <w:vertAlign w:val="superscript"/>
        </w:rPr>
        <w:br/>
      </w:r>
      <w:r w:rsidRPr="00860139">
        <w:rPr>
          <w:vertAlign w:val="superscript"/>
        </w:rPr>
        <w:t xml:space="preserve">* </w:t>
      </w:r>
      <w:r w:rsidRPr="00860139">
        <w:rPr>
          <w:i/>
          <w:iCs/>
          <w:vertAlign w:val="superscript"/>
        </w:rPr>
        <w:t>p</w:t>
      </w:r>
      <w:r w:rsidRPr="00860139">
        <w:rPr>
          <w:vertAlign w:val="superscript"/>
        </w:rPr>
        <w:t xml:space="preserve"> &lt; 0.05</w:t>
      </w:r>
    </w:p>
    <w:p w14:paraId="07AD5A61" w14:textId="13B96984" w:rsidR="00AD14A2" w:rsidRDefault="00AD14A2" w:rsidP="00AD14A2">
      <w:pPr>
        <w:spacing w:after="0" w:line="240" w:lineRule="auto"/>
        <w:rPr>
          <w:vertAlign w:val="superscript"/>
        </w:rPr>
      </w:pPr>
      <w:r>
        <w:rPr>
          <w:vertAlign w:val="superscript"/>
        </w:rPr>
        <w:t xml:space="preserve">Abbreviations: </w:t>
      </w:r>
      <w:r w:rsidRPr="00860139">
        <w:rPr>
          <w:vertAlign w:val="superscript"/>
        </w:rPr>
        <w:t xml:space="preserve">ART, assisted reproduction treatment; </w:t>
      </w:r>
      <w:r>
        <w:rPr>
          <w:vertAlign w:val="superscript"/>
        </w:rPr>
        <w:t xml:space="preserve">NHS, </w:t>
      </w:r>
      <w:r w:rsidRPr="00860139">
        <w:rPr>
          <w:vertAlign w:val="superscript"/>
        </w:rPr>
        <w:t>National Health Service</w:t>
      </w:r>
      <w:r>
        <w:rPr>
          <w:vertAlign w:val="superscript"/>
        </w:rPr>
        <w:t xml:space="preserve">; </w:t>
      </w:r>
      <w:r w:rsidRPr="00860139">
        <w:rPr>
          <w:vertAlign w:val="superscript"/>
        </w:rPr>
        <w:t>Q, question number; UK, United Kingdom</w:t>
      </w:r>
    </w:p>
    <w:p w14:paraId="762A2294" w14:textId="36B687D8" w:rsidR="00797B15" w:rsidRDefault="00797B15" w:rsidP="00797B15">
      <w:r w:rsidRPr="00797B15">
        <w:rPr>
          <w:b/>
          <w:bCs/>
        </w:rPr>
        <w:lastRenderedPageBreak/>
        <w:t xml:space="preserve">Supplementary Table 2 </w:t>
      </w:r>
      <w:r>
        <w:t xml:space="preserve">Association between men’s concerns </w:t>
      </w:r>
      <w:r w:rsidRPr="00797B15">
        <w:t>about potential</w:t>
      </w:r>
      <w:r>
        <w:t xml:space="preserve"> fertility-related</w:t>
      </w:r>
      <w:r w:rsidRPr="00797B15">
        <w:t xml:space="preserve"> adverse health outcomes</w:t>
      </w:r>
      <w:r>
        <w:t xml:space="preserve"> (Q6) and other </w:t>
      </w:r>
      <w:r w:rsidR="002E014B">
        <w:t xml:space="preserve">characteristics </w:t>
      </w:r>
      <w:r>
        <w:t>(</w:t>
      </w:r>
      <w:r w:rsidRPr="00797B15">
        <w:t>Q1–4, 9–15 and 19–20</w:t>
      </w:r>
      <w:r>
        <w:t>)</w:t>
      </w:r>
      <w:r w:rsidR="007F0422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80"/>
        <w:gridCol w:w="1073"/>
        <w:gridCol w:w="1164"/>
        <w:gridCol w:w="1053"/>
      </w:tblGrid>
      <w:tr w:rsidR="00641654" w:rsidRPr="005F7DE8" w14:paraId="044ECB1B" w14:textId="77777777" w:rsidTr="008B1B6A">
        <w:tc>
          <w:tcPr>
            <w:tcW w:w="5726" w:type="dxa"/>
            <w:gridSpan w:val="2"/>
            <w:vMerge w:val="restart"/>
          </w:tcPr>
          <w:p w14:paraId="2BD61954" w14:textId="77777777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7" w:type="dxa"/>
            <w:gridSpan w:val="2"/>
          </w:tcPr>
          <w:p w14:paraId="4F9680B5" w14:textId="3B4AD5E6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C</w:t>
            </w:r>
            <w:r w:rsidRPr="005F7DE8">
              <w:rPr>
                <w:rFonts w:cs="Times New Roman"/>
                <w:b/>
                <w:bCs/>
                <w:sz w:val="18"/>
                <w:szCs w:val="18"/>
              </w:rPr>
              <w:t>oncerns about potential fertility-related adverse health outcomes (Q</w:t>
            </w:r>
            <w:r>
              <w:rPr>
                <w:rFonts w:cs="Times New Roman"/>
                <w:b/>
                <w:bCs/>
                <w:sz w:val="18"/>
                <w:szCs w:val="18"/>
              </w:rPr>
              <w:t>6</w:t>
            </w:r>
            <w:r w:rsidRPr="005F7DE8">
              <w:rPr>
                <w:rFonts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53" w:type="dxa"/>
            <w:vMerge w:val="restart"/>
          </w:tcPr>
          <w:p w14:paraId="5BD48DBF" w14:textId="77777777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Group differences</w:t>
            </w:r>
          </w:p>
        </w:tc>
      </w:tr>
      <w:tr w:rsidR="00641654" w:rsidRPr="005F7DE8" w14:paraId="775CC330" w14:textId="77777777" w:rsidTr="008B1B6A">
        <w:tc>
          <w:tcPr>
            <w:tcW w:w="5726" w:type="dxa"/>
            <w:gridSpan w:val="2"/>
            <w:vMerge/>
          </w:tcPr>
          <w:p w14:paraId="6FCAA21C" w14:textId="77777777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73" w:type="dxa"/>
          </w:tcPr>
          <w:p w14:paraId="4BBA0A0D" w14:textId="77777777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1164" w:type="dxa"/>
          </w:tcPr>
          <w:p w14:paraId="3B20748E" w14:textId="77777777" w:rsidR="00641654" w:rsidRPr="005F7DE8" w:rsidRDefault="00641654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053" w:type="dxa"/>
            <w:vMerge/>
          </w:tcPr>
          <w:p w14:paraId="672451A3" w14:textId="77777777" w:rsidR="00641654" w:rsidRPr="005F7DE8" w:rsidRDefault="00641654" w:rsidP="00C5771F">
            <w:pPr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7F0422" w:rsidRPr="005F7DE8" w14:paraId="77D19CCF" w14:textId="77777777" w:rsidTr="007F0422">
        <w:tc>
          <w:tcPr>
            <w:tcW w:w="846" w:type="dxa"/>
          </w:tcPr>
          <w:p w14:paraId="3CB8F4A2" w14:textId="77777777" w:rsidR="007F0422" w:rsidRPr="005F7DE8" w:rsidRDefault="007F0422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Domain</w:t>
            </w:r>
          </w:p>
        </w:tc>
        <w:tc>
          <w:tcPr>
            <w:tcW w:w="4880" w:type="dxa"/>
          </w:tcPr>
          <w:p w14:paraId="1E8DCFC8" w14:textId="77777777" w:rsidR="007F0422" w:rsidRPr="005F7DE8" w:rsidRDefault="007F0422" w:rsidP="00C5771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Characteristics</w:t>
            </w:r>
          </w:p>
        </w:tc>
        <w:tc>
          <w:tcPr>
            <w:tcW w:w="1073" w:type="dxa"/>
          </w:tcPr>
          <w:p w14:paraId="4168F8D5" w14:textId="77777777" w:rsidR="007F0422" w:rsidRPr="005F7DE8" w:rsidRDefault="007F0422" w:rsidP="00C5771F">
            <w:pPr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4" w:type="dxa"/>
          </w:tcPr>
          <w:p w14:paraId="731EE0A9" w14:textId="77777777" w:rsidR="007F0422" w:rsidRPr="005F7DE8" w:rsidRDefault="007F0422" w:rsidP="00C5771F">
            <w:pPr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053" w:type="dxa"/>
          </w:tcPr>
          <w:p w14:paraId="029DB912" w14:textId="77777777" w:rsidR="007F0422" w:rsidRPr="005F7DE8" w:rsidRDefault="007F0422" w:rsidP="00C5771F">
            <w:pPr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p</w:t>
            </w:r>
            <w:r w:rsidRPr="005F7DE8">
              <w:rPr>
                <w:rFonts w:cs="Times New Roman"/>
                <w:b/>
                <w:bCs/>
                <w:sz w:val="18"/>
                <w:szCs w:val="18"/>
              </w:rPr>
              <w:t>-value</w:t>
            </w:r>
          </w:p>
        </w:tc>
      </w:tr>
      <w:tr w:rsidR="007F0422" w:rsidRPr="005F7DE8" w14:paraId="5C85DE41" w14:textId="77777777" w:rsidTr="007F0422">
        <w:tc>
          <w:tcPr>
            <w:tcW w:w="846" w:type="dxa"/>
            <w:vMerge w:val="restart"/>
            <w:vAlign w:val="center"/>
          </w:tcPr>
          <w:p w14:paraId="3F79B706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880" w:type="dxa"/>
          </w:tcPr>
          <w:p w14:paraId="3B6F3B52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Age group (Q13)</w:t>
            </w:r>
          </w:p>
        </w:tc>
        <w:tc>
          <w:tcPr>
            <w:tcW w:w="1073" w:type="dxa"/>
          </w:tcPr>
          <w:p w14:paraId="35437FF9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79913C5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53C58B82" w14:textId="552B82E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0.682</w:t>
            </w:r>
          </w:p>
        </w:tc>
      </w:tr>
      <w:tr w:rsidR="007F0422" w:rsidRPr="005F7DE8" w14:paraId="0D0DA2EA" w14:textId="77777777" w:rsidTr="007F0422">
        <w:tc>
          <w:tcPr>
            <w:tcW w:w="846" w:type="dxa"/>
            <w:vMerge/>
            <w:vAlign w:val="center"/>
          </w:tcPr>
          <w:p w14:paraId="16AC5043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6B8FDC59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18–34</w:t>
            </w:r>
          </w:p>
        </w:tc>
        <w:tc>
          <w:tcPr>
            <w:tcW w:w="1073" w:type="dxa"/>
          </w:tcPr>
          <w:p w14:paraId="09054383" w14:textId="208F1F18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164" w:type="dxa"/>
          </w:tcPr>
          <w:p w14:paraId="29FBB1C3" w14:textId="379E41E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053" w:type="dxa"/>
          </w:tcPr>
          <w:p w14:paraId="37DF500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4AFD8BC0" w14:textId="77777777" w:rsidTr="007F0422">
        <w:tc>
          <w:tcPr>
            <w:tcW w:w="846" w:type="dxa"/>
            <w:vMerge/>
            <w:vAlign w:val="center"/>
          </w:tcPr>
          <w:p w14:paraId="5F2FAF57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43668F9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35–39</w:t>
            </w:r>
          </w:p>
        </w:tc>
        <w:tc>
          <w:tcPr>
            <w:tcW w:w="1073" w:type="dxa"/>
          </w:tcPr>
          <w:p w14:paraId="50A099A2" w14:textId="2463A94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164" w:type="dxa"/>
          </w:tcPr>
          <w:p w14:paraId="3C32B1A5" w14:textId="487AAD6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53" w:type="dxa"/>
          </w:tcPr>
          <w:p w14:paraId="7FD5DFF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3FDC7453" w14:textId="77777777" w:rsidTr="007F0422">
        <w:tc>
          <w:tcPr>
            <w:tcW w:w="846" w:type="dxa"/>
            <w:vMerge/>
            <w:vAlign w:val="center"/>
          </w:tcPr>
          <w:p w14:paraId="7BE7252E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6D8A4D2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40–44</w:t>
            </w:r>
          </w:p>
        </w:tc>
        <w:tc>
          <w:tcPr>
            <w:tcW w:w="1073" w:type="dxa"/>
          </w:tcPr>
          <w:p w14:paraId="6DBE72CF" w14:textId="2E16D68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164" w:type="dxa"/>
          </w:tcPr>
          <w:p w14:paraId="3E475E78" w14:textId="08C2C7C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053" w:type="dxa"/>
          </w:tcPr>
          <w:p w14:paraId="52FFF16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5BD28AD0" w14:textId="77777777" w:rsidTr="007F0422">
        <w:tc>
          <w:tcPr>
            <w:tcW w:w="846" w:type="dxa"/>
            <w:vMerge/>
            <w:vAlign w:val="center"/>
          </w:tcPr>
          <w:p w14:paraId="07677CAE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2826E199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≥45</w:t>
            </w:r>
          </w:p>
        </w:tc>
        <w:tc>
          <w:tcPr>
            <w:tcW w:w="1073" w:type="dxa"/>
          </w:tcPr>
          <w:p w14:paraId="76A981DF" w14:textId="6FD7EB60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164" w:type="dxa"/>
          </w:tcPr>
          <w:p w14:paraId="5FE8394D" w14:textId="0F6E310A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053" w:type="dxa"/>
          </w:tcPr>
          <w:p w14:paraId="6AEB3163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FF700B7" w14:textId="77777777" w:rsidTr="007F0422">
        <w:tc>
          <w:tcPr>
            <w:tcW w:w="846" w:type="dxa"/>
            <w:vMerge/>
            <w:vAlign w:val="center"/>
          </w:tcPr>
          <w:p w14:paraId="37244453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055DFA2D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Highest level of education (Q14)</w:t>
            </w:r>
          </w:p>
        </w:tc>
        <w:tc>
          <w:tcPr>
            <w:tcW w:w="1073" w:type="dxa"/>
          </w:tcPr>
          <w:p w14:paraId="0153318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6FA066E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7797A738" w14:textId="100FF44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0.879</w:t>
            </w:r>
          </w:p>
        </w:tc>
      </w:tr>
      <w:tr w:rsidR="007F0422" w:rsidRPr="005F7DE8" w14:paraId="31AAF13E" w14:textId="77777777" w:rsidTr="007F0422">
        <w:tc>
          <w:tcPr>
            <w:tcW w:w="846" w:type="dxa"/>
            <w:vMerge/>
            <w:vAlign w:val="center"/>
          </w:tcPr>
          <w:p w14:paraId="11E31937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504B175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Finished Secondary school</w:t>
            </w:r>
          </w:p>
        </w:tc>
        <w:tc>
          <w:tcPr>
            <w:tcW w:w="1073" w:type="dxa"/>
          </w:tcPr>
          <w:p w14:paraId="6BCA4B13" w14:textId="5147526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64" w:type="dxa"/>
          </w:tcPr>
          <w:p w14:paraId="4AAF1123" w14:textId="43E96DC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53" w:type="dxa"/>
          </w:tcPr>
          <w:p w14:paraId="3931418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6F233A34" w14:textId="77777777" w:rsidTr="007F0422">
        <w:tc>
          <w:tcPr>
            <w:tcW w:w="846" w:type="dxa"/>
            <w:vMerge/>
            <w:vAlign w:val="center"/>
          </w:tcPr>
          <w:p w14:paraId="05F5A946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C6B9C6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Finished High School or College or equivalent</w:t>
            </w:r>
          </w:p>
        </w:tc>
        <w:tc>
          <w:tcPr>
            <w:tcW w:w="1073" w:type="dxa"/>
          </w:tcPr>
          <w:p w14:paraId="075CCBB5" w14:textId="77BE0A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164" w:type="dxa"/>
          </w:tcPr>
          <w:p w14:paraId="0DFF8485" w14:textId="504771EA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053" w:type="dxa"/>
          </w:tcPr>
          <w:p w14:paraId="1E8BAAC6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76E315E5" w14:textId="77777777" w:rsidTr="007F0422">
        <w:tc>
          <w:tcPr>
            <w:tcW w:w="846" w:type="dxa"/>
            <w:vMerge/>
            <w:vAlign w:val="center"/>
          </w:tcPr>
          <w:p w14:paraId="357CD9A6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11B6796B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Further qualifications, a University Degree or higher</w:t>
            </w:r>
          </w:p>
        </w:tc>
        <w:tc>
          <w:tcPr>
            <w:tcW w:w="1073" w:type="dxa"/>
          </w:tcPr>
          <w:p w14:paraId="205CB59F" w14:textId="30E6CE33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164" w:type="dxa"/>
          </w:tcPr>
          <w:p w14:paraId="1FB04DA2" w14:textId="779D2231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053" w:type="dxa"/>
          </w:tcPr>
          <w:p w14:paraId="499F148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1269CA7D" w14:textId="77777777" w:rsidTr="007F0422">
        <w:tc>
          <w:tcPr>
            <w:tcW w:w="846" w:type="dxa"/>
            <w:vMerge/>
            <w:vAlign w:val="center"/>
          </w:tcPr>
          <w:p w14:paraId="00CBDB65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27AC6611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Ethnicity (Q15)</w:t>
            </w:r>
          </w:p>
        </w:tc>
        <w:tc>
          <w:tcPr>
            <w:tcW w:w="1073" w:type="dxa"/>
          </w:tcPr>
          <w:p w14:paraId="1BD472B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4042BCD3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5B52CC05" w14:textId="3E851E5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0.007*</w:t>
            </w:r>
          </w:p>
        </w:tc>
      </w:tr>
      <w:tr w:rsidR="007F0422" w:rsidRPr="005F7DE8" w14:paraId="47DB40CB" w14:textId="77777777" w:rsidTr="007F0422">
        <w:tc>
          <w:tcPr>
            <w:tcW w:w="846" w:type="dxa"/>
            <w:vMerge/>
            <w:vAlign w:val="center"/>
          </w:tcPr>
          <w:p w14:paraId="7F89DBBF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66C0336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White (English, Irish, Scottish, etc.)</w:t>
            </w:r>
          </w:p>
        </w:tc>
        <w:tc>
          <w:tcPr>
            <w:tcW w:w="1073" w:type="dxa"/>
          </w:tcPr>
          <w:p w14:paraId="76802053" w14:textId="24D4E13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164" w:type="dxa"/>
          </w:tcPr>
          <w:p w14:paraId="2C64F54F" w14:textId="05FD3F6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053" w:type="dxa"/>
          </w:tcPr>
          <w:p w14:paraId="3823936B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67503287" w14:textId="77777777" w:rsidTr="007F0422">
        <w:tc>
          <w:tcPr>
            <w:tcW w:w="846" w:type="dxa"/>
            <w:vMerge/>
            <w:vAlign w:val="center"/>
          </w:tcPr>
          <w:p w14:paraId="41518C2E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707B91C8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Asian (Indian, Pakistani, Chinese, etc.)</w:t>
            </w:r>
          </w:p>
        </w:tc>
        <w:tc>
          <w:tcPr>
            <w:tcW w:w="1073" w:type="dxa"/>
          </w:tcPr>
          <w:p w14:paraId="4F949406" w14:textId="6D5D2853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64" w:type="dxa"/>
          </w:tcPr>
          <w:p w14:paraId="11FF9974" w14:textId="36C9EB0D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053" w:type="dxa"/>
          </w:tcPr>
          <w:p w14:paraId="15AEA08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1319360C" w14:textId="77777777" w:rsidTr="007F0422">
        <w:tc>
          <w:tcPr>
            <w:tcW w:w="846" w:type="dxa"/>
            <w:vMerge/>
            <w:vAlign w:val="center"/>
          </w:tcPr>
          <w:p w14:paraId="0AAF51B1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02DDB55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Black (Caribbean, African)</w:t>
            </w:r>
          </w:p>
        </w:tc>
        <w:tc>
          <w:tcPr>
            <w:tcW w:w="1073" w:type="dxa"/>
          </w:tcPr>
          <w:p w14:paraId="0E8198E1" w14:textId="0B7A4004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164" w:type="dxa"/>
          </w:tcPr>
          <w:p w14:paraId="1CD2A8EA" w14:textId="6F12FAE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53" w:type="dxa"/>
          </w:tcPr>
          <w:p w14:paraId="58A6D3D3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5CFFD3EE" w14:textId="77777777" w:rsidTr="007F0422">
        <w:tc>
          <w:tcPr>
            <w:tcW w:w="846" w:type="dxa"/>
            <w:vMerge/>
            <w:vAlign w:val="center"/>
          </w:tcPr>
          <w:p w14:paraId="493B2F85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7E9ACDE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Mixed (White &amp; Black Caribbean/Asian, etc.)</w:t>
            </w:r>
          </w:p>
        </w:tc>
        <w:tc>
          <w:tcPr>
            <w:tcW w:w="1073" w:type="dxa"/>
          </w:tcPr>
          <w:p w14:paraId="13D99619" w14:textId="49A0BA2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164" w:type="dxa"/>
          </w:tcPr>
          <w:p w14:paraId="1D5FF0B6" w14:textId="706CB01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53" w:type="dxa"/>
          </w:tcPr>
          <w:p w14:paraId="04A22F5E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7DCA81F3" w14:textId="77777777" w:rsidTr="007F0422">
        <w:tc>
          <w:tcPr>
            <w:tcW w:w="846" w:type="dxa"/>
            <w:vMerge/>
            <w:vAlign w:val="center"/>
          </w:tcPr>
          <w:p w14:paraId="5D7246CC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0412EB3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proofErr w:type="gramStart"/>
            <w:r w:rsidRPr="005F7DE8">
              <w:rPr>
                <w:rFonts w:cs="Times New Roman"/>
                <w:sz w:val="18"/>
                <w:szCs w:val="18"/>
              </w:rPr>
              <w:t>Other</w:t>
            </w:r>
            <w:proofErr w:type="gramEnd"/>
            <w:r w:rsidRPr="005F7DE8">
              <w:rPr>
                <w:rFonts w:cs="Times New Roman"/>
                <w:sz w:val="18"/>
                <w:szCs w:val="18"/>
              </w:rPr>
              <w:t xml:space="preserve"> ethnic group (Arab, etc.)</w:t>
            </w:r>
          </w:p>
        </w:tc>
        <w:tc>
          <w:tcPr>
            <w:tcW w:w="1073" w:type="dxa"/>
          </w:tcPr>
          <w:p w14:paraId="64D53334" w14:textId="2A1EAEE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164" w:type="dxa"/>
          </w:tcPr>
          <w:p w14:paraId="621A3684" w14:textId="2B07B87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053" w:type="dxa"/>
          </w:tcPr>
          <w:p w14:paraId="22AA63F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42AA4FEB" w14:textId="77777777" w:rsidTr="007F0422">
        <w:tc>
          <w:tcPr>
            <w:tcW w:w="846" w:type="dxa"/>
            <w:vMerge/>
            <w:vAlign w:val="center"/>
          </w:tcPr>
          <w:p w14:paraId="5CE84B73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56A36480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UK resident (Q16)</w:t>
            </w:r>
          </w:p>
        </w:tc>
        <w:tc>
          <w:tcPr>
            <w:tcW w:w="1073" w:type="dxa"/>
          </w:tcPr>
          <w:p w14:paraId="555367A7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7BBC53B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02E5BDAD" w14:textId="633A0B1E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6A3DD2">
              <w:rPr>
                <w:rFonts w:cs="Times New Roman"/>
                <w:sz w:val="18"/>
                <w:szCs w:val="18"/>
              </w:rPr>
              <w:t>0.666</w:t>
            </w:r>
          </w:p>
        </w:tc>
      </w:tr>
      <w:tr w:rsidR="007F0422" w:rsidRPr="005F7DE8" w14:paraId="082AF53B" w14:textId="77777777" w:rsidTr="007F0422">
        <w:tc>
          <w:tcPr>
            <w:tcW w:w="846" w:type="dxa"/>
            <w:vMerge/>
            <w:vAlign w:val="center"/>
          </w:tcPr>
          <w:p w14:paraId="1AC8BB73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21CBE36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25E08C5D" w14:textId="7FC10B1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164" w:type="dxa"/>
          </w:tcPr>
          <w:p w14:paraId="3275955E" w14:textId="5BDD2C48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053" w:type="dxa"/>
          </w:tcPr>
          <w:p w14:paraId="63EFF8D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3BA823EC" w14:textId="77777777" w:rsidTr="007F0422">
        <w:tc>
          <w:tcPr>
            <w:tcW w:w="846" w:type="dxa"/>
            <w:vMerge/>
            <w:vAlign w:val="center"/>
          </w:tcPr>
          <w:p w14:paraId="730E7BB9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0DAD574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4DF9136E" w14:textId="374EFB12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164" w:type="dxa"/>
          </w:tcPr>
          <w:p w14:paraId="676B535A" w14:textId="3F656F3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053" w:type="dxa"/>
          </w:tcPr>
          <w:p w14:paraId="1B698F38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F482A80" w14:textId="77777777" w:rsidTr="007F0422">
        <w:tc>
          <w:tcPr>
            <w:tcW w:w="846" w:type="dxa"/>
            <w:vMerge w:val="restart"/>
            <w:vAlign w:val="center"/>
          </w:tcPr>
          <w:p w14:paraId="3C76E0A3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880" w:type="dxa"/>
          </w:tcPr>
          <w:p w14:paraId="3794A721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ART status (Q1)</w:t>
            </w:r>
          </w:p>
        </w:tc>
        <w:tc>
          <w:tcPr>
            <w:tcW w:w="1073" w:type="dxa"/>
          </w:tcPr>
          <w:p w14:paraId="5CDC75A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109976C3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6A6DBF13" w14:textId="0A5BB40E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0.579</w:t>
            </w:r>
          </w:p>
        </w:tc>
      </w:tr>
      <w:tr w:rsidR="007F0422" w:rsidRPr="005F7DE8" w14:paraId="1CB17296" w14:textId="77777777" w:rsidTr="007F0422">
        <w:tc>
          <w:tcPr>
            <w:tcW w:w="846" w:type="dxa"/>
            <w:vMerge/>
            <w:vAlign w:val="center"/>
          </w:tcPr>
          <w:p w14:paraId="5E9327DF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4E6D78C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Yes, undergone ART</w:t>
            </w:r>
          </w:p>
        </w:tc>
        <w:tc>
          <w:tcPr>
            <w:tcW w:w="1073" w:type="dxa"/>
          </w:tcPr>
          <w:p w14:paraId="58BEE07A" w14:textId="455842D8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164" w:type="dxa"/>
          </w:tcPr>
          <w:p w14:paraId="2DB68A07" w14:textId="0A600C6D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053" w:type="dxa"/>
          </w:tcPr>
          <w:p w14:paraId="4EDA02F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610078FB" w14:textId="77777777" w:rsidTr="007F0422">
        <w:tc>
          <w:tcPr>
            <w:tcW w:w="846" w:type="dxa"/>
            <w:vMerge/>
            <w:vAlign w:val="center"/>
          </w:tcPr>
          <w:p w14:paraId="5E85B3B1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4A4B66E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Yes, considering ART</w:t>
            </w:r>
          </w:p>
        </w:tc>
        <w:tc>
          <w:tcPr>
            <w:tcW w:w="1073" w:type="dxa"/>
          </w:tcPr>
          <w:p w14:paraId="49B80223" w14:textId="467C5878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164" w:type="dxa"/>
          </w:tcPr>
          <w:p w14:paraId="3336DE78" w14:textId="57E391D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053" w:type="dxa"/>
          </w:tcPr>
          <w:p w14:paraId="5B016EB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6C3DB995" w14:textId="77777777" w:rsidTr="007F0422">
        <w:tc>
          <w:tcPr>
            <w:tcW w:w="846" w:type="dxa"/>
            <w:vMerge/>
            <w:vAlign w:val="center"/>
          </w:tcPr>
          <w:p w14:paraId="6A2E189C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05731A4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2BC4B897" w14:textId="5A88C159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164" w:type="dxa"/>
          </w:tcPr>
          <w:p w14:paraId="34EA50AC" w14:textId="639E8B1E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053" w:type="dxa"/>
          </w:tcPr>
          <w:p w14:paraId="1C25ABD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2DE59133" w14:textId="77777777" w:rsidTr="007F0422">
        <w:tc>
          <w:tcPr>
            <w:tcW w:w="846" w:type="dxa"/>
            <w:vMerge/>
            <w:vAlign w:val="center"/>
          </w:tcPr>
          <w:p w14:paraId="1705739B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4730B921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ART timeframe (Q2)</w:t>
            </w:r>
          </w:p>
        </w:tc>
        <w:tc>
          <w:tcPr>
            <w:tcW w:w="1073" w:type="dxa"/>
          </w:tcPr>
          <w:p w14:paraId="333B0D3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7B75E158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7452F749" w14:textId="7F24225C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0.001*</w:t>
            </w:r>
          </w:p>
        </w:tc>
      </w:tr>
      <w:tr w:rsidR="007F0422" w:rsidRPr="005F7DE8" w14:paraId="7B98A98A" w14:textId="77777777" w:rsidTr="007F0422">
        <w:tc>
          <w:tcPr>
            <w:tcW w:w="846" w:type="dxa"/>
            <w:vMerge/>
            <w:vAlign w:val="center"/>
          </w:tcPr>
          <w:p w14:paraId="5B0017BC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2D9B68B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 xml:space="preserve">&lt;1 year </w:t>
            </w:r>
            <w:proofErr w:type="gramStart"/>
            <w:r w:rsidRPr="005F7DE8">
              <w:rPr>
                <w:rFonts w:cs="Times New Roman"/>
                <w:sz w:val="18"/>
                <w:szCs w:val="18"/>
              </w:rPr>
              <w:t>ago</w:t>
            </w:r>
            <w:proofErr w:type="gramEnd"/>
          </w:p>
        </w:tc>
        <w:tc>
          <w:tcPr>
            <w:tcW w:w="1073" w:type="dxa"/>
          </w:tcPr>
          <w:p w14:paraId="3E0CA053" w14:textId="4BC147C9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164" w:type="dxa"/>
          </w:tcPr>
          <w:p w14:paraId="056F6F51" w14:textId="01386FEA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53" w:type="dxa"/>
          </w:tcPr>
          <w:p w14:paraId="1F0E1DC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3E3D502F" w14:textId="77777777" w:rsidTr="007F0422">
        <w:tc>
          <w:tcPr>
            <w:tcW w:w="846" w:type="dxa"/>
            <w:vMerge/>
            <w:vAlign w:val="center"/>
          </w:tcPr>
          <w:p w14:paraId="2AACFBF6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494AC457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1–3 years ago</w:t>
            </w:r>
          </w:p>
        </w:tc>
        <w:tc>
          <w:tcPr>
            <w:tcW w:w="1073" w:type="dxa"/>
          </w:tcPr>
          <w:p w14:paraId="545B0B61" w14:textId="0394590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164" w:type="dxa"/>
          </w:tcPr>
          <w:p w14:paraId="43D076E8" w14:textId="643D5AD2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053" w:type="dxa"/>
          </w:tcPr>
          <w:p w14:paraId="2F6E86F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60AEDECC" w14:textId="77777777" w:rsidTr="007F0422">
        <w:tc>
          <w:tcPr>
            <w:tcW w:w="846" w:type="dxa"/>
            <w:vMerge/>
            <w:vAlign w:val="center"/>
          </w:tcPr>
          <w:p w14:paraId="5139DE5C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4144D9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3–5 years ago</w:t>
            </w:r>
          </w:p>
        </w:tc>
        <w:tc>
          <w:tcPr>
            <w:tcW w:w="1073" w:type="dxa"/>
          </w:tcPr>
          <w:p w14:paraId="09F21984" w14:textId="343A348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164" w:type="dxa"/>
          </w:tcPr>
          <w:p w14:paraId="27C98724" w14:textId="4FDB9D1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53" w:type="dxa"/>
          </w:tcPr>
          <w:p w14:paraId="79522DA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9505D95" w14:textId="77777777" w:rsidTr="007F0422">
        <w:tc>
          <w:tcPr>
            <w:tcW w:w="846" w:type="dxa"/>
            <w:vMerge/>
            <w:vAlign w:val="center"/>
          </w:tcPr>
          <w:p w14:paraId="2FA624AF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13DA089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 xml:space="preserve">&gt;5 years </w:t>
            </w:r>
            <w:proofErr w:type="gramStart"/>
            <w:r w:rsidRPr="005F7DE8">
              <w:rPr>
                <w:rFonts w:cs="Times New Roman"/>
                <w:sz w:val="18"/>
                <w:szCs w:val="18"/>
              </w:rPr>
              <w:t>ago</w:t>
            </w:r>
            <w:proofErr w:type="gramEnd"/>
          </w:p>
        </w:tc>
        <w:tc>
          <w:tcPr>
            <w:tcW w:w="1073" w:type="dxa"/>
          </w:tcPr>
          <w:p w14:paraId="2E897455" w14:textId="73D6494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164" w:type="dxa"/>
          </w:tcPr>
          <w:p w14:paraId="6A40C009" w14:textId="3D68E958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053" w:type="dxa"/>
          </w:tcPr>
          <w:p w14:paraId="51140D5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52072DCA" w14:textId="77777777" w:rsidTr="007F0422">
        <w:tc>
          <w:tcPr>
            <w:tcW w:w="846" w:type="dxa"/>
            <w:vMerge/>
            <w:vAlign w:val="center"/>
          </w:tcPr>
          <w:p w14:paraId="6B22DF97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33E8821E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ART clinic type (Q3)</w:t>
            </w:r>
          </w:p>
        </w:tc>
        <w:tc>
          <w:tcPr>
            <w:tcW w:w="1073" w:type="dxa"/>
          </w:tcPr>
          <w:p w14:paraId="79D47FB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68340F2E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30373C0B" w14:textId="512D65F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0.433</w:t>
            </w:r>
          </w:p>
        </w:tc>
      </w:tr>
      <w:tr w:rsidR="007F0422" w:rsidRPr="005F7DE8" w14:paraId="3ED46936" w14:textId="77777777" w:rsidTr="007F0422">
        <w:tc>
          <w:tcPr>
            <w:tcW w:w="846" w:type="dxa"/>
            <w:vMerge/>
            <w:vAlign w:val="center"/>
          </w:tcPr>
          <w:p w14:paraId="78747645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26EA37BE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NHS clinic</w:t>
            </w:r>
          </w:p>
        </w:tc>
        <w:tc>
          <w:tcPr>
            <w:tcW w:w="1073" w:type="dxa"/>
          </w:tcPr>
          <w:p w14:paraId="02694579" w14:textId="7786964E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164" w:type="dxa"/>
          </w:tcPr>
          <w:p w14:paraId="1B9AF772" w14:textId="396D1ADE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053" w:type="dxa"/>
          </w:tcPr>
          <w:p w14:paraId="231384A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4208DC09" w14:textId="77777777" w:rsidTr="007F0422">
        <w:tc>
          <w:tcPr>
            <w:tcW w:w="846" w:type="dxa"/>
            <w:vMerge/>
            <w:vAlign w:val="center"/>
          </w:tcPr>
          <w:p w14:paraId="75D50A17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08F10D8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Private clinic</w:t>
            </w:r>
          </w:p>
        </w:tc>
        <w:tc>
          <w:tcPr>
            <w:tcW w:w="1073" w:type="dxa"/>
          </w:tcPr>
          <w:p w14:paraId="22A04FDB" w14:textId="5B91CFA8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164" w:type="dxa"/>
          </w:tcPr>
          <w:p w14:paraId="7B24424C" w14:textId="1D24C42A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053" w:type="dxa"/>
          </w:tcPr>
          <w:p w14:paraId="39105139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606548C" w14:textId="77777777" w:rsidTr="007F0422">
        <w:tc>
          <w:tcPr>
            <w:tcW w:w="846" w:type="dxa"/>
            <w:vMerge/>
            <w:vAlign w:val="center"/>
          </w:tcPr>
          <w:p w14:paraId="68EE276C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136B587E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Fertility evaluation performed before ART (Q9)</w:t>
            </w:r>
          </w:p>
        </w:tc>
        <w:tc>
          <w:tcPr>
            <w:tcW w:w="1073" w:type="dxa"/>
          </w:tcPr>
          <w:p w14:paraId="182E8FB9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4D4C7DA7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0A7D5A85" w14:textId="0657DC5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1.000</w:t>
            </w:r>
          </w:p>
        </w:tc>
      </w:tr>
      <w:tr w:rsidR="007F0422" w:rsidRPr="005F7DE8" w14:paraId="01CCA89E" w14:textId="77777777" w:rsidTr="007F0422">
        <w:tc>
          <w:tcPr>
            <w:tcW w:w="846" w:type="dxa"/>
            <w:vMerge/>
            <w:vAlign w:val="center"/>
          </w:tcPr>
          <w:p w14:paraId="3BE62320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06DE592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1B0F9898" w14:textId="38374B8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164" w:type="dxa"/>
          </w:tcPr>
          <w:p w14:paraId="405DCE1E" w14:textId="409682A2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053" w:type="dxa"/>
          </w:tcPr>
          <w:p w14:paraId="69B9390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6EF50E9F" w14:textId="77777777" w:rsidTr="007F0422">
        <w:tc>
          <w:tcPr>
            <w:tcW w:w="846" w:type="dxa"/>
            <w:vMerge/>
            <w:vAlign w:val="center"/>
          </w:tcPr>
          <w:p w14:paraId="236D734B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8ECB913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6C84DA8D" w14:textId="4A1D25E8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164" w:type="dxa"/>
          </w:tcPr>
          <w:p w14:paraId="3FC14C75" w14:textId="5E1E9D42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53" w:type="dxa"/>
          </w:tcPr>
          <w:p w14:paraId="759EFA4B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5CD7005" w14:textId="77777777" w:rsidTr="007F0422">
        <w:tc>
          <w:tcPr>
            <w:tcW w:w="846" w:type="dxa"/>
            <w:vMerge/>
            <w:vAlign w:val="center"/>
          </w:tcPr>
          <w:p w14:paraId="4A3EE1DF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696C0871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Fertility evaluation results discussed (Q10)</w:t>
            </w:r>
          </w:p>
        </w:tc>
        <w:tc>
          <w:tcPr>
            <w:tcW w:w="1073" w:type="dxa"/>
          </w:tcPr>
          <w:p w14:paraId="708CCE7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64DA596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27A526C7" w14:textId="78157313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1.000</w:t>
            </w:r>
          </w:p>
        </w:tc>
      </w:tr>
      <w:tr w:rsidR="007F0422" w:rsidRPr="005F7DE8" w14:paraId="53D840B7" w14:textId="77777777" w:rsidTr="007F0422">
        <w:tc>
          <w:tcPr>
            <w:tcW w:w="846" w:type="dxa"/>
            <w:vMerge/>
            <w:vAlign w:val="center"/>
          </w:tcPr>
          <w:p w14:paraId="354F2D7C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990B45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7F62E2E3" w14:textId="33B0559C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164" w:type="dxa"/>
          </w:tcPr>
          <w:p w14:paraId="0FA71FA5" w14:textId="07F6984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053" w:type="dxa"/>
          </w:tcPr>
          <w:p w14:paraId="1975B61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6330016A" w14:textId="77777777" w:rsidTr="007F0422">
        <w:tc>
          <w:tcPr>
            <w:tcW w:w="846" w:type="dxa"/>
            <w:vMerge/>
            <w:vAlign w:val="center"/>
          </w:tcPr>
          <w:p w14:paraId="2A377F94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2E26151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0604531A" w14:textId="4CAE3CC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64" w:type="dxa"/>
          </w:tcPr>
          <w:p w14:paraId="6EF4B8F3" w14:textId="61F2C113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53" w:type="dxa"/>
          </w:tcPr>
          <w:p w14:paraId="3D683E6F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2647DCCE" w14:textId="77777777" w:rsidTr="007F0422">
        <w:tc>
          <w:tcPr>
            <w:tcW w:w="846" w:type="dxa"/>
            <w:vMerge/>
            <w:vAlign w:val="center"/>
          </w:tcPr>
          <w:p w14:paraId="43B31839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48B51EF2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Fertility evaluation results indicated fertility problems (Q11)</w:t>
            </w:r>
          </w:p>
        </w:tc>
        <w:tc>
          <w:tcPr>
            <w:tcW w:w="1073" w:type="dxa"/>
          </w:tcPr>
          <w:p w14:paraId="6770F46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735C8F4B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40F230D3" w14:textId="68CBDF3B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0.178</w:t>
            </w:r>
          </w:p>
        </w:tc>
      </w:tr>
      <w:tr w:rsidR="007F0422" w:rsidRPr="005F7DE8" w14:paraId="06900475" w14:textId="77777777" w:rsidTr="007F0422">
        <w:tc>
          <w:tcPr>
            <w:tcW w:w="846" w:type="dxa"/>
            <w:vMerge/>
            <w:vAlign w:val="center"/>
          </w:tcPr>
          <w:p w14:paraId="2DEE8F9F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40896DC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4890566E" w14:textId="578C0C3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164" w:type="dxa"/>
          </w:tcPr>
          <w:p w14:paraId="64509200" w14:textId="58C3EB9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053" w:type="dxa"/>
          </w:tcPr>
          <w:p w14:paraId="01FDF44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77D60EFB" w14:textId="77777777" w:rsidTr="007F0422">
        <w:tc>
          <w:tcPr>
            <w:tcW w:w="846" w:type="dxa"/>
            <w:vMerge/>
            <w:vAlign w:val="center"/>
          </w:tcPr>
          <w:p w14:paraId="5E07C1BD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6AA05A3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24B15A54" w14:textId="5EC56C0D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164" w:type="dxa"/>
          </w:tcPr>
          <w:p w14:paraId="42E30F66" w14:textId="6370A0FA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053" w:type="dxa"/>
          </w:tcPr>
          <w:p w14:paraId="1BD28F74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D57C40C" w14:textId="77777777" w:rsidTr="007F0422">
        <w:tc>
          <w:tcPr>
            <w:tcW w:w="846" w:type="dxa"/>
            <w:vMerge/>
            <w:vAlign w:val="center"/>
          </w:tcPr>
          <w:p w14:paraId="6A09BC13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80" w:type="dxa"/>
          </w:tcPr>
          <w:p w14:paraId="12811FB7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Potential adverse health outcomes associated with fertility problems discussed (Q12)</w:t>
            </w:r>
          </w:p>
        </w:tc>
        <w:tc>
          <w:tcPr>
            <w:tcW w:w="1073" w:type="dxa"/>
          </w:tcPr>
          <w:p w14:paraId="7EAA57C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67F6D5F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037A7E9B" w14:textId="1155ECFB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1.000</w:t>
            </w:r>
          </w:p>
        </w:tc>
      </w:tr>
      <w:tr w:rsidR="007F0422" w:rsidRPr="005F7DE8" w14:paraId="237AC865" w14:textId="77777777" w:rsidTr="007F0422">
        <w:tc>
          <w:tcPr>
            <w:tcW w:w="846" w:type="dxa"/>
            <w:vMerge/>
            <w:vAlign w:val="center"/>
          </w:tcPr>
          <w:p w14:paraId="7B08BBA0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1912DCF8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03B3C288" w14:textId="123395C3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64" w:type="dxa"/>
          </w:tcPr>
          <w:p w14:paraId="223A83DF" w14:textId="3DDF6275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53" w:type="dxa"/>
          </w:tcPr>
          <w:p w14:paraId="39E1B8C9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6AA75C46" w14:textId="77777777" w:rsidTr="007F0422">
        <w:tc>
          <w:tcPr>
            <w:tcW w:w="846" w:type="dxa"/>
            <w:vMerge/>
            <w:vAlign w:val="center"/>
          </w:tcPr>
          <w:p w14:paraId="38668835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508437F6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7B63C8FB" w14:textId="1744F86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164" w:type="dxa"/>
          </w:tcPr>
          <w:p w14:paraId="3E22459C" w14:textId="09D24A94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053" w:type="dxa"/>
          </w:tcPr>
          <w:p w14:paraId="43D5584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51A5A127" w14:textId="77777777" w:rsidTr="007F0422">
        <w:tc>
          <w:tcPr>
            <w:tcW w:w="846" w:type="dxa"/>
            <w:vMerge w:val="restart"/>
            <w:vAlign w:val="center"/>
          </w:tcPr>
          <w:p w14:paraId="318BDF25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880" w:type="dxa"/>
          </w:tcPr>
          <w:p w14:paraId="5DFC4FA1" w14:textId="56D9F198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Awareness of potential fertility-related adverse health outcomes (Q4)</w:t>
            </w:r>
          </w:p>
        </w:tc>
        <w:tc>
          <w:tcPr>
            <w:tcW w:w="1073" w:type="dxa"/>
          </w:tcPr>
          <w:p w14:paraId="3387AE61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77397F60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73D8724B" w14:textId="4E790F21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0.122</w:t>
            </w:r>
          </w:p>
        </w:tc>
      </w:tr>
      <w:tr w:rsidR="007F0422" w:rsidRPr="005F7DE8" w14:paraId="45640868" w14:textId="77777777" w:rsidTr="007F0422">
        <w:tc>
          <w:tcPr>
            <w:tcW w:w="846" w:type="dxa"/>
            <w:vMerge/>
            <w:vAlign w:val="center"/>
          </w:tcPr>
          <w:p w14:paraId="5A244363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3C3A0E39" w14:textId="26C6D493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1A4071B5" w14:textId="43FED003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164" w:type="dxa"/>
          </w:tcPr>
          <w:p w14:paraId="3556EDCB" w14:textId="1D94C99D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053" w:type="dxa"/>
          </w:tcPr>
          <w:p w14:paraId="62ED51B2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085774D5" w14:textId="77777777" w:rsidTr="007F0422">
        <w:tc>
          <w:tcPr>
            <w:tcW w:w="846" w:type="dxa"/>
            <w:vMerge/>
            <w:vAlign w:val="center"/>
          </w:tcPr>
          <w:p w14:paraId="29A36974" w14:textId="77777777" w:rsidR="007F0422" w:rsidRPr="005F7DE8" w:rsidRDefault="007F0422" w:rsidP="007F042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7D1161A7" w14:textId="07F45BD0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1EDC2DB2" w14:textId="64C56C19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164" w:type="dxa"/>
          </w:tcPr>
          <w:p w14:paraId="7FD1BA09" w14:textId="6016F342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053" w:type="dxa"/>
          </w:tcPr>
          <w:p w14:paraId="2BDAEA33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230559A4" w14:textId="77777777" w:rsidTr="007F0422">
        <w:tc>
          <w:tcPr>
            <w:tcW w:w="846" w:type="dxa"/>
            <w:vMerge w:val="restart"/>
            <w:vAlign w:val="center"/>
          </w:tcPr>
          <w:p w14:paraId="1E29BBBD" w14:textId="77777777" w:rsidR="007F0422" w:rsidRPr="005F7DE8" w:rsidRDefault="007F0422" w:rsidP="007F042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880" w:type="dxa"/>
          </w:tcPr>
          <w:p w14:paraId="42140984" w14:textId="77777777" w:rsidR="007F0422" w:rsidRPr="005F7DE8" w:rsidRDefault="007F0422" w:rsidP="007F042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5F7DE8">
              <w:rPr>
                <w:rFonts w:cs="Times New Roman"/>
                <w:b/>
                <w:bCs/>
                <w:sz w:val="18"/>
                <w:szCs w:val="18"/>
              </w:rPr>
              <w:t>Concerns about using confidential patient information without consent (Q17)</w:t>
            </w:r>
          </w:p>
        </w:tc>
        <w:tc>
          <w:tcPr>
            <w:tcW w:w="1073" w:type="dxa"/>
          </w:tcPr>
          <w:p w14:paraId="15BDEE37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</w:tcPr>
          <w:p w14:paraId="32685E9E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6902946F" w14:textId="06F928C9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0.309</w:t>
            </w:r>
          </w:p>
        </w:tc>
      </w:tr>
      <w:tr w:rsidR="007F0422" w:rsidRPr="005F7DE8" w14:paraId="20D9A0DD" w14:textId="77777777" w:rsidTr="007F0422">
        <w:tc>
          <w:tcPr>
            <w:tcW w:w="846" w:type="dxa"/>
            <w:vMerge/>
          </w:tcPr>
          <w:p w14:paraId="1F4CB0F6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5C2D92AD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073" w:type="dxa"/>
          </w:tcPr>
          <w:p w14:paraId="5B60D15C" w14:textId="1998051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164" w:type="dxa"/>
          </w:tcPr>
          <w:p w14:paraId="2C4CA072" w14:textId="6125829F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53" w:type="dxa"/>
          </w:tcPr>
          <w:p w14:paraId="12B4101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7F0422" w:rsidRPr="005F7DE8" w14:paraId="3696EAE5" w14:textId="77777777" w:rsidTr="007F0422">
        <w:tc>
          <w:tcPr>
            <w:tcW w:w="846" w:type="dxa"/>
            <w:vMerge/>
          </w:tcPr>
          <w:p w14:paraId="57FD10B5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80" w:type="dxa"/>
          </w:tcPr>
          <w:p w14:paraId="2276C21A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 w:rsidRPr="005F7DE8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073" w:type="dxa"/>
          </w:tcPr>
          <w:p w14:paraId="41012AD3" w14:textId="638297B6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164" w:type="dxa"/>
          </w:tcPr>
          <w:p w14:paraId="64D4B026" w14:textId="2589EAD4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053" w:type="dxa"/>
          </w:tcPr>
          <w:p w14:paraId="4E76974B" w14:textId="77777777" w:rsidR="007F0422" w:rsidRPr="005F7DE8" w:rsidRDefault="007F0422" w:rsidP="007F0422">
            <w:pPr>
              <w:rPr>
                <w:rFonts w:cs="Times New Roman"/>
                <w:sz w:val="18"/>
                <w:szCs w:val="18"/>
              </w:rPr>
            </w:pPr>
          </w:p>
        </w:tc>
      </w:tr>
    </w:tbl>
    <w:p w14:paraId="33177FF8" w14:textId="77777777" w:rsidR="00860139" w:rsidRDefault="00860139" w:rsidP="00860139">
      <w:pPr>
        <w:spacing w:after="0" w:line="240" w:lineRule="auto"/>
        <w:rPr>
          <w:vertAlign w:val="superscript"/>
        </w:rPr>
      </w:pPr>
    </w:p>
    <w:p w14:paraId="4ED0DAFA" w14:textId="3B25C586" w:rsidR="00797B15" w:rsidRDefault="00860139" w:rsidP="00860139">
      <w:pPr>
        <w:spacing w:after="0" w:line="240" w:lineRule="auto"/>
        <w:rPr>
          <w:vertAlign w:val="superscript"/>
        </w:rPr>
      </w:pPr>
      <w:r w:rsidRPr="00860139">
        <w:rPr>
          <w:vertAlign w:val="superscript"/>
        </w:rPr>
        <w:t xml:space="preserve">* </w:t>
      </w:r>
      <w:r w:rsidRPr="00860139">
        <w:rPr>
          <w:i/>
          <w:iCs/>
          <w:vertAlign w:val="superscript"/>
        </w:rPr>
        <w:t>p</w:t>
      </w:r>
      <w:r w:rsidRPr="00860139">
        <w:rPr>
          <w:vertAlign w:val="superscript"/>
        </w:rPr>
        <w:t xml:space="preserve"> &lt; 0.05</w:t>
      </w:r>
    </w:p>
    <w:p w14:paraId="5AD390DE" w14:textId="232AC2B5" w:rsidR="00860139" w:rsidRPr="00860139" w:rsidRDefault="00860139" w:rsidP="00860139">
      <w:pPr>
        <w:spacing w:after="0" w:line="240" w:lineRule="auto"/>
        <w:rPr>
          <w:vertAlign w:val="superscript"/>
        </w:rPr>
      </w:pPr>
      <w:r>
        <w:rPr>
          <w:vertAlign w:val="superscript"/>
        </w:rPr>
        <w:t xml:space="preserve">Abbreviations: </w:t>
      </w:r>
      <w:r w:rsidRPr="00860139">
        <w:rPr>
          <w:vertAlign w:val="superscript"/>
        </w:rPr>
        <w:t xml:space="preserve">ART, assisted reproduction treatment; </w:t>
      </w:r>
      <w:r>
        <w:rPr>
          <w:vertAlign w:val="superscript"/>
        </w:rPr>
        <w:t xml:space="preserve">NHS, </w:t>
      </w:r>
      <w:r w:rsidRPr="00860139">
        <w:rPr>
          <w:vertAlign w:val="superscript"/>
        </w:rPr>
        <w:t>National Health Service</w:t>
      </w:r>
      <w:r>
        <w:rPr>
          <w:vertAlign w:val="superscript"/>
        </w:rPr>
        <w:t xml:space="preserve">; </w:t>
      </w:r>
      <w:r w:rsidRPr="00860139">
        <w:rPr>
          <w:vertAlign w:val="superscript"/>
        </w:rPr>
        <w:t>Q, question number; UK, United Kingdom</w:t>
      </w:r>
    </w:p>
    <w:sectPr w:rsidR="00860139" w:rsidRPr="008601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B15"/>
    <w:rsid w:val="00057D16"/>
    <w:rsid w:val="000667C2"/>
    <w:rsid w:val="00096513"/>
    <w:rsid w:val="000C77DF"/>
    <w:rsid w:val="00187693"/>
    <w:rsid w:val="001934B5"/>
    <w:rsid w:val="00197496"/>
    <w:rsid w:val="002A671B"/>
    <w:rsid w:val="002A7E87"/>
    <w:rsid w:val="002E014B"/>
    <w:rsid w:val="00383D1C"/>
    <w:rsid w:val="0041557D"/>
    <w:rsid w:val="00433206"/>
    <w:rsid w:val="00470164"/>
    <w:rsid w:val="0047794B"/>
    <w:rsid w:val="004C53FC"/>
    <w:rsid w:val="005004CD"/>
    <w:rsid w:val="0055491D"/>
    <w:rsid w:val="005F7DE8"/>
    <w:rsid w:val="006202BA"/>
    <w:rsid w:val="00641654"/>
    <w:rsid w:val="00681069"/>
    <w:rsid w:val="006A3DD2"/>
    <w:rsid w:val="00755509"/>
    <w:rsid w:val="00797B15"/>
    <w:rsid w:val="007D426A"/>
    <w:rsid w:val="007F0422"/>
    <w:rsid w:val="00831422"/>
    <w:rsid w:val="008424C0"/>
    <w:rsid w:val="00860139"/>
    <w:rsid w:val="009439CF"/>
    <w:rsid w:val="009D2BD9"/>
    <w:rsid w:val="009F6E15"/>
    <w:rsid w:val="00A846F5"/>
    <w:rsid w:val="00AD14A2"/>
    <w:rsid w:val="00AF33EF"/>
    <w:rsid w:val="00AF418A"/>
    <w:rsid w:val="00B04CA7"/>
    <w:rsid w:val="00B07A63"/>
    <w:rsid w:val="00BC110E"/>
    <w:rsid w:val="00C24962"/>
    <w:rsid w:val="00C55BBC"/>
    <w:rsid w:val="00D057D0"/>
    <w:rsid w:val="00DD3D03"/>
    <w:rsid w:val="00EE450F"/>
    <w:rsid w:val="00F3571D"/>
    <w:rsid w:val="00F77926"/>
    <w:rsid w:val="00FD63B2"/>
    <w:rsid w:val="00FF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02A8F7"/>
  <w15:chartTrackingRefBased/>
  <w15:docId w15:val="{092A8555-CA1C-2F49-B3C1-22B813ED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B15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7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B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B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B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B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B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667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67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67C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7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7C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1753</TotalTime>
  <Pages>2</Pages>
  <Words>605</Words>
  <Characters>2830</Characters>
  <Application>Microsoft Office Word</Application>
  <DocSecurity>0</DocSecurity>
  <Lines>526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Wong, Fritz</dc:creator>
  <cp:keywords/>
  <dc:description/>
  <cp:lastModifiedBy>Wong, Fritz</cp:lastModifiedBy>
  <cp:revision>35</cp:revision>
  <dcterms:created xsi:type="dcterms:W3CDTF">2025-10-01T18:03:00Z</dcterms:created>
  <dcterms:modified xsi:type="dcterms:W3CDTF">2025-12-13T02:59:00Z</dcterms:modified>
</cp:coreProperties>
</file>