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0F83" w14:textId="0F451C8B" w:rsidR="003A59A2" w:rsidRDefault="003A59A2" w:rsidP="00B14B2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07657">
        <w:rPr>
          <w:rFonts w:ascii="Times New Roman" w:hAnsi="Times New Roman" w:cs="Times New Roman"/>
          <w:b/>
          <w:lang w:val="en-US"/>
        </w:rPr>
        <w:t xml:space="preserve">Supplemetary Table </w:t>
      </w:r>
      <w:r>
        <w:rPr>
          <w:rFonts w:ascii="Times New Roman" w:hAnsi="Times New Roman" w:cs="Times New Roman"/>
          <w:b/>
          <w:lang w:val="en-US"/>
        </w:rPr>
        <w:t>3</w:t>
      </w:r>
      <w:r w:rsidRPr="00607657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Specific search string used to query Scopus and PubMed databases</w:t>
      </w:r>
    </w:p>
    <w:p w14:paraId="3F7F3C9D" w14:textId="77777777" w:rsidR="003A59A2" w:rsidRDefault="003A59A2" w:rsidP="00B14B2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0490"/>
      </w:tblGrid>
      <w:tr w:rsidR="003A59A2" w:rsidRPr="00607657" w14:paraId="4E6F2996" w14:textId="77777777" w:rsidTr="003A59A2">
        <w:tc>
          <w:tcPr>
            <w:tcW w:w="3397" w:type="dxa"/>
          </w:tcPr>
          <w:p w14:paraId="20249F7F" w14:textId="32C7208E" w:rsidR="003A59A2" w:rsidRPr="00607657" w:rsidRDefault="003A59A2" w:rsidP="002E7BA4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Database</w:t>
            </w:r>
          </w:p>
        </w:tc>
        <w:tc>
          <w:tcPr>
            <w:tcW w:w="10490" w:type="dxa"/>
          </w:tcPr>
          <w:p w14:paraId="380787E8" w14:textId="0060CAC7" w:rsidR="003A59A2" w:rsidRPr="00607657" w:rsidRDefault="003A59A2" w:rsidP="002E7BA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Search string</w:t>
            </w:r>
          </w:p>
        </w:tc>
      </w:tr>
      <w:tr w:rsidR="003A59A2" w:rsidRPr="00FC7073" w14:paraId="3D0C08E1" w14:textId="77777777" w:rsidTr="003A59A2">
        <w:tc>
          <w:tcPr>
            <w:tcW w:w="3397" w:type="dxa"/>
          </w:tcPr>
          <w:p w14:paraId="199B35D0" w14:textId="1D6E75F4" w:rsidR="003A59A2" w:rsidRPr="003A59A2" w:rsidRDefault="003A59A2" w:rsidP="002E7BA4">
            <w:pPr>
              <w:rPr>
                <w:rFonts w:ascii="Times New Roman" w:hAnsi="Times New Roman"/>
                <w:lang w:val="en-US"/>
              </w:rPr>
            </w:pPr>
            <w:r w:rsidRPr="003A59A2">
              <w:rPr>
                <w:rFonts w:ascii="Times New Roman" w:hAnsi="Times New Roman"/>
                <w:lang w:val="en-US"/>
              </w:rPr>
              <w:t>Scopus search on offspring cardiovascular health</w:t>
            </w:r>
          </w:p>
        </w:tc>
        <w:tc>
          <w:tcPr>
            <w:tcW w:w="10490" w:type="dxa"/>
          </w:tcPr>
          <w:p w14:paraId="726C29A0" w14:textId="37103342" w:rsidR="003A59A2" w:rsidRPr="00607657" w:rsidRDefault="003A59A2" w:rsidP="002E7BA4">
            <w:pPr>
              <w:rPr>
                <w:rFonts w:ascii="Times New Roman" w:hAnsi="Times New Roman"/>
                <w:lang w:val="en-US"/>
              </w:rPr>
            </w:pPr>
            <w:r w:rsidRPr="003A59A2">
              <w:rPr>
                <w:rFonts w:ascii="Times New Roman" w:hAnsi="Times New Roman"/>
                <w:lang w:val="en-US"/>
              </w:rPr>
              <w:t>TITLE-ABS-KEY((assisted reproductive tech*) OR (ivf) OR (intracytoplasmic sperm injection) OR (in vitro fert*)) AND TITLE-ABS-KEY(offspring) AND TITLE-ABS-KEY ((cardiovascular) OR (blood pressure) OR (arterial stiffness) OR (lipid profile) OR (heart disease) OR (pressure) OR (cardiovascular function) OR (congenital heart malformation*) OR (cardiovascular index) OR (vascular index)) AND ( LIMIT-TO ( DOCTYPE,"ar" ) )</w:t>
            </w:r>
          </w:p>
        </w:tc>
      </w:tr>
      <w:tr w:rsidR="003A59A2" w:rsidRPr="00FC7073" w14:paraId="46EFD45B" w14:textId="77777777" w:rsidTr="003A59A2">
        <w:tc>
          <w:tcPr>
            <w:tcW w:w="3397" w:type="dxa"/>
          </w:tcPr>
          <w:p w14:paraId="11BD857E" w14:textId="1648C041" w:rsidR="003A59A2" w:rsidRPr="003A59A2" w:rsidRDefault="003A59A2" w:rsidP="002E7BA4">
            <w:pPr>
              <w:rPr>
                <w:rFonts w:ascii="Times New Roman" w:hAnsi="Times New Roman"/>
                <w:lang w:val="en-US"/>
              </w:rPr>
            </w:pPr>
            <w:r w:rsidRPr="003A59A2">
              <w:rPr>
                <w:rFonts w:ascii="Times New Roman" w:hAnsi="Times New Roman"/>
                <w:lang w:val="en-US"/>
              </w:rPr>
              <w:t>PubMed search on offspring cardiovascular health</w:t>
            </w:r>
          </w:p>
        </w:tc>
        <w:tc>
          <w:tcPr>
            <w:tcW w:w="10490" w:type="dxa"/>
          </w:tcPr>
          <w:p w14:paraId="65E38041" w14:textId="6D6266D9" w:rsidR="003A59A2" w:rsidRPr="00607657" w:rsidRDefault="003A59A2" w:rsidP="002E7BA4">
            <w:pPr>
              <w:rPr>
                <w:rFonts w:ascii="Times New Roman" w:hAnsi="Times New Roman"/>
                <w:lang w:val="en-US"/>
              </w:rPr>
            </w:pPr>
            <w:r w:rsidRPr="003A59A2">
              <w:rPr>
                <w:rFonts w:ascii="Times New Roman" w:hAnsi="Times New Roman"/>
                <w:lang w:val="en-US"/>
              </w:rPr>
              <w:t>(assisted reproductive tech* OR icsi OR ivf OR intracytoplasmic sperm injection OR in vitro fert*) AND (offspring) AND (cardiovascular OR blood pressure OR arterial stiffness OR lipid profile OR heart disease OR pressure OR cardiovascular function OR congenital heart malformation* OR cardiovascular index OR vascular index)</w:t>
            </w:r>
          </w:p>
        </w:tc>
      </w:tr>
      <w:tr w:rsidR="003A59A2" w:rsidRPr="00FC7073" w14:paraId="0D1CFD1C" w14:textId="77777777" w:rsidTr="003A59A2">
        <w:tc>
          <w:tcPr>
            <w:tcW w:w="3397" w:type="dxa"/>
          </w:tcPr>
          <w:p w14:paraId="79B29187" w14:textId="75AC92A2" w:rsidR="003A59A2" w:rsidRPr="003A59A2" w:rsidRDefault="003A59A2" w:rsidP="002E7BA4">
            <w:pPr>
              <w:rPr>
                <w:rFonts w:ascii="Times New Roman" w:hAnsi="Times New Roman"/>
                <w:lang w:val="en-US"/>
              </w:rPr>
            </w:pPr>
            <w:r w:rsidRPr="003A59A2">
              <w:rPr>
                <w:rFonts w:ascii="Times New Roman" w:hAnsi="Times New Roman"/>
                <w:lang w:val="en-US"/>
              </w:rPr>
              <w:t>Scopus search on congenital heart disease</w:t>
            </w:r>
          </w:p>
        </w:tc>
        <w:tc>
          <w:tcPr>
            <w:tcW w:w="10490" w:type="dxa"/>
          </w:tcPr>
          <w:p w14:paraId="5285EC84" w14:textId="6C66AE9C" w:rsidR="003A59A2" w:rsidRPr="00607657" w:rsidRDefault="003A59A2" w:rsidP="002E7BA4">
            <w:pPr>
              <w:rPr>
                <w:rFonts w:ascii="Times New Roman" w:hAnsi="Times New Roman"/>
                <w:lang w:val="en-US"/>
              </w:rPr>
            </w:pPr>
            <w:r w:rsidRPr="003A59A2">
              <w:rPr>
                <w:rFonts w:ascii="Times New Roman" w:hAnsi="Times New Roman"/>
                <w:lang w:val="en-US"/>
              </w:rPr>
              <w:t>( TITLE-ABS-KEY ( ( assisted AND reproductive AND tech* ) OR ( icsi ) OR ( ivf ) OR ( intracytoplasmic AND sperm AND injection ) OR ( in AND vitro AND fertilization ) ) AND TITLE-ABS-KEY ( ( heart AND defects ) OR ( congenital AND heart AND disease ) OR ( congenital AND heart AND malform* ) ) ) AND ( LIMIT-TO ( DOCTYPE , "ar" ) )</w:t>
            </w:r>
          </w:p>
        </w:tc>
      </w:tr>
      <w:tr w:rsidR="003A59A2" w:rsidRPr="00FC7073" w14:paraId="0FFF449E" w14:textId="77777777" w:rsidTr="003A59A2">
        <w:tc>
          <w:tcPr>
            <w:tcW w:w="3397" w:type="dxa"/>
          </w:tcPr>
          <w:p w14:paraId="2C26D88A" w14:textId="53E54162" w:rsidR="003A59A2" w:rsidRPr="003A59A2" w:rsidRDefault="003A59A2" w:rsidP="002E7BA4">
            <w:pPr>
              <w:rPr>
                <w:rFonts w:ascii="Times New Roman" w:hAnsi="Times New Roman"/>
                <w:lang w:val="en-US"/>
              </w:rPr>
            </w:pPr>
            <w:r w:rsidRPr="003A59A2">
              <w:rPr>
                <w:rFonts w:ascii="Times New Roman" w:hAnsi="Times New Roman"/>
                <w:lang w:val="en-US"/>
              </w:rPr>
              <w:t>Pubmed search on congenital heart disease</w:t>
            </w:r>
          </w:p>
        </w:tc>
        <w:tc>
          <w:tcPr>
            <w:tcW w:w="10490" w:type="dxa"/>
          </w:tcPr>
          <w:p w14:paraId="2C99AC56" w14:textId="7E4A224A" w:rsidR="003A59A2" w:rsidRPr="00607657" w:rsidRDefault="003A59A2" w:rsidP="002E7BA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3A59A2">
              <w:rPr>
                <w:rFonts w:ascii="Times New Roman" w:hAnsi="Times New Roman"/>
                <w:lang w:val="en-US"/>
              </w:rPr>
              <w:t>(( assisted reproductive tech* ) OR ( icsi ) OR ( ivf ) OR ( intracytoplasmic AND sperm AND injection ) OR ( in vitro fertilization )) AND (( heart defects ) OR ( congenital heart disease ) OR ( congenital heart malform* ))</w:t>
            </w:r>
          </w:p>
        </w:tc>
      </w:tr>
    </w:tbl>
    <w:p w14:paraId="073BF22E" w14:textId="77777777" w:rsidR="003A59A2" w:rsidRDefault="003A59A2" w:rsidP="00B14B2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43549D55" w14:textId="77777777" w:rsidR="003A59A2" w:rsidRDefault="003A59A2" w:rsidP="00B14B2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21C67D2B" w14:textId="77777777" w:rsidR="003A59A2" w:rsidRDefault="003A59A2" w:rsidP="00B14B2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6EF155B6" w14:textId="5326799F" w:rsidR="008B35C3" w:rsidRPr="00607657" w:rsidRDefault="008B35C3" w:rsidP="00B14B2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607657">
        <w:rPr>
          <w:rFonts w:ascii="Times New Roman" w:hAnsi="Times New Roman" w:cs="Times New Roman"/>
          <w:b/>
          <w:lang w:val="en-US"/>
        </w:rPr>
        <w:t xml:space="preserve">Supplemetary </w:t>
      </w:r>
      <w:r w:rsidR="00B14B2A" w:rsidRPr="00607657">
        <w:rPr>
          <w:rFonts w:ascii="Times New Roman" w:hAnsi="Times New Roman" w:cs="Times New Roman"/>
          <w:b/>
          <w:lang w:val="en-US"/>
        </w:rPr>
        <w:t>T</w:t>
      </w:r>
      <w:r w:rsidRPr="00607657">
        <w:rPr>
          <w:rFonts w:ascii="Times New Roman" w:hAnsi="Times New Roman" w:cs="Times New Roman"/>
          <w:b/>
          <w:lang w:val="en-US"/>
        </w:rPr>
        <w:t xml:space="preserve">able </w:t>
      </w:r>
      <w:r w:rsidR="003A59A2">
        <w:rPr>
          <w:rFonts w:ascii="Times New Roman" w:hAnsi="Times New Roman" w:cs="Times New Roman"/>
          <w:b/>
          <w:lang w:val="en-US"/>
        </w:rPr>
        <w:t>4</w:t>
      </w:r>
      <w:r w:rsidRPr="00607657">
        <w:rPr>
          <w:rFonts w:ascii="Times New Roman" w:hAnsi="Times New Roman" w:cs="Times New Roman"/>
          <w:b/>
          <w:lang w:val="en-US"/>
        </w:rPr>
        <w:t xml:space="preserve">. </w:t>
      </w:r>
      <w:r w:rsidRPr="00607657">
        <w:rPr>
          <w:rFonts w:ascii="Times New Roman" w:hAnsi="Times New Roman" w:cs="Times New Roman"/>
          <w:lang w:val="en-US"/>
        </w:rPr>
        <w:t>Population, Exposure, Comparison, Outcomes, Study design (PECOS) criteria</w:t>
      </w:r>
      <w:r w:rsidR="00B14B2A" w:rsidRPr="00607657">
        <w:rPr>
          <w:rFonts w:ascii="Times New Roman" w:hAnsi="Times New Roman" w:cs="Times New Roman"/>
          <w:lang w:val="en-US"/>
        </w:rPr>
        <w:t>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4156"/>
        <w:gridCol w:w="3209"/>
      </w:tblGrid>
      <w:tr w:rsidR="008B35C3" w:rsidRPr="00607657" w14:paraId="00A3B46B" w14:textId="77777777" w:rsidTr="00450705">
        <w:tc>
          <w:tcPr>
            <w:tcW w:w="2263" w:type="dxa"/>
          </w:tcPr>
          <w:p w14:paraId="3B722539" w14:textId="77777777" w:rsidR="008B35C3" w:rsidRPr="00607657" w:rsidRDefault="008B35C3" w:rsidP="00B14B2A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156" w:type="dxa"/>
          </w:tcPr>
          <w:p w14:paraId="250ACA29" w14:textId="77777777" w:rsidR="008B35C3" w:rsidRPr="00607657" w:rsidRDefault="008B35C3" w:rsidP="00B14B2A">
            <w:pPr>
              <w:jc w:val="center"/>
              <w:rPr>
                <w:rFonts w:ascii="Times New Roman" w:hAnsi="Times New Roman"/>
                <w:b/>
              </w:rPr>
            </w:pPr>
            <w:r w:rsidRPr="00607657">
              <w:rPr>
                <w:rFonts w:ascii="Times New Roman" w:hAnsi="Times New Roman"/>
                <w:b/>
              </w:rPr>
              <w:t>Included</w:t>
            </w:r>
          </w:p>
        </w:tc>
        <w:tc>
          <w:tcPr>
            <w:tcW w:w="3209" w:type="dxa"/>
          </w:tcPr>
          <w:p w14:paraId="29FA4131" w14:textId="77777777" w:rsidR="008B35C3" w:rsidRPr="00607657" w:rsidRDefault="008B35C3" w:rsidP="00B14B2A">
            <w:pPr>
              <w:jc w:val="center"/>
              <w:rPr>
                <w:rFonts w:ascii="Times New Roman" w:hAnsi="Times New Roman"/>
                <w:b/>
              </w:rPr>
            </w:pPr>
            <w:r w:rsidRPr="00607657">
              <w:rPr>
                <w:rFonts w:ascii="Times New Roman" w:hAnsi="Times New Roman"/>
                <w:b/>
              </w:rPr>
              <w:t>Excluded</w:t>
            </w:r>
          </w:p>
        </w:tc>
      </w:tr>
      <w:tr w:rsidR="008B35C3" w:rsidRPr="00FC7073" w14:paraId="0686C78E" w14:textId="77777777" w:rsidTr="00450705">
        <w:tc>
          <w:tcPr>
            <w:tcW w:w="2263" w:type="dxa"/>
          </w:tcPr>
          <w:p w14:paraId="234D2884" w14:textId="77777777" w:rsidR="008B35C3" w:rsidRPr="00607657" w:rsidRDefault="008B35C3" w:rsidP="00B14B2A">
            <w:pPr>
              <w:rPr>
                <w:rFonts w:ascii="Times New Roman" w:hAnsi="Times New Roman"/>
              </w:rPr>
            </w:pPr>
            <w:r w:rsidRPr="00607657">
              <w:rPr>
                <w:rFonts w:ascii="Times New Roman" w:hAnsi="Times New Roman"/>
              </w:rPr>
              <w:t>Population</w:t>
            </w:r>
          </w:p>
        </w:tc>
        <w:tc>
          <w:tcPr>
            <w:tcW w:w="4156" w:type="dxa"/>
          </w:tcPr>
          <w:p w14:paraId="621819E8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Offspring born from assisted reproductive techniques (included IUI)</w:t>
            </w:r>
          </w:p>
        </w:tc>
        <w:tc>
          <w:tcPr>
            <w:tcW w:w="3209" w:type="dxa"/>
          </w:tcPr>
          <w:p w14:paraId="51A6C956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Offspring born from ovulation induction (clomiphene, ecc) not followed by technique</w:t>
            </w:r>
          </w:p>
        </w:tc>
      </w:tr>
      <w:tr w:rsidR="008B35C3" w:rsidRPr="00607657" w14:paraId="24A83FD1" w14:textId="77777777" w:rsidTr="00450705">
        <w:tc>
          <w:tcPr>
            <w:tcW w:w="2263" w:type="dxa"/>
          </w:tcPr>
          <w:p w14:paraId="7BA247DB" w14:textId="77777777" w:rsidR="008B35C3" w:rsidRPr="00607657" w:rsidRDefault="008B35C3" w:rsidP="00B14B2A">
            <w:pPr>
              <w:rPr>
                <w:rFonts w:ascii="Times New Roman" w:hAnsi="Times New Roman"/>
              </w:rPr>
            </w:pPr>
            <w:r w:rsidRPr="00607657">
              <w:rPr>
                <w:rFonts w:ascii="Times New Roman" w:hAnsi="Times New Roman"/>
              </w:rPr>
              <w:t>Exposure</w:t>
            </w:r>
          </w:p>
        </w:tc>
        <w:tc>
          <w:tcPr>
            <w:tcW w:w="4156" w:type="dxa"/>
          </w:tcPr>
          <w:p w14:paraId="1BABA262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ICSI</w:t>
            </w:r>
          </w:p>
          <w:p w14:paraId="22814CF7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IVF</w:t>
            </w:r>
          </w:p>
          <w:p w14:paraId="55725E85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GIFT</w:t>
            </w:r>
          </w:p>
          <w:p w14:paraId="1FA0F666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Fresh ET</w:t>
            </w:r>
          </w:p>
          <w:p w14:paraId="7D1977F9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Frozen ET</w:t>
            </w:r>
          </w:p>
          <w:p w14:paraId="551C9241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OHSS</w:t>
            </w:r>
          </w:p>
        </w:tc>
        <w:tc>
          <w:tcPr>
            <w:tcW w:w="3209" w:type="dxa"/>
          </w:tcPr>
          <w:p w14:paraId="442398C3" w14:textId="77777777" w:rsidR="008B35C3" w:rsidRPr="00607657" w:rsidRDefault="008B35C3" w:rsidP="00B14B2A">
            <w:pPr>
              <w:jc w:val="center"/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/</w:t>
            </w:r>
          </w:p>
        </w:tc>
      </w:tr>
      <w:tr w:rsidR="008B35C3" w:rsidRPr="00607657" w14:paraId="7F6B4C3F" w14:textId="77777777" w:rsidTr="00450705">
        <w:tc>
          <w:tcPr>
            <w:tcW w:w="2263" w:type="dxa"/>
          </w:tcPr>
          <w:p w14:paraId="65A4F9A2" w14:textId="77777777" w:rsidR="008B35C3" w:rsidRPr="00607657" w:rsidRDefault="008B35C3" w:rsidP="00B14B2A">
            <w:pPr>
              <w:rPr>
                <w:rFonts w:ascii="Times New Roman" w:hAnsi="Times New Roman"/>
              </w:rPr>
            </w:pPr>
            <w:r w:rsidRPr="00607657">
              <w:rPr>
                <w:rFonts w:ascii="Times New Roman" w:hAnsi="Times New Roman"/>
              </w:rPr>
              <w:t>Comparison</w:t>
            </w:r>
          </w:p>
        </w:tc>
        <w:tc>
          <w:tcPr>
            <w:tcW w:w="4156" w:type="dxa"/>
          </w:tcPr>
          <w:p w14:paraId="0509AB59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Offspring SC</w:t>
            </w:r>
          </w:p>
        </w:tc>
        <w:tc>
          <w:tcPr>
            <w:tcW w:w="3209" w:type="dxa"/>
          </w:tcPr>
          <w:p w14:paraId="5EFF3399" w14:textId="77777777" w:rsidR="008B35C3" w:rsidRPr="00607657" w:rsidRDefault="008B35C3" w:rsidP="00B14B2A">
            <w:pPr>
              <w:jc w:val="center"/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/</w:t>
            </w:r>
          </w:p>
        </w:tc>
      </w:tr>
      <w:tr w:rsidR="008B35C3" w:rsidRPr="00607657" w14:paraId="2E193E91" w14:textId="77777777" w:rsidTr="00450705">
        <w:tc>
          <w:tcPr>
            <w:tcW w:w="2263" w:type="dxa"/>
          </w:tcPr>
          <w:p w14:paraId="5258FAA8" w14:textId="77777777" w:rsidR="008B35C3" w:rsidRPr="00607657" w:rsidRDefault="008B35C3" w:rsidP="00B14B2A">
            <w:pPr>
              <w:rPr>
                <w:rFonts w:ascii="Times New Roman" w:hAnsi="Times New Roman"/>
              </w:rPr>
            </w:pPr>
            <w:r w:rsidRPr="00607657">
              <w:rPr>
                <w:rFonts w:ascii="Times New Roman" w:hAnsi="Times New Roman"/>
              </w:rPr>
              <w:t>Primary Outcome</w:t>
            </w:r>
          </w:p>
        </w:tc>
        <w:tc>
          <w:tcPr>
            <w:tcW w:w="4156" w:type="dxa"/>
          </w:tcPr>
          <w:p w14:paraId="3A94DCEB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Offspring cardiovascular health:</w:t>
            </w:r>
          </w:p>
          <w:p w14:paraId="7BEBEDB2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b/>
                <w:bCs/>
                <w:lang w:val="en-US"/>
              </w:rPr>
              <w:t>Vascular features:</w:t>
            </w:r>
            <w:r w:rsidRPr="00607657">
              <w:rPr>
                <w:rFonts w:ascii="Times New Roman" w:hAnsi="Times New Roman"/>
                <w:lang w:val="en-US"/>
              </w:rPr>
              <w:t xml:space="preserve"> systolic and diastolic blood pressure, heart rate, PVW, CIMT, FMD</w:t>
            </w:r>
          </w:p>
          <w:p w14:paraId="250ACD10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b/>
                <w:bCs/>
                <w:lang w:val="en-US"/>
              </w:rPr>
              <w:t xml:space="preserve">Ultrasonographic features: </w:t>
            </w:r>
            <w:r w:rsidRPr="00607657">
              <w:rPr>
                <w:rFonts w:ascii="Times New Roman" w:hAnsi="Times New Roman"/>
                <w:lang w:val="en-US"/>
              </w:rPr>
              <w:t xml:space="preserve">LVEDD, LVESD, LVPW, LVPWd, RWT, LVM, </w:t>
            </w:r>
            <w:r w:rsidRPr="00607657">
              <w:rPr>
                <w:rFonts w:ascii="Times New Roman" w:hAnsi="Times New Roman"/>
                <w:lang w:val="en-US"/>
              </w:rPr>
              <w:lastRenderedPageBreak/>
              <w:t>LVMI, AO, LAD, EF, SF, Mitral E/A ratio, IRT, IST, LAA, RAA, LCA/AO, RCA/AO</w:t>
            </w:r>
          </w:p>
          <w:p w14:paraId="2A699AFB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b/>
                <w:bCs/>
                <w:lang w:val="en-US"/>
              </w:rPr>
              <w:t>Risk of cardiovascular disease:</w:t>
            </w:r>
            <w:r w:rsidRPr="00607657">
              <w:rPr>
                <w:rFonts w:ascii="Times New Roman" w:hAnsi="Times New Roman"/>
                <w:lang w:val="en-US"/>
              </w:rPr>
              <w:t xml:space="preserve"> Hypertension, Any CVD, Arrythmia, Peri-myo-endocarditis, cerebrovascular disease, total hospedalization for cardiovascular disease, heart failure, ischemic heart disease, peripheral vascualr disease</w:t>
            </w:r>
          </w:p>
          <w:p w14:paraId="306B638E" w14:textId="77777777" w:rsidR="008B35C3" w:rsidRPr="00607657" w:rsidRDefault="008B35C3" w:rsidP="00B14B2A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607657">
              <w:rPr>
                <w:rFonts w:ascii="Times New Roman" w:hAnsi="Times New Roman"/>
                <w:b/>
                <w:bCs/>
                <w:lang w:val="en-US"/>
              </w:rPr>
              <w:t>Risk of CHD</w:t>
            </w:r>
          </w:p>
        </w:tc>
        <w:tc>
          <w:tcPr>
            <w:tcW w:w="3209" w:type="dxa"/>
          </w:tcPr>
          <w:p w14:paraId="22D7064B" w14:textId="77777777" w:rsidR="008B35C3" w:rsidRPr="00607657" w:rsidRDefault="008B35C3" w:rsidP="00B14B2A">
            <w:pPr>
              <w:jc w:val="center"/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lastRenderedPageBreak/>
              <w:t>/</w:t>
            </w:r>
          </w:p>
        </w:tc>
      </w:tr>
      <w:tr w:rsidR="008B35C3" w:rsidRPr="00607657" w14:paraId="6AD85E8E" w14:textId="77777777" w:rsidTr="00450705">
        <w:tc>
          <w:tcPr>
            <w:tcW w:w="2263" w:type="dxa"/>
          </w:tcPr>
          <w:p w14:paraId="198219EB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Other(s)</w:t>
            </w:r>
          </w:p>
        </w:tc>
        <w:tc>
          <w:tcPr>
            <w:tcW w:w="4156" w:type="dxa"/>
          </w:tcPr>
          <w:p w14:paraId="2F290CA9" w14:textId="77777777" w:rsidR="008B35C3" w:rsidRPr="00607657" w:rsidRDefault="008B35C3" w:rsidP="00B14B2A">
            <w:pPr>
              <w:jc w:val="center"/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/</w:t>
            </w:r>
          </w:p>
        </w:tc>
        <w:tc>
          <w:tcPr>
            <w:tcW w:w="3209" w:type="dxa"/>
          </w:tcPr>
          <w:p w14:paraId="54D78363" w14:textId="77777777" w:rsidR="008B35C3" w:rsidRPr="00607657" w:rsidRDefault="008B35C3" w:rsidP="00B14B2A">
            <w:pPr>
              <w:jc w:val="center"/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>/</w:t>
            </w:r>
          </w:p>
        </w:tc>
      </w:tr>
      <w:tr w:rsidR="008B35C3" w:rsidRPr="00FC7073" w14:paraId="139418BE" w14:textId="77777777" w:rsidTr="00450705">
        <w:tc>
          <w:tcPr>
            <w:tcW w:w="2263" w:type="dxa"/>
          </w:tcPr>
          <w:p w14:paraId="09B05584" w14:textId="77777777" w:rsidR="008B35C3" w:rsidRPr="00607657" w:rsidRDefault="008B35C3" w:rsidP="00B14B2A">
            <w:pPr>
              <w:rPr>
                <w:rFonts w:ascii="Times New Roman" w:hAnsi="Times New Roman"/>
              </w:rPr>
            </w:pPr>
            <w:r w:rsidRPr="00607657">
              <w:rPr>
                <w:rFonts w:ascii="Times New Roman" w:hAnsi="Times New Roman"/>
                <w:lang w:val="en-US"/>
              </w:rPr>
              <w:t>Study typ</w:t>
            </w:r>
            <w:r w:rsidRPr="00607657">
              <w:rPr>
                <w:rFonts w:ascii="Times New Roman" w:hAnsi="Times New Roman"/>
              </w:rPr>
              <w:t>e</w:t>
            </w:r>
          </w:p>
        </w:tc>
        <w:tc>
          <w:tcPr>
            <w:tcW w:w="4156" w:type="dxa"/>
          </w:tcPr>
          <w:p w14:paraId="4CCD5A08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lang w:val="en-US"/>
              </w:rPr>
              <w:t xml:space="preserve">Observational </w:t>
            </w:r>
            <w:r w:rsidRPr="00607657">
              <w:rPr>
                <w:rFonts w:ascii="Times New Roman" w:hAnsi="Times New Roman"/>
                <w:iCs/>
                <w:lang w:val="en-US"/>
              </w:rPr>
              <w:t>cohort, cross-sectional and case-control study designs</w:t>
            </w:r>
          </w:p>
        </w:tc>
        <w:tc>
          <w:tcPr>
            <w:tcW w:w="3209" w:type="dxa"/>
          </w:tcPr>
          <w:p w14:paraId="7D03BDC5" w14:textId="77777777" w:rsidR="008B35C3" w:rsidRPr="00607657" w:rsidRDefault="008B35C3" w:rsidP="00B14B2A">
            <w:pPr>
              <w:rPr>
                <w:rFonts w:ascii="Times New Roman" w:hAnsi="Times New Roman"/>
                <w:lang w:val="en-US"/>
              </w:rPr>
            </w:pPr>
            <w:r w:rsidRPr="00607657">
              <w:rPr>
                <w:rFonts w:ascii="Times New Roman" w:hAnsi="Times New Roman"/>
                <w:iCs/>
                <w:lang w:val="en-US"/>
              </w:rPr>
              <w:t>Case-reports, comments, letters to the editor, systematic or narrative reviews</w:t>
            </w:r>
          </w:p>
        </w:tc>
      </w:tr>
    </w:tbl>
    <w:p w14:paraId="3385F356" w14:textId="77777777" w:rsidR="008B35C3" w:rsidRPr="008B35C3" w:rsidRDefault="008B35C3" w:rsidP="00B14B2A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607657">
        <w:rPr>
          <w:rFonts w:ascii="Times New Roman" w:hAnsi="Times New Roman" w:cs="Times New Roman"/>
          <w:b/>
          <w:bCs/>
          <w:sz w:val="18"/>
          <w:lang w:val="en-US"/>
        </w:rPr>
        <w:t>Abbreviations:</w:t>
      </w:r>
      <w:r w:rsidRPr="00607657">
        <w:rPr>
          <w:rFonts w:ascii="Times New Roman" w:hAnsi="Times New Roman" w:cs="Times New Roman"/>
          <w:sz w:val="18"/>
          <w:lang w:val="en-US"/>
        </w:rPr>
        <w:t xml:space="preserve"> AO: aorta; CHD: Congenital heart disease; CIMT: carotid intima-media thickness; CVD: Cardiovascular disease; EF: Ejection fraction; ET: embryo transfer; FMD: Flow mediated dilation; ICSI: intracytoplasmic sperm injection; IRT: Isovolumetric relaxation time; IST: Intraventricular septum thickness; IVF: in vitro fertilization; IUI: intrauterine insemination; LAA: Left atrium area; LAD: Left atrium diameter; LCA: Left coronary artery; LVEDD: Left ventricular end-diastolic dimension; LVESD: Left ventricular end-systolic dimension; LVM: Left ventricula mass; LVMI: Left ventricular mass index; LVPW: left ventricular posterior wall thickness; LVPWd: left ventricular posterior wall thickness at end diastole; OHSS: ovarian hyperstimulation syndrome; PWV: pulse wave velocity; RAA: Right atrium area; RCA: Right coronary artery; RWT: relative wall thickness; SF: shortening fraction; SC: spontaneously conceived</w:t>
      </w:r>
    </w:p>
    <w:p w14:paraId="0547ECF3" w14:textId="77777777" w:rsidR="00B14B2A" w:rsidRDefault="00B14B2A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0415E2A5" w14:textId="77777777" w:rsidR="003A59A2" w:rsidRDefault="003A59A2" w:rsidP="00B14B2A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6A48F22" w14:textId="77777777" w:rsidR="003A59A2" w:rsidRDefault="003A59A2" w:rsidP="00B14B2A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4771BFD" w14:textId="2147D81F" w:rsidR="00073224" w:rsidRPr="00607657" w:rsidRDefault="003E6703" w:rsidP="00B14B2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07657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DF4D96" w:rsidRPr="00607657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FC7073">
        <w:rPr>
          <w:rFonts w:ascii="Times New Roman" w:hAnsi="Times New Roman" w:cs="Times New Roman"/>
          <w:b/>
          <w:bCs/>
          <w:lang w:val="en-US"/>
        </w:rPr>
        <w:t>5</w:t>
      </w:r>
      <w:r w:rsidR="00DF4D96" w:rsidRPr="00607657">
        <w:rPr>
          <w:rFonts w:ascii="Times New Roman" w:hAnsi="Times New Roman" w:cs="Times New Roman"/>
          <w:lang w:val="en-US"/>
        </w:rPr>
        <w:t xml:space="preserve">. </w:t>
      </w:r>
      <w:r w:rsidR="008B35C3" w:rsidRPr="00607657">
        <w:rPr>
          <w:rFonts w:ascii="Times New Roman" w:hAnsi="Times New Roman" w:cs="Times New Roman"/>
          <w:lang w:val="en-US"/>
        </w:rPr>
        <w:t>Complementary analysis</w:t>
      </w:r>
      <w:r w:rsidR="00B14B2A" w:rsidRPr="00607657">
        <w:rPr>
          <w:rFonts w:ascii="Times New Roman" w:hAnsi="Times New Roman" w:cs="Times New Roman"/>
          <w:lang w:val="en-US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98"/>
        <w:gridCol w:w="1609"/>
        <w:gridCol w:w="1665"/>
        <w:gridCol w:w="1402"/>
        <w:gridCol w:w="1352"/>
        <w:gridCol w:w="1621"/>
        <w:gridCol w:w="1558"/>
        <w:gridCol w:w="1381"/>
      </w:tblGrid>
      <w:tr w:rsidR="00A53F97" w:rsidRPr="00607657" w14:paraId="1E5FF707" w14:textId="4AFBF962" w:rsidTr="00DC6E26">
        <w:tc>
          <w:tcPr>
            <w:tcW w:w="1598" w:type="dxa"/>
          </w:tcPr>
          <w:p w14:paraId="0B982F98" w14:textId="6A7ACDDD" w:rsidR="00A53F97" w:rsidRPr="00607657" w:rsidRDefault="00A53F97" w:rsidP="00B14B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609" w:type="dxa"/>
          </w:tcPr>
          <w:p w14:paraId="6866A1FF" w14:textId="50888C13" w:rsidR="00A53F97" w:rsidRPr="00607657" w:rsidRDefault="00A53F97" w:rsidP="00B14B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studies</w:t>
            </w:r>
          </w:p>
        </w:tc>
        <w:tc>
          <w:tcPr>
            <w:tcW w:w="1665" w:type="dxa"/>
          </w:tcPr>
          <w:p w14:paraId="4C7ECF2D" w14:textId="02D95459" w:rsidR="00A53F97" w:rsidRPr="00607657" w:rsidRDefault="00A53F97" w:rsidP="00B14B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 patients / n controls</w:t>
            </w:r>
          </w:p>
        </w:tc>
        <w:tc>
          <w:tcPr>
            <w:tcW w:w="1402" w:type="dxa"/>
          </w:tcPr>
          <w:p w14:paraId="4461B44A" w14:textId="0C1ADDF4" w:rsidR="00A53F97" w:rsidRPr="00607657" w:rsidRDefault="00A53F97" w:rsidP="00B14B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Overall MD (95% CI)</w:t>
            </w:r>
          </w:p>
        </w:tc>
        <w:tc>
          <w:tcPr>
            <w:tcW w:w="1352" w:type="dxa"/>
          </w:tcPr>
          <w:p w14:paraId="2F4A833D" w14:textId="71AB8ED9" w:rsidR="00A53F97" w:rsidRPr="00607657" w:rsidRDefault="00A53F97" w:rsidP="00B14B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Subgroup difference</w:t>
            </w:r>
          </w:p>
        </w:tc>
        <w:tc>
          <w:tcPr>
            <w:tcW w:w="1621" w:type="dxa"/>
          </w:tcPr>
          <w:p w14:paraId="734E5000" w14:textId="5F432E0D" w:rsidR="00A53F97" w:rsidRPr="00607657" w:rsidRDefault="00A53F97" w:rsidP="00B14B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Heterogeneity test</w:t>
            </w:r>
          </w:p>
        </w:tc>
        <w:tc>
          <w:tcPr>
            <w:tcW w:w="1558" w:type="dxa"/>
          </w:tcPr>
          <w:p w14:paraId="1652BED7" w14:textId="59DE7875" w:rsidR="00A53F97" w:rsidRPr="00607657" w:rsidRDefault="00A53F97" w:rsidP="00B14B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Sensitivity analysis</w:t>
            </w:r>
          </w:p>
        </w:tc>
        <w:tc>
          <w:tcPr>
            <w:tcW w:w="1381" w:type="dxa"/>
          </w:tcPr>
          <w:p w14:paraId="3F9B0E53" w14:textId="181FC6EC" w:rsidR="00A53F97" w:rsidRPr="00607657" w:rsidRDefault="00A53F97" w:rsidP="00B14B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Publication bias analysis</w:t>
            </w:r>
            <w:r w:rsidRPr="006076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A53F97" w:rsidRPr="00607657" w14:paraId="3FF50BD2" w14:textId="3A816B4E" w:rsidTr="00DC6E26">
        <w:tc>
          <w:tcPr>
            <w:tcW w:w="1598" w:type="dxa"/>
          </w:tcPr>
          <w:p w14:paraId="62949817" w14:textId="21C2B297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SBP</w:t>
            </w:r>
          </w:p>
        </w:tc>
        <w:tc>
          <w:tcPr>
            <w:tcW w:w="1609" w:type="dxa"/>
          </w:tcPr>
          <w:p w14:paraId="799B8E4E" w14:textId="7469A6F8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65" w:type="dxa"/>
          </w:tcPr>
          <w:p w14:paraId="7B142BDD" w14:textId="7A39270C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6910/12929</w:t>
            </w:r>
          </w:p>
        </w:tc>
        <w:tc>
          <w:tcPr>
            <w:tcW w:w="1402" w:type="dxa"/>
          </w:tcPr>
          <w:p w14:paraId="5FAF5260" w14:textId="5032E7E3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 xml:space="preserve">0.55 (-0.16, 1.26) </w:t>
            </w:r>
          </w:p>
        </w:tc>
        <w:tc>
          <w:tcPr>
            <w:tcW w:w="1352" w:type="dxa"/>
          </w:tcPr>
          <w:p w14:paraId="13A318F5" w14:textId="0CEAB681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= 13.34, p=0.1</w:t>
            </w:r>
          </w:p>
        </w:tc>
        <w:tc>
          <w:tcPr>
            <w:tcW w:w="1621" w:type="dxa"/>
          </w:tcPr>
          <w:p w14:paraId="26952266" w14:textId="6CB9331B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=78%</w:t>
            </w:r>
          </w:p>
          <w:p w14:paraId="63F81972" w14:textId="787BBB34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Q-test: 235.119; p&lt;0.01</w:t>
            </w:r>
          </w:p>
        </w:tc>
        <w:tc>
          <w:tcPr>
            <w:tcW w:w="1558" w:type="dxa"/>
          </w:tcPr>
          <w:p w14:paraId="058AE7AF" w14:textId="28CDE387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11FE716C" w14:textId="7CF5537B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p=0.00115</w:t>
            </w:r>
          </w:p>
        </w:tc>
      </w:tr>
      <w:tr w:rsidR="00A53F97" w:rsidRPr="00607657" w14:paraId="77D706BA" w14:textId="6951E6CB" w:rsidTr="00DC6E26">
        <w:tc>
          <w:tcPr>
            <w:tcW w:w="1598" w:type="dxa"/>
          </w:tcPr>
          <w:p w14:paraId="36D35639" w14:textId="474F1F45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DBP</w:t>
            </w:r>
          </w:p>
        </w:tc>
        <w:tc>
          <w:tcPr>
            <w:tcW w:w="1609" w:type="dxa"/>
          </w:tcPr>
          <w:p w14:paraId="649FA7DD" w14:textId="5A185D37" w:rsidR="00A53F97" w:rsidRPr="00607657" w:rsidRDefault="005B799C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665" w:type="dxa"/>
          </w:tcPr>
          <w:p w14:paraId="6C1A967C" w14:textId="386D5023" w:rsidR="00A53F97" w:rsidRPr="00607657" w:rsidRDefault="005B799C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6916/12937</w:t>
            </w:r>
          </w:p>
        </w:tc>
        <w:tc>
          <w:tcPr>
            <w:tcW w:w="1402" w:type="dxa"/>
          </w:tcPr>
          <w:p w14:paraId="5BF7BD59" w14:textId="152F2BDD" w:rsidR="00A53F97" w:rsidRPr="00607657" w:rsidRDefault="005B799C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  <w:r w:rsidR="00A53F97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(-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="00A53F97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-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1.39</w:t>
            </w:r>
            <w:r w:rsidR="00A53F97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52" w:type="dxa"/>
          </w:tcPr>
          <w:p w14:paraId="0C586896" w14:textId="6B44A89F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="005B799C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11.73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p=0.</w:t>
            </w:r>
            <w:r w:rsidR="005B799C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621" w:type="dxa"/>
          </w:tcPr>
          <w:p w14:paraId="7D603BA5" w14:textId="304D1F0C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5B799C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%; </w:t>
            </w:r>
          </w:p>
          <w:p w14:paraId="4A27E708" w14:textId="283EFCC3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Q-test: </w:t>
            </w:r>
            <w:r w:rsidR="005B799C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417.307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 w:rsidR="005B799C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558" w:type="dxa"/>
          </w:tcPr>
          <w:p w14:paraId="7D8B4CF2" w14:textId="2F3E97F3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060FDA2F" w14:textId="537EE332" w:rsidR="00A53F97" w:rsidRPr="00607657" w:rsidRDefault="00A53F97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 w:rsidR="005B799C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00004</w:t>
            </w:r>
          </w:p>
        </w:tc>
      </w:tr>
      <w:tr w:rsidR="00E00FE9" w:rsidRPr="00607657" w14:paraId="0BC1233A" w14:textId="77777777" w:rsidTr="00DC6E26">
        <w:tc>
          <w:tcPr>
            <w:tcW w:w="1598" w:type="dxa"/>
          </w:tcPr>
          <w:p w14:paraId="60B9327F" w14:textId="6A31AECC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PWV</w:t>
            </w:r>
          </w:p>
        </w:tc>
        <w:tc>
          <w:tcPr>
            <w:tcW w:w="1609" w:type="dxa"/>
          </w:tcPr>
          <w:p w14:paraId="3BD3109F" w14:textId="10C65EE2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665" w:type="dxa"/>
          </w:tcPr>
          <w:p w14:paraId="2B317F7A" w14:textId="5FCA1FEE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935/2269</w:t>
            </w:r>
          </w:p>
        </w:tc>
        <w:tc>
          <w:tcPr>
            <w:tcW w:w="1402" w:type="dxa"/>
          </w:tcPr>
          <w:p w14:paraId="24F42B63" w14:textId="6C66213F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 (-0.11,0.22)</w:t>
            </w:r>
          </w:p>
        </w:tc>
        <w:tc>
          <w:tcPr>
            <w:tcW w:w="1352" w:type="dxa"/>
          </w:tcPr>
          <w:p w14:paraId="6339D7A6" w14:textId="5469CFC5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11.73, p=0.04</w:t>
            </w:r>
          </w:p>
        </w:tc>
        <w:tc>
          <w:tcPr>
            <w:tcW w:w="1621" w:type="dxa"/>
          </w:tcPr>
          <w:p w14:paraId="424F993F" w14:textId="1B9BEA9F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=83%; </w:t>
            </w:r>
          </w:p>
          <w:p w14:paraId="3D12DD3D" w14:textId="44702899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Q-test: 79.576; p&lt;0.01</w:t>
            </w:r>
          </w:p>
        </w:tc>
        <w:tc>
          <w:tcPr>
            <w:tcW w:w="1558" w:type="dxa"/>
          </w:tcPr>
          <w:p w14:paraId="17BE3026" w14:textId="19D194C7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7649E41D" w14:textId="648EFD29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p=0.00058</w:t>
            </w:r>
          </w:p>
        </w:tc>
      </w:tr>
      <w:tr w:rsidR="00E00FE9" w:rsidRPr="00607657" w14:paraId="46C96B71" w14:textId="77777777" w:rsidTr="00DC6E26">
        <w:tc>
          <w:tcPr>
            <w:tcW w:w="1598" w:type="dxa"/>
          </w:tcPr>
          <w:p w14:paraId="6A07E5F0" w14:textId="02402E30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Heart rate</w:t>
            </w:r>
          </w:p>
        </w:tc>
        <w:tc>
          <w:tcPr>
            <w:tcW w:w="1609" w:type="dxa"/>
          </w:tcPr>
          <w:p w14:paraId="4C0D20AC" w14:textId="374E1AAC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665" w:type="dxa"/>
          </w:tcPr>
          <w:p w14:paraId="2EAB4352" w14:textId="78B556A6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3984/4132</w:t>
            </w:r>
          </w:p>
        </w:tc>
        <w:tc>
          <w:tcPr>
            <w:tcW w:w="1402" w:type="dxa"/>
          </w:tcPr>
          <w:p w14:paraId="7B427CA6" w14:textId="12345867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 (-0.92, 1.07)</w:t>
            </w:r>
          </w:p>
        </w:tc>
        <w:tc>
          <w:tcPr>
            <w:tcW w:w="1352" w:type="dxa"/>
          </w:tcPr>
          <w:p w14:paraId="2609BE18" w14:textId="398D347A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9.19, p=0.1</w:t>
            </w:r>
          </w:p>
        </w:tc>
        <w:tc>
          <w:tcPr>
            <w:tcW w:w="1621" w:type="dxa"/>
          </w:tcPr>
          <w:p w14:paraId="58A33D6C" w14:textId="77777777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=51%; </w:t>
            </w:r>
          </w:p>
          <w:p w14:paraId="5ECE53FE" w14:textId="3D4E6712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Q-test: 48.853; p=0.009</w:t>
            </w:r>
          </w:p>
        </w:tc>
        <w:tc>
          <w:tcPr>
            <w:tcW w:w="1558" w:type="dxa"/>
          </w:tcPr>
          <w:p w14:paraId="2C7916BC" w14:textId="35003F71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Xu et al., 2014</w:t>
            </w:r>
          </w:p>
        </w:tc>
        <w:tc>
          <w:tcPr>
            <w:tcW w:w="1381" w:type="dxa"/>
          </w:tcPr>
          <w:p w14:paraId="3C69ED82" w14:textId="136EB63A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P=0.86</w:t>
            </w:r>
          </w:p>
        </w:tc>
      </w:tr>
      <w:tr w:rsidR="00E00FE9" w:rsidRPr="00607657" w14:paraId="3FF4BDBF" w14:textId="77777777" w:rsidTr="00DC6E26">
        <w:tc>
          <w:tcPr>
            <w:tcW w:w="1598" w:type="dxa"/>
          </w:tcPr>
          <w:p w14:paraId="0769B9B0" w14:textId="5C3A4496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CIMT</w:t>
            </w:r>
          </w:p>
        </w:tc>
        <w:tc>
          <w:tcPr>
            <w:tcW w:w="1609" w:type="dxa"/>
          </w:tcPr>
          <w:p w14:paraId="7E055B97" w14:textId="778BBA67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665" w:type="dxa"/>
          </w:tcPr>
          <w:p w14:paraId="2E97BB13" w14:textId="52425E5E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1163/1003</w:t>
            </w:r>
          </w:p>
        </w:tc>
        <w:tc>
          <w:tcPr>
            <w:tcW w:w="1402" w:type="dxa"/>
          </w:tcPr>
          <w:p w14:paraId="0DF08E43" w14:textId="391FCCED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 (-0.01, 0.06)</w:t>
            </w:r>
          </w:p>
        </w:tc>
        <w:tc>
          <w:tcPr>
            <w:tcW w:w="1352" w:type="dxa"/>
          </w:tcPr>
          <w:p w14:paraId="78555F97" w14:textId="68DAA891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= 0.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, p=0.6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1" w:type="dxa"/>
          </w:tcPr>
          <w:p w14:paraId="5585EC33" w14:textId="353E2485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%; </w:t>
            </w:r>
          </w:p>
          <w:p w14:paraId="7E4110DF" w14:textId="5A7590ED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Q-test: 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511.242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p&lt; 0.001</w:t>
            </w:r>
          </w:p>
        </w:tc>
        <w:tc>
          <w:tcPr>
            <w:tcW w:w="1558" w:type="dxa"/>
          </w:tcPr>
          <w:p w14:paraId="2131464E" w14:textId="5B35D97E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7A62EB95" w14:textId="6BFAB8AD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</w:p>
        </w:tc>
      </w:tr>
      <w:tr w:rsidR="00E00FE9" w:rsidRPr="00607657" w14:paraId="3C72F9AF" w14:textId="77777777" w:rsidTr="00DC6E26">
        <w:tc>
          <w:tcPr>
            <w:tcW w:w="1598" w:type="dxa"/>
          </w:tcPr>
          <w:p w14:paraId="7475931B" w14:textId="63F50186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FMD</w:t>
            </w:r>
          </w:p>
        </w:tc>
        <w:tc>
          <w:tcPr>
            <w:tcW w:w="1609" w:type="dxa"/>
          </w:tcPr>
          <w:p w14:paraId="5D996CCA" w14:textId="284E3741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65" w:type="dxa"/>
          </w:tcPr>
          <w:p w14:paraId="61EF767E" w14:textId="5BAA81AB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216/217</w:t>
            </w:r>
          </w:p>
        </w:tc>
        <w:tc>
          <w:tcPr>
            <w:tcW w:w="1402" w:type="dxa"/>
          </w:tcPr>
          <w:p w14:paraId="3AA1BC4E" w14:textId="42DD95FD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-2.32 (-3.05, -1.59)</w:t>
            </w:r>
          </w:p>
        </w:tc>
        <w:tc>
          <w:tcPr>
            <w:tcW w:w="1352" w:type="dxa"/>
          </w:tcPr>
          <w:p w14:paraId="2AC3F18D" w14:textId="5980B07E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p=0.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621" w:type="dxa"/>
          </w:tcPr>
          <w:p w14:paraId="113C57EE" w14:textId="4697D2FA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  <w:p w14:paraId="0CECD72F" w14:textId="0913C0CF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Q-test: 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5.586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p= 0.</w:t>
            </w:r>
            <w:r w:rsidR="0072308A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232</w:t>
            </w:r>
          </w:p>
          <w:p w14:paraId="3A1666B8" w14:textId="27B01AEA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8" w:type="dxa"/>
          </w:tcPr>
          <w:p w14:paraId="086F790A" w14:textId="382A1914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37832018" w14:textId="6EE1DC44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p=0.8</w:t>
            </w:r>
            <w:r w:rsidR="00E00FE9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E00FE9" w:rsidRPr="00607657" w14:paraId="6C1088FF" w14:textId="77777777" w:rsidTr="00DC6E26">
        <w:tc>
          <w:tcPr>
            <w:tcW w:w="1598" w:type="dxa"/>
          </w:tcPr>
          <w:p w14:paraId="367B9893" w14:textId="7AF54064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CHD</w:t>
            </w:r>
          </w:p>
        </w:tc>
        <w:tc>
          <w:tcPr>
            <w:tcW w:w="1609" w:type="dxa"/>
          </w:tcPr>
          <w:p w14:paraId="3E98FDAB" w14:textId="25C28A73" w:rsidR="00E00FE9" w:rsidRPr="00607657" w:rsidRDefault="0072308A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665" w:type="dxa"/>
          </w:tcPr>
          <w:p w14:paraId="0E4860CA" w14:textId="38686012" w:rsidR="00E00FE9" w:rsidRPr="00607657" w:rsidRDefault="006824ED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911577/82632761</w:t>
            </w:r>
          </w:p>
        </w:tc>
        <w:tc>
          <w:tcPr>
            <w:tcW w:w="1402" w:type="dxa"/>
          </w:tcPr>
          <w:p w14:paraId="09B5ECCB" w14:textId="668DD88C" w:rsidR="00E00FE9" w:rsidRPr="00607657" w:rsidRDefault="006824ED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</w:t>
            </w:r>
            <w:r w:rsidR="00E00FE9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(1.482.01</w:t>
            </w:r>
            <w:r w:rsidR="00E00FE9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52" w:type="dxa"/>
          </w:tcPr>
          <w:p w14:paraId="12C5ADD6" w14:textId="497D137C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="006824ED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14.88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p=0.</w:t>
            </w:r>
            <w:r w:rsidR="006824ED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005</w:t>
            </w:r>
          </w:p>
        </w:tc>
        <w:tc>
          <w:tcPr>
            <w:tcW w:w="1621" w:type="dxa"/>
          </w:tcPr>
          <w:p w14:paraId="3FD32C4B" w14:textId="61E87EE3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6824ED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  <w:p w14:paraId="44AAA676" w14:textId="01129F5B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Q-test: </w:t>
            </w:r>
            <w:r w:rsidR="006824ED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1594.188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 w:rsidR="006824ED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558" w:type="dxa"/>
          </w:tcPr>
          <w:p w14:paraId="61C0CDCA" w14:textId="04E9DD9F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3CA39ED1" w14:textId="11FD2B07" w:rsidR="00E00FE9" w:rsidRPr="00607657" w:rsidRDefault="00E00FE9" w:rsidP="00B14B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 w:rsidR="006824ED"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</w:tr>
      <w:tr w:rsidR="00FE1E1E" w:rsidRPr="00FE1E1E" w14:paraId="6850EC40" w14:textId="77777777" w:rsidTr="00FC7073">
        <w:tc>
          <w:tcPr>
            <w:tcW w:w="1598" w:type="dxa"/>
            <w:shd w:val="clear" w:color="auto" w:fill="auto"/>
          </w:tcPr>
          <w:p w14:paraId="191A1FD8" w14:textId="3DF687BF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hypertension</w:t>
            </w:r>
          </w:p>
        </w:tc>
        <w:tc>
          <w:tcPr>
            <w:tcW w:w="1609" w:type="dxa"/>
            <w:shd w:val="clear" w:color="auto" w:fill="auto"/>
          </w:tcPr>
          <w:p w14:paraId="1A445133" w14:textId="3382A345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665" w:type="dxa"/>
            <w:shd w:val="clear" w:color="auto" w:fill="auto"/>
          </w:tcPr>
          <w:p w14:paraId="49EBE00D" w14:textId="337C31D6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26302/1226613</w:t>
            </w:r>
          </w:p>
        </w:tc>
        <w:tc>
          <w:tcPr>
            <w:tcW w:w="1402" w:type="dxa"/>
            <w:shd w:val="clear" w:color="auto" w:fill="auto"/>
          </w:tcPr>
          <w:p w14:paraId="78FF3A58" w14:textId="2DB11AD7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 (0.97, 1.49)</w:t>
            </w:r>
          </w:p>
        </w:tc>
        <w:tc>
          <w:tcPr>
            <w:tcW w:w="1352" w:type="dxa"/>
            <w:shd w:val="clear" w:color="auto" w:fill="auto"/>
          </w:tcPr>
          <w:p w14:paraId="6788FF89" w14:textId="0FF8DB80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8.77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p=0.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621" w:type="dxa"/>
            <w:shd w:val="clear" w:color="auto" w:fill="auto"/>
          </w:tcPr>
          <w:p w14:paraId="51B9102D" w14:textId="5A4B77F9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  <w:p w14:paraId="0DC01FD0" w14:textId="5C4E275D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Q-test: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50.770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558" w:type="dxa"/>
            <w:shd w:val="clear" w:color="auto" w:fill="auto"/>
          </w:tcPr>
          <w:p w14:paraId="1E911767" w14:textId="36F98077" w:rsidR="00FE1E1E" w:rsidRP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  <w:shd w:val="clear" w:color="auto" w:fill="auto"/>
          </w:tcPr>
          <w:p w14:paraId="3F3B7DAB" w14:textId="46B9947E" w:rsidR="00FE1E1E" w:rsidRP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p=0.13</w:t>
            </w:r>
          </w:p>
        </w:tc>
      </w:tr>
      <w:tr w:rsidR="00FE1E1E" w:rsidRPr="00607657" w14:paraId="52EE5AA0" w14:textId="77777777" w:rsidTr="00DC6E26">
        <w:tc>
          <w:tcPr>
            <w:tcW w:w="1598" w:type="dxa"/>
          </w:tcPr>
          <w:p w14:paraId="08A08531" w14:textId="68CEDAAA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cardiovascular disease</w:t>
            </w:r>
          </w:p>
        </w:tc>
        <w:tc>
          <w:tcPr>
            <w:tcW w:w="1609" w:type="dxa"/>
          </w:tcPr>
          <w:p w14:paraId="11225383" w14:textId="5285F02E" w:rsidR="00FE1E1E" w:rsidRP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1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65" w:type="dxa"/>
          </w:tcPr>
          <w:p w14:paraId="6CEA9098" w14:textId="775BFBE2" w:rsidR="00FE1E1E" w:rsidRP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1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145739/8562809</w:t>
            </w:r>
          </w:p>
        </w:tc>
        <w:tc>
          <w:tcPr>
            <w:tcW w:w="1402" w:type="dxa"/>
          </w:tcPr>
          <w:p w14:paraId="7DBA0669" w14:textId="2897DEE4" w:rsidR="00FE1E1E" w:rsidRP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1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(0.68, 1.15)</w:t>
            </w:r>
          </w:p>
        </w:tc>
        <w:tc>
          <w:tcPr>
            <w:tcW w:w="1352" w:type="dxa"/>
          </w:tcPr>
          <w:p w14:paraId="1E77D28E" w14:textId="4552C7FB" w:rsidR="00FE1E1E" w:rsidRP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1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FE1E1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FE1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0.05, p=0.82</w:t>
            </w:r>
          </w:p>
        </w:tc>
        <w:tc>
          <w:tcPr>
            <w:tcW w:w="1621" w:type="dxa"/>
          </w:tcPr>
          <w:p w14:paraId="346161ED" w14:textId="12F3D675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=47%</w:t>
            </w:r>
          </w:p>
          <w:p w14:paraId="75D552FF" w14:textId="104A8504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Q-test: 5.673; p= 0.129</w:t>
            </w:r>
          </w:p>
        </w:tc>
        <w:tc>
          <w:tcPr>
            <w:tcW w:w="1558" w:type="dxa"/>
          </w:tcPr>
          <w:p w14:paraId="13DDF06F" w14:textId="31F811C9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445D861A" w14:textId="2690B29C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p=0.96</w:t>
            </w:r>
          </w:p>
        </w:tc>
      </w:tr>
      <w:tr w:rsidR="00FE1E1E" w:rsidRPr="00607657" w14:paraId="67D97871" w14:textId="77777777" w:rsidTr="00DC6E26">
        <w:tc>
          <w:tcPr>
            <w:tcW w:w="1598" w:type="dxa"/>
          </w:tcPr>
          <w:p w14:paraId="5294CBA7" w14:textId="33ABA449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arrhythmia</w:t>
            </w:r>
          </w:p>
        </w:tc>
        <w:tc>
          <w:tcPr>
            <w:tcW w:w="1609" w:type="dxa"/>
          </w:tcPr>
          <w:p w14:paraId="31559970" w14:textId="138B249F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65" w:type="dxa"/>
          </w:tcPr>
          <w:p w14:paraId="3BEC3A60" w14:textId="5C08A700" w:rsidR="00FE1E1E" w:rsidRPr="00607657" w:rsidRDefault="00FE1E1E" w:rsidP="00FE1E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25546/1225622</w:t>
            </w:r>
          </w:p>
        </w:tc>
        <w:tc>
          <w:tcPr>
            <w:tcW w:w="1402" w:type="dxa"/>
          </w:tcPr>
          <w:p w14:paraId="708842CC" w14:textId="5E9DCC0C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(0.72, 1.65)</w:t>
            </w:r>
          </w:p>
        </w:tc>
        <w:tc>
          <w:tcPr>
            <w:tcW w:w="1352" w:type="dxa"/>
          </w:tcPr>
          <w:p w14:paraId="6EC7CCCD" w14:textId="2C56D101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0.96, p=0.62</w:t>
            </w:r>
          </w:p>
        </w:tc>
        <w:tc>
          <w:tcPr>
            <w:tcW w:w="1621" w:type="dxa"/>
          </w:tcPr>
          <w:p w14:paraId="2CFFE4CD" w14:textId="326A6AE7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=0%</w:t>
            </w:r>
          </w:p>
          <w:p w14:paraId="0208D953" w14:textId="6DE83A5B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Q-test: 0.95; p= 0.62</w:t>
            </w:r>
          </w:p>
        </w:tc>
        <w:tc>
          <w:tcPr>
            <w:tcW w:w="1558" w:type="dxa"/>
          </w:tcPr>
          <w:p w14:paraId="2885FA94" w14:textId="0BE6BA9C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36EAC6CD" w14:textId="6C263CC5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p=0.65</w:t>
            </w:r>
          </w:p>
        </w:tc>
      </w:tr>
      <w:tr w:rsidR="00FE1E1E" w:rsidRPr="00607657" w14:paraId="5104385A" w14:textId="77777777" w:rsidTr="00DC6E26">
        <w:tc>
          <w:tcPr>
            <w:tcW w:w="1598" w:type="dxa"/>
          </w:tcPr>
          <w:p w14:paraId="644DB31D" w14:textId="5D77D6F1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per-myo-endocarditis</w:t>
            </w:r>
          </w:p>
        </w:tc>
        <w:tc>
          <w:tcPr>
            <w:tcW w:w="1609" w:type="dxa"/>
          </w:tcPr>
          <w:p w14:paraId="13DD3CF9" w14:textId="3385AB86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65" w:type="dxa"/>
          </w:tcPr>
          <w:p w14:paraId="2978E357" w14:textId="260B6F6B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25490/1225569</w:t>
            </w:r>
          </w:p>
        </w:tc>
        <w:tc>
          <w:tcPr>
            <w:tcW w:w="1402" w:type="dxa"/>
          </w:tcPr>
          <w:p w14:paraId="1DB65401" w14:textId="5FC245E6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2.38 (1.17, 4.83)</w:t>
            </w:r>
          </w:p>
        </w:tc>
        <w:tc>
          <w:tcPr>
            <w:tcW w:w="1352" w:type="dxa"/>
          </w:tcPr>
          <w:p w14:paraId="76C16434" w14:textId="5300A68B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0.14, p=0.71</w:t>
            </w:r>
          </w:p>
        </w:tc>
        <w:tc>
          <w:tcPr>
            <w:tcW w:w="1621" w:type="dxa"/>
          </w:tcPr>
          <w:p w14:paraId="2BD0B0E1" w14:textId="77777777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=0%</w:t>
            </w:r>
          </w:p>
          <w:p w14:paraId="742E27C8" w14:textId="6ACE5C60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Q-test: 0.142; p= 0.71</w:t>
            </w:r>
          </w:p>
        </w:tc>
        <w:tc>
          <w:tcPr>
            <w:tcW w:w="1558" w:type="dxa"/>
          </w:tcPr>
          <w:p w14:paraId="0F47DA62" w14:textId="77777777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Shiloh et al., 2019</w:t>
            </w:r>
          </w:p>
          <w:p w14:paraId="29B91E77" w14:textId="324C3166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 et al., 2024</w:t>
            </w:r>
          </w:p>
        </w:tc>
        <w:tc>
          <w:tcPr>
            <w:tcW w:w="1381" w:type="dxa"/>
          </w:tcPr>
          <w:p w14:paraId="3DD289FB" w14:textId="5278A19A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E1E1E" w:rsidRPr="00607657" w14:paraId="3380DA2F" w14:textId="77777777" w:rsidTr="00DC6E26">
        <w:tc>
          <w:tcPr>
            <w:tcW w:w="1598" w:type="dxa"/>
          </w:tcPr>
          <w:p w14:paraId="2D31E21E" w14:textId="626CA1BB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Risk of cerebrovascular disease</w:t>
            </w:r>
          </w:p>
        </w:tc>
        <w:tc>
          <w:tcPr>
            <w:tcW w:w="1609" w:type="dxa"/>
          </w:tcPr>
          <w:p w14:paraId="6DBC7728" w14:textId="63B0ABF2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65" w:type="dxa"/>
          </w:tcPr>
          <w:p w14:paraId="723426B3" w14:textId="57327119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145316/8562391</w:t>
            </w:r>
          </w:p>
        </w:tc>
        <w:tc>
          <w:tcPr>
            <w:tcW w:w="1402" w:type="dxa"/>
          </w:tcPr>
          <w:p w14:paraId="55BD93E4" w14:textId="38ADF79D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</w:t>
            </w: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48, 2.10)</w:t>
            </w:r>
          </w:p>
        </w:tc>
        <w:tc>
          <w:tcPr>
            <w:tcW w:w="1352" w:type="dxa"/>
          </w:tcPr>
          <w:p w14:paraId="73AF1F8C" w14:textId="21DD5581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= 5.54, p=0.02</w:t>
            </w:r>
          </w:p>
        </w:tc>
        <w:tc>
          <w:tcPr>
            <w:tcW w:w="1621" w:type="dxa"/>
          </w:tcPr>
          <w:p w14:paraId="56FC2BDF" w14:textId="20A37E36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=82%</w:t>
            </w:r>
          </w:p>
          <w:p w14:paraId="205A3D77" w14:textId="479C8436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Q-test: 5.469; p= 0.019</w:t>
            </w:r>
          </w:p>
        </w:tc>
        <w:tc>
          <w:tcPr>
            <w:tcW w:w="1558" w:type="dxa"/>
          </w:tcPr>
          <w:p w14:paraId="40F4BE98" w14:textId="7E1C7ABA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Wei et al., 2024</w:t>
            </w:r>
          </w:p>
        </w:tc>
        <w:tc>
          <w:tcPr>
            <w:tcW w:w="1381" w:type="dxa"/>
          </w:tcPr>
          <w:p w14:paraId="0840A82F" w14:textId="5353E6D1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E1E1E" w:rsidRPr="00DF4D96" w14:paraId="2C5479D5" w14:textId="77777777" w:rsidTr="00DC6E26">
        <w:tc>
          <w:tcPr>
            <w:tcW w:w="1598" w:type="dxa"/>
          </w:tcPr>
          <w:p w14:paraId="62A3C40A" w14:textId="25EE2AF4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LVEDD</w:t>
            </w:r>
          </w:p>
        </w:tc>
        <w:tc>
          <w:tcPr>
            <w:tcW w:w="1609" w:type="dxa"/>
          </w:tcPr>
          <w:p w14:paraId="3FA49EA1" w14:textId="3A738BEE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14:paraId="29666F04" w14:textId="2D9D1B64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568/543</w:t>
            </w:r>
          </w:p>
        </w:tc>
        <w:tc>
          <w:tcPr>
            <w:tcW w:w="1402" w:type="dxa"/>
          </w:tcPr>
          <w:p w14:paraId="59BDAED7" w14:textId="15855328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0.44 (0.05, 0.82)</w:t>
            </w:r>
          </w:p>
        </w:tc>
        <w:tc>
          <w:tcPr>
            <w:tcW w:w="1352" w:type="dxa"/>
          </w:tcPr>
          <w:p w14:paraId="454FA399" w14:textId="11143D99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= 4.46, p=0.22</w:t>
            </w:r>
          </w:p>
        </w:tc>
        <w:tc>
          <w:tcPr>
            <w:tcW w:w="1621" w:type="dxa"/>
          </w:tcPr>
          <w:p w14:paraId="6192259D" w14:textId="36CD9347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076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=33%</w:t>
            </w:r>
          </w:p>
          <w:p w14:paraId="1B440C83" w14:textId="30ED6D76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Q-test: 4.064; p= 0.255</w:t>
            </w:r>
          </w:p>
        </w:tc>
        <w:tc>
          <w:tcPr>
            <w:tcW w:w="1558" w:type="dxa"/>
          </w:tcPr>
          <w:p w14:paraId="1CA0AE98" w14:textId="308C9EAC" w:rsidR="00FE1E1E" w:rsidRPr="00607657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Cui et al., 2021; Wang et al., 2025; Zhou et al., 2014</w:t>
            </w:r>
          </w:p>
        </w:tc>
        <w:tc>
          <w:tcPr>
            <w:tcW w:w="1381" w:type="dxa"/>
          </w:tcPr>
          <w:p w14:paraId="5B56CF1D" w14:textId="66A96AEB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57">
              <w:rPr>
                <w:rFonts w:ascii="Times New Roman" w:hAnsi="Times New Roman" w:cs="Times New Roman"/>
                <w:sz w:val="20"/>
                <w:szCs w:val="20"/>
              </w:rPr>
              <w:t>p=0.18</w:t>
            </w:r>
          </w:p>
        </w:tc>
      </w:tr>
      <w:tr w:rsidR="00FE1E1E" w:rsidRPr="00DF4D96" w14:paraId="7ECBBAE5" w14:textId="77777777" w:rsidTr="00DC6E26">
        <w:tc>
          <w:tcPr>
            <w:tcW w:w="1598" w:type="dxa"/>
          </w:tcPr>
          <w:p w14:paraId="562DA2B4" w14:textId="421DDB65" w:rsidR="00FE1E1E" w:rsidRPr="00013828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LVESD</w:t>
            </w:r>
          </w:p>
        </w:tc>
        <w:tc>
          <w:tcPr>
            <w:tcW w:w="1609" w:type="dxa"/>
          </w:tcPr>
          <w:p w14:paraId="2FC7BADE" w14:textId="0326646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14:paraId="1C58AA92" w14:textId="336BA341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568/543</w:t>
            </w:r>
          </w:p>
        </w:tc>
        <w:tc>
          <w:tcPr>
            <w:tcW w:w="1402" w:type="dxa"/>
          </w:tcPr>
          <w:p w14:paraId="1094674D" w14:textId="0D1826A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 (0.52, 1.1)</w:t>
            </w:r>
          </w:p>
        </w:tc>
        <w:tc>
          <w:tcPr>
            <w:tcW w:w="1352" w:type="dxa"/>
          </w:tcPr>
          <w:p w14:paraId="6E3C3998" w14:textId="0DEB9EC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6.55, p=0.09</w:t>
            </w:r>
          </w:p>
        </w:tc>
        <w:tc>
          <w:tcPr>
            <w:tcW w:w="1621" w:type="dxa"/>
          </w:tcPr>
          <w:p w14:paraId="15B96C43" w14:textId="07CEFA2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=54%</w:t>
            </w:r>
          </w:p>
          <w:p w14:paraId="177A7F1F" w14:textId="4D17882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Q-test:.8.397; p= 0.038</w:t>
            </w:r>
          </w:p>
        </w:tc>
        <w:tc>
          <w:tcPr>
            <w:tcW w:w="1558" w:type="dxa"/>
          </w:tcPr>
          <w:p w14:paraId="516B8853" w14:textId="059F950F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Cui et al., 2021; Zhou et al., 2014</w:t>
            </w:r>
          </w:p>
        </w:tc>
        <w:tc>
          <w:tcPr>
            <w:tcW w:w="1381" w:type="dxa"/>
          </w:tcPr>
          <w:p w14:paraId="2559BD9B" w14:textId="313E133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p=0.009</w:t>
            </w:r>
          </w:p>
        </w:tc>
      </w:tr>
      <w:tr w:rsidR="00FE1E1E" w:rsidRPr="00DF4D96" w14:paraId="76336135" w14:textId="77777777" w:rsidTr="00DC6E26">
        <w:tc>
          <w:tcPr>
            <w:tcW w:w="1598" w:type="dxa"/>
          </w:tcPr>
          <w:p w14:paraId="4A22F32A" w14:textId="176B3D68" w:rsidR="00FE1E1E" w:rsidRPr="00013828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LVPWd</w:t>
            </w:r>
          </w:p>
        </w:tc>
        <w:tc>
          <w:tcPr>
            <w:tcW w:w="1609" w:type="dxa"/>
          </w:tcPr>
          <w:p w14:paraId="39D75EE9" w14:textId="0CE2E7C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14:paraId="1660E385" w14:textId="4CFACF0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397/764</w:t>
            </w:r>
          </w:p>
        </w:tc>
        <w:tc>
          <w:tcPr>
            <w:tcW w:w="1402" w:type="dxa"/>
          </w:tcPr>
          <w:p w14:paraId="1E0514C0" w14:textId="0DDBBA8E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 (-0.48, 0.92)</w:t>
            </w:r>
          </w:p>
        </w:tc>
        <w:tc>
          <w:tcPr>
            <w:tcW w:w="1352" w:type="dxa"/>
          </w:tcPr>
          <w:p w14:paraId="28DD649E" w14:textId="3F26E080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7.08, p=0.008</w:t>
            </w:r>
          </w:p>
        </w:tc>
        <w:tc>
          <w:tcPr>
            <w:tcW w:w="1621" w:type="dxa"/>
          </w:tcPr>
          <w:p w14:paraId="1FE47896" w14:textId="00692D30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=86%</w:t>
            </w:r>
          </w:p>
          <w:p w14:paraId="5069CB80" w14:textId="7403F37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 22.315; p&lt;0.001</w:t>
            </w:r>
          </w:p>
        </w:tc>
        <w:tc>
          <w:tcPr>
            <w:tcW w:w="1558" w:type="dxa"/>
          </w:tcPr>
          <w:p w14:paraId="05B0DFFF" w14:textId="3EE6250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Sciuck et al., 2023</w:t>
            </w:r>
          </w:p>
        </w:tc>
        <w:tc>
          <w:tcPr>
            <w:tcW w:w="1381" w:type="dxa"/>
          </w:tcPr>
          <w:p w14:paraId="6D8DDBBA" w14:textId="6286BD5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E1E1E" w:rsidRPr="00DF4D96" w14:paraId="66FCCF2E" w14:textId="77777777" w:rsidTr="00DC6E26">
        <w:tc>
          <w:tcPr>
            <w:tcW w:w="1598" w:type="dxa"/>
          </w:tcPr>
          <w:p w14:paraId="25B6688F" w14:textId="1E4515F0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RWT</w:t>
            </w:r>
          </w:p>
        </w:tc>
        <w:tc>
          <w:tcPr>
            <w:tcW w:w="1609" w:type="dxa"/>
          </w:tcPr>
          <w:p w14:paraId="61D5FCFB" w14:textId="739F2DF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14:paraId="69570A83" w14:textId="5AA1E5D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574/565</w:t>
            </w:r>
          </w:p>
        </w:tc>
        <w:tc>
          <w:tcPr>
            <w:tcW w:w="1402" w:type="dxa"/>
          </w:tcPr>
          <w:p w14:paraId="4B3B41EB" w14:textId="66963AC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 (0.01, 0.04)</w:t>
            </w:r>
          </w:p>
        </w:tc>
        <w:tc>
          <w:tcPr>
            <w:tcW w:w="1352" w:type="dxa"/>
          </w:tcPr>
          <w:p w14:paraId="2D29517F" w14:textId="1714AF7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6.16, p=0.05</w:t>
            </w:r>
          </w:p>
        </w:tc>
        <w:tc>
          <w:tcPr>
            <w:tcW w:w="1621" w:type="dxa"/>
          </w:tcPr>
          <w:p w14:paraId="6F290D92" w14:textId="0C3DDFBF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=68%</w:t>
            </w:r>
          </w:p>
          <w:p w14:paraId="25284C48" w14:textId="720DC1B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 35.907; p&lt; 0.001</w:t>
            </w:r>
          </w:p>
        </w:tc>
        <w:tc>
          <w:tcPr>
            <w:tcW w:w="1558" w:type="dxa"/>
          </w:tcPr>
          <w:p w14:paraId="16032327" w14:textId="7485DB7D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Zhou et al., 2014</w:t>
            </w:r>
          </w:p>
        </w:tc>
        <w:tc>
          <w:tcPr>
            <w:tcW w:w="1381" w:type="dxa"/>
          </w:tcPr>
          <w:p w14:paraId="11683D1A" w14:textId="540511AD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P=0.07</w:t>
            </w:r>
          </w:p>
        </w:tc>
      </w:tr>
      <w:tr w:rsidR="00FE1E1E" w:rsidRPr="00DF4D96" w14:paraId="41EDCAC7" w14:textId="77777777" w:rsidTr="00DC6E26">
        <w:tc>
          <w:tcPr>
            <w:tcW w:w="1598" w:type="dxa"/>
          </w:tcPr>
          <w:p w14:paraId="0BA51585" w14:textId="74D20B10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LVM</w:t>
            </w:r>
          </w:p>
        </w:tc>
        <w:tc>
          <w:tcPr>
            <w:tcW w:w="1609" w:type="dxa"/>
          </w:tcPr>
          <w:p w14:paraId="573741D1" w14:textId="4022FD05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14:paraId="7DE4D919" w14:textId="24486A5F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446/465</w:t>
            </w:r>
          </w:p>
        </w:tc>
        <w:tc>
          <w:tcPr>
            <w:tcW w:w="1402" w:type="dxa"/>
          </w:tcPr>
          <w:p w14:paraId="4F697CAE" w14:textId="05B03266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2.47 (-13.81, 18.76)</w:t>
            </w:r>
          </w:p>
        </w:tc>
        <w:tc>
          <w:tcPr>
            <w:tcW w:w="1352" w:type="dxa"/>
          </w:tcPr>
          <w:p w14:paraId="745A7927" w14:textId="3D21E2D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6.05, p=0.01</w:t>
            </w:r>
          </w:p>
        </w:tc>
        <w:tc>
          <w:tcPr>
            <w:tcW w:w="1621" w:type="dxa"/>
          </w:tcPr>
          <w:p w14:paraId="6344E651" w14:textId="1BCD410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=83%</w:t>
            </w:r>
          </w:p>
          <w:p w14:paraId="4DE6BC10" w14:textId="7B5A2FD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 25.694; p&lt;0.001</w:t>
            </w:r>
          </w:p>
        </w:tc>
        <w:tc>
          <w:tcPr>
            <w:tcW w:w="1558" w:type="dxa"/>
          </w:tcPr>
          <w:p w14:paraId="27C99099" w14:textId="7569A876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Sciuck et al., 2023</w:t>
            </w:r>
          </w:p>
        </w:tc>
        <w:tc>
          <w:tcPr>
            <w:tcW w:w="1381" w:type="dxa"/>
          </w:tcPr>
          <w:p w14:paraId="7ABD0ECD" w14:textId="032810A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E1E1E" w:rsidRPr="00DF4D96" w14:paraId="3CC18DDD" w14:textId="77777777" w:rsidTr="00DC6E26">
        <w:tc>
          <w:tcPr>
            <w:tcW w:w="1598" w:type="dxa"/>
          </w:tcPr>
          <w:p w14:paraId="5A891B51" w14:textId="38FF4E16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LVMI</w:t>
            </w:r>
          </w:p>
        </w:tc>
        <w:tc>
          <w:tcPr>
            <w:tcW w:w="1609" w:type="dxa"/>
          </w:tcPr>
          <w:p w14:paraId="58E9E943" w14:textId="03655F0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14:paraId="20A68C54" w14:textId="41C9B606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671/660</w:t>
            </w:r>
          </w:p>
        </w:tc>
        <w:tc>
          <w:tcPr>
            <w:tcW w:w="1402" w:type="dxa"/>
          </w:tcPr>
          <w:p w14:paraId="306235F4" w14:textId="1390E3A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2.96 (0.8, 5.13)</w:t>
            </w:r>
          </w:p>
        </w:tc>
        <w:tc>
          <w:tcPr>
            <w:tcW w:w="1352" w:type="dxa"/>
          </w:tcPr>
          <w:p w14:paraId="6C9F24BF" w14:textId="45181CC5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8.09, p=0.09</w:t>
            </w:r>
          </w:p>
        </w:tc>
        <w:tc>
          <w:tcPr>
            <w:tcW w:w="1621" w:type="dxa"/>
          </w:tcPr>
          <w:p w14:paraId="235C2E45" w14:textId="2B2A4E8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=51%</w:t>
            </w:r>
          </w:p>
          <w:p w14:paraId="3051B6AA" w14:textId="128A9482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 40.495; p&lt;0.001</w:t>
            </w:r>
          </w:p>
        </w:tc>
        <w:tc>
          <w:tcPr>
            <w:tcW w:w="1558" w:type="dxa"/>
          </w:tcPr>
          <w:p w14:paraId="49D9543A" w14:textId="0D2B99D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Cui et al., 2021; Sciuck et al., 2023; Von Arx et al., 2015; Wang et al., 2025; Zhou et al., 2014)</w:t>
            </w:r>
          </w:p>
        </w:tc>
        <w:tc>
          <w:tcPr>
            <w:tcW w:w="1381" w:type="dxa"/>
          </w:tcPr>
          <w:p w14:paraId="3180FEF3" w14:textId="2744BB30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p=0.017</w:t>
            </w:r>
          </w:p>
        </w:tc>
      </w:tr>
      <w:tr w:rsidR="00FE1E1E" w:rsidRPr="00DF4D96" w14:paraId="2C3485A0" w14:textId="77777777" w:rsidTr="00DC6E26">
        <w:tc>
          <w:tcPr>
            <w:tcW w:w="1598" w:type="dxa"/>
          </w:tcPr>
          <w:p w14:paraId="686C2C1A" w14:textId="591847B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</w:t>
            </w:r>
          </w:p>
        </w:tc>
        <w:tc>
          <w:tcPr>
            <w:tcW w:w="1609" w:type="dxa"/>
          </w:tcPr>
          <w:p w14:paraId="18E4D2F7" w14:textId="5CB9BCD2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14:paraId="1D7E0854" w14:textId="1890CACE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235/224</w:t>
            </w:r>
          </w:p>
        </w:tc>
        <w:tc>
          <w:tcPr>
            <w:tcW w:w="1402" w:type="dxa"/>
          </w:tcPr>
          <w:p w14:paraId="071233A5" w14:textId="1C4B3CC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-0.05 (-0.46; 0.36)</w:t>
            </w:r>
          </w:p>
        </w:tc>
        <w:tc>
          <w:tcPr>
            <w:tcW w:w="1352" w:type="dxa"/>
          </w:tcPr>
          <w:p w14:paraId="157F8A06" w14:textId="371C3166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2.069, p=0.36</w:t>
            </w:r>
          </w:p>
        </w:tc>
        <w:tc>
          <w:tcPr>
            <w:tcW w:w="1621" w:type="dxa"/>
          </w:tcPr>
          <w:p w14:paraId="743599E4" w14:textId="6FC139E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=3%</w:t>
            </w:r>
          </w:p>
          <w:p w14:paraId="58DED32F" w14:textId="6439FBA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 1.884; p=0.39</w:t>
            </w:r>
          </w:p>
        </w:tc>
        <w:tc>
          <w:tcPr>
            <w:tcW w:w="1558" w:type="dxa"/>
          </w:tcPr>
          <w:p w14:paraId="77588517" w14:textId="33B65B7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sensitive study</w:t>
            </w:r>
          </w:p>
        </w:tc>
        <w:tc>
          <w:tcPr>
            <w:tcW w:w="1381" w:type="dxa"/>
          </w:tcPr>
          <w:p w14:paraId="19F6CD73" w14:textId="3E6FFA46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p=0.32</w:t>
            </w:r>
          </w:p>
        </w:tc>
      </w:tr>
      <w:tr w:rsidR="00FE1E1E" w:rsidRPr="00DF4D96" w14:paraId="7ACEBD15" w14:textId="77777777" w:rsidTr="00DC6E26">
        <w:tc>
          <w:tcPr>
            <w:tcW w:w="1598" w:type="dxa"/>
          </w:tcPr>
          <w:p w14:paraId="75F72496" w14:textId="3F67C06B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Left atrial diameter</w:t>
            </w:r>
          </w:p>
        </w:tc>
        <w:tc>
          <w:tcPr>
            <w:tcW w:w="1609" w:type="dxa"/>
          </w:tcPr>
          <w:p w14:paraId="25438A0D" w14:textId="00DFD1E0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14:paraId="2B13DC6E" w14:textId="3E30662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192/183</w:t>
            </w:r>
          </w:p>
        </w:tc>
        <w:tc>
          <w:tcPr>
            <w:tcW w:w="1402" w:type="dxa"/>
          </w:tcPr>
          <w:p w14:paraId="33FC3B48" w14:textId="27CA0EEF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-0.11 (-0.75, 0.53)</w:t>
            </w:r>
          </w:p>
        </w:tc>
        <w:tc>
          <w:tcPr>
            <w:tcW w:w="1352" w:type="dxa"/>
          </w:tcPr>
          <w:p w14:paraId="268A6B1D" w14:textId="0C3C9D2F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1.45, p=0.23</w:t>
            </w:r>
          </w:p>
        </w:tc>
        <w:tc>
          <w:tcPr>
            <w:tcW w:w="1621" w:type="dxa"/>
          </w:tcPr>
          <w:p w14:paraId="47C1959E" w14:textId="0C66CF5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=31%</w:t>
            </w:r>
          </w:p>
          <w:p w14:paraId="273C10B4" w14:textId="14FFC4C5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 1.315; p=0.251</w:t>
            </w:r>
          </w:p>
        </w:tc>
        <w:tc>
          <w:tcPr>
            <w:tcW w:w="1558" w:type="dxa"/>
          </w:tcPr>
          <w:p w14:paraId="465999B7" w14:textId="305876C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sensitive study</w:t>
            </w:r>
          </w:p>
        </w:tc>
        <w:tc>
          <w:tcPr>
            <w:tcW w:w="1381" w:type="dxa"/>
          </w:tcPr>
          <w:p w14:paraId="766AD087" w14:textId="1307C73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E1E1E" w:rsidRPr="00DF4D96" w14:paraId="7A3C25FA" w14:textId="77777777" w:rsidTr="00DC6E26">
        <w:tc>
          <w:tcPr>
            <w:tcW w:w="1598" w:type="dxa"/>
          </w:tcPr>
          <w:p w14:paraId="6838BA26" w14:textId="0A4DAABB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</w:t>
            </w:r>
          </w:p>
        </w:tc>
        <w:tc>
          <w:tcPr>
            <w:tcW w:w="1609" w:type="dxa"/>
          </w:tcPr>
          <w:p w14:paraId="634A36D1" w14:textId="7DA9E03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65" w:type="dxa"/>
          </w:tcPr>
          <w:p w14:paraId="3125E929" w14:textId="7B51CC75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1057/1056</w:t>
            </w:r>
          </w:p>
        </w:tc>
        <w:tc>
          <w:tcPr>
            <w:tcW w:w="1402" w:type="dxa"/>
          </w:tcPr>
          <w:p w14:paraId="166E9FB1" w14:textId="1518085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-0.91 (-1.87; 0.04)</w:t>
            </w:r>
          </w:p>
        </w:tc>
        <w:tc>
          <w:tcPr>
            <w:tcW w:w="1352" w:type="dxa"/>
          </w:tcPr>
          <w:p w14:paraId="481C6353" w14:textId="2DDC8C1D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44.17, p&lt;0.00001</w:t>
            </w:r>
          </w:p>
        </w:tc>
        <w:tc>
          <w:tcPr>
            <w:tcW w:w="1621" w:type="dxa"/>
          </w:tcPr>
          <w:p w14:paraId="2AD25576" w14:textId="44A3233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=77%</w:t>
            </w:r>
          </w:p>
          <w:p w14:paraId="041B3143" w14:textId="78CF3AF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 45.638; p&lt;0.001</w:t>
            </w:r>
          </w:p>
        </w:tc>
        <w:tc>
          <w:tcPr>
            <w:tcW w:w="1558" w:type="dxa"/>
          </w:tcPr>
          <w:p w14:paraId="223D7D1B" w14:textId="34EF91C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Mizrak et al., 2022</w:t>
            </w:r>
          </w:p>
        </w:tc>
        <w:tc>
          <w:tcPr>
            <w:tcW w:w="1381" w:type="dxa"/>
          </w:tcPr>
          <w:p w14:paraId="2BF53D44" w14:textId="0541DB7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P=0.006</w:t>
            </w:r>
          </w:p>
        </w:tc>
      </w:tr>
      <w:tr w:rsidR="00FE1E1E" w:rsidRPr="00DF4D96" w14:paraId="7127283C" w14:textId="77777777" w:rsidTr="00DC6E26">
        <w:tc>
          <w:tcPr>
            <w:tcW w:w="1598" w:type="dxa"/>
          </w:tcPr>
          <w:p w14:paraId="7089E493" w14:textId="609B83F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</w:t>
            </w:r>
          </w:p>
        </w:tc>
        <w:tc>
          <w:tcPr>
            <w:tcW w:w="1609" w:type="dxa"/>
          </w:tcPr>
          <w:p w14:paraId="7512C5DF" w14:textId="56C0417B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65" w:type="dxa"/>
          </w:tcPr>
          <w:p w14:paraId="6C3E008F" w14:textId="698BE03B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823/832</w:t>
            </w:r>
          </w:p>
        </w:tc>
        <w:tc>
          <w:tcPr>
            <w:tcW w:w="1402" w:type="dxa"/>
          </w:tcPr>
          <w:p w14:paraId="21A8543B" w14:textId="196BA734" w:rsidR="00FE1E1E" w:rsidRDefault="00FE1E1E" w:rsidP="00FE1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-1.74 (-2.61, -0.87)</w:t>
            </w:r>
          </w:p>
        </w:tc>
        <w:tc>
          <w:tcPr>
            <w:tcW w:w="1352" w:type="dxa"/>
          </w:tcPr>
          <w:p w14:paraId="2BCCDE19" w14:textId="59FBE3C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22.43, p&lt;0.002</w:t>
            </w:r>
          </w:p>
        </w:tc>
        <w:tc>
          <w:tcPr>
            <w:tcW w:w="1621" w:type="dxa"/>
          </w:tcPr>
          <w:p w14:paraId="0297A55F" w14:textId="4DEF90B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=69%</w:t>
            </w:r>
          </w:p>
          <w:p w14:paraId="6D712811" w14:textId="59ECD60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Q-test:25.961; p=0.001</w:t>
            </w:r>
          </w:p>
        </w:tc>
        <w:tc>
          <w:tcPr>
            <w:tcW w:w="1558" w:type="dxa"/>
          </w:tcPr>
          <w:p w14:paraId="291AFCDA" w14:textId="6DFEA601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sensitive study</w:t>
            </w:r>
          </w:p>
        </w:tc>
        <w:tc>
          <w:tcPr>
            <w:tcW w:w="1381" w:type="dxa"/>
          </w:tcPr>
          <w:p w14:paraId="0B630799" w14:textId="5DA9115F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p=0.14</w:t>
            </w:r>
          </w:p>
        </w:tc>
      </w:tr>
      <w:tr w:rsidR="00FE1E1E" w:rsidRPr="00DF4D96" w14:paraId="62707417" w14:textId="77777777" w:rsidTr="00DC6E26">
        <w:tc>
          <w:tcPr>
            <w:tcW w:w="1598" w:type="dxa"/>
          </w:tcPr>
          <w:p w14:paraId="063F73B8" w14:textId="7B2B367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Mitral E/A ratio</w:t>
            </w:r>
          </w:p>
        </w:tc>
        <w:tc>
          <w:tcPr>
            <w:tcW w:w="1609" w:type="dxa"/>
          </w:tcPr>
          <w:p w14:paraId="4B471F4D" w14:textId="5D3371DE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5" w:type="dxa"/>
          </w:tcPr>
          <w:p w14:paraId="0288B56D" w14:textId="50ACE6CB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1013/1003</w:t>
            </w:r>
          </w:p>
        </w:tc>
        <w:tc>
          <w:tcPr>
            <w:tcW w:w="1402" w:type="dxa"/>
          </w:tcPr>
          <w:p w14:paraId="51A4D204" w14:textId="3A2833A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-0.06 (-0.24;0.11)</w:t>
            </w:r>
          </w:p>
        </w:tc>
        <w:tc>
          <w:tcPr>
            <w:tcW w:w="1352" w:type="dxa"/>
          </w:tcPr>
          <w:p w14:paraId="7EF8B3C2" w14:textId="76BF8F9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525, p&lt;0.00001</w:t>
            </w:r>
          </w:p>
        </w:tc>
        <w:tc>
          <w:tcPr>
            <w:tcW w:w="1621" w:type="dxa"/>
          </w:tcPr>
          <w:p w14:paraId="2A42FAF3" w14:textId="7777777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=98%</w:t>
            </w:r>
          </w:p>
          <w:p w14:paraId="261516C2" w14:textId="66A2062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Q-test:331.549; p&lt;0.001</w:t>
            </w:r>
          </w:p>
        </w:tc>
        <w:tc>
          <w:tcPr>
            <w:tcW w:w="1558" w:type="dxa"/>
          </w:tcPr>
          <w:p w14:paraId="1216DEEE" w14:textId="0B6229BF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sensitive study</w:t>
            </w:r>
          </w:p>
        </w:tc>
        <w:tc>
          <w:tcPr>
            <w:tcW w:w="1381" w:type="dxa"/>
          </w:tcPr>
          <w:p w14:paraId="12730AC2" w14:textId="46C7386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p=0.09</w:t>
            </w:r>
          </w:p>
        </w:tc>
      </w:tr>
      <w:tr w:rsidR="00FE1E1E" w:rsidRPr="00DF4D96" w14:paraId="58BCD296" w14:textId="77777777" w:rsidTr="00DC6E26">
        <w:tc>
          <w:tcPr>
            <w:tcW w:w="1598" w:type="dxa"/>
          </w:tcPr>
          <w:p w14:paraId="0F22785D" w14:textId="43D61C8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IRT</w:t>
            </w:r>
          </w:p>
        </w:tc>
        <w:tc>
          <w:tcPr>
            <w:tcW w:w="1609" w:type="dxa"/>
          </w:tcPr>
          <w:p w14:paraId="387051BD" w14:textId="4FE82AF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14:paraId="47FCA437" w14:textId="77EC72D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449/467</w:t>
            </w:r>
          </w:p>
        </w:tc>
        <w:tc>
          <w:tcPr>
            <w:tcW w:w="1402" w:type="dxa"/>
          </w:tcPr>
          <w:p w14:paraId="4234A2AE" w14:textId="75275BF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7.74 (5.17, 10.31)</w:t>
            </w:r>
          </w:p>
        </w:tc>
        <w:tc>
          <w:tcPr>
            <w:tcW w:w="1352" w:type="dxa"/>
          </w:tcPr>
          <w:p w14:paraId="2B286E0A" w14:textId="0356DDD5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21.64, p=0.001</w:t>
            </w:r>
          </w:p>
        </w:tc>
        <w:tc>
          <w:tcPr>
            <w:tcW w:w="1621" w:type="dxa"/>
          </w:tcPr>
          <w:p w14:paraId="5067A1B9" w14:textId="4B3BDBB5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=72%</w:t>
            </w:r>
          </w:p>
          <w:p w14:paraId="49125012" w14:textId="1B8D202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Q-test:28.972; p&lt;0.001</w:t>
            </w:r>
          </w:p>
        </w:tc>
        <w:tc>
          <w:tcPr>
            <w:tcW w:w="1558" w:type="dxa"/>
          </w:tcPr>
          <w:p w14:paraId="5E96A598" w14:textId="3D839DD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sensitive study</w:t>
            </w:r>
          </w:p>
        </w:tc>
        <w:tc>
          <w:tcPr>
            <w:tcW w:w="1381" w:type="dxa"/>
          </w:tcPr>
          <w:p w14:paraId="545B9701" w14:textId="37D3083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p=0.16</w:t>
            </w:r>
          </w:p>
        </w:tc>
      </w:tr>
      <w:tr w:rsidR="00FE1E1E" w:rsidRPr="00DF4D96" w14:paraId="3F07834E" w14:textId="77777777" w:rsidTr="00DC6E26">
        <w:tc>
          <w:tcPr>
            <w:tcW w:w="1598" w:type="dxa"/>
          </w:tcPr>
          <w:p w14:paraId="5EE79A6F" w14:textId="0811F71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LVPW</w:t>
            </w:r>
          </w:p>
        </w:tc>
        <w:tc>
          <w:tcPr>
            <w:tcW w:w="1609" w:type="dxa"/>
          </w:tcPr>
          <w:p w14:paraId="761C7B46" w14:textId="7D4AB56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14:paraId="3DB21C4C" w14:textId="05D8245E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228/200</w:t>
            </w:r>
          </w:p>
        </w:tc>
        <w:tc>
          <w:tcPr>
            <w:tcW w:w="1402" w:type="dxa"/>
          </w:tcPr>
          <w:p w14:paraId="74F470CA" w14:textId="58B52871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 (0.19, 0.5)</w:t>
            </w:r>
          </w:p>
        </w:tc>
        <w:tc>
          <w:tcPr>
            <w:tcW w:w="1352" w:type="dxa"/>
          </w:tcPr>
          <w:p w14:paraId="2254D6B8" w14:textId="4580CFE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0.14, p=0.71</w:t>
            </w:r>
          </w:p>
        </w:tc>
        <w:tc>
          <w:tcPr>
            <w:tcW w:w="1621" w:type="dxa"/>
          </w:tcPr>
          <w:p w14:paraId="2D3F7AF2" w14:textId="265A5DCC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=0%</w:t>
            </w:r>
          </w:p>
          <w:p w14:paraId="2BBE1CBF" w14:textId="3A871BC2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Q-test:0.330; p=0.566</w:t>
            </w:r>
          </w:p>
        </w:tc>
        <w:tc>
          <w:tcPr>
            <w:tcW w:w="1558" w:type="dxa"/>
          </w:tcPr>
          <w:p w14:paraId="3761A54D" w14:textId="1FD2268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sensitive study</w:t>
            </w:r>
          </w:p>
        </w:tc>
        <w:tc>
          <w:tcPr>
            <w:tcW w:w="1381" w:type="dxa"/>
          </w:tcPr>
          <w:p w14:paraId="380F539D" w14:textId="6119807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FE1E1E" w:rsidRPr="00DF4D96" w14:paraId="7E8015E0" w14:textId="77777777" w:rsidTr="00DC6E26">
        <w:tc>
          <w:tcPr>
            <w:tcW w:w="1598" w:type="dxa"/>
          </w:tcPr>
          <w:p w14:paraId="5ECBD117" w14:textId="7554565D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LAA</w:t>
            </w:r>
          </w:p>
        </w:tc>
        <w:tc>
          <w:tcPr>
            <w:tcW w:w="1609" w:type="dxa"/>
          </w:tcPr>
          <w:p w14:paraId="4C214CFA" w14:textId="715982A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14:paraId="3492E2B2" w14:textId="18F17E9E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427/425</w:t>
            </w:r>
          </w:p>
        </w:tc>
        <w:tc>
          <w:tcPr>
            <w:tcW w:w="1402" w:type="dxa"/>
          </w:tcPr>
          <w:p w14:paraId="020F9245" w14:textId="0B2538F2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 (-0.07, 0.2)</w:t>
            </w:r>
          </w:p>
        </w:tc>
        <w:tc>
          <w:tcPr>
            <w:tcW w:w="1352" w:type="dxa"/>
          </w:tcPr>
          <w:p w14:paraId="798FB698" w14:textId="11F91603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8.58, p=0.13</w:t>
            </w:r>
          </w:p>
        </w:tc>
        <w:tc>
          <w:tcPr>
            <w:tcW w:w="1621" w:type="dxa"/>
          </w:tcPr>
          <w:p w14:paraId="08DFCCE1" w14:textId="22819C90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=42%</w:t>
            </w:r>
          </w:p>
          <w:p w14:paraId="195CDF34" w14:textId="2EA04562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Q-test:16.741; p=0.005</w:t>
            </w:r>
          </w:p>
        </w:tc>
        <w:tc>
          <w:tcPr>
            <w:tcW w:w="1558" w:type="dxa"/>
          </w:tcPr>
          <w:p w14:paraId="1AEB9CA5" w14:textId="4ACF269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sensitive study</w:t>
            </w:r>
          </w:p>
        </w:tc>
        <w:tc>
          <w:tcPr>
            <w:tcW w:w="1381" w:type="dxa"/>
          </w:tcPr>
          <w:p w14:paraId="5BE515BF" w14:textId="7BFFD98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p=0.95</w:t>
            </w:r>
          </w:p>
        </w:tc>
      </w:tr>
      <w:tr w:rsidR="00FE1E1E" w:rsidRPr="00DF4D96" w14:paraId="0023B7F1" w14:textId="77777777" w:rsidTr="00DC6E26">
        <w:tc>
          <w:tcPr>
            <w:tcW w:w="1598" w:type="dxa"/>
          </w:tcPr>
          <w:p w14:paraId="232FE2FC" w14:textId="3F82285F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RAA</w:t>
            </w:r>
          </w:p>
        </w:tc>
        <w:tc>
          <w:tcPr>
            <w:tcW w:w="1609" w:type="dxa"/>
          </w:tcPr>
          <w:p w14:paraId="7F23A087" w14:textId="08089FEA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14:paraId="14D26A16" w14:textId="1A6799D8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427/425</w:t>
            </w:r>
          </w:p>
        </w:tc>
        <w:tc>
          <w:tcPr>
            <w:tcW w:w="1402" w:type="dxa"/>
          </w:tcPr>
          <w:p w14:paraId="673C7806" w14:textId="336B1C0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 (0.04, 0.35)</w:t>
            </w:r>
          </w:p>
        </w:tc>
        <w:tc>
          <w:tcPr>
            <w:tcW w:w="1352" w:type="dxa"/>
          </w:tcPr>
          <w:p w14:paraId="55DA0965" w14:textId="2C2FE70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9.1, p=0.11</w:t>
            </w:r>
          </w:p>
        </w:tc>
        <w:tc>
          <w:tcPr>
            <w:tcW w:w="1621" w:type="dxa"/>
          </w:tcPr>
          <w:p w14:paraId="633567EF" w14:textId="6FB42F3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=45%</w:t>
            </w:r>
          </w:p>
          <w:p w14:paraId="28A7492D" w14:textId="37425784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Q-test:21.446; p=0.001</w:t>
            </w:r>
          </w:p>
        </w:tc>
        <w:tc>
          <w:tcPr>
            <w:tcW w:w="1558" w:type="dxa"/>
          </w:tcPr>
          <w:p w14:paraId="34AF02E3" w14:textId="4AAFEA09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Valenzuela-Alcaraz et al., 2013, Valenzuela-Alcaraz et al., 2018; Von Arx et al., 2015; Wang et al., 2025</w:t>
            </w:r>
          </w:p>
        </w:tc>
        <w:tc>
          <w:tcPr>
            <w:tcW w:w="1381" w:type="dxa"/>
          </w:tcPr>
          <w:p w14:paraId="655C278C" w14:textId="3C618FE0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p=0.82</w:t>
            </w:r>
          </w:p>
          <w:p w14:paraId="390E9981" w14:textId="77777777" w:rsidR="00FE1E1E" w:rsidRPr="002173FF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E1E" w:rsidRPr="00287A59" w14:paraId="4305F4BF" w14:textId="77777777" w:rsidTr="00DC6E26">
        <w:tc>
          <w:tcPr>
            <w:tcW w:w="1598" w:type="dxa"/>
          </w:tcPr>
          <w:p w14:paraId="6415FBFA" w14:textId="67044891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Left coronary artery aorta ratio</w:t>
            </w:r>
          </w:p>
        </w:tc>
        <w:tc>
          <w:tcPr>
            <w:tcW w:w="1609" w:type="dxa"/>
          </w:tcPr>
          <w:p w14:paraId="3A708534" w14:textId="59B234FF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65" w:type="dxa"/>
          </w:tcPr>
          <w:p w14:paraId="09B2FE80" w14:textId="4FD0493D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228/200</w:t>
            </w:r>
          </w:p>
        </w:tc>
        <w:tc>
          <w:tcPr>
            <w:tcW w:w="1402" w:type="dxa"/>
          </w:tcPr>
          <w:p w14:paraId="32DA297A" w14:textId="7222F76C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(-0, 0.01)</w:t>
            </w:r>
          </w:p>
        </w:tc>
        <w:tc>
          <w:tcPr>
            <w:tcW w:w="1352" w:type="dxa"/>
          </w:tcPr>
          <w:p w14:paraId="30AF979D" w14:textId="56C3548B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0.17, p=0.66</w:t>
            </w:r>
          </w:p>
        </w:tc>
        <w:tc>
          <w:tcPr>
            <w:tcW w:w="1621" w:type="dxa"/>
          </w:tcPr>
          <w:p w14:paraId="67315EAC" w14:textId="2CFD2EA6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=0%</w:t>
            </w:r>
          </w:p>
          <w:p w14:paraId="5B583B0C" w14:textId="75423FD2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Q-test:0.106; p=0.67</w:t>
            </w:r>
          </w:p>
        </w:tc>
        <w:tc>
          <w:tcPr>
            <w:tcW w:w="1558" w:type="dxa"/>
          </w:tcPr>
          <w:p w14:paraId="62DE3378" w14:textId="57A17822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016962F5" w14:textId="0A2ACA11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E1E1E" w:rsidRPr="00287A59" w14:paraId="069E520E" w14:textId="77777777" w:rsidTr="00DC6E26">
        <w:tc>
          <w:tcPr>
            <w:tcW w:w="1598" w:type="dxa"/>
          </w:tcPr>
          <w:p w14:paraId="333BE6A2" w14:textId="34485D9B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Right coronary artery aorta ratio</w:t>
            </w:r>
          </w:p>
        </w:tc>
        <w:tc>
          <w:tcPr>
            <w:tcW w:w="1609" w:type="dxa"/>
          </w:tcPr>
          <w:p w14:paraId="1C0BAED8" w14:textId="54CAC8D3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65" w:type="dxa"/>
          </w:tcPr>
          <w:p w14:paraId="073F4DB8" w14:textId="186EAB52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228/200</w:t>
            </w:r>
          </w:p>
        </w:tc>
        <w:tc>
          <w:tcPr>
            <w:tcW w:w="1402" w:type="dxa"/>
          </w:tcPr>
          <w:p w14:paraId="229536A1" w14:textId="77387F74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(-0, 0)</w:t>
            </w:r>
          </w:p>
        </w:tc>
        <w:tc>
          <w:tcPr>
            <w:tcW w:w="1352" w:type="dxa"/>
          </w:tcPr>
          <w:p w14:paraId="269130AF" w14:textId="3228948C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0, p=1</w:t>
            </w:r>
          </w:p>
        </w:tc>
        <w:tc>
          <w:tcPr>
            <w:tcW w:w="1621" w:type="dxa"/>
          </w:tcPr>
          <w:p w14:paraId="5991565B" w14:textId="77777777" w:rsidR="00FE1E1E" w:rsidRDefault="00FE1E1E" w:rsidP="00FE1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F4D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=0%</w:t>
            </w:r>
          </w:p>
          <w:p w14:paraId="2B0567D7" w14:textId="623F789E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Q-test:0; p=1</w:t>
            </w:r>
          </w:p>
        </w:tc>
        <w:tc>
          <w:tcPr>
            <w:tcW w:w="1558" w:type="dxa"/>
          </w:tcPr>
          <w:p w14:paraId="096D7AC6" w14:textId="4806ADE2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sensitive study</w:t>
            </w:r>
          </w:p>
        </w:tc>
        <w:tc>
          <w:tcPr>
            <w:tcW w:w="1381" w:type="dxa"/>
          </w:tcPr>
          <w:p w14:paraId="480BC556" w14:textId="6CB2433B" w:rsidR="00FE1E1E" w:rsidRPr="006F0405" w:rsidRDefault="00FE1E1E" w:rsidP="00FE1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7375AC01" w14:textId="77777777" w:rsidR="008B35C3" w:rsidRPr="008B35C3" w:rsidRDefault="008B35C3" w:rsidP="00B14B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  <w:lang w:val="en-US"/>
        </w:rPr>
      </w:pPr>
      <w:r w:rsidRPr="008B35C3">
        <w:rPr>
          <w:rFonts w:ascii="Times New Roman" w:hAnsi="Times New Roman" w:cs="Times New Roman"/>
          <w:sz w:val="18"/>
          <w:szCs w:val="16"/>
          <w:lang w:val="en-US"/>
        </w:rPr>
        <w:t>*</w:t>
      </w:r>
      <w:r w:rsidR="00DF4D96" w:rsidRPr="008B35C3">
        <w:rPr>
          <w:rFonts w:ascii="Times New Roman" w:hAnsi="Times New Roman" w:cs="Times New Roman"/>
          <w:sz w:val="18"/>
          <w:szCs w:val="16"/>
          <w:lang w:val="en-US"/>
        </w:rPr>
        <w:t>Calculated with the Egger’s test statistics</w:t>
      </w:r>
      <w:r w:rsidR="0063576B" w:rsidRPr="008B35C3">
        <w:rPr>
          <w:rFonts w:ascii="Times New Roman" w:hAnsi="Times New Roman" w:cs="Times New Roman"/>
          <w:sz w:val="18"/>
          <w:szCs w:val="16"/>
          <w:lang w:val="en-US"/>
        </w:rPr>
        <w:t xml:space="preserve">; </w:t>
      </w:r>
      <w:r w:rsidRPr="008B35C3">
        <w:rPr>
          <w:rFonts w:ascii="Times New Roman" w:hAnsi="Times New Roman" w:cs="Times New Roman"/>
          <w:b/>
          <w:bCs/>
          <w:sz w:val="18"/>
          <w:szCs w:val="16"/>
          <w:lang w:val="en-US"/>
        </w:rPr>
        <w:t>Abbreviations:</w:t>
      </w:r>
      <w:r w:rsidRPr="008B35C3">
        <w:rPr>
          <w:rFonts w:ascii="Times New Roman" w:hAnsi="Times New Roman" w:cs="Times New Roman"/>
          <w:sz w:val="18"/>
          <w:szCs w:val="16"/>
          <w:lang w:val="en-US"/>
        </w:rPr>
        <w:t xml:space="preserve"> </w:t>
      </w:r>
      <w:r w:rsidRPr="008B35C3">
        <w:rPr>
          <w:rFonts w:ascii="Times New Roman" w:hAnsi="Times New Roman" w:cs="Times New Roman"/>
          <w:b/>
          <w:sz w:val="18"/>
          <w:szCs w:val="16"/>
          <w:lang w:val="en-US"/>
        </w:rPr>
        <w:t>AO:</w:t>
      </w:r>
      <w:r w:rsidRPr="008B35C3">
        <w:rPr>
          <w:rFonts w:ascii="Times New Roman" w:hAnsi="Times New Roman" w:cs="Times New Roman"/>
          <w:sz w:val="18"/>
          <w:szCs w:val="16"/>
          <w:lang w:val="en-US"/>
        </w:rPr>
        <w:t xml:space="preserve"> aorta; CHD: Congenital heart disease; CIMT: carotid intima-media thickness; CVD: Cardiovascular disease; EF: Ejection fraction; ET: embryo transfer; FMD: Flow mediated dilation; ICSI: intracytoplasmic sperm injection; IRT: Isovolumetric relaxation time; IST: Intraventricular septum thickness; IVF: in vitro fertilization; IUI: intrauterine insemination; LAA: Left atrium area; LAD: Left atrium diameter; LCA: Left coronary artery; LVEDD: Left ventricular end-diastolic dimension; LVESD: Left ventricular end-systolic dimension; LVM: Left ventricula mass; LVMI: Left ventricular mass index; LVPW: left ventricular posterior wall thickness; LVPWd: left ventricular posterior wall thickness at end diastole; OHSS: ovarian hyperstimulation syndrome; PWV: pulse wave velocity; RAA: Right atrium area; RCA: Right coronary artery; RWT: relative wall thickness; SF: shortening fraction; SC: spontaneously conceived</w:t>
      </w:r>
    </w:p>
    <w:p w14:paraId="594B3D34" w14:textId="161F0CB3" w:rsidR="00DF4D96" w:rsidRPr="00DF4D96" w:rsidRDefault="00DF4D96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DF4D96" w:rsidRPr="00DF4D96" w:rsidSect="00DF4D9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35160"/>
    <w:multiLevelType w:val="hybridMultilevel"/>
    <w:tmpl w:val="9EFCA5FC"/>
    <w:lvl w:ilvl="0" w:tplc="24343F66">
      <w:start w:val="9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96"/>
    <w:rsid w:val="00003D71"/>
    <w:rsid w:val="00013828"/>
    <w:rsid w:val="00054571"/>
    <w:rsid w:val="00073224"/>
    <w:rsid w:val="000C3399"/>
    <w:rsid w:val="00147288"/>
    <w:rsid w:val="00165529"/>
    <w:rsid w:val="001B6876"/>
    <w:rsid w:val="002173FF"/>
    <w:rsid w:val="002608A7"/>
    <w:rsid w:val="00287A59"/>
    <w:rsid w:val="003A3D47"/>
    <w:rsid w:val="003A59A2"/>
    <w:rsid w:val="003A5E39"/>
    <w:rsid w:val="003E6703"/>
    <w:rsid w:val="004F58E7"/>
    <w:rsid w:val="005B799C"/>
    <w:rsid w:val="00607657"/>
    <w:rsid w:val="0063576B"/>
    <w:rsid w:val="006824ED"/>
    <w:rsid w:val="006C1211"/>
    <w:rsid w:val="006D7A58"/>
    <w:rsid w:val="006E4911"/>
    <w:rsid w:val="006F0405"/>
    <w:rsid w:val="006F2552"/>
    <w:rsid w:val="006F2917"/>
    <w:rsid w:val="006F4489"/>
    <w:rsid w:val="0072308A"/>
    <w:rsid w:val="007F14BE"/>
    <w:rsid w:val="008540ED"/>
    <w:rsid w:val="00892028"/>
    <w:rsid w:val="008B35C3"/>
    <w:rsid w:val="009A461B"/>
    <w:rsid w:val="009D3402"/>
    <w:rsid w:val="009D4A82"/>
    <w:rsid w:val="00A53F97"/>
    <w:rsid w:val="00A94E7C"/>
    <w:rsid w:val="00AD41C7"/>
    <w:rsid w:val="00B14B2A"/>
    <w:rsid w:val="00BC0DA8"/>
    <w:rsid w:val="00BC0DBC"/>
    <w:rsid w:val="00BC438E"/>
    <w:rsid w:val="00C21428"/>
    <w:rsid w:val="00C83114"/>
    <w:rsid w:val="00D22B88"/>
    <w:rsid w:val="00DC6E26"/>
    <w:rsid w:val="00DF4D96"/>
    <w:rsid w:val="00E00FE9"/>
    <w:rsid w:val="00EA1BE8"/>
    <w:rsid w:val="00EF6D7A"/>
    <w:rsid w:val="00F057A1"/>
    <w:rsid w:val="00F543CF"/>
    <w:rsid w:val="00FA1B39"/>
    <w:rsid w:val="00FB62E6"/>
    <w:rsid w:val="00FC7073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82AE"/>
  <w15:chartTrackingRefBased/>
  <w15:docId w15:val="{1111AD78-B67A-4C97-B352-2C786833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4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4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4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4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4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4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4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4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4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4D9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4D9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4D96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4D96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4D96"/>
    <w:rPr>
      <w:rFonts w:eastAsiaTheme="majorEastAsia" w:cstheme="majorBidi"/>
      <w:noProof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4D96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4D96"/>
    <w:rPr>
      <w:rFonts w:eastAsiaTheme="majorEastAsia" w:cstheme="majorBidi"/>
      <w:noProof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4D96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4D96"/>
    <w:rPr>
      <w:rFonts w:eastAsiaTheme="majorEastAsia" w:cstheme="majorBidi"/>
      <w:noProof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4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4D96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4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4D96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4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4D96"/>
    <w:rPr>
      <w:i/>
      <w:iCs/>
      <w:noProof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4D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4D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4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4D96"/>
    <w:rPr>
      <w:i/>
      <w:iCs/>
      <w:noProof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4D9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99"/>
    <w:rsid w:val="00DF4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CANNARELLA</dc:creator>
  <cp:keywords/>
  <dc:description/>
  <cp:lastModifiedBy>Andrea Crafa</cp:lastModifiedBy>
  <cp:revision>5</cp:revision>
  <dcterms:created xsi:type="dcterms:W3CDTF">2025-03-24T07:09:00Z</dcterms:created>
  <dcterms:modified xsi:type="dcterms:W3CDTF">2025-04-26T11:54:00Z</dcterms:modified>
</cp:coreProperties>
</file>