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7D826" w14:textId="77777777" w:rsidR="004434E7" w:rsidRDefault="000319DC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Supplementary information</w:t>
      </w:r>
    </w:p>
    <w:p w14:paraId="522BF016" w14:textId="77777777" w:rsidR="004434E7" w:rsidRDefault="004434E7">
      <w:pPr>
        <w:rPr>
          <w:b/>
          <w:bCs/>
          <w:sz w:val="26"/>
          <w:szCs w:val="26"/>
        </w:rPr>
      </w:pPr>
    </w:p>
    <w:p w14:paraId="7AA6645D" w14:textId="77777777" w:rsidR="004434E7" w:rsidRDefault="000319D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Faunal evidence and the duration of occupation: a statistical approach to Neanderthal archaeological sites</w:t>
      </w:r>
    </w:p>
    <w:p w14:paraId="2B0C2146" w14:textId="1B0802D5" w:rsidR="000416D9" w:rsidRPr="005B404E" w:rsidRDefault="000416D9" w:rsidP="000416D9">
      <w:pPr>
        <w:rPr>
          <w:lang w:val="it-IT"/>
        </w:rPr>
      </w:pPr>
      <w:r w:rsidRPr="005B404E">
        <w:rPr>
          <w:lang w:val="it-IT"/>
        </w:rPr>
        <w:t>Valentina Lubrano</w:t>
      </w:r>
      <w:r w:rsidRPr="005B404E">
        <w:rPr>
          <w:vertAlign w:val="superscript"/>
          <w:lang w:val="it-IT"/>
        </w:rPr>
        <w:t>1</w:t>
      </w:r>
      <w:r w:rsidRPr="005B404E">
        <w:rPr>
          <w:lang w:val="it-IT"/>
        </w:rPr>
        <w:t>, Vincenzo Spagnolo</w:t>
      </w:r>
      <w:r w:rsidRPr="005B404E">
        <w:rPr>
          <w:vertAlign w:val="superscript"/>
          <w:lang w:val="it-IT"/>
        </w:rPr>
        <w:t>2, 3</w:t>
      </w:r>
      <w:r>
        <w:rPr>
          <w:lang w:val="it-IT"/>
        </w:rPr>
        <w:t>,</w:t>
      </w:r>
      <w:r w:rsidRPr="005B404E">
        <w:rPr>
          <w:vertAlign w:val="superscript"/>
          <w:lang w:val="it-IT"/>
        </w:rPr>
        <w:t xml:space="preserve"> </w:t>
      </w:r>
      <w:r w:rsidRPr="005B404E">
        <w:rPr>
          <w:lang w:val="it-IT"/>
        </w:rPr>
        <w:t>Anna Rufà</w:t>
      </w:r>
      <w:r w:rsidRPr="005B404E">
        <w:rPr>
          <w:vertAlign w:val="superscript"/>
          <w:lang w:val="it-IT"/>
        </w:rPr>
        <w:t>1, 4</w:t>
      </w:r>
      <w:r w:rsidRPr="005B404E">
        <w:rPr>
          <w:lang w:val="it-IT"/>
        </w:rPr>
        <w:t>, Ruth Blasco</w:t>
      </w:r>
      <w:r w:rsidRPr="005B404E">
        <w:rPr>
          <w:vertAlign w:val="superscript"/>
          <w:lang w:val="it-IT"/>
        </w:rPr>
        <w:t>5, 6</w:t>
      </w:r>
      <w:r w:rsidRPr="005B404E">
        <w:rPr>
          <w:lang w:val="it-IT"/>
        </w:rPr>
        <w:t>, Florent Rivals</w:t>
      </w:r>
      <w:r w:rsidRPr="005B404E">
        <w:rPr>
          <w:vertAlign w:val="superscript"/>
          <w:lang w:val="it-IT"/>
        </w:rPr>
        <w:t>5, 6, 7</w:t>
      </w:r>
      <w:r w:rsidRPr="005B404E">
        <w:rPr>
          <w:lang w:val="it-IT"/>
        </w:rPr>
        <w:t>, Jordi Rosell</w:t>
      </w:r>
      <w:r w:rsidRPr="005B404E">
        <w:rPr>
          <w:vertAlign w:val="superscript"/>
          <w:lang w:val="it-IT"/>
        </w:rPr>
        <w:t>5, 6</w:t>
      </w:r>
    </w:p>
    <w:p w14:paraId="34014B3E" w14:textId="77777777" w:rsidR="000416D9" w:rsidRDefault="000416D9" w:rsidP="000416D9">
      <w:pPr>
        <w:spacing w:after="0"/>
        <w:rPr>
          <w:sz w:val="20"/>
          <w:szCs w:val="20"/>
        </w:rPr>
      </w:pPr>
      <w:r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 xml:space="preserve"> Interdisciplinary Center for Archaeology and the Evolution of Human Behaviour (ICArEHB), FCHS – </w:t>
      </w:r>
      <w:proofErr w:type="spellStart"/>
      <w:r>
        <w:rPr>
          <w:sz w:val="20"/>
          <w:szCs w:val="20"/>
        </w:rPr>
        <w:t>Universidade</w:t>
      </w:r>
      <w:proofErr w:type="spellEnd"/>
      <w:r>
        <w:rPr>
          <w:sz w:val="20"/>
          <w:szCs w:val="20"/>
        </w:rPr>
        <w:t xml:space="preserve"> do Algarve, Campus de </w:t>
      </w:r>
      <w:proofErr w:type="spellStart"/>
      <w:r>
        <w:rPr>
          <w:sz w:val="20"/>
          <w:szCs w:val="20"/>
        </w:rPr>
        <w:t>Gambelas</w:t>
      </w:r>
      <w:proofErr w:type="spellEnd"/>
      <w:r>
        <w:rPr>
          <w:sz w:val="20"/>
          <w:szCs w:val="20"/>
        </w:rPr>
        <w:t>, 8005</w:t>
      </w:r>
      <w:r>
        <w:rPr>
          <w:rFonts w:ascii="Cambria Math" w:eastAsia="Cambria Math" w:hAnsi="Cambria Math" w:cs="Cambria Math"/>
          <w:sz w:val="20"/>
          <w:szCs w:val="20"/>
        </w:rPr>
        <w:t>‑</w:t>
      </w:r>
      <w:r>
        <w:rPr>
          <w:sz w:val="20"/>
          <w:szCs w:val="20"/>
        </w:rPr>
        <w:t>139 Faro, Portugal</w:t>
      </w:r>
    </w:p>
    <w:p w14:paraId="30B05248" w14:textId="77777777" w:rsidR="000416D9" w:rsidRPr="005B404E" w:rsidRDefault="000416D9" w:rsidP="000416D9">
      <w:pPr>
        <w:spacing w:after="0"/>
        <w:rPr>
          <w:sz w:val="20"/>
          <w:szCs w:val="20"/>
          <w:lang w:val="it-IT"/>
        </w:rPr>
      </w:pPr>
      <w:r w:rsidRPr="005B404E">
        <w:rPr>
          <w:sz w:val="20"/>
          <w:szCs w:val="20"/>
          <w:vertAlign w:val="superscript"/>
          <w:lang w:val="it-IT"/>
        </w:rPr>
        <w:t xml:space="preserve">2 </w:t>
      </w:r>
      <w:r w:rsidRPr="005B404E">
        <w:rPr>
          <w:sz w:val="20"/>
          <w:szCs w:val="20"/>
          <w:lang w:val="it-IT"/>
        </w:rPr>
        <w:t xml:space="preserve">Dipartimento di Scienze Fisiche, della Terra e dell’Ambiente, Università degli Studi di Siena, strada Laterina 8, 53100, Siena, </w:t>
      </w:r>
      <w:proofErr w:type="spellStart"/>
      <w:r w:rsidRPr="005B404E">
        <w:rPr>
          <w:sz w:val="20"/>
          <w:szCs w:val="20"/>
          <w:lang w:val="it-IT"/>
        </w:rPr>
        <w:t>Italy</w:t>
      </w:r>
      <w:proofErr w:type="spellEnd"/>
      <w:r w:rsidRPr="005B404E">
        <w:rPr>
          <w:sz w:val="20"/>
          <w:szCs w:val="20"/>
          <w:lang w:val="it-IT"/>
        </w:rPr>
        <w:t>.</w:t>
      </w:r>
    </w:p>
    <w:p w14:paraId="775155F1" w14:textId="77777777" w:rsidR="000416D9" w:rsidRPr="005B404E" w:rsidRDefault="000416D9" w:rsidP="000416D9">
      <w:pPr>
        <w:spacing w:after="0"/>
        <w:rPr>
          <w:sz w:val="20"/>
          <w:szCs w:val="20"/>
          <w:lang w:val="it-IT"/>
        </w:rPr>
      </w:pPr>
      <w:r w:rsidRPr="005B404E">
        <w:rPr>
          <w:sz w:val="20"/>
          <w:szCs w:val="20"/>
          <w:vertAlign w:val="superscript"/>
          <w:lang w:val="it-IT"/>
        </w:rPr>
        <w:t xml:space="preserve">3 </w:t>
      </w:r>
      <w:r w:rsidRPr="005B404E">
        <w:rPr>
          <w:sz w:val="20"/>
          <w:szCs w:val="20"/>
          <w:lang w:val="it-IT"/>
        </w:rPr>
        <w:t xml:space="preserve">Centro Studi sul Quaternario, Via Nuova dell’Ammazzatoio, 7, 52037 Sansepolcro, </w:t>
      </w:r>
      <w:proofErr w:type="spellStart"/>
      <w:r w:rsidRPr="005B404E">
        <w:rPr>
          <w:sz w:val="20"/>
          <w:szCs w:val="20"/>
          <w:lang w:val="it-IT"/>
        </w:rPr>
        <w:t>Italy</w:t>
      </w:r>
      <w:proofErr w:type="spellEnd"/>
      <w:r w:rsidRPr="005B404E">
        <w:rPr>
          <w:sz w:val="20"/>
          <w:szCs w:val="20"/>
          <w:lang w:val="it-IT"/>
        </w:rPr>
        <w:t>.</w:t>
      </w:r>
    </w:p>
    <w:p w14:paraId="065AEAD3" w14:textId="77777777" w:rsidR="000416D9" w:rsidRPr="00A82A8A" w:rsidRDefault="000416D9" w:rsidP="000416D9">
      <w:pPr>
        <w:spacing w:after="0"/>
        <w:rPr>
          <w:sz w:val="20"/>
          <w:szCs w:val="20"/>
          <w:lang w:val="pt-PT"/>
        </w:rPr>
      </w:pPr>
      <w:r w:rsidRPr="00A82A8A">
        <w:rPr>
          <w:sz w:val="20"/>
          <w:szCs w:val="20"/>
          <w:vertAlign w:val="superscript"/>
          <w:lang w:val="pt-PT"/>
        </w:rPr>
        <w:t>4</w:t>
      </w:r>
      <w:r w:rsidRPr="00A82A8A">
        <w:rPr>
          <w:sz w:val="20"/>
          <w:szCs w:val="20"/>
          <w:lang w:val="pt-PT"/>
        </w:rPr>
        <w:t xml:space="preserve"> Univ. Bordeaux, CNRS, MCC, PACEA, UMR 5199, 33600 Pessac, France</w:t>
      </w:r>
    </w:p>
    <w:p w14:paraId="68EF6642" w14:textId="77777777" w:rsidR="000416D9" w:rsidRPr="005B404E" w:rsidRDefault="000416D9" w:rsidP="000416D9">
      <w:pPr>
        <w:spacing w:after="0"/>
        <w:rPr>
          <w:sz w:val="20"/>
          <w:szCs w:val="20"/>
          <w:lang w:val="pt-PT"/>
        </w:rPr>
      </w:pPr>
      <w:r w:rsidRPr="005B404E">
        <w:rPr>
          <w:sz w:val="20"/>
          <w:szCs w:val="20"/>
          <w:vertAlign w:val="superscript"/>
          <w:lang w:val="pt-PT"/>
        </w:rPr>
        <w:t>5</w:t>
      </w:r>
      <w:r w:rsidRPr="005B404E">
        <w:rPr>
          <w:sz w:val="20"/>
          <w:szCs w:val="20"/>
          <w:lang w:val="pt-PT"/>
        </w:rPr>
        <w:t xml:space="preserve"> Institut Català de Paleoecologia Humana i Evolució Social (IPHES-CERCA), Edifici W3, Campus Sescelades URV, 43007 Tarragona, Spain</w:t>
      </w:r>
    </w:p>
    <w:p w14:paraId="4332E85D" w14:textId="77777777" w:rsidR="000416D9" w:rsidRPr="005B404E" w:rsidRDefault="000416D9" w:rsidP="000416D9">
      <w:pPr>
        <w:spacing w:after="0"/>
        <w:rPr>
          <w:sz w:val="20"/>
          <w:szCs w:val="20"/>
          <w:lang w:val="pt-PT"/>
        </w:rPr>
      </w:pPr>
      <w:r w:rsidRPr="005B404E">
        <w:rPr>
          <w:sz w:val="20"/>
          <w:szCs w:val="20"/>
          <w:vertAlign w:val="superscript"/>
          <w:lang w:val="pt-PT"/>
        </w:rPr>
        <w:t>6</w:t>
      </w:r>
      <w:r w:rsidRPr="005B404E">
        <w:rPr>
          <w:sz w:val="20"/>
          <w:szCs w:val="20"/>
          <w:lang w:val="pt-PT"/>
        </w:rPr>
        <w:t xml:space="preserve"> Departament d’Història i Història de l’Art, Universitat Rovira i Virgili (URV), Avinguda de Catalunya 35, 43002 Tarragona, Spain</w:t>
      </w:r>
    </w:p>
    <w:p w14:paraId="13091154" w14:textId="77777777" w:rsidR="000416D9" w:rsidRPr="005056D5" w:rsidRDefault="000416D9" w:rsidP="000416D9">
      <w:pPr>
        <w:spacing w:after="0"/>
        <w:rPr>
          <w:sz w:val="20"/>
          <w:szCs w:val="20"/>
          <w:lang w:val="es-ES"/>
        </w:rPr>
      </w:pPr>
      <w:r w:rsidRPr="005056D5">
        <w:rPr>
          <w:sz w:val="20"/>
          <w:szCs w:val="20"/>
          <w:vertAlign w:val="superscript"/>
          <w:lang w:val="es-ES"/>
        </w:rPr>
        <w:t>7</w:t>
      </w:r>
      <w:r w:rsidRPr="005056D5">
        <w:rPr>
          <w:sz w:val="20"/>
          <w:szCs w:val="20"/>
          <w:lang w:val="es-ES"/>
        </w:rPr>
        <w:t xml:space="preserve"> ICREA, Pg. Lluís Companys 23, 08010 Barcelona, Spain</w:t>
      </w:r>
    </w:p>
    <w:p w14:paraId="01859C2A" w14:textId="77777777" w:rsidR="004434E7" w:rsidRPr="000416D9" w:rsidRDefault="004434E7">
      <w:pPr>
        <w:spacing w:before="80" w:after="0"/>
        <w:rPr>
          <w:sz w:val="20"/>
          <w:szCs w:val="20"/>
          <w:lang w:val="es-ES"/>
        </w:rPr>
      </w:pPr>
    </w:p>
    <w:p w14:paraId="7DC4A9E8" w14:textId="77777777" w:rsidR="004434E7" w:rsidRDefault="000319DC">
      <w:pPr>
        <w:spacing w:before="240" w:after="0"/>
        <w:rPr>
          <w:sz w:val="20"/>
          <w:szCs w:val="20"/>
        </w:rPr>
      </w:pPr>
      <w:r>
        <w:rPr>
          <w:b/>
          <w:bCs/>
          <w:sz w:val="20"/>
          <w:szCs w:val="20"/>
        </w:rPr>
        <w:t>Keywords:</w:t>
      </w:r>
      <w:r>
        <w:rPr>
          <w:sz w:val="20"/>
          <w:szCs w:val="20"/>
        </w:rPr>
        <w:t xml:space="preserve"> Ne</w:t>
      </w:r>
      <w:r>
        <w:rPr>
          <w:sz w:val="20"/>
          <w:szCs w:val="20"/>
        </w:rPr>
        <w:t>anderthal occupation duration, Faunal feature validation, Zooarchaeology, Taphonomy, Statistical analysis</w:t>
      </w:r>
    </w:p>
    <w:p w14:paraId="7CB72164" w14:textId="77777777" w:rsidR="004434E7" w:rsidRDefault="004434E7">
      <w:pPr>
        <w:rPr>
          <w:sz w:val="20"/>
          <w:szCs w:val="20"/>
        </w:rPr>
      </w:pPr>
    </w:p>
    <w:p w14:paraId="1888E54D" w14:textId="77777777" w:rsidR="004434E7" w:rsidRPr="000416D9" w:rsidRDefault="000319DC">
      <w:pPr>
        <w:spacing w:before="160" w:after="0"/>
        <w:rPr>
          <w:sz w:val="20"/>
          <w:szCs w:val="20"/>
          <w:lang w:val="it-IT"/>
        </w:rPr>
      </w:pPr>
      <w:r w:rsidRPr="000416D9">
        <w:rPr>
          <w:sz w:val="20"/>
          <w:szCs w:val="20"/>
          <w:lang w:val="it-IT"/>
        </w:rPr>
        <w:t>Valentina Lubrano</w:t>
      </w:r>
    </w:p>
    <w:p w14:paraId="56D18B12" w14:textId="77777777" w:rsidR="004434E7" w:rsidRPr="000416D9" w:rsidRDefault="000319DC">
      <w:pPr>
        <w:spacing w:after="0"/>
        <w:rPr>
          <w:color w:val="1155CC"/>
          <w:sz w:val="20"/>
          <w:szCs w:val="20"/>
          <w:lang w:val="it-IT"/>
        </w:rPr>
      </w:pPr>
      <w:r w:rsidRPr="000416D9">
        <w:rPr>
          <w:color w:val="1155CC"/>
          <w:sz w:val="20"/>
          <w:szCs w:val="20"/>
          <w:lang w:val="it-IT"/>
        </w:rPr>
        <w:t>vlubrano@ualg.pt</w:t>
      </w:r>
    </w:p>
    <w:p w14:paraId="3FD1120C" w14:textId="77777777" w:rsidR="004434E7" w:rsidRPr="000416D9" w:rsidRDefault="000319DC">
      <w:pPr>
        <w:spacing w:after="0"/>
        <w:rPr>
          <w:sz w:val="20"/>
          <w:szCs w:val="20"/>
          <w:lang w:val="it-IT"/>
        </w:rPr>
      </w:pPr>
      <w:r w:rsidRPr="000416D9">
        <w:rPr>
          <w:sz w:val="20"/>
          <w:szCs w:val="20"/>
          <w:lang w:val="it-IT"/>
        </w:rPr>
        <w:t>ORCID: 000000034332952X</w:t>
      </w:r>
    </w:p>
    <w:p w14:paraId="52AE2E66" w14:textId="77777777" w:rsidR="004434E7" w:rsidRPr="000416D9" w:rsidRDefault="004434E7">
      <w:pPr>
        <w:rPr>
          <w:sz w:val="20"/>
          <w:szCs w:val="20"/>
          <w:lang w:val="it-IT"/>
        </w:rPr>
      </w:pPr>
    </w:p>
    <w:p w14:paraId="7F36E94D" w14:textId="77777777" w:rsidR="004434E7" w:rsidRPr="000416D9" w:rsidRDefault="004434E7">
      <w:pPr>
        <w:rPr>
          <w:sz w:val="20"/>
          <w:szCs w:val="20"/>
          <w:lang w:val="it-IT"/>
        </w:rPr>
      </w:pPr>
    </w:p>
    <w:p w14:paraId="78A11E8A" w14:textId="77777777" w:rsidR="004434E7" w:rsidRPr="000416D9" w:rsidRDefault="004434E7">
      <w:pPr>
        <w:rPr>
          <w:sz w:val="20"/>
          <w:szCs w:val="20"/>
          <w:lang w:val="it-IT"/>
        </w:rPr>
      </w:pPr>
    </w:p>
    <w:p w14:paraId="581D7FCE" w14:textId="77777777" w:rsidR="004434E7" w:rsidRPr="000416D9" w:rsidRDefault="004434E7">
      <w:pPr>
        <w:rPr>
          <w:sz w:val="20"/>
          <w:szCs w:val="20"/>
          <w:lang w:val="it-IT"/>
        </w:rPr>
      </w:pPr>
    </w:p>
    <w:p w14:paraId="7EBCDC6C" w14:textId="77777777" w:rsidR="004434E7" w:rsidRPr="000416D9" w:rsidRDefault="004434E7">
      <w:pPr>
        <w:rPr>
          <w:sz w:val="20"/>
          <w:szCs w:val="20"/>
          <w:lang w:val="it-IT"/>
        </w:rPr>
      </w:pPr>
    </w:p>
    <w:p w14:paraId="2E610C3A" w14:textId="77777777" w:rsidR="004434E7" w:rsidRPr="000416D9" w:rsidRDefault="004434E7">
      <w:pPr>
        <w:rPr>
          <w:sz w:val="20"/>
          <w:szCs w:val="20"/>
          <w:lang w:val="it-IT"/>
        </w:rPr>
      </w:pPr>
    </w:p>
    <w:p w14:paraId="5C1EE39C" w14:textId="77777777" w:rsidR="004434E7" w:rsidRPr="000416D9" w:rsidRDefault="004434E7">
      <w:pPr>
        <w:rPr>
          <w:sz w:val="20"/>
          <w:szCs w:val="20"/>
          <w:lang w:val="it-IT"/>
        </w:rPr>
      </w:pPr>
    </w:p>
    <w:p w14:paraId="280ED002" w14:textId="77777777" w:rsidR="004434E7" w:rsidRPr="000416D9" w:rsidRDefault="004434E7">
      <w:pPr>
        <w:rPr>
          <w:sz w:val="20"/>
          <w:szCs w:val="20"/>
          <w:lang w:val="it-IT"/>
        </w:rPr>
      </w:pPr>
    </w:p>
    <w:p w14:paraId="5B4EABA0" w14:textId="77777777" w:rsidR="004434E7" w:rsidRPr="000416D9" w:rsidRDefault="004434E7">
      <w:pPr>
        <w:rPr>
          <w:sz w:val="20"/>
          <w:szCs w:val="20"/>
          <w:lang w:val="it-IT"/>
        </w:rPr>
      </w:pPr>
    </w:p>
    <w:p w14:paraId="741AFD3A" w14:textId="77777777" w:rsidR="004434E7" w:rsidRPr="000416D9" w:rsidRDefault="004434E7">
      <w:pPr>
        <w:rPr>
          <w:sz w:val="20"/>
          <w:szCs w:val="20"/>
          <w:lang w:val="it-IT"/>
        </w:rPr>
      </w:pPr>
    </w:p>
    <w:p w14:paraId="4A718DAF" w14:textId="77777777" w:rsidR="004434E7" w:rsidRPr="000416D9" w:rsidRDefault="004434E7">
      <w:pPr>
        <w:rPr>
          <w:sz w:val="20"/>
          <w:szCs w:val="20"/>
          <w:lang w:val="it-IT"/>
        </w:rPr>
      </w:pPr>
    </w:p>
    <w:p w14:paraId="015556E8" w14:textId="77777777" w:rsidR="004434E7" w:rsidRPr="000416D9" w:rsidRDefault="004434E7">
      <w:pPr>
        <w:rPr>
          <w:sz w:val="20"/>
          <w:szCs w:val="20"/>
          <w:lang w:val="it-IT"/>
        </w:rPr>
      </w:pPr>
    </w:p>
    <w:p w14:paraId="41A47186" w14:textId="10475D1C" w:rsidR="004434E7" w:rsidRDefault="004434E7">
      <w:pPr>
        <w:rPr>
          <w:sz w:val="20"/>
          <w:szCs w:val="20"/>
          <w:lang w:val="it-IT"/>
        </w:rPr>
      </w:pPr>
    </w:p>
    <w:p w14:paraId="1CCBA85B" w14:textId="77777777" w:rsidR="000416D9" w:rsidRDefault="000416D9">
      <w:pPr>
        <w:rPr>
          <w:sz w:val="20"/>
          <w:szCs w:val="20"/>
          <w:lang w:val="it-IT"/>
        </w:rPr>
      </w:pPr>
    </w:p>
    <w:p w14:paraId="2F5F51E8" w14:textId="77777777" w:rsidR="000416D9" w:rsidRPr="000416D9" w:rsidRDefault="000416D9">
      <w:pPr>
        <w:rPr>
          <w:sz w:val="20"/>
          <w:szCs w:val="20"/>
          <w:lang w:val="it-IT"/>
        </w:rPr>
      </w:pPr>
    </w:p>
    <w:p w14:paraId="5CA3EB1C" w14:textId="77777777" w:rsidR="004434E7" w:rsidRDefault="000319D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Figures</w:t>
      </w:r>
    </w:p>
    <w:p w14:paraId="177F6B50" w14:textId="77777777" w:rsidR="004434E7" w:rsidRDefault="000319DC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4244FC82" wp14:editId="6B97D560">
            <wp:extent cx="5400040" cy="774382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74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44A33F" w14:textId="77777777" w:rsidR="004434E7" w:rsidRDefault="000319DC">
      <w:pPr>
        <w:rPr>
          <w:sz w:val="20"/>
          <w:szCs w:val="20"/>
        </w:rPr>
      </w:pPr>
      <w:r>
        <w:rPr>
          <w:b/>
          <w:bCs/>
          <w:sz w:val="20"/>
          <w:szCs w:val="20"/>
        </w:rPr>
        <w:t>Fig. 1 SI</w:t>
      </w:r>
      <w:r>
        <w:rPr>
          <w:sz w:val="20"/>
          <w:szCs w:val="20"/>
        </w:rPr>
        <w:t xml:space="preserve"> Correspondence Analysis (Axis 1 on Axis 3). Scatter plots of the columns (a) and of rows (b).</w:t>
      </w:r>
      <w:r>
        <w:rPr>
          <w:sz w:val="18"/>
          <w:szCs w:val="18"/>
        </w:rPr>
        <w:t xml:space="preserve"> Generated using </w:t>
      </w:r>
      <w:r>
        <w:rPr>
          <w:i/>
          <w:iCs/>
          <w:sz w:val="18"/>
          <w:szCs w:val="18"/>
        </w:rPr>
        <w:t>PAST</w:t>
      </w:r>
    </w:p>
    <w:p w14:paraId="7A3770CA" w14:textId="77777777" w:rsidR="004434E7" w:rsidRDefault="000319DC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3AE1AF06" wp14:editId="7F04496D">
            <wp:extent cx="5400040" cy="8098155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0981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EEEB78" w14:textId="77777777" w:rsidR="004434E7" w:rsidRDefault="000319DC">
      <w:pPr>
        <w:rPr>
          <w:i/>
          <w:iCs/>
          <w:sz w:val="18"/>
          <w:szCs w:val="18"/>
        </w:rPr>
      </w:pPr>
      <w:r>
        <w:rPr>
          <w:b/>
          <w:bCs/>
          <w:sz w:val="20"/>
          <w:szCs w:val="20"/>
        </w:rPr>
        <w:t>Fig. 2 SI</w:t>
      </w:r>
      <w:r>
        <w:rPr>
          <w:sz w:val="20"/>
          <w:szCs w:val="20"/>
        </w:rPr>
        <w:t xml:space="preserve"> Principal Component Analysis. Loadings plots for PC1 (a), PC2 (b), PC3 (c), PC4 (d), PC5 (3), and scree plot with broken stick (f). </w:t>
      </w:r>
      <w:r>
        <w:rPr>
          <w:sz w:val="18"/>
          <w:szCs w:val="18"/>
        </w:rPr>
        <w:t xml:space="preserve">Generated using </w:t>
      </w:r>
      <w:r>
        <w:rPr>
          <w:i/>
          <w:iCs/>
          <w:sz w:val="18"/>
          <w:szCs w:val="18"/>
        </w:rPr>
        <w:t>PAST</w:t>
      </w:r>
    </w:p>
    <w:p w14:paraId="57CC3E9F" w14:textId="77777777" w:rsidR="004434E7" w:rsidRDefault="000319DC">
      <w:pPr>
        <w:spacing w:before="240" w:after="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</w:t>
      </w:r>
    </w:p>
    <w:p w14:paraId="518B4668" w14:textId="77777777" w:rsidR="004434E7" w:rsidRDefault="004434E7">
      <w:pPr>
        <w:rPr>
          <w:sz w:val="20"/>
          <w:szCs w:val="20"/>
        </w:rPr>
      </w:pPr>
    </w:p>
    <w:p w14:paraId="6718EC28" w14:textId="77777777" w:rsidR="004434E7" w:rsidRDefault="000319DC">
      <w:pPr>
        <w:rPr>
          <w:sz w:val="24"/>
          <w:szCs w:val="24"/>
        </w:rPr>
      </w:pPr>
      <w:bookmarkStart w:id="0" w:name="_heading=h.fl6rqyiz5e4b" w:colFirst="0" w:colLast="0"/>
      <w:bookmarkEnd w:id="0"/>
      <w:r>
        <w:rPr>
          <w:noProof/>
          <w:sz w:val="24"/>
          <w:szCs w:val="24"/>
        </w:rPr>
        <w:drawing>
          <wp:inline distT="0" distB="0" distL="0" distR="0" wp14:anchorId="6281C90A" wp14:editId="280A7AF2">
            <wp:extent cx="5400040" cy="7743825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74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289558" w14:textId="77777777" w:rsidR="004434E7" w:rsidRDefault="000319DC">
      <w:pPr>
        <w:rPr>
          <w:i/>
          <w:iCs/>
          <w:sz w:val="18"/>
          <w:szCs w:val="18"/>
        </w:rPr>
      </w:pPr>
      <w:bookmarkStart w:id="1" w:name="_heading=h.gb989rwyvqvy" w:colFirst="0" w:colLast="0"/>
      <w:bookmarkEnd w:id="1"/>
      <w:r>
        <w:rPr>
          <w:b/>
          <w:bCs/>
          <w:sz w:val="20"/>
          <w:szCs w:val="20"/>
        </w:rPr>
        <w:t>Fig. 3 SI</w:t>
      </w:r>
      <w:r>
        <w:rPr>
          <w:sz w:val="20"/>
          <w:szCs w:val="20"/>
        </w:rPr>
        <w:t xml:space="preserve"> Principal Component Analysis (Component 1 on Component 3). Scatter plots with loadings </w:t>
      </w:r>
      <w:r>
        <w:rPr>
          <w:sz w:val="20"/>
          <w:szCs w:val="20"/>
        </w:rPr>
        <w:t xml:space="preserve">(a) and rows (b). </w:t>
      </w:r>
      <w:r>
        <w:rPr>
          <w:sz w:val="18"/>
          <w:szCs w:val="18"/>
        </w:rPr>
        <w:t xml:space="preserve">Generated using </w:t>
      </w:r>
      <w:r>
        <w:rPr>
          <w:i/>
          <w:iCs/>
          <w:sz w:val="18"/>
          <w:szCs w:val="18"/>
        </w:rPr>
        <w:t>PAST</w:t>
      </w:r>
    </w:p>
    <w:p w14:paraId="64AF8F0A" w14:textId="77777777" w:rsidR="004434E7" w:rsidRDefault="004434E7">
      <w:pPr>
        <w:spacing w:before="240" w:after="0"/>
        <w:rPr>
          <w:i/>
          <w:iCs/>
          <w:sz w:val="24"/>
          <w:szCs w:val="24"/>
        </w:rPr>
      </w:pPr>
    </w:p>
    <w:p w14:paraId="70B2990D" w14:textId="3EC4F76C" w:rsidR="004434E7" w:rsidRPr="000416D9" w:rsidRDefault="000319D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Tables</w:t>
      </w:r>
    </w:p>
    <w:p w14:paraId="454FA47E" w14:textId="0A49873F" w:rsidR="004434E7" w:rsidRDefault="000319DC">
      <w:pPr>
        <w:rPr>
          <w:sz w:val="20"/>
          <w:szCs w:val="20"/>
        </w:rPr>
      </w:pPr>
      <w:sdt>
        <w:sdtPr>
          <w:tag w:val="goog_rdk_110"/>
          <w:id w:val="935587410"/>
        </w:sdtPr>
        <w:sdtEndPr/>
        <w:sdtContent>
          <w:sdt>
            <w:sdtPr>
              <w:tag w:val="goog_rdk_109"/>
              <w:id w:val="-240355006"/>
            </w:sdtPr>
            <w:sdtEndPr/>
            <w:sdtContent/>
          </w:sdt>
        </w:sdtContent>
      </w:sdt>
      <w:sdt>
        <w:sdtPr>
          <w:tag w:val="goog_rdk_112"/>
          <w:id w:val="-913029522"/>
        </w:sdtPr>
        <w:sdtEndPr/>
        <w:sdtContent>
          <w:sdt>
            <w:sdtPr>
              <w:tag w:val="goog_rdk_111"/>
              <w:id w:val="-1204264504"/>
            </w:sdtPr>
            <w:sdtEndPr/>
            <w:sdtContent/>
          </w:sdt>
        </w:sdtContent>
      </w:sdt>
      <w:r>
        <w:rPr>
          <w:b/>
          <w:bCs/>
          <w:sz w:val="20"/>
          <w:szCs w:val="20"/>
        </w:rPr>
        <w:t>Table</w:t>
      </w:r>
      <w:r w:rsidR="000416D9">
        <w:rPr>
          <w:b/>
          <w:bCs/>
          <w:sz w:val="20"/>
          <w:szCs w:val="20"/>
        </w:rPr>
        <w:t xml:space="preserve"> </w:t>
      </w:r>
      <w:sdt>
        <w:sdtPr>
          <w:tag w:val="goog_rdk_114"/>
          <w:id w:val="-1770079777"/>
        </w:sdtPr>
        <w:sdtEndPr/>
        <w:sdtContent>
          <w:r>
            <w:rPr>
              <w:b/>
              <w:bCs/>
              <w:sz w:val="20"/>
              <w:szCs w:val="20"/>
            </w:rPr>
            <w:t xml:space="preserve">1 </w:t>
          </w:r>
        </w:sdtContent>
      </w:sdt>
      <w:r>
        <w:rPr>
          <w:b/>
          <w:bCs/>
          <w:sz w:val="20"/>
          <w:szCs w:val="20"/>
        </w:rPr>
        <w:t>SI</w:t>
      </w:r>
      <w:r>
        <w:rPr>
          <w:sz w:val="20"/>
          <w:szCs w:val="20"/>
        </w:rPr>
        <w:t xml:space="preserve"> Results of the Grubbs’ test to evaluate the presence of outliers among the Log10 </w:t>
      </w:r>
      <w:r>
        <w:rPr>
          <w:sz w:val="20"/>
          <w:szCs w:val="20"/>
        </w:rPr>
        <w:t>transformed data.</w:t>
      </w:r>
    </w:p>
    <w:tbl>
      <w:tblPr>
        <w:tblStyle w:val="a0"/>
        <w:tblW w:w="5000" w:type="pct"/>
        <w:tblInd w:w="0" w:type="dxa"/>
        <w:tblLook w:val="04A0" w:firstRow="1" w:lastRow="0" w:firstColumn="1" w:lastColumn="0" w:noHBand="0" w:noVBand="1"/>
      </w:tblPr>
      <w:tblGrid>
        <w:gridCol w:w="1239"/>
        <w:gridCol w:w="1072"/>
        <w:gridCol w:w="1202"/>
        <w:gridCol w:w="1192"/>
        <w:gridCol w:w="1423"/>
        <w:gridCol w:w="1363"/>
        <w:gridCol w:w="1013"/>
      </w:tblGrid>
      <w:tr w:rsidR="004434E7" w14:paraId="31A77027" w14:textId="77777777" w:rsidTr="000416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65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0" w:type="pct"/>
            <w:tcBorders>
              <w:bottom w:val="single" w:sz="4" w:space="0" w:color="000000"/>
            </w:tcBorders>
          </w:tcPr>
          <w:p w14:paraId="1B6644E6" w14:textId="77777777" w:rsidR="004434E7" w:rsidRDefault="000319DC">
            <w:pPr>
              <w:rPr>
                <w:b/>
                <w:bCs/>
                <w:color w:val="000000"/>
                <w:sz w:val="20"/>
                <w:szCs w:val="20"/>
              </w:rPr>
            </w:pPr>
            <w:bookmarkStart w:id="2" w:name="_heading=h.ezb7na5xzhaq" w:colFirst="0" w:colLast="0"/>
            <w:bookmarkEnd w:id="2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Grubbs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test</w:t>
            </w:r>
          </w:p>
        </w:tc>
        <w:tc>
          <w:tcPr>
            <w:tcW w:w="577" w:type="pct"/>
            <w:tcBorders>
              <w:bottom w:val="single" w:sz="4" w:space="0" w:color="000000"/>
            </w:tcBorders>
            <w:vAlign w:val="center"/>
          </w:tcPr>
          <w:p w14:paraId="3D6DFE33" w14:textId="77777777" w:rsidR="004434E7" w:rsidRPr="000416D9" w:rsidRDefault="000319DC" w:rsidP="000416D9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proofErr w:type="spellStart"/>
            <w:r w:rsidRPr="000416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Log_NR</w:t>
            </w:r>
            <w:proofErr w:type="spellEnd"/>
          </w:p>
        </w:tc>
        <w:tc>
          <w:tcPr>
            <w:tcW w:w="577" w:type="pct"/>
            <w:tcBorders>
              <w:bottom w:val="single" w:sz="4" w:space="0" w:color="000000"/>
            </w:tcBorders>
            <w:vAlign w:val="center"/>
          </w:tcPr>
          <w:p w14:paraId="3FBDD1C7" w14:textId="77777777" w:rsidR="004434E7" w:rsidRPr="000416D9" w:rsidRDefault="000319DC" w:rsidP="000416D9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0416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Log_Taxa</w:t>
            </w:r>
            <w:proofErr w:type="spellEnd"/>
          </w:p>
        </w:tc>
        <w:tc>
          <w:tcPr>
            <w:tcW w:w="846" w:type="pct"/>
            <w:tcBorders>
              <w:bottom w:val="single" w:sz="4" w:space="0" w:color="000000"/>
            </w:tcBorders>
            <w:vAlign w:val="center"/>
          </w:tcPr>
          <w:p w14:paraId="7025A4AB" w14:textId="77777777" w:rsidR="004434E7" w:rsidRPr="000416D9" w:rsidRDefault="000319DC" w:rsidP="000416D9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0416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Log_expl</w:t>
            </w:r>
            <w:proofErr w:type="spellEnd"/>
            <w:r w:rsidRPr="000416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-T</w:t>
            </w:r>
          </w:p>
        </w:tc>
        <w:tc>
          <w:tcPr>
            <w:tcW w:w="577" w:type="pct"/>
            <w:tcBorders>
              <w:bottom w:val="single" w:sz="4" w:space="0" w:color="000000"/>
            </w:tcBorders>
            <w:vAlign w:val="center"/>
          </w:tcPr>
          <w:p w14:paraId="6F2B2B1B" w14:textId="77777777" w:rsidR="004434E7" w:rsidRPr="000416D9" w:rsidRDefault="000319DC" w:rsidP="000416D9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0416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Log_AnthrM</w:t>
            </w:r>
            <w:proofErr w:type="spellEnd"/>
          </w:p>
        </w:tc>
        <w:tc>
          <w:tcPr>
            <w:tcW w:w="577" w:type="pct"/>
            <w:tcBorders>
              <w:bottom w:val="single" w:sz="4" w:space="0" w:color="000000"/>
            </w:tcBorders>
            <w:vAlign w:val="center"/>
          </w:tcPr>
          <w:p w14:paraId="662195BB" w14:textId="77777777" w:rsidR="004434E7" w:rsidRPr="000416D9" w:rsidRDefault="000319DC" w:rsidP="000416D9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0416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Log_CarnM</w:t>
            </w:r>
            <w:proofErr w:type="spellEnd"/>
          </w:p>
        </w:tc>
        <w:tc>
          <w:tcPr>
            <w:tcW w:w="577" w:type="pct"/>
            <w:tcBorders>
              <w:bottom w:val="single" w:sz="4" w:space="0" w:color="000000"/>
            </w:tcBorders>
            <w:vAlign w:val="center"/>
          </w:tcPr>
          <w:p w14:paraId="317A0891" w14:textId="77777777" w:rsidR="004434E7" w:rsidRPr="000416D9" w:rsidRDefault="000319DC" w:rsidP="000416D9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0416D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Log_Br</w:t>
            </w:r>
            <w:proofErr w:type="spellEnd"/>
          </w:p>
        </w:tc>
      </w:tr>
      <w:tr w:rsidR="004434E7" w14:paraId="79B9C0B0" w14:textId="77777777" w:rsidTr="000416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pct"/>
            <w:tcBorders>
              <w:top w:val="single" w:sz="4" w:space="0" w:color="000000"/>
              <w:right w:val="single" w:sz="4" w:space="0" w:color="000000"/>
            </w:tcBorders>
          </w:tcPr>
          <w:p w14:paraId="7F865AF6" w14:textId="77777777" w:rsidR="004434E7" w:rsidRPr="000416D9" w:rsidRDefault="000319D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416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G:</w:t>
            </w:r>
          </w:p>
        </w:tc>
        <w:tc>
          <w:tcPr>
            <w:tcW w:w="577" w:type="pct"/>
            <w:tcBorders>
              <w:top w:val="single" w:sz="4" w:space="0" w:color="000000"/>
            </w:tcBorders>
          </w:tcPr>
          <w:p w14:paraId="605C848E" w14:textId="77777777" w:rsidR="004434E7" w:rsidRDefault="000319D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1.79</w:t>
            </w:r>
          </w:p>
        </w:tc>
        <w:tc>
          <w:tcPr>
            <w:tcW w:w="577" w:type="pct"/>
            <w:tcBorders>
              <w:top w:val="single" w:sz="4" w:space="0" w:color="000000"/>
            </w:tcBorders>
          </w:tcPr>
          <w:p w14:paraId="585618B8" w14:textId="77777777" w:rsidR="004434E7" w:rsidRDefault="000319D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2.344</w:t>
            </w:r>
          </w:p>
        </w:tc>
        <w:tc>
          <w:tcPr>
            <w:tcW w:w="846" w:type="pct"/>
            <w:tcBorders>
              <w:top w:val="single" w:sz="4" w:space="0" w:color="000000"/>
            </w:tcBorders>
          </w:tcPr>
          <w:p w14:paraId="79FF4293" w14:textId="77777777" w:rsidR="004434E7" w:rsidRDefault="000319D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2.508</w:t>
            </w:r>
          </w:p>
        </w:tc>
        <w:tc>
          <w:tcPr>
            <w:tcW w:w="577" w:type="pct"/>
            <w:tcBorders>
              <w:top w:val="single" w:sz="4" w:space="0" w:color="000000"/>
            </w:tcBorders>
          </w:tcPr>
          <w:p w14:paraId="50AA0BA5" w14:textId="77777777" w:rsidR="004434E7" w:rsidRDefault="000319D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2.013</w:t>
            </w:r>
          </w:p>
        </w:tc>
        <w:tc>
          <w:tcPr>
            <w:tcW w:w="577" w:type="pct"/>
            <w:tcBorders>
              <w:top w:val="single" w:sz="4" w:space="0" w:color="000000"/>
            </w:tcBorders>
          </w:tcPr>
          <w:p w14:paraId="268D97BA" w14:textId="77777777" w:rsidR="004434E7" w:rsidRDefault="000319D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1.753</w:t>
            </w:r>
          </w:p>
        </w:tc>
        <w:tc>
          <w:tcPr>
            <w:tcW w:w="577" w:type="pct"/>
            <w:tcBorders>
              <w:top w:val="single" w:sz="4" w:space="0" w:color="000000"/>
            </w:tcBorders>
          </w:tcPr>
          <w:p w14:paraId="21028BCB" w14:textId="77777777" w:rsidR="004434E7" w:rsidRDefault="000319D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1.89</w:t>
            </w:r>
          </w:p>
        </w:tc>
      </w:tr>
      <w:tr w:rsidR="004434E7" w14:paraId="3F2ED50C" w14:textId="77777777" w:rsidTr="000416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pct"/>
            <w:tcBorders>
              <w:right w:val="single" w:sz="4" w:space="0" w:color="000000"/>
            </w:tcBorders>
          </w:tcPr>
          <w:p w14:paraId="662206E3" w14:textId="77777777" w:rsidR="004434E7" w:rsidRPr="000416D9" w:rsidRDefault="000319DC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0416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p(</w:t>
            </w:r>
            <w:proofErr w:type="gramEnd"/>
            <w:r w:rsidRPr="000416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no outlier):</w:t>
            </w:r>
          </w:p>
        </w:tc>
        <w:tc>
          <w:tcPr>
            <w:tcW w:w="577" w:type="pct"/>
          </w:tcPr>
          <w:p w14:paraId="426F227C" w14:textId="77777777" w:rsidR="004434E7" w:rsidRDefault="000319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77" w:type="pct"/>
          </w:tcPr>
          <w:p w14:paraId="3C8AB7BA" w14:textId="77777777" w:rsidR="004434E7" w:rsidRDefault="000319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0.467</w:t>
            </w:r>
          </w:p>
        </w:tc>
        <w:tc>
          <w:tcPr>
            <w:tcW w:w="846" w:type="pct"/>
          </w:tcPr>
          <w:p w14:paraId="30B73BC1" w14:textId="77777777" w:rsidR="004434E7" w:rsidRDefault="000319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0.27</w:t>
            </w:r>
          </w:p>
        </w:tc>
        <w:tc>
          <w:tcPr>
            <w:tcW w:w="577" w:type="pct"/>
          </w:tcPr>
          <w:p w14:paraId="007C2526" w14:textId="77777777" w:rsidR="004434E7" w:rsidRDefault="000319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77" w:type="pct"/>
          </w:tcPr>
          <w:p w14:paraId="35A9C19A" w14:textId="77777777" w:rsidR="004434E7" w:rsidRDefault="000319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77" w:type="pct"/>
          </w:tcPr>
          <w:p w14:paraId="4C74FD86" w14:textId="77777777" w:rsidR="004434E7" w:rsidRDefault="000319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434E7" w14:paraId="077E2E07" w14:textId="77777777" w:rsidTr="000416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pct"/>
            <w:tcBorders>
              <w:right w:val="single" w:sz="4" w:space="0" w:color="000000"/>
            </w:tcBorders>
          </w:tcPr>
          <w:p w14:paraId="02AFFF43" w14:textId="77777777" w:rsidR="004434E7" w:rsidRPr="000416D9" w:rsidRDefault="000319D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416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Significant outliers</w:t>
            </w:r>
          </w:p>
        </w:tc>
        <w:tc>
          <w:tcPr>
            <w:tcW w:w="577" w:type="pct"/>
          </w:tcPr>
          <w:p w14:paraId="34E04EE9" w14:textId="77777777" w:rsidR="004434E7" w:rsidRDefault="000319D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577" w:type="pct"/>
          </w:tcPr>
          <w:p w14:paraId="1C400283" w14:textId="77777777" w:rsidR="004434E7" w:rsidRDefault="000319D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846" w:type="pct"/>
          </w:tcPr>
          <w:p w14:paraId="5EAD191B" w14:textId="77777777" w:rsidR="004434E7" w:rsidRDefault="000319D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577" w:type="pct"/>
          </w:tcPr>
          <w:p w14:paraId="31A8FF85" w14:textId="77777777" w:rsidR="004434E7" w:rsidRDefault="000319D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577" w:type="pct"/>
          </w:tcPr>
          <w:p w14:paraId="3B5F5B92" w14:textId="77777777" w:rsidR="004434E7" w:rsidRDefault="000319D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577" w:type="pct"/>
          </w:tcPr>
          <w:p w14:paraId="5448CA1A" w14:textId="77777777" w:rsidR="004434E7" w:rsidRDefault="000319D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</w:tbl>
    <w:p w14:paraId="53A8E59A" w14:textId="77777777" w:rsidR="004434E7" w:rsidRDefault="004434E7"/>
    <w:p w14:paraId="117D2C80" w14:textId="33B83119" w:rsidR="004434E7" w:rsidRDefault="000319DC">
      <w:r>
        <w:rPr>
          <w:b/>
          <w:bCs/>
          <w:sz w:val="20"/>
          <w:szCs w:val="20"/>
        </w:rPr>
        <w:t xml:space="preserve">Table </w:t>
      </w:r>
      <w:sdt>
        <w:sdtPr>
          <w:tag w:val="goog_rdk_116"/>
          <w:id w:val="1513068454"/>
        </w:sdtPr>
        <w:sdtEndPr/>
        <w:sdtContent>
          <w:r>
            <w:rPr>
              <w:b/>
              <w:bCs/>
              <w:sz w:val="20"/>
              <w:szCs w:val="20"/>
            </w:rPr>
            <w:t xml:space="preserve">2 </w:t>
          </w:r>
        </w:sdtContent>
      </w:sdt>
      <w:r>
        <w:rPr>
          <w:b/>
          <w:bCs/>
          <w:sz w:val="20"/>
          <w:szCs w:val="20"/>
        </w:rPr>
        <w:t>SI</w:t>
      </w:r>
      <w:r>
        <w:rPr>
          <w:sz w:val="20"/>
          <w:szCs w:val="20"/>
        </w:rPr>
        <w:t xml:space="preserve"> Results of the </w:t>
      </w:r>
      <w:r>
        <w:t xml:space="preserve">multiple outlier test. The 20% most extreme values are shown. R &gt; </w:t>
      </w:r>
      <w:proofErr w:type="spellStart"/>
      <w:r>
        <w:t>Rcrit</w:t>
      </w:r>
      <w:proofErr w:type="spellEnd"/>
      <w:r>
        <w:t xml:space="preserve"> (p &lt; 0.05) marked in pink</w:t>
      </w:r>
    </w:p>
    <w:tbl>
      <w:tblPr>
        <w:tblStyle w:val="a1"/>
        <w:tblW w:w="850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5"/>
        <w:gridCol w:w="907"/>
        <w:gridCol w:w="1020"/>
        <w:gridCol w:w="1020"/>
        <w:gridCol w:w="1020"/>
      </w:tblGrid>
      <w:tr w:rsidR="004434E7" w14:paraId="3050B624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0DF07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Log_NR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– Outlier Tests (Multiple Outliers Tab)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18CFAF" w14:textId="77777777" w:rsidR="004434E7" w:rsidRDefault="004434E7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432A3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774453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84E4F8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434E7" w14:paraId="4F0D32D1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857D3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Row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DFDD6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Value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FDFD2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A567A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Rcrit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46255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Outlier</w:t>
            </w:r>
          </w:p>
        </w:tc>
      </w:tr>
      <w:tr w:rsidR="004434E7" w14:paraId="018F4E8B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350E5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ES_VII-VIII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33A48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FB4DF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AAB3F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880BA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0A2C2131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4DE6B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CG_IIIa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5AA5B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53144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1.924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FA6C4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2.924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D755C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0C153C76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21550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TC_IIIb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886F7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4.149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E7099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1.679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26045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403DE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31D59FD1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D220E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N_D-F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04CD9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4.123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111E6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88211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29408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7A11CE34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0F582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AM_4.1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75B3D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4.046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3F2EC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B37AE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2.876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3E700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3EF39BEB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08D9D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AR_Ob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58917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3.935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91505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1.652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8163D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2.859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A0F8F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46F12656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B15E57" w14:textId="77777777" w:rsidR="004434E7" w:rsidRDefault="004434E7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CEC87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8A9E02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DC7797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E48C8F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434E7" w14:paraId="6F272C39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889A9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Log_Taxa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– Outlier Tests (Multiple Outliers Tab)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A5D8C2" w14:textId="77777777" w:rsidR="004434E7" w:rsidRDefault="004434E7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796572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356728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C351D4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434E7" w14:paraId="2D521219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86A5C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Row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53BBE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Value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1A637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25CAE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Rcrit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A4ABD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Outlier</w:t>
            </w:r>
          </w:p>
        </w:tc>
      </w:tr>
      <w:tr w:rsidR="004434E7" w14:paraId="61027A4F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D0FF7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N_D-F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A4A1F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1.279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A8DD5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2.344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006E8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5ED05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6D74CCC8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B09F6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TC-IIIb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9E402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1.204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CD8B3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2.142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218CE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2.924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E5F25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7A4195F5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0F34B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PV_4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2479C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1.176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1EA76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2.174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C92F2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E4533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3F426439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2CF84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ES_Xa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FCA00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5540B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1.951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5EF27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49E1B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3BDCCB52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BC6A1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AR_L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00C37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19264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1.983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9DC45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2.876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42A04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257959FB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0E9E6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AR_K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9DF9E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479AE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CD46A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2.859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DB5EF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6C598765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DC8F3" w14:textId="77777777" w:rsidR="004434E7" w:rsidRDefault="004434E7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92F927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D3612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C00F68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BCB77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434E7" w14:paraId="7474E86C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C0E80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Log_expl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-T – Outlier Tests (Multiple Outliers Tab)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B5120E" w14:textId="77777777" w:rsidR="004434E7" w:rsidRDefault="004434E7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82567D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3CC41D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3C7582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434E7" w14:paraId="0D7B7D1F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55C2A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Row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D8483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Value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1537B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C70DF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Rcrit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2F707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Outlier</w:t>
            </w:r>
          </w:p>
        </w:tc>
      </w:tr>
      <w:tr w:rsidR="004434E7" w14:paraId="2CB4200F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BBCDE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CCV_1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969BE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A5061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A4F1C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9D603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4434E7" w14:paraId="3CCB250C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EB9AA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CCV_2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57CE9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5BB6E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43B10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2.924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A8EF6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</w:tr>
      <w:tr w:rsidR="004434E7" w14:paraId="43C66BFA" w14:textId="77777777" w:rsidTr="000416D9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590CBF" w14:textId="77777777" w:rsidR="004434E7" w:rsidRPr="000416D9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0416D9">
              <w:rPr>
                <w:color w:val="000000"/>
                <w:sz w:val="20"/>
                <w:szCs w:val="20"/>
              </w:rPr>
              <w:t>CG_IIIa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AD333" w14:textId="77777777" w:rsidR="004434E7" w:rsidRPr="000416D9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0416D9"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5473C" w14:textId="77777777" w:rsidR="004434E7" w:rsidRPr="000416D9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0416D9">
              <w:rPr>
                <w:color w:val="000000"/>
                <w:sz w:val="20"/>
                <w:szCs w:val="20"/>
              </w:rPr>
              <w:t>3.437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A9E70" w14:textId="77777777" w:rsidR="004434E7" w:rsidRPr="000416D9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0416D9">
              <w:rPr>
                <w:color w:val="000000"/>
                <w:sz w:val="20"/>
                <w:szCs w:val="20"/>
              </w:rPr>
              <w:t>2.908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D2022" w14:textId="77777777" w:rsidR="004434E7" w:rsidRPr="000416D9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0416D9">
              <w:rPr>
                <w:color w:val="000000"/>
                <w:sz w:val="20"/>
                <w:szCs w:val="20"/>
              </w:rPr>
              <w:t>Yes</w:t>
            </w:r>
          </w:p>
        </w:tc>
      </w:tr>
      <w:tr w:rsidR="004434E7" w14:paraId="4E46006E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9356F" w14:textId="77777777" w:rsidR="004434E7" w:rsidRPr="000416D9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0416D9">
              <w:rPr>
                <w:color w:val="000000"/>
                <w:sz w:val="20"/>
                <w:szCs w:val="20"/>
              </w:rPr>
              <w:t>CCV_3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3A51C" w14:textId="77777777" w:rsidR="004434E7" w:rsidRPr="000416D9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0416D9">
              <w:rPr>
                <w:color w:val="000000"/>
                <w:sz w:val="20"/>
                <w:szCs w:val="20"/>
              </w:rPr>
              <w:t>0.301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20F72" w14:textId="77777777" w:rsidR="004434E7" w:rsidRPr="000416D9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0416D9">
              <w:rPr>
                <w:color w:val="000000"/>
                <w:sz w:val="20"/>
                <w:szCs w:val="20"/>
              </w:rPr>
              <w:t>2.448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74E05" w14:textId="77777777" w:rsidR="004434E7" w:rsidRPr="000416D9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0416D9">
              <w:rPr>
                <w:color w:val="000000"/>
                <w:sz w:val="20"/>
                <w:szCs w:val="20"/>
              </w:rPr>
              <w:t>2.893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90C33" w14:textId="77777777" w:rsidR="004434E7" w:rsidRPr="000416D9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0416D9"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675A5717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B5832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CG_V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36701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0.301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3807B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2.823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4D6E9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2.876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57585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36568CCA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BFD3A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AR_H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E54D1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0.477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898FC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1.804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1EB31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2.859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88300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7EE1B6DA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63E98A" w14:textId="77777777" w:rsidR="004434E7" w:rsidRDefault="004434E7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329E6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B436E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6BBDD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1CC26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434E7" w14:paraId="2DB013D8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0BC83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Log_AnthrM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– Outlier Tests (Multiple Outliers Tab)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CB60C" w14:textId="77777777" w:rsidR="004434E7" w:rsidRDefault="004434E7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A0B6A2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B619B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2C61C8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434E7" w14:paraId="524A449B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6054E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Row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6783F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Value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FECD7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DD9C8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Rcrit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8BA28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Outlier</w:t>
            </w:r>
          </w:p>
        </w:tc>
      </w:tr>
      <w:tr w:rsidR="004434E7" w14:paraId="54107623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6D15E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CCV_1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ABB93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AA143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2.013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95D49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C87BF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53C3F4DF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10F0F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CCV_2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B6CF8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03A9D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2.198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56EAE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2.924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3D44A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17159E7F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5EE9F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CG_IIIa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01AE8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52B9E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2.446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73779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7E62A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4F286B36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E1B52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CCV_3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AE093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0.301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61B53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2.404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33AA2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D3FE0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3E0D5D34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5D3C0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CG_V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9647C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0.699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0CCED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2.175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27ECF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2.876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79574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489B96FB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D7A78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ES_VII-VIII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01A9E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0.903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A151C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8BACC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2.859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3060A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74B9F308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C03DD" w14:textId="77777777" w:rsidR="004434E7" w:rsidRDefault="004434E7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2CDF3F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7D42F0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7DBCDD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355A9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434E7" w14:paraId="72EF8B67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D746B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Log_CarnM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– Outlier Tests (Multiple Outliers Tab)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57DFBF" w14:textId="77777777" w:rsidR="004434E7" w:rsidRDefault="004434E7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F890A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918A0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22A3B7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434E7" w14:paraId="3BAE84D0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3EC25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Row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73FD9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Value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96410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099F3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Rcrit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EB47A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Outlier</w:t>
            </w:r>
          </w:p>
        </w:tc>
      </w:tr>
      <w:tr w:rsidR="004434E7" w14:paraId="04B6EF79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29E6E5" w14:textId="77777777" w:rsidR="004434E7" w:rsidRDefault="000319D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PV_4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BB609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33EC1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1.753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B3087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190A5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759B2F12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0DAD26" w14:textId="77777777" w:rsidR="004434E7" w:rsidRDefault="000319DC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lastRenderedPageBreak/>
              <w:t>TC_IIIb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893DA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CCE36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1.673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FDA6A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2.924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AE475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039EDF3B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9CC2F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CCV_3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B10A6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2.320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A8786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1.724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DE3A4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2DAC1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680C4A48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687FF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A_VII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BDF89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2.152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B5075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1.604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A54A2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DAEEC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7A890CBD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A8EFD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SM_i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C49C9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7A7F8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1.579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3A9FD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2.876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D2108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796D9AE8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AB0E2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ES_VII-VIII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0C29D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6EC42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2771F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2.859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09D41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5576B858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DC9D61" w14:textId="77777777" w:rsidR="004434E7" w:rsidRDefault="004434E7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8E900B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38CEF0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797F8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3DC335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434E7" w14:paraId="09A74A77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AFDFB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Log_Br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– Outlier Tests (Multiple Outliers Tab)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3E633E" w14:textId="77777777" w:rsidR="004434E7" w:rsidRDefault="004434E7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72324A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0028E2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2D446F" w14:textId="77777777" w:rsidR="004434E7" w:rsidRDefault="004434E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434E7" w14:paraId="338E5290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07F89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Row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98F79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Value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1F397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AD181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Rcrit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4200C" w14:textId="77777777" w:rsidR="004434E7" w:rsidRDefault="000319D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Outlier</w:t>
            </w:r>
          </w:p>
        </w:tc>
      </w:tr>
      <w:tr w:rsidR="004434E7" w14:paraId="4538CD1E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22EDC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CCV_2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C91E0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0.477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52433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AB2F5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05990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75F89B98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1CFA4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CCV_3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794F4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0.477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A2E54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2.045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0369E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2.924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C06AB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36A24D27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60F60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CCV_1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8CB24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0.699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5E1D2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1.985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5028B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F4C63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10BF5225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6AD2F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CG_IIIa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E99A5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0.903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94A47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33885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C1F09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442006D7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F1FEC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CG_V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86957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0.903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E08D2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2.104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52E70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2.876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369D6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  <w:tr w:rsidR="004434E7" w14:paraId="394D22B8" w14:textId="77777777">
        <w:trPr>
          <w:trHeight w:val="25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3469E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ES_VII-VIII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8CD13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03C27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1.755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06D60" w14:textId="77777777" w:rsidR="004434E7" w:rsidRDefault="000319DC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2.859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0C11C" w14:textId="77777777" w:rsidR="004434E7" w:rsidRDefault="000319D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</w:p>
        </w:tc>
      </w:tr>
    </w:tbl>
    <w:p w14:paraId="43D3386A" w14:textId="77777777" w:rsidR="004434E7" w:rsidRDefault="004434E7"/>
    <w:p w14:paraId="19280FA1" w14:textId="6AFA4E8F" w:rsidR="004434E7" w:rsidRDefault="000319DC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Table </w:t>
      </w:r>
      <w:sdt>
        <w:sdtPr>
          <w:tag w:val="goog_rdk_117"/>
          <w:id w:val="380288011"/>
          <w:showingPlcHdr/>
        </w:sdtPr>
        <w:sdtEndPr/>
        <w:sdtContent>
          <w:r w:rsidR="000416D9">
            <w:t xml:space="preserve">     </w:t>
          </w:r>
        </w:sdtContent>
      </w:sdt>
      <w:sdt>
        <w:sdtPr>
          <w:tag w:val="goog_rdk_118"/>
          <w:id w:val="1867363660"/>
        </w:sdtPr>
        <w:sdtEndPr/>
        <w:sdtContent>
          <w:r>
            <w:rPr>
              <w:b/>
              <w:bCs/>
              <w:sz w:val="20"/>
              <w:szCs w:val="20"/>
            </w:rPr>
            <w:t xml:space="preserve">3 </w:t>
          </w:r>
        </w:sdtContent>
      </w:sdt>
      <w:r>
        <w:rPr>
          <w:b/>
          <w:bCs/>
          <w:sz w:val="20"/>
          <w:szCs w:val="20"/>
        </w:rPr>
        <w:t>SI</w:t>
      </w:r>
      <w:r>
        <w:rPr>
          <w:sz w:val="20"/>
          <w:szCs w:val="20"/>
        </w:rPr>
        <w:t xml:space="preserve"> Results of the Box’s M test to evaluate equality of covariance matrices among the Log10 transformed data taking into account two configurations. The Config. 1 indicates the test results on the whole dataset. The Config. 2 returns the values obtained remov</w:t>
      </w:r>
      <w:r>
        <w:rPr>
          <w:sz w:val="20"/>
          <w:szCs w:val="20"/>
        </w:rPr>
        <w:t>ing the exploited taxa.</w:t>
      </w:r>
    </w:p>
    <w:tbl>
      <w:tblPr>
        <w:tblStyle w:val="a2"/>
        <w:tblW w:w="519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700"/>
        <w:gridCol w:w="1247"/>
        <w:gridCol w:w="1247"/>
      </w:tblGrid>
      <w:tr w:rsidR="004434E7" w14:paraId="3847BA30" w14:textId="77777777" w:rsidTr="004434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700" w:type="dxa"/>
          </w:tcPr>
          <w:p w14:paraId="30EC5427" w14:textId="77777777" w:rsidR="004434E7" w:rsidRDefault="004434E7">
            <w:pPr>
              <w:rPr>
                <w:sz w:val="20"/>
                <w:szCs w:val="20"/>
              </w:rPr>
            </w:pPr>
          </w:p>
        </w:tc>
        <w:tc>
          <w:tcPr>
            <w:tcW w:w="1247" w:type="dxa"/>
          </w:tcPr>
          <w:p w14:paraId="75652CA3" w14:textId="77777777" w:rsidR="004434E7" w:rsidRDefault="000319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Config.1</w:t>
            </w:r>
          </w:p>
        </w:tc>
        <w:tc>
          <w:tcPr>
            <w:tcW w:w="1247" w:type="dxa"/>
          </w:tcPr>
          <w:p w14:paraId="456E6C90" w14:textId="77777777" w:rsidR="004434E7" w:rsidRDefault="000319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Config.2</w:t>
            </w:r>
          </w:p>
        </w:tc>
      </w:tr>
      <w:tr w:rsidR="004434E7" w14:paraId="731FF280" w14:textId="77777777" w:rsidTr="00443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32BE902A" w14:textId="77777777" w:rsidR="004434E7" w:rsidRDefault="000319D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Box’s M:</w:t>
            </w:r>
          </w:p>
        </w:tc>
        <w:tc>
          <w:tcPr>
            <w:tcW w:w="1247" w:type="dxa"/>
          </w:tcPr>
          <w:p w14:paraId="53AD7519" w14:textId="77777777" w:rsidR="004434E7" w:rsidRDefault="000319D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359.09</w:t>
            </w:r>
          </w:p>
        </w:tc>
        <w:tc>
          <w:tcPr>
            <w:tcW w:w="1247" w:type="dxa"/>
          </w:tcPr>
          <w:p w14:paraId="407211C1" w14:textId="77777777" w:rsidR="004434E7" w:rsidRDefault="000319D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-7.6851</w:t>
            </w:r>
          </w:p>
        </w:tc>
      </w:tr>
      <w:tr w:rsidR="004434E7" w14:paraId="08E4C7B1" w14:textId="77777777" w:rsidTr="004434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2BA70D17" w14:textId="77777777" w:rsidR="004434E7" w:rsidRDefault="000319D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F:</w:t>
            </w:r>
          </w:p>
        </w:tc>
        <w:tc>
          <w:tcPr>
            <w:tcW w:w="1247" w:type="dxa"/>
          </w:tcPr>
          <w:p w14:paraId="42ADF71C" w14:textId="77777777" w:rsidR="004434E7" w:rsidRDefault="000319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4.2062</w:t>
            </w:r>
          </w:p>
        </w:tc>
        <w:tc>
          <w:tcPr>
            <w:tcW w:w="1247" w:type="dxa"/>
          </w:tcPr>
          <w:p w14:paraId="26EDB927" w14:textId="77777777" w:rsidR="004434E7" w:rsidRDefault="000319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-0.15045</w:t>
            </w:r>
          </w:p>
        </w:tc>
      </w:tr>
      <w:tr w:rsidR="004434E7" w14:paraId="3AC70D17" w14:textId="77777777" w:rsidTr="00443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4BCD7F75" w14:textId="77777777" w:rsidR="004434E7" w:rsidRDefault="000319D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df1; df2:</w:t>
            </w:r>
          </w:p>
        </w:tc>
        <w:tc>
          <w:tcPr>
            <w:tcW w:w="1247" w:type="dxa"/>
          </w:tcPr>
          <w:p w14:paraId="259F8126" w14:textId="77777777" w:rsidR="004434E7" w:rsidRDefault="000319D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42; 494.58</w:t>
            </w:r>
          </w:p>
        </w:tc>
        <w:tc>
          <w:tcPr>
            <w:tcW w:w="1247" w:type="dxa"/>
          </w:tcPr>
          <w:p w14:paraId="732A59E1" w14:textId="77777777" w:rsidR="004434E7" w:rsidRDefault="000319D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30; 519.59</w:t>
            </w:r>
          </w:p>
        </w:tc>
      </w:tr>
      <w:tr w:rsidR="004434E7" w14:paraId="7238E0E4" w14:textId="77777777" w:rsidTr="004434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014E0B0B" w14:textId="77777777" w:rsidR="004434E7" w:rsidRDefault="000319D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 (equal var-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covar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):</w:t>
            </w:r>
          </w:p>
        </w:tc>
        <w:tc>
          <w:tcPr>
            <w:tcW w:w="1247" w:type="dxa"/>
          </w:tcPr>
          <w:p w14:paraId="2A0A56C0" w14:textId="77777777" w:rsidR="004434E7" w:rsidRDefault="000319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3.5514E-15</w:t>
            </w:r>
          </w:p>
        </w:tc>
        <w:tc>
          <w:tcPr>
            <w:tcW w:w="1247" w:type="dxa"/>
          </w:tcPr>
          <w:p w14:paraId="69AECE9A" w14:textId="77777777" w:rsidR="004434E7" w:rsidRDefault="000319D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434E7" w14:paraId="3A82B38D" w14:textId="77777777" w:rsidTr="00443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0B18856A" w14:textId="77777777" w:rsidR="004434E7" w:rsidRDefault="000319D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Monte Carlo test</w:t>
            </w:r>
          </w:p>
        </w:tc>
        <w:tc>
          <w:tcPr>
            <w:tcW w:w="1247" w:type="dxa"/>
          </w:tcPr>
          <w:p w14:paraId="46C2ED47" w14:textId="77777777" w:rsidR="004434E7" w:rsidRDefault="000319D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failed</w:t>
            </w:r>
          </w:p>
        </w:tc>
        <w:tc>
          <w:tcPr>
            <w:tcW w:w="1247" w:type="dxa"/>
          </w:tcPr>
          <w:p w14:paraId="3F15985B" w14:textId="77777777" w:rsidR="004434E7" w:rsidRDefault="000319D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0.6745</w:t>
            </w:r>
          </w:p>
        </w:tc>
      </w:tr>
    </w:tbl>
    <w:p w14:paraId="7AA8F16D" w14:textId="77777777" w:rsidR="004434E7" w:rsidRDefault="004434E7"/>
    <w:p w14:paraId="3E42D071" w14:textId="389597E4" w:rsidR="004434E7" w:rsidRDefault="000319DC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Table </w:t>
      </w:r>
      <w:sdt>
        <w:sdtPr>
          <w:tag w:val="goog_rdk_120"/>
          <w:id w:val="-1621426254"/>
        </w:sdtPr>
        <w:sdtEndPr/>
        <w:sdtContent>
          <w:r>
            <w:rPr>
              <w:b/>
              <w:bCs/>
              <w:sz w:val="20"/>
              <w:szCs w:val="20"/>
            </w:rPr>
            <w:t xml:space="preserve">4 </w:t>
          </w:r>
        </w:sdtContent>
      </w:sdt>
      <w:r>
        <w:rPr>
          <w:b/>
          <w:bCs/>
          <w:sz w:val="20"/>
          <w:szCs w:val="20"/>
        </w:rPr>
        <w:t xml:space="preserve">SI </w:t>
      </w:r>
      <w:r>
        <w:rPr>
          <w:sz w:val="20"/>
          <w:szCs w:val="20"/>
        </w:rPr>
        <w:t>Multivariate Normality test (within groups) on Log10 transformed data (full dataset).</w:t>
      </w:r>
    </w:p>
    <w:tbl>
      <w:tblPr>
        <w:tblStyle w:val="a3"/>
        <w:tblW w:w="776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798"/>
        <w:gridCol w:w="964"/>
        <w:gridCol w:w="1020"/>
        <w:gridCol w:w="567"/>
        <w:gridCol w:w="1417"/>
      </w:tblGrid>
      <w:tr w:rsidR="004434E7" w14:paraId="0F135E3D" w14:textId="77777777" w:rsidTr="004434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98" w:type="dxa"/>
          </w:tcPr>
          <w:p w14:paraId="244363FB" w14:textId="77777777" w:rsidR="004434E7" w:rsidRDefault="000319DC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Mardia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tests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parameters</w:t>
            </w:r>
          </w:p>
        </w:tc>
        <w:tc>
          <w:tcPr>
            <w:tcW w:w="964" w:type="dxa"/>
          </w:tcPr>
          <w:p w14:paraId="485F615C" w14:textId="77777777" w:rsidR="004434E7" w:rsidRDefault="000319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1020" w:type="dxa"/>
          </w:tcPr>
          <w:p w14:paraId="0E26E3B6" w14:textId="77777777" w:rsidR="004434E7" w:rsidRDefault="000319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Statistic</w:t>
            </w:r>
          </w:p>
        </w:tc>
        <w:tc>
          <w:tcPr>
            <w:tcW w:w="567" w:type="dxa"/>
          </w:tcPr>
          <w:p w14:paraId="04FA7611" w14:textId="77777777" w:rsidR="004434E7" w:rsidRDefault="000319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df</w:t>
            </w:r>
          </w:p>
        </w:tc>
        <w:tc>
          <w:tcPr>
            <w:tcW w:w="1417" w:type="dxa"/>
          </w:tcPr>
          <w:p w14:paraId="17901F74" w14:textId="77777777" w:rsidR="004434E7" w:rsidRDefault="000319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 (normal)</w:t>
            </w:r>
          </w:p>
        </w:tc>
      </w:tr>
      <w:tr w:rsidR="004434E7" w14:paraId="4C27C526" w14:textId="77777777" w:rsidTr="00443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75130D5E" w14:textId="77777777" w:rsidR="004434E7" w:rsidRDefault="000319DC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>Skewness:</w:t>
            </w:r>
          </w:p>
        </w:tc>
        <w:tc>
          <w:tcPr>
            <w:tcW w:w="964" w:type="dxa"/>
          </w:tcPr>
          <w:p w14:paraId="76F4CCBA" w14:textId="77777777" w:rsidR="004434E7" w:rsidRDefault="00031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6.758</w:t>
            </w:r>
          </w:p>
        </w:tc>
        <w:tc>
          <w:tcPr>
            <w:tcW w:w="1020" w:type="dxa"/>
          </w:tcPr>
          <w:p w14:paraId="285EE5E5" w14:textId="77777777" w:rsidR="004434E7" w:rsidRDefault="00031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36.04</w:t>
            </w:r>
          </w:p>
        </w:tc>
        <w:tc>
          <w:tcPr>
            <w:tcW w:w="567" w:type="dxa"/>
          </w:tcPr>
          <w:p w14:paraId="5BA65270" w14:textId="77777777" w:rsidR="004434E7" w:rsidRDefault="00031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417" w:type="dxa"/>
          </w:tcPr>
          <w:p w14:paraId="16B58122" w14:textId="77777777" w:rsidR="004434E7" w:rsidRDefault="00031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0.982</w:t>
            </w:r>
          </w:p>
        </w:tc>
      </w:tr>
      <w:tr w:rsidR="004434E7" w14:paraId="37A67F56" w14:textId="77777777" w:rsidTr="00443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2CC32DCE" w14:textId="77777777" w:rsidR="004434E7" w:rsidRDefault="000319DC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>Skewness, small sample corrected:</w:t>
            </w:r>
          </w:p>
        </w:tc>
        <w:tc>
          <w:tcPr>
            <w:tcW w:w="964" w:type="dxa"/>
          </w:tcPr>
          <w:p w14:paraId="56C0F9FF" w14:textId="77777777" w:rsidR="004434E7" w:rsidRDefault="00443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44439463" w14:textId="77777777" w:rsidR="004434E7" w:rsidRDefault="00031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40.47</w:t>
            </w:r>
          </w:p>
        </w:tc>
        <w:tc>
          <w:tcPr>
            <w:tcW w:w="567" w:type="dxa"/>
          </w:tcPr>
          <w:p w14:paraId="6FA07141" w14:textId="77777777" w:rsidR="004434E7" w:rsidRDefault="00031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417" w:type="dxa"/>
          </w:tcPr>
          <w:p w14:paraId="7925BBE7" w14:textId="77777777" w:rsidR="004434E7" w:rsidRDefault="00031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0.941</w:t>
            </w:r>
          </w:p>
        </w:tc>
      </w:tr>
      <w:tr w:rsidR="004434E7" w14:paraId="445726D6" w14:textId="77777777" w:rsidTr="00443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bottom w:val="single" w:sz="4" w:space="0" w:color="000000"/>
            </w:tcBorders>
          </w:tcPr>
          <w:p w14:paraId="096FC7CF" w14:textId="77777777" w:rsidR="004434E7" w:rsidRDefault="000319DC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>Kurtosis:</w:t>
            </w:r>
          </w:p>
        </w:tc>
        <w:tc>
          <w:tcPr>
            <w:tcW w:w="964" w:type="dxa"/>
            <w:tcBorders>
              <w:bottom w:val="single" w:sz="4" w:space="0" w:color="000000"/>
            </w:tcBorders>
          </w:tcPr>
          <w:p w14:paraId="20510134" w14:textId="77777777" w:rsidR="004434E7" w:rsidRDefault="00031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41.26</w:t>
            </w:r>
          </w:p>
        </w:tc>
        <w:tc>
          <w:tcPr>
            <w:tcW w:w="1020" w:type="dxa"/>
            <w:tcBorders>
              <w:bottom w:val="single" w:sz="4" w:space="0" w:color="000000"/>
            </w:tcBorders>
          </w:tcPr>
          <w:p w14:paraId="5EA7F9C9" w14:textId="77777777" w:rsidR="004434E7" w:rsidRDefault="00031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-1.946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6D268250" w14:textId="77777777" w:rsidR="004434E7" w:rsidRDefault="00443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79621F49" w14:textId="77777777" w:rsidR="004434E7" w:rsidRDefault="00031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0.052</w:t>
            </w:r>
          </w:p>
        </w:tc>
      </w:tr>
      <w:tr w:rsidR="004434E7" w14:paraId="0235F78C" w14:textId="77777777" w:rsidTr="00443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top w:val="single" w:sz="4" w:space="0" w:color="000000"/>
              <w:bottom w:val="single" w:sz="4" w:space="0" w:color="000000"/>
            </w:tcBorders>
          </w:tcPr>
          <w:p w14:paraId="5E79A832" w14:textId="77777777" w:rsidR="004434E7" w:rsidRDefault="004434E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bottom w:val="single" w:sz="4" w:space="0" w:color="000000"/>
            </w:tcBorders>
          </w:tcPr>
          <w:p w14:paraId="7C3678CD" w14:textId="77777777" w:rsidR="004434E7" w:rsidRDefault="00443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000000"/>
              <w:bottom w:val="single" w:sz="4" w:space="0" w:color="000000"/>
            </w:tcBorders>
          </w:tcPr>
          <w:p w14:paraId="50C54D3A" w14:textId="77777777" w:rsidR="004434E7" w:rsidRDefault="00443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14:paraId="3C30948B" w14:textId="77777777" w:rsidR="004434E7" w:rsidRDefault="00443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2EBF769B" w14:textId="77777777" w:rsidR="004434E7" w:rsidRDefault="00443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434E7" w14:paraId="5FEEC766" w14:textId="77777777" w:rsidTr="00443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top w:val="single" w:sz="4" w:space="0" w:color="000000"/>
            </w:tcBorders>
          </w:tcPr>
          <w:p w14:paraId="6B66642A" w14:textId="77777777" w:rsidR="004434E7" w:rsidRDefault="000319DC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Doornik and Hansen omnibus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parameters</w:t>
            </w:r>
          </w:p>
        </w:tc>
        <w:tc>
          <w:tcPr>
            <w:tcW w:w="964" w:type="dxa"/>
            <w:tcBorders>
              <w:top w:val="single" w:sz="4" w:space="0" w:color="000000"/>
            </w:tcBorders>
          </w:tcPr>
          <w:p w14:paraId="521D82D7" w14:textId="77777777" w:rsidR="004434E7" w:rsidRDefault="00031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1020" w:type="dxa"/>
            <w:tcBorders>
              <w:top w:val="single" w:sz="4" w:space="0" w:color="000000"/>
            </w:tcBorders>
          </w:tcPr>
          <w:p w14:paraId="51314BF2" w14:textId="77777777" w:rsidR="004434E7" w:rsidRDefault="00443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</w:tcBorders>
          </w:tcPr>
          <w:p w14:paraId="6B3B5495" w14:textId="77777777" w:rsidR="004434E7" w:rsidRDefault="00443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5E28D7E1" w14:textId="77777777" w:rsidR="004434E7" w:rsidRDefault="00443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434E7" w14:paraId="2E45B9F1" w14:textId="77777777" w:rsidTr="00443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66648D23" w14:textId="77777777" w:rsidR="004434E7" w:rsidRDefault="000319DC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>Ep:</w:t>
            </w:r>
          </w:p>
        </w:tc>
        <w:tc>
          <w:tcPr>
            <w:tcW w:w="964" w:type="dxa"/>
          </w:tcPr>
          <w:p w14:paraId="3A8765EF" w14:textId="77777777" w:rsidR="004434E7" w:rsidRDefault="00031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7.783</w:t>
            </w:r>
          </w:p>
        </w:tc>
        <w:tc>
          <w:tcPr>
            <w:tcW w:w="1020" w:type="dxa"/>
          </w:tcPr>
          <w:p w14:paraId="775E6314" w14:textId="77777777" w:rsidR="004434E7" w:rsidRDefault="00443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B0BEDA0" w14:textId="77777777" w:rsidR="004434E7" w:rsidRDefault="00443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3A7FA9B" w14:textId="77777777" w:rsidR="004434E7" w:rsidRDefault="00443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434E7" w14:paraId="2B9086D4" w14:textId="77777777" w:rsidTr="00443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43FB1DC7" w14:textId="77777777" w:rsidR="004434E7" w:rsidRDefault="000319DC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>p (normal):</w:t>
            </w:r>
          </w:p>
        </w:tc>
        <w:tc>
          <w:tcPr>
            <w:tcW w:w="964" w:type="dxa"/>
          </w:tcPr>
          <w:p w14:paraId="13B24339" w14:textId="77777777" w:rsidR="004434E7" w:rsidRDefault="00031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0.802</w:t>
            </w:r>
          </w:p>
        </w:tc>
        <w:tc>
          <w:tcPr>
            <w:tcW w:w="1020" w:type="dxa"/>
          </w:tcPr>
          <w:p w14:paraId="38C992B6" w14:textId="77777777" w:rsidR="004434E7" w:rsidRDefault="00443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80E2204" w14:textId="77777777" w:rsidR="004434E7" w:rsidRDefault="00443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13BBB62" w14:textId="77777777" w:rsidR="004434E7" w:rsidRDefault="00443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794CF59A" w14:textId="77777777" w:rsidR="004434E7" w:rsidRDefault="004434E7"/>
    <w:p w14:paraId="187704BE" w14:textId="24F3010E" w:rsidR="004434E7" w:rsidRDefault="000319DC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Table </w:t>
      </w:r>
      <w:sdt>
        <w:sdtPr>
          <w:tag w:val="goog_rdk_122"/>
          <w:id w:val="578366863"/>
        </w:sdtPr>
        <w:sdtEndPr/>
        <w:sdtContent>
          <w:r>
            <w:rPr>
              <w:b/>
              <w:bCs/>
              <w:sz w:val="20"/>
              <w:szCs w:val="20"/>
            </w:rPr>
            <w:t xml:space="preserve">5 </w:t>
          </w:r>
        </w:sdtContent>
      </w:sdt>
      <w:r>
        <w:rPr>
          <w:b/>
          <w:bCs/>
          <w:sz w:val="20"/>
          <w:szCs w:val="20"/>
        </w:rPr>
        <w:t xml:space="preserve">SI </w:t>
      </w:r>
      <w:r>
        <w:rPr>
          <w:sz w:val="20"/>
          <w:szCs w:val="20"/>
        </w:rPr>
        <w:t>Multivariate Normality test (within groups) on Log10 transformed data (without the Number of taxa with evidence of human exploitation).</w:t>
      </w:r>
    </w:p>
    <w:tbl>
      <w:tblPr>
        <w:tblStyle w:val="a4"/>
        <w:tblW w:w="776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798"/>
        <w:gridCol w:w="964"/>
        <w:gridCol w:w="1020"/>
        <w:gridCol w:w="567"/>
        <w:gridCol w:w="1417"/>
      </w:tblGrid>
      <w:tr w:rsidR="004434E7" w14:paraId="4AA09721" w14:textId="77777777" w:rsidTr="004434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98" w:type="dxa"/>
          </w:tcPr>
          <w:p w14:paraId="28FDA0CD" w14:textId="77777777" w:rsidR="004434E7" w:rsidRDefault="000319DC">
            <w:pPr>
              <w:rPr>
                <w:b/>
                <w:bCs/>
                <w:sz w:val="20"/>
                <w:szCs w:val="20"/>
              </w:rPr>
            </w:pPr>
            <w:bookmarkStart w:id="3" w:name="_heading=h.nnwit52u87vi" w:colFirst="0" w:colLast="0"/>
            <w:bookmarkEnd w:id="3"/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Mardia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tests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parameters</w:t>
            </w:r>
          </w:p>
        </w:tc>
        <w:tc>
          <w:tcPr>
            <w:tcW w:w="964" w:type="dxa"/>
          </w:tcPr>
          <w:p w14:paraId="250E9FA8" w14:textId="77777777" w:rsidR="004434E7" w:rsidRDefault="000319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1020" w:type="dxa"/>
          </w:tcPr>
          <w:p w14:paraId="3D0FB8F0" w14:textId="77777777" w:rsidR="004434E7" w:rsidRDefault="000319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Statistic</w:t>
            </w:r>
          </w:p>
        </w:tc>
        <w:tc>
          <w:tcPr>
            <w:tcW w:w="567" w:type="dxa"/>
          </w:tcPr>
          <w:p w14:paraId="1F369EEA" w14:textId="77777777" w:rsidR="004434E7" w:rsidRDefault="000319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df</w:t>
            </w:r>
          </w:p>
        </w:tc>
        <w:tc>
          <w:tcPr>
            <w:tcW w:w="1417" w:type="dxa"/>
          </w:tcPr>
          <w:p w14:paraId="0D7B34AD" w14:textId="77777777" w:rsidR="004434E7" w:rsidRDefault="000319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 (normal)</w:t>
            </w:r>
          </w:p>
        </w:tc>
      </w:tr>
      <w:tr w:rsidR="004434E7" w14:paraId="717ACB1E" w14:textId="77777777" w:rsidTr="00443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0DD2B55E" w14:textId="77777777" w:rsidR="004434E7" w:rsidRDefault="000319DC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>Skewness:</w:t>
            </w:r>
          </w:p>
        </w:tc>
        <w:tc>
          <w:tcPr>
            <w:tcW w:w="964" w:type="dxa"/>
          </w:tcPr>
          <w:p w14:paraId="67848B99" w14:textId="77777777" w:rsidR="004434E7" w:rsidRDefault="00031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6.909</w:t>
            </w:r>
          </w:p>
        </w:tc>
        <w:tc>
          <w:tcPr>
            <w:tcW w:w="1020" w:type="dxa"/>
          </w:tcPr>
          <w:p w14:paraId="62EC4C1D" w14:textId="77777777" w:rsidR="004434E7" w:rsidRDefault="00031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31.51</w:t>
            </w:r>
          </w:p>
        </w:tc>
        <w:tc>
          <w:tcPr>
            <w:tcW w:w="567" w:type="dxa"/>
          </w:tcPr>
          <w:p w14:paraId="1E30E514" w14:textId="77777777" w:rsidR="004434E7" w:rsidRDefault="00031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417" w:type="dxa"/>
          </w:tcPr>
          <w:p w14:paraId="54D1035C" w14:textId="77777777" w:rsidR="004434E7" w:rsidRDefault="00031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0.637</w:t>
            </w:r>
          </w:p>
        </w:tc>
      </w:tr>
      <w:tr w:rsidR="004434E7" w14:paraId="54D542C8" w14:textId="77777777" w:rsidTr="00443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0ECF30EB" w14:textId="77777777" w:rsidR="004434E7" w:rsidRDefault="000319DC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>Skewness, small sample corrected:</w:t>
            </w:r>
          </w:p>
        </w:tc>
        <w:tc>
          <w:tcPr>
            <w:tcW w:w="964" w:type="dxa"/>
          </w:tcPr>
          <w:p w14:paraId="3D9453F4" w14:textId="77777777" w:rsidR="004434E7" w:rsidRDefault="00443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7E659466" w14:textId="77777777" w:rsidR="004434E7" w:rsidRDefault="00031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35.54</w:t>
            </w:r>
          </w:p>
        </w:tc>
        <w:tc>
          <w:tcPr>
            <w:tcW w:w="567" w:type="dxa"/>
          </w:tcPr>
          <w:p w14:paraId="19FB0850" w14:textId="77777777" w:rsidR="004434E7" w:rsidRDefault="00031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417" w:type="dxa"/>
          </w:tcPr>
          <w:p w14:paraId="4E7AB742" w14:textId="77777777" w:rsidR="004434E7" w:rsidRDefault="00031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0.443</w:t>
            </w:r>
          </w:p>
        </w:tc>
      </w:tr>
      <w:tr w:rsidR="004434E7" w14:paraId="352C3933" w14:textId="77777777" w:rsidTr="00443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bottom w:val="single" w:sz="4" w:space="0" w:color="000000"/>
            </w:tcBorders>
          </w:tcPr>
          <w:p w14:paraId="146FCA66" w14:textId="77777777" w:rsidR="004434E7" w:rsidRDefault="000319DC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>Kurtosis:</w:t>
            </w:r>
          </w:p>
        </w:tc>
        <w:tc>
          <w:tcPr>
            <w:tcW w:w="964" w:type="dxa"/>
            <w:tcBorders>
              <w:bottom w:val="single" w:sz="4" w:space="0" w:color="000000"/>
            </w:tcBorders>
          </w:tcPr>
          <w:p w14:paraId="1FB4796F" w14:textId="77777777" w:rsidR="004434E7" w:rsidRDefault="00031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32.45</w:t>
            </w:r>
          </w:p>
        </w:tc>
        <w:tc>
          <w:tcPr>
            <w:tcW w:w="1020" w:type="dxa"/>
            <w:tcBorders>
              <w:bottom w:val="single" w:sz="4" w:space="0" w:color="000000"/>
            </w:tcBorders>
          </w:tcPr>
          <w:p w14:paraId="69A34AA6" w14:textId="77777777" w:rsidR="004434E7" w:rsidRDefault="00031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-0.862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3873AC67" w14:textId="77777777" w:rsidR="004434E7" w:rsidRDefault="00443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48A9CD0D" w14:textId="77777777" w:rsidR="004434E7" w:rsidRDefault="00031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0.389</w:t>
            </w:r>
          </w:p>
        </w:tc>
      </w:tr>
      <w:tr w:rsidR="004434E7" w14:paraId="6520B990" w14:textId="77777777" w:rsidTr="00443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top w:val="single" w:sz="4" w:space="0" w:color="000000"/>
              <w:bottom w:val="single" w:sz="4" w:space="0" w:color="000000"/>
            </w:tcBorders>
          </w:tcPr>
          <w:p w14:paraId="7C9B2C52" w14:textId="77777777" w:rsidR="004434E7" w:rsidRDefault="004434E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bottom w:val="single" w:sz="4" w:space="0" w:color="000000"/>
            </w:tcBorders>
          </w:tcPr>
          <w:p w14:paraId="68003AFA" w14:textId="77777777" w:rsidR="004434E7" w:rsidRDefault="00443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000000"/>
              <w:bottom w:val="single" w:sz="4" w:space="0" w:color="000000"/>
            </w:tcBorders>
          </w:tcPr>
          <w:p w14:paraId="6BE365F4" w14:textId="77777777" w:rsidR="004434E7" w:rsidRDefault="00443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14:paraId="0DCB3961" w14:textId="77777777" w:rsidR="004434E7" w:rsidRDefault="00443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4864FBE7" w14:textId="77777777" w:rsidR="004434E7" w:rsidRDefault="00443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434E7" w14:paraId="7BA357F5" w14:textId="77777777" w:rsidTr="00443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top w:val="single" w:sz="4" w:space="0" w:color="000000"/>
            </w:tcBorders>
          </w:tcPr>
          <w:p w14:paraId="337BB1B0" w14:textId="77777777" w:rsidR="004434E7" w:rsidRDefault="000319DC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Doornik and Hansen omnibus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parameters</w:t>
            </w:r>
          </w:p>
        </w:tc>
        <w:tc>
          <w:tcPr>
            <w:tcW w:w="964" w:type="dxa"/>
            <w:tcBorders>
              <w:top w:val="single" w:sz="4" w:space="0" w:color="000000"/>
            </w:tcBorders>
          </w:tcPr>
          <w:p w14:paraId="2B5C87C1" w14:textId="77777777" w:rsidR="004434E7" w:rsidRDefault="00031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1020" w:type="dxa"/>
            <w:tcBorders>
              <w:top w:val="single" w:sz="4" w:space="0" w:color="000000"/>
            </w:tcBorders>
          </w:tcPr>
          <w:p w14:paraId="17D0B049" w14:textId="77777777" w:rsidR="004434E7" w:rsidRDefault="00443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</w:tcBorders>
          </w:tcPr>
          <w:p w14:paraId="3C07AAB3" w14:textId="77777777" w:rsidR="004434E7" w:rsidRDefault="00443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0D2C6820" w14:textId="77777777" w:rsidR="004434E7" w:rsidRDefault="00443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434E7" w14:paraId="2176A7B1" w14:textId="77777777" w:rsidTr="00443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44724505" w14:textId="77777777" w:rsidR="004434E7" w:rsidRDefault="000319DC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>Ep:</w:t>
            </w:r>
          </w:p>
        </w:tc>
        <w:tc>
          <w:tcPr>
            <w:tcW w:w="964" w:type="dxa"/>
          </w:tcPr>
          <w:p w14:paraId="6ECEA3C2" w14:textId="77777777" w:rsidR="004434E7" w:rsidRDefault="00031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7.847</w:t>
            </w:r>
          </w:p>
        </w:tc>
        <w:tc>
          <w:tcPr>
            <w:tcW w:w="1020" w:type="dxa"/>
          </w:tcPr>
          <w:p w14:paraId="086D4C9B" w14:textId="77777777" w:rsidR="004434E7" w:rsidRDefault="00443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42084FD" w14:textId="77777777" w:rsidR="004434E7" w:rsidRDefault="00443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E9ABDF8" w14:textId="77777777" w:rsidR="004434E7" w:rsidRDefault="00443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434E7" w14:paraId="016A90C7" w14:textId="77777777" w:rsidTr="00443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600BE78C" w14:textId="77777777" w:rsidR="004434E7" w:rsidRDefault="000319DC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>p (normal):</w:t>
            </w:r>
          </w:p>
        </w:tc>
        <w:tc>
          <w:tcPr>
            <w:tcW w:w="964" w:type="dxa"/>
          </w:tcPr>
          <w:p w14:paraId="43BED32E" w14:textId="77777777" w:rsidR="004434E7" w:rsidRDefault="00031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0.644</w:t>
            </w:r>
          </w:p>
        </w:tc>
        <w:tc>
          <w:tcPr>
            <w:tcW w:w="1020" w:type="dxa"/>
          </w:tcPr>
          <w:p w14:paraId="0AB86614" w14:textId="77777777" w:rsidR="004434E7" w:rsidRDefault="00443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F30C2FD" w14:textId="77777777" w:rsidR="004434E7" w:rsidRDefault="00443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CB546D0" w14:textId="77777777" w:rsidR="004434E7" w:rsidRDefault="00443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024A38C3" w14:textId="77777777" w:rsidR="004434E7" w:rsidRDefault="004434E7"/>
    <w:p w14:paraId="74703986" w14:textId="1FE90DB2" w:rsidR="004434E7" w:rsidRDefault="000319DC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Table </w:t>
      </w:r>
      <w:sdt>
        <w:sdtPr>
          <w:tag w:val="goog_rdk_124"/>
          <w:id w:val="-198098568"/>
        </w:sdtPr>
        <w:sdtEndPr/>
        <w:sdtContent>
          <w:r>
            <w:rPr>
              <w:b/>
              <w:bCs/>
              <w:sz w:val="20"/>
              <w:szCs w:val="20"/>
            </w:rPr>
            <w:t xml:space="preserve">6 </w:t>
          </w:r>
        </w:sdtContent>
      </w:sdt>
      <w:r>
        <w:rPr>
          <w:b/>
          <w:bCs/>
          <w:sz w:val="20"/>
          <w:szCs w:val="20"/>
        </w:rPr>
        <w:t xml:space="preserve">SI </w:t>
      </w:r>
      <w:r>
        <w:rPr>
          <w:sz w:val="20"/>
          <w:szCs w:val="20"/>
        </w:rPr>
        <w:t xml:space="preserve">Results of the </w:t>
      </w:r>
      <w:proofErr w:type="spellStart"/>
      <w:r>
        <w:rPr>
          <w:sz w:val="20"/>
          <w:szCs w:val="20"/>
        </w:rPr>
        <w:t>Bartletts’s</w:t>
      </w:r>
      <w:proofErr w:type="spellEnd"/>
      <w:r>
        <w:rPr>
          <w:sz w:val="20"/>
          <w:szCs w:val="20"/>
        </w:rPr>
        <w:t xml:space="preserve"> sphericity test and Kaiser-Meyer-Olkin on the PCA</w:t>
      </w:r>
    </w:p>
    <w:tbl>
      <w:tblPr>
        <w:tblStyle w:val="a5"/>
        <w:tblW w:w="606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798"/>
        <w:gridCol w:w="2268"/>
      </w:tblGrid>
      <w:tr w:rsidR="004434E7" w14:paraId="15091428" w14:textId="77777777" w:rsidTr="004434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98" w:type="dxa"/>
          </w:tcPr>
          <w:p w14:paraId="105BBBBA" w14:textId="77777777" w:rsidR="004434E7" w:rsidRDefault="000319DC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Bartletts’s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sphericity test</w:t>
            </w:r>
          </w:p>
        </w:tc>
        <w:tc>
          <w:tcPr>
            <w:tcW w:w="2268" w:type="dxa"/>
          </w:tcPr>
          <w:p w14:paraId="2A3D844C" w14:textId="77777777" w:rsidR="004434E7" w:rsidRDefault="000319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</w:tr>
      <w:tr w:rsidR="004434E7" w14:paraId="0A378B91" w14:textId="77777777" w:rsidTr="00443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1856ED05" w14:textId="77777777" w:rsidR="004434E7" w:rsidRDefault="000319DC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>Determinant:</w:t>
            </w:r>
          </w:p>
        </w:tc>
        <w:tc>
          <w:tcPr>
            <w:tcW w:w="2268" w:type="dxa"/>
          </w:tcPr>
          <w:p w14:paraId="59CF8BEB" w14:textId="77777777" w:rsidR="004434E7" w:rsidRDefault="00031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0.017355</w:t>
            </w:r>
          </w:p>
        </w:tc>
      </w:tr>
      <w:tr w:rsidR="004434E7" w14:paraId="09F3D016" w14:textId="77777777" w:rsidTr="00443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0FF2014F" w14:textId="77777777" w:rsidR="004434E7" w:rsidRDefault="000319DC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lastRenderedPageBreak/>
              <w:t>chi2:</w:t>
            </w:r>
          </w:p>
        </w:tc>
        <w:tc>
          <w:tcPr>
            <w:tcW w:w="2268" w:type="dxa"/>
          </w:tcPr>
          <w:p w14:paraId="5229000D" w14:textId="77777777" w:rsidR="004434E7" w:rsidRDefault="00031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115.53</w:t>
            </w:r>
          </w:p>
        </w:tc>
      </w:tr>
      <w:tr w:rsidR="004434E7" w14:paraId="757373F1" w14:textId="77777777" w:rsidTr="00443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69829BE7" w14:textId="77777777" w:rsidR="004434E7" w:rsidRDefault="000319DC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>Df:</w:t>
            </w:r>
          </w:p>
        </w:tc>
        <w:tc>
          <w:tcPr>
            <w:tcW w:w="2268" w:type="dxa"/>
          </w:tcPr>
          <w:p w14:paraId="52A3EACC" w14:textId="77777777" w:rsidR="004434E7" w:rsidRDefault="00031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4434E7" w14:paraId="5A7C094F" w14:textId="77777777" w:rsidTr="00443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bottom w:val="single" w:sz="4" w:space="0" w:color="000000"/>
            </w:tcBorders>
          </w:tcPr>
          <w:p w14:paraId="6933CA9A" w14:textId="77777777" w:rsidR="004434E7" w:rsidRDefault="000319DC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>p (spherical):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02F05F13" w14:textId="77777777" w:rsidR="004434E7" w:rsidRDefault="00031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4.06E-20</w:t>
            </w:r>
          </w:p>
        </w:tc>
      </w:tr>
      <w:tr w:rsidR="004434E7" w14:paraId="37DD685E" w14:textId="77777777" w:rsidTr="00443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top w:val="single" w:sz="4" w:space="0" w:color="000000"/>
              <w:bottom w:val="single" w:sz="4" w:space="0" w:color="000000"/>
            </w:tcBorders>
          </w:tcPr>
          <w:p w14:paraId="637DF863" w14:textId="77777777" w:rsidR="004434E7" w:rsidRDefault="004434E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</w:tcPr>
          <w:p w14:paraId="72AED2E4" w14:textId="77777777" w:rsidR="004434E7" w:rsidRDefault="00443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434E7" w14:paraId="75B2A644" w14:textId="77777777" w:rsidTr="00443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top w:val="single" w:sz="4" w:space="0" w:color="000000"/>
            </w:tcBorders>
          </w:tcPr>
          <w:p w14:paraId="43F9BB96" w14:textId="77777777" w:rsidR="004434E7" w:rsidRDefault="000319DC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Kaiser-Meyer-Olkin measure</w:t>
            </w: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14:paraId="5E9E305F" w14:textId="77777777" w:rsidR="004434E7" w:rsidRDefault="00031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Value</w:t>
            </w:r>
          </w:p>
        </w:tc>
      </w:tr>
      <w:tr w:rsidR="004434E7" w14:paraId="0CCBA1BD" w14:textId="77777777" w:rsidTr="00443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61A18546" w14:textId="77777777" w:rsidR="004434E7" w:rsidRDefault="000319DC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>KMO:</w:t>
            </w:r>
          </w:p>
        </w:tc>
        <w:tc>
          <w:tcPr>
            <w:tcW w:w="2268" w:type="dxa"/>
          </w:tcPr>
          <w:p w14:paraId="0C82B0F7" w14:textId="77777777" w:rsidR="004434E7" w:rsidRDefault="00031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0.68466 (“mediocre”)</w:t>
            </w:r>
          </w:p>
        </w:tc>
      </w:tr>
    </w:tbl>
    <w:p w14:paraId="13A3C479" w14:textId="661B1812" w:rsidR="004434E7" w:rsidRDefault="004434E7"/>
    <w:p w14:paraId="0CB508D6" w14:textId="77777777" w:rsidR="004434E7" w:rsidRDefault="000319DC">
      <w:pPr>
        <w:rPr>
          <w:sz w:val="20"/>
          <w:szCs w:val="20"/>
        </w:rPr>
      </w:pPr>
      <w:sdt>
        <w:sdtPr>
          <w:tag w:val="goog_rdk_130"/>
          <w:id w:val="-1612780346"/>
        </w:sdtPr>
        <w:sdtEndPr/>
        <w:sdtContent>
          <w:r>
            <w:rPr>
              <w:b/>
              <w:bCs/>
              <w:sz w:val="20"/>
              <w:szCs w:val="20"/>
            </w:rPr>
            <w:t xml:space="preserve">Table 7 SI </w:t>
          </w:r>
          <w:r>
            <w:rPr>
              <w:sz w:val="20"/>
              <w:szCs w:val="20"/>
            </w:rPr>
            <w:t>Confusion matrix of the LDA</w:t>
          </w:r>
        </w:sdtContent>
      </w:sdt>
    </w:p>
    <w:tbl>
      <w:tblPr>
        <w:tblStyle w:val="a6"/>
        <w:tblW w:w="625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410"/>
        <w:gridCol w:w="960"/>
        <w:gridCol w:w="960"/>
        <w:gridCol w:w="960"/>
        <w:gridCol w:w="960"/>
      </w:tblGrid>
      <w:sdt>
        <w:sdtPr>
          <w:rPr>
            <w:sz w:val="22"/>
            <w:szCs w:val="22"/>
          </w:rPr>
          <w:tag w:val="goog_rdk_132"/>
          <w:id w:val="-1089295908"/>
        </w:sdtPr>
        <w:sdtEndPr/>
        <w:sdtContent>
          <w:tr w:rsidR="004434E7" w14:paraId="03302301" w14:textId="77777777" w:rsidTr="004434E7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rHeight w:val="288"/>
            </w:trPr>
            <w:tc>
              <w:tcPr>
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<w:tcW w:w="2410" w:type="dxa"/>
              </w:tcPr>
              <w:sdt>
                <w:sdtPr>
                  <w:tag w:val="goog_rdk_134"/>
                  <w:id w:val="1699328014"/>
                </w:sdtPr>
                <w:sdtEndPr/>
                <w:sdtContent>
                  <w:p w14:paraId="1820BA09" w14:textId="77777777" w:rsidR="004434E7" w:rsidRDefault="000319DC">
                    <w:pPr>
                      <w:rPr>
                        <w:b/>
                        <w:bCs/>
                        <w:sz w:val="20"/>
                        <w:szCs w:val="20"/>
                      </w:rPr>
                    </w:pPr>
                    <w:sdt>
                      <w:sdtPr>
                        <w:tag w:val="goog_rdk_133"/>
                        <w:id w:val="-1706473540"/>
                      </w:sdtPr>
                      <w:sdtEndPr/>
                      <w:sdtContent/>
                    </w:sdt>
                  </w:p>
                </w:sdtContent>
              </w:sdt>
            </w:tc>
            <w:tc>
              <w:tcPr>
                <w:tcW w:w="960" w:type="dxa"/>
              </w:tcPr>
              <w:sdt>
                <w:sdtPr>
                  <w:tag w:val="goog_rdk_136"/>
                  <w:id w:val="1971534767"/>
                </w:sdtPr>
                <w:sdtEndPr/>
                <w:sdtContent>
                  <w:p w14:paraId="3A8D98E7" w14:textId="77777777" w:rsidR="004434E7" w:rsidRDefault="000319DC">
                    <w:p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rPr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sdt>
                      <w:sdtPr>
                        <w:tag w:val="goog_rdk_135"/>
                        <w:id w:val="-2043957464"/>
                      </w:sdtPr>
                      <w:sdtEndPr/>
                      <w:sdtContent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Long-term</w:t>
                        </w:r>
                      </w:sdtContent>
                    </w:sdt>
                  </w:p>
                </w:sdtContent>
              </w:sdt>
            </w:tc>
            <w:tc>
              <w:tcPr>
                <w:tcW w:w="960" w:type="dxa"/>
              </w:tcPr>
              <w:sdt>
                <w:sdtPr>
                  <w:tag w:val="goog_rdk_138"/>
                  <w:id w:val="1301767134"/>
                </w:sdtPr>
                <w:sdtEndPr/>
                <w:sdtContent>
                  <w:p w14:paraId="652FA125" w14:textId="77777777" w:rsidR="004434E7" w:rsidRDefault="000319DC">
                    <w:p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rPr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sdt>
                      <w:sdtPr>
                        <w:tag w:val="goog_rdk_137"/>
                        <w:id w:val="-561038191"/>
                      </w:sdtPr>
                      <w:sdtEndPr/>
                      <w:sdtContent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Short-term</w:t>
                        </w:r>
                      </w:sdtContent>
                    </w:sdt>
                  </w:p>
                </w:sdtContent>
              </w:sdt>
            </w:tc>
            <w:tc>
              <w:tcPr>
                <w:tcW w:w="960" w:type="dxa"/>
              </w:tcPr>
              <w:sdt>
                <w:sdtPr>
                  <w:tag w:val="goog_rdk_140"/>
                  <w:id w:val="852147908"/>
                </w:sdtPr>
                <w:sdtEndPr/>
                <w:sdtContent>
                  <w:p w14:paraId="6F45F05D" w14:textId="77777777" w:rsidR="004434E7" w:rsidRDefault="000319DC">
                    <w:p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rPr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sdt>
                      <w:sdtPr>
                        <w:tag w:val="goog_rdk_139"/>
                        <w:id w:val="2009031117"/>
                      </w:sdtPr>
                      <w:sdtEndPr/>
                      <w:sdtContent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Brief stopping place</w:t>
                        </w:r>
                      </w:sdtContent>
                    </w:sdt>
                  </w:p>
                </w:sdtContent>
              </w:sdt>
            </w:tc>
            <w:tc>
              <w:tcPr>
                <w:tcW w:w="960" w:type="dxa"/>
              </w:tcPr>
              <w:sdt>
                <w:sdtPr>
                  <w:tag w:val="goog_rdk_142"/>
                  <w:id w:val="1654853603"/>
                </w:sdtPr>
                <w:sdtEndPr/>
                <w:sdtContent>
                  <w:p w14:paraId="69231D83" w14:textId="77777777" w:rsidR="004434E7" w:rsidRDefault="000319DC">
                    <w:p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rPr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sdt>
                      <w:sdtPr>
                        <w:tag w:val="goog_rdk_141"/>
                        <w:id w:val="-1018859842"/>
                      </w:sdtPr>
                      <w:sdtEndPr/>
                      <w:sdtContent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Total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rPr>
            <w:sz w:val="22"/>
            <w:szCs w:val="22"/>
          </w:rPr>
          <w:tag w:val="goog_rdk_143"/>
          <w:id w:val="427001522"/>
        </w:sdtPr>
        <w:sdtEndPr>
          <w:rPr>
            <w:i w:val="0"/>
            <w:iCs w:val="0"/>
          </w:rPr>
        </w:sdtEndPr>
        <w:sdtContent>
          <w:tr w:rsidR="004434E7" w14:paraId="00228E05" w14:textId="77777777" w:rsidTr="004434E7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288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410" w:type="dxa"/>
              </w:tcPr>
              <w:sdt>
                <w:sdtPr>
                  <w:tag w:val="goog_rdk_145"/>
                  <w:id w:val="-668533259"/>
                </w:sdtPr>
                <w:sdtEndPr/>
                <w:sdtContent>
                  <w:p w14:paraId="68BB8CDE" w14:textId="77777777" w:rsidR="004434E7" w:rsidRDefault="000319DC">
                    <w:pPr>
                      <w:rPr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sdt>
                      <w:sdtPr>
                        <w:tag w:val="goog_rdk_144"/>
                        <w:id w:val="373377233"/>
                      </w:sdtPr>
                      <w:sdtEndPr/>
                      <w:sdtContent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Long-term</w:t>
                        </w:r>
                      </w:sdtContent>
                    </w:sdt>
                  </w:p>
                </w:sdtContent>
              </w:sdt>
            </w:tc>
            <w:tc>
              <w:tcPr>
                <w:tcW w:w="960" w:type="dxa"/>
              </w:tcPr>
              <w:sdt>
                <w:sdtPr>
                  <w:tag w:val="goog_rdk_147"/>
                  <w:id w:val="409358981"/>
                </w:sdtPr>
                <w:sdtEndPr/>
                <w:sdtContent>
                  <w:p w14:paraId="7E1800A1" w14:textId="77777777" w:rsidR="004434E7" w:rsidRDefault="000319DC">
                    <w:pPr>
                      <w:jc w:val="right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color w:val="000000"/>
                        <w:sz w:val="20"/>
                        <w:szCs w:val="20"/>
                      </w:rPr>
                    </w:pPr>
                    <w:sdt>
                      <w:sdtPr>
                        <w:tag w:val="goog_rdk_146"/>
                        <w:id w:val="-365090186"/>
                      </w:sdtPr>
                      <w:sdtEndPr/>
                      <w:sdtContent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</w:sdtContent>
                    </w:sdt>
                  </w:p>
                </w:sdtContent>
              </w:sdt>
            </w:tc>
            <w:tc>
              <w:tcPr>
                <w:tcW w:w="960" w:type="dxa"/>
              </w:tcPr>
              <w:sdt>
                <w:sdtPr>
                  <w:tag w:val="goog_rdk_149"/>
                  <w:id w:val="-2043015436"/>
                </w:sdtPr>
                <w:sdtEndPr/>
                <w:sdtContent>
                  <w:p w14:paraId="79DD2B7A" w14:textId="77777777" w:rsidR="004434E7" w:rsidRDefault="000319DC">
                    <w:pPr>
                      <w:jc w:val="right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color w:val="000000"/>
                        <w:sz w:val="20"/>
                        <w:szCs w:val="20"/>
                      </w:rPr>
                    </w:pPr>
                    <w:sdt>
                      <w:sdtPr>
                        <w:tag w:val="goog_rdk_148"/>
                        <w:id w:val="-1056945113"/>
                      </w:sdtPr>
                      <w:sdtEndPr/>
                      <w:sdtContent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</w:t>
                        </w:r>
                      </w:sdtContent>
                    </w:sdt>
                  </w:p>
                </w:sdtContent>
              </w:sdt>
            </w:tc>
            <w:tc>
              <w:tcPr>
                <w:tcW w:w="960" w:type="dxa"/>
              </w:tcPr>
              <w:sdt>
                <w:sdtPr>
                  <w:tag w:val="goog_rdk_151"/>
                  <w:id w:val="1564307122"/>
                </w:sdtPr>
                <w:sdtEndPr/>
                <w:sdtContent>
                  <w:p w14:paraId="34D9E56D" w14:textId="77777777" w:rsidR="004434E7" w:rsidRDefault="000319DC">
                    <w:pPr>
                      <w:jc w:val="right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color w:val="000000"/>
                        <w:sz w:val="20"/>
                        <w:szCs w:val="20"/>
                      </w:rPr>
                    </w:pPr>
                    <w:sdt>
                      <w:sdtPr>
                        <w:tag w:val="goog_rdk_150"/>
                        <w:id w:val="-795223336"/>
                      </w:sdtPr>
                      <w:sdtEndPr/>
                      <w:sdtContent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</w:t>
                        </w:r>
                      </w:sdtContent>
                    </w:sdt>
                  </w:p>
                </w:sdtContent>
              </w:sdt>
            </w:tc>
            <w:tc>
              <w:tcPr>
                <w:tcW w:w="960" w:type="dxa"/>
              </w:tcPr>
              <w:sdt>
                <w:sdtPr>
                  <w:tag w:val="goog_rdk_153"/>
                  <w:id w:val="-1935482423"/>
                </w:sdtPr>
                <w:sdtEndPr/>
                <w:sdtContent>
                  <w:p w14:paraId="2643550D" w14:textId="77777777" w:rsidR="004434E7" w:rsidRDefault="000319DC">
                    <w:pPr>
                      <w:jc w:val="right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color w:val="000000"/>
                        <w:sz w:val="20"/>
                        <w:szCs w:val="20"/>
                      </w:rPr>
                    </w:pPr>
                    <w:sdt>
                      <w:sdtPr>
                        <w:tag w:val="goog_rdk_152"/>
                        <w:id w:val="517320314"/>
                      </w:sdtPr>
                      <w:sdtEndPr/>
                      <w:sdtContent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9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rPr>
            <w:sz w:val="22"/>
            <w:szCs w:val="22"/>
          </w:rPr>
          <w:tag w:val="goog_rdk_154"/>
          <w:id w:val="531842914"/>
        </w:sdtPr>
        <w:sdtEndPr>
          <w:rPr>
            <w:i w:val="0"/>
            <w:iCs w:val="0"/>
          </w:rPr>
        </w:sdtEndPr>
        <w:sdtContent>
          <w:tr w:rsidR="004434E7" w14:paraId="466D8B1A" w14:textId="77777777" w:rsidTr="004434E7">
            <w:trPr>
              <w:trHeight w:val="288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410" w:type="dxa"/>
              </w:tcPr>
              <w:sdt>
                <w:sdtPr>
                  <w:tag w:val="goog_rdk_156"/>
                  <w:id w:val="-1851146653"/>
                </w:sdtPr>
                <w:sdtEndPr/>
                <w:sdtContent>
                  <w:p w14:paraId="48AF156E" w14:textId="77777777" w:rsidR="004434E7" w:rsidRDefault="000319DC">
                    <w:pPr>
                      <w:rPr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sdt>
                      <w:sdtPr>
                        <w:tag w:val="goog_rdk_155"/>
                        <w:id w:val="-1561646085"/>
                      </w:sdtPr>
                      <w:sdtEndPr/>
                      <w:sdtContent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Short-term</w:t>
                        </w:r>
                      </w:sdtContent>
                    </w:sdt>
                  </w:p>
                </w:sdtContent>
              </w:sdt>
            </w:tc>
            <w:tc>
              <w:tcPr>
                <w:tcW w:w="960" w:type="dxa"/>
              </w:tcPr>
              <w:sdt>
                <w:sdtPr>
                  <w:tag w:val="goog_rdk_158"/>
                  <w:id w:val="779079253"/>
                </w:sdtPr>
                <w:sdtEndPr/>
                <w:sdtContent>
                  <w:p w14:paraId="7FD5FEF7" w14:textId="77777777" w:rsidR="004434E7" w:rsidRDefault="000319DC">
                    <w:pPr>
                      <w:jc w:val="right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color w:val="000000"/>
                        <w:sz w:val="20"/>
                        <w:szCs w:val="20"/>
                      </w:rPr>
                    </w:pPr>
                    <w:sdt>
                      <w:sdtPr>
                        <w:tag w:val="goog_rdk_157"/>
                        <w:id w:val="-1080914858"/>
                      </w:sdtPr>
                      <w:sdtEndPr/>
                      <w:sdtContent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</w:sdtContent>
                    </w:sdt>
                  </w:p>
                </w:sdtContent>
              </w:sdt>
            </w:tc>
            <w:tc>
              <w:tcPr>
                <w:tcW w:w="960" w:type="dxa"/>
              </w:tcPr>
              <w:sdt>
                <w:sdtPr>
                  <w:tag w:val="goog_rdk_160"/>
                  <w:id w:val="1594526915"/>
                </w:sdtPr>
                <w:sdtEndPr/>
                <w:sdtContent>
                  <w:p w14:paraId="4FA3486F" w14:textId="77777777" w:rsidR="004434E7" w:rsidRDefault="000319DC">
                    <w:pPr>
                      <w:jc w:val="right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color w:val="000000"/>
                        <w:sz w:val="20"/>
                        <w:szCs w:val="20"/>
                      </w:rPr>
                    </w:pPr>
                    <w:sdt>
                      <w:sdtPr>
                        <w:tag w:val="goog_rdk_159"/>
                        <w:id w:val="-874276405"/>
                      </w:sdtPr>
                      <w:sdtEndPr/>
                      <w:sdtContent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11</w:t>
                        </w:r>
                      </w:sdtContent>
                    </w:sdt>
                  </w:p>
                </w:sdtContent>
              </w:sdt>
            </w:tc>
            <w:tc>
              <w:tcPr>
                <w:tcW w:w="960" w:type="dxa"/>
              </w:tcPr>
              <w:sdt>
                <w:sdtPr>
                  <w:tag w:val="goog_rdk_162"/>
                  <w:id w:val="-1739262253"/>
                </w:sdtPr>
                <w:sdtEndPr/>
                <w:sdtContent>
                  <w:p w14:paraId="461EAA28" w14:textId="77777777" w:rsidR="004434E7" w:rsidRDefault="000319DC">
                    <w:pPr>
                      <w:jc w:val="right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color w:val="000000"/>
                        <w:sz w:val="20"/>
                        <w:szCs w:val="20"/>
                      </w:rPr>
                    </w:pPr>
                    <w:sdt>
                      <w:sdtPr>
                        <w:tag w:val="goog_rdk_161"/>
                        <w:id w:val="-119396035"/>
                      </w:sdtPr>
                      <w:sdtEndPr/>
                      <w:sdtContent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</w:sdtContent>
                    </w:sdt>
                  </w:p>
                </w:sdtContent>
              </w:sdt>
            </w:tc>
            <w:tc>
              <w:tcPr>
                <w:tcW w:w="960" w:type="dxa"/>
              </w:tcPr>
              <w:sdt>
                <w:sdtPr>
                  <w:tag w:val="goog_rdk_164"/>
                  <w:id w:val="947620055"/>
                </w:sdtPr>
                <w:sdtEndPr/>
                <w:sdtContent>
                  <w:p w14:paraId="2172A696" w14:textId="77777777" w:rsidR="004434E7" w:rsidRDefault="000319DC">
                    <w:pPr>
                      <w:jc w:val="right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color w:val="000000"/>
                        <w:sz w:val="20"/>
                        <w:szCs w:val="20"/>
                      </w:rPr>
                    </w:pPr>
                    <w:sdt>
                      <w:sdtPr>
                        <w:tag w:val="goog_rdk_163"/>
                        <w:id w:val="-1158725656"/>
                      </w:sdtPr>
                      <w:sdtEndPr/>
                      <w:sdtContent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18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rPr>
            <w:sz w:val="22"/>
            <w:szCs w:val="22"/>
          </w:rPr>
          <w:tag w:val="goog_rdk_165"/>
          <w:id w:val="-833449938"/>
        </w:sdtPr>
        <w:sdtEndPr>
          <w:rPr>
            <w:i w:val="0"/>
            <w:iCs w:val="0"/>
          </w:rPr>
        </w:sdtEndPr>
        <w:sdtContent>
          <w:tr w:rsidR="004434E7" w14:paraId="2AC192DE" w14:textId="77777777" w:rsidTr="004434E7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288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410" w:type="dxa"/>
              </w:tcPr>
              <w:sdt>
                <w:sdtPr>
                  <w:tag w:val="goog_rdk_167"/>
                  <w:id w:val="444035853"/>
                </w:sdtPr>
                <w:sdtEndPr/>
                <w:sdtContent>
                  <w:p w14:paraId="737E50A4" w14:textId="77777777" w:rsidR="004434E7" w:rsidRDefault="000319DC">
                    <w:pPr>
                      <w:rPr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sdt>
                      <w:sdtPr>
                        <w:tag w:val="goog_rdk_166"/>
                        <w:id w:val="1843225731"/>
                      </w:sdtPr>
                      <w:sdtEndPr/>
                      <w:sdtContent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Brief stopping place</w:t>
                        </w:r>
                      </w:sdtContent>
                    </w:sdt>
                  </w:p>
                </w:sdtContent>
              </w:sdt>
            </w:tc>
            <w:tc>
              <w:tcPr>
                <w:tcW w:w="960" w:type="dxa"/>
              </w:tcPr>
              <w:sdt>
                <w:sdtPr>
                  <w:tag w:val="goog_rdk_169"/>
                  <w:id w:val="1493522654"/>
                </w:sdtPr>
                <w:sdtEndPr/>
                <w:sdtContent>
                  <w:p w14:paraId="4FE88882" w14:textId="77777777" w:rsidR="004434E7" w:rsidRDefault="000319DC">
                    <w:pPr>
                      <w:jc w:val="right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color w:val="000000"/>
                        <w:sz w:val="20"/>
                        <w:szCs w:val="20"/>
                      </w:rPr>
                    </w:pPr>
                    <w:sdt>
                      <w:sdtPr>
                        <w:tag w:val="goog_rdk_168"/>
                        <w:id w:val="616059853"/>
                      </w:sdtPr>
                      <w:sdtEndPr/>
                      <w:sdtContent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</w:t>
                        </w:r>
                      </w:sdtContent>
                    </w:sdt>
                  </w:p>
                </w:sdtContent>
              </w:sdt>
            </w:tc>
            <w:tc>
              <w:tcPr>
                <w:tcW w:w="960" w:type="dxa"/>
              </w:tcPr>
              <w:sdt>
                <w:sdtPr>
                  <w:tag w:val="goog_rdk_171"/>
                  <w:id w:val="-774900946"/>
                </w:sdtPr>
                <w:sdtEndPr/>
                <w:sdtContent>
                  <w:p w14:paraId="26C9B07B" w14:textId="77777777" w:rsidR="004434E7" w:rsidRDefault="000319DC">
                    <w:pPr>
                      <w:jc w:val="right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color w:val="000000"/>
                        <w:sz w:val="20"/>
                        <w:szCs w:val="20"/>
                      </w:rPr>
                    </w:pPr>
                    <w:sdt>
                      <w:sdtPr>
                        <w:tag w:val="goog_rdk_170"/>
                        <w:id w:val="-1799348384"/>
                      </w:sdtPr>
                      <w:sdtEndPr/>
                      <w:sdtContent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</w:t>
                        </w:r>
                      </w:sdtContent>
                    </w:sdt>
                  </w:p>
                </w:sdtContent>
              </w:sdt>
            </w:tc>
            <w:tc>
              <w:tcPr>
                <w:tcW w:w="960" w:type="dxa"/>
              </w:tcPr>
              <w:sdt>
                <w:sdtPr>
                  <w:tag w:val="goog_rdk_173"/>
                  <w:id w:val="2023474136"/>
                </w:sdtPr>
                <w:sdtEndPr/>
                <w:sdtContent>
                  <w:p w14:paraId="22841C94" w14:textId="77777777" w:rsidR="004434E7" w:rsidRDefault="000319DC">
                    <w:pPr>
                      <w:jc w:val="right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color w:val="000000"/>
                        <w:sz w:val="20"/>
                        <w:szCs w:val="20"/>
                      </w:rPr>
                    </w:pPr>
                    <w:sdt>
                      <w:sdtPr>
                        <w:tag w:val="goog_rdk_172"/>
                        <w:id w:val="-1841065460"/>
                      </w:sdtPr>
                      <w:sdtEndPr/>
                      <w:sdtContent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5</w:t>
                        </w:r>
                      </w:sdtContent>
                    </w:sdt>
                  </w:p>
                </w:sdtContent>
              </w:sdt>
            </w:tc>
            <w:tc>
              <w:tcPr>
                <w:tcW w:w="960" w:type="dxa"/>
              </w:tcPr>
              <w:sdt>
                <w:sdtPr>
                  <w:tag w:val="goog_rdk_175"/>
                  <w:id w:val="-1219875414"/>
                </w:sdtPr>
                <w:sdtEndPr/>
                <w:sdtContent>
                  <w:p w14:paraId="41490E97" w14:textId="77777777" w:rsidR="004434E7" w:rsidRDefault="000319DC">
                    <w:pPr>
                      <w:jc w:val="right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color w:val="000000"/>
                        <w:sz w:val="20"/>
                        <w:szCs w:val="20"/>
                      </w:rPr>
                    </w:pPr>
                    <w:sdt>
                      <w:sdtPr>
                        <w:tag w:val="goog_rdk_174"/>
                        <w:id w:val="-423194837"/>
                      </w:sdtPr>
                      <w:sdtEndPr/>
                      <w:sdtContent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5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rPr>
            <w:sz w:val="22"/>
            <w:szCs w:val="22"/>
          </w:rPr>
          <w:tag w:val="goog_rdk_176"/>
          <w:id w:val="-2137477296"/>
        </w:sdtPr>
        <w:sdtEndPr>
          <w:rPr>
            <w:i w:val="0"/>
            <w:iCs w:val="0"/>
          </w:rPr>
        </w:sdtEndPr>
        <w:sdtContent>
          <w:tr w:rsidR="004434E7" w14:paraId="141E8E1C" w14:textId="77777777" w:rsidTr="004434E7">
            <w:trPr>
              <w:trHeight w:val="288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410" w:type="dxa"/>
              </w:tcPr>
              <w:sdt>
                <w:sdtPr>
                  <w:tag w:val="goog_rdk_178"/>
                  <w:id w:val="-57067510"/>
                </w:sdtPr>
                <w:sdtEndPr/>
                <w:sdtContent>
                  <w:p w14:paraId="5F2C2A95" w14:textId="77777777" w:rsidR="004434E7" w:rsidRDefault="000319DC">
                    <w:pPr>
                      <w:rPr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sdt>
                      <w:sdtPr>
                        <w:tag w:val="goog_rdk_177"/>
                        <w:id w:val="-1619380831"/>
                      </w:sdtPr>
                      <w:sdtEndPr/>
                      <w:sdtContent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Total</w:t>
                        </w:r>
                      </w:sdtContent>
                    </w:sdt>
                  </w:p>
                </w:sdtContent>
              </w:sdt>
            </w:tc>
            <w:tc>
              <w:tcPr>
                <w:tcW w:w="960" w:type="dxa"/>
              </w:tcPr>
              <w:sdt>
                <w:sdtPr>
                  <w:tag w:val="goog_rdk_180"/>
                  <w:id w:val="-40225428"/>
                </w:sdtPr>
                <w:sdtEndPr/>
                <w:sdtContent>
                  <w:p w14:paraId="3C6A9176" w14:textId="77777777" w:rsidR="004434E7" w:rsidRDefault="000319DC">
                    <w:pPr>
                      <w:jc w:val="right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color w:val="000000"/>
                        <w:sz w:val="20"/>
                        <w:szCs w:val="20"/>
                      </w:rPr>
                    </w:pPr>
                    <w:sdt>
                      <w:sdtPr>
                        <w:tag w:val="goog_rdk_179"/>
                        <w:id w:val="-848683490"/>
                      </w:sdtPr>
                      <w:sdtEndPr/>
                      <w:sdtContent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12</w:t>
                        </w:r>
                      </w:sdtContent>
                    </w:sdt>
                  </w:p>
                </w:sdtContent>
              </w:sdt>
            </w:tc>
            <w:tc>
              <w:tcPr>
                <w:tcW w:w="960" w:type="dxa"/>
              </w:tcPr>
              <w:sdt>
                <w:sdtPr>
                  <w:tag w:val="goog_rdk_182"/>
                  <w:id w:val="-41986684"/>
                </w:sdtPr>
                <w:sdtEndPr/>
                <w:sdtContent>
                  <w:p w14:paraId="5F5B34F5" w14:textId="77777777" w:rsidR="004434E7" w:rsidRDefault="000319DC">
                    <w:pPr>
                      <w:jc w:val="right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color w:val="000000"/>
                        <w:sz w:val="20"/>
                        <w:szCs w:val="20"/>
                      </w:rPr>
                    </w:pPr>
                    <w:sdt>
                      <w:sdtPr>
                        <w:tag w:val="goog_rdk_181"/>
                        <w:id w:val="867411881"/>
                      </w:sdtPr>
                      <w:sdtEndPr/>
                      <w:sdtContent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14</w:t>
                        </w:r>
                      </w:sdtContent>
                    </w:sdt>
                  </w:p>
                </w:sdtContent>
              </w:sdt>
            </w:tc>
            <w:tc>
              <w:tcPr>
                <w:tcW w:w="960" w:type="dxa"/>
              </w:tcPr>
              <w:sdt>
                <w:sdtPr>
                  <w:tag w:val="goog_rdk_184"/>
                  <w:id w:val="496178276"/>
                </w:sdtPr>
                <w:sdtEndPr/>
                <w:sdtContent>
                  <w:p w14:paraId="490B73B8" w14:textId="77777777" w:rsidR="004434E7" w:rsidRDefault="000319DC">
                    <w:pPr>
                      <w:jc w:val="right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color w:val="000000"/>
                        <w:sz w:val="20"/>
                        <w:szCs w:val="20"/>
                      </w:rPr>
                    </w:pPr>
                    <w:sdt>
                      <w:sdtPr>
                        <w:tag w:val="goog_rdk_183"/>
                        <w:id w:val="1592395041"/>
                      </w:sdtPr>
                      <w:sdtEndPr/>
                      <w:sdtContent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</w:sdtContent>
                    </w:sdt>
                  </w:p>
                </w:sdtContent>
              </w:sdt>
            </w:tc>
            <w:tc>
              <w:tcPr>
                <w:tcW w:w="960" w:type="dxa"/>
              </w:tcPr>
              <w:sdt>
                <w:sdtPr>
                  <w:tag w:val="goog_rdk_186"/>
                  <w:id w:val="-1270111930"/>
                </w:sdtPr>
                <w:sdtEndPr/>
                <w:sdtContent>
                  <w:p w14:paraId="57633614" w14:textId="77777777" w:rsidR="004434E7" w:rsidRDefault="000319DC">
                    <w:pPr>
                      <w:jc w:val="right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color w:val="000000"/>
                        <w:sz w:val="20"/>
                        <w:szCs w:val="20"/>
                      </w:rPr>
                    </w:pPr>
                    <w:sdt>
                      <w:sdtPr>
                        <w:tag w:val="goog_rdk_185"/>
                        <w:id w:val="-1337593145"/>
                      </w:sdtPr>
                      <w:sdtEndPr/>
                      <w:sdtContent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32</w:t>
                        </w:r>
                      </w:sdtContent>
                    </w:sdt>
                  </w:p>
                </w:sdtContent>
              </w:sdt>
            </w:tc>
          </w:tr>
        </w:sdtContent>
      </w:sdt>
    </w:tbl>
    <w:p w14:paraId="733E90C6" w14:textId="77777777" w:rsidR="004434E7" w:rsidRDefault="004434E7" w:rsidP="000416D9">
      <w:pPr>
        <w:rPr>
          <w:b/>
          <w:bCs/>
          <w:sz w:val="24"/>
          <w:szCs w:val="24"/>
        </w:rPr>
      </w:pPr>
    </w:p>
    <w:sectPr w:rsidR="004434E7">
      <w:headerReference w:type="default" r:id="rId10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DDD88" w14:textId="77777777" w:rsidR="000319DC" w:rsidRDefault="000319DC">
      <w:pPr>
        <w:spacing w:after="0" w:line="240" w:lineRule="auto"/>
      </w:pPr>
      <w:r>
        <w:separator/>
      </w:r>
    </w:p>
  </w:endnote>
  <w:endnote w:type="continuationSeparator" w:id="0">
    <w:p w14:paraId="391F43E5" w14:textId="77777777" w:rsidR="000319DC" w:rsidRDefault="00031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AE49BAC-B97D-4BB1-9F2F-D0B516EA1A27}"/>
    <w:embedBold r:id="rId2" w:fontKey="{27991621-320D-4755-8D9D-8FDA9642F62E}"/>
    <w:embedItalic r:id="rId3" w:fontKey="{5A1FE1BF-CBD4-48EA-B995-D230D3786B64}"/>
    <w:embedBoldItalic r:id="rId4" w:fontKey="{31E0E2A6-0616-48AB-90A8-3659103BA23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B3F216AE-C1EB-4131-B243-BAD0A51B423B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69B8897-2E70-4A2B-BD78-70FE74F4667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15A1255C-CE2A-4C90-8556-4E0529D0DFA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38EC7" w14:textId="77777777" w:rsidR="000319DC" w:rsidRDefault="000319DC">
      <w:pPr>
        <w:spacing w:after="0" w:line="240" w:lineRule="auto"/>
      </w:pPr>
      <w:r>
        <w:separator/>
      </w:r>
    </w:p>
  </w:footnote>
  <w:footnote w:type="continuationSeparator" w:id="0">
    <w:p w14:paraId="1B1C33CE" w14:textId="77777777" w:rsidR="000319DC" w:rsidRDefault="000319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D5400" w14:textId="292B421A" w:rsidR="004434E7" w:rsidRPr="000416D9" w:rsidRDefault="000319DC" w:rsidP="000416D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b/>
        <w:bCs/>
        <w:color w:val="000000"/>
      </w:rPr>
    </w:pPr>
    <w:hyperlink r:id="rId1">
      <w:r>
        <w:rPr>
          <w:b/>
          <w:bCs/>
          <w:color w:val="000000"/>
        </w:rPr>
        <w:t>Journal of Archaeological Method and Theory</w:t>
      </w:r>
    </w:hyperlink>
  </w:p>
  <w:p w14:paraId="2DBC71C5" w14:textId="77777777" w:rsidR="004434E7" w:rsidRDefault="004434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4E7"/>
    <w:rsid w:val="000319DC"/>
    <w:rsid w:val="000416D9"/>
    <w:rsid w:val="0044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A8494"/>
  <w15:docId w15:val="{4183A5E1-82A8-4B46-8174-1E944F74E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Calibri" w:hAnsi="Calibri" w:cs="Calibri"/>
        <w:i/>
        <w:iCs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" w:eastAsia="Calibri" w:hAnsi="Calibri" w:cs="Calibri"/>
        <w:i/>
        <w:iCs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Calibri" w:hAnsi="Calibri" w:cs="Calibri"/>
        <w:i/>
        <w:iCs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" w:eastAsia="Calibri" w:hAnsi="Calibri" w:cs="Calibri"/>
        <w:i/>
        <w:iCs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a0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Calibri" w:hAnsi="Calibri" w:cs="Calibri"/>
        <w:i/>
        <w:iCs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" w:eastAsia="Calibri" w:hAnsi="Calibri" w:cs="Calibri"/>
        <w:i/>
        <w:iCs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Calibri" w:hAnsi="Calibri" w:cs="Calibri"/>
        <w:i/>
        <w:iCs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" w:eastAsia="Calibri" w:hAnsi="Calibri" w:cs="Calibri"/>
        <w:i/>
        <w:iCs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Calibri" w:hAnsi="Calibri" w:cs="Calibri"/>
        <w:i/>
        <w:iCs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" w:eastAsia="Calibri" w:hAnsi="Calibri" w:cs="Calibri"/>
        <w:i/>
        <w:iCs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Calibri" w:hAnsi="Calibri" w:cs="Calibri"/>
        <w:i/>
        <w:iCs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" w:eastAsia="Calibri" w:hAnsi="Calibri" w:cs="Calibri"/>
        <w:i/>
        <w:iCs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a3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Calibri" w:hAnsi="Calibri" w:cs="Calibri"/>
        <w:i/>
        <w:iCs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" w:eastAsia="Calibri" w:hAnsi="Calibri" w:cs="Calibri"/>
        <w:i/>
        <w:iCs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Calibri" w:hAnsi="Calibri" w:cs="Calibri"/>
        <w:i/>
        <w:iCs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" w:eastAsia="Calibri" w:hAnsi="Calibri" w:cs="Calibri"/>
        <w:i/>
        <w:iCs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a4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Calibri" w:hAnsi="Calibri" w:cs="Calibri"/>
        <w:i/>
        <w:iCs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" w:eastAsia="Calibri" w:hAnsi="Calibri" w:cs="Calibri"/>
        <w:i/>
        <w:iCs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Calibri" w:hAnsi="Calibri" w:cs="Calibri"/>
        <w:i/>
        <w:iCs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" w:eastAsia="Calibri" w:hAnsi="Calibri" w:cs="Calibri"/>
        <w:i/>
        <w:iCs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a5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Calibri" w:hAnsi="Calibri" w:cs="Calibri"/>
        <w:i/>
        <w:iCs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" w:eastAsia="Calibri" w:hAnsi="Calibri" w:cs="Calibri"/>
        <w:i/>
        <w:iCs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Calibri" w:hAnsi="Calibri" w:cs="Calibri"/>
        <w:i/>
        <w:iCs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" w:eastAsia="Calibri" w:hAnsi="Calibri" w:cs="Calibri"/>
        <w:i/>
        <w:iCs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a6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Calibri" w:hAnsi="Calibri" w:cs="Calibri"/>
        <w:i/>
        <w:iCs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" w:eastAsia="Calibri" w:hAnsi="Calibri" w:cs="Calibri"/>
        <w:i/>
        <w:iCs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Calibri" w:hAnsi="Calibri" w:cs="Calibri"/>
        <w:i/>
        <w:iCs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" w:eastAsia="Calibri" w:hAnsi="Calibri" w:cs="Calibri"/>
        <w:i/>
        <w:iCs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0416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16D9"/>
  </w:style>
  <w:style w:type="paragraph" w:styleId="Pidipagina">
    <w:name w:val="footer"/>
    <w:basedOn w:val="Normale"/>
    <w:link w:val="PidipaginaCarattere"/>
    <w:uiPriority w:val="99"/>
    <w:unhideWhenUsed/>
    <w:rsid w:val="000416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1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link.springer.com/journal/108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MaQVqaBpjtiCwVm71Il6hcng+w==">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811</Words>
  <Characters>4626</Characters>
  <Application>Microsoft Office Word</Application>
  <DocSecurity>0</DocSecurity>
  <Lines>38</Lines>
  <Paragraphs>10</Paragraphs>
  <ScaleCrop>false</ScaleCrop>
  <Company/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Valentina Lubrano</cp:lastModifiedBy>
  <cp:revision>2</cp:revision>
  <dcterms:created xsi:type="dcterms:W3CDTF">2026-04-12T16:06:00Z</dcterms:created>
  <dcterms:modified xsi:type="dcterms:W3CDTF">2026-04-12T16:17:00Z</dcterms:modified>
</cp:coreProperties>
</file>