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35C97" w14:textId="77777777" w:rsidR="00395075" w:rsidRDefault="008E3EDA" w:rsidP="00FB2F24">
      <w:pPr>
        <w:suppressAutoHyphens w:val="0"/>
        <w:spacing w:after="160" w:line="480" w:lineRule="auto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Supplemental Table 5</w:t>
      </w:r>
    </w:p>
    <w:p w14:paraId="222E73F5" w14:textId="783E0479" w:rsidR="005A325A" w:rsidRPr="00395075" w:rsidRDefault="005A325A" w:rsidP="00FB2F24">
      <w:pPr>
        <w:suppressAutoHyphens w:val="0"/>
        <w:spacing w:after="160" w:line="480" w:lineRule="auto"/>
        <w:rPr>
          <w:rFonts w:ascii="Times New Roman" w:hAnsi="Times New Roman"/>
          <w:i/>
          <w:sz w:val="20"/>
          <w:szCs w:val="20"/>
          <w:lang w:val="en-US"/>
        </w:rPr>
      </w:pPr>
      <w:r w:rsidRPr="00395075">
        <w:rPr>
          <w:rFonts w:ascii="Times New Roman" w:hAnsi="Times New Roman"/>
          <w:i/>
          <w:sz w:val="20"/>
          <w:szCs w:val="20"/>
          <w:lang w:val="en-US"/>
        </w:rPr>
        <w:t xml:space="preserve">Association </w:t>
      </w:r>
      <w:r w:rsidR="00DA5C13" w:rsidRPr="00395075">
        <w:rPr>
          <w:rFonts w:ascii="Times New Roman" w:hAnsi="Times New Roman"/>
          <w:i/>
          <w:sz w:val="20"/>
          <w:szCs w:val="20"/>
          <w:lang w:val="en-US"/>
        </w:rPr>
        <w:t xml:space="preserve">between </w:t>
      </w:r>
      <w:r w:rsidR="00052865" w:rsidRPr="00395075">
        <w:rPr>
          <w:rFonts w:ascii="Times New Roman" w:hAnsi="Times New Roman"/>
          <w:i/>
          <w:sz w:val="20"/>
          <w:szCs w:val="20"/>
          <w:lang w:val="en-US"/>
        </w:rPr>
        <w:t>p</w:t>
      </w:r>
      <w:r w:rsidR="00132486" w:rsidRPr="00395075">
        <w:rPr>
          <w:rFonts w:ascii="Times New Roman" w:hAnsi="Times New Roman"/>
          <w:i/>
          <w:sz w:val="20"/>
          <w:szCs w:val="20"/>
          <w:lang w:val="en-US"/>
        </w:rPr>
        <w:t>aternal</w:t>
      </w:r>
      <w:r w:rsidRPr="00395075">
        <w:rPr>
          <w:rFonts w:ascii="Times New Roman" w:hAnsi="Times New Roman"/>
          <w:i/>
          <w:sz w:val="20"/>
          <w:szCs w:val="20"/>
          <w:lang w:val="en-US"/>
        </w:rPr>
        <w:t xml:space="preserve"> illness </w:t>
      </w:r>
      <w:r w:rsidR="00DA5C13" w:rsidRPr="00395075">
        <w:rPr>
          <w:rFonts w:ascii="Times New Roman" w:hAnsi="Times New Roman"/>
          <w:i/>
          <w:sz w:val="20"/>
          <w:szCs w:val="20"/>
          <w:lang w:val="en-US"/>
        </w:rPr>
        <w:t>and</w:t>
      </w:r>
      <w:r w:rsidRPr="00395075">
        <w:rPr>
          <w:rFonts w:ascii="Times New Roman" w:hAnsi="Times New Roman"/>
          <w:i/>
          <w:sz w:val="20"/>
          <w:szCs w:val="20"/>
          <w:lang w:val="en-US"/>
        </w:rPr>
        <w:t xml:space="preserve"> YSR </w:t>
      </w:r>
      <w:r w:rsidR="00F254BA" w:rsidRPr="00395075">
        <w:rPr>
          <w:rFonts w:ascii="Times New Roman" w:hAnsi="Times New Roman"/>
          <w:i/>
          <w:sz w:val="20"/>
          <w:szCs w:val="20"/>
          <w:lang w:val="en-US"/>
        </w:rPr>
        <w:t xml:space="preserve">scores </w:t>
      </w:r>
      <w:r w:rsidR="00C34E4F" w:rsidRPr="00395075">
        <w:rPr>
          <w:rFonts w:ascii="Times New Roman" w:hAnsi="Times New Roman"/>
          <w:i/>
          <w:sz w:val="20"/>
          <w:szCs w:val="20"/>
          <w:lang w:val="en-US"/>
        </w:rPr>
        <w:t xml:space="preserve">of </w:t>
      </w:r>
      <w:r w:rsidR="00300EB3" w:rsidRPr="00395075">
        <w:rPr>
          <w:rFonts w:ascii="Times New Roman" w:hAnsi="Times New Roman"/>
          <w:i/>
          <w:sz w:val="20"/>
          <w:szCs w:val="20"/>
          <w:lang w:val="en-US"/>
        </w:rPr>
        <w:t>fe</w:t>
      </w:r>
      <w:r w:rsidR="00552133" w:rsidRPr="00395075">
        <w:rPr>
          <w:rFonts w:ascii="Times New Roman" w:hAnsi="Times New Roman"/>
          <w:i/>
          <w:sz w:val="20"/>
          <w:szCs w:val="20"/>
          <w:lang w:val="en-US"/>
        </w:rPr>
        <w:t>male cohort members</w:t>
      </w:r>
      <w:r w:rsidRPr="00395075">
        <w:rPr>
          <w:rFonts w:ascii="Times New Roman" w:hAnsi="Times New Roman"/>
          <w:i/>
          <w:sz w:val="20"/>
          <w:szCs w:val="20"/>
          <w:lang w:val="en-US"/>
        </w:rPr>
        <w:t>, the Nor</w:t>
      </w:r>
      <w:r w:rsidR="00395075" w:rsidRPr="00395075">
        <w:rPr>
          <w:rFonts w:ascii="Times New Roman" w:hAnsi="Times New Roman"/>
          <w:i/>
          <w:sz w:val="20"/>
          <w:szCs w:val="20"/>
          <w:lang w:val="en-US"/>
        </w:rPr>
        <w:t>thern Finland Birth Cohort 1986</w:t>
      </w:r>
    </w:p>
    <w:tbl>
      <w:tblPr>
        <w:tblW w:w="13217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3969"/>
        <w:gridCol w:w="851"/>
        <w:gridCol w:w="1275"/>
        <w:gridCol w:w="851"/>
        <w:gridCol w:w="1276"/>
        <w:gridCol w:w="708"/>
        <w:gridCol w:w="851"/>
        <w:gridCol w:w="709"/>
        <w:gridCol w:w="708"/>
        <w:gridCol w:w="798"/>
      </w:tblGrid>
      <w:tr w:rsidR="00F254BA" w:rsidRPr="008E3EDA" w14:paraId="15E42C54" w14:textId="77777777" w:rsidTr="00395075">
        <w:tc>
          <w:tcPr>
            <w:tcW w:w="1221" w:type="dxa"/>
          </w:tcPr>
          <w:p w14:paraId="6B234136" w14:textId="38EA41B1" w:rsidR="00F254BA" w:rsidRPr="00FB2F24" w:rsidRDefault="00395075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Assessment</w:t>
            </w:r>
          </w:p>
        </w:tc>
        <w:tc>
          <w:tcPr>
            <w:tcW w:w="3969" w:type="dxa"/>
            <w:shd w:val="clear" w:color="auto" w:fill="auto"/>
            <w:noWrap/>
          </w:tcPr>
          <w:p w14:paraId="4289B232" w14:textId="01F0D7F8" w:rsidR="00F254BA" w:rsidRPr="00FB2F24" w:rsidRDefault="00395075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 xml:space="preserve">Parental somatic illness occurring between ages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 xml:space="preserve">8 and </w:t>
            </w: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16 years of cohort members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86127D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Paternal illness</w:t>
            </w:r>
          </w:p>
        </w:tc>
        <w:tc>
          <w:tcPr>
            <w:tcW w:w="708" w:type="dxa"/>
          </w:tcPr>
          <w:p w14:paraId="2D801596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851" w:type="dxa"/>
          </w:tcPr>
          <w:p w14:paraId="25C8DC9B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25C3FA3B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8" w:type="dxa"/>
          </w:tcPr>
          <w:p w14:paraId="6A636DB1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98" w:type="dxa"/>
          </w:tcPr>
          <w:p w14:paraId="03740B5A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F254BA" w:rsidRPr="008E3EDA" w14:paraId="77021B9F" w14:textId="77777777" w:rsidTr="00395075">
        <w:trPr>
          <w:trHeight w:val="331"/>
        </w:trPr>
        <w:tc>
          <w:tcPr>
            <w:tcW w:w="1221" w:type="dxa"/>
            <w:tcBorders>
              <w:bottom w:val="single" w:sz="4" w:space="0" w:color="000000" w:themeColor="text1"/>
            </w:tcBorders>
          </w:tcPr>
          <w:p w14:paraId="6D854191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2C315A94" w14:textId="7777777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noWrap/>
          </w:tcPr>
          <w:p w14:paraId="7C6C9FD3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Yes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noWrap/>
          </w:tcPr>
          <w:p w14:paraId="6E3C6D77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No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1F406C56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14:paraId="0588EDB2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14:paraId="71137FF5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1420BFFC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98" w:type="dxa"/>
            <w:tcBorders>
              <w:bottom w:val="single" w:sz="4" w:space="0" w:color="000000" w:themeColor="text1"/>
            </w:tcBorders>
          </w:tcPr>
          <w:p w14:paraId="4771E244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F254BA" w:rsidRPr="00FB2F24" w14:paraId="0500DCC6" w14:textId="77777777" w:rsidTr="00F254BA">
        <w:tc>
          <w:tcPr>
            <w:tcW w:w="1221" w:type="dxa"/>
            <w:tcBorders>
              <w:top w:val="nil"/>
              <w:bottom w:val="single" w:sz="4" w:space="0" w:color="auto"/>
            </w:tcBorders>
          </w:tcPr>
          <w:p w14:paraId="26EAA98F" w14:textId="15441BF7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77A419" w14:textId="701B3B33" w:rsidR="00F254BA" w:rsidRPr="00FB2F24" w:rsidRDefault="00F254BA" w:rsidP="00FB2F24">
            <w:pPr>
              <w:spacing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FDF220E" w14:textId="47C2A79F" w:rsidR="00F254BA" w:rsidRPr="00FB2F24" w:rsidRDefault="008E3ED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E2A5E28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YSR</w:t>
            </w:r>
          </w:p>
          <w:p w14:paraId="1A6B141A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mean (SD)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8EEEEAF" w14:textId="15EC299F" w:rsidR="00F254BA" w:rsidRPr="00FB2F24" w:rsidRDefault="00FB2F24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1475CC2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YSR</w:t>
            </w:r>
          </w:p>
          <w:p w14:paraId="49BE4642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mean (SD)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39A2C44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p-value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CA101D2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Cohen’s d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7CFBC50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p-</w:t>
            </w:r>
            <w:proofErr w:type="spellStart"/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value</w:t>
            </w: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a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77783FF8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p-</w:t>
            </w:r>
            <w:proofErr w:type="spellStart"/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value</w:t>
            </w: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b</w:t>
            </w:r>
            <w:proofErr w:type="spellEnd"/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</w:tcPr>
          <w:p w14:paraId="5B3B177C" w14:textId="77777777" w:rsidR="00F254BA" w:rsidRPr="00FB2F24" w:rsidRDefault="00F254BA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B-</w:t>
            </w:r>
            <w:proofErr w:type="spellStart"/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Hp</w:t>
            </w: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fi-FI"/>
              </w:rPr>
              <w:t>c</w:t>
            </w:r>
            <w:proofErr w:type="spellEnd"/>
          </w:p>
        </w:tc>
      </w:tr>
      <w:tr w:rsidR="00735E9D" w:rsidRPr="00FB2F24" w14:paraId="0BE53900" w14:textId="77777777" w:rsidTr="00F254BA">
        <w:tc>
          <w:tcPr>
            <w:tcW w:w="1221" w:type="dxa"/>
          </w:tcPr>
          <w:p w14:paraId="0D223A8D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YSR tot</w:t>
            </w:r>
          </w:p>
        </w:tc>
        <w:tc>
          <w:tcPr>
            <w:tcW w:w="3969" w:type="dxa"/>
            <w:shd w:val="clear" w:color="auto" w:fill="auto"/>
            <w:noWrap/>
          </w:tcPr>
          <w:p w14:paraId="752CE38C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Certain infectious and parasitic diseases</w:t>
            </w:r>
          </w:p>
        </w:tc>
        <w:tc>
          <w:tcPr>
            <w:tcW w:w="851" w:type="dxa"/>
            <w:shd w:val="clear" w:color="auto" w:fill="auto"/>
            <w:noWrap/>
          </w:tcPr>
          <w:p w14:paraId="5622782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58</w:t>
            </w:r>
          </w:p>
        </w:tc>
        <w:tc>
          <w:tcPr>
            <w:tcW w:w="1275" w:type="dxa"/>
            <w:shd w:val="clear" w:color="auto" w:fill="auto"/>
            <w:noWrap/>
          </w:tcPr>
          <w:p w14:paraId="0367770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27.7 (15.2)</w:t>
            </w:r>
          </w:p>
        </w:tc>
        <w:tc>
          <w:tcPr>
            <w:tcW w:w="851" w:type="dxa"/>
            <w:shd w:val="clear" w:color="auto" w:fill="auto"/>
            <w:noWrap/>
          </w:tcPr>
          <w:p w14:paraId="334D6C9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3597</w:t>
            </w:r>
          </w:p>
        </w:tc>
        <w:tc>
          <w:tcPr>
            <w:tcW w:w="1276" w:type="dxa"/>
            <w:shd w:val="clear" w:color="auto" w:fill="auto"/>
            <w:noWrap/>
          </w:tcPr>
          <w:p w14:paraId="3C4B565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31.7 (17.2)</w:t>
            </w:r>
          </w:p>
        </w:tc>
        <w:tc>
          <w:tcPr>
            <w:tcW w:w="708" w:type="dxa"/>
          </w:tcPr>
          <w:p w14:paraId="313C02A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0.079</w:t>
            </w:r>
          </w:p>
        </w:tc>
        <w:tc>
          <w:tcPr>
            <w:tcW w:w="851" w:type="dxa"/>
          </w:tcPr>
          <w:p w14:paraId="663E793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05BDF85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0.039</w:t>
            </w:r>
          </w:p>
        </w:tc>
        <w:tc>
          <w:tcPr>
            <w:tcW w:w="708" w:type="dxa"/>
          </w:tcPr>
          <w:p w14:paraId="63EC2F7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0.021</w:t>
            </w:r>
          </w:p>
        </w:tc>
        <w:tc>
          <w:tcPr>
            <w:tcW w:w="798" w:type="dxa"/>
          </w:tcPr>
          <w:p w14:paraId="76E6B61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41E82BAD" w14:textId="77777777" w:rsidTr="00F254BA">
        <w:tc>
          <w:tcPr>
            <w:tcW w:w="1221" w:type="dxa"/>
          </w:tcPr>
          <w:p w14:paraId="73C86CF8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6B095A3B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Neoplasms</w:t>
            </w:r>
          </w:p>
        </w:tc>
        <w:tc>
          <w:tcPr>
            <w:tcW w:w="851" w:type="dxa"/>
            <w:shd w:val="clear" w:color="auto" w:fill="auto"/>
            <w:noWrap/>
          </w:tcPr>
          <w:p w14:paraId="60D7784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50</w:t>
            </w:r>
          </w:p>
        </w:tc>
        <w:tc>
          <w:tcPr>
            <w:tcW w:w="1275" w:type="dxa"/>
            <w:shd w:val="clear" w:color="auto" w:fill="auto"/>
            <w:noWrap/>
          </w:tcPr>
          <w:p w14:paraId="452D21F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35.4 (15.8)</w:t>
            </w:r>
          </w:p>
        </w:tc>
        <w:tc>
          <w:tcPr>
            <w:tcW w:w="851" w:type="dxa"/>
            <w:shd w:val="clear" w:color="auto" w:fill="auto"/>
            <w:noWrap/>
          </w:tcPr>
          <w:p w14:paraId="6F7CDE1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3605</w:t>
            </w:r>
          </w:p>
        </w:tc>
        <w:tc>
          <w:tcPr>
            <w:tcW w:w="1276" w:type="dxa"/>
            <w:shd w:val="clear" w:color="auto" w:fill="auto"/>
            <w:noWrap/>
          </w:tcPr>
          <w:p w14:paraId="2460FEA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(17.2)</w:t>
            </w:r>
          </w:p>
        </w:tc>
        <w:tc>
          <w:tcPr>
            <w:tcW w:w="708" w:type="dxa"/>
          </w:tcPr>
          <w:p w14:paraId="3815647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0.114</w:t>
            </w:r>
          </w:p>
        </w:tc>
        <w:tc>
          <w:tcPr>
            <w:tcW w:w="851" w:type="dxa"/>
          </w:tcPr>
          <w:p w14:paraId="27BB29D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-0.31</w:t>
            </w:r>
          </w:p>
        </w:tc>
        <w:tc>
          <w:tcPr>
            <w:tcW w:w="709" w:type="dxa"/>
          </w:tcPr>
          <w:p w14:paraId="5241722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0.079</w:t>
            </w:r>
          </w:p>
        </w:tc>
        <w:tc>
          <w:tcPr>
            <w:tcW w:w="708" w:type="dxa"/>
          </w:tcPr>
          <w:p w14:paraId="33C41EF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0.098</w:t>
            </w:r>
          </w:p>
        </w:tc>
        <w:tc>
          <w:tcPr>
            <w:tcW w:w="798" w:type="dxa"/>
          </w:tcPr>
          <w:p w14:paraId="05E51F2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5A406C09" w14:textId="77777777" w:rsidTr="00F254BA">
        <w:tc>
          <w:tcPr>
            <w:tcW w:w="1221" w:type="dxa"/>
          </w:tcPr>
          <w:p w14:paraId="02E05AE7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740BF53B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Endocrine, nutritional and metabolic diseases</w:t>
            </w:r>
          </w:p>
        </w:tc>
        <w:tc>
          <w:tcPr>
            <w:tcW w:w="851" w:type="dxa"/>
            <w:shd w:val="clear" w:color="auto" w:fill="auto"/>
            <w:noWrap/>
          </w:tcPr>
          <w:p w14:paraId="09CBC3D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</w:tcPr>
          <w:p w14:paraId="6923B1D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35.8 (19.6)</w:t>
            </w:r>
          </w:p>
        </w:tc>
        <w:tc>
          <w:tcPr>
            <w:tcW w:w="851" w:type="dxa"/>
            <w:shd w:val="clear" w:color="auto" w:fill="auto"/>
            <w:noWrap/>
          </w:tcPr>
          <w:p w14:paraId="196A768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3626</w:t>
            </w:r>
          </w:p>
        </w:tc>
        <w:tc>
          <w:tcPr>
            <w:tcW w:w="1276" w:type="dxa"/>
            <w:shd w:val="clear" w:color="auto" w:fill="auto"/>
            <w:noWrap/>
          </w:tcPr>
          <w:p w14:paraId="2452B2D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</w:tcPr>
          <w:p w14:paraId="13A40E7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0.186</w:t>
            </w:r>
          </w:p>
        </w:tc>
        <w:tc>
          <w:tcPr>
            <w:tcW w:w="851" w:type="dxa"/>
          </w:tcPr>
          <w:p w14:paraId="17CAD63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5B88318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0.178</w:t>
            </w:r>
          </w:p>
        </w:tc>
        <w:tc>
          <w:tcPr>
            <w:tcW w:w="708" w:type="dxa"/>
          </w:tcPr>
          <w:p w14:paraId="12DFE69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0.153</w:t>
            </w:r>
          </w:p>
        </w:tc>
        <w:tc>
          <w:tcPr>
            <w:tcW w:w="798" w:type="dxa"/>
          </w:tcPr>
          <w:p w14:paraId="329D5E8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55367C60" w14:textId="77777777" w:rsidTr="00F254BA">
        <w:tc>
          <w:tcPr>
            <w:tcW w:w="1221" w:type="dxa"/>
          </w:tcPr>
          <w:p w14:paraId="747D6CEF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0AC8FA99" w14:textId="408F278E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blood and blood-forming organs and certain disorders involving the immune mechanism</w:t>
            </w:r>
          </w:p>
        </w:tc>
        <w:tc>
          <w:tcPr>
            <w:tcW w:w="851" w:type="dxa"/>
            <w:shd w:val="clear" w:color="auto" w:fill="auto"/>
            <w:noWrap/>
          </w:tcPr>
          <w:p w14:paraId="5B42771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</w:tcPr>
          <w:p w14:paraId="1FE0112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28.0 (13.2)</w:t>
            </w:r>
          </w:p>
        </w:tc>
        <w:tc>
          <w:tcPr>
            <w:tcW w:w="851" w:type="dxa"/>
            <w:shd w:val="clear" w:color="auto" w:fill="auto"/>
            <w:noWrap/>
          </w:tcPr>
          <w:p w14:paraId="71FE4CB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3647</w:t>
            </w:r>
          </w:p>
        </w:tc>
        <w:tc>
          <w:tcPr>
            <w:tcW w:w="1276" w:type="dxa"/>
            <w:shd w:val="clear" w:color="auto" w:fill="auto"/>
            <w:noWrap/>
          </w:tcPr>
          <w:p w14:paraId="43D31DD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(17.2)</w:t>
            </w:r>
          </w:p>
        </w:tc>
        <w:tc>
          <w:tcPr>
            <w:tcW w:w="708" w:type="dxa"/>
          </w:tcPr>
          <w:p w14:paraId="152CB50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0.550</w:t>
            </w:r>
          </w:p>
        </w:tc>
        <w:tc>
          <w:tcPr>
            <w:tcW w:w="851" w:type="dxa"/>
          </w:tcPr>
          <w:p w14:paraId="6F295A9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2084D0D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0.569</w:t>
            </w:r>
          </w:p>
        </w:tc>
        <w:tc>
          <w:tcPr>
            <w:tcW w:w="708" w:type="dxa"/>
          </w:tcPr>
          <w:p w14:paraId="224C58F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0.493</w:t>
            </w:r>
          </w:p>
        </w:tc>
        <w:tc>
          <w:tcPr>
            <w:tcW w:w="798" w:type="dxa"/>
          </w:tcPr>
          <w:p w14:paraId="65FDD08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71A717EC" w14:textId="77777777" w:rsidTr="00395075">
        <w:tc>
          <w:tcPr>
            <w:tcW w:w="1221" w:type="dxa"/>
            <w:tcBorders>
              <w:bottom w:val="nil"/>
            </w:tcBorders>
          </w:tcPr>
          <w:p w14:paraId="264E4FD6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</w:tcPr>
          <w:p w14:paraId="255979DE" w14:textId="4EED56B1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Mental and behavioral disorders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</w:tcPr>
          <w:p w14:paraId="74A50B2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87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noWrap/>
          </w:tcPr>
          <w:p w14:paraId="7AAA626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33.1 (18.2)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</w:tcPr>
          <w:p w14:paraId="758F393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3568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noWrap/>
          </w:tcPr>
          <w:p w14:paraId="12935E7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  <w:tcBorders>
              <w:bottom w:val="nil"/>
            </w:tcBorders>
          </w:tcPr>
          <w:p w14:paraId="3A9C6AA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0.425</w:t>
            </w:r>
          </w:p>
        </w:tc>
        <w:tc>
          <w:tcPr>
            <w:tcW w:w="851" w:type="dxa"/>
            <w:tcBorders>
              <w:bottom w:val="nil"/>
            </w:tcBorders>
          </w:tcPr>
          <w:p w14:paraId="1DB3631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0.28</w:t>
            </w:r>
          </w:p>
        </w:tc>
        <w:tc>
          <w:tcPr>
            <w:tcW w:w="709" w:type="dxa"/>
            <w:tcBorders>
              <w:bottom w:val="nil"/>
            </w:tcBorders>
          </w:tcPr>
          <w:p w14:paraId="05ECBFC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0.479</w:t>
            </w:r>
          </w:p>
        </w:tc>
        <w:tc>
          <w:tcPr>
            <w:tcW w:w="708" w:type="dxa"/>
            <w:tcBorders>
              <w:bottom w:val="nil"/>
            </w:tcBorders>
          </w:tcPr>
          <w:p w14:paraId="6685C9A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0.487</w:t>
            </w:r>
          </w:p>
        </w:tc>
        <w:tc>
          <w:tcPr>
            <w:tcW w:w="798" w:type="dxa"/>
            <w:tcBorders>
              <w:bottom w:val="nil"/>
            </w:tcBorders>
          </w:tcPr>
          <w:p w14:paraId="3596B4E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3FC58BC1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324DAB4D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B17878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nervous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67891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142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02BD4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31.3 (17.6)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240DC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30917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(17.2)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649285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0.799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9E897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00BB87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0.930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AFEC1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0.851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64021AA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4790D854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188F3419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bookmarkStart w:id="0" w:name="_GoBack"/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CE5369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circulatory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62C30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E1B6B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31.3 (17.5)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2C7BE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992CF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F5E216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0.761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934059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C77EC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0.792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56B53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0.825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7C724A14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bookmarkEnd w:id="0"/>
      <w:tr w:rsidR="00735E9D" w:rsidRPr="00FB2F24" w14:paraId="78118F39" w14:textId="77777777" w:rsidTr="00395075">
        <w:tc>
          <w:tcPr>
            <w:tcW w:w="1221" w:type="dxa"/>
            <w:tcBorders>
              <w:top w:val="nil"/>
            </w:tcBorders>
          </w:tcPr>
          <w:p w14:paraId="1AC7DA1F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</w:tcPr>
          <w:p w14:paraId="0007954E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respiratory system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3DF7941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115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</w:tcPr>
          <w:p w14:paraId="5DF956D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30.4 (14.9)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4185D38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3540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14:paraId="4610657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31.7 (17.2)</w:t>
            </w:r>
          </w:p>
        </w:tc>
        <w:tc>
          <w:tcPr>
            <w:tcW w:w="708" w:type="dxa"/>
            <w:tcBorders>
              <w:top w:val="nil"/>
            </w:tcBorders>
          </w:tcPr>
          <w:p w14:paraId="7E1253E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0.419</w:t>
            </w:r>
          </w:p>
        </w:tc>
        <w:tc>
          <w:tcPr>
            <w:tcW w:w="851" w:type="dxa"/>
            <w:tcBorders>
              <w:top w:val="nil"/>
            </w:tcBorders>
          </w:tcPr>
          <w:p w14:paraId="2028FF6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FDA3D3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0.364</w:t>
            </w:r>
          </w:p>
        </w:tc>
        <w:tc>
          <w:tcPr>
            <w:tcW w:w="708" w:type="dxa"/>
            <w:tcBorders>
              <w:top w:val="nil"/>
            </w:tcBorders>
          </w:tcPr>
          <w:p w14:paraId="526B9FC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0.183</w:t>
            </w:r>
          </w:p>
        </w:tc>
        <w:tc>
          <w:tcPr>
            <w:tcW w:w="798" w:type="dxa"/>
            <w:tcBorders>
              <w:top w:val="nil"/>
            </w:tcBorders>
          </w:tcPr>
          <w:p w14:paraId="05DC861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66D48974" w14:textId="77777777" w:rsidTr="00F254BA">
        <w:tc>
          <w:tcPr>
            <w:tcW w:w="1221" w:type="dxa"/>
          </w:tcPr>
          <w:p w14:paraId="54B0809B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1242A0BD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digestive system</w:t>
            </w:r>
          </w:p>
        </w:tc>
        <w:tc>
          <w:tcPr>
            <w:tcW w:w="851" w:type="dxa"/>
            <w:shd w:val="clear" w:color="auto" w:fill="auto"/>
            <w:noWrap/>
          </w:tcPr>
          <w:p w14:paraId="211D31C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207</w:t>
            </w:r>
          </w:p>
        </w:tc>
        <w:tc>
          <w:tcPr>
            <w:tcW w:w="1275" w:type="dxa"/>
            <w:shd w:val="clear" w:color="auto" w:fill="auto"/>
            <w:noWrap/>
          </w:tcPr>
          <w:p w14:paraId="780A6A5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30.9 (16.9)</w:t>
            </w:r>
          </w:p>
        </w:tc>
        <w:tc>
          <w:tcPr>
            <w:tcW w:w="851" w:type="dxa"/>
            <w:shd w:val="clear" w:color="auto" w:fill="auto"/>
            <w:noWrap/>
          </w:tcPr>
          <w:p w14:paraId="429E726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3448</w:t>
            </w:r>
          </w:p>
        </w:tc>
        <w:tc>
          <w:tcPr>
            <w:tcW w:w="1276" w:type="dxa"/>
            <w:shd w:val="clear" w:color="auto" w:fill="auto"/>
            <w:noWrap/>
          </w:tcPr>
          <w:p w14:paraId="5397E1B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31.7 (17.2)</w:t>
            </w:r>
          </w:p>
        </w:tc>
        <w:tc>
          <w:tcPr>
            <w:tcW w:w="708" w:type="dxa"/>
          </w:tcPr>
          <w:p w14:paraId="04BAEC7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0.517</w:t>
            </w:r>
          </w:p>
        </w:tc>
        <w:tc>
          <w:tcPr>
            <w:tcW w:w="851" w:type="dxa"/>
          </w:tcPr>
          <w:p w14:paraId="120E79E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5067899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0.770</w:t>
            </w:r>
          </w:p>
        </w:tc>
        <w:tc>
          <w:tcPr>
            <w:tcW w:w="708" w:type="dxa"/>
          </w:tcPr>
          <w:p w14:paraId="2F16CE5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0.782</w:t>
            </w:r>
          </w:p>
        </w:tc>
        <w:tc>
          <w:tcPr>
            <w:tcW w:w="798" w:type="dxa"/>
          </w:tcPr>
          <w:p w14:paraId="18F76B1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5B93E85A" w14:textId="77777777" w:rsidTr="00F254BA">
        <w:tc>
          <w:tcPr>
            <w:tcW w:w="1221" w:type="dxa"/>
          </w:tcPr>
          <w:p w14:paraId="02AA0C26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50A0BB96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genitourinary system</w:t>
            </w:r>
          </w:p>
        </w:tc>
        <w:tc>
          <w:tcPr>
            <w:tcW w:w="851" w:type="dxa"/>
            <w:shd w:val="clear" w:color="auto" w:fill="auto"/>
            <w:noWrap/>
          </w:tcPr>
          <w:p w14:paraId="414942A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64</w:t>
            </w:r>
          </w:p>
        </w:tc>
        <w:tc>
          <w:tcPr>
            <w:tcW w:w="1275" w:type="dxa"/>
            <w:shd w:val="clear" w:color="auto" w:fill="auto"/>
            <w:noWrap/>
          </w:tcPr>
          <w:p w14:paraId="328F1DB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34.0 (18.5)</w:t>
            </w:r>
          </w:p>
        </w:tc>
        <w:tc>
          <w:tcPr>
            <w:tcW w:w="851" w:type="dxa"/>
            <w:shd w:val="clear" w:color="auto" w:fill="auto"/>
            <w:noWrap/>
          </w:tcPr>
          <w:p w14:paraId="3773EAE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3591</w:t>
            </w:r>
          </w:p>
        </w:tc>
        <w:tc>
          <w:tcPr>
            <w:tcW w:w="1276" w:type="dxa"/>
            <w:shd w:val="clear" w:color="auto" w:fill="auto"/>
            <w:noWrap/>
          </w:tcPr>
          <w:p w14:paraId="75071ED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</w:tcPr>
          <w:p w14:paraId="2D38160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0.268</w:t>
            </w:r>
          </w:p>
        </w:tc>
        <w:tc>
          <w:tcPr>
            <w:tcW w:w="851" w:type="dxa"/>
          </w:tcPr>
          <w:p w14:paraId="5BB1A2E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48C3064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0.222</w:t>
            </w:r>
          </w:p>
        </w:tc>
        <w:tc>
          <w:tcPr>
            <w:tcW w:w="708" w:type="dxa"/>
          </w:tcPr>
          <w:p w14:paraId="7CD5B36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0.097</w:t>
            </w:r>
          </w:p>
        </w:tc>
        <w:tc>
          <w:tcPr>
            <w:tcW w:w="798" w:type="dxa"/>
          </w:tcPr>
          <w:p w14:paraId="2D4F704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7FB99AD2" w14:textId="77777777" w:rsidTr="00F254BA">
        <w:tc>
          <w:tcPr>
            <w:tcW w:w="1221" w:type="dxa"/>
          </w:tcPr>
          <w:p w14:paraId="5445AF3E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1060C29B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skin and subcutaneous tissue</w:t>
            </w:r>
          </w:p>
        </w:tc>
        <w:tc>
          <w:tcPr>
            <w:tcW w:w="851" w:type="dxa"/>
            <w:shd w:val="clear" w:color="auto" w:fill="auto"/>
            <w:noWrap/>
          </w:tcPr>
          <w:p w14:paraId="6B16690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25</w:t>
            </w:r>
          </w:p>
        </w:tc>
        <w:tc>
          <w:tcPr>
            <w:tcW w:w="1275" w:type="dxa"/>
            <w:shd w:val="clear" w:color="auto" w:fill="auto"/>
            <w:noWrap/>
          </w:tcPr>
          <w:p w14:paraId="55C9397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33.1 (20.0)</w:t>
            </w:r>
          </w:p>
        </w:tc>
        <w:tc>
          <w:tcPr>
            <w:tcW w:w="851" w:type="dxa"/>
            <w:shd w:val="clear" w:color="auto" w:fill="auto"/>
            <w:noWrap/>
          </w:tcPr>
          <w:p w14:paraId="23AF76E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3630</w:t>
            </w:r>
          </w:p>
        </w:tc>
        <w:tc>
          <w:tcPr>
            <w:tcW w:w="1276" w:type="dxa"/>
            <w:shd w:val="clear" w:color="auto" w:fill="auto"/>
            <w:noWrap/>
          </w:tcPr>
          <w:p w14:paraId="1D717DD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</w:tcPr>
          <w:p w14:paraId="25F59FF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0.657</w:t>
            </w:r>
          </w:p>
        </w:tc>
        <w:tc>
          <w:tcPr>
            <w:tcW w:w="851" w:type="dxa"/>
          </w:tcPr>
          <w:p w14:paraId="5B0667B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1FC514D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0.615</w:t>
            </w:r>
          </w:p>
        </w:tc>
        <w:tc>
          <w:tcPr>
            <w:tcW w:w="708" w:type="dxa"/>
          </w:tcPr>
          <w:p w14:paraId="66BE767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0.864</w:t>
            </w:r>
          </w:p>
        </w:tc>
        <w:tc>
          <w:tcPr>
            <w:tcW w:w="798" w:type="dxa"/>
          </w:tcPr>
          <w:p w14:paraId="33D4A48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3DF75558" w14:textId="77777777" w:rsidTr="00F254BA">
        <w:tc>
          <w:tcPr>
            <w:tcW w:w="1221" w:type="dxa"/>
          </w:tcPr>
          <w:p w14:paraId="0E75762F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14:paraId="4B43A158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musculoskeletal system and connective tissue</w:t>
            </w:r>
          </w:p>
        </w:tc>
        <w:tc>
          <w:tcPr>
            <w:tcW w:w="851" w:type="dxa"/>
            <w:shd w:val="clear" w:color="auto" w:fill="auto"/>
            <w:noWrap/>
          </w:tcPr>
          <w:p w14:paraId="7C91969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317</w:t>
            </w:r>
          </w:p>
        </w:tc>
        <w:tc>
          <w:tcPr>
            <w:tcW w:w="1275" w:type="dxa"/>
            <w:shd w:val="clear" w:color="auto" w:fill="auto"/>
            <w:noWrap/>
          </w:tcPr>
          <w:p w14:paraId="784C099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32.2 (17.6)</w:t>
            </w:r>
          </w:p>
        </w:tc>
        <w:tc>
          <w:tcPr>
            <w:tcW w:w="851" w:type="dxa"/>
            <w:shd w:val="clear" w:color="auto" w:fill="auto"/>
            <w:noWrap/>
          </w:tcPr>
          <w:p w14:paraId="18187F6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3338</w:t>
            </w:r>
          </w:p>
        </w:tc>
        <w:tc>
          <w:tcPr>
            <w:tcW w:w="1276" w:type="dxa"/>
            <w:shd w:val="clear" w:color="auto" w:fill="auto"/>
            <w:noWrap/>
          </w:tcPr>
          <w:p w14:paraId="7EDC905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(17.1)</w:t>
            </w:r>
          </w:p>
        </w:tc>
        <w:tc>
          <w:tcPr>
            <w:tcW w:w="708" w:type="dxa"/>
          </w:tcPr>
          <w:p w14:paraId="6E9B735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0.526</w:t>
            </w:r>
          </w:p>
        </w:tc>
        <w:tc>
          <w:tcPr>
            <w:tcW w:w="851" w:type="dxa"/>
          </w:tcPr>
          <w:p w14:paraId="5CA3A5F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</w:p>
        </w:tc>
        <w:tc>
          <w:tcPr>
            <w:tcW w:w="709" w:type="dxa"/>
          </w:tcPr>
          <w:p w14:paraId="0D23EAB3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0.584</w:t>
            </w:r>
          </w:p>
        </w:tc>
        <w:tc>
          <w:tcPr>
            <w:tcW w:w="708" w:type="dxa"/>
          </w:tcPr>
          <w:p w14:paraId="35EF9E4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0.932</w:t>
            </w:r>
          </w:p>
        </w:tc>
        <w:tc>
          <w:tcPr>
            <w:tcW w:w="798" w:type="dxa"/>
          </w:tcPr>
          <w:p w14:paraId="449908E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</w:p>
        </w:tc>
      </w:tr>
      <w:tr w:rsidR="00735E9D" w:rsidRPr="00FB2F24" w14:paraId="775A0280" w14:textId="77777777" w:rsidTr="00F254BA">
        <w:tc>
          <w:tcPr>
            <w:tcW w:w="1221" w:type="dxa"/>
          </w:tcPr>
          <w:p w14:paraId="5491D920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7A437764" w14:textId="0223918E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Symptoms, signs and abnormal clinical and laboratory findings, not elsewhere classified</w:t>
            </w:r>
          </w:p>
        </w:tc>
        <w:tc>
          <w:tcPr>
            <w:tcW w:w="851" w:type="dxa"/>
            <w:shd w:val="clear" w:color="auto" w:fill="auto"/>
            <w:noWrap/>
          </w:tcPr>
          <w:p w14:paraId="09481E3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168</w:t>
            </w:r>
          </w:p>
        </w:tc>
        <w:tc>
          <w:tcPr>
            <w:tcW w:w="1275" w:type="dxa"/>
            <w:shd w:val="clear" w:color="auto" w:fill="auto"/>
            <w:noWrap/>
          </w:tcPr>
          <w:p w14:paraId="2EBB99D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30.4 (15.8)</w:t>
            </w:r>
          </w:p>
        </w:tc>
        <w:tc>
          <w:tcPr>
            <w:tcW w:w="851" w:type="dxa"/>
            <w:shd w:val="clear" w:color="auto" w:fill="auto"/>
            <w:noWrap/>
          </w:tcPr>
          <w:p w14:paraId="6E0A9F7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3487</w:t>
            </w:r>
          </w:p>
        </w:tc>
        <w:tc>
          <w:tcPr>
            <w:tcW w:w="1276" w:type="dxa"/>
            <w:shd w:val="clear" w:color="auto" w:fill="auto"/>
            <w:noWrap/>
          </w:tcPr>
          <w:p w14:paraId="2895169D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31.7 (17.2)</w:t>
            </w:r>
          </w:p>
        </w:tc>
        <w:tc>
          <w:tcPr>
            <w:tcW w:w="708" w:type="dxa"/>
          </w:tcPr>
          <w:p w14:paraId="7A91524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0.330</w:t>
            </w:r>
          </w:p>
        </w:tc>
        <w:tc>
          <w:tcPr>
            <w:tcW w:w="851" w:type="dxa"/>
          </w:tcPr>
          <w:p w14:paraId="340E9EC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2FEDED4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0.215</w:t>
            </w:r>
          </w:p>
        </w:tc>
        <w:tc>
          <w:tcPr>
            <w:tcW w:w="708" w:type="dxa"/>
          </w:tcPr>
          <w:p w14:paraId="55B433A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0.185</w:t>
            </w:r>
          </w:p>
        </w:tc>
        <w:tc>
          <w:tcPr>
            <w:tcW w:w="798" w:type="dxa"/>
          </w:tcPr>
          <w:p w14:paraId="7D2E615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5F46901D" w14:textId="77777777" w:rsidTr="00822AA2">
        <w:tc>
          <w:tcPr>
            <w:tcW w:w="1221" w:type="dxa"/>
            <w:tcBorders>
              <w:bottom w:val="nil"/>
            </w:tcBorders>
          </w:tcPr>
          <w:p w14:paraId="531EE0E9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  <w:hideMark/>
          </w:tcPr>
          <w:p w14:paraId="62A72096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Injury, poisoning and certain other consequences of external causes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9A0172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272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363BE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32.6 (16.8)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A5877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3383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4B3CB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31.5 (17.2)</w:t>
            </w:r>
          </w:p>
        </w:tc>
        <w:tc>
          <w:tcPr>
            <w:tcW w:w="708" w:type="dxa"/>
            <w:tcBorders>
              <w:bottom w:val="nil"/>
            </w:tcBorders>
          </w:tcPr>
          <w:p w14:paraId="046634A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0.337</w:t>
            </w:r>
          </w:p>
        </w:tc>
        <w:tc>
          <w:tcPr>
            <w:tcW w:w="851" w:type="dxa"/>
            <w:tcBorders>
              <w:bottom w:val="nil"/>
            </w:tcBorders>
          </w:tcPr>
          <w:p w14:paraId="5FFF507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60BF0F5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0.404</w:t>
            </w:r>
          </w:p>
        </w:tc>
        <w:tc>
          <w:tcPr>
            <w:tcW w:w="708" w:type="dxa"/>
            <w:tcBorders>
              <w:bottom w:val="nil"/>
            </w:tcBorders>
          </w:tcPr>
          <w:p w14:paraId="1CBB7CB5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0.856</w:t>
            </w:r>
          </w:p>
        </w:tc>
        <w:tc>
          <w:tcPr>
            <w:tcW w:w="798" w:type="dxa"/>
            <w:tcBorders>
              <w:bottom w:val="nil"/>
            </w:tcBorders>
          </w:tcPr>
          <w:p w14:paraId="5FABDCE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59A751F0" w14:textId="77777777" w:rsidTr="00822AA2">
        <w:tc>
          <w:tcPr>
            <w:tcW w:w="1221" w:type="dxa"/>
            <w:tcBorders>
              <w:top w:val="nil"/>
              <w:bottom w:val="nil"/>
            </w:tcBorders>
          </w:tcPr>
          <w:p w14:paraId="31138E97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51F977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External causes of morbidity and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DC366E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20D88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26.1 (16.9)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1F803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86C1A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31.6 (17.2)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ABF1CC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0.308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0C099BF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D713D9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0.336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1212F0B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0.327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0116903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735E9D" w:rsidRPr="00FB2F24" w14:paraId="6B8B0DBF" w14:textId="77777777" w:rsidTr="00822AA2">
        <w:tc>
          <w:tcPr>
            <w:tcW w:w="1221" w:type="dxa"/>
            <w:tcBorders>
              <w:top w:val="nil"/>
              <w:bottom w:val="single" w:sz="4" w:space="0" w:color="auto"/>
            </w:tcBorders>
          </w:tcPr>
          <w:p w14:paraId="02FF5ABB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9485E26" w14:textId="77777777" w:rsidR="00735E9D" w:rsidRPr="00FB2F24" w:rsidRDefault="00735E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Factors influencing health status and contact with health services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850A3B7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8A547A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28.8 (16.3)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BB6110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3603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A87528C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31.7 (17.2)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4766D06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0.240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E41407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85210E8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0.381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3F5F76AA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0.346</w:t>
            </w: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</w:tcPr>
          <w:p w14:paraId="4C581E31" w14:textId="77777777" w:rsidR="00735E9D" w:rsidRPr="00FB2F24" w:rsidRDefault="00735E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48B29739" w14:textId="77777777" w:rsidTr="00822AA2">
        <w:tc>
          <w:tcPr>
            <w:tcW w:w="1221" w:type="dxa"/>
            <w:tcBorders>
              <w:top w:val="single" w:sz="4" w:space="0" w:color="auto"/>
              <w:bottom w:val="nil"/>
            </w:tcBorders>
          </w:tcPr>
          <w:p w14:paraId="509B5152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YSR int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18B9738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Certain infectious and parasitic diseases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33536C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B835ECF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9D9285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3594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AED058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1FA760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0.412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08F67F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893BAF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0.293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46780F2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0.168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</w:tcPr>
          <w:p w14:paraId="06E98C2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05CE3788" w14:textId="77777777" w:rsidTr="00822AA2">
        <w:tc>
          <w:tcPr>
            <w:tcW w:w="1221" w:type="dxa"/>
            <w:tcBorders>
              <w:top w:val="nil"/>
            </w:tcBorders>
          </w:tcPr>
          <w:p w14:paraId="0660447F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</w:tcPr>
          <w:p w14:paraId="363066FF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Neoplasms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9EC1A9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C486B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13.5 (7.1)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710A8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AC994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</w:tcBorders>
          </w:tcPr>
          <w:p w14:paraId="2A803AC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0.063</w:t>
            </w:r>
          </w:p>
        </w:tc>
        <w:tc>
          <w:tcPr>
            <w:tcW w:w="851" w:type="dxa"/>
            <w:tcBorders>
              <w:top w:val="nil"/>
            </w:tcBorders>
          </w:tcPr>
          <w:p w14:paraId="145B371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A5E191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0.048</w:t>
            </w:r>
          </w:p>
        </w:tc>
        <w:tc>
          <w:tcPr>
            <w:tcW w:w="708" w:type="dxa"/>
            <w:tcBorders>
              <w:top w:val="nil"/>
            </w:tcBorders>
          </w:tcPr>
          <w:p w14:paraId="56F4909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0.100</w:t>
            </w:r>
          </w:p>
        </w:tc>
        <w:tc>
          <w:tcPr>
            <w:tcW w:w="798" w:type="dxa"/>
            <w:tcBorders>
              <w:top w:val="nil"/>
            </w:tcBorders>
          </w:tcPr>
          <w:p w14:paraId="7F5BF4E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0C19DBB3" w14:textId="77777777" w:rsidTr="00395075">
        <w:tc>
          <w:tcPr>
            <w:tcW w:w="1221" w:type="dxa"/>
          </w:tcPr>
          <w:p w14:paraId="5334FD26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</w:tcPr>
          <w:p w14:paraId="32E0831B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Endocrine, nutritional and metabolic diseases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1276A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5EC85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13.2 (8.7)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37E1F6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E44A9F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bottom w:val="nil"/>
            </w:tcBorders>
          </w:tcPr>
          <w:p w14:paraId="0F0F8EB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0.234</w:t>
            </w:r>
          </w:p>
        </w:tc>
        <w:tc>
          <w:tcPr>
            <w:tcW w:w="851" w:type="dxa"/>
            <w:tcBorders>
              <w:bottom w:val="nil"/>
            </w:tcBorders>
          </w:tcPr>
          <w:p w14:paraId="62E25A2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20AA081A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0.233</w:t>
            </w:r>
          </w:p>
        </w:tc>
        <w:tc>
          <w:tcPr>
            <w:tcW w:w="708" w:type="dxa"/>
            <w:tcBorders>
              <w:bottom w:val="nil"/>
            </w:tcBorders>
          </w:tcPr>
          <w:p w14:paraId="3605972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0.111</w:t>
            </w:r>
          </w:p>
        </w:tc>
        <w:tc>
          <w:tcPr>
            <w:tcW w:w="798" w:type="dxa"/>
          </w:tcPr>
          <w:p w14:paraId="0F85690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1DB3E8D2" w14:textId="77777777" w:rsidTr="00395075">
        <w:tc>
          <w:tcPr>
            <w:tcW w:w="1221" w:type="dxa"/>
          </w:tcPr>
          <w:p w14:paraId="570E2C6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CB5FF6" w14:textId="2993B27A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blood and blood-forming organs and certain disorders involving the immune mechanism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2D3EB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CB4D2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12.5 (5.5)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5C331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20528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10B74E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0.734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F9012D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5307F6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0.720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955C0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0.857</w:t>
            </w:r>
          </w:p>
        </w:tc>
        <w:tc>
          <w:tcPr>
            <w:tcW w:w="798" w:type="dxa"/>
          </w:tcPr>
          <w:p w14:paraId="3CF853C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37AAD410" w14:textId="77777777" w:rsidTr="008E3EDA">
        <w:tc>
          <w:tcPr>
            <w:tcW w:w="1221" w:type="dxa"/>
          </w:tcPr>
          <w:p w14:paraId="19F771BF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</w:tcPr>
          <w:p w14:paraId="44D35B5E" w14:textId="2232CD83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Mental and behavioral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64FAB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F328F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12.7 (7.9)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76F6D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E7E2E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</w:tcBorders>
          </w:tcPr>
          <w:p w14:paraId="0AF99BF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0.177</w:t>
            </w:r>
          </w:p>
        </w:tc>
        <w:tc>
          <w:tcPr>
            <w:tcW w:w="851" w:type="dxa"/>
            <w:tcBorders>
              <w:top w:val="nil"/>
            </w:tcBorders>
          </w:tcPr>
          <w:p w14:paraId="24E1A5A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F9CDDB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0.235</w:t>
            </w:r>
          </w:p>
        </w:tc>
        <w:tc>
          <w:tcPr>
            <w:tcW w:w="708" w:type="dxa"/>
            <w:tcBorders>
              <w:top w:val="nil"/>
            </w:tcBorders>
          </w:tcPr>
          <w:p w14:paraId="3FF2C4D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0.248</w:t>
            </w:r>
          </w:p>
        </w:tc>
        <w:tc>
          <w:tcPr>
            <w:tcW w:w="798" w:type="dxa"/>
          </w:tcPr>
          <w:p w14:paraId="5F75723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753C686B" w14:textId="77777777" w:rsidTr="00A95427">
        <w:tc>
          <w:tcPr>
            <w:tcW w:w="1221" w:type="dxa"/>
          </w:tcPr>
          <w:p w14:paraId="2F9632D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302A4C4F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nervous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BE4E7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142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D5D87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DD486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2EAF9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</w:tcPr>
          <w:p w14:paraId="701230F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0.915</w:t>
            </w:r>
          </w:p>
        </w:tc>
        <w:tc>
          <w:tcPr>
            <w:tcW w:w="851" w:type="dxa"/>
          </w:tcPr>
          <w:p w14:paraId="04ECF45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116625B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0.931</w:t>
            </w:r>
          </w:p>
        </w:tc>
        <w:tc>
          <w:tcPr>
            <w:tcW w:w="708" w:type="dxa"/>
          </w:tcPr>
          <w:p w14:paraId="16C29AB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0.869</w:t>
            </w:r>
          </w:p>
        </w:tc>
        <w:tc>
          <w:tcPr>
            <w:tcW w:w="798" w:type="dxa"/>
          </w:tcPr>
          <w:p w14:paraId="42B6ADF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3444D60E" w14:textId="77777777" w:rsidTr="00A95427">
        <w:tc>
          <w:tcPr>
            <w:tcW w:w="1221" w:type="dxa"/>
          </w:tcPr>
          <w:p w14:paraId="297EB799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7D56439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circulatory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6CF8D6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930E1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11.8 (7.5)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8FAAC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3326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97268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</w:tcPr>
          <w:p w14:paraId="4BACDBA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0.714</w:t>
            </w:r>
          </w:p>
        </w:tc>
        <w:tc>
          <w:tcPr>
            <w:tcW w:w="851" w:type="dxa"/>
          </w:tcPr>
          <w:p w14:paraId="4173B01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0E37706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0.704</w:t>
            </w:r>
          </w:p>
        </w:tc>
        <w:tc>
          <w:tcPr>
            <w:tcW w:w="708" w:type="dxa"/>
          </w:tcPr>
          <w:p w14:paraId="7FE0A1B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0.502</w:t>
            </w:r>
          </w:p>
        </w:tc>
        <w:tc>
          <w:tcPr>
            <w:tcW w:w="798" w:type="dxa"/>
          </w:tcPr>
          <w:p w14:paraId="67A807E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0AE5CE46" w14:textId="77777777" w:rsidTr="00A95427">
        <w:tc>
          <w:tcPr>
            <w:tcW w:w="1221" w:type="dxa"/>
          </w:tcPr>
          <w:p w14:paraId="4FD4B173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2DA864D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respiratory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32553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FB09A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10.9 (6.0)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AADFEC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13A0C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</w:tcPr>
          <w:p w14:paraId="6C0B207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0.174</w:t>
            </w:r>
          </w:p>
        </w:tc>
        <w:tc>
          <w:tcPr>
            <w:tcW w:w="851" w:type="dxa"/>
          </w:tcPr>
          <w:p w14:paraId="01E98E5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78054A2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0.258</w:t>
            </w:r>
          </w:p>
        </w:tc>
        <w:tc>
          <w:tcPr>
            <w:tcW w:w="708" w:type="dxa"/>
          </w:tcPr>
          <w:p w14:paraId="7DF9E79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0.189</w:t>
            </w:r>
          </w:p>
        </w:tc>
        <w:tc>
          <w:tcPr>
            <w:tcW w:w="798" w:type="dxa"/>
          </w:tcPr>
          <w:p w14:paraId="7736C30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702FC58C" w14:textId="77777777" w:rsidTr="00A95427">
        <w:tc>
          <w:tcPr>
            <w:tcW w:w="1221" w:type="dxa"/>
          </w:tcPr>
          <w:p w14:paraId="2D271358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4F1DEE7C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digestive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52EAE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207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099FCA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11.5 (7.7)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43F15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8F1C4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</w:tcPr>
          <w:p w14:paraId="103BCE8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0.880</w:t>
            </w:r>
          </w:p>
        </w:tc>
        <w:tc>
          <w:tcPr>
            <w:tcW w:w="851" w:type="dxa"/>
          </w:tcPr>
          <w:p w14:paraId="616F77A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0C4EDEC6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0.931</w:t>
            </w:r>
          </w:p>
        </w:tc>
        <w:tc>
          <w:tcPr>
            <w:tcW w:w="708" w:type="dxa"/>
          </w:tcPr>
          <w:p w14:paraId="48C50AE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0.933</w:t>
            </w:r>
          </w:p>
        </w:tc>
        <w:tc>
          <w:tcPr>
            <w:tcW w:w="798" w:type="dxa"/>
          </w:tcPr>
          <w:p w14:paraId="4A3F0F0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69E2F954" w14:textId="77777777" w:rsidTr="00A95427">
        <w:tc>
          <w:tcPr>
            <w:tcW w:w="1221" w:type="dxa"/>
          </w:tcPr>
          <w:p w14:paraId="73BA756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5337FA9D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genitourinary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964A6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64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B1247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11.9 (7.4)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CFC06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1599A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</w:tcPr>
          <w:p w14:paraId="2BB4217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0.787</w:t>
            </w:r>
          </w:p>
        </w:tc>
        <w:tc>
          <w:tcPr>
            <w:tcW w:w="851" w:type="dxa"/>
          </w:tcPr>
          <w:p w14:paraId="38739F0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46A7B09F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0.749</w:t>
            </w:r>
          </w:p>
        </w:tc>
        <w:tc>
          <w:tcPr>
            <w:tcW w:w="708" w:type="dxa"/>
          </w:tcPr>
          <w:p w14:paraId="2A2F93A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0.503</w:t>
            </w:r>
          </w:p>
        </w:tc>
        <w:tc>
          <w:tcPr>
            <w:tcW w:w="798" w:type="dxa"/>
          </w:tcPr>
          <w:p w14:paraId="7E3F9FD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207E3469" w14:textId="77777777" w:rsidTr="00395075">
        <w:tc>
          <w:tcPr>
            <w:tcW w:w="1221" w:type="dxa"/>
            <w:tcBorders>
              <w:bottom w:val="nil"/>
            </w:tcBorders>
          </w:tcPr>
          <w:p w14:paraId="4383F4A4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</w:tcPr>
          <w:p w14:paraId="384D0B59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skin and subcutaneous tissue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B9320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C0B7B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12.9 (9.6)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955CA4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3D6F2A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bottom w:val="nil"/>
            </w:tcBorders>
          </w:tcPr>
          <w:p w14:paraId="2EDE7DC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0.497</w:t>
            </w:r>
          </w:p>
        </w:tc>
        <w:tc>
          <w:tcPr>
            <w:tcW w:w="851" w:type="dxa"/>
            <w:tcBorders>
              <w:bottom w:val="nil"/>
            </w:tcBorders>
          </w:tcPr>
          <w:p w14:paraId="288C9F0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5BC9D11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0.411</w:t>
            </w:r>
          </w:p>
        </w:tc>
        <w:tc>
          <w:tcPr>
            <w:tcW w:w="708" w:type="dxa"/>
            <w:tcBorders>
              <w:bottom w:val="nil"/>
            </w:tcBorders>
          </w:tcPr>
          <w:p w14:paraId="1FE2556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0.526</w:t>
            </w:r>
          </w:p>
        </w:tc>
        <w:tc>
          <w:tcPr>
            <w:tcW w:w="798" w:type="dxa"/>
            <w:tcBorders>
              <w:bottom w:val="nil"/>
            </w:tcBorders>
          </w:tcPr>
          <w:p w14:paraId="48F2AA5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00836B52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24AD6156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7BD4C5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musculoskeletal system and connective tissue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9E49B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7E6AD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12.0 (7.6)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D4811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69D6F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46828E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0.364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AF7079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1EA9FC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0.452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100FF3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0.819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3E4BE45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253E61BE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4CB8E57B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487E77" w14:textId="1202E73F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Symptoms, signs and abnormal clinical and laboratory findings, not elsewhere classified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4289E4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168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4CFE2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11.0 (6.5)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BF21B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7E4E5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11.7 (7.3)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91258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0.268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35A249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3A2EDD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2499B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0.217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622AF67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79B82B4F" w14:textId="77777777" w:rsidTr="00395075">
        <w:tc>
          <w:tcPr>
            <w:tcW w:w="1221" w:type="dxa"/>
            <w:tcBorders>
              <w:top w:val="nil"/>
            </w:tcBorders>
          </w:tcPr>
          <w:p w14:paraId="65386B12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708275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Injury, poisoning and certain other consequences of external causes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49921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272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75DF5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12.1 (7.4)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069AF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731D8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C41191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0.254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86B642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EE6192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0.315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21EE7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0.440</w:t>
            </w:r>
          </w:p>
        </w:tc>
        <w:tc>
          <w:tcPr>
            <w:tcW w:w="798" w:type="dxa"/>
            <w:tcBorders>
              <w:top w:val="nil"/>
            </w:tcBorders>
          </w:tcPr>
          <w:p w14:paraId="4EC514B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6CD44D22" w14:textId="77777777" w:rsidTr="00395075">
        <w:tc>
          <w:tcPr>
            <w:tcW w:w="1221" w:type="dxa"/>
          </w:tcPr>
          <w:p w14:paraId="29626173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41340C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External causes of morbidity and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767DD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C64D89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11.0 (7.1)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49975F5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E4F152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AEAD773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0.787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E583AA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CF1DBE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0.814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9B4CC4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0.722</w:t>
            </w:r>
          </w:p>
        </w:tc>
        <w:tc>
          <w:tcPr>
            <w:tcW w:w="798" w:type="dxa"/>
          </w:tcPr>
          <w:p w14:paraId="680D99DB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B96C9D" w:rsidRPr="00FB2F24" w14:paraId="5A90D57E" w14:textId="77777777" w:rsidTr="00395075">
        <w:tc>
          <w:tcPr>
            <w:tcW w:w="1221" w:type="dxa"/>
            <w:tcBorders>
              <w:bottom w:val="single" w:sz="4" w:space="0" w:color="auto"/>
            </w:tcBorders>
          </w:tcPr>
          <w:p w14:paraId="27A004BE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0E2BC5F" w14:textId="77777777" w:rsidR="00B96C9D" w:rsidRPr="00FB2F24" w:rsidRDefault="00B96C9D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Factors influencing health status and contact with health services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5617010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52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614F0B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11.0 (7.7)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62E98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9A5CC77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(7.3)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8A1C4B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0.511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103EE34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ED61F4C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0.687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77BA1B8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0.778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4CF7D41A" w14:textId="77777777" w:rsidR="00B96C9D" w:rsidRPr="00FB2F24" w:rsidRDefault="00B96C9D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236E2EA5" w14:textId="77777777" w:rsidTr="00822AA2">
        <w:tc>
          <w:tcPr>
            <w:tcW w:w="1221" w:type="dxa"/>
            <w:tcBorders>
              <w:top w:val="single" w:sz="4" w:space="0" w:color="auto"/>
              <w:bottom w:val="nil"/>
            </w:tcBorders>
          </w:tcPr>
          <w:p w14:paraId="015B19C5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 xml:space="preserve">YSR </w:t>
            </w:r>
            <w:proofErr w:type="spellStart"/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ext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EF849A0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Certain infectious and parasitic diseases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62D354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F62967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9.4 (5.4)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43319F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3586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777DE3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0C93BFE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0.111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B35494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6647D14C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0.054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6C35418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0.053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</w:tcPr>
          <w:p w14:paraId="521FA79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2FADDA34" w14:textId="77777777" w:rsidTr="00822AA2">
        <w:tc>
          <w:tcPr>
            <w:tcW w:w="1221" w:type="dxa"/>
            <w:tcBorders>
              <w:top w:val="nil"/>
              <w:bottom w:val="nil"/>
            </w:tcBorders>
          </w:tcPr>
          <w:p w14:paraId="5500260A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C02D05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Neoplasms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8BD50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49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3797BC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12.1 (6.8)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68ECEF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3595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FA6F11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27BAF8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0.183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E09ECB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DCC03E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0.145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6BF58E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0.077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55C2DD3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052D9BFD" w14:textId="77777777" w:rsidTr="00822AA2">
        <w:tc>
          <w:tcPr>
            <w:tcW w:w="1221" w:type="dxa"/>
            <w:tcBorders>
              <w:top w:val="nil"/>
              <w:bottom w:val="nil"/>
            </w:tcBorders>
          </w:tcPr>
          <w:p w14:paraId="3B98D874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B4B2A1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Endocrine, nutritional and metabolic diseases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C35B82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E7B9E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11.9 (6.5)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D433D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D6172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E41F3C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0.385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332DCC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4BDDC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0.380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68843A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0.449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2498637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6F66488D" w14:textId="77777777" w:rsidTr="00822AA2">
        <w:tc>
          <w:tcPr>
            <w:tcW w:w="1221" w:type="dxa"/>
            <w:tcBorders>
              <w:top w:val="nil"/>
            </w:tcBorders>
          </w:tcPr>
          <w:p w14:paraId="41C5E9C3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</w:tcPr>
          <w:p w14:paraId="60A5C829" w14:textId="146E0866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blood and blood-forming organs and certain disorders involving the immune mechanism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FCC36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E23A7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8.1 (4.9)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E8AE9C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7F5AF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</w:tcBorders>
          </w:tcPr>
          <w:p w14:paraId="47D0488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0.255</w:t>
            </w:r>
          </w:p>
        </w:tc>
        <w:tc>
          <w:tcPr>
            <w:tcW w:w="851" w:type="dxa"/>
            <w:tcBorders>
              <w:top w:val="nil"/>
            </w:tcBorders>
          </w:tcPr>
          <w:p w14:paraId="1C7A7A3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1AF8BC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0.262</w:t>
            </w:r>
          </w:p>
        </w:tc>
        <w:tc>
          <w:tcPr>
            <w:tcW w:w="708" w:type="dxa"/>
            <w:tcBorders>
              <w:top w:val="nil"/>
            </w:tcBorders>
          </w:tcPr>
          <w:p w14:paraId="6691946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0.249</w:t>
            </w:r>
          </w:p>
        </w:tc>
        <w:tc>
          <w:tcPr>
            <w:tcW w:w="798" w:type="dxa"/>
            <w:tcBorders>
              <w:top w:val="nil"/>
            </w:tcBorders>
          </w:tcPr>
          <w:p w14:paraId="79F60D3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51681544" w14:textId="77777777" w:rsidTr="00A95427">
        <w:tc>
          <w:tcPr>
            <w:tcW w:w="1221" w:type="dxa"/>
          </w:tcPr>
          <w:p w14:paraId="41FA4B60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3A2A68FC" w14:textId="5C44E07C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Mental and behavioral disorders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0A4D7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87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4B61E5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10.4 (6.8)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F74B7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179DD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</w:tcPr>
          <w:p w14:paraId="430F8AE3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0.572</w:t>
            </w:r>
          </w:p>
        </w:tc>
        <w:tc>
          <w:tcPr>
            <w:tcW w:w="851" w:type="dxa"/>
          </w:tcPr>
          <w:p w14:paraId="4650065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0711578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0.559</w:t>
            </w:r>
          </w:p>
        </w:tc>
        <w:tc>
          <w:tcPr>
            <w:tcW w:w="708" w:type="dxa"/>
          </w:tcPr>
          <w:p w14:paraId="3F57E143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0.526</w:t>
            </w:r>
          </w:p>
        </w:tc>
        <w:tc>
          <w:tcPr>
            <w:tcW w:w="798" w:type="dxa"/>
          </w:tcPr>
          <w:p w14:paraId="29698D8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1AA7E9DA" w14:textId="77777777" w:rsidTr="00395075">
        <w:tc>
          <w:tcPr>
            <w:tcW w:w="1221" w:type="dxa"/>
            <w:tcBorders>
              <w:bottom w:val="nil"/>
            </w:tcBorders>
          </w:tcPr>
          <w:p w14:paraId="2104B0A4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  <w:noWrap/>
          </w:tcPr>
          <w:p w14:paraId="4BF93C60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nervous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8DFC9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142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1F7B1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10.5 (6.0)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C27D4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4C9E53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(6.8)</w:t>
            </w:r>
          </w:p>
        </w:tc>
        <w:tc>
          <w:tcPr>
            <w:tcW w:w="708" w:type="dxa"/>
            <w:tcBorders>
              <w:bottom w:val="nil"/>
            </w:tcBorders>
          </w:tcPr>
          <w:p w14:paraId="4562C37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0.574</w:t>
            </w:r>
          </w:p>
        </w:tc>
        <w:tc>
          <w:tcPr>
            <w:tcW w:w="851" w:type="dxa"/>
            <w:tcBorders>
              <w:bottom w:val="nil"/>
            </w:tcBorders>
          </w:tcPr>
          <w:p w14:paraId="78F1D36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047ACB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0.683</w:t>
            </w:r>
          </w:p>
        </w:tc>
        <w:tc>
          <w:tcPr>
            <w:tcW w:w="708" w:type="dxa"/>
            <w:tcBorders>
              <w:bottom w:val="nil"/>
            </w:tcBorders>
          </w:tcPr>
          <w:p w14:paraId="08BAFA53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0.626</w:t>
            </w:r>
          </w:p>
        </w:tc>
        <w:tc>
          <w:tcPr>
            <w:tcW w:w="798" w:type="dxa"/>
            <w:tcBorders>
              <w:bottom w:val="nil"/>
            </w:tcBorders>
          </w:tcPr>
          <w:p w14:paraId="0821FB0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0C7A6076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36C30D6A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E65E57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circulatory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BE30B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326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5F686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10.6 (6.9)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34BFF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B50EF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0C085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0.598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CA835E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C28284C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0.590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B9EB57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0.375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32A559F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50572FE2" w14:textId="77777777" w:rsidTr="00395075">
        <w:tc>
          <w:tcPr>
            <w:tcW w:w="1221" w:type="dxa"/>
            <w:tcBorders>
              <w:top w:val="nil"/>
              <w:bottom w:val="nil"/>
            </w:tcBorders>
          </w:tcPr>
          <w:p w14:paraId="4DD333A8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7194FD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respiratory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26D896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3CDF9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10.5 (6.2)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59FC3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2DC6D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30E49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0.576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BD61B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59CD65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0.449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296C7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0.223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1932E3B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2209BCBE" w14:textId="77777777" w:rsidTr="00395075">
        <w:tc>
          <w:tcPr>
            <w:tcW w:w="1221" w:type="dxa"/>
            <w:tcBorders>
              <w:top w:val="nil"/>
            </w:tcBorders>
          </w:tcPr>
          <w:p w14:paraId="3BD4DEB9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712F14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digestive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28043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207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372FE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10.5 (6.1)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35EDBC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EE3B4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(6.8)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6622C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0.454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D505D3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15FB8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0.695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95F220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0.863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61A8C13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64C6B9C7" w14:textId="77777777" w:rsidTr="00395075">
        <w:tc>
          <w:tcPr>
            <w:tcW w:w="1221" w:type="dxa"/>
          </w:tcPr>
          <w:p w14:paraId="6A9A835D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AE656B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genitourinary system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75A38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64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0F038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11.6 (6.8)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062BC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CA48C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580D0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0.347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AF8D1F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9B8CF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0.301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87C3F05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0.134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718A616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78105FAC" w14:textId="77777777" w:rsidTr="00395075">
        <w:tc>
          <w:tcPr>
            <w:tcW w:w="1221" w:type="dxa"/>
          </w:tcPr>
          <w:p w14:paraId="36D1E4BB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40A0D1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skin and subcutaneous tissue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664553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7E3B0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11.0 (6.9)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AA2B2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946E4F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CBAC2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0.897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974F5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CAD4C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0.750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650D36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0.978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14:paraId="75CA970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68E63EF7" w14:textId="77777777" w:rsidTr="00395075">
        <w:tc>
          <w:tcPr>
            <w:tcW w:w="1221" w:type="dxa"/>
          </w:tcPr>
          <w:p w14:paraId="273346FE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noWrap/>
          </w:tcPr>
          <w:p w14:paraId="75373B56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Diseases of the musculoskeletal system and connective tissue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EC53D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316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5A4EC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8D0E0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C60AF7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(6.8)</w:t>
            </w:r>
          </w:p>
        </w:tc>
        <w:tc>
          <w:tcPr>
            <w:tcW w:w="708" w:type="dxa"/>
            <w:tcBorders>
              <w:top w:val="nil"/>
            </w:tcBorders>
          </w:tcPr>
          <w:p w14:paraId="3438183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0.971</w:t>
            </w:r>
          </w:p>
        </w:tc>
        <w:tc>
          <w:tcPr>
            <w:tcW w:w="851" w:type="dxa"/>
            <w:tcBorders>
              <w:top w:val="nil"/>
            </w:tcBorders>
          </w:tcPr>
          <w:p w14:paraId="6704A68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8747E2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0.927</w:t>
            </w:r>
          </w:p>
        </w:tc>
        <w:tc>
          <w:tcPr>
            <w:tcW w:w="708" w:type="dxa"/>
            <w:tcBorders>
              <w:top w:val="nil"/>
            </w:tcBorders>
          </w:tcPr>
          <w:p w14:paraId="6817749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0.804</w:t>
            </w:r>
          </w:p>
        </w:tc>
        <w:tc>
          <w:tcPr>
            <w:tcW w:w="798" w:type="dxa"/>
            <w:tcBorders>
              <w:top w:val="nil"/>
            </w:tcBorders>
          </w:tcPr>
          <w:p w14:paraId="66E1361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</w:p>
        </w:tc>
      </w:tr>
      <w:tr w:rsidR="00CB30E1" w:rsidRPr="00FB2F24" w14:paraId="13DC349C" w14:textId="77777777" w:rsidTr="00A95427">
        <w:tc>
          <w:tcPr>
            <w:tcW w:w="1221" w:type="dxa"/>
          </w:tcPr>
          <w:p w14:paraId="640A85A9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02B68EDF" w14:textId="0B420D90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Symptoms, signs and abnormal clinical and laboratory findings, not elsewhere classified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93B8C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168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2E23C9B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10.4 (6.4)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FE36C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3476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88BDE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</w:tcPr>
          <w:p w14:paraId="74E9E43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0.454</w:t>
            </w:r>
          </w:p>
        </w:tc>
        <w:tc>
          <w:tcPr>
            <w:tcW w:w="851" w:type="dxa"/>
          </w:tcPr>
          <w:p w14:paraId="4BE4ECA5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285747B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0.308</w:t>
            </w:r>
          </w:p>
        </w:tc>
        <w:tc>
          <w:tcPr>
            <w:tcW w:w="708" w:type="dxa"/>
          </w:tcPr>
          <w:p w14:paraId="37660B4C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0.175</w:t>
            </w:r>
          </w:p>
        </w:tc>
        <w:tc>
          <w:tcPr>
            <w:tcW w:w="798" w:type="dxa"/>
          </w:tcPr>
          <w:p w14:paraId="60CC2CB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1843549D" w14:textId="77777777" w:rsidTr="00A95427">
        <w:tc>
          <w:tcPr>
            <w:tcW w:w="1221" w:type="dxa"/>
          </w:tcPr>
          <w:p w14:paraId="01DB0D22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4B937744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Injury, poisoning and certain other consequences of external causes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534218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269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1B941E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11.0 (6.5)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0E376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3375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70A24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</w:tcPr>
          <w:p w14:paraId="790EE75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0.695</w:t>
            </w:r>
          </w:p>
        </w:tc>
        <w:tc>
          <w:tcPr>
            <w:tcW w:w="851" w:type="dxa"/>
          </w:tcPr>
          <w:p w14:paraId="4BCDFB7A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38354F5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0.778</w:t>
            </w:r>
          </w:p>
        </w:tc>
        <w:tc>
          <w:tcPr>
            <w:tcW w:w="708" w:type="dxa"/>
          </w:tcPr>
          <w:p w14:paraId="703266AB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0.643</w:t>
            </w:r>
          </w:p>
        </w:tc>
        <w:tc>
          <w:tcPr>
            <w:tcW w:w="798" w:type="dxa"/>
          </w:tcPr>
          <w:p w14:paraId="58999DB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3E8D440C" w14:textId="77777777" w:rsidTr="00A95427">
        <w:tc>
          <w:tcPr>
            <w:tcW w:w="1221" w:type="dxa"/>
          </w:tcPr>
          <w:p w14:paraId="6A11BF2F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45E05819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External causes of morbidity and mortality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A091BF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041DF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sz w:val="20"/>
                <w:szCs w:val="20"/>
                <w:lang w:val="en-US" w:eastAsia="fi-FI"/>
              </w:rPr>
              <w:t>8.2 (5.3)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FF1EF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3634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53E27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</w:tcPr>
          <w:p w14:paraId="2422D48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0.216</w:t>
            </w:r>
          </w:p>
        </w:tc>
        <w:tc>
          <w:tcPr>
            <w:tcW w:w="851" w:type="dxa"/>
          </w:tcPr>
          <w:p w14:paraId="673F2F5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7E079AE1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0.234</w:t>
            </w:r>
          </w:p>
        </w:tc>
        <w:tc>
          <w:tcPr>
            <w:tcW w:w="708" w:type="dxa"/>
          </w:tcPr>
          <w:p w14:paraId="04CDA32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0.261</w:t>
            </w:r>
          </w:p>
        </w:tc>
        <w:tc>
          <w:tcPr>
            <w:tcW w:w="798" w:type="dxa"/>
          </w:tcPr>
          <w:p w14:paraId="5FF7BFF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  <w:tr w:rsidR="00CB30E1" w:rsidRPr="00FB2F24" w14:paraId="7292D4A0" w14:textId="77777777" w:rsidTr="00F254BA">
        <w:tc>
          <w:tcPr>
            <w:tcW w:w="1221" w:type="dxa"/>
          </w:tcPr>
          <w:p w14:paraId="4C7852DB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14:paraId="3F0F74E0" w14:textId="77777777" w:rsidR="00CB30E1" w:rsidRPr="00FB2F24" w:rsidRDefault="00CB30E1" w:rsidP="00FB2F24">
            <w:pPr>
              <w:spacing w:line="480" w:lineRule="auto"/>
              <w:jc w:val="both"/>
              <w:rPr>
                <w:rFonts w:ascii="Times New Roman" w:eastAsia="SimSun" w:hAnsi="Times New Roman"/>
                <w:sz w:val="20"/>
                <w:szCs w:val="20"/>
                <w:lang w:val="en-US"/>
              </w:rPr>
            </w:pPr>
            <w:r w:rsidRPr="00FB2F24">
              <w:rPr>
                <w:rFonts w:ascii="Times New Roman" w:eastAsia="SimSun" w:hAnsi="Times New Roman"/>
                <w:sz w:val="20"/>
                <w:szCs w:val="20"/>
                <w:lang w:val="en-US"/>
              </w:rPr>
              <w:t>Factors influencing health status and contact with health services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4F037CA2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52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</w:tcPr>
          <w:p w14:paraId="53D122B9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10.0 (5.7)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192E052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3592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</w:tcPr>
          <w:p w14:paraId="15894D64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10.8 (6.7)</w:t>
            </w:r>
          </w:p>
        </w:tc>
        <w:tc>
          <w:tcPr>
            <w:tcW w:w="708" w:type="dxa"/>
          </w:tcPr>
          <w:p w14:paraId="4F6AB817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0.395</w:t>
            </w:r>
          </w:p>
        </w:tc>
        <w:tc>
          <w:tcPr>
            <w:tcW w:w="851" w:type="dxa"/>
          </w:tcPr>
          <w:p w14:paraId="4C251E2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  <w:tc>
          <w:tcPr>
            <w:tcW w:w="709" w:type="dxa"/>
          </w:tcPr>
          <w:p w14:paraId="47018E50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0.569</w:t>
            </w:r>
          </w:p>
        </w:tc>
        <w:tc>
          <w:tcPr>
            <w:tcW w:w="708" w:type="dxa"/>
          </w:tcPr>
          <w:p w14:paraId="21BD60FD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  <w:r w:rsidRPr="00FB2F24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  <w:t>0.461</w:t>
            </w:r>
          </w:p>
        </w:tc>
        <w:tc>
          <w:tcPr>
            <w:tcW w:w="798" w:type="dxa"/>
          </w:tcPr>
          <w:p w14:paraId="793EA026" w14:textId="77777777" w:rsidR="00CB30E1" w:rsidRPr="00FB2F24" w:rsidRDefault="00CB30E1" w:rsidP="00395075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fi-FI"/>
              </w:rPr>
            </w:pPr>
          </w:p>
        </w:tc>
      </w:tr>
    </w:tbl>
    <w:p w14:paraId="05F40407" w14:textId="105E6E92" w:rsidR="00C843C9" w:rsidRPr="00FB2F24" w:rsidRDefault="00C843C9" w:rsidP="00FB2F24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 w:rsidRPr="00FB2F24">
        <w:rPr>
          <w:rFonts w:ascii="Times New Roman" w:hAnsi="Times New Roman"/>
          <w:sz w:val="20"/>
          <w:szCs w:val="20"/>
          <w:lang w:val="en-US"/>
        </w:rPr>
        <w:t>Abbreviation: SD, standard deviation</w:t>
      </w:r>
      <w:r w:rsidR="00395075">
        <w:rPr>
          <w:rFonts w:ascii="Times New Roman" w:hAnsi="Times New Roman"/>
          <w:sz w:val="20"/>
          <w:szCs w:val="20"/>
          <w:lang w:val="en-US"/>
        </w:rPr>
        <w:t>; YSR</w:t>
      </w:r>
      <w:r w:rsidR="00F254BA" w:rsidRPr="00FB2F24">
        <w:rPr>
          <w:rFonts w:ascii="Times New Roman" w:hAnsi="Times New Roman"/>
          <w:sz w:val="20"/>
          <w:szCs w:val="20"/>
          <w:lang w:val="en-US"/>
        </w:rPr>
        <w:t>, Youth Self</w:t>
      </w:r>
      <w:r w:rsidR="006C637B" w:rsidRPr="00FB2F24">
        <w:rPr>
          <w:rFonts w:ascii="Times New Roman" w:hAnsi="Times New Roman"/>
          <w:sz w:val="20"/>
          <w:szCs w:val="20"/>
          <w:lang w:val="en-US"/>
        </w:rPr>
        <w:t>-</w:t>
      </w:r>
      <w:r w:rsidR="00F254BA" w:rsidRPr="00FB2F24">
        <w:rPr>
          <w:rFonts w:ascii="Times New Roman" w:hAnsi="Times New Roman"/>
          <w:sz w:val="20"/>
          <w:szCs w:val="20"/>
          <w:lang w:val="en-US"/>
        </w:rPr>
        <w:t>Report</w:t>
      </w:r>
      <w:r w:rsidR="00395075">
        <w:rPr>
          <w:rFonts w:ascii="Times New Roman" w:hAnsi="Times New Roman"/>
          <w:sz w:val="20"/>
          <w:szCs w:val="20"/>
          <w:lang w:val="en-US"/>
        </w:rPr>
        <w:t xml:space="preserve">; tot, total scores; </w:t>
      </w:r>
      <w:proofErr w:type="spellStart"/>
      <w:r w:rsidR="00395075">
        <w:rPr>
          <w:rFonts w:ascii="Times New Roman" w:hAnsi="Times New Roman"/>
          <w:sz w:val="20"/>
          <w:szCs w:val="20"/>
          <w:lang w:val="en-US"/>
        </w:rPr>
        <w:t>int</w:t>
      </w:r>
      <w:proofErr w:type="spellEnd"/>
      <w:r w:rsidR="00395075">
        <w:rPr>
          <w:rFonts w:ascii="Times New Roman" w:hAnsi="Times New Roman"/>
          <w:sz w:val="20"/>
          <w:szCs w:val="20"/>
          <w:lang w:val="en-US"/>
        </w:rPr>
        <w:t xml:space="preserve">, internalizing scores; </w:t>
      </w:r>
      <w:proofErr w:type="spellStart"/>
      <w:r w:rsidR="00F254BA" w:rsidRPr="00FB2F24">
        <w:rPr>
          <w:rFonts w:ascii="Times New Roman" w:hAnsi="Times New Roman"/>
          <w:sz w:val="20"/>
          <w:szCs w:val="20"/>
          <w:lang w:val="en-US"/>
        </w:rPr>
        <w:t>ext</w:t>
      </w:r>
      <w:proofErr w:type="spellEnd"/>
      <w:r w:rsidR="00F254BA" w:rsidRPr="00FB2F24">
        <w:rPr>
          <w:rFonts w:ascii="Times New Roman" w:hAnsi="Times New Roman"/>
          <w:sz w:val="20"/>
          <w:szCs w:val="20"/>
          <w:lang w:val="en-US"/>
        </w:rPr>
        <w:t>, externalizing scores</w:t>
      </w:r>
    </w:p>
    <w:p w14:paraId="7D4B246E" w14:textId="5016C952" w:rsidR="00C843C9" w:rsidRPr="00FB2F24" w:rsidRDefault="00C843C9" w:rsidP="00FB2F24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FB2F24">
        <w:rPr>
          <w:rFonts w:ascii="Times New Roman" w:hAnsi="Times New Roman"/>
          <w:sz w:val="20"/>
          <w:szCs w:val="20"/>
          <w:lang w:val="en-US"/>
        </w:rPr>
        <w:t>a</w:t>
      </w:r>
      <w:proofErr w:type="gramEnd"/>
      <w:r w:rsidRPr="00FB2F24">
        <w:rPr>
          <w:rFonts w:ascii="Times New Roman" w:hAnsi="Times New Roman"/>
          <w:sz w:val="20"/>
          <w:szCs w:val="20"/>
          <w:lang w:val="en-US"/>
        </w:rPr>
        <w:t xml:space="preserve"> Adjusted for the score of </w:t>
      </w:r>
      <w:r w:rsidR="00395075" w:rsidRPr="00395075">
        <w:rPr>
          <w:rFonts w:ascii="Times New Roman" w:hAnsi="Times New Roman"/>
          <w:sz w:val="20"/>
          <w:szCs w:val="20"/>
          <w:lang w:val="en-US"/>
        </w:rPr>
        <w:t>Rutter Children’s Behavior Questionnaire scale B2</w:t>
      </w:r>
    </w:p>
    <w:p w14:paraId="46C19063" w14:textId="5E6726F5" w:rsidR="00C843C9" w:rsidRPr="00FB2F24" w:rsidRDefault="00C843C9" w:rsidP="00FB2F24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FB2F24">
        <w:rPr>
          <w:rFonts w:ascii="Times New Roman" w:hAnsi="Times New Roman"/>
          <w:sz w:val="20"/>
          <w:szCs w:val="20"/>
          <w:lang w:val="en-US"/>
        </w:rPr>
        <w:t>b</w:t>
      </w:r>
      <w:proofErr w:type="gramEnd"/>
      <w:r w:rsidRPr="00FB2F24">
        <w:rPr>
          <w:rFonts w:ascii="Times New Roman" w:hAnsi="Times New Roman"/>
          <w:sz w:val="20"/>
          <w:szCs w:val="20"/>
          <w:lang w:val="en-US"/>
        </w:rPr>
        <w:t xml:space="preserve"> Adjusted </w:t>
      </w:r>
      <w:r w:rsidR="00DA5C13" w:rsidRPr="00FB2F24">
        <w:rPr>
          <w:rFonts w:ascii="Times New Roman" w:hAnsi="Times New Roman"/>
          <w:sz w:val="20"/>
          <w:szCs w:val="20"/>
          <w:lang w:val="en-US"/>
        </w:rPr>
        <w:t xml:space="preserve">for all adjusting factors: </w:t>
      </w:r>
      <w:r w:rsidRPr="00FB2F24">
        <w:rPr>
          <w:rFonts w:ascii="Times New Roman" w:hAnsi="Times New Roman"/>
          <w:sz w:val="20"/>
          <w:szCs w:val="20"/>
          <w:lang w:val="en-US"/>
        </w:rPr>
        <w:t xml:space="preserve">socioeconomic status of either parent, score of </w:t>
      </w:r>
      <w:r w:rsidR="00395075" w:rsidRPr="00395075">
        <w:rPr>
          <w:rFonts w:ascii="Times New Roman" w:hAnsi="Times New Roman"/>
          <w:sz w:val="20"/>
          <w:szCs w:val="20"/>
          <w:lang w:val="en-US"/>
        </w:rPr>
        <w:t>Rutter Children’s Behavior Questionnaire scale B2</w:t>
      </w:r>
      <w:r w:rsidRPr="00FB2F24">
        <w:rPr>
          <w:rFonts w:ascii="Times New Roman" w:hAnsi="Times New Roman"/>
          <w:sz w:val="20"/>
          <w:szCs w:val="20"/>
          <w:lang w:val="en-US"/>
        </w:rPr>
        <w:t>, parental psychiatric diagnoses</w:t>
      </w:r>
    </w:p>
    <w:p w14:paraId="776CBD43" w14:textId="4407B775" w:rsidR="00DB3092" w:rsidRPr="00FB2F24" w:rsidRDefault="00C843C9" w:rsidP="00FB2F24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FB2F24">
        <w:rPr>
          <w:rFonts w:ascii="Times New Roman" w:hAnsi="Times New Roman"/>
          <w:sz w:val="20"/>
          <w:szCs w:val="20"/>
          <w:lang w:val="en-US"/>
        </w:rPr>
        <w:t>c</w:t>
      </w:r>
      <w:proofErr w:type="gramEnd"/>
      <w:r w:rsidRPr="00FB2F24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FB2F24">
        <w:rPr>
          <w:rFonts w:ascii="Times New Roman" w:hAnsi="Times New Roman"/>
          <w:sz w:val="20"/>
          <w:szCs w:val="20"/>
          <w:lang w:val="en-US"/>
        </w:rPr>
        <w:t>Benjamini</w:t>
      </w:r>
      <w:proofErr w:type="spellEnd"/>
      <w:r w:rsidRPr="00FB2F24">
        <w:rPr>
          <w:rFonts w:ascii="Times New Roman" w:hAnsi="Times New Roman"/>
          <w:sz w:val="20"/>
          <w:szCs w:val="20"/>
          <w:lang w:val="en-US"/>
        </w:rPr>
        <w:t>-Hochberg corrected p-value</w:t>
      </w:r>
    </w:p>
    <w:sectPr w:rsidR="00DB3092" w:rsidRPr="00FB2F24" w:rsidSect="005A325A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5A"/>
    <w:rsid w:val="00052865"/>
    <w:rsid w:val="00054656"/>
    <w:rsid w:val="000E4087"/>
    <w:rsid w:val="0011358B"/>
    <w:rsid w:val="00132486"/>
    <w:rsid w:val="00161AE4"/>
    <w:rsid w:val="00163A01"/>
    <w:rsid w:val="001B299D"/>
    <w:rsid w:val="00226156"/>
    <w:rsid w:val="00294E23"/>
    <w:rsid w:val="00296584"/>
    <w:rsid w:val="00300EB3"/>
    <w:rsid w:val="00395075"/>
    <w:rsid w:val="003D193F"/>
    <w:rsid w:val="003E4713"/>
    <w:rsid w:val="00416131"/>
    <w:rsid w:val="00490DA9"/>
    <w:rsid w:val="00492EFE"/>
    <w:rsid w:val="004C3267"/>
    <w:rsid w:val="004C64E9"/>
    <w:rsid w:val="004D17D7"/>
    <w:rsid w:val="00552133"/>
    <w:rsid w:val="00570F3F"/>
    <w:rsid w:val="005A325A"/>
    <w:rsid w:val="005B0CCA"/>
    <w:rsid w:val="005C7B46"/>
    <w:rsid w:val="00600C5E"/>
    <w:rsid w:val="00670D58"/>
    <w:rsid w:val="006C637B"/>
    <w:rsid w:val="00710AC2"/>
    <w:rsid w:val="00712F33"/>
    <w:rsid w:val="00726F8F"/>
    <w:rsid w:val="00735E9D"/>
    <w:rsid w:val="007400C1"/>
    <w:rsid w:val="00777E12"/>
    <w:rsid w:val="00785461"/>
    <w:rsid w:val="00791C7A"/>
    <w:rsid w:val="0081344C"/>
    <w:rsid w:val="00822AA2"/>
    <w:rsid w:val="00873331"/>
    <w:rsid w:val="008D0341"/>
    <w:rsid w:val="008E3EDA"/>
    <w:rsid w:val="009406D7"/>
    <w:rsid w:val="00966060"/>
    <w:rsid w:val="009751E7"/>
    <w:rsid w:val="009C7DDE"/>
    <w:rsid w:val="009D5C93"/>
    <w:rsid w:val="009E021A"/>
    <w:rsid w:val="00A020F8"/>
    <w:rsid w:val="00A44C05"/>
    <w:rsid w:val="00A820C8"/>
    <w:rsid w:val="00A95427"/>
    <w:rsid w:val="00B30578"/>
    <w:rsid w:val="00B41C74"/>
    <w:rsid w:val="00B96C9D"/>
    <w:rsid w:val="00C22572"/>
    <w:rsid w:val="00C34E4F"/>
    <w:rsid w:val="00C769D1"/>
    <w:rsid w:val="00C843C9"/>
    <w:rsid w:val="00CB30E1"/>
    <w:rsid w:val="00CF1291"/>
    <w:rsid w:val="00CF1B3B"/>
    <w:rsid w:val="00D54E31"/>
    <w:rsid w:val="00D65C92"/>
    <w:rsid w:val="00D777AE"/>
    <w:rsid w:val="00D8420F"/>
    <w:rsid w:val="00DA5C13"/>
    <w:rsid w:val="00DB1339"/>
    <w:rsid w:val="00DB3092"/>
    <w:rsid w:val="00E43316"/>
    <w:rsid w:val="00E62F72"/>
    <w:rsid w:val="00E652EC"/>
    <w:rsid w:val="00EC0BED"/>
    <w:rsid w:val="00F033BE"/>
    <w:rsid w:val="00F12AF4"/>
    <w:rsid w:val="00F254BA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0D92"/>
  <w15:chartTrackingRefBased/>
  <w15:docId w15:val="{D783E911-299B-499D-9BE7-B26F5808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A325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6C6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C637B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5D825634-7E06-40E7-83D1-97C9F690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621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Kinnunen</dc:creator>
  <cp:keywords/>
  <dc:description/>
  <cp:lastModifiedBy>Lotta Kinnunen</cp:lastModifiedBy>
  <cp:revision>2</cp:revision>
  <dcterms:created xsi:type="dcterms:W3CDTF">2021-04-23T16:26:00Z</dcterms:created>
  <dcterms:modified xsi:type="dcterms:W3CDTF">2021-04-23T16:26:00Z</dcterms:modified>
</cp:coreProperties>
</file>