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E93E1F" w14:textId="77777777" w:rsidR="008C2D0A" w:rsidRPr="009B25B6" w:rsidRDefault="008C2D0A" w:rsidP="008C2D0A">
      <w:pPr>
        <w:spacing w:line="480" w:lineRule="auto"/>
        <w:jc w:val="center"/>
        <w:rPr>
          <w:rFonts w:ascii="Arial" w:eastAsia="Times New Roman" w:hAnsi="Arial" w:cs="Arial"/>
          <w:color w:val="1C1D1E"/>
          <w:sz w:val="20"/>
          <w:szCs w:val="20"/>
        </w:rPr>
      </w:pPr>
      <w:r w:rsidRPr="009B25B6">
        <w:rPr>
          <w:rFonts w:ascii="Arial" w:eastAsia="Times New Roman" w:hAnsi="Arial" w:cs="Arial"/>
          <w:b/>
          <w:bCs/>
          <w:color w:val="1C1D1E"/>
          <w:sz w:val="20"/>
          <w:szCs w:val="20"/>
        </w:rPr>
        <w:t>Appendices</w:t>
      </w:r>
    </w:p>
    <w:p w14:paraId="5A0114AF" w14:textId="77777777" w:rsidR="008C2D0A" w:rsidRPr="009B25B6" w:rsidRDefault="008C2D0A" w:rsidP="008C2D0A">
      <w:pPr>
        <w:spacing w:line="480" w:lineRule="auto"/>
        <w:jc w:val="center"/>
        <w:rPr>
          <w:rFonts w:ascii="Arial" w:eastAsia="Times New Roman" w:hAnsi="Arial" w:cs="Arial"/>
          <w:b/>
          <w:bCs/>
          <w:color w:val="1C1D1E"/>
          <w:sz w:val="20"/>
          <w:szCs w:val="20"/>
          <w:shd w:val="clear" w:color="auto" w:fill="FFFFFF"/>
        </w:rPr>
      </w:pPr>
      <w:r w:rsidRPr="009B25B6">
        <w:rPr>
          <w:rFonts w:ascii="Arial" w:eastAsia="Times New Roman" w:hAnsi="Arial" w:cs="Arial"/>
          <w:b/>
          <w:bCs/>
          <w:color w:val="1C1D1E"/>
          <w:sz w:val="20"/>
          <w:szCs w:val="20"/>
        </w:rPr>
        <w:t>Appendix 1. Review Inclusion Criteria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560"/>
        <w:gridCol w:w="7455"/>
      </w:tblGrid>
      <w:tr w:rsidR="008C2D0A" w:rsidRPr="001C5CA3" w14:paraId="7E9DCF5B" w14:textId="77777777" w:rsidTr="00A35031">
        <w:trPr>
          <w:trHeight w:val="300"/>
        </w:trPr>
        <w:tc>
          <w:tcPr>
            <w:tcW w:w="1560" w:type="dxa"/>
          </w:tcPr>
          <w:p w14:paraId="76836D37" w14:textId="77777777" w:rsidR="008C2D0A" w:rsidRPr="009B25B6" w:rsidRDefault="008C2D0A" w:rsidP="00A35031">
            <w:pPr>
              <w:spacing w:line="480" w:lineRule="auto"/>
              <w:jc w:val="center"/>
              <w:rPr>
                <w:rFonts w:ascii="Arial" w:eastAsia="Times New Roman" w:hAnsi="Arial" w:cs="Arial"/>
                <w:color w:val="1C1D1E"/>
                <w:sz w:val="20"/>
                <w:szCs w:val="20"/>
              </w:rPr>
            </w:pPr>
            <w:r w:rsidRPr="009B25B6">
              <w:rPr>
                <w:rFonts w:ascii="Arial" w:eastAsia="Times New Roman" w:hAnsi="Arial" w:cs="Arial"/>
                <w:color w:val="1C1D1E"/>
                <w:sz w:val="20"/>
                <w:szCs w:val="20"/>
              </w:rPr>
              <w:t>Construct</w:t>
            </w:r>
          </w:p>
        </w:tc>
        <w:tc>
          <w:tcPr>
            <w:tcW w:w="7455" w:type="dxa"/>
          </w:tcPr>
          <w:p w14:paraId="2B01C98C" w14:textId="77777777" w:rsidR="008C2D0A" w:rsidRPr="009B25B6" w:rsidRDefault="008C2D0A" w:rsidP="00A35031">
            <w:pPr>
              <w:spacing w:line="480" w:lineRule="auto"/>
              <w:jc w:val="center"/>
              <w:rPr>
                <w:rFonts w:ascii="Arial" w:eastAsia="Times New Roman" w:hAnsi="Arial" w:cs="Arial"/>
                <w:color w:val="1C1D1E"/>
                <w:sz w:val="20"/>
                <w:szCs w:val="20"/>
              </w:rPr>
            </w:pPr>
            <w:r w:rsidRPr="009B25B6">
              <w:rPr>
                <w:rFonts w:ascii="Arial" w:eastAsia="Times New Roman" w:hAnsi="Arial" w:cs="Arial"/>
                <w:color w:val="1C1D1E"/>
                <w:sz w:val="20"/>
                <w:szCs w:val="20"/>
              </w:rPr>
              <w:t>Criteria</w:t>
            </w:r>
          </w:p>
        </w:tc>
      </w:tr>
      <w:tr w:rsidR="008C2D0A" w:rsidRPr="001C5CA3" w14:paraId="64E7E2A1" w14:textId="77777777" w:rsidTr="00A35031">
        <w:trPr>
          <w:trHeight w:val="1904"/>
        </w:trPr>
        <w:tc>
          <w:tcPr>
            <w:tcW w:w="1560" w:type="dxa"/>
          </w:tcPr>
          <w:p w14:paraId="0728CB8D" w14:textId="77777777" w:rsidR="008C2D0A" w:rsidRPr="009B25B6" w:rsidRDefault="008C2D0A" w:rsidP="00A35031">
            <w:pPr>
              <w:spacing w:line="480" w:lineRule="auto"/>
              <w:rPr>
                <w:rFonts w:ascii="Arial" w:eastAsia="Times New Roman" w:hAnsi="Arial" w:cs="Arial"/>
                <w:color w:val="1C1D1E"/>
                <w:sz w:val="20"/>
                <w:szCs w:val="20"/>
              </w:rPr>
            </w:pPr>
            <w:r w:rsidRPr="009B25B6">
              <w:rPr>
                <w:rFonts w:ascii="Arial" w:eastAsia="Times New Roman" w:hAnsi="Arial" w:cs="Arial"/>
                <w:color w:val="1C1D1E"/>
                <w:sz w:val="20"/>
                <w:szCs w:val="20"/>
              </w:rPr>
              <w:t>Population</w:t>
            </w:r>
          </w:p>
        </w:tc>
        <w:tc>
          <w:tcPr>
            <w:tcW w:w="7455" w:type="dxa"/>
          </w:tcPr>
          <w:p w14:paraId="43158C81" w14:textId="77777777" w:rsidR="008C2D0A" w:rsidRPr="009B25B6" w:rsidRDefault="008C2D0A" w:rsidP="00A35031">
            <w:pPr>
              <w:pStyle w:val="ListParagraph"/>
              <w:numPr>
                <w:ilvl w:val="0"/>
                <w:numId w:val="5"/>
              </w:numPr>
              <w:spacing w:line="480" w:lineRule="auto"/>
              <w:rPr>
                <w:rFonts w:ascii="Arial" w:eastAsia="Times New Roman" w:hAnsi="Arial" w:cs="Arial"/>
                <w:color w:val="1C1D1E"/>
                <w:sz w:val="20"/>
                <w:szCs w:val="20"/>
              </w:rPr>
            </w:pPr>
            <w:bookmarkStart w:id="0" w:name="_Hlk181887793"/>
            <w:r w:rsidRPr="009B25B6">
              <w:rPr>
                <w:rFonts w:ascii="Arial" w:eastAsia="Times New Roman" w:hAnsi="Arial" w:cs="Arial"/>
                <w:color w:val="1C1D1E"/>
                <w:sz w:val="20"/>
                <w:szCs w:val="20"/>
              </w:rPr>
              <w:t>The sample population must include parents or couples with at least one child aged up to 11 years old (no lower age limit).</w:t>
            </w:r>
          </w:p>
          <w:bookmarkEnd w:id="0"/>
          <w:p w14:paraId="2CBC181E" w14:textId="77777777" w:rsidR="008C2D0A" w:rsidRPr="009B25B6" w:rsidRDefault="008C2D0A" w:rsidP="00A35031">
            <w:pPr>
              <w:pStyle w:val="ListParagraph"/>
              <w:numPr>
                <w:ilvl w:val="0"/>
                <w:numId w:val="5"/>
              </w:numPr>
              <w:spacing w:line="480" w:lineRule="auto"/>
              <w:rPr>
                <w:rFonts w:ascii="Arial" w:eastAsia="Times New Roman" w:hAnsi="Arial" w:cs="Arial"/>
                <w:color w:val="1C1D1E"/>
                <w:sz w:val="20"/>
                <w:szCs w:val="20"/>
              </w:rPr>
            </w:pPr>
            <w:r w:rsidRPr="009B25B6">
              <w:rPr>
                <w:rFonts w:ascii="Arial" w:eastAsia="Times New Roman" w:hAnsi="Arial" w:cs="Arial"/>
                <w:color w:val="1C1D1E"/>
                <w:sz w:val="20"/>
                <w:szCs w:val="20"/>
              </w:rPr>
              <w:t>Parents in the study must be aged 18 years or more.</w:t>
            </w:r>
          </w:p>
          <w:p w14:paraId="46F5F5EA" w14:textId="77777777" w:rsidR="008C2D0A" w:rsidRPr="009B25B6" w:rsidRDefault="008C2D0A" w:rsidP="00A35031">
            <w:pPr>
              <w:pStyle w:val="ListParagraph"/>
              <w:numPr>
                <w:ilvl w:val="0"/>
                <w:numId w:val="5"/>
              </w:numPr>
              <w:spacing w:line="480" w:lineRule="auto"/>
              <w:rPr>
                <w:rFonts w:ascii="Arial" w:eastAsia="Times New Roman" w:hAnsi="Arial" w:cs="Arial"/>
                <w:color w:val="1C1D1E"/>
                <w:sz w:val="20"/>
                <w:szCs w:val="20"/>
              </w:rPr>
            </w:pPr>
            <w:r w:rsidRPr="009B25B6">
              <w:rPr>
                <w:rFonts w:ascii="Arial" w:eastAsia="Times New Roman" w:hAnsi="Arial" w:cs="Arial"/>
                <w:color w:val="1C1D1E"/>
                <w:sz w:val="20"/>
                <w:szCs w:val="20"/>
              </w:rPr>
              <w:t>Children in the population must not have a severe illness or developmental disorder.</w:t>
            </w:r>
          </w:p>
        </w:tc>
      </w:tr>
      <w:tr w:rsidR="008C2D0A" w:rsidRPr="001C5CA3" w14:paraId="61E8AF79" w14:textId="77777777" w:rsidTr="00A35031">
        <w:trPr>
          <w:trHeight w:val="300"/>
        </w:trPr>
        <w:tc>
          <w:tcPr>
            <w:tcW w:w="1560" w:type="dxa"/>
          </w:tcPr>
          <w:p w14:paraId="2EEE256A" w14:textId="77777777" w:rsidR="008C2D0A" w:rsidRPr="009B25B6" w:rsidRDefault="008C2D0A" w:rsidP="00A35031">
            <w:pPr>
              <w:spacing w:line="480" w:lineRule="auto"/>
              <w:rPr>
                <w:rFonts w:ascii="Arial" w:eastAsia="Times New Roman" w:hAnsi="Arial" w:cs="Arial"/>
                <w:color w:val="1C1D1E"/>
                <w:sz w:val="20"/>
                <w:szCs w:val="20"/>
              </w:rPr>
            </w:pPr>
            <w:r w:rsidRPr="009B25B6">
              <w:rPr>
                <w:rFonts w:ascii="Arial" w:eastAsia="Times New Roman" w:hAnsi="Arial" w:cs="Arial"/>
                <w:color w:val="1C1D1E"/>
                <w:sz w:val="20"/>
                <w:szCs w:val="20"/>
              </w:rPr>
              <w:t>Intervention</w:t>
            </w:r>
          </w:p>
        </w:tc>
        <w:tc>
          <w:tcPr>
            <w:tcW w:w="7455" w:type="dxa"/>
          </w:tcPr>
          <w:p w14:paraId="011E0EB5" w14:textId="77777777" w:rsidR="008C2D0A" w:rsidRPr="009B25B6" w:rsidRDefault="008C2D0A" w:rsidP="00A35031">
            <w:pPr>
              <w:pStyle w:val="ListParagraph"/>
              <w:numPr>
                <w:ilvl w:val="0"/>
                <w:numId w:val="4"/>
              </w:numPr>
              <w:spacing w:line="480" w:lineRule="auto"/>
              <w:rPr>
                <w:rFonts w:ascii="Arial" w:eastAsia="Times New Roman" w:hAnsi="Arial" w:cs="Arial"/>
                <w:color w:val="1C1D1E"/>
                <w:sz w:val="20"/>
                <w:szCs w:val="20"/>
              </w:rPr>
            </w:pPr>
            <w:r w:rsidRPr="009B25B6">
              <w:rPr>
                <w:rFonts w:ascii="Arial" w:eastAsia="Times New Roman" w:hAnsi="Arial" w:cs="Arial"/>
                <w:color w:val="1C1D1E"/>
                <w:sz w:val="20"/>
                <w:szCs w:val="20"/>
              </w:rPr>
              <w:t>The paper must report on an intervention including a component targeting the co-parenting relationship.</w:t>
            </w:r>
          </w:p>
          <w:p w14:paraId="7926D5E5" w14:textId="77777777" w:rsidR="008C2D0A" w:rsidRPr="009B25B6" w:rsidRDefault="008C2D0A" w:rsidP="00A35031">
            <w:pPr>
              <w:pStyle w:val="ListParagraph"/>
              <w:numPr>
                <w:ilvl w:val="0"/>
                <w:numId w:val="4"/>
              </w:numPr>
              <w:spacing w:line="480" w:lineRule="auto"/>
              <w:rPr>
                <w:rFonts w:ascii="Arial" w:eastAsia="Times New Roman" w:hAnsi="Arial" w:cs="Arial"/>
                <w:color w:val="1C1D1E"/>
                <w:sz w:val="20"/>
                <w:szCs w:val="20"/>
              </w:rPr>
            </w:pPr>
            <w:bookmarkStart w:id="1" w:name="_Hlk181887805"/>
            <w:r w:rsidRPr="009B25B6">
              <w:rPr>
                <w:rFonts w:ascii="Arial" w:eastAsia="Times New Roman" w:hAnsi="Arial" w:cs="Arial"/>
                <w:color w:val="1C1D1E"/>
                <w:sz w:val="20"/>
                <w:szCs w:val="20"/>
              </w:rPr>
              <w:t>The intervention must be manualised or defined.</w:t>
            </w:r>
            <w:bookmarkEnd w:id="1"/>
          </w:p>
        </w:tc>
      </w:tr>
      <w:tr w:rsidR="008C2D0A" w:rsidRPr="001C5CA3" w14:paraId="26121AD4" w14:textId="77777777" w:rsidTr="00A35031">
        <w:trPr>
          <w:trHeight w:val="300"/>
        </w:trPr>
        <w:tc>
          <w:tcPr>
            <w:tcW w:w="1560" w:type="dxa"/>
          </w:tcPr>
          <w:p w14:paraId="36A08EF2" w14:textId="77777777" w:rsidR="008C2D0A" w:rsidRPr="009B25B6" w:rsidRDefault="008C2D0A" w:rsidP="00A35031">
            <w:pPr>
              <w:spacing w:line="480" w:lineRule="auto"/>
              <w:rPr>
                <w:rFonts w:ascii="Arial" w:eastAsia="Times New Roman" w:hAnsi="Arial" w:cs="Arial"/>
                <w:color w:val="1C1D1E"/>
                <w:sz w:val="20"/>
                <w:szCs w:val="20"/>
              </w:rPr>
            </w:pPr>
            <w:r w:rsidRPr="009B25B6">
              <w:rPr>
                <w:rFonts w:ascii="Arial" w:eastAsia="Times New Roman" w:hAnsi="Arial" w:cs="Arial"/>
                <w:color w:val="1C1D1E"/>
                <w:sz w:val="20"/>
                <w:szCs w:val="20"/>
              </w:rPr>
              <w:t>Comparison</w:t>
            </w:r>
          </w:p>
        </w:tc>
        <w:tc>
          <w:tcPr>
            <w:tcW w:w="7455" w:type="dxa"/>
          </w:tcPr>
          <w:p w14:paraId="4898B986" w14:textId="77777777" w:rsidR="008C2D0A" w:rsidRPr="009B25B6" w:rsidRDefault="008C2D0A" w:rsidP="00A35031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ascii="Arial" w:eastAsia="Times New Roman" w:hAnsi="Arial" w:cs="Arial"/>
                <w:color w:val="1C1D1E"/>
                <w:sz w:val="20"/>
                <w:szCs w:val="20"/>
              </w:rPr>
            </w:pPr>
            <w:r w:rsidRPr="009B25B6">
              <w:rPr>
                <w:rFonts w:ascii="Arial" w:eastAsia="Times New Roman" w:hAnsi="Arial" w:cs="Arial"/>
                <w:color w:val="1C1D1E"/>
                <w:sz w:val="20"/>
                <w:szCs w:val="20"/>
              </w:rPr>
              <w:t>The paper must include a comparison group (no-treatment, waitlist, or minimum-treatment control).</w:t>
            </w:r>
          </w:p>
        </w:tc>
      </w:tr>
      <w:tr w:rsidR="008C2D0A" w:rsidRPr="001C5CA3" w14:paraId="094C31FD" w14:textId="77777777" w:rsidTr="00A35031">
        <w:trPr>
          <w:trHeight w:val="300"/>
        </w:trPr>
        <w:tc>
          <w:tcPr>
            <w:tcW w:w="1560" w:type="dxa"/>
          </w:tcPr>
          <w:p w14:paraId="1F9C05FE" w14:textId="77777777" w:rsidR="008C2D0A" w:rsidRPr="009B25B6" w:rsidRDefault="008C2D0A" w:rsidP="00A35031">
            <w:pPr>
              <w:spacing w:line="480" w:lineRule="auto"/>
              <w:rPr>
                <w:rFonts w:ascii="Arial" w:eastAsia="Times New Roman" w:hAnsi="Arial" w:cs="Arial"/>
                <w:color w:val="1C1D1E"/>
                <w:sz w:val="20"/>
                <w:szCs w:val="20"/>
              </w:rPr>
            </w:pPr>
            <w:r w:rsidRPr="009B25B6">
              <w:rPr>
                <w:rFonts w:ascii="Arial" w:eastAsia="Times New Roman" w:hAnsi="Arial" w:cs="Arial"/>
                <w:color w:val="1C1D1E"/>
                <w:sz w:val="20"/>
                <w:szCs w:val="20"/>
              </w:rPr>
              <w:t>Outcomes</w:t>
            </w:r>
          </w:p>
        </w:tc>
        <w:tc>
          <w:tcPr>
            <w:tcW w:w="7455" w:type="dxa"/>
          </w:tcPr>
          <w:p w14:paraId="3F9EA5FC" w14:textId="77777777" w:rsidR="008C2D0A" w:rsidRPr="009B25B6" w:rsidRDefault="008C2D0A" w:rsidP="00A35031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Arial" w:eastAsia="Times New Roman" w:hAnsi="Arial" w:cs="Arial"/>
                <w:color w:val="1C1D1E"/>
                <w:sz w:val="20"/>
                <w:szCs w:val="20"/>
              </w:rPr>
            </w:pPr>
            <w:bookmarkStart w:id="2" w:name="_Hlk181887819"/>
            <w:r w:rsidRPr="009B25B6">
              <w:rPr>
                <w:rFonts w:ascii="Arial" w:eastAsia="Times New Roman" w:hAnsi="Arial" w:cs="Arial"/>
                <w:color w:val="1C1D1E"/>
                <w:sz w:val="20"/>
                <w:szCs w:val="20"/>
              </w:rPr>
              <w:t>Pre- and post-intervention evaluation of the interparental conflict between couples must be included.</w:t>
            </w:r>
          </w:p>
          <w:p w14:paraId="44527DAD" w14:textId="77777777" w:rsidR="008C2D0A" w:rsidRPr="009B25B6" w:rsidRDefault="008C2D0A" w:rsidP="00A35031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Arial" w:eastAsia="Times New Roman" w:hAnsi="Arial" w:cs="Arial"/>
                <w:color w:val="1C1D1E"/>
                <w:sz w:val="20"/>
                <w:szCs w:val="20"/>
              </w:rPr>
            </w:pPr>
            <w:r w:rsidRPr="009B25B6">
              <w:rPr>
                <w:rFonts w:ascii="Arial" w:eastAsia="Times New Roman" w:hAnsi="Arial" w:cs="Arial"/>
                <w:color w:val="1C1D1E"/>
                <w:sz w:val="20"/>
                <w:szCs w:val="20"/>
              </w:rPr>
              <w:t>Pre- and post-intervention evaluation of parenting behaviour must be included.</w:t>
            </w:r>
          </w:p>
          <w:p w14:paraId="2BAC3A7A" w14:textId="77777777" w:rsidR="008C2D0A" w:rsidRPr="009B25B6" w:rsidRDefault="008C2D0A" w:rsidP="00A35031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Arial" w:eastAsia="Times New Roman" w:hAnsi="Arial" w:cs="Arial"/>
                <w:color w:val="1C1D1E"/>
                <w:sz w:val="20"/>
                <w:szCs w:val="20"/>
              </w:rPr>
            </w:pPr>
            <w:r w:rsidRPr="009B25B6">
              <w:rPr>
                <w:rFonts w:ascii="Arial" w:eastAsia="Times New Roman" w:hAnsi="Arial" w:cs="Arial"/>
                <w:color w:val="1C1D1E"/>
                <w:sz w:val="20"/>
                <w:szCs w:val="20"/>
              </w:rPr>
              <w:t>Pre- and post-intervention evaluation of child developmental or psychological outcomes must be included. Outcomes may include attachment, psychological wellbeing, physical, cognitive, or motor development.</w:t>
            </w:r>
            <w:bookmarkEnd w:id="2"/>
          </w:p>
        </w:tc>
      </w:tr>
      <w:tr w:rsidR="008C2D0A" w:rsidRPr="001C5CA3" w14:paraId="17903286" w14:textId="77777777" w:rsidTr="00A35031">
        <w:trPr>
          <w:trHeight w:val="300"/>
        </w:trPr>
        <w:tc>
          <w:tcPr>
            <w:tcW w:w="1560" w:type="dxa"/>
          </w:tcPr>
          <w:p w14:paraId="4B267E51" w14:textId="77777777" w:rsidR="008C2D0A" w:rsidRPr="009B25B6" w:rsidRDefault="008C2D0A" w:rsidP="00A35031">
            <w:pPr>
              <w:spacing w:line="480" w:lineRule="auto"/>
              <w:rPr>
                <w:rFonts w:ascii="Arial" w:eastAsia="Times New Roman" w:hAnsi="Arial" w:cs="Arial"/>
                <w:color w:val="1C1D1E"/>
                <w:sz w:val="20"/>
                <w:szCs w:val="20"/>
              </w:rPr>
            </w:pPr>
            <w:r w:rsidRPr="009B25B6">
              <w:rPr>
                <w:rFonts w:ascii="Arial" w:eastAsia="Times New Roman" w:hAnsi="Arial" w:cs="Arial"/>
                <w:color w:val="1C1D1E"/>
                <w:sz w:val="20"/>
                <w:szCs w:val="20"/>
              </w:rPr>
              <w:t>Study Design</w:t>
            </w:r>
          </w:p>
        </w:tc>
        <w:tc>
          <w:tcPr>
            <w:tcW w:w="7455" w:type="dxa"/>
          </w:tcPr>
          <w:p w14:paraId="1EC8C73D" w14:textId="77777777" w:rsidR="008C2D0A" w:rsidRPr="009B25B6" w:rsidRDefault="008C2D0A" w:rsidP="00A35031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Arial" w:eastAsia="Times New Roman" w:hAnsi="Arial" w:cs="Arial"/>
                <w:color w:val="1C1D1E"/>
                <w:sz w:val="20"/>
                <w:szCs w:val="20"/>
              </w:rPr>
            </w:pPr>
            <w:bookmarkStart w:id="3" w:name="_Hlk181887828"/>
            <w:r w:rsidRPr="009B25B6">
              <w:rPr>
                <w:rFonts w:ascii="Arial" w:eastAsia="Times New Roman" w:hAnsi="Arial" w:cs="Arial"/>
                <w:color w:val="1C1D1E"/>
                <w:sz w:val="20"/>
                <w:szCs w:val="20"/>
              </w:rPr>
              <w:t xml:space="preserve">The study must be a vigorous evaluation including pre- and post-intervention assessment. </w:t>
            </w:r>
            <w:bookmarkEnd w:id="3"/>
            <w:r w:rsidRPr="009B25B6">
              <w:rPr>
                <w:rFonts w:ascii="Arial" w:eastAsia="Times New Roman" w:hAnsi="Arial" w:cs="Arial"/>
                <w:color w:val="1C1D1E"/>
                <w:sz w:val="20"/>
                <w:szCs w:val="20"/>
              </w:rPr>
              <w:t>Study protocols or papers presenting case studies will not be eligible for inclusion.</w:t>
            </w:r>
          </w:p>
        </w:tc>
      </w:tr>
    </w:tbl>
    <w:p w14:paraId="11EEFD79" w14:textId="77777777" w:rsidR="008C2D0A" w:rsidRPr="009B25B6" w:rsidRDefault="008C2D0A" w:rsidP="008C2D0A">
      <w:pPr>
        <w:spacing w:line="480" w:lineRule="auto"/>
        <w:rPr>
          <w:rFonts w:ascii="Arial" w:eastAsia="Times New Roman" w:hAnsi="Arial" w:cs="Arial"/>
          <w:sz w:val="20"/>
          <w:szCs w:val="20"/>
        </w:rPr>
      </w:pPr>
    </w:p>
    <w:p w14:paraId="187EC6AD" w14:textId="77777777" w:rsidR="008C2D0A" w:rsidRDefault="008C2D0A" w:rsidP="008C2D0A">
      <w:pPr>
        <w:spacing w:line="48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14:paraId="5298ABC5" w14:textId="77777777" w:rsidR="008C2D0A" w:rsidRDefault="008C2D0A" w:rsidP="008C2D0A">
      <w:pPr>
        <w:spacing w:line="48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14:paraId="46028500" w14:textId="77777777" w:rsidR="008C2D0A" w:rsidRDefault="008C2D0A" w:rsidP="008C2D0A">
      <w:pPr>
        <w:spacing w:line="48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14:paraId="69B52212" w14:textId="77777777" w:rsidR="008C2D0A" w:rsidRPr="009B25B6" w:rsidRDefault="008C2D0A" w:rsidP="008C2D0A">
      <w:pPr>
        <w:spacing w:line="48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9B25B6">
        <w:rPr>
          <w:rFonts w:ascii="Arial" w:eastAsia="Times New Roman" w:hAnsi="Arial" w:cs="Arial"/>
          <w:b/>
          <w:bCs/>
          <w:sz w:val="20"/>
          <w:szCs w:val="20"/>
        </w:rPr>
        <w:lastRenderedPageBreak/>
        <w:t>Appendix 2. Review Search Terms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715"/>
        <w:gridCol w:w="6300"/>
      </w:tblGrid>
      <w:tr w:rsidR="008C2D0A" w:rsidRPr="001C5CA3" w14:paraId="51836213" w14:textId="77777777" w:rsidTr="00A35031">
        <w:trPr>
          <w:trHeight w:val="300"/>
        </w:trPr>
        <w:tc>
          <w:tcPr>
            <w:tcW w:w="2715" w:type="dxa"/>
          </w:tcPr>
          <w:p w14:paraId="64E8FAE8" w14:textId="77777777" w:rsidR="008C2D0A" w:rsidRPr="009B25B6" w:rsidRDefault="008C2D0A" w:rsidP="00A35031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B25B6">
              <w:rPr>
                <w:rFonts w:ascii="Arial" w:eastAsia="Times New Roman" w:hAnsi="Arial" w:cs="Arial"/>
                <w:sz w:val="20"/>
                <w:szCs w:val="20"/>
              </w:rPr>
              <w:t>Construct</w:t>
            </w:r>
          </w:p>
        </w:tc>
        <w:tc>
          <w:tcPr>
            <w:tcW w:w="6300" w:type="dxa"/>
          </w:tcPr>
          <w:p w14:paraId="58EE8579" w14:textId="77777777" w:rsidR="008C2D0A" w:rsidRPr="009B25B6" w:rsidRDefault="008C2D0A" w:rsidP="00A35031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B25B6">
              <w:rPr>
                <w:rFonts w:ascii="Arial" w:eastAsia="Times New Roman" w:hAnsi="Arial" w:cs="Arial"/>
                <w:sz w:val="20"/>
                <w:szCs w:val="20"/>
              </w:rPr>
              <w:t>Search Terms</w:t>
            </w:r>
          </w:p>
        </w:tc>
      </w:tr>
      <w:tr w:rsidR="008C2D0A" w:rsidRPr="001C5CA3" w14:paraId="068A152D" w14:textId="77777777" w:rsidTr="00A35031">
        <w:trPr>
          <w:trHeight w:val="300"/>
        </w:trPr>
        <w:tc>
          <w:tcPr>
            <w:tcW w:w="2715" w:type="dxa"/>
          </w:tcPr>
          <w:p w14:paraId="38565B0E" w14:textId="77777777" w:rsidR="008C2D0A" w:rsidRPr="009B25B6" w:rsidRDefault="008C2D0A" w:rsidP="00A3503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B25B6">
              <w:rPr>
                <w:rFonts w:ascii="Arial" w:eastAsia="Times New Roman" w:hAnsi="Arial" w:cs="Arial"/>
                <w:sz w:val="20"/>
                <w:szCs w:val="20"/>
              </w:rPr>
              <w:t>Parents</w:t>
            </w:r>
          </w:p>
        </w:tc>
        <w:tc>
          <w:tcPr>
            <w:tcW w:w="6300" w:type="dxa"/>
          </w:tcPr>
          <w:p w14:paraId="63EFEDFE" w14:textId="77777777" w:rsidR="008C2D0A" w:rsidRPr="00297C84" w:rsidRDefault="008C2D0A" w:rsidP="00A35031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9B25B6">
              <w:rPr>
                <w:rFonts w:ascii="Arial" w:hAnsi="Arial" w:cs="Arial"/>
                <w:sz w:val="20"/>
                <w:szCs w:val="20"/>
                <w:lang w:val="en-US"/>
              </w:rPr>
              <w:t>paren</w:t>
            </w:r>
            <w:proofErr w:type="spellEnd"/>
            <w:r w:rsidRPr="009B25B6">
              <w:rPr>
                <w:rFonts w:ascii="Arial" w:hAnsi="Arial" w:cs="Arial"/>
                <w:sz w:val="20"/>
                <w:szCs w:val="20"/>
                <w:lang w:val="en-US"/>
              </w:rPr>
              <w:t>*, inter-</w:t>
            </w:r>
            <w:proofErr w:type="spellStart"/>
            <w:r w:rsidRPr="009B25B6">
              <w:rPr>
                <w:rFonts w:ascii="Arial" w:hAnsi="Arial" w:cs="Arial"/>
                <w:sz w:val="20"/>
                <w:szCs w:val="20"/>
                <w:lang w:val="en-US"/>
              </w:rPr>
              <w:t>paren</w:t>
            </w:r>
            <w:proofErr w:type="spellEnd"/>
            <w:r w:rsidRPr="009B25B6">
              <w:rPr>
                <w:rFonts w:ascii="Arial" w:hAnsi="Arial" w:cs="Arial"/>
                <w:sz w:val="20"/>
                <w:szCs w:val="20"/>
                <w:lang w:val="en-US"/>
              </w:rPr>
              <w:t>*, interparent*, co-</w:t>
            </w:r>
            <w:proofErr w:type="spellStart"/>
            <w:r w:rsidRPr="009B25B6">
              <w:rPr>
                <w:rFonts w:ascii="Arial" w:hAnsi="Arial" w:cs="Arial"/>
                <w:sz w:val="20"/>
                <w:szCs w:val="20"/>
                <w:lang w:val="en-US"/>
              </w:rPr>
              <w:t>paren</w:t>
            </w:r>
            <w:proofErr w:type="spellEnd"/>
            <w:r w:rsidRPr="009B25B6">
              <w:rPr>
                <w:rFonts w:ascii="Arial" w:hAnsi="Arial" w:cs="Arial"/>
                <w:sz w:val="20"/>
                <w:szCs w:val="20"/>
                <w:lang w:val="en-US"/>
              </w:rPr>
              <w:t xml:space="preserve">*, </w:t>
            </w:r>
            <w:proofErr w:type="spellStart"/>
            <w:r w:rsidRPr="009B25B6">
              <w:rPr>
                <w:rFonts w:ascii="Arial" w:hAnsi="Arial" w:cs="Arial"/>
                <w:sz w:val="20"/>
                <w:szCs w:val="20"/>
                <w:lang w:val="en-US"/>
              </w:rPr>
              <w:t>coparen</w:t>
            </w:r>
            <w:proofErr w:type="spellEnd"/>
            <w:r w:rsidRPr="009B25B6">
              <w:rPr>
                <w:rFonts w:ascii="Arial" w:hAnsi="Arial" w:cs="Arial"/>
                <w:sz w:val="20"/>
                <w:szCs w:val="20"/>
                <w:lang w:val="en-US"/>
              </w:rPr>
              <w:t>*, couple, step couple, step-couple, step-</w:t>
            </w:r>
            <w:proofErr w:type="spellStart"/>
            <w:r w:rsidRPr="009B25B6">
              <w:rPr>
                <w:rFonts w:ascii="Arial" w:hAnsi="Arial" w:cs="Arial"/>
                <w:sz w:val="20"/>
                <w:szCs w:val="20"/>
                <w:lang w:val="en-US"/>
              </w:rPr>
              <w:t>paren</w:t>
            </w:r>
            <w:proofErr w:type="spellEnd"/>
            <w:r w:rsidRPr="009B25B6">
              <w:rPr>
                <w:rFonts w:ascii="Arial" w:hAnsi="Arial" w:cs="Arial"/>
                <w:sz w:val="20"/>
                <w:szCs w:val="20"/>
                <w:lang w:val="en-US"/>
              </w:rPr>
              <w:t xml:space="preserve">*, step </w:t>
            </w:r>
            <w:proofErr w:type="spellStart"/>
            <w:r w:rsidRPr="009B25B6">
              <w:rPr>
                <w:rFonts w:ascii="Arial" w:hAnsi="Arial" w:cs="Arial"/>
                <w:sz w:val="20"/>
                <w:szCs w:val="20"/>
                <w:lang w:val="en-US"/>
              </w:rPr>
              <w:t>paren</w:t>
            </w:r>
            <w:proofErr w:type="spellEnd"/>
            <w:r w:rsidRPr="009B25B6">
              <w:rPr>
                <w:rFonts w:ascii="Arial" w:hAnsi="Arial" w:cs="Arial"/>
                <w:sz w:val="20"/>
                <w:szCs w:val="20"/>
                <w:lang w:val="en-US"/>
              </w:rPr>
              <w:t>*, marital, relationship, family, partner</w:t>
            </w:r>
          </w:p>
        </w:tc>
      </w:tr>
      <w:tr w:rsidR="008C2D0A" w:rsidRPr="001C5CA3" w14:paraId="510C742F" w14:textId="77777777" w:rsidTr="00A35031">
        <w:trPr>
          <w:trHeight w:val="300"/>
        </w:trPr>
        <w:tc>
          <w:tcPr>
            <w:tcW w:w="2715" w:type="dxa"/>
          </w:tcPr>
          <w:p w14:paraId="7A5B0209" w14:textId="77777777" w:rsidR="008C2D0A" w:rsidRPr="009B25B6" w:rsidRDefault="008C2D0A" w:rsidP="00A3503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B25B6">
              <w:rPr>
                <w:rFonts w:ascii="Arial" w:eastAsia="Times New Roman" w:hAnsi="Arial" w:cs="Arial"/>
                <w:sz w:val="20"/>
                <w:szCs w:val="20"/>
              </w:rPr>
              <w:t>Parenting Conflict</w:t>
            </w:r>
          </w:p>
        </w:tc>
        <w:tc>
          <w:tcPr>
            <w:tcW w:w="6300" w:type="dxa"/>
          </w:tcPr>
          <w:p w14:paraId="106A174C" w14:textId="77777777" w:rsidR="008C2D0A" w:rsidRPr="009B25B6" w:rsidRDefault="008C2D0A" w:rsidP="00A3503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B25B6">
              <w:rPr>
                <w:rFonts w:ascii="Arial" w:hAnsi="Arial" w:cs="Arial"/>
                <w:sz w:val="20"/>
                <w:szCs w:val="20"/>
                <w:lang w:val="en-US"/>
              </w:rPr>
              <w:t xml:space="preserve">conflict*, </w:t>
            </w:r>
            <w:proofErr w:type="spellStart"/>
            <w:r w:rsidRPr="009B25B6">
              <w:rPr>
                <w:rFonts w:ascii="Arial" w:hAnsi="Arial" w:cs="Arial"/>
                <w:sz w:val="20"/>
                <w:szCs w:val="20"/>
                <w:lang w:val="en-US"/>
              </w:rPr>
              <w:t>disagre</w:t>
            </w:r>
            <w:proofErr w:type="spellEnd"/>
            <w:r w:rsidRPr="009B25B6">
              <w:rPr>
                <w:rFonts w:ascii="Arial" w:hAnsi="Arial" w:cs="Arial"/>
                <w:sz w:val="20"/>
                <w:szCs w:val="20"/>
                <w:lang w:val="en-US"/>
              </w:rPr>
              <w:t xml:space="preserve">*, instability, breakdown, coping, functioning, </w:t>
            </w:r>
            <w:proofErr w:type="spellStart"/>
            <w:r w:rsidRPr="009B25B6">
              <w:rPr>
                <w:rFonts w:ascii="Arial" w:hAnsi="Arial" w:cs="Arial"/>
                <w:sz w:val="20"/>
                <w:szCs w:val="20"/>
                <w:lang w:val="en-US"/>
              </w:rPr>
              <w:t>separat</w:t>
            </w:r>
            <w:proofErr w:type="spellEnd"/>
            <w:r w:rsidRPr="009B25B6">
              <w:rPr>
                <w:rFonts w:ascii="Arial" w:hAnsi="Arial" w:cs="Arial"/>
                <w:sz w:val="20"/>
                <w:szCs w:val="20"/>
                <w:lang w:val="en-US"/>
              </w:rPr>
              <w:t xml:space="preserve">*, </w:t>
            </w:r>
            <w:proofErr w:type="spellStart"/>
            <w:r w:rsidRPr="009B25B6">
              <w:rPr>
                <w:rFonts w:ascii="Arial" w:hAnsi="Arial" w:cs="Arial"/>
                <w:sz w:val="20"/>
                <w:szCs w:val="20"/>
                <w:lang w:val="en-US"/>
              </w:rPr>
              <w:t>divorc</w:t>
            </w:r>
            <w:proofErr w:type="spellEnd"/>
            <w:r w:rsidRPr="009B25B6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</w:tr>
      <w:tr w:rsidR="008C2D0A" w:rsidRPr="001C5CA3" w14:paraId="11076BB6" w14:textId="77777777" w:rsidTr="00A35031">
        <w:trPr>
          <w:trHeight w:val="300"/>
        </w:trPr>
        <w:tc>
          <w:tcPr>
            <w:tcW w:w="2715" w:type="dxa"/>
          </w:tcPr>
          <w:p w14:paraId="65D2040A" w14:textId="77777777" w:rsidR="008C2D0A" w:rsidRPr="009B25B6" w:rsidRDefault="008C2D0A" w:rsidP="00A35031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B25B6">
              <w:rPr>
                <w:rFonts w:ascii="Arial" w:eastAsia="Times New Roman" w:hAnsi="Arial" w:cs="Arial"/>
                <w:sz w:val="20"/>
                <w:szCs w:val="20"/>
              </w:rPr>
              <w:t>Intervention</w:t>
            </w:r>
          </w:p>
        </w:tc>
        <w:tc>
          <w:tcPr>
            <w:tcW w:w="6300" w:type="dxa"/>
          </w:tcPr>
          <w:p w14:paraId="44F1F316" w14:textId="77777777" w:rsidR="008C2D0A" w:rsidRPr="00297C84" w:rsidRDefault="008C2D0A" w:rsidP="00A35031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9B25B6">
              <w:rPr>
                <w:rFonts w:ascii="Arial" w:hAnsi="Arial" w:cs="Arial"/>
                <w:sz w:val="20"/>
                <w:szCs w:val="20"/>
              </w:rPr>
              <w:t>i</w:t>
            </w:r>
            <w:r w:rsidRPr="009B25B6">
              <w:rPr>
                <w:rFonts w:ascii="Arial" w:hAnsi="Arial" w:cs="Arial"/>
                <w:sz w:val="20"/>
                <w:szCs w:val="20"/>
                <w:lang w:val="en-US"/>
              </w:rPr>
              <w:t>ntervention</w:t>
            </w:r>
            <w:proofErr w:type="spellEnd"/>
            <w:r w:rsidRPr="009B25B6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B25B6">
              <w:rPr>
                <w:rFonts w:ascii="Arial" w:hAnsi="Arial" w:cs="Arial"/>
                <w:sz w:val="20"/>
                <w:szCs w:val="20"/>
                <w:lang w:val="en-US"/>
              </w:rPr>
              <w:t>therap</w:t>
            </w:r>
            <w:proofErr w:type="spellEnd"/>
            <w:r w:rsidRPr="009B25B6">
              <w:rPr>
                <w:rFonts w:ascii="Arial" w:hAnsi="Arial" w:cs="Arial"/>
                <w:sz w:val="20"/>
                <w:szCs w:val="20"/>
                <w:lang w:val="en-US"/>
              </w:rPr>
              <w:t xml:space="preserve">*, </w:t>
            </w:r>
            <w:proofErr w:type="spellStart"/>
            <w:r w:rsidRPr="009B25B6">
              <w:rPr>
                <w:rFonts w:ascii="Arial" w:hAnsi="Arial" w:cs="Arial"/>
                <w:sz w:val="20"/>
                <w:szCs w:val="20"/>
                <w:lang w:val="en-US"/>
              </w:rPr>
              <w:t>progra</w:t>
            </w:r>
            <w:proofErr w:type="spellEnd"/>
            <w:r w:rsidRPr="009B25B6">
              <w:rPr>
                <w:rFonts w:ascii="Arial" w:hAnsi="Arial" w:cs="Arial"/>
                <w:sz w:val="20"/>
                <w:szCs w:val="20"/>
                <w:lang w:val="en-US"/>
              </w:rPr>
              <w:t xml:space="preserve">*, treatment, training, </w:t>
            </w:r>
            <w:proofErr w:type="spellStart"/>
            <w:r w:rsidRPr="009B25B6">
              <w:rPr>
                <w:rFonts w:ascii="Arial" w:hAnsi="Arial" w:cs="Arial"/>
                <w:sz w:val="20"/>
                <w:szCs w:val="20"/>
                <w:lang w:val="en-US"/>
              </w:rPr>
              <w:t>educat</w:t>
            </w:r>
            <w:proofErr w:type="spellEnd"/>
            <w:r w:rsidRPr="009B25B6">
              <w:rPr>
                <w:rFonts w:ascii="Arial" w:hAnsi="Arial" w:cs="Arial"/>
                <w:sz w:val="20"/>
                <w:szCs w:val="20"/>
                <w:lang w:val="en-US"/>
              </w:rPr>
              <w:t>*, support, assist*, help, skill*</w:t>
            </w:r>
          </w:p>
        </w:tc>
      </w:tr>
    </w:tbl>
    <w:p w14:paraId="64BBDAFD" w14:textId="77777777" w:rsidR="008C2D0A" w:rsidRPr="009B25B6" w:rsidRDefault="008C2D0A" w:rsidP="008C2D0A">
      <w:pPr>
        <w:spacing w:line="480" w:lineRule="auto"/>
        <w:rPr>
          <w:rFonts w:ascii="Arial" w:eastAsia="Times New Roman" w:hAnsi="Arial" w:cs="Arial"/>
          <w:sz w:val="20"/>
          <w:szCs w:val="20"/>
        </w:rPr>
      </w:pPr>
    </w:p>
    <w:p w14:paraId="15CD0CC1" w14:textId="77777777" w:rsidR="008C2D0A" w:rsidRPr="009B25B6" w:rsidRDefault="008C2D0A" w:rsidP="008C2D0A">
      <w:pPr>
        <w:spacing w:line="48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14:paraId="766F10B7" w14:textId="77777777" w:rsidR="008C2D0A" w:rsidRDefault="008C2D0A" w:rsidP="008C2D0A">
      <w:pPr>
        <w:spacing w:line="480" w:lineRule="auto"/>
        <w:jc w:val="center"/>
        <w:rPr>
          <w:rFonts w:ascii="Arial" w:eastAsia="Times New Roman" w:hAnsi="Arial" w:cs="Arial"/>
          <w:b/>
          <w:bCs/>
        </w:rPr>
      </w:pPr>
    </w:p>
    <w:p w14:paraId="1DE13D0F" w14:textId="77777777" w:rsidR="008C2D0A" w:rsidRDefault="008C2D0A" w:rsidP="008C2D0A">
      <w:pPr>
        <w:spacing w:line="480" w:lineRule="auto"/>
        <w:jc w:val="center"/>
        <w:rPr>
          <w:rFonts w:ascii="Arial" w:eastAsia="Times New Roman" w:hAnsi="Arial" w:cs="Arial"/>
          <w:b/>
          <w:bCs/>
        </w:rPr>
      </w:pPr>
    </w:p>
    <w:p w14:paraId="64F03699" w14:textId="77777777" w:rsidR="008C2D0A" w:rsidRDefault="008C2D0A" w:rsidP="008C2D0A">
      <w:pPr>
        <w:spacing w:line="480" w:lineRule="auto"/>
        <w:jc w:val="center"/>
        <w:rPr>
          <w:rFonts w:ascii="Arial" w:eastAsia="Times New Roman" w:hAnsi="Arial" w:cs="Arial"/>
          <w:b/>
          <w:bCs/>
        </w:rPr>
      </w:pPr>
    </w:p>
    <w:p w14:paraId="6E6B76BA" w14:textId="77777777" w:rsidR="008C2D0A" w:rsidRDefault="008C2D0A" w:rsidP="008C2D0A">
      <w:pPr>
        <w:spacing w:line="480" w:lineRule="auto"/>
        <w:jc w:val="center"/>
        <w:rPr>
          <w:rFonts w:ascii="Arial" w:eastAsia="Times New Roman" w:hAnsi="Arial" w:cs="Arial"/>
          <w:b/>
          <w:bCs/>
        </w:rPr>
      </w:pPr>
    </w:p>
    <w:p w14:paraId="2BB6B409" w14:textId="77777777" w:rsidR="008C2D0A" w:rsidRDefault="008C2D0A" w:rsidP="008C2D0A">
      <w:pPr>
        <w:spacing w:line="480" w:lineRule="auto"/>
        <w:jc w:val="center"/>
        <w:rPr>
          <w:rFonts w:ascii="Arial" w:eastAsia="Times New Roman" w:hAnsi="Arial" w:cs="Arial"/>
          <w:b/>
          <w:bCs/>
        </w:rPr>
      </w:pPr>
    </w:p>
    <w:p w14:paraId="1B25777E" w14:textId="77777777" w:rsidR="008C2D0A" w:rsidRDefault="008C2D0A" w:rsidP="008C2D0A">
      <w:pPr>
        <w:spacing w:line="480" w:lineRule="auto"/>
        <w:jc w:val="center"/>
        <w:rPr>
          <w:rFonts w:ascii="Arial" w:eastAsia="Times New Roman" w:hAnsi="Arial" w:cs="Arial"/>
          <w:b/>
          <w:bCs/>
        </w:rPr>
      </w:pPr>
    </w:p>
    <w:p w14:paraId="0765D56C" w14:textId="77777777" w:rsidR="008C2D0A" w:rsidRDefault="008C2D0A" w:rsidP="008C2D0A">
      <w:pPr>
        <w:spacing w:line="480" w:lineRule="auto"/>
        <w:jc w:val="center"/>
        <w:rPr>
          <w:rFonts w:ascii="Arial" w:eastAsia="Times New Roman" w:hAnsi="Arial" w:cs="Arial"/>
          <w:b/>
          <w:bCs/>
        </w:rPr>
      </w:pPr>
    </w:p>
    <w:p w14:paraId="68B94FFF" w14:textId="77777777" w:rsidR="008C2D0A" w:rsidRDefault="008C2D0A" w:rsidP="008C2D0A">
      <w:pPr>
        <w:spacing w:line="480" w:lineRule="auto"/>
        <w:jc w:val="center"/>
        <w:rPr>
          <w:rFonts w:ascii="Arial" w:eastAsia="Times New Roman" w:hAnsi="Arial" w:cs="Arial"/>
          <w:b/>
          <w:bCs/>
        </w:rPr>
      </w:pPr>
    </w:p>
    <w:p w14:paraId="283ED995" w14:textId="77777777" w:rsidR="008C2D0A" w:rsidRDefault="008C2D0A" w:rsidP="008C2D0A">
      <w:pPr>
        <w:spacing w:line="480" w:lineRule="auto"/>
        <w:jc w:val="center"/>
        <w:rPr>
          <w:rFonts w:ascii="Arial" w:eastAsia="Times New Roman" w:hAnsi="Arial" w:cs="Arial"/>
          <w:b/>
          <w:bCs/>
        </w:rPr>
      </w:pPr>
    </w:p>
    <w:p w14:paraId="0E2DEAD8" w14:textId="77777777" w:rsidR="008C2D0A" w:rsidRDefault="008C2D0A" w:rsidP="008C2D0A">
      <w:pPr>
        <w:spacing w:line="480" w:lineRule="auto"/>
        <w:jc w:val="center"/>
        <w:rPr>
          <w:rFonts w:ascii="Arial" w:eastAsia="Times New Roman" w:hAnsi="Arial" w:cs="Arial"/>
          <w:b/>
          <w:bCs/>
        </w:rPr>
      </w:pPr>
    </w:p>
    <w:p w14:paraId="12971F69" w14:textId="77777777" w:rsidR="008C2D0A" w:rsidRDefault="008C2D0A" w:rsidP="008C2D0A">
      <w:pPr>
        <w:spacing w:line="480" w:lineRule="auto"/>
        <w:jc w:val="center"/>
        <w:rPr>
          <w:rFonts w:ascii="Arial" w:eastAsia="Times New Roman" w:hAnsi="Arial" w:cs="Arial"/>
          <w:b/>
          <w:bCs/>
        </w:rPr>
      </w:pPr>
    </w:p>
    <w:p w14:paraId="4A9CC8CC" w14:textId="77777777" w:rsidR="008C2D0A" w:rsidRDefault="008C2D0A" w:rsidP="008C2D0A">
      <w:pPr>
        <w:spacing w:line="480" w:lineRule="auto"/>
        <w:jc w:val="center"/>
        <w:rPr>
          <w:rFonts w:ascii="Arial" w:eastAsia="Times New Roman" w:hAnsi="Arial" w:cs="Arial"/>
          <w:b/>
          <w:bCs/>
        </w:rPr>
      </w:pPr>
    </w:p>
    <w:p w14:paraId="7BD02926" w14:textId="77777777" w:rsidR="008C2D0A" w:rsidRDefault="008C2D0A" w:rsidP="008C2D0A">
      <w:pPr>
        <w:spacing w:line="480" w:lineRule="auto"/>
        <w:jc w:val="center"/>
        <w:rPr>
          <w:rFonts w:ascii="Arial" w:eastAsia="Times New Roman" w:hAnsi="Arial" w:cs="Arial"/>
          <w:b/>
          <w:bCs/>
        </w:rPr>
      </w:pPr>
    </w:p>
    <w:p w14:paraId="7BC79E59" w14:textId="77777777" w:rsidR="008C2D0A" w:rsidRPr="00C87BB4" w:rsidRDefault="008C2D0A" w:rsidP="008C2D0A">
      <w:pPr>
        <w:spacing w:line="480" w:lineRule="auto"/>
        <w:jc w:val="center"/>
        <w:rPr>
          <w:rFonts w:ascii="Arial" w:eastAsia="Times New Roman" w:hAnsi="Arial" w:cs="Arial"/>
          <w:b/>
          <w:bCs/>
        </w:rPr>
      </w:pPr>
      <w:r w:rsidRPr="009B25B6">
        <w:rPr>
          <w:rFonts w:ascii="Arial" w:eastAsia="Times New Roman" w:hAnsi="Arial" w:cs="Arial"/>
          <w:b/>
          <w:bCs/>
          <w:noProof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9AACE22" wp14:editId="08B2E1E5">
                <wp:simplePos x="0" y="0"/>
                <wp:positionH relativeFrom="column">
                  <wp:posOffset>-373380</wp:posOffset>
                </wp:positionH>
                <wp:positionV relativeFrom="paragraph">
                  <wp:posOffset>309245</wp:posOffset>
                </wp:positionV>
                <wp:extent cx="6553200" cy="7094220"/>
                <wp:effectExtent l="0" t="0" r="19050" b="11430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3200" cy="7094220"/>
                          <a:chOff x="0" y="0"/>
                          <a:chExt cx="6553200" cy="7094220"/>
                        </a:xfrm>
                      </wpg:grpSpPr>
                      <wpg:grpSp>
                        <wpg:cNvPr id="25" name="Group 25"/>
                        <wpg:cNvGrpSpPr/>
                        <wpg:grpSpPr>
                          <a:xfrm>
                            <a:off x="129540" y="114300"/>
                            <a:ext cx="6278880" cy="6842760"/>
                            <a:chOff x="0" y="0"/>
                            <a:chExt cx="6278880" cy="6842760"/>
                          </a:xfrm>
                        </wpg:grpSpPr>
                        <wpg:grpSp>
                          <wpg:cNvPr id="22" name="Group 22"/>
                          <wpg:cNvGrpSpPr/>
                          <wpg:grpSpPr>
                            <a:xfrm>
                              <a:off x="15240" y="0"/>
                              <a:ext cx="6263640" cy="6210300"/>
                              <a:chOff x="0" y="0"/>
                              <a:chExt cx="6263640" cy="6210300"/>
                            </a:xfrm>
                          </wpg:grpSpPr>
                          <wpg:grpSp>
                            <wpg:cNvPr id="18" name="Group 18"/>
                            <wpg:cNvGrpSpPr/>
                            <wpg:grpSpPr>
                              <a:xfrm>
                                <a:off x="0" y="0"/>
                                <a:ext cx="6263640" cy="5524500"/>
                                <a:chOff x="0" y="0"/>
                                <a:chExt cx="6263640" cy="5524500"/>
                              </a:xfrm>
                            </wpg:grpSpPr>
                            <wpg:grpSp>
                              <wpg:cNvPr id="15" name="Group 15"/>
                              <wpg:cNvGrpSpPr/>
                              <wpg:grpSpPr>
                                <a:xfrm>
                                  <a:off x="0" y="0"/>
                                  <a:ext cx="6263640" cy="2903220"/>
                                  <a:chOff x="0" y="0"/>
                                  <a:chExt cx="6263640" cy="2903220"/>
                                </a:xfrm>
                              </wpg:grpSpPr>
                              <wpg:grpSp>
                                <wpg:cNvPr id="11" name="Group 11"/>
                                <wpg:cNvGrpSpPr/>
                                <wpg:grpSpPr>
                                  <a:xfrm>
                                    <a:off x="0" y="0"/>
                                    <a:ext cx="2141220" cy="2621280"/>
                                    <a:chOff x="0" y="0"/>
                                    <a:chExt cx="2141220" cy="2621280"/>
                                  </a:xfrm>
                                </wpg:grpSpPr>
                                <wps:wsp>
                                  <wps:cNvPr id="3" name="Rectangle: Rounded Corners 3"/>
                                  <wps:cNvSpPr/>
                                  <wps:spPr>
                                    <a:xfrm>
                                      <a:off x="0" y="2110740"/>
                                      <a:ext cx="2141220" cy="510540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6D12AA1B" w14:textId="77777777" w:rsidR="008C2D0A" w:rsidRPr="000711F3" w:rsidRDefault="008C2D0A" w:rsidP="008C2D0A">
                                        <w:pPr>
                                          <w:jc w:val="center"/>
                                          <w:rPr>
                                            <w:color w:val="000000" w:themeColor="text1"/>
                                            <w:lang w:val="en-US"/>
                                          </w:rPr>
                                        </w:pPr>
                                        <w:r w:rsidRPr="000711F3">
                                          <w:rPr>
                                            <w:color w:val="000000" w:themeColor="text1"/>
                                            <w:lang w:val="en-US"/>
                                          </w:rPr>
                                          <w:t xml:space="preserve">Records </w:t>
                                        </w:r>
                                        <w:r>
                                          <w:rPr>
                                            <w:color w:val="000000" w:themeColor="text1"/>
                                            <w:lang w:val="en-US"/>
                                          </w:rPr>
                                          <w:t>screened</w:t>
                                        </w:r>
                                        <w:r>
                                          <w:rPr>
                                            <w:color w:val="000000" w:themeColor="text1"/>
                                            <w:lang w:val="en-US"/>
                                          </w:rPr>
                                          <w:br/>
                                        </w:r>
                                        <w:r w:rsidRPr="000711F3">
                                          <w:rPr>
                                            <w:color w:val="000000" w:themeColor="text1"/>
                                            <w:lang w:val="en-US"/>
                                          </w:rPr>
                                          <w:t>(n=</w:t>
                                        </w:r>
                                        <w:r>
                                          <w:rPr>
                                            <w:color w:val="000000" w:themeColor="text1"/>
                                            <w:lang w:val="en-US"/>
                                          </w:rPr>
                                          <w:t>2,816</w:t>
                                        </w:r>
                                        <w:r w:rsidRPr="000711F3">
                                          <w:rPr>
                                            <w:color w:val="000000" w:themeColor="text1"/>
                                            <w:lang w:val="en-US"/>
                                          </w:rPr>
                                          <w:t xml:space="preserve">)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10" name="Group 10"/>
                                  <wpg:cNvGrpSpPr/>
                                  <wpg:grpSpPr>
                                    <a:xfrm>
                                      <a:off x="0" y="0"/>
                                      <a:ext cx="2141220" cy="2065020"/>
                                      <a:chOff x="0" y="0"/>
                                      <a:chExt cx="2141220" cy="2065020"/>
                                    </a:xfrm>
                                  </wpg:grpSpPr>
                                  <wpg:grpSp>
                                    <wpg:cNvPr id="8" name="Group 8"/>
                                    <wpg:cNvGrpSpPr/>
                                    <wpg:grpSpPr>
                                      <a:xfrm>
                                        <a:off x="0" y="0"/>
                                        <a:ext cx="2141220" cy="1744980"/>
                                        <a:chOff x="0" y="0"/>
                                        <a:chExt cx="2141220" cy="1744980"/>
                                      </a:xfrm>
                                    </wpg:grpSpPr>
                                    <wps:wsp>
                                      <wps:cNvPr id="2" name="Rectangle: Rounded Corners 2"/>
                                      <wps:cNvSpPr/>
                                      <wps:spPr>
                                        <a:xfrm>
                                          <a:off x="0" y="1051560"/>
                                          <a:ext cx="2141220" cy="693420"/>
                                        </a:xfrm>
                                        <a:prstGeom prst="roundRect">
                                          <a:avLst/>
                                        </a:prstGeom>
                                        <a:noFill/>
                                        <a:ln w="12700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txbx>
                                        <w:txbxContent>
                                          <w:p w14:paraId="37E589A3" w14:textId="77777777" w:rsidR="008C2D0A" w:rsidRPr="000711F3" w:rsidRDefault="008C2D0A" w:rsidP="008C2D0A">
                                            <w:pPr>
                                              <w:jc w:val="center"/>
                                              <w:rPr>
                                                <w:color w:val="000000" w:themeColor="text1"/>
                                                <w:lang w:val="en-US"/>
                                              </w:rPr>
                                            </w:pPr>
                                            <w:r w:rsidRPr="000711F3">
                                              <w:rPr>
                                                <w:color w:val="000000" w:themeColor="text1"/>
                                                <w:lang w:val="en-US"/>
                                              </w:rPr>
                                              <w:t xml:space="preserve">Records identified </w:t>
                                            </w:r>
                                            <w:r>
                                              <w:rPr>
                                                <w:color w:val="000000" w:themeColor="text1"/>
                                                <w:lang w:val="en-US"/>
                                              </w:rPr>
                                              <w:t>following removal of duplicates</w:t>
                                            </w:r>
                                            <w:r w:rsidRPr="000711F3">
                                              <w:rPr>
                                                <w:color w:val="000000" w:themeColor="text1"/>
                                                <w:lang w:val="en-US"/>
                                              </w:rPr>
                                              <w:t xml:space="preserve"> </w:t>
                                            </w:r>
                                            <w:r>
                                              <w:rPr>
                                                <w:color w:val="000000" w:themeColor="text1"/>
                                                <w:lang w:val="en-US"/>
                                              </w:rPr>
                                              <w:br/>
                                            </w:r>
                                            <w:r w:rsidRPr="000711F3">
                                              <w:rPr>
                                                <w:color w:val="000000" w:themeColor="text1"/>
                                                <w:lang w:val="en-US"/>
                                              </w:rPr>
                                              <w:t>(n</w:t>
                                            </w:r>
                                            <w:r w:rsidRPr="00BC2087">
                                              <w:rPr>
                                                <w:color w:val="000000" w:themeColor="text1"/>
                                                <w:lang w:val="en-US"/>
                                              </w:rPr>
                                              <w:t>=2,8</w:t>
                                            </w:r>
                                            <w:r>
                                              <w:rPr>
                                                <w:color w:val="000000" w:themeColor="text1"/>
                                                <w:lang w:val="en-US"/>
                                              </w:rPr>
                                              <w:t>16)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g:grpSp>
                                      <wpg:cNvPr id="7" name="Group 7"/>
                                      <wpg:cNvGrpSpPr/>
                                      <wpg:grpSpPr>
                                        <a:xfrm>
                                          <a:off x="0" y="0"/>
                                          <a:ext cx="2141220" cy="1013460"/>
                                          <a:chOff x="0" y="0"/>
                                          <a:chExt cx="2141220" cy="1013460"/>
                                        </a:xfrm>
                                      </wpg:grpSpPr>
                                      <wps:wsp>
                                        <wps:cNvPr id="1" name="Rectangle: Rounded Corners 1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2141220" cy="70104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noFill/>
                                          <a:ln w="1270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0CB89FFB" w14:textId="77777777" w:rsidR="008C2D0A" w:rsidRPr="000711F3" w:rsidRDefault="008C2D0A" w:rsidP="008C2D0A">
                                              <w:pPr>
                                                <w:jc w:val="center"/>
                                                <w:rPr>
                                                  <w:color w:val="000000" w:themeColor="text1"/>
                                                  <w:lang w:val="en-US"/>
                                                </w:rPr>
                                              </w:pPr>
                                              <w:r w:rsidRPr="000711F3">
                                                <w:rPr>
                                                  <w:color w:val="000000" w:themeColor="text1"/>
                                                  <w:lang w:val="en-US"/>
                                                </w:rPr>
                                                <w:t xml:space="preserve">Records identified through database searches </w:t>
                                              </w:r>
                                              <w:r>
                                                <w:rPr>
                                                  <w:color w:val="000000" w:themeColor="text1"/>
                                                  <w:lang w:val="en-US"/>
                                                </w:rPr>
                                                <w:br/>
                                              </w:r>
                                              <w:r w:rsidRPr="000711F3">
                                                <w:rPr>
                                                  <w:color w:val="000000" w:themeColor="text1"/>
                                                  <w:lang w:val="en-US"/>
                                                </w:rPr>
                                                <w:t>(n=</w:t>
                                              </w:r>
                                              <w:r>
                                                <w:rPr>
                                                  <w:color w:val="000000" w:themeColor="text1"/>
                                                  <w:lang w:val="en-US"/>
                                                </w:rPr>
                                                <w:t>4,587</w:t>
                                              </w:r>
                                              <w:r w:rsidRPr="000711F3">
                                                <w:rPr>
                                                  <w:color w:val="000000" w:themeColor="text1"/>
                                                  <w:lang w:val="en-US"/>
                                                </w:rPr>
                                                <w:t xml:space="preserve">) 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6" name="Straight Arrow Connector 6"/>
                                        <wps:cNvCnPr/>
                                        <wps:spPr>
                                          <a:xfrm>
                                            <a:off x="1043940" y="701040"/>
                                            <a:ext cx="7620" cy="31242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 w="12700">
                                            <a:solidFill>
                                              <a:schemeClr val="tx1"/>
                                            </a:solidFill>
                                            <a:tailEnd type="triangle"/>
                                          </a:ln>
                                        </wps:spPr>
                                        <wps:style>
                                          <a:lnRef idx="3">
                                            <a:schemeClr val="dk1"/>
                                          </a:lnRef>
                                          <a:fillRef idx="0">
                                            <a:schemeClr val="dk1"/>
                                          </a:fillRef>
                                          <a:effectRef idx="2">
                                            <a:schemeClr val="dk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</wpg:grpSp>
                                  <wps:wsp>
                                    <wps:cNvPr id="9" name="Straight Arrow Connector 9"/>
                                    <wps:cNvCnPr/>
                                    <wps:spPr>
                                      <a:xfrm>
                                        <a:off x="1051560" y="1752600"/>
                                        <a:ext cx="7620" cy="312420"/>
                                      </a:xfrm>
                                      <a:prstGeom prst="straightConnector1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  <a:tailEnd type="triangle"/>
                                      </a:ln>
                                    </wps:spPr>
                                    <wps:style>
                                      <a:lnRef idx="3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2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</wpg:grpSp>
                              <wps:wsp>
                                <wps:cNvPr id="12" name="Rectangle: Rounded Corners 12"/>
                                <wps:cNvSpPr/>
                                <wps:spPr>
                                  <a:xfrm>
                                    <a:off x="2606040" y="1882140"/>
                                    <a:ext cx="3657600" cy="1021080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6114FB83" w14:textId="77777777" w:rsidR="008C2D0A" w:rsidRDefault="008C2D0A" w:rsidP="008C2D0A"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:lang w:val="en-US"/>
                                        </w:rPr>
                                      </w:pPr>
                                      <w:r w:rsidRPr="000711F3">
                                        <w:rPr>
                                          <w:color w:val="000000" w:themeColor="text1"/>
                                          <w:lang w:val="en-US"/>
                                        </w:rPr>
                                        <w:t xml:space="preserve">Records </w:t>
                                      </w:r>
                                      <w:r>
                                        <w:rPr>
                                          <w:color w:val="000000" w:themeColor="text1"/>
                                          <w:lang w:val="en-US"/>
                                        </w:rPr>
                                        <w:t>excluded (n=2135)</w:t>
                                      </w:r>
                                    </w:p>
                                    <w:p w14:paraId="7D01B391" w14:textId="77777777" w:rsidR="008C2D0A" w:rsidRDefault="008C2D0A" w:rsidP="008C2D0A">
                                      <w:pPr>
                                        <w:pStyle w:val="ListParagraph"/>
                                        <w:numPr>
                                          <w:ilvl w:val="0"/>
                                          <w:numId w:val="6"/>
                                        </w:numPr>
                                        <w:ind w:left="284"/>
                                        <w:rPr>
                                          <w:color w:val="000000" w:themeColor="text1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color w:val="000000" w:themeColor="text1"/>
                                          <w:lang w:val="en-US"/>
                                        </w:rPr>
                                        <w:t>No exploration of interparental conflict (n=1532)</w:t>
                                      </w:r>
                                    </w:p>
                                    <w:p w14:paraId="4552BFDB" w14:textId="77777777" w:rsidR="008C2D0A" w:rsidRDefault="008C2D0A" w:rsidP="008C2D0A">
                                      <w:pPr>
                                        <w:pStyle w:val="ListParagraph"/>
                                        <w:numPr>
                                          <w:ilvl w:val="0"/>
                                          <w:numId w:val="6"/>
                                        </w:numPr>
                                        <w:ind w:left="284"/>
                                        <w:rPr>
                                          <w:color w:val="000000" w:themeColor="text1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color w:val="000000" w:themeColor="text1"/>
                                          <w:lang w:val="en-US"/>
                                        </w:rPr>
                                        <w:t>Inappropriate research design (n=47)</w:t>
                                      </w:r>
                                    </w:p>
                                    <w:p w14:paraId="129709E8" w14:textId="77777777" w:rsidR="008C2D0A" w:rsidRPr="0091042B" w:rsidRDefault="008C2D0A" w:rsidP="008C2D0A">
                                      <w:pPr>
                                        <w:pStyle w:val="ListParagraph"/>
                                        <w:numPr>
                                          <w:ilvl w:val="0"/>
                                          <w:numId w:val="6"/>
                                        </w:numPr>
                                        <w:ind w:left="284"/>
                                        <w:rPr>
                                          <w:color w:val="000000" w:themeColor="text1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color w:val="000000" w:themeColor="text1"/>
                                          <w:lang w:val="en-US"/>
                                        </w:rPr>
                                        <w:t>No evaluation of a parenting intervention (n=556)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" name="Straight Arrow Connector 14"/>
                                <wps:cNvCnPr/>
                                <wps:spPr>
                                  <a:xfrm>
                                    <a:off x="2133600" y="2377440"/>
                                    <a:ext cx="411480" cy="0"/>
                                  </a:xfrm>
                                  <a:prstGeom prst="straightConnector1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  <a:tailEnd type="triangle"/>
                                  </a:ln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6" name="Rectangle: Rounded Corners 16"/>
                              <wps:cNvSpPr/>
                              <wps:spPr>
                                <a:xfrm>
                                  <a:off x="0" y="4777740"/>
                                  <a:ext cx="2141220" cy="74676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7A95785" w14:textId="77777777" w:rsidR="008C2D0A" w:rsidRPr="000711F3" w:rsidRDefault="008C2D0A" w:rsidP="008C2D0A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lang w:val="en-US"/>
                                      </w:rPr>
                                      <w:t>Full text articles assessed for eligibility</w:t>
                                    </w:r>
                                    <w:r>
                                      <w:rPr>
                                        <w:color w:val="000000" w:themeColor="text1"/>
                                        <w:lang w:val="en-US"/>
                                      </w:rPr>
                                      <w:br/>
                                    </w:r>
                                    <w:r w:rsidRPr="000711F3">
                                      <w:rPr>
                                        <w:color w:val="000000" w:themeColor="text1"/>
                                        <w:lang w:val="en-US"/>
                                      </w:rPr>
                                      <w:t>(n=</w:t>
                                    </w:r>
                                    <w:r>
                                      <w:rPr>
                                        <w:color w:val="000000" w:themeColor="text1"/>
                                        <w:lang w:val="en-US"/>
                                      </w:rPr>
                                      <w:t>681</w:t>
                                    </w:r>
                                    <w:r w:rsidRPr="000711F3">
                                      <w:rPr>
                                        <w:color w:val="000000" w:themeColor="text1"/>
                                        <w:lang w:val="en-US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9" name="Rectangle: Rounded Corners 19"/>
                            <wps:cNvSpPr/>
                            <wps:spPr>
                              <a:xfrm>
                                <a:off x="2598420" y="4114800"/>
                                <a:ext cx="3665220" cy="2095500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67F9FD6" w14:textId="77777777" w:rsidR="008C2D0A" w:rsidRPr="004B4EF1" w:rsidRDefault="008C2D0A" w:rsidP="008C2D0A">
                                  <w:pPr>
                                    <w:jc w:val="center"/>
                                    <w:rPr>
                                      <w:color w:val="000000" w:themeColor="text1"/>
                                      <w:lang w:val="en-US"/>
                                    </w:rPr>
                                  </w:pPr>
                                  <w:r w:rsidRPr="004B4EF1">
                                    <w:rPr>
                                      <w:color w:val="000000" w:themeColor="text1"/>
                                      <w:lang w:val="en-US"/>
                                    </w:rPr>
                                    <w:t>Full text articles excluded (n=658)</w:t>
                                  </w:r>
                                </w:p>
                                <w:p w14:paraId="3923830C" w14:textId="77777777" w:rsidR="008C2D0A" w:rsidRPr="004B4EF1" w:rsidRDefault="008C2D0A" w:rsidP="008C2D0A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ind w:left="284"/>
                                    <w:rPr>
                                      <w:color w:val="000000" w:themeColor="text1"/>
                                      <w:lang w:val="en-US"/>
                                    </w:rPr>
                                  </w:pPr>
                                  <w:r w:rsidRPr="004B4EF1">
                                    <w:rPr>
                                      <w:color w:val="000000" w:themeColor="text1"/>
                                      <w:lang w:val="en-US"/>
                                    </w:rPr>
                                    <w:t>Unavailable to access (n=29)</w:t>
                                  </w:r>
                                </w:p>
                                <w:p w14:paraId="226746F1" w14:textId="77777777" w:rsidR="008C2D0A" w:rsidRPr="004B4EF1" w:rsidRDefault="008C2D0A" w:rsidP="008C2D0A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ind w:left="284"/>
                                    <w:rPr>
                                      <w:color w:val="000000" w:themeColor="text1"/>
                                      <w:lang w:val="en-US"/>
                                    </w:rPr>
                                  </w:pPr>
                                  <w:r w:rsidRPr="004B4EF1">
                                    <w:rPr>
                                      <w:color w:val="000000" w:themeColor="text1"/>
                                      <w:lang w:val="en-US"/>
                                    </w:rPr>
                                    <w:t>Not an appropriate research design (n=68)</w:t>
                                  </w:r>
                                </w:p>
                                <w:p w14:paraId="6F194E62" w14:textId="77777777" w:rsidR="008C2D0A" w:rsidRDefault="008C2D0A" w:rsidP="008C2D0A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ind w:left="284"/>
                                    <w:rPr>
                                      <w:color w:val="000000" w:themeColor="text1"/>
                                      <w:lang w:val="en-US"/>
                                    </w:rPr>
                                  </w:pPr>
                                  <w:r w:rsidRPr="004B4EF1">
                                    <w:rPr>
                                      <w:color w:val="000000" w:themeColor="text1"/>
                                      <w:lang w:val="en-US"/>
                                    </w:rPr>
                                    <w:t>No evaluation of a</w:t>
                                  </w:r>
                                  <w:r>
                                    <w:rPr>
                                      <w:color w:val="000000" w:themeColor="text1"/>
                                      <w:lang w:val="en-US"/>
                                    </w:rPr>
                                    <w:t xml:space="preserve"> parenting intervention targeting interparental conflict (n=120)</w:t>
                                  </w:r>
                                </w:p>
                                <w:p w14:paraId="38E106B4" w14:textId="77777777" w:rsidR="008C2D0A" w:rsidRPr="008C1463" w:rsidRDefault="008C2D0A" w:rsidP="008C2D0A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ind w:left="284"/>
                                    <w:rPr>
                                      <w:color w:val="000000" w:themeColor="text1"/>
                                      <w:lang w:val="en-US"/>
                                    </w:rPr>
                                  </w:pPr>
                                  <w:r w:rsidRPr="00541381">
                                    <w:rPr>
                                      <w:color w:val="000000" w:themeColor="text1"/>
                                      <w:lang w:val="en-US"/>
                                    </w:rPr>
                                    <w:t>Child outside the specified age range (n=</w:t>
                                  </w:r>
                                  <w:r>
                                    <w:rPr>
                                      <w:color w:val="000000" w:themeColor="text1"/>
                                      <w:lang w:val="en-US"/>
                                    </w:rPr>
                                    <w:t>18</w:t>
                                  </w:r>
                                  <w:r w:rsidRPr="00541381">
                                    <w:rPr>
                                      <w:color w:val="000000" w:themeColor="text1"/>
                                      <w:lang w:val="en-US"/>
                                    </w:rPr>
                                    <w:t>)</w:t>
                                  </w:r>
                                </w:p>
                                <w:p w14:paraId="2BCB0008" w14:textId="77777777" w:rsidR="008C2D0A" w:rsidRPr="004E7E2A" w:rsidRDefault="008C2D0A" w:rsidP="008C2D0A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ind w:left="284"/>
                                    <w:rPr>
                                      <w:color w:val="000000" w:themeColor="text1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lang w:val="en-US"/>
                                    </w:rPr>
                                    <w:t>No measure of inter-parental conflict (n=288)</w:t>
                                  </w:r>
                                </w:p>
                                <w:p w14:paraId="25CD082D" w14:textId="77777777" w:rsidR="008C2D0A" w:rsidRPr="00E7255A" w:rsidRDefault="008C2D0A" w:rsidP="008C2D0A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ind w:left="284"/>
                                    <w:rPr>
                                      <w:color w:val="000000" w:themeColor="text1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lang w:val="en-US"/>
                                    </w:rPr>
                                    <w:t>No measure of parenting and/or child outcomes (n=135)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" name="Straight Arrow Connector 20"/>
                            <wps:cNvCnPr/>
                            <wps:spPr>
                              <a:xfrm>
                                <a:off x="2133600" y="5158740"/>
                                <a:ext cx="411480" cy="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" name="Straight Arrow Connector 21"/>
                            <wps:cNvCnPr/>
                            <wps:spPr>
                              <a:xfrm>
                                <a:off x="1059180" y="2613660"/>
                                <a:ext cx="0" cy="214122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23" name="Rectangle: Rounded Corners 23"/>
                          <wps:cNvSpPr/>
                          <wps:spPr>
                            <a:xfrm>
                              <a:off x="0" y="6096000"/>
                              <a:ext cx="2141220" cy="746760"/>
                            </a:xfrm>
                            <a:prstGeom prst="roundRect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CF65682" w14:textId="77777777" w:rsidR="008C2D0A" w:rsidRPr="000711F3" w:rsidRDefault="008C2D0A" w:rsidP="008C2D0A">
                                <w:pPr>
                                  <w:jc w:val="center"/>
                                  <w:rPr>
                                    <w:color w:val="000000" w:themeColor="text1"/>
                                    <w:lang w:val="en-US"/>
                                  </w:rPr>
                                </w:pPr>
                                <w:r w:rsidRPr="004B4EF1">
                                  <w:rPr>
                                    <w:color w:val="000000" w:themeColor="text1"/>
                                    <w:lang w:val="en-US"/>
                                  </w:rPr>
                                  <w:t>Articles included in the systematic review</w:t>
                                </w:r>
                                <w:r w:rsidRPr="004B4EF1">
                                  <w:rPr>
                                    <w:color w:val="000000" w:themeColor="text1"/>
                                    <w:lang w:val="en-US"/>
                                  </w:rPr>
                                  <w:br/>
                                  <w:t>(n=23)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Straight Arrow Connector 24"/>
                          <wps:cNvCnPr/>
                          <wps:spPr>
                            <a:xfrm>
                              <a:off x="1074420" y="5516880"/>
                              <a:ext cx="0" cy="548640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6" name="Rectangle 26"/>
                        <wps:cNvSpPr/>
                        <wps:spPr>
                          <a:xfrm>
                            <a:off x="0" y="0"/>
                            <a:ext cx="6553200" cy="709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AACE22" id="Group 27" o:spid="_x0000_s1026" style="position:absolute;left:0;text-align:left;margin-left:-29.4pt;margin-top:24.35pt;width:516pt;height:558.6pt;z-index:251659264" coordsize="65532,709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">
                <v:group id="Group 25" o:spid="_x0000_s1027" style="position:absolute;left:1295;top:1143;width:62789;height:68427" coordsize="62788,68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group id="Group 22" o:spid="_x0000_s1028" style="position:absolute;left:152;width:62636;height:62103" coordsize="62636,62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<v:group id="Group 18" o:spid="_x0000_s1029" style="position:absolute;width:62636;height:55245" coordsize="62636,55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<v:group id="Group 15" o:spid="_x0000_s1030" style="position:absolute;width:62636;height:29032" coordsize="62636,29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group id="Group 11" o:spid="_x0000_s1031" style="position:absolute;width:21412;height:26212" coordsize="21412,26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    <v:roundrect id="Rectangle: Rounded Corners 3" o:spid="_x0000_s1032" style="position:absolute;top:21107;width:21412;height:5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" filled="f" strokecolor="black [3213]" strokeweight="1pt">
                            <v:stroke joinstyle="miter"/>
                            <v:textbox>
                              <w:txbxContent>
                                <w:p w14:paraId="6D12AA1B" w14:textId="77777777" w:rsidR="008C2D0A" w:rsidRPr="000711F3" w:rsidRDefault="008C2D0A" w:rsidP="008C2D0A">
                                  <w:pPr>
                                    <w:jc w:val="center"/>
                                    <w:rPr>
                                      <w:color w:val="000000" w:themeColor="text1"/>
                                      <w:lang w:val="en-US"/>
                                    </w:rPr>
                                  </w:pPr>
                                  <w:r w:rsidRPr="000711F3">
                                    <w:rPr>
                                      <w:color w:val="000000" w:themeColor="text1"/>
                                      <w:lang w:val="en-US"/>
                                    </w:rPr>
                                    <w:t xml:space="preserve">Records </w:t>
                                  </w:r>
                                  <w:r>
                                    <w:rPr>
                                      <w:color w:val="000000" w:themeColor="text1"/>
                                      <w:lang w:val="en-US"/>
                                    </w:rPr>
                                    <w:t>screened</w:t>
                                  </w:r>
                                  <w:r>
                                    <w:rPr>
                                      <w:color w:val="000000" w:themeColor="text1"/>
                                      <w:lang w:val="en-US"/>
                                    </w:rPr>
                                    <w:br/>
                                  </w:r>
                                  <w:r w:rsidRPr="000711F3">
                                    <w:rPr>
                                      <w:color w:val="000000" w:themeColor="text1"/>
                                      <w:lang w:val="en-US"/>
                                    </w:rPr>
                                    <w:t>(n=</w:t>
                                  </w:r>
                                  <w:r>
                                    <w:rPr>
                                      <w:color w:val="000000" w:themeColor="text1"/>
                                      <w:lang w:val="en-US"/>
                                    </w:rPr>
                                    <w:t>2,816</w:t>
                                  </w:r>
                                  <w:r w:rsidRPr="000711F3">
                                    <w:rPr>
                                      <w:color w:val="000000" w:themeColor="text1"/>
                                      <w:lang w:val="en-US"/>
                                    </w:rPr>
                                    <w:t xml:space="preserve">) </w:t>
                                  </w:r>
                                </w:p>
                              </w:txbxContent>
                            </v:textbox>
                          </v:roundrect>
                          <v:group id="Group 10" o:spid="_x0000_s1033" style="position:absolute;width:21412;height:20650" coordsize="21412,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      <v:group id="Group 8" o:spid="_x0000_s1034" style="position:absolute;width:21412;height:17449" coordsize="21412,17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        <v:roundrect id="Rectangle: Rounded Corners 2" o:spid="_x0000_s1035" style="position:absolute;top:10515;width:21412;height:69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" filled="f" strokecolor="black [3213]" strokeweight="1pt">
                                <v:stroke joinstyle="miter"/>
                                <v:textbox>
                                  <w:txbxContent>
                                    <w:p w14:paraId="37E589A3" w14:textId="77777777" w:rsidR="008C2D0A" w:rsidRPr="000711F3" w:rsidRDefault="008C2D0A" w:rsidP="008C2D0A"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:lang w:val="en-US"/>
                                        </w:rPr>
                                      </w:pPr>
                                      <w:r w:rsidRPr="000711F3">
                                        <w:rPr>
                                          <w:color w:val="000000" w:themeColor="text1"/>
                                          <w:lang w:val="en-US"/>
                                        </w:rPr>
                                        <w:t xml:space="preserve">Records identified </w:t>
                                      </w:r>
                                      <w:r>
                                        <w:rPr>
                                          <w:color w:val="000000" w:themeColor="text1"/>
                                          <w:lang w:val="en-US"/>
                                        </w:rPr>
                                        <w:t>following removal of duplicates</w:t>
                                      </w:r>
                                      <w:r w:rsidRPr="000711F3">
                                        <w:rPr>
                                          <w:color w:val="000000" w:themeColor="text1"/>
                                          <w:lang w:val="en-US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color w:val="000000" w:themeColor="text1"/>
                                          <w:lang w:val="en-US"/>
                                        </w:rPr>
                                        <w:br/>
                                      </w:r>
                                      <w:r w:rsidRPr="000711F3">
                                        <w:rPr>
                                          <w:color w:val="000000" w:themeColor="text1"/>
                                          <w:lang w:val="en-US"/>
                                        </w:rPr>
                                        <w:t>(n</w:t>
                                      </w:r>
                                      <w:r w:rsidRPr="00BC2087">
                                        <w:rPr>
                                          <w:color w:val="000000" w:themeColor="text1"/>
                                          <w:lang w:val="en-US"/>
                                        </w:rPr>
                                        <w:t>=2,8</w:t>
                                      </w:r>
                                      <w:r>
                                        <w:rPr>
                                          <w:color w:val="000000" w:themeColor="text1"/>
                                          <w:lang w:val="en-US"/>
                                        </w:rPr>
                                        <w:t>16)</w:t>
                                      </w:r>
                                    </w:p>
                                  </w:txbxContent>
                                </v:textbox>
                              </v:roundrect>
                              <v:group id="Group 7" o:spid="_x0000_s1036" style="position:absolute;width:21412;height:10134" coordsize="21412,10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        <v:roundrect id="Rectangle: Rounded Corners 1" o:spid="_x0000_s1037" style="position:absolute;width:21412;height:70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" filled="f" strokecolor="black [3213]" strokeweight="1pt">
                                  <v:stroke joinstyle="miter"/>
                                  <v:textbox>
                                    <w:txbxContent>
                                      <w:p w14:paraId="0CB89FFB" w14:textId="77777777" w:rsidR="008C2D0A" w:rsidRPr="000711F3" w:rsidRDefault="008C2D0A" w:rsidP="008C2D0A">
                                        <w:pPr>
                                          <w:jc w:val="center"/>
                                          <w:rPr>
                                            <w:color w:val="000000" w:themeColor="text1"/>
                                            <w:lang w:val="en-US"/>
                                          </w:rPr>
                                        </w:pPr>
                                        <w:r w:rsidRPr="000711F3">
                                          <w:rPr>
                                            <w:color w:val="000000" w:themeColor="text1"/>
                                            <w:lang w:val="en-US"/>
                                          </w:rPr>
                                          <w:t xml:space="preserve">Records identified through database searches </w:t>
                                        </w:r>
                                        <w:r>
                                          <w:rPr>
                                            <w:color w:val="000000" w:themeColor="text1"/>
                                            <w:lang w:val="en-US"/>
                                          </w:rPr>
                                          <w:br/>
                                        </w:r>
                                        <w:r w:rsidRPr="000711F3">
                                          <w:rPr>
                                            <w:color w:val="000000" w:themeColor="text1"/>
                                            <w:lang w:val="en-US"/>
                                          </w:rPr>
                                          <w:t>(n=</w:t>
                                        </w:r>
                                        <w:r>
                                          <w:rPr>
                                            <w:color w:val="000000" w:themeColor="text1"/>
                                            <w:lang w:val="en-US"/>
                                          </w:rPr>
                                          <w:t>4,587</w:t>
                                        </w:r>
                                        <w:r w:rsidRPr="000711F3">
                                          <w:rPr>
                                            <w:color w:val="000000" w:themeColor="text1"/>
                                            <w:lang w:val="en-US"/>
                                          </w:rPr>
                                          <w:t xml:space="preserve">) </w:t>
                                        </w:r>
                                      </w:p>
                                    </w:txbxContent>
                                  </v:textbox>
                                </v:roundrect>
                                <v:shapetype id="_x0000_t32" coordsize="21600,21600" o:spt="32" o:oned="t" path="m,l21600,21600e" filled="f">
                                  <v:path arrowok="t" fillok="f" o:connecttype="none"/>
                                  <o:lock v:ext="edit" shapetype="t"/>
                                </v:shapetype>
                                <v:shape id="Straight Arrow Connector 6" o:spid="_x0000_s1038" type="#_x0000_t32" style="position:absolute;left:10439;top:7010;width:76;height:312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" strokecolor="black [3213]" strokeweight="1pt">
                                  <v:stroke endarrow="block" joinstyle="miter"/>
                                </v:shape>
                              </v:group>
                            </v:group>
                            <v:shape id="Straight Arrow Connector 9" o:spid="_x0000_s1039" type="#_x0000_t32" style="position:absolute;left:10515;top:17526;width:76;height:312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" strokecolor="black [3213]" strokeweight="1pt">
                              <v:stroke endarrow="block" joinstyle="miter"/>
                            </v:shape>
                          </v:group>
                        </v:group>
                        <v:roundrect id="Rectangle: Rounded Corners 12" o:spid="_x0000_s1040" style="position:absolute;left:26060;top:18821;width:36576;height:1021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" filled="f" strokecolor="black [3213]" strokeweight="1pt">
                          <v:stroke joinstyle="miter"/>
                          <v:textbox>
                            <w:txbxContent>
                              <w:p w14:paraId="6114FB83" w14:textId="77777777" w:rsidR="008C2D0A" w:rsidRDefault="008C2D0A" w:rsidP="008C2D0A">
                                <w:pPr>
                                  <w:jc w:val="center"/>
                                  <w:rPr>
                                    <w:color w:val="000000" w:themeColor="text1"/>
                                    <w:lang w:val="en-US"/>
                                  </w:rPr>
                                </w:pPr>
                                <w:r w:rsidRPr="000711F3">
                                  <w:rPr>
                                    <w:color w:val="000000" w:themeColor="text1"/>
                                    <w:lang w:val="en-US"/>
                                  </w:rPr>
                                  <w:t xml:space="preserve">Records </w:t>
                                </w:r>
                                <w:r>
                                  <w:rPr>
                                    <w:color w:val="000000" w:themeColor="text1"/>
                                    <w:lang w:val="en-US"/>
                                  </w:rPr>
                                  <w:t>excluded (n=2135)</w:t>
                                </w:r>
                              </w:p>
                              <w:p w14:paraId="7D01B391" w14:textId="77777777" w:rsidR="008C2D0A" w:rsidRDefault="008C2D0A" w:rsidP="008C2D0A">
                                <w:pPr>
                                  <w:pStyle w:val="ListParagraph"/>
                                  <w:numPr>
                                    <w:ilvl w:val="0"/>
                                    <w:numId w:val="6"/>
                                  </w:numPr>
                                  <w:ind w:left="284"/>
                                  <w:rPr>
                                    <w:color w:val="000000" w:themeColor="text1"/>
                                    <w:lang w:val="en-US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lang w:val="en-US"/>
                                  </w:rPr>
                                  <w:t>No exploration of interparental conflict (n=1532)</w:t>
                                </w:r>
                              </w:p>
                              <w:p w14:paraId="4552BFDB" w14:textId="77777777" w:rsidR="008C2D0A" w:rsidRDefault="008C2D0A" w:rsidP="008C2D0A">
                                <w:pPr>
                                  <w:pStyle w:val="ListParagraph"/>
                                  <w:numPr>
                                    <w:ilvl w:val="0"/>
                                    <w:numId w:val="6"/>
                                  </w:numPr>
                                  <w:ind w:left="284"/>
                                  <w:rPr>
                                    <w:color w:val="000000" w:themeColor="text1"/>
                                    <w:lang w:val="en-US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lang w:val="en-US"/>
                                  </w:rPr>
                                  <w:t>Inappropriate research design (n=47)</w:t>
                                </w:r>
                              </w:p>
                              <w:p w14:paraId="129709E8" w14:textId="77777777" w:rsidR="008C2D0A" w:rsidRPr="0091042B" w:rsidRDefault="008C2D0A" w:rsidP="008C2D0A">
                                <w:pPr>
                                  <w:pStyle w:val="ListParagraph"/>
                                  <w:numPr>
                                    <w:ilvl w:val="0"/>
                                    <w:numId w:val="6"/>
                                  </w:numPr>
                                  <w:ind w:left="284"/>
                                  <w:rPr>
                                    <w:color w:val="000000" w:themeColor="text1"/>
                                    <w:lang w:val="en-US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lang w:val="en-US"/>
                                  </w:rPr>
                                  <w:t>No evaluation of a parenting intervention (n=556)</w:t>
                                </w:r>
                              </w:p>
                            </w:txbxContent>
                          </v:textbox>
                        </v:roundrect>
                        <v:shape id="Straight Arrow Connector 14" o:spid="_x0000_s1041" type="#_x0000_t32" style="position:absolute;left:21336;top:23774;width:411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" strokecolor="black [3213]" strokeweight="1pt">
                          <v:stroke endarrow="block" joinstyle="miter"/>
                        </v:shape>
                      </v:group>
                      <v:roundrect id="Rectangle: Rounded Corners 16" o:spid="_x0000_s1042" style="position:absolute;top:47777;width:21412;height:74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" filled="f" strokecolor="black [3213]" strokeweight="1pt">
                        <v:stroke joinstyle="miter"/>
                        <v:textbox>
                          <w:txbxContent>
                            <w:p w14:paraId="57A95785" w14:textId="77777777" w:rsidR="008C2D0A" w:rsidRPr="000711F3" w:rsidRDefault="008C2D0A" w:rsidP="008C2D0A">
                              <w:pPr>
                                <w:jc w:val="center"/>
                                <w:rPr>
                                  <w:color w:val="000000" w:themeColor="text1"/>
                                  <w:lang w:val="en-US"/>
                                </w:rPr>
                              </w:pPr>
                              <w:r>
                                <w:rPr>
                                  <w:color w:val="000000" w:themeColor="text1"/>
                                  <w:lang w:val="en-US"/>
                                </w:rPr>
                                <w:t>Full text articles assessed for eligibility</w:t>
                              </w:r>
                              <w:r>
                                <w:rPr>
                                  <w:color w:val="000000" w:themeColor="text1"/>
                                  <w:lang w:val="en-US"/>
                                </w:rPr>
                                <w:br/>
                              </w:r>
                              <w:r w:rsidRPr="000711F3">
                                <w:rPr>
                                  <w:color w:val="000000" w:themeColor="text1"/>
                                  <w:lang w:val="en-US"/>
                                </w:rPr>
                                <w:t>(n=</w:t>
                              </w:r>
                              <w:r>
                                <w:rPr>
                                  <w:color w:val="000000" w:themeColor="text1"/>
                                  <w:lang w:val="en-US"/>
                                </w:rPr>
                                <w:t>681</w:t>
                              </w:r>
                              <w:r w:rsidRPr="000711F3">
                                <w:rPr>
                                  <w:color w:val="000000" w:themeColor="text1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v:textbox>
                      </v:roundrect>
                    </v:group>
                    <v:roundrect id="Rectangle: Rounded Corners 19" o:spid="_x0000_s1043" style="position:absolute;left:25984;top:41148;width:36652;height:2095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" filled="f" strokecolor="black [3213]" strokeweight="1pt">
                      <v:stroke joinstyle="miter"/>
                      <v:textbox>
                        <w:txbxContent>
                          <w:p w14:paraId="167F9FD6" w14:textId="77777777" w:rsidR="008C2D0A" w:rsidRPr="004B4EF1" w:rsidRDefault="008C2D0A" w:rsidP="008C2D0A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4B4EF1">
                              <w:rPr>
                                <w:color w:val="000000" w:themeColor="text1"/>
                                <w:lang w:val="en-US"/>
                              </w:rPr>
                              <w:t>Full text articles excluded (n=658)</w:t>
                            </w:r>
                          </w:p>
                          <w:p w14:paraId="3923830C" w14:textId="77777777" w:rsidR="008C2D0A" w:rsidRPr="004B4EF1" w:rsidRDefault="008C2D0A" w:rsidP="008C2D0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ind w:left="284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4B4EF1">
                              <w:rPr>
                                <w:color w:val="000000" w:themeColor="text1"/>
                                <w:lang w:val="en-US"/>
                              </w:rPr>
                              <w:t>Unavailable to access (n=29)</w:t>
                            </w:r>
                          </w:p>
                          <w:p w14:paraId="226746F1" w14:textId="77777777" w:rsidR="008C2D0A" w:rsidRPr="004B4EF1" w:rsidRDefault="008C2D0A" w:rsidP="008C2D0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ind w:left="284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4B4EF1">
                              <w:rPr>
                                <w:color w:val="000000" w:themeColor="text1"/>
                                <w:lang w:val="en-US"/>
                              </w:rPr>
                              <w:t>Not an appropriate research design (n=68)</w:t>
                            </w:r>
                          </w:p>
                          <w:p w14:paraId="6F194E62" w14:textId="77777777" w:rsidR="008C2D0A" w:rsidRDefault="008C2D0A" w:rsidP="008C2D0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ind w:left="284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4B4EF1">
                              <w:rPr>
                                <w:color w:val="000000" w:themeColor="text1"/>
                                <w:lang w:val="en-US"/>
                              </w:rPr>
                              <w:t>No evaluation of a</w:t>
                            </w: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 xml:space="preserve"> parenting intervention targeting interparental conflict (n=120)</w:t>
                            </w:r>
                          </w:p>
                          <w:p w14:paraId="38E106B4" w14:textId="77777777" w:rsidR="008C2D0A" w:rsidRPr="008C1463" w:rsidRDefault="008C2D0A" w:rsidP="008C2D0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ind w:left="284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541381">
                              <w:rPr>
                                <w:color w:val="000000" w:themeColor="text1"/>
                                <w:lang w:val="en-US"/>
                              </w:rPr>
                              <w:t>Child outside the specified age range (n=</w:t>
                            </w: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>18</w:t>
                            </w:r>
                            <w:r w:rsidRPr="00541381">
                              <w:rPr>
                                <w:color w:val="000000" w:themeColor="text1"/>
                                <w:lang w:val="en-US"/>
                              </w:rPr>
                              <w:t>)</w:t>
                            </w:r>
                          </w:p>
                          <w:p w14:paraId="2BCB0008" w14:textId="77777777" w:rsidR="008C2D0A" w:rsidRPr="004E7E2A" w:rsidRDefault="008C2D0A" w:rsidP="008C2D0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ind w:left="284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>No measure of inter-parental conflict (n=288)</w:t>
                            </w:r>
                          </w:p>
                          <w:p w14:paraId="25CD082D" w14:textId="77777777" w:rsidR="008C2D0A" w:rsidRPr="00E7255A" w:rsidRDefault="008C2D0A" w:rsidP="008C2D0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ind w:left="284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>No measure of parenting and/or child outcomes (n=135)</w:t>
                            </w:r>
                          </w:p>
                        </w:txbxContent>
                      </v:textbox>
                    </v:roundrect>
                    <v:shape id="Straight Arrow Connector 20" o:spid="_x0000_s1044" type="#_x0000_t32" style="position:absolute;left:21336;top:51587;width:411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" strokecolor="black [3213]" strokeweight="1pt">
                      <v:stroke endarrow="block" joinstyle="miter"/>
                    </v:shape>
                    <v:shape id="Straight Arrow Connector 21" o:spid="_x0000_s1045" type="#_x0000_t32" style="position:absolute;left:10591;top:26136;width:0;height:2141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" strokecolor="black [3213]" strokeweight="1pt">
                      <v:stroke endarrow="block" joinstyle="miter"/>
                    </v:shape>
                  </v:group>
                  <v:roundrect id="Rectangle: Rounded Corners 23" o:spid="_x0000_s1046" style="position:absolute;top:60960;width:21412;height:74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" filled="f" strokecolor="black [3213]" strokeweight="1pt">
                    <v:stroke joinstyle="miter"/>
                    <v:textbox>
                      <w:txbxContent>
                        <w:p w14:paraId="5CF65682" w14:textId="77777777" w:rsidR="008C2D0A" w:rsidRPr="000711F3" w:rsidRDefault="008C2D0A" w:rsidP="008C2D0A">
                          <w:pPr>
                            <w:jc w:val="center"/>
                            <w:rPr>
                              <w:color w:val="000000" w:themeColor="text1"/>
                              <w:lang w:val="en-US"/>
                            </w:rPr>
                          </w:pPr>
                          <w:r w:rsidRPr="004B4EF1">
                            <w:rPr>
                              <w:color w:val="000000" w:themeColor="text1"/>
                              <w:lang w:val="en-US"/>
                            </w:rPr>
                            <w:t>Articles included in the systematic review</w:t>
                          </w:r>
                          <w:r w:rsidRPr="004B4EF1">
                            <w:rPr>
                              <w:color w:val="000000" w:themeColor="text1"/>
                              <w:lang w:val="en-US"/>
                            </w:rPr>
                            <w:br/>
                            <w:t>(n=23)</w:t>
                          </w:r>
                        </w:p>
                      </w:txbxContent>
                    </v:textbox>
                  </v:roundrect>
                  <v:shape id="Straight Arrow Connector 24" o:spid="_x0000_s1047" type="#_x0000_t32" style="position:absolute;left:10744;top:55168;width:0;height:54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" strokecolor="black [3213]" strokeweight="1pt">
                    <v:stroke endarrow="block" joinstyle="miter"/>
                  </v:shape>
                </v:group>
                <v:rect id="Rectangle 26" o:spid="_x0000_s1048" style="position:absolute;width:65532;height:709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" filled="f" strokecolor="black [3213]"/>
              </v:group>
            </w:pict>
          </mc:Fallback>
        </mc:AlternateContent>
      </w:r>
      <w:r w:rsidRPr="00C87BB4">
        <w:rPr>
          <w:rFonts w:ascii="Arial" w:eastAsia="Times New Roman" w:hAnsi="Arial" w:cs="Arial"/>
          <w:b/>
          <w:bCs/>
        </w:rPr>
        <w:t>Appendix 3. Study Selection Flow Chart</w:t>
      </w:r>
    </w:p>
    <w:p w14:paraId="3412ACCD" w14:textId="77777777" w:rsidR="008C2D0A" w:rsidRPr="009604A1" w:rsidRDefault="008C2D0A" w:rsidP="008C2D0A">
      <w:pPr>
        <w:spacing w:line="480" w:lineRule="auto"/>
        <w:rPr>
          <w:rFonts w:ascii="Arial" w:eastAsia="Times New Roman" w:hAnsi="Arial" w:cs="Arial"/>
        </w:rPr>
      </w:pPr>
    </w:p>
    <w:p w14:paraId="4B7C00AD" w14:textId="77777777" w:rsidR="008C2D0A" w:rsidRPr="009604A1" w:rsidRDefault="008C2D0A" w:rsidP="008C2D0A">
      <w:pPr>
        <w:spacing w:line="480" w:lineRule="auto"/>
        <w:rPr>
          <w:rFonts w:ascii="Arial" w:eastAsia="Times New Roman" w:hAnsi="Arial" w:cs="Arial"/>
        </w:rPr>
      </w:pPr>
    </w:p>
    <w:p w14:paraId="6F32BC45" w14:textId="77777777" w:rsidR="008C2D0A" w:rsidRPr="009604A1" w:rsidRDefault="008C2D0A" w:rsidP="008C2D0A">
      <w:pPr>
        <w:spacing w:line="480" w:lineRule="auto"/>
        <w:rPr>
          <w:rFonts w:ascii="Arial" w:eastAsia="Times New Roman" w:hAnsi="Arial" w:cs="Arial"/>
        </w:rPr>
      </w:pPr>
    </w:p>
    <w:p w14:paraId="086D9197" w14:textId="77777777" w:rsidR="008C2D0A" w:rsidRPr="009604A1" w:rsidRDefault="008C2D0A" w:rsidP="008C2D0A">
      <w:pPr>
        <w:spacing w:line="480" w:lineRule="auto"/>
        <w:rPr>
          <w:rFonts w:ascii="Arial" w:eastAsia="Times New Roman" w:hAnsi="Arial" w:cs="Arial"/>
        </w:rPr>
      </w:pPr>
    </w:p>
    <w:p w14:paraId="6E76FE55" w14:textId="77777777" w:rsidR="008C2D0A" w:rsidRPr="009604A1" w:rsidRDefault="008C2D0A" w:rsidP="008C2D0A">
      <w:pPr>
        <w:spacing w:line="480" w:lineRule="auto"/>
        <w:rPr>
          <w:rFonts w:ascii="Arial" w:eastAsia="Times New Roman" w:hAnsi="Arial" w:cs="Arial"/>
        </w:rPr>
      </w:pPr>
    </w:p>
    <w:p w14:paraId="6607F0B9" w14:textId="77777777" w:rsidR="008C2D0A" w:rsidRPr="001977B1" w:rsidRDefault="008C2D0A" w:rsidP="008C2D0A">
      <w:pPr>
        <w:spacing w:after="0" w:line="480" w:lineRule="auto"/>
        <w:ind w:left="-284"/>
        <w:textAlignment w:val="baseline"/>
        <w:rPr>
          <w:rFonts w:ascii="Arial" w:eastAsia="Times New Roman" w:hAnsi="Arial" w:cs="Arial"/>
          <w:lang w:eastAsia="en-GB"/>
        </w:rPr>
      </w:pPr>
    </w:p>
    <w:p w14:paraId="5D387D84" w14:textId="77777777" w:rsidR="002310EA" w:rsidRPr="00D31BCF" w:rsidRDefault="002310EA">
      <w:pPr>
        <w:rPr>
          <w:rFonts w:ascii="Verdana" w:hAnsi="Verdana"/>
        </w:rPr>
      </w:pPr>
    </w:p>
    <w:sectPr w:rsidR="002310EA" w:rsidRPr="00D31BCF" w:rsidSect="00F730D2">
      <w:headerReference w:type="default" r:id="rId7"/>
      <w:pgSz w:w="11906" w:h="16838"/>
      <w:pgMar w:top="1440" w:right="1440" w:bottom="1440" w:left="1440" w:header="708" w:footer="708" w:gutter="0"/>
      <w:pgNumType w:start="3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17EEE9" w14:textId="77777777" w:rsidR="00510B16" w:rsidRDefault="00510B16" w:rsidP="00510B16">
      <w:pPr>
        <w:spacing w:after="0" w:line="240" w:lineRule="auto"/>
      </w:pPr>
      <w:r>
        <w:separator/>
      </w:r>
    </w:p>
  </w:endnote>
  <w:endnote w:type="continuationSeparator" w:id="0">
    <w:p w14:paraId="153F38AA" w14:textId="77777777" w:rsidR="00510B16" w:rsidRDefault="00510B16" w:rsidP="00510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C13CB1" w14:textId="77777777" w:rsidR="00510B16" w:rsidRDefault="00510B16" w:rsidP="00510B16">
      <w:pPr>
        <w:spacing w:after="0" w:line="240" w:lineRule="auto"/>
      </w:pPr>
      <w:r>
        <w:separator/>
      </w:r>
    </w:p>
  </w:footnote>
  <w:footnote w:type="continuationSeparator" w:id="0">
    <w:p w14:paraId="6A0702CF" w14:textId="77777777" w:rsidR="00510B16" w:rsidRDefault="00510B16" w:rsidP="00510B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5778790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2937A6A" w14:textId="2E8FF34B" w:rsidR="00F730D2" w:rsidRDefault="00F730D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8A8799" w14:textId="77777777" w:rsidR="00510B16" w:rsidRDefault="00510B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B6960C"/>
    <w:multiLevelType w:val="hybridMultilevel"/>
    <w:tmpl w:val="A89E47DA"/>
    <w:lvl w:ilvl="0" w:tplc="FA0E80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5CA3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FA65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DCF9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ACD7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64DB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5E28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76C4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220C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12164"/>
    <w:multiLevelType w:val="hybridMultilevel"/>
    <w:tmpl w:val="B3C63338"/>
    <w:lvl w:ilvl="0" w:tplc="48543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2C9B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627F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7822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408C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8824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ACC5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0484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BAA5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161CA9"/>
    <w:multiLevelType w:val="hybridMultilevel"/>
    <w:tmpl w:val="71FC61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CF27E9"/>
    <w:multiLevelType w:val="hybridMultilevel"/>
    <w:tmpl w:val="F10C1EE0"/>
    <w:lvl w:ilvl="0" w:tplc="E95C1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721D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7451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683F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0E96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1C4F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5EAF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7AEB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4216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12AB0"/>
    <w:multiLevelType w:val="hybridMultilevel"/>
    <w:tmpl w:val="003C623E"/>
    <w:lvl w:ilvl="0" w:tplc="802EC8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66B2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8CAD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30DE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7E6D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C884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D675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D873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7E8F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EBACEB"/>
    <w:multiLevelType w:val="hybridMultilevel"/>
    <w:tmpl w:val="5A9C6D9C"/>
    <w:lvl w:ilvl="0" w:tplc="683AD7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EA94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BA91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E2BC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44E0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2A96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F6A8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3AC3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DA75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1082212">
    <w:abstractNumId w:val="1"/>
  </w:num>
  <w:num w:numId="2" w16cid:durableId="1721200120">
    <w:abstractNumId w:val="4"/>
  </w:num>
  <w:num w:numId="3" w16cid:durableId="471990813">
    <w:abstractNumId w:val="5"/>
  </w:num>
  <w:num w:numId="4" w16cid:durableId="275675818">
    <w:abstractNumId w:val="0"/>
  </w:num>
  <w:num w:numId="5" w16cid:durableId="81463109">
    <w:abstractNumId w:val="3"/>
  </w:num>
  <w:num w:numId="6" w16cid:durableId="2221096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D0A"/>
    <w:rsid w:val="00226FF6"/>
    <w:rsid w:val="002310EA"/>
    <w:rsid w:val="00510B16"/>
    <w:rsid w:val="008C2D0A"/>
    <w:rsid w:val="00D31BCF"/>
    <w:rsid w:val="00F7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72C31"/>
  <w15:chartTrackingRefBased/>
  <w15:docId w15:val="{2DC3A2AD-1912-4E2D-8525-CEB9D1F24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D0A"/>
  </w:style>
  <w:style w:type="paragraph" w:styleId="Heading1">
    <w:name w:val="heading 1"/>
    <w:basedOn w:val="Normal"/>
    <w:next w:val="Normal"/>
    <w:link w:val="Heading1Char"/>
    <w:uiPriority w:val="9"/>
    <w:qFormat/>
    <w:rsid w:val="008C2D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2D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2D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2D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2D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2D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2D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2D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2D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2D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2D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2D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2D0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2D0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2D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2D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2D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2D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2D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2D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2D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2D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2D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2D0A"/>
    <w:rPr>
      <w:i/>
      <w:iCs/>
      <w:color w:val="404040" w:themeColor="text1" w:themeTint="BF"/>
    </w:rPr>
  </w:style>
  <w:style w:type="paragraph" w:styleId="ListParagraph">
    <w:name w:val="List Paragraph"/>
    <w:aliases w:val="Paragraph bullet"/>
    <w:basedOn w:val="Normal"/>
    <w:link w:val="ListParagraphChar"/>
    <w:uiPriority w:val="34"/>
    <w:qFormat/>
    <w:rsid w:val="008C2D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2D0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2D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2D0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2D0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C2D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Paragraph bullet Char"/>
    <w:link w:val="ListParagraph"/>
    <w:uiPriority w:val="34"/>
    <w:rsid w:val="008C2D0A"/>
  </w:style>
  <w:style w:type="paragraph" w:styleId="Header">
    <w:name w:val="header"/>
    <w:basedOn w:val="Normal"/>
    <w:link w:val="HeaderChar"/>
    <w:uiPriority w:val="99"/>
    <w:unhideWhenUsed/>
    <w:rsid w:val="00510B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B16"/>
  </w:style>
  <w:style w:type="paragraph" w:styleId="Footer">
    <w:name w:val="footer"/>
    <w:basedOn w:val="Normal"/>
    <w:link w:val="FooterChar"/>
    <w:uiPriority w:val="99"/>
    <w:unhideWhenUsed/>
    <w:rsid w:val="00510B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B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Hopson</dc:creator>
  <cp:keywords/>
  <dc:description/>
  <cp:lastModifiedBy>Hannah Hopson</cp:lastModifiedBy>
  <cp:revision>3</cp:revision>
  <dcterms:created xsi:type="dcterms:W3CDTF">2024-11-14T09:11:00Z</dcterms:created>
  <dcterms:modified xsi:type="dcterms:W3CDTF">2024-11-14T10:33:00Z</dcterms:modified>
</cp:coreProperties>
</file>