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E475D" w14:textId="5CC8D00D" w:rsidR="00D31257" w:rsidRPr="009E34A4" w:rsidRDefault="00D31257" w:rsidP="00D31257">
      <w:pPr>
        <w:spacing w:line="360" w:lineRule="auto"/>
        <w:rPr>
          <w:rFonts w:ascii="Times New Roman" w:hAnsi="Times New Roman" w:cs="Times New Roman"/>
          <w:sz w:val="24"/>
          <w:szCs w:val="24"/>
        </w:rPr>
      </w:pPr>
      <w:r w:rsidRPr="009E34A4">
        <w:rPr>
          <w:rFonts w:ascii="Times New Roman" w:hAnsi="Times New Roman" w:cs="Times New Roman"/>
          <w:b/>
          <w:bCs/>
          <w:sz w:val="24"/>
          <w:szCs w:val="24"/>
        </w:rPr>
        <w:t>Title</w:t>
      </w:r>
      <w:r w:rsidRPr="009E34A4">
        <w:rPr>
          <w:rFonts w:ascii="Times New Roman" w:hAnsi="Times New Roman" w:cs="Times New Roman"/>
          <w:sz w:val="24"/>
          <w:szCs w:val="24"/>
        </w:rPr>
        <w:t>: Austrian Economics and Compatibilist Freedom</w:t>
      </w:r>
      <w:r w:rsidR="00515D70" w:rsidRPr="009E34A4">
        <w:rPr>
          <w:rFonts w:ascii="Times New Roman" w:hAnsi="Times New Roman" w:cs="Times New Roman"/>
          <w:sz w:val="24"/>
          <w:szCs w:val="24"/>
        </w:rPr>
        <w:t xml:space="preserve"> </w:t>
      </w:r>
    </w:p>
    <w:p w14:paraId="2275EE10" w14:textId="05C3CA90" w:rsidR="00D31257" w:rsidRPr="009E34A4" w:rsidRDefault="00D31257" w:rsidP="00D31257">
      <w:pPr>
        <w:spacing w:line="360" w:lineRule="auto"/>
        <w:jc w:val="both"/>
        <w:rPr>
          <w:rFonts w:ascii="Times New Roman" w:hAnsi="Times New Roman" w:cs="Times New Roman"/>
          <w:sz w:val="24"/>
          <w:szCs w:val="24"/>
        </w:rPr>
      </w:pPr>
      <w:r w:rsidRPr="009E34A4">
        <w:rPr>
          <w:rFonts w:ascii="Times New Roman" w:hAnsi="Times New Roman" w:cs="Times New Roman"/>
          <w:b/>
          <w:bCs/>
          <w:sz w:val="24"/>
          <w:szCs w:val="24"/>
        </w:rPr>
        <w:t xml:space="preserve">Abstract:  </w:t>
      </w:r>
      <w:r w:rsidRPr="009E34A4">
        <w:rPr>
          <w:rFonts w:ascii="Times New Roman" w:hAnsi="Times New Roman" w:cs="Times New Roman"/>
          <w:sz w:val="24"/>
          <w:szCs w:val="24"/>
        </w:rPr>
        <w:t xml:space="preserve">The present paper probes the relation between the metaphysics of human freedom and the Rothbardian branch of Austrian economics. It transpires that Rothbard and his followers embrace metaphysical libertarianism, which holds that free will is incompatible with determinism and that the thesis of determinism is false as pertaining to human action. However, as we demonstrate, their economics with its reliance on value scales requires for its tenability compatibilist freedom. Moreover, we attempt to show that the notion of value scales (or preferences) postulated by them implies that value scales are determinative of choices people make. We contend that it is for this reason that the said Austrians should jettison their metaphysical libertarianism. </w:t>
      </w:r>
    </w:p>
    <w:p w14:paraId="213A9416" w14:textId="12138443" w:rsidR="00D31257" w:rsidRPr="009E34A4" w:rsidRDefault="00D31257" w:rsidP="00D31257">
      <w:pPr>
        <w:spacing w:line="360" w:lineRule="auto"/>
        <w:jc w:val="both"/>
        <w:rPr>
          <w:rFonts w:ascii="Times New Roman" w:hAnsi="Times New Roman" w:cs="Times New Roman"/>
          <w:sz w:val="24"/>
          <w:szCs w:val="24"/>
        </w:rPr>
      </w:pPr>
      <w:r w:rsidRPr="009E34A4">
        <w:rPr>
          <w:rFonts w:ascii="Times New Roman" w:hAnsi="Times New Roman" w:cs="Times New Roman"/>
          <w:b/>
          <w:bCs/>
          <w:sz w:val="24"/>
          <w:szCs w:val="24"/>
        </w:rPr>
        <w:t xml:space="preserve">Key words: </w:t>
      </w:r>
      <w:r w:rsidRPr="009E34A4">
        <w:rPr>
          <w:rFonts w:ascii="Times New Roman" w:hAnsi="Times New Roman" w:cs="Times New Roman"/>
          <w:sz w:val="24"/>
          <w:szCs w:val="24"/>
        </w:rPr>
        <w:t>Austrian economics, compatibilis</w:t>
      </w:r>
      <w:r w:rsidR="0097172D" w:rsidRPr="009E34A4">
        <w:rPr>
          <w:rFonts w:ascii="Times New Roman" w:hAnsi="Times New Roman" w:cs="Times New Roman"/>
          <w:sz w:val="24"/>
          <w:szCs w:val="24"/>
        </w:rPr>
        <w:t>m</w:t>
      </w:r>
      <w:r w:rsidRPr="009E34A4">
        <w:rPr>
          <w:rFonts w:ascii="Times New Roman" w:hAnsi="Times New Roman" w:cs="Times New Roman"/>
          <w:sz w:val="24"/>
          <w:szCs w:val="24"/>
        </w:rPr>
        <w:t xml:space="preserve">, metaphysical libertarianism. </w:t>
      </w:r>
    </w:p>
    <w:p w14:paraId="5F4FD347" w14:textId="77777777" w:rsidR="00D31257" w:rsidRPr="009E34A4" w:rsidRDefault="00D31257" w:rsidP="00D31257">
      <w:pPr>
        <w:spacing w:after="0" w:line="360" w:lineRule="auto"/>
        <w:jc w:val="both"/>
        <w:rPr>
          <w:rFonts w:ascii="Times New Roman" w:hAnsi="Times New Roman" w:cs="Times New Roman"/>
          <w:b/>
          <w:bCs/>
          <w:sz w:val="24"/>
          <w:szCs w:val="24"/>
        </w:rPr>
      </w:pPr>
    </w:p>
    <w:p w14:paraId="773FE7B9" w14:textId="77777777" w:rsidR="00D31257" w:rsidRPr="009E34A4" w:rsidRDefault="00D31257" w:rsidP="00D31257">
      <w:pPr>
        <w:spacing w:after="0" w:line="360" w:lineRule="auto"/>
        <w:jc w:val="both"/>
        <w:rPr>
          <w:rFonts w:ascii="Times New Roman" w:hAnsi="Times New Roman" w:cs="Times New Roman"/>
          <w:sz w:val="24"/>
          <w:szCs w:val="24"/>
        </w:rPr>
      </w:pPr>
    </w:p>
    <w:p w14:paraId="69A9AE86" w14:textId="77777777" w:rsidR="00D31257" w:rsidRPr="009E34A4" w:rsidRDefault="00D31257" w:rsidP="00D31257">
      <w:pPr>
        <w:spacing w:after="0" w:line="360" w:lineRule="auto"/>
        <w:jc w:val="both"/>
        <w:rPr>
          <w:rFonts w:ascii="Times New Roman" w:hAnsi="Times New Roman" w:cs="Times New Roman"/>
          <w:sz w:val="24"/>
          <w:szCs w:val="24"/>
        </w:rPr>
      </w:pPr>
    </w:p>
    <w:p w14:paraId="2D993082" w14:textId="77777777" w:rsidR="00D31257" w:rsidRPr="009E34A4" w:rsidRDefault="00D31257" w:rsidP="00D31257">
      <w:pPr>
        <w:spacing w:after="0" w:line="36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 </w:t>
      </w:r>
      <w:r w:rsidRPr="009E34A4">
        <w:rPr>
          <w:rFonts w:ascii="Times New Roman" w:hAnsi="Times New Roman" w:cs="Times New Roman"/>
          <w:b/>
          <w:bCs/>
          <w:sz w:val="24"/>
          <w:szCs w:val="24"/>
        </w:rPr>
        <w:t>Conflict of interest</w:t>
      </w:r>
      <w:r w:rsidRPr="009E34A4">
        <w:rPr>
          <w:rFonts w:ascii="Times New Roman" w:hAnsi="Times New Roman" w:cs="Times New Roman"/>
          <w:sz w:val="24"/>
          <w:szCs w:val="24"/>
        </w:rPr>
        <w:t>: The authors have no competing interests to declare that are relevant to the content of this article.</w:t>
      </w:r>
    </w:p>
    <w:p w14:paraId="683785EF" w14:textId="77777777" w:rsidR="00687865" w:rsidRPr="009E34A4" w:rsidRDefault="00687865" w:rsidP="00386CD2">
      <w:pPr>
        <w:spacing w:line="480" w:lineRule="auto"/>
        <w:jc w:val="center"/>
        <w:rPr>
          <w:rFonts w:ascii="Times New Roman" w:hAnsi="Times New Roman" w:cs="Times New Roman"/>
          <w:sz w:val="24"/>
          <w:szCs w:val="24"/>
        </w:rPr>
      </w:pPr>
    </w:p>
    <w:p w14:paraId="049B409B" w14:textId="77777777" w:rsidR="00446CD4" w:rsidRPr="009E34A4" w:rsidRDefault="00446CD4" w:rsidP="00386CD2">
      <w:pPr>
        <w:spacing w:line="480" w:lineRule="auto"/>
        <w:jc w:val="both"/>
        <w:rPr>
          <w:rFonts w:ascii="Times New Roman" w:hAnsi="Times New Roman" w:cs="Times New Roman"/>
          <w:sz w:val="24"/>
          <w:szCs w:val="24"/>
        </w:rPr>
      </w:pPr>
    </w:p>
    <w:p w14:paraId="530A2983" w14:textId="77777777" w:rsidR="00446CD4" w:rsidRPr="009E34A4" w:rsidRDefault="00446CD4" w:rsidP="00386CD2">
      <w:pPr>
        <w:pStyle w:val="Akapitzlist"/>
        <w:numPr>
          <w:ilvl w:val="0"/>
          <w:numId w:val="1"/>
        </w:num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Introduction</w:t>
      </w:r>
    </w:p>
    <w:p w14:paraId="47E77110" w14:textId="77777777" w:rsidR="00446CD4" w:rsidRPr="009E34A4" w:rsidRDefault="00446CD4" w:rsidP="00386CD2">
      <w:pPr>
        <w:spacing w:line="480" w:lineRule="auto"/>
        <w:jc w:val="both"/>
        <w:rPr>
          <w:rFonts w:ascii="Times New Roman" w:hAnsi="Times New Roman" w:cs="Times New Roman"/>
          <w:sz w:val="24"/>
          <w:szCs w:val="24"/>
        </w:rPr>
      </w:pPr>
    </w:p>
    <w:p w14:paraId="14E950ED" w14:textId="5E643C94" w:rsidR="00442D94" w:rsidRPr="009E34A4" w:rsidRDefault="00A37585"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Whether </w:t>
      </w:r>
      <w:r w:rsidR="001A4211" w:rsidRPr="009E34A4">
        <w:rPr>
          <w:rFonts w:ascii="Times New Roman" w:hAnsi="Times New Roman" w:cs="Times New Roman"/>
          <w:sz w:val="24"/>
          <w:szCs w:val="24"/>
        </w:rPr>
        <w:t xml:space="preserve">human agents are endowed with </w:t>
      </w:r>
      <w:r w:rsidR="00C2441C" w:rsidRPr="009E34A4">
        <w:rPr>
          <w:rFonts w:ascii="Times New Roman" w:hAnsi="Times New Roman" w:cs="Times New Roman"/>
          <w:sz w:val="24"/>
          <w:szCs w:val="24"/>
        </w:rPr>
        <w:t>metaphysical libertarian freedom</w:t>
      </w:r>
      <w:r w:rsidR="008D4896" w:rsidRPr="009E34A4">
        <w:rPr>
          <w:rStyle w:val="Odwoanieprzypisudolnego"/>
          <w:rFonts w:ascii="Times New Roman" w:hAnsi="Times New Roman" w:cs="Times New Roman"/>
          <w:sz w:val="24"/>
          <w:szCs w:val="24"/>
        </w:rPr>
        <w:footnoteReference w:id="1"/>
      </w:r>
      <w:r w:rsidR="008025DE" w:rsidRPr="009E34A4">
        <w:rPr>
          <w:rFonts w:ascii="Times New Roman" w:hAnsi="Times New Roman" w:cs="Times New Roman"/>
          <w:sz w:val="24"/>
          <w:szCs w:val="24"/>
        </w:rPr>
        <w:t xml:space="preserve"> </w:t>
      </w:r>
      <w:r w:rsidR="00000603" w:rsidRPr="009E34A4">
        <w:rPr>
          <w:rFonts w:ascii="Times New Roman" w:hAnsi="Times New Roman" w:cs="Times New Roman"/>
          <w:sz w:val="24"/>
          <w:szCs w:val="24"/>
        </w:rPr>
        <w:t>seems to be</w:t>
      </w:r>
      <w:r w:rsidR="00C2441C" w:rsidRPr="009E34A4">
        <w:rPr>
          <w:rFonts w:ascii="Times New Roman" w:hAnsi="Times New Roman" w:cs="Times New Roman"/>
          <w:sz w:val="24"/>
          <w:szCs w:val="24"/>
        </w:rPr>
        <w:t xml:space="preserve"> no petty matter. </w:t>
      </w:r>
      <w:r w:rsidR="00466154" w:rsidRPr="009E34A4">
        <w:rPr>
          <w:rFonts w:ascii="Times New Roman" w:hAnsi="Times New Roman" w:cs="Times New Roman"/>
          <w:sz w:val="24"/>
          <w:szCs w:val="24"/>
        </w:rPr>
        <w:t xml:space="preserve">Although the present paper focuses on the </w:t>
      </w:r>
      <w:r w:rsidR="00A90935" w:rsidRPr="009E34A4">
        <w:rPr>
          <w:rFonts w:ascii="Times New Roman" w:hAnsi="Times New Roman" w:cs="Times New Roman"/>
          <w:sz w:val="24"/>
          <w:szCs w:val="24"/>
        </w:rPr>
        <w:t xml:space="preserve">type of human freedom </w:t>
      </w:r>
      <w:r w:rsidR="002A05A2" w:rsidRPr="009E34A4">
        <w:rPr>
          <w:rFonts w:ascii="Times New Roman" w:hAnsi="Times New Roman" w:cs="Times New Roman"/>
          <w:sz w:val="24"/>
          <w:szCs w:val="24"/>
        </w:rPr>
        <w:t xml:space="preserve">purportedly </w:t>
      </w:r>
      <w:r w:rsidR="006D0D34" w:rsidRPr="009E34A4">
        <w:rPr>
          <w:rFonts w:ascii="Times New Roman" w:hAnsi="Times New Roman" w:cs="Times New Roman"/>
          <w:sz w:val="24"/>
          <w:szCs w:val="24"/>
        </w:rPr>
        <w:t>cohering with the overall conceptual framework of Austrian economics,</w:t>
      </w:r>
      <w:r w:rsidR="009314B6" w:rsidRPr="009E34A4">
        <w:rPr>
          <w:rFonts w:ascii="Times New Roman" w:hAnsi="Times New Roman" w:cs="Times New Roman"/>
          <w:sz w:val="24"/>
          <w:szCs w:val="24"/>
        </w:rPr>
        <w:t xml:space="preserve"> </w:t>
      </w:r>
      <w:r w:rsidR="0063701E" w:rsidRPr="009E34A4">
        <w:rPr>
          <w:rFonts w:ascii="Times New Roman" w:hAnsi="Times New Roman" w:cs="Times New Roman"/>
          <w:sz w:val="24"/>
          <w:szCs w:val="24"/>
        </w:rPr>
        <w:t xml:space="preserve">we cannot but notice that </w:t>
      </w:r>
      <w:r w:rsidR="001C04E2" w:rsidRPr="009E34A4">
        <w:rPr>
          <w:rFonts w:ascii="Times New Roman" w:hAnsi="Times New Roman" w:cs="Times New Roman"/>
          <w:sz w:val="24"/>
          <w:szCs w:val="24"/>
        </w:rPr>
        <w:t xml:space="preserve">the metaphysics of human freedom </w:t>
      </w:r>
      <w:r w:rsidR="00DB700C" w:rsidRPr="009E34A4">
        <w:rPr>
          <w:rFonts w:ascii="Times New Roman" w:hAnsi="Times New Roman" w:cs="Times New Roman"/>
          <w:sz w:val="24"/>
          <w:szCs w:val="24"/>
        </w:rPr>
        <w:t>matters most in moral philosophy</w:t>
      </w:r>
      <w:r w:rsidR="00E5370A" w:rsidRPr="009E34A4">
        <w:rPr>
          <w:rFonts w:ascii="Times New Roman" w:hAnsi="Times New Roman" w:cs="Times New Roman"/>
          <w:sz w:val="24"/>
          <w:szCs w:val="24"/>
        </w:rPr>
        <w:t>,</w:t>
      </w:r>
      <w:r w:rsidR="009314B6" w:rsidRPr="009E34A4">
        <w:rPr>
          <w:rFonts w:ascii="Times New Roman" w:hAnsi="Times New Roman" w:cs="Times New Roman"/>
          <w:sz w:val="24"/>
          <w:szCs w:val="24"/>
        </w:rPr>
        <w:t xml:space="preserve"> </w:t>
      </w:r>
      <w:r w:rsidR="00DB700C" w:rsidRPr="009E34A4">
        <w:rPr>
          <w:rFonts w:ascii="Times New Roman" w:hAnsi="Times New Roman" w:cs="Times New Roman"/>
          <w:sz w:val="24"/>
          <w:szCs w:val="24"/>
        </w:rPr>
        <w:t xml:space="preserve">and </w:t>
      </w:r>
      <w:r w:rsidR="00E5370A" w:rsidRPr="009E34A4">
        <w:rPr>
          <w:rFonts w:ascii="Times New Roman" w:hAnsi="Times New Roman" w:cs="Times New Roman"/>
          <w:sz w:val="24"/>
          <w:szCs w:val="24"/>
        </w:rPr>
        <w:t>especially in assigning moral responsibility.</w:t>
      </w:r>
      <w:r w:rsidR="009314B6" w:rsidRPr="009E34A4">
        <w:rPr>
          <w:rFonts w:ascii="Times New Roman" w:hAnsi="Times New Roman" w:cs="Times New Roman"/>
          <w:sz w:val="24"/>
          <w:szCs w:val="24"/>
        </w:rPr>
        <w:t xml:space="preserve"> </w:t>
      </w:r>
      <w:r w:rsidR="000D44F1" w:rsidRPr="009E34A4">
        <w:rPr>
          <w:rFonts w:ascii="Times New Roman" w:hAnsi="Times New Roman" w:cs="Times New Roman"/>
          <w:sz w:val="24"/>
          <w:szCs w:val="24"/>
        </w:rPr>
        <w:t>Before Frankfurt’s (1969) seminal paper</w:t>
      </w:r>
      <w:r w:rsidR="00DF72F9" w:rsidRPr="009E34A4">
        <w:rPr>
          <w:rFonts w:ascii="Times New Roman" w:hAnsi="Times New Roman" w:cs="Times New Roman"/>
          <w:sz w:val="24"/>
          <w:szCs w:val="24"/>
        </w:rPr>
        <w:t xml:space="preserve">, it was </w:t>
      </w:r>
      <w:r w:rsidR="00AB2C72" w:rsidRPr="009E34A4">
        <w:rPr>
          <w:rFonts w:ascii="Times New Roman" w:hAnsi="Times New Roman" w:cs="Times New Roman"/>
          <w:sz w:val="24"/>
          <w:szCs w:val="24"/>
        </w:rPr>
        <w:t xml:space="preserve">almost </w:t>
      </w:r>
      <w:r w:rsidR="00AB2C72" w:rsidRPr="009E34A4">
        <w:rPr>
          <w:rFonts w:ascii="Times New Roman" w:hAnsi="Times New Roman" w:cs="Times New Roman"/>
          <w:sz w:val="24"/>
          <w:szCs w:val="24"/>
        </w:rPr>
        <w:lastRenderedPageBreak/>
        <w:t>universally accepted</w:t>
      </w:r>
      <w:r w:rsidR="00BD09F5" w:rsidRPr="009E34A4">
        <w:rPr>
          <w:rFonts w:ascii="Times New Roman" w:hAnsi="Times New Roman" w:cs="Times New Roman"/>
          <w:sz w:val="24"/>
          <w:szCs w:val="24"/>
        </w:rPr>
        <w:t xml:space="preserve"> </w:t>
      </w:r>
      <w:r w:rsidR="00265C69" w:rsidRPr="009E34A4">
        <w:rPr>
          <w:rFonts w:ascii="Times New Roman" w:hAnsi="Times New Roman" w:cs="Times New Roman"/>
          <w:sz w:val="24"/>
          <w:szCs w:val="24"/>
        </w:rPr>
        <w:t>in the philosophical literature</w:t>
      </w:r>
      <w:r w:rsidR="009314B6" w:rsidRPr="009E34A4">
        <w:rPr>
          <w:rFonts w:ascii="Times New Roman" w:hAnsi="Times New Roman" w:cs="Times New Roman"/>
          <w:sz w:val="24"/>
          <w:szCs w:val="24"/>
        </w:rPr>
        <w:t xml:space="preserve"> </w:t>
      </w:r>
      <w:r w:rsidR="00933154" w:rsidRPr="009E34A4">
        <w:rPr>
          <w:rFonts w:ascii="Times New Roman" w:hAnsi="Times New Roman" w:cs="Times New Roman"/>
          <w:sz w:val="24"/>
          <w:szCs w:val="24"/>
        </w:rPr>
        <w:t xml:space="preserve">that moral responsibility requires </w:t>
      </w:r>
      <w:r w:rsidR="008818B1" w:rsidRPr="009E34A4">
        <w:rPr>
          <w:rFonts w:ascii="Times New Roman" w:hAnsi="Times New Roman" w:cs="Times New Roman"/>
          <w:sz w:val="24"/>
          <w:szCs w:val="24"/>
        </w:rPr>
        <w:t xml:space="preserve">metaphysical libertarian freedom </w:t>
      </w:r>
      <w:r w:rsidR="004406A8" w:rsidRPr="009E34A4">
        <w:rPr>
          <w:rFonts w:ascii="Times New Roman" w:hAnsi="Times New Roman" w:cs="Times New Roman"/>
          <w:sz w:val="24"/>
          <w:szCs w:val="24"/>
        </w:rPr>
        <w:t xml:space="preserve">(hereinafter referred to as MLF); that is, </w:t>
      </w:r>
      <w:r w:rsidR="002824DB" w:rsidRPr="009E34A4">
        <w:rPr>
          <w:rFonts w:ascii="Times New Roman" w:hAnsi="Times New Roman" w:cs="Times New Roman"/>
          <w:sz w:val="24"/>
          <w:szCs w:val="24"/>
        </w:rPr>
        <w:t>the ability to do otherwise</w:t>
      </w:r>
      <w:r w:rsidR="00CD15B9" w:rsidRPr="009E34A4">
        <w:rPr>
          <w:rFonts w:ascii="Times New Roman" w:hAnsi="Times New Roman" w:cs="Times New Roman"/>
          <w:sz w:val="24"/>
          <w:szCs w:val="24"/>
        </w:rPr>
        <w:t xml:space="preserve">, </w:t>
      </w:r>
      <w:r w:rsidR="00CD15B9" w:rsidRPr="009E34A4">
        <w:rPr>
          <w:rFonts w:ascii="Times New Roman" w:hAnsi="Times New Roman" w:cs="Times New Roman"/>
          <w:i/>
          <w:iCs/>
          <w:sz w:val="24"/>
          <w:szCs w:val="24"/>
        </w:rPr>
        <w:t>ceteris paribus</w:t>
      </w:r>
      <w:r w:rsidR="00CD15B9" w:rsidRPr="009E34A4">
        <w:rPr>
          <w:rFonts w:ascii="Times New Roman" w:hAnsi="Times New Roman" w:cs="Times New Roman"/>
          <w:sz w:val="24"/>
          <w:szCs w:val="24"/>
        </w:rPr>
        <w:t xml:space="preserve">. </w:t>
      </w:r>
      <w:r w:rsidR="00D320E4" w:rsidRPr="009E34A4">
        <w:rPr>
          <w:rFonts w:ascii="Times New Roman" w:hAnsi="Times New Roman" w:cs="Times New Roman"/>
          <w:sz w:val="24"/>
          <w:szCs w:val="24"/>
        </w:rPr>
        <w:t>And it must be g</w:t>
      </w:r>
      <w:r w:rsidR="00777651" w:rsidRPr="009E34A4">
        <w:rPr>
          <w:rFonts w:ascii="Times New Roman" w:hAnsi="Times New Roman" w:cs="Times New Roman"/>
          <w:sz w:val="24"/>
          <w:szCs w:val="24"/>
        </w:rPr>
        <w:t>ranted</w:t>
      </w:r>
      <w:r w:rsidR="00D320E4" w:rsidRPr="009E34A4">
        <w:rPr>
          <w:rFonts w:ascii="Times New Roman" w:hAnsi="Times New Roman" w:cs="Times New Roman"/>
          <w:sz w:val="24"/>
          <w:szCs w:val="24"/>
        </w:rPr>
        <w:t xml:space="preserve"> that </w:t>
      </w:r>
      <w:r w:rsidR="00777651" w:rsidRPr="009E34A4">
        <w:rPr>
          <w:rFonts w:ascii="Times New Roman" w:hAnsi="Times New Roman" w:cs="Times New Roman"/>
          <w:sz w:val="24"/>
          <w:szCs w:val="24"/>
        </w:rPr>
        <w:t>t</w:t>
      </w:r>
      <w:r w:rsidR="00317B07" w:rsidRPr="009E34A4">
        <w:rPr>
          <w:rFonts w:ascii="Times New Roman" w:hAnsi="Times New Roman" w:cs="Times New Roman"/>
          <w:sz w:val="24"/>
          <w:szCs w:val="24"/>
        </w:rPr>
        <w:t>h</w:t>
      </w:r>
      <w:r w:rsidR="00DA1078" w:rsidRPr="009E34A4">
        <w:rPr>
          <w:rFonts w:ascii="Times New Roman" w:hAnsi="Times New Roman" w:cs="Times New Roman"/>
          <w:sz w:val="24"/>
          <w:szCs w:val="24"/>
        </w:rPr>
        <w:t xml:space="preserve">is dominant pre-Frankfurt view </w:t>
      </w:r>
      <w:r w:rsidR="00777651" w:rsidRPr="009E34A4">
        <w:rPr>
          <w:rFonts w:ascii="Times New Roman" w:hAnsi="Times New Roman" w:cs="Times New Roman"/>
          <w:sz w:val="24"/>
          <w:szCs w:val="24"/>
        </w:rPr>
        <w:t xml:space="preserve">has some intuitive appeal. </w:t>
      </w:r>
      <w:r w:rsidR="00356A7E" w:rsidRPr="009E34A4">
        <w:rPr>
          <w:rFonts w:ascii="Times New Roman" w:hAnsi="Times New Roman" w:cs="Times New Roman"/>
          <w:sz w:val="24"/>
          <w:szCs w:val="24"/>
        </w:rPr>
        <w:t xml:space="preserve">After all, </w:t>
      </w:r>
      <w:r w:rsidR="008D1EE3" w:rsidRPr="009E34A4">
        <w:rPr>
          <w:rFonts w:ascii="Times New Roman" w:hAnsi="Times New Roman" w:cs="Times New Roman"/>
          <w:sz w:val="24"/>
          <w:szCs w:val="24"/>
        </w:rPr>
        <w:t xml:space="preserve">at least </w:t>
      </w:r>
      <w:r w:rsidR="008D1EE3" w:rsidRPr="009E34A4">
        <w:rPr>
          <w:rFonts w:ascii="Times New Roman" w:hAnsi="Times New Roman" w:cs="Times New Roman"/>
          <w:i/>
          <w:iCs/>
          <w:sz w:val="24"/>
          <w:szCs w:val="24"/>
        </w:rPr>
        <w:t>prima facie</w:t>
      </w:r>
      <w:r w:rsidR="008D1EE3" w:rsidRPr="009E34A4">
        <w:rPr>
          <w:rFonts w:ascii="Times New Roman" w:hAnsi="Times New Roman" w:cs="Times New Roman"/>
          <w:sz w:val="24"/>
          <w:szCs w:val="24"/>
        </w:rPr>
        <w:t>, it seems tha</w:t>
      </w:r>
      <w:r w:rsidR="008C5414" w:rsidRPr="009E34A4">
        <w:rPr>
          <w:rFonts w:ascii="Times New Roman" w:hAnsi="Times New Roman" w:cs="Times New Roman"/>
          <w:sz w:val="24"/>
          <w:szCs w:val="24"/>
        </w:rPr>
        <w:t>t</w:t>
      </w:r>
      <w:r w:rsidR="006207F8" w:rsidRPr="009E34A4">
        <w:rPr>
          <w:rFonts w:ascii="Times New Roman" w:hAnsi="Times New Roman" w:cs="Times New Roman"/>
          <w:sz w:val="24"/>
          <w:szCs w:val="24"/>
        </w:rPr>
        <w:t>,</w:t>
      </w:r>
      <w:r w:rsidR="008C5414" w:rsidRPr="009E34A4">
        <w:rPr>
          <w:rFonts w:ascii="Times New Roman" w:hAnsi="Times New Roman" w:cs="Times New Roman"/>
          <w:sz w:val="24"/>
          <w:szCs w:val="24"/>
        </w:rPr>
        <w:t xml:space="preserve"> given determinism,</w:t>
      </w:r>
      <w:r w:rsidR="00E21B36" w:rsidRPr="009E34A4">
        <w:rPr>
          <w:rFonts w:ascii="Times New Roman" w:hAnsi="Times New Roman" w:cs="Times New Roman"/>
          <w:sz w:val="24"/>
          <w:szCs w:val="24"/>
        </w:rPr>
        <w:t xml:space="preserve"> an ought-implies-can principle</w:t>
      </w:r>
      <w:r w:rsidR="00F2412E" w:rsidRPr="009E34A4">
        <w:rPr>
          <w:rStyle w:val="Odwoanieprzypisudolnego"/>
          <w:rFonts w:ascii="Times New Roman" w:hAnsi="Times New Roman" w:cs="Times New Roman"/>
          <w:sz w:val="24"/>
          <w:szCs w:val="24"/>
        </w:rPr>
        <w:footnoteReference w:id="2"/>
      </w:r>
      <w:r w:rsidR="00E21B36" w:rsidRPr="009E34A4">
        <w:rPr>
          <w:rFonts w:ascii="Times New Roman" w:hAnsi="Times New Roman" w:cs="Times New Roman"/>
          <w:sz w:val="24"/>
          <w:szCs w:val="24"/>
        </w:rPr>
        <w:t xml:space="preserve"> would be violated</w:t>
      </w:r>
      <w:r w:rsidR="005B0A5D" w:rsidRPr="009E34A4">
        <w:rPr>
          <w:rFonts w:ascii="Times New Roman" w:hAnsi="Times New Roman" w:cs="Times New Roman"/>
          <w:sz w:val="24"/>
          <w:szCs w:val="24"/>
        </w:rPr>
        <w:t xml:space="preserve">. </w:t>
      </w:r>
      <w:r w:rsidR="002C0A3C" w:rsidRPr="009E34A4">
        <w:rPr>
          <w:rFonts w:ascii="Times New Roman" w:hAnsi="Times New Roman" w:cs="Times New Roman"/>
          <w:sz w:val="24"/>
          <w:szCs w:val="24"/>
        </w:rPr>
        <w:t xml:space="preserve">For, under determinism, </w:t>
      </w:r>
      <w:r w:rsidR="0011702E" w:rsidRPr="009E34A4">
        <w:rPr>
          <w:rFonts w:ascii="Times New Roman" w:hAnsi="Times New Roman" w:cs="Times New Roman"/>
          <w:sz w:val="24"/>
          <w:szCs w:val="24"/>
        </w:rPr>
        <w:t>i</w:t>
      </w:r>
      <w:r w:rsidR="005B0A5D" w:rsidRPr="009E34A4">
        <w:rPr>
          <w:rFonts w:ascii="Times New Roman" w:hAnsi="Times New Roman" w:cs="Times New Roman"/>
          <w:sz w:val="24"/>
          <w:szCs w:val="24"/>
        </w:rPr>
        <w:t>f a person fails to discharge his duty</w:t>
      </w:r>
      <w:r w:rsidR="0011702E" w:rsidRPr="009E34A4">
        <w:rPr>
          <w:rFonts w:ascii="Times New Roman" w:hAnsi="Times New Roman" w:cs="Times New Roman"/>
          <w:sz w:val="24"/>
          <w:szCs w:val="24"/>
        </w:rPr>
        <w:t xml:space="preserve"> and thus violates </w:t>
      </w:r>
      <w:r w:rsidR="00E501BC" w:rsidRPr="009E34A4">
        <w:rPr>
          <w:rFonts w:ascii="Times New Roman" w:hAnsi="Times New Roman" w:cs="Times New Roman"/>
          <w:sz w:val="24"/>
          <w:szCs w:val="24"/>
        </w:rPr>
        <w:t>somebody’s right,</w:t>
      </w:r>
      <w:r w:rsidR="00EE4C3D" w:rsidRPr="009E34A4">
        <w:rPr>
          <w:rFonts w:ascii="Times New Roman" w:hAnsi="Times New Roman" w:cs="Times New Roman"/>
          <w:sz w:val="24"/>
          <w:szCs w:val="24"/>
        </w:rPr>
        <w:t xml:space="preserve"> </w:t>
      </w:r>
      <w:r w:rsidR="00E501BC" w:rsidRPr="009E34A4">
        <w:rPr>
          <w:rFonts w:ascii="Times New Roman" w:hAnsi="Times New Roman" w:cs="Times New Roman"/>
          <w:sz w:val="24"/>
          <w:szCs w:val="24"/>
        </w:rPr>
        <w:t xml:space="preserve">the former does so </w:t>
      </w:r>
      <w:r w:rsidR="00E501BC" w:rsidRPr="009E34A4">
        <w:rPr>
          <w:rFonts w:ascii="Times New Roman" w:hAnsi="Times New Roman" w:cs="Times New Roman"/>
          <w:i/>
          <w:iCs/>
          <w:sz w:val="24"/>
          <w:szCs w:val="24"/>
        </w:rPr>
        <w:t>necessarily</w:t>
      </w:r>
      <w:r w:rsidR="00E501BC" w:rsidRPr="009E34A4">
        <w:rPr>
          <w:rFonts w:ascii="Times New Roman" w:hAnsi="Times New Roman" w:cs="Times New Roman"/>
          <w:sz w:val="24"/>
          <w:szCs w:val="24"/>
        </w:rPr>
        <w:t xml:space="preserve">. </w:t>
      </w:r>
      <w:r w:rsidR="00A27DD2" w:rsidRPr="009E34A4">
        <w:rPr>
          <w:rFonts w:ascii="Times New Roman" w:hAnsi="Times New Roman" w:cs="Times New Roman"/>
          <w:sz w:val="24"/>
          <w:szCs w:val="24"/>
        </w:rPr>
        <w:t xml:space="preserve">But, </w:t>
      </w:r>
      <w:r w:rsidR="00291F7C" w:rsidRPr="009E34A4">
        <w:rPr>
          <w:rFonts w:ascii="Times New Roman" w:hAnsi="Times New Roman" w:cs="Times New Roman"/>
          <w:sz w:val="24"/>
          <w:szCs w:val="24"/>
        </w:rPr>
        <w:t xml:space="preserve">if </w:t>
      </w:r>
      <w:r w:rsidR="00A923F6" w:rsidRPr="009E34A4">
        <w:rPr>
          <w:rFonts w:ascii="Times New Roman" w:hAnsi="Times New Roman" w:cs="Times New Roman"/>
          <w:sz w:val="24"/>
          <w:szCs w:val="24"/>
        </w:rPr>
        <w:t xml:space="preserve">he could not have done otherwise, </w:t>
      </w:r>
      <w:r w:rsidR="00335E9A" w:rsidRPr="009E34A4">
        <w:rPr>
          <w:rFonts w:ascii="Times New Roman" w:hAnsi="Times New Roman" w:cs="Times New Roman"/>
          <w:sz w:val="24"/>
          <w:szCs w:val="24"/>
        </w:rPr>
        <w:t>then</w:t>
      </w:r>
      <w:r w:rsidR="004B00CF" w:rsidRPr="009E34A4">
        <w:rPr>
          <w:rFonts w:ascii="Times New Roman" w:hAnsi="Times New Roman" w:cs="Times New Roman"/>
          <w:sz w:val="24"/>
          <w:szCs w:val="24"/>
        </w:rPr>
        <w:t xml:space="preserve"> </w:t>
      </w:r>
      <w:r w:rsidR="00474A6F" w:rsidRPr="009E34A4">
        <w:rPr>
          <w:rFonts w:ascii="Times New Roman" w:hAnsi="Times New Roman" w:cs="Times New Roman"/>
          <w:i/>
          <w:iCs/>
          <w:sz w:val="24"/>
          <w:szCs w:val="24"/>
        </w:rPr>
        <w:t>a fortiori</w:t>
      </w:r>
      <w:r w:rsidR="0015427A" w:rsidRPr="009E34A4">
        <w:rPr>
          <w:rFonts w:ascii="Times New Roman" w:hAnsi="Times New Roman" w:cs="Times New Roman"/>
          <w:sz w:val="24"/>
          <w:szCs w:val="24"/>
        </w:rPr>
        <w:t xml:space="preserve"> he could not have </w:t>
      </w:r>
      <w:r w:rsidR="00890220" w:rsidRPr="009E34A4">
        <w:rPr>
          <w:rFonts w:ascii="Times New Roman" w:hAnsi="Times New Roman" w:cs="Times New Roman"/>
          <w:sz w:val="24"/>
          <w:szCs w:val="24"/>
        </w:rPr>
        <w:t>discharged his duty, everything else equal</w:t>
      </w:r>
      <w:r w:rsidR="008206ED" w:rsidRPr="009E34A4">
        <w:rPr>
          <w:rFonts w:ascii="Times New Roman" w:hAnsi="Times New Roman" w:cs="Times New Roman"/>
          <w:sz w:val="24"/>
          <w:szCs w:val="24"/>
        </w:rPr>
        <w:t>. In other words, there is no</w:t>
      </w:r>
      <w:r w:rsidR="0085336B" w:rsidRPr="009E34A4">
        <w:rPr>
          <w:rFonts w:ascii="Times New Roman" w:hAnsi="Times New Roman" w:cs="Times New Roman"/>
          <w:sz w:val="24"/>
          <w:szCs w:val="24"/>
        </w:rPr>
        <w:t xml:space="preserve"> possible world sharing the history of the actual world</w:t>
      </w:r>
      <w:r w:rsidR="004B00CF" w:rsidRPr="009E34A4">
        <w:rPr>
          <w:rFonts w:ascii="Times New Roman" w:hAnsi="Times New Roman" w:cs="Times New Roman"/>
          <w:sz w:val="24"/>
          <w:szCs w:val="24"/>
        </w:rPr>
        <w:t xml:space="preserve"> </w:t>
      </w:r>
      <w:r w:rsidR="00DB2EE3" w:rsidRPr="009E34A4">
        <w:rPr>
          <w:rFonts w:ascii="Times New Roman" w:hAnsi="Times New Roman" w:cs="Times New Roman"/>
          <w:sz w:val="24"/>
          <w:szCs w:val="24"/>
        </w:rPr>
        <w:t>(</w:t>
      </w:r>
      <w:r w:rsidR="008206ED" w:rsidRPr="009E34A4">
        <w:rPr>
          <w:rFonts w:ascii="Times New Roman" w:hAnsi="Times New Roman" w:cs="Times New Roman"/>
          <w:sz w:val="24"/>
          <w:szCs w:val="24"/>
        </w:rPr>
        <w:t xml:space="preserve">up to the moment of </w:t>
      </w:r>
      <w:r w:rsidR="00A84B77" w:rsidRPr="009E34A4">
        <w:rPr>
          <w:rFonts w:ascii="Times New Roman" w:hAnsi="Times New Roman" w:cs="Times New Roman"/>
          <w:sz w:val="24"/>
          <w:szCs w:val="24"/>
        </w:rPr>
        <w:t>him</w:t>
      </w:r>
      <w:r w:rsidR="004B00CF" w:rsidRPr="009E34A4">
        <w:rPr>
          <w:rFonts w:ascii="Times New Roman" w:hAnsi="Times New Roman" w:cs="Times New Roman"/>
          <w:sz w:val="24"/>
          <w:szCs w:val="24"/>
        </w:rPr>
        <w:t xml:space="preserve"> </w:t>
      </w:r>
      <w:r w:rsidR="00056D27" w:rsidRPr="009E34A4">
        <w:rPr>
          <w:rFonts w:ascii="Times New Roman" w:hAnsi="Times New Roman" w:cs="Times New Roman"/>
          <w:i/>
          <w:iCs/>
          <w:sz w:val="24"/>
          <w:szCs w:val="24"/>
        </w:rPr>
        <w:t>actually</w:t>
      </w:r>
      <w:r w:rsidR="00056D27" w:rsidRPr="009E34A4">
        <w:rPr>
          <w:rFonts w:ascii="Times New Roman" w:hAnsi="Times New Roman" w:cs="Times New Roman"/>
          <w:sz w:val="24"/>
          <w:szCs w:val="24"/>
        </w:rPr>
        <w:t xml:space="preserve"> failing to discharge his duty</w:t>
      </w:r>
      <w:r w:rsidR="00DB2EE3" w:rsidRPr="009E34A4">
        <w:rPr>
          <w:rFonts w:ascii="Times New Roman" w:hAnsi="Times New Roman" w:cs="Times New Roman"/>
          <w:sz w:val="24"/>
          <w:szCs w:val="24"/>
        </w:rPr>
        <w:t>)</w:t>
      </w:r>
      <w:r w:rsidR="0085336B" w:rsidRPr="009E34A4">
        <w:rPr>
          <w:rFonts w:ascii="Times New Roman" w:hAnsi="Times New Roman" w:cs="Times New Roman"/>
          <w:sz w:val="24"/>
          <w:szCs w:val="24"/>
        </w:rPr>
        <w:t xml:space="preserve"> and its laws of nature</w:t>
      </w:r>
      <w:r w:rsidR="008206ED" w:rsidRPr="009E34A4">
        <w:rPr>
          <w:rFonts w:ascii="Times New Roman" w:hAnsi="Times New Roman" w:cs="Times New Roman"/>
          <w:sz w:val="24"/>
          <w:szCs w:val="24"/>
        </w:rPr>
        <w:t xml:space="preserve"> in which he discharges his duty</w:t>
      </w:r>
      <w:r w:rsidR="00136D77" w:rsidRPr="009E34A4">
        <w:rPr>
          <w:rFonts w:ascii="Times New Roman" w:hAnsi="Times New Roman" w:cs="Times New Roman"/>
          <w:sz w:val="24"/>
          <w:szCs w:val="24"/>
        </w:rPr>
        <w:t>.</w:t>
      </w:r>
      <w:r w:rsidR="004B00CF" w:rsidRPr="009E34A4">
        <w:rPr>
          <w:rFonts w:ascii="Times New Roman" w:hAnsi="Times New Roman" w:cs="Times New Roman"/>
          <w:sz w:val="24"/>
          <w:szCs w:val="24"/>
        </w:rPr>
        <w:t xml:space="preserve"> </w:t>
      </w:r>
      <w:r w:rsidR="00DD4C14" w:rsidRPr="009E34A4">
        <w:rPr>
          <w:rFonts w:ascii="Times New Roman" w:hAnsi="Times New Roman" w:cs="Times New Roman"/>
          <w:sz w:val="24"/>
          <w:szCs w:val="24"/>
        </w:rPr>
        <w:t>And if so</w:t>
      </w:r>
      <w:r w:rsidR="00D26F08" w:rsidRPr="009E34A4">
        <w:rPr>
          <w:rFonts w:ascii="Times New Roman" w:hAnsi="Times New Roman" w:cs="Times New Roman"/>
          <w:sz w:val="24"/>
          <w:szCs w:val="24"/>
        </w:rPr>
        <w:t xml:space="preserve">, </w:t>
      </w:r>
      <w:r w:rsidR="009122A6" w:rsidRPr="009E34A4">
        <w:rPr>
          <w:rFonts w:ascii="Times New Roman" w:hAnsi="Times New Roman" w:cs="Times New Roman"/>
          <w:sz w:val="24"/>
          <w:szCs w:val="24"/>
        </w:rPr>
        <w:t xml:space="preserve">it </w:t>
      </w:r>
      <w:r w:rsidR="00D24C60" w:rsidRPr="009E34A4">
        <w:rPr>
          <w:rFonts w:ascii="Times New Roman" w:hAnsi="Times New Roman" w:cs="Times New Roman"/>
          <w:sz w:val="24"/>
          <w:szCs w:val="24"/>
        </w:rPr>
        <w:t>appears to be</w:t>
      </w:r>
      <w:r w:rsidR="009122A6" w:rsidRPr="009E34A4">
        <w:rPr>
          <w:rFonts w:ascii="Times New Roman" w:hAnsi="Times New Roman" w:cs="Times New Roman"/>
          <w:sz w:val="24"/>
          <w:szCs w:val="24"/>
        </w:rPr>
        <w:t xml:space="preserve"> odd to hol</w:t>
      </w:r>
      <w:r w:rsidR="00310DC5" w:rsidRPr="009E34A4">
        <w:rPr>
          <w:rFonts w:ascii="Times New Roman" w:hAnsi="Times New Roman" w:cs="Times New Roman"/>
          <w:sz w:val="24"/>
          <w:szCs w:val="24"/>
        </w:rPr>
        <w:t xml:space="preserve">d people responsible for </w:t>
      </w:r>
      <w:r w:rsidR="000004A8" w:rsidRPr="009E34A4">
        <w:rPr>
          <w:rFonts w:ascii="Times New Roman" w:hAnsi="Times New Roman" w:cs="Times New Roman"/>
          <w:sz w:val="24"/>
          <w:szCs w:val="24"/>
        </w:rPr>
        <w:t xml:space="preserve">the actions </w:t>
      </w:r>
      <w:r w:rsidR="00DD4C14" w:rsidRPr="009E34A4">
        <w:rPr>
          <w:rFonts w:ascii="Times New Roman" w:hAnsi="Times New Roman" w:cs="Times New Roman"/>
          <w:sz w:val="24"/>
          <w:szCs w:val="24"/>
        </w:rPr>
        <w:t xml:space="preserve">that were </w:t>
      </w:r>
      <w:r w:rsidR="00D24C60" w:rsidRPr="009E34A4">
        <w:rPr>
          <w:rFonts w:ascii="Times New Roman" w:hAnsi="Times New Roman" w:cs="Times New Roman"/>
          <w:sz w:val="24"/>
          <w:szCs w:val="24"/>
        </w:rPr>
        <w:t>unavoidable</w:t>
      </w:r>
      <w:r w:rsidR="003F767D" w:rsidRPr="009E34A4">
        <w:rPr>
          <w:rFonts w:ascii="Times New Roman" w:hAnsi="Times New Roman" w:cs="Times New Roman"/>
          <w:sz w:val="24"/>
          <w:szCs w:val="24"/>
        </w:rPr>
        <w:t xml:space="preserve">, </w:t>
      </w:r>
      <w:r w:rsidR="005B4544" w:rsidRPr="009E34A4">
        <w:rPr>
          <w:rFonts w:ascii="Times New Roman" w:hAnsi="Times New Roman" w:cs="Times New Roman"/>
          <w:sz w:val="24"/>
          <w:szCs w:val="24"/>
        </w:rPr>
        <w:t>keeping everything else fixed</w:t>
      </w:r>
      <w:r w:rsidR="003F767D" w:rsidRPr="009E34A4">
        <w:rPr>
          <w:rFonts w:ascii="Times New Roman" w:hAnsi="Times New Roman" w:cs="Times New Roman"/>
          <w:sz w:val="24"/>
          <w:szCs w:val="24"/>
        </w:rPr>
        <w:t xml:space="preserve">. </w:t>
      </w:r>
    </w:p>
    <w:p w14:paraId="55D24CF8" w14:textId="63256CCB" w:rsidR="008432C3" w:rsidRPr="009E34A4" w:rsidRDefault="00CD6539" w:rsidP="00386CD2">
      <w:pPr>
        <w:autoSpaceDE w:val="0"/>
        <w:autoSpaceDN w:val="0"/>
        <w:adjustRightInd w:val="0"/>
        <w:spacing w:after="0" w:line="480" w:lineRule="auto"/>
        <w:jc w:val="both"/>
        <w:rPr>
          <w:rFonts w:ascii="Times New Roman" w:hAnsi="Times New Roman" w:cs="Times New Roman"/>
          <w:sz w:val="24"/>
          <w:szCs w:val="24"/>
        </w:rPr>
      </w:pPr>
      <w:r w:rsidRPr="009E34A4">
        <w:rPr>
          <w:rFonts w:ascii="Times New Roman" w:hAnsi="Times New Roman" w:cs="Times New Roman"/>
          <w:i/>
          <w:iCs/>
          <w:sz w:val="24"/>
          <w:szCs w:val="24"/>
        </w:rPr>
        <w:tab/>
      </w:r>
      <w:r w:rsidR="00485138" w:rsidRPr="009E34A4">
        <w:rPr>
          <w:rFonts w:ascii="Times New Roman" w:hAnsi="Times New Roman" w:cs="Times New Roman"/>
          <w:sz w:val="24"/>
          <w:szCs w:val="24"/>
        </w:rPr>
        <w:t>And indeed</w:t>
      </w:r>
      <w:r w:rsidRPr="009E34A4">
        <w:rPr>
          <w:rFonts w:ascii="Times New Roman" w:hAnsi="Times New Roman" w:cs="Times New Roman"/>
          <w:sz w:val="24"/>
          <w:szCs w:val="24"/>
        </w:rPr>
        <w:t xml:space="preserve">, </w:t>
      </w:r>
      <w:r w:rsidR="007B51CF" w:rsidRPr="009E34A4">
        <w:rPr>
          <w:rFonts w:ascii="Times New Roman" w:hAnsi="Times New Roman" w:cs="Times New Roman"/>
          <w:sz w:val="24"/>
          <w:szCs w:val="24"/>
        </w:rPr>
        <w:t xml:space="preserve">even after Frankfurt </w:t>
      </w:r>
      <w:r w:rsidR="00345731" w:rsidRPr="009E34A4">
        <w:rPr>
          <w:rFonts w:ascii="Times New Roman" w:hAnsi="Times New Roman" w:cs="Times New Roman"/>
          <w:sz w:val="24"/>
          <w:szCs w:val="24"/>
        </w:rPr>
        <w:t xml:space="preserve">(1969), </w:t>
      </w:r>
      <w:r w:rsidR="00FC61FC" w:rsidRPr="009E34A4">
        <w:rPr>
          <w:rFonts w:ascii="Times New Roman" w:hAnsi="Times New Roman" w:cs="Times New Roman"/>
          <w:sz w:val="24"/>
          <w:szCs w:val="24"/>
        </w:rPr>
        <w:t xml:space="preserve">there is a strand of thought associated </w:t>
      </w:r>
      <w:r w:rsidR="00123A32" w:rsidRPr="009E34A4">
        <w:rPr>
          <w:rFonts w:ascii="Times New Roman" w:hAnsi="Times New Roman" w:cs="Times New Roman"/>
          <w:sz w:val="24"/>
          <w:szCs w:val="24"/>
        </w:rPr>
        <w:t xml:space="preserve">for example </w:t>
      </w:r>
      <w:r w:rsidR="000F23AD" w:rsidRPr="009E34A4">
        <w:rPr>
          <w:rFonts w:ascii="Times New Roman" w:hAnsi="Times New Roman" w:cs="Times New Roman"/>
          <w:sz w:val="24"/>
          <w:szCs w:val="24"/>
        </w:rPr>
        <w:t>with</w:t>
      </w:r>
      <w:r w:rsidR="004B00CF" w:rsidRPr="009E34A4">
        <w:rPr>
          <w:rFonts w:ascii="Times New Roman" w:hAnsi="Times New Roman" w:cs="Times New Roman"/>
          <w:sz w:val="24"/>
          <w:szCs w:val="24"/>
        </w:rPr>
        <w:t xml:space="preserve"> </w:t>
      </w:r>
      <w:proofErr w:type="spellStart"/>
      <w:r w:rsidR="00FC61FC" w:rsidRPr="009E34A4">
        <w:rPr>
          <w:rFonts w:ascii="Times New Roman" w:hAnsi="Times New Roman" w:cs="Times New Roman"/>
          <w:sz w:val="24"/>
          <w:szCs w:val="24"/>
        </w:rPr>
        <w:t>Pereboom</w:t>
      </w:r>
      <w:proofErr w:type="spellEnd"/>
      <w:r w:rsidR="004B00CF" w:rsidRPr="009E34A4">
        <w:rPr>
          <w:rFonts w:ascii="Times New Roman" w:hAnsi="Times New Roman" w:cs="Times New Roman"/>
          <w:sz w:val="24"/>
          <w:szCs w:val="24"/>
        </w:rPr>
        <w:t xml:space="preserve"> </w:t>
      </w:r>
      <w:r w:rsidR="0037243E" w:rsidRPr="009E34A4">
        <w:rPr>
          <w:rFonts w:ascii="Times New Roman" w:hAnsi="Times New Roman" w:cs="Times New Roman"/>
          <w:sz w:val="24"/>
          <w:szCs w:val="24"/>
        </w:rPr>
        <w:t>(2001, 2014)</w:t>
      </w:r>
      <w:r w:rsidR="00123A32" w:rsidRPr="009E34A4">
        <w:rPr>
          <w:rFonts w:ascii="Times New Roman" w:hAnsi="Times New Roman" w:cs="Times New Roman"/>
          <w:sz w:val="24"/>
          <w:szCs w:val="24"/>
        </w:rPr>
        <w:t xml:space="preserve"> or </w:t>
      </w:r>
      <w:r w:rsidR="00BD06CE" w:rsidRPr="009E34A4">
        <w:rPr>
          <w:rFonts w:ascii="Times New Roman" w:hAnsi="Times New Roman" w:cs="Times New Roman"/>
          <w:sz w:val="24"/>
          <w:szCs w:val="24"/>
        </w:rPr>
        <w:t>Caruso (2021)</w:t>
      </w:r>
      <w:r w:rsidR="00715FD0" w:rsidRPr="009E34A4">
        <w:rPr>
          <w:rFonts w:ascii="Times New Roman" w:hAnsi="Times New Roman" w:cs="Times New Roman"/>
          <w:sz w:val="24"/>
          <w:szCs w:val="24"/>
        </w:rPr>
        <w:t xml:space="preserve"> </w:t>
      </w:r>
      <w:r w:rsidR="00BE728B" w:rsidRPr="009E34A4">
        <w:rPr>
          <w:rFonts w:ascii="Times New Roman" w:hAnsi="Times New Roman" w:cs="Times New Roman"/>
          <w:sz w:val="24"/>
          <w:szCs w:val="24"/>
        </w:rPr>
        <w:t>arguing</w:t>
      </w:r>
      <w:r w:rsidR="00123A32" w:rsidRPr="009E34A4">
        <w:rPr>
          <w:rFonts w:ascii="Times New Roman" w:hAnsi="Times New Roman" w:cs="Times New Roman"/>
          <w:sz w:val="24"/>
          <w:szCs w:val="24"/>
        </w:rPr>
        <w:t xml:space="preserve"> </w:t>
      </w:r>
      <w:r w:rsidR="00617E46" w:rsidRPr="009E34A4">
        <w:rPr>
          <w:rFonts w:ascii="Times New Roman" w:hAnsi="Times New Roman" w:cs="Times New Roman"/>
          <w:sz w:val="24"/>
          <w:szCs w:val="24"/>
        </w:rPr>
        <w:t xml:space="preserve">that </w:t>
      </w:r>
      <w:r w:rsidR="00B4095A" w:rsidRPr="009E34A4">
        <w:rPr>
          <w:rFonts w:ascii="Times New Roman" w:hAnsi="Times New Roman" w:cs="Times New Roman"/>
          <w:sz w:val="24"/>
          <w:szCs w:val="24"/>
        </w:rPr>
        <w:t>the truth of determinism</w:t>
      </w:r>
      <w:r w:rsidR="00617E46" w:rsidRPr="009E34A4">
        <w:rPr>
          <w:rFonts w:ascii="Times New Roman" w:hAnsi="Times New Roman" w:cs="Times New Roman"/>
          <w:sz w:val="24"/>
          <w:szCs w:val="24"/>
        </w:rPr>
        <w:t xml:space="preserve"> rules out moral responsibility in a </w:t>
      </w:r>
      <w:r w:rsidR="00617E46" w:rsidRPr="009E34A4">
        <w:rPr>
          <w:rFonts w:ascii="Times New Roman" w:hAnsi="Times New Roman" w:cs="Times New Roman"/>
          <w:i/>
          <w:iCs/>
          <w:sz w:val="24"/>
          <w:szCs w:val="24"/>
        </w:rPr>
        <w:t>basic-desert</w:t>
      </w:r>
      <w:r w:rsidR="00617E46" w:rsidRPr="009E34A4">
        <w:rPr>
          <w:rFonts w:ascii="Times New Roman" w:hAnsi="Times New Roman" w:cs="Times New Roman"/>
          <w:sz w:val="24"/>
          <w:szCs w:val="24"/>
        </w:rPr>
        <w:t xml:space="preserve"> sense</w:t>
      </w:r>
      <w:r w:rsidR="004B00CF" w:rsidRPr="009E34A4">
        <w:rPr>
          <w:rFonts w:ascii="Times New Roman" w:hAnsi="Times New Roman" w:cs="Times New Roman"/>
          <w:sz w:val="24"/>
          <w:szCs w:val="24"/>
        </w:rPr>
        <w:t xml:space="preserve"> </w:t>
      </w:r>
      <w:r w:rsidR="00D10E15" w:rsidRPr="009E34A4">
        <w:rPr>
          <w:rFonts w:ascii="Times New Roman" w:hAnsi="Times New Roman" w:cs="Times New Roman"/>
          <w:sz w:val="24"/>
          <w:szCs w:val="24"/>
        </w:rPr>
        <w:t xml:space="preserve">in which </w:t>
      </w:r>
      <w:r w:rsidR="006C3DE6" w:rsidRPr="009E34A4">
        <w:rPr>
          <w:rFonts w:ascii="Times New Roman" w:hAnsi="Times New Roman" w:cs="Times New Roman"/>
          <w:sz w:val="24"/>
          <w:szCs w:val="24"/>
        </w:rPr>
        <w:t xml:space="preserve">“the agent would deserve to be blamed or praised just because she has performed the action, given an understanding of its moral status, and not, for example, merely by virtue of consequentialist or </w:t>
      </w:r>
      <w:proofErr w:type="spellStart"/>
      <w:r w:rsidR="006C3DE6" w:rsidRPr="009E34A4">
        <w:rPr>
          <w:rFonts w:ascii="Times New Roman" w:hAnsi="Times New Roman" w:cs="Times New Roman"/>
          <w:sz w:val="24"/>
          <w:szCs w:val="24"/>
        </w:rPr>
        <w:t>contractualist</w:t>
      </w:r>
      <w:proofErr w:type="spellEnd"/>
      <w:r w:rsidR="006C3DE6" w:rsidRPr="009E34A4">
        <w:rPr>
          <w:rFonts w:ascii="Times New Roman" w:hAnsi="Times New Roman" w:cs="Times New Roman"/>
          <w:sz w:val="24"/>
          <w:szCs w:val="24"/>
        </w:rPr>
        <w:t xml:space="preserve"> considerations”</w:t>
      </w:r>
      <w:r w:rsidR="005D63B8" w:rsidRPr="009E34A4">
        <w:rPr>
          <w:rFonts w:ascii="Times New Roman" w:hAnsi="Times New Roman" w:cs="Times New Roman"/>
          <w:sz w:val="24"/>
          <w:szCs w:val="24"/>
        </w:rPr>
        <w:t xml:space="preserve"> </w:t>
      </w:r>
      <w:r w:rsidR="006C3DE6" w:rsidRPr="009E34A4">
        <w:rPr>
          <w:rFonts w:ascii="Times New Roman" w:hAnsi="Times New Roman" w:cs="Times New Roman"/>
          <w:sz w:val="24"/>
          <w:szCs w:val="24"/>
        </w:rPr>
        <w:t>(</w:t>
      </w:r>
      <w:proofErr w:type="spellStart"/>
      <w:r w:rsidR="006C3DE6" w:rsidRPr="009E34A4">
        <w:rPr>
          <w:rFonts w:ascii="Times New Roman" w:hAnsi="Times New Roman" w:cs="Times New Roman"/>
          <w:sz w:val="24"/>
          <w:szCs w:val="24"/>
        </w:rPr>
        <w:t>Pereboom</w:t>
      </w:r>
      <w:proofErr w:type="spellEnd"/>
      <w:r w:rsidR="006C3DE6" w:rsidRPr="009E34A4">
        <w:rPr>
          <w:rFonts w:ascii="Times New Roman" w:hAnsi="Times New Roman" w:cs="Times New Roman"/>
          <w:sz w:val="24"/>
          <w:szCs w:val="24"/>
        </w:rPr>
        <w:t xml:space="preserve"> 2014: 2). </w:t>
      </w:r>
      <w:r w:rsidR="00001D7D" w:rsidRPr="009E34A4">
        <w:rPr>
          <w:rFonts w:ascii="Times New Roman" w:hAnsi="Times New Roman" w:cs="Times New Roman"/>
          <w:sz w:val="24"/>
          <w:szCs w:val="24"/>
        </w:rPr>
        <w:t>It is also</w:t>
      </w:r>
      <w:r w:rsidR="004C728E" w:rsidRPr="009E34A4">
        <w:rPr>
          <w:rFonts w:ascii="Times New Roman" w:hAnsi="Times New Roman" w:cs="Times New Roman"/>
          <w:sz w:val="24"/>
          <w:szCs w:val="24"/>
        </w:rPr>
        <w:t xml:space="preserve"> </w:t>
      </w:r>
      <w:r w:rsidR="00C756EC" w:rsidRPr="009E34A4">
        <w:rPr>
          <w:rFonts w:ascii="Times New Roman" w:hAnsi="Times New Roman" w:cs="Times New Roman"/>
          <w:sz w:val="24"/>
          <w:szCs w:val="24"/>
        </w:rPr>
        <w:t xml:space="preserve">Parfit </w:t>
      </w:r>
      <w:r w:rsidR="007D3451" w:rsidRPr="009E34A4">
        <w:rPr>
          <w:rFonts w:ascii="Times New Roman" w:hAnsi="Times New Roman" w:cs="Times New Roman"/>
          <w:sz w:val="24"/>
          <w:szCs w:val="24"/>
        </w:rPr>
        <w:t>(</w:t>
      </w:r>
      <w:r w:rsidR="00C756EC" w:rsidRPr="009E34A4">
        <w:rPr>
          <w:rFonts w:ascii="Times New Roman" w:hAnsi="Times New Roman" w:cs="Times New Roman"/>
          <w:sz w:val="24"/>
          <w:szCs w:val="24"/>
        </w:rPr>
        <w:t xml:space="preserve">2011: </w:t>
      </w:r>
      <w:r w:rsidR="007D3451" w:rsidRPr="009E34A4">
        <w:rPr>
          <w:rFonts w:ascii="Times New Roman" w:hAnsi="Times New Roman" w:cs="Times New Roman"/>
          <w:sz w:val="24"/>
          <w:szCs w:val="24"/>
        </w:rPr>
        <w:t>26</w:t>
      </w:r>
      <w:r w:rsidR="000D0DA3" w:rsidRPr="009E34A4">
        <w:rPr>
          <w:rFonts w:ascii="Times New Roman" w:hAnsi="Times New Roman" w:cs="Times New Roman"/>
          <w:sz w:val="24"/>
          <w:szCs w:val="24"/>
        </w:rPr>
        <w:t>5</w:t>
      </w:r>
      <w:r w:rsidR="007D3451" w:rsidRPr="009E34A4">
        <w:rPr>
          <w:rFonts w:ascii="Times New Roman" w:hAnsi="Times New Roman" w:cs="Times New Roman"/>
          <w:sz w:val="24"/>
          <w:szCs w:val="24"/>
        </w:rPr>
        <w:t xml:space="preserve">) </w:t>
      </w:r>
      <w:r w:rsidR="00A2645F" w:rsidRPr="009E34A4">
        <w:rPr>
          <w:rFonts w:ascii="Times New Roman" w:hAnsi="Times New Roman" w:cs="Times New Roman"/>
          <w:sz w:val="24"/>
          <w:szCs w:val="24"/>
        </w:rPr>
        <w:t xml:space="preserve">who </w:t>
      </w:r>
      <w:r w:rsidR="007D3451" w:rsidRPr="009E34A4">
        <w:rPr>
          <w:rFonts w:ascii="Times New Roman" w:hAnsi="Times New Roman" w:cs="Times New Roman"/>
          <w:sz w:val="24"/>
          <w:szCs w:val="24"/>
        </w:rPr>
        <w:t>claims that</w:t>
      </w:r>
      <w:r w:rsidR="00125094" w:rsidRPr="009E34A4">
        <w:rPr>
          <w:rFonts w:ascii="Times New Roman" w:hAnsi="Times New Roman" w:cs="Times New Roman"/>
          <w:sz w:val="24"/>
          <w:szCs w:val="24"/>
        </w:rPr>
        <w:t xml:space="preserve">, given the absence of MLF, we cannot be responsible for our acts in a way that could make us </w:t>
      </w:r>
      <w:r w:rsidR="00125094" w:rsidRPr="009E34A4">
        <w:rPr>
          <w:rFonts w:ascii="Times New Roman" w:hAnsi="Times New Roman" w:cs="Times New Roman"/>
          <w:i/>
          <w:iCs/>
          <w:sz w:val="24"/>
          <w:szCs w:val="24"/>
        </w:rPr>
        <w:t>deserve</w:t>
      </w:r>
      <w:r w:rsidR="00A54F93" w:rsidRPr="009E34A4">
        <w:rPr>
          <w:rFonts w:ascii="Times New Roman" w:hAnsi="Times New Roman" w:cs="Times New Roman"/>
          <w:i/>
          <w:iCs/>
          <w:sz w:val="24"/>
          <w:szCs w:val="24"/>
        </w:rPr>
        <w:t xml:space="preserve"> </w:t>
      </w:r>
      <w:r w:rsidR="00125094" w:rsidRPr="009E34A4">
        <w:rPr>
          <w:rFonts w:ascii="Times New Roman" w:hAnsi="Times New Roman" w:cs="Times New Roman"/>
          <w:sz w:val="24"/>
          <w:szCs w:val="24"/>
        </w:rPr>
        <w:t>to suffer</w:t>
      </w:r>
      <w:r w:rsidR="00000578" w:rsidRPr="009E34A4">
        <w:rPr>
          <w:rFonts w:ascii="Times New Roman" w:hAnsi="Times New Roman" w:cs="Times New Roman"/>
          <w:sz w:val="24"/>
          <w:szCs w:val="24"/>
        </w:rPr>
        <w:t xml:space="preserve">. </w:t>
      </w:r>
      <w:r w:rsidR="008432C3" w:rsidRPr="009E34A4">
        <w:rPr>
          <w:rFonts w:ascii="Times New Roman" w:hAnsi="Times New Roman" w:cs="Times New Roman"/>
          <w:sz w:val="24"/>
          <w:szCs w:val="24"/>
        </w:rPr>
        <w:t xml:space="preserve">However, </w:t>
      </w:r>
      <w:r w:rsidR="000021F8" w:rsidRPr="009E34A4">
        <w:rPr>
          <w:rFonts w:ascii="Times New Roman" w:hAnsi="Times New Roman" w:cs="Times New Roman"/>
          <w:sz w:val="24"/>
          <w:szCs w:val="24"/>
        </w:rPr>
        <w:t xml:space="preserve">the controversy around the notion of </w:t>
      </w:r>
      <w:r w:rsidR="000021F8" w:rsidRPr="009E34A4">
        <w:rPr>
          <w:rFonts w:ascii="Times New Roman" w:hAnsi="Times New Roman" w:cs="Times New Roman"/>
          <w:i/>
          <w:iCs/>
          <w:sz w:val="24"/>
          <w:szCs w:val="24"/>
        </w:rPr>
        <w:t xml:space="preserve">basic desert </w:t>
      </w:r>
      <w:r w:rsidR="000021F8" w:rsidRPr="009E34A4">
        <w:rPr>
          <w:rFonts w:ascii="Times New Roman" w:hAnsi="Times New Roman" w:cs="Times New Roman"/>
          <w:sz w:val="24"/>
          <w:szCs w:val="24"/>
        </w:rPr>
        <w:t xml:space="preserve">aside, </w:t>
      </w:r>
      <w:r w:rsidR="00095755" w:rsidRPr="009E34A4">
        <w:rPr>
          <w:rFonts w:ascii="Times New Roman" w:hAnsi="Times New Roman" w:cs="Times New Roman"/>
          <w:sz w:val="24"/>
          <w:szCs w:val="24"/>
        </w:rPr>
        <w:t>we cannot but stress that</w:t>
      </w:r>
      <w:r w:rsidR="00B21465" w:rsidRPr="009E34A4">
        <w:rPr>
          <w:rFonts w:ascii="Times New Roman" w:hAnsi="Times New Roman" w:cs="Times New Roman"/>
          <w:sz w:val="24"/>
          <w:szCs w:val="24"/>
        </w:rPr>
        <w:t>, generally speaking,</w:t>
      </w:r>
      <w:r w:rsidR="00FA5B9E" w:rsidRPr="009E34A4">
        <w:rPr>
          <w:rFonts w:ascii="Times New Roman" w:hAnsi="Times New Roman" w:cs="Times New Roman"/>
          <w:sz w:val="24"/>
          <w:szCs w:val="24"/>
        </w:rPr>
        <w:t xml:space="preserve"> </w:t>
      </w:r>
      <w:r w:rsidR="00766420" w:rsidRPr="009E34A4">
        <w:rPr>
          <w:rFonts w:ascii="Times New Roman" w:hAnsi="Times New Roman" w:cs="Times New Roman"/>
          <w:i/>
          <w:iCs/>
          <w:sz w:val="24"/>
          <w:szCs w:val="24"/>
        </w:rPr>
        <w:t>compatibilism</w:t>
      </w:r>
      <w:r w:rsidR="00766420" w:rsidRPr="009E34A4">
        <w:rPr>
          <w:rFonts w:ascii="Times New Roman" w:hAnsi="Times New Roman" w:cs="Times New Roman"/>
          <w:sz w:val="24"/>
          <w:szCs w:val="24"/>
        </w:rPr>
        <w:t xml:space="preserve"> about moral responsibility and determinism is the </w:t>
      </w:r>
      <w:r w:rsidR="002803F5" w:rsidRPr="009E34A4">
        <w:rPr>
          <w:rFonts w:ascii="Times New Roman" w:hAnsi="Times New Roman" w:cs="Times New Roman"/>
          <w:sz w:val="24"/>
          <w:szCs w:val="24"/>
        </w:rPr>
        <w:t xml:space="preserve">dominant </w:t>
      </w:r>
      <w:r w:rsidR="00766420" w:rsidRPr="009E34A4">
        <w:rPr>
          <w:rFonts w:ascii="Times New Roman" w:hAnsi="Times New Roman" w:cs="Times New Roman"/>
          <w:sz w:val="24"/>
          <w:szCs w:val="24"/>
        </w:rPr>
        <w:t>view nowadays.</w:t>
      </w:r>
      <w:r w:rsidR="00766420" w:rsidRPr="009E34A4">
        <w:rPr>
          <w:rStyle w:val="Odwoanieprzypisudolnego"/>
          <w:rFonts w:ascii="Times New Roman" w:hAnsi="Times New Roman" w:cs="Times New Roman"/>
          <w:sz w:val="24"/>
          <w:szCs w:val="24"/>
        </w:rPr>
        <w:footnoteReference w:id="3"/>
      </w:r>
    </w:p>
    <w:p w14:paraId="7FDF9AC2" w14:textId="42E01A8E" w:rsidR="001F6548" w:rsidRPr="009E34A4" w:rsidRDefault="00AF3DD2"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lastRenderedPageBreak/>
        <w:tab/>
      </w:r>
      <w:r w:rsidR="00091FFB" w:rsidRPr="009E34A4">
        <w:rPr>
          <w:rFonts w:ascii="Times New Roman" w:hAnsi="Times New Roman" w:cs="Times New Roman"/>
          <w:sz w:val="24"/>
          <w:szCs w:val="24"/>
        </w:rPr>
        <w:t>It might seem that</w:t>
      </w:r>
      <w:r w:rsidR="00D40E80" w:rsidRPr="009E34A4">
        <w:rPr>
          <w:rFonts w:ascii="Times New Roman" w:hAnsi="Times New Roman" w:cs="Times New Roman"/>
          <w:sz w:val="24"/>
          <w:szCs w:val="24"/>
        </w:rPr>
        <w:t>,</w:t>
      </w:r>
      <w:r w:rsidR="00C30E2F" w:rsidRPr="009E34A4">
        <w:rPr>
          <w:rFonts w:ascii="Times New Roman" w:hAnsi="Times New Roman" w:cs="Times New Roman"/>
          <w:sz w:val="24"/>
          <w:szCs w:val="24"/>
        </w:rPr>
        <w:t xml:space="preserve"> </w:t>
      </w:r>
      <w:r w:rsidR="00D40E80" w:rsidRPr="009E34A4">
        <w:rPr>
          <w:rFonts w:ascii="Times New Roman" w:hAnsi="Times New Roman" w:cs="Times New Roman"/>
          <w:sz w:val="24"/>
          <w:szCs w:val="24"/>
        </w:rPr>
        <w:t>compared to the problem of compatibility of moral responsibility with determinism,</w:t>
      </w:r>
      <w:r w:rsidR="00D509B1" w:rsidRPr="009E34A4">
        <w:rPr>
          <w:rFonts w:ascii="Times New Roman" w:hAnsi="Times New Roman" w:cs="Times New Roman"/>
          <w:sz w:val="24"/>
          <w:szCs w:val="24"/>
        </w:rPr>
        <w:t xml:space="preserve"> settling the question of whether an </w:t>
      </w:r>
      <w:r w:rsidR="00D509B1" w:rsidRPr="009E34A4">
        <w:rPr>
          <w:rFonts w:ascii="Times New Roman" w:hAnsi="Times New Roman" w:cs="Times New Roman"/>
          <w:i/>
          <w:iCs/>
          <w:sz w:val="24"/>
          <w:szCs w:val="24"/>
        </w:rPr>
        <w:t>economic</w:t>
      </w:r>
      <w:r w:rsidR="00D509B1" w:rsidRPr="009E34A4">
        <w:rPr>
          <w:rFonts w:ascii="Times New Roman" w:hAnsi="Times New Roman" w:cs="Times New Roman"/>
          <w:sz w:val="24"/>
          <w:szCs w:val="24"/>
        </w:rPr>
        <w:t xml:space="preserve"> choice </w:t>
      </w:r>
      <w:r w:rsidR="00D40E80" w:rsidRPr="009E34A4">
        <w:rPr>
          <w:rFonts w:ascii="Times New Roman" w:hAnsi="Times New Roman" w:cs="Times New Roman"/>
          <w:sz w:val="24"/>
          <w:szCs w:val="24"/>
        </w:rPr>
        <w:t xml:space="preserve">is compatible with determinism is of lesser </w:t>
      </w:r>
      <w:r w:rsidR="00693544" w:rsidRPr="009E34A4">
        <w:rPr>
          <w:rFonts w:ascii="Times New Roman" w:hAnsi="Times New Roman" w:cs="Times New Roman"/>
          <w:sz w:val="24"/>
          <w:szCs w:val="24"/>
        </w:rPr>
        <w:t xml:space="preserve">practical </w:t>
      </w:r>
      <w:r w:rsidR="00D40E80" w:rsidRPr="009E34A4">
        <w:rPr>
          <w:rFonts w:ascii="Times New Roman" w:hAnsi="Times New Roman" w:cs="Times New Roman"/>
          <w:sz w:val="24"/>
          <w:szCs w:val="24"/>
        </w:rPr>
        <w:t xml:space="preserve">importance. </w:t>
      </w:r>
      <w:r w:rsidR="00693544" w:rsidRPr="009E34A4">
        <w:rPr>
          <w:rFonts w:ascii="Times New Roman" w:hAnsi="Times New Roman" w:cs="Times New Roman"/>
          <w:sz w:val="24"/>
          <w:szCs w:val="24"/>
        </w:rPr>
        <w:t xml:space="preserve">However, </w:t>
      </w:r>
      <w:r w:rsidR="00597B3A" w:rsidRPr="009E34A4">
        <w:rPr>
          <w:rFonts w:ascii="Times New Roman" w:hAnsi="Times New Roman" w:cs="Times New Roman"/>
          <w:sz w:val="24"/>
          <w:szCs w:val="24"/>
        </w:rPr>
        <w:t xml:space="preserve">the </w:t>
      </w:r>
      <w:r w:rsidR="00B124E5" w:rsidRPr="009E34A4">
        <w:rPr>
          <w:rFonts w:ascii="Times New Roman" w:hAnsi="Times New Roman" w:cs="Times New Roman"/>
          <w:sz w:val="24"/>
          <w:szCs w:val="24"/>
        </w:rPr>
        <w:t>problem of metaphysical freedom is no less pressing in economics than it is in moral philosophy</w:t>
      </w:r>
      <w:r w:rsidR="00FA6229" w:rsidRPr="009E34A4">
        <w:rPr>
          <w:rFonts w:ascii="Times New Roman" w:hAnsi="Times New Roman" w:cs="Times New Roman"/>
          <w:sz w:val="24"/>
          <w:szCs w:val="24"/>
        </w:rPr>
        <w:t>, for the obvious worry</w:t>
      </w:r>
      <w:r w:rsidR="002A5CA6" w:rsidRPr="009E34A4">
        <w:rPr>
          <w:rFonts w:ascii="Times New Roman" w:hAnsi="Times New Roman" w:cs="Times New Roman"/>
          <w:sz w:val="24"/>
          <w:szCs w:val="24"/>
        </w:rPr>
        <w:t xml:space="preserve"> (whether well-warranted or not)</w:t>
      </w:r>
      <w:r w:rsidR="00FA6229" w:rsidRPr="009E34A4">
        <w:rPr>
          <w:rFonts w:ascii="Times New Roman" w:hAnsi="Times New Roman" w:cs="Times New Roman"/>
          <w:sz w:val="24"/>
          <w:szCs w:val="24"/>
        </w:rPr>
        <w:t xml:space="preserve"> is that </w:t>
      </w:r>
      <w:r w:rsidR="003A09EF" w:rsidRPr="009E34A4">
        <w:rPr>
          <w:rFonts w:ascii="Times New Roman" w:hAnsi="Times New Roman" w:cs="Times New Roman"/>
          <w:sz w:val="24"/>
          <w:szCs w:val="24"/>
        </w:rPr>
        <w:t>there would be no economics were determinism to hold true.</w:t>
      </w:r>
      <w:r w:rsidR="0089138A" w:rsidRPr="009E34A4">
        <w:rPr>
          <w:rStyle w:val="Odwoanieprzypisudolnego"/>
          <w:rFonts w:ascii="Times New Roman" w:hAnsi="Times New Roman" w:cs="Times New Roman"/>
          <w:sz w:val="24"/>
          <w:szCs w:val="24"/>
        </w:rPr>
        <w:footnoteReference w:id="4"/>
      </w:r>
      <w:r w:rsidR="003A09EF" w:rsidRPr="009E34A4">
        <w:rPr>
          <w:rFonts w:ascii="Times New Roman" w:hAnsi="Times New Roman" w:cs="Times New Roman"/>
          <w:sz w:val="24"/>
          <w:szCs w:val="24"/>
        </w:rPr>
        <w:t xml:space="preserve"> </w:t>
      </w:r>
      <w:r w:rsidR="00C621F7" w:rsidRPr="009E34A4">
        <w:rPr>
          <w:rFonts w:ascii="Times New Roman" w:hAnsi="Times New Roman" w:cs="Times New Roman"/>
          <w:sz w:val="24"/>
          <w:szCs w:val="24"/>
        </w:rPr>
        <w:t xml:space="preserve">After all, economics is a science of human choices and it appears that if certain choices (i.e. the ones that will </w:t>
      </w:r>
      <w:r w:rsidR="00C621F7" w:rsidRPr="009E34A4">
        <w:rPr>
          <w:rFonts w:ascii="Times New Roman" w:hAnsi="Times New Roman" w:cs="Times New Roman"/>
          <w:i/>
          <w:iCs/>
          <w:sz w:val="24"/>
          <w:szCs w:val="24"/>
        </w:rPr>
        <w:t>actually</w:t>
      </w:r>
      <w:r w:rsidR="00C621F7" w:rsidRPr="009E34A4">
        <w:rPr>
          <w:rFonts w:ascii="Times New Roman" w:hAnsi="Times New Roman" w:cs="Times New Roman"/>
          <w:sz w:val="24"/>
          <w:szCs w:val="24"/>
        </w:rPr>
        <w:t xml:space="preserve"> and </w:t>
      </w:r>
      <w:r w:rsidR="00C621F7" w:rsidRPr="009E34A4">
        <w:rPr>
          <w:rFonts w:ascii="Times New Roman" w:hAnsi="Times New Roman" w:cs="Times New Roman"/>
          <w:i/>
          <w:iCs/>
          <w:sz w:val="24"/>
          <w:szCs w:val="24"/>
        </w:rPr>
        <w:t>necessarily</w:t>
      </w:r>
      <w:r w:rsidR="00C621F7" w:rsidRPr="009E34A4">
        <w:rPr>
          <w:rFonts w:ascii="Times New Roman" w:hAnsi="Times New Roman" w:cs="Times New Roman"/>
          <w:sz w:val="24"/>
          <w:szCs w:val="24"/>
        </w:rPr>
        <w:t xml:space="preserve"> be made under determinism)</w:t>
      </w:r>
      <w:r w:rsidR="00360130" w:rsidRPr="009E34A4">
        <w:rPr>
          <w:rFonts w:ascii="Times New Roman" w:hAnsi="Times New Roman" w:cs="Times New Roman"/>
          <w:sz w:val="24"/>
          <w:szCs w:val="24"/>
        </w:rPr>
        <w:t xml:space="preserve"> were inevitable, this </w:t>
      </w:r>
      <w:r w:rsidR="00360130" w:rsidRPr="009E34A4">
        <w:rPr>
          <w:rFonts w:ascii="Times New Roman" w:hAnsi="Times New Roman" w:cs="Times New Roman"/>
          <w:i/>
          <w:iCs/>
          <w:sz w:val="24"/>
          <w:szCs w:val="24"/>
        </w:rPr>
        <w:t xml:space="preserve">ipso facto </w:t>
      </w:r>
      <w:r w:rsidR="003302AF" w:rsidRPr="009E34A4">
        <w:rPr>
          <w:rFonts w:ascii="Times New Roman" w:hAnsi="Times New Roman" w:cs="Times New Roman"/>
          <w:sz w:val="24"/>
          <w:szCs w:val="24"/>
        </w:rPr>
        <w:t xml:space="preserve">would nullify </w:t>
      </w:r>
      <w:r w:rsidR="00D962B7" w:rsidRPr="009E34A4">
        <w:rPr>
          <w:rFonts w:ascii="Times New Roman" w:hAnsi="Times New Roman" w:cs="Times New Roman"/>
          <w:sz w:val="24"/>
          <w:szCs w:val="24"/>
        </w:rPr>
        <w:t>their existence</w:t>
      </w:r>
      <w:r w:rsidR="00360130" w:rsidRPr="009E34A4">
        <w:rPr>
          <w:rFonts w:ascii="Times New Roman" w:hAnsi="Times New Roman" w:cs="Times New Roman"/>
          <w:sz w:val="24"/>
          <w:szCs w:val="24"/>
        </w:rPr>
        <w:t xml:space="preserve">. </w:t>
      </w:r>
      <w:r w:rsidR="007D3173" w:rsidRPr="009E34A4">
        <w:rPr>
          <w:rFonts w:ascii="Times New Roman" w:hAnsi="Times New Roman" w:cs="Times New Roman"/>
          <w:sz w:val="24"/>
          <w:szCs w:val="24"/>
        </w:rPr>
        <w:t xml:space="preserve">In other words, </w:t>
      </w:r>
      <w:r w:rsidR="00600573" w:rsidRPr="009E34A4">
        <w:rPr>
          <w:rFonts w:ascii="Times New Roman" w:hAnsi="Times New Roman" w:cs="Times New Roman"/>
          <w:sz w:val="24"/>
          <w:szCs w:val="24"/>
        </w:rPr>
        <w:t xml:space="preserve">there is a concern that </w:t>
      </w:r>
      <w:r w:rsidR="00F600C1" w:rsidRPr="009E34A4">
        <w:rPr>
          <w:rFonts w:ascii="Times New Roman" w:hAnsi="Times New Roman" w:cs="Times New Roman"/>
          <w:sz w:val="24"/>
          <w:szCs w:val="24"/>
        </w:rPr>
        <w:t>the concept of choice would</w:t>
      </w:r>
      <w:r w:rsidR="00F64A91" w:rsidRPr="009E34A4">
        <w:rPr>
          <w:rFonts w:ascii="Times New Roman" w:hAnsi="Times New Roman" w:cs="Times New Roman"/>
          <w:sz w:val="24"/>
          <w:szCs w:val="24"/>
        </w:rPr>
        <w:t xml:space="preserve"> </w:t>
      </w:r>
      <w:r w:rsidR="00BF2CD1" w:rsidRPr="009E34A4">
        <w:rPr>
          <w:rFonts w:ascii="Times New Roman" w:hAnsi="Times New Roman" w:cs="Times New Roman"/>
          <w:sz w:val="24"/>
          <w:szCs w:val="24"/>
        </w:rPr>
        <w:t>not apply</w:t>
      </w:r>
      <w:r w:rsidR="00F600C1" w:rsidRPr="009E34A4">
        <w:rPr>
          <w:rFonts w:ascii="Times New Roman" w:hAnsi="Times New Roman" w:cs="Times New Roman"/>
          <w:sz w:val="24"/>
          <w:szCs w:val="24"/>
        </w:rPr>
        <w:t xml:space="preserve"> under determinism</w:t>
      </w:r>
      <w:r w:rsidR="00061978" w:rsidRPr="009E34A4">
        <w:rPr>
          <w:rFonts w:ascii="Times New Roman" w:hAnsi="Times New Roman" w:cs="Times New Roman"/>
          <w:sz w:val="24"/>
          <w:szCs w:val="24"/>
        </w:rPr>
        <w:t xml:space="preserve">, which would in turn </w:t>
      </w:r>
      <w:r w:rsidR="00F1024B" w:rsidRPr="009E34A4">
        <w:rPr>
          <w:rFonts w:ascii="Times New Roman" w:hAnsi="Times New Roman" w:cs="Times New Roman"/>
          <w:sz w:val="24"/>
          <w:szCs w:val="24"/>
        </w:rPr>
        <w:t xml:space="preserve">entail </w:t>
      </w:r>
      <w:r w:rsidR="00BF2CD1" w:rsidRPr="009E34A4">
        <w:rPr>
          <w:rFonts w:ascii="Times New Roman" w:hAnsi="Times New Roman" w:cs="Times New Roman"/>
          <w:sz w:val="24"/>
          <w:szCs w:val="24"/>
        </w:rPr>
        <w:t>the inapplicability of economics.</w:t>
      </w:r>
      <w:r w:rsidR="00D9413F" w:rsidRPr="009E34A4">
        <w:rPr>
          <w:rStyle w:val="Odwoanieprzypisudolnego"/>
          <w:rFonts w:ascii="Times New Roman" w:hAnsi="Times New Roman" w:cs="Times New Roman"/>
          <w:sz w:val="24"/>
          <w:szCs w:val="24"/>
        </w:rPr>
        <w:footnoteReference w:id="5"/>
      </w:r>
      <w:r w:rsidR="00BF2CD1" w:rsidRPr="009E34A4">
        <w:rPr>
          <w:rFonts w:ascii="Times New Roman" w:hAnsi="Times New Roman" w:cs="Times New Roman"/>
          <w:sz w:val="24"/>
          <w:szCs w:val="24"/>
        </w:rPr>
        <w:t xml:space="preserve"> </w:t>
      </w:r>
    </w:p>
    <w:p w14:paraId="40410E6B" w14:textId="76C98EE1" w:rsidR="0095295B" w:rsidRPr="009E34A4" w:rsidRDefault="00633018" w:rsidP="00386CD2">
      <w:pPr>
        <w:spacing w:line="480" w:lineRule="auto"/>
        <w:ind w:firstLine="708"/>
        <w:jc w:val="both"/>
        <w:rPr>
          <w:rFonts w:ascii="Times New Roman" w:hAnsi="Times New Roman" w:cs="Times New Roman"/>
          <w:sz w:val="24"/>
          <w:szCs w:val="24"/>
        </w:rPr>
      </w:pPr>
      <w:r w:rsidRPr="009E34A4">
        <w:rPr>
          <w:rFonts w:ascii="Times New Roman" w:hAnsi="Times New Roman" w:cs="Times New Roman"/>
          <w:sz w:val="24"/>
          <w:szCs w:val="24"/>
        </w:rPr>
        <w:lastRenderedPageBreak/>
        <w:t xml:space="preserve">However, we hold that </w:t>
      </w:r>
      <w:r w:rsidR="00E10E69" w:rsidRPr="009E34A4">
        <w:rPr>
          <w:rFonts w:ascii="Times New Roman" w:hAnsi="Times New Roman" w:cs="Times New Roman"/>
          <w:sz w:val="24"/>
          <w:szCs w:val="24"/>
        </w:rPr>
        <w:t xml:space="preserve">the worry that the truth of determinism would drain </w:t>
      </w:r>
      <w:r w:rsidR="00430791" w:rsidRPr="009E34A4">
        <w:rPr>
          <w:rFonts w:ascii="Times New Roman" w:hAnsi="Times New Roman" w:cs="Times New Roman"/>
          <w:sz w:val="24"/>
          <w:szCs w:val="24"/>
        </w:rPr>
        <w:t>economics</w:t>
      </w:r>
      <w:r w:rsidR="00DF24FC" w:rsidRPr="009E34A4">
        <w:rPr>
          <w:rFonts w:ascii="Times New Roman" w:hAnsi="Times New Roman" w:cs="Times New Roman"/>
          <w:sz w:val="24"/>
          <w:szCs w:val="24"/>
        </w:rPr>
        <w:t xml:space="preserve"> and Austrian economics in particular</w:t>
      </w:r>
      <w:r w:rsidR="00430791" w:rsidRPr="009E34A4">
        <w:rPr>
          <w:rFonts w:ascii="Times New Roman" w:hAnsi="Times New Roman" w:cs="Times New Roman"/>
          <w:sz w:val="24"/>
          <w:szCs w:val="24"/>
        </w:rPr>
        <w:t xml:space="preserve"> of its significance is unfounded. </w:t>
      </w:r>
      <w:r w:rsidR="00106D74" w:rsidRPr="009E34A4">
        <w:rPr>
          <w:rFonts w:ascii="Times New Roman" w:hAnsi="Times New Roman" w:cs="Times New Roman"/>
          <w:sz w:val="24"/>
          <w:szCs w:val="24"/>
        </w:rPr>
        <w:t>Even more</w:t>
      </w:r>
      <w:r w:rsidR="00747CAC" w:rsidRPr="009E34A4">
        <w:rPr>
          <w:rFonts w:ascii="Times New Roman" w:hAnsi="Times New Roman" w:cs="Times New Roman"/>
          <w:sz w:val="24"/>
          <w:szCs w:val="24"/>
        </w:rPr>
        <w:t xml:space="preserve">, </w:t>
      </w:r>
      <w:r w:rsidR="00106D74" w:rsidRPr="009E34A4">
        <w:rPr>
          <w:rFonts w:ascii="Times New Roman" w:hAnsi="Times New Roman" w:cs="Times New Roman"/>
          <w:sz w:val="24"/>
          <w:szCs w:val="24"/>
        </w:rPr>
        <w:t xml:space="preserve">we argue that </w:t>
      </w:r>
      <w:r w:rsidR="00D724A0" w:rsidRPr="009E34A4">
        <w:rPr>
          <w:rFonts w:ascii="Times New Roman" w:hAnsi="Times New Roman" w:cs="Times New Roman"/>
          <w:sz w:val="24"/>
          <w:szCs w:val="24"/>
        </w:rPr>
        <w:t>adopting MLF</w:t>
      </w:r>
      <w:r w:rsidR="00DF24FC" w:rsidRPr="009E34A4">
        <w:rPr>
          <w:rFonts w:ascii="Times New Roman" w:hAnsi="Times New Roman" w:cs="Times New Roman"/>
          <w:sz w:val="24"/>
          <w:szCs w:val="24"/>
        </w:rPr>
        <w:t xml:space="preserve">, as </w:t>
      </w:r>
      <w:r w:rsidR="00075542" w:rsidRPr="009E34A4">
        <w:rPr>
          <w:rFonts w:ascii="Times New Roman" w:hAnsi="Times New Roman" w:cs="Times New Roman"/>
          <w:sz w:val="24"/>
          <w:szCs w:val="24"/>
        </w:rPr>
        <w:t>some</w:t>
      </w:r>
      <w:r w:rsidR="00DF24FC" w:rsidRPr="009E34A4">
        <w:rPr>
          <w:rFonts w:ascii="Times New Roman" w:hAnsi="Times New Roman" w:cs="Times New Roman"/>
          <w:sz w:val="24"/>
          <w:szCs w:val="24"/>
        </w:rPr>
        <w:t xml:space="preserve"> Austrian economists do,</w:t>
      </w:r>
      <w:r w:rsidR="0028599C" w:rsidRPr="009E34A4">
        <w:rPr>
          <w:rFonts w:ascii="Times New Roman" w:hAnsi="Times New Roman" w:cs="Times New Roman"/>
          <w:sz w:val="24"/>
          <w:szCs w:val="24"/>
        </w:rPr>
        <w:t xml:space="preserve"> </w:t>
      </w:r>
      <w:r w:rsidR="001E09A2" w:rsidRPr="009E34A4">
        <w:rPr>
          <w:rFonts w:ascii="Times New Roman" w:hAnsi="Times New Roman" w:cs="Times New Roman"/>
          <w:sz w:val="24"/>
          <w:szCs w:val="24"/>
        </w:rPr>
        <w:t xml:space="preserve">does not cohere with subscribing to the conceptual framework of Austrian economics and it is precisely the compatibilist freedom (i.e. the one compatible with determinism) </w:t>
      </w:r>
      <w:r w:rsidR="009D6283" w:rsidRPr="009E34A4">
        <w:rPr>
          <w:rFonts w:ascii="Times New Roman" w:hAnsi="Times New Roman" w:cs="Times New Roman"/>
          <w:sz w:val="24"/>
          <w:szCs w:val="24"/>
        </w:rPr>
        <w:t>that Austrian economic</w:t>
      </w:r>
      <w:r w:rsidR="00B00AC3" w:rsidRPr="009E34A4">
        <w:rPr>
          <w:rFonts w:ascii="Times New Roman" w:hAnsi="Times New Roman" w:cs="Times New Roman"/>
          <w:sz w:val="24"/>
          <w:szCs w:val="24"/>
        </w:rPr>
        <w:t>s</w:t>
      </w:r>
      <w:r w:rsidR="009D6283" w:rsidRPr="009E34A4">
        <w:rPr>
          <w:rFonts w:ascii="Times New Roman" w:hAnsi="Times New Roman" w:cs="Times New Roman"/>
          <w:sz w:val="24"/>
          <w:szCs w:val="24"/>
        </w:rPr>
        <w:t xml:space="preserve"> require</w:t>
      </w:r>
      <w:r w:rsidR="004632C3" w:rsidRPr="009E34A4">
        <w:rPr>
          <w:rFonts w:ascii="Times New Roman" w:hAnsi="Times New Roman" w:cs="Times New Roman"/>
          <w:sz w:val="24"/>
          <w:szCs w:val="24"/>
        </w:rPr>
        <w:t>s</w:t>
      </w:r>
      <w:r w:rsidR="009D6283" w:rsidRPr="009E34A4">
        <w:rPr>
          <w:rFonts w:ascii="Times New Roman" w:hAnsi="Times New Roman" w:cs="Times New Roman"/>
          <w:sz w:val="24"/>
          <w:szCs w:val="24"/>
        </w:rPr>
        <w:t>.</w:t>
      </w:r>
      <w:r w:rsidR="00D22629" w:rsidRPr="009E34A4">
        <w:rPr>
          <w:rStyle w:val="Odwoanieprzypisudolnego"/>
          <w:rFonts w:ascii="Times New Roman" w:hAnsi="Times New Roman" w:cs="Times New Roman"/>
          <w:sz w:val="24"/>
          <w:szCs w:val="24"/>
        </w:rPr>
        <w:footnoteReference w:id="6"/>
      </w:r>
      <w:r w:rsidR="00753D38" w:rsidRPr="009E34A4">
        <w:rPr>
          <w:rFonts w:ascii="Times New Roman" w:hAnsi="Times New Roman" w:cs="Times New Roman"/>
          <w:sz w:val="24"/>
          <w:szCs w:val="24"/>
        </w:rPr>
        <w:t xml:space="preserve"> </w:t>
      </w:r>
      <w:r w:rsidR="007D2307" w:rsidRPr="009E34A4">
        <w:rPr>
          <w:rFonts w:ascii="Times New Roman" w:hAnsi="Times New Roman" w:cs="Times New Roman"/>
          <w:sz w:val="24"/>
          <w:szCs w:val="24"/>
        </w:rPr>
        <w:t>More s</w:t>
      </w:r>
      <w:r w:rsidR="00C84922" w:rsidRPr="009E34A4">
        <w:rPr>
          <w:rFonts w:ascii="Times New Roman" w:hAnsi="Times New Roman" w:cs="Times New Roman"/>
          <w:sz w:val="24"/>
          <w:szCs w:val="24"/>
        </w:rPr>
        <w:t xml:space="preserve">pecifically, </w:t>
      </w:r>
      <w:r w:rsidR="008D53B2" w:rsidRPr="009E34A4">
        <w:rPr>
          <w:rFonts w:ascii="Times New Roman" w:hAnsi="Times New Roman" w:cs="Times New Roman"/>
          <w:sz w:val="24"/>
          <w:szCs w:val="24"/>
        </w:rPr>
        <w:t xml:space="preserve">our point is – </w:t>
      </w:r>
      <w:r w:rsidR="008D53B2" w:rsidRPr="009E34A4">
        <w:rPr>
          <w:rFonts w:ascii="Times New Roman" w:hAnsi="Times New Roman" w:cs="Times New Roman"/>
          <w:i/>
          <w:iCs/>
          <w:sz w:val="24"/>
          <w:szCs w:val="24"/>
        </w:rPr>
        <w:t xml:space="preserve">contra </w:t>
      </w:r>
      <w:r w:rsidR="00853464" w:rsidRPr="009E34A4">
        <w:rPr>
          <w:rFonts w:ascii="Times New Roman" w:hAnsi="Times New Roman" w:cs="Times New Roman"/>
          <w:sz w:val="24"/>
          <w:szCs w:val="24"/>
        </w:rPr>
        <w:t>quite a few</w:t>
      </w:r>
      <w:r w:rsidR="008D53B2" w:rsidRPr="009E34A4">
        <w:rPr>
          <w:rFonts w:ascii="Times New Roman" w:hAnsi="Times New Roman" w:cs="Times New Roman"/>
          <w:sz w:val="24"/>
          <w:szCs w:val="24"/>
        </w:rPr>
        <w:t xml:space="preserve"> Austrians</w:t>
      </w:r>
      <w:r w:rsidR="002D0B9F" w:rsidRPr="009E34A4">
        <w:rPr>
          <w:rFonts w:ascii="Times New Roman" w:hAnsi="Times New Roman" w:cs="Times New Roman"/>
          <w:sz w:val="24"/>
          <w:szCs w:val="24"/>
        </w:rPr>
        <w:t xml:space="preserve"> with a notable exception of Ludwig von Mises</w:t>
      </w:r>
      <w:r w:rsidR="00655E2F" w:rsidRPr="009E34A4">
        <w:rPr>
          <w:rFonts w:ascii="Times New Roman" w:hAnsi="Times New Roman" w:cs="Times New Roman"/>
          <w:sz w:val="24"/>
          <w:szCs w:val="24"/>
        </w:rPr>
        <w:t xml:space="preserve"> ([1949]1998)</w:t>
      </w:r>
      <w:r w:rsidR="00ED41B0" w:rsidRPr="009E34A4">
        <w:rPr>
          <w:rFonts w:ascii="Times New Roman" w:hAnsi="Times New Roman" w:cs="Times New Roman"/>
          <w:sz w:val="24"/>
          <w:szCs w:val="24"/>
        </w:rPr>
        <w:t xml:space="preserve"> </w:t>
      </w:r>
      <w:r w:rsidR="009474C6" w:rsidRPr="009E34A4">
        <w:rPr>
          <w:rFonts w:ascii="Times New Roman" w:hAnsi="Times New Roman" w:cs="Times New Roman"/>
          <w:sz w:val="24"/>
          <w:szCs w:val="24"/>
        </w:rPr>
        <w:t>or</w:t>
      </w:r>
      <w:r w:rsidR="00ED41B0" w:rsidRPr="009E34A4">
        <w:rPr>
          <w:rFonts w:ascii="Times New Roman" w:hAnsi="Times New Roman" w:cs="Times New Roman"/>
          <w:sz w:val="24"/>
          <w:szCs w:val="24"/>
        </w:rPr>
        <w:t xml:space="preserve"> Hayek</w:t>
      </w:r>
      <w:r w:rsidR="00EC2F6C" w:rsidRPr="009E34A4">
        <w:rPr>
          <w:rFonts w:ascii="Times New Roman" w:hAnsi="Times New Roman" w:cs="Times New Roman"/>
          <w:sz w:val="24"/>
          <w:szCs w:val="24"/>
        </w:rPr>
        <w:t xml:space="preserve"> ([1960] 2011)</w:t>
      </w:r>
      <w:r w:rsidR="008D53B2" w:rsidRPr="009E34A4">
        <w:rPr>
          <w:rFonts w:ascii="Times New Roman" w:hAnsi="Times New Roman" w:cs="Times New Roman"/>
          <w:sz w:val="24"/>
          <w:szCs w:val="24"/>
        </w:rPr>
        <w:t xml:space="preserve"> – that Austrian economics with its reliance on value scale</w:t>
      </w:r>
      <w:r w:rsidR="00B81248" w:rsidRPr="009E34A4">
        <w:rPr>
          <w:rFonts w:ascii="Times New Roman" w:hAnsi="Times New Roman" w:cs="Times New Roman"/>
          <w:sz w:val="24"/>
          <w:szCs w:val="24"/>
        </w:rPr>
        <w:t>s</w:t>
      </w:r>
      <w:r w:rsidR="000D65F0" w:rsidRPr="009E34A4">
        <w:rPr>
          <w:rFonts w:ascii="Times New Roman" w:hAnsi="Times New Roman" w:cs="Times New Roman"/>
          <w:sz w:val="24"/>
          <w:szCs w:val="24"/>
        </w:rPr>
        <w:t xml:space="preserve"> and the relation of strict preference, which economic agents act on,</w:t>
      </w:r>
      <w:r w:rsidR="008D53B2" w:rsidRPr="009E34A4">
        <w:rPr>
          <w:rFonts w:ascii="Times New Roman" w:hAnsi="Times New Roman" w:cs="Times New Roman"/>
          <w:sz w:val="24"/>
          <w:szCs w:val="24"/>
        </w:rPr>
        <w:t xml:space="preserve"> coheres only with the compatibilist sort of freedom. </w:t>
      </w:r>
      <w:r w:rsidR="00CF2757" w:rsidRPr="009E34A4">
        <w:rPr>
          <w:rFonts w:ascii="Times New Roman" w:hAnsi="Times New Roman" w:cs="Times New Roman"/>
          <w:sz w:val="24"/>
          <w:szCs w:val="24"/>
        </w:rPr>
        <w:t xml:space="preserve">However, </w:t>
      </w:r>
      <w:r w:rsidR="001F3D1F" w:rsidRPr="009E34A4">
        <w:rPr>
          <w:rFonts w:ascii="Times New Roman" w:hAnsi="Times New Roman" w:cs="Times New Roman"/>
          <w:sz w:val="24"/>
          <w:szCs w:val="24"/>
        </w:rPr>
        <w:t xml:space="preserve">let us not precipitate things as the technicalities of our solution will play out in section 2. </w:t>
      </w:r>
      <w:r w:rsidR="00DC54A5" w:rsidRPr="009E34A4">
        <w:rPr>
          <w:rFonts w:ascii="Times New Roman" w:hAnsi="Times New Roman" w:cs="Times New Roman"/>
          <w:sz w:val="24"/>
          <w:szCs w:val="24"/>
        </w:rPr>
        <w:t xml:space="preserve">For the time being, let us provide </w:t>
      </w:r>
      <w:r w:rsidR="00DF24FC" w:rsidRPr="009E34A4">
        <w:rPr>
          <w:rFonts w:ascii="Times New Roman" w:hAnsi="Times New Roman" w:cs="Times New Roman"/>
          <w:sz w:val="24"/>
          <w:szCs w:val="24"/>
        </w:rPr>
        <w:t xml:space="preserve">some </w:t>
      </w:r>
      <w:r w:rsidR="00DC54A5" w:rsidRPr="009E34A4">
        <w:rPr>
          <w:rFonts w:ascii="Times New Roman" w:hAnsi="Times New Roman" w:cs="Times New Roman"/>
          <w:sz w:val="24"/>
          <w:szCs w:val="24"/>
        </w:rPr>
        <w:t xml:space="preserve">textual support </w:t>
      </w:r>
      <w:r w:rsidR="00842429" w:rsidRPr="009E34A4">
        <w:rPr>
          <w:rFonts w:ascii="Times New Roman" w:hAnsi="Times New Roman" w:cs="Times New Roman"/>
          <w:sz w:val="24"/>
          <w:szCs w:val="24"/>
        </w:rPr>
        <w:t>for Austrians’ avowed sympathies with ML</w:t>
      </w:r>
      <w:r w:rsidR="00565240" w:rsidRPr="009E34A4">
        <w:rPr>
          <w:rFonts w:ascii="Times New Roman" w:hAnsi="Times New Roman" w:cs="Times New Roman"/>
          <w:sz w:val="24"/>
          <w:szCs w:val="24"/>
        </w:rPr>
        <w:t xml:space="preserve">F. </w:t>
      </w:r>
    </w:p>
    <w:p w14:paraId="1AD30826" w14:textId="08A87A2F" w:rsidR="00966DFD" w:rsidRPr="009E34A4" w:rsidRDefault="00966DFD"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ab/>
        <w:t xml:space="preserve">By far the most </w:t>
      </w:r>
      <w:r w:rsidR="007C3F93" w:rsidRPr="009E34A4">
        <w:rPr>
          <w:rFonts w:ascii="Times New Roman" w:hAnsi="Times New Roman" w:cs="Times New Roman"/>
          <w:sz w:val="24"/>
          <w:szCs w:val="24"/>
        </w:rPr>
        <w:t xml:space="preserve">eloquent expression of the adherence to MLF among Austrian economists is to be found in Rothbard </w:t>
      </w:r>
      <w:r w:rsidR="006124E5" w:rsidRPr="009E34A4">
        <w:rPr>
          <w:rFonts w:ascii="Times New Roman" w:hAnsi="Times New Roman" w:cs="Times New Roman"/>
          <w:sz w:val="24"/>
          <w:szCs w:val="24"/>
        </w:rPr>
        <w:t>(2011</w:t>
      </w:r>
      <w:r w:rsidR="004D5F90" w:rsidRPr="009E34A4">
        <w:rPr>
          <w:rFonts w:ascii="Times New Roman" w:hAnsi="Times New Roman" w:cs="Times New Roman"/>
          <w:sz w:val="24"/>
          <w:szCs w:val="24"/>
        </w:rPr>
        <w:t>b</w:t>
      </w:r>
      <w:r w:rsidR="00B23E7B" w:rsidRPr="009E34A4">
        <w:rPr>
          <w:rFonts w:ascii="Times New Roman" w:hAnsi="Times New Roman" w:cs="Times New Roman"/>
          <w:sz w:val="24"/>
          <w:szCs w:val="24"/>
        </w:rPr>
        <w:t>:</w:t>
      </w:r>
      <w:r w:rsidR="006D5C84" w:rsidRPr="009E34A4">
        <w:rPr>
          <w:rFonts w:ascii="Times New Roman" w:hAnsi="Times New Roman" w:cs="Times New Roman"/>
          <w:sz w:val="24"/>
          <w:szCs w:val="24"/>
        </w:rPr>
        <w:t xml:space="preserve"> 5</w:t>
      </w:r>
      <w:r w:rsidR="00744B98" w:rsidRPr="009E34A4">
        <w:rPr>
          <w:rFonts w:ascii="Times New Roman" w:hAnsi="Times New Roman" w:cs="Times New Roman"/>
          <w:sz w:val="24"/>
          <w:szCs w:val="24"/>
        </w:rPr>
        <w:t>–</w:t>
      </w:r>
      <w:r w:rsidR="006D5C84" w:rsidRPr="009E34A4">
        <w:rPr>
          <w:rFonts w:ascii="Times New Roman" w:hAnsi="Times New Roman" w:cs="Times New Roman"/>
          <w:sz w:val="24"/>
          <w:szCs w:val="24"/>
        </w:rPr>
        <w:t>6</w:t>
      </w:r>
      <w:r w:rsidR="00437852" w:rsidRPr="009E34A4">
        <w:rPr>
          <w:rFonts w:ascii="Times New Roman" w:hAnsi="Times New Roman" w:cs="Times New Roman"/>
          <w:sz w:val="24"/>
          <w:szCs w:val="24"/>
        </w:rPr>
        <w:t>):</w:t>
      </w:r>
    </w:p>
    <w:p w14:paraId="2CEC5526" w14:textId="77777777" w:rsidR="00437852" w:rsidRPr="009E34A4" w:rsidRDefault="006D5C84" w:rsidP="00386CD2">
      <w:pPr>
        <w:spacing w:line="480" w:lineRule="auto"/>
        <w:ind w:left="567" w:right="567"/>
        <w:jc w:val="both"/>
        <w:rPr>
          <w:rFonts w:ascii="Times New Roman" w:hAnsi="Times New Roman" w:cs="Times New Roman"/>
          <w:sz w:val="24"/>
          <w:szCs w:val="24"/>
        </w:rPr>
      </w:pPr>
      <w:r w:rsidRPr="009E34A4">
        <w:rPr>
          <w:rFonts w:ascii="Times New Roman" w:hAnsi="Times New Roman" w:cs="Times New Roman"/>
          <w:sz w:val="24"/>
          <w:szCs w:val="24"/>
        </w:rPr>
        <w:t>Surely we can, at the very least, tell the determinists to keep quiet until they can offer their determinations — including, of course, their advance determinations of each of our reactions to their determining theory. But there is far more that can be said. For determinism, as applied to man, is a self-contradictory thesis, since the man who employs it relies implicitly on the existence of free will.</w:t>
      </w:r>
      <w:r w:rsidR="00B23E7B" w:rsidRPr="009E34A4">
        <w:rPr>
          <w:rStyle w:val="Odwoanieprzypisudolnego"/>
          <w:rFonts w:ascii="Times New Roman" w:hAnsi="Times New Roman" w:cs="Times New Roman"/>
          <w:sz w:val="24"/>
          <w:szCs w:val="24"/>
        </w:rPr>
        <w:footnoteReference w:id="7"/>
      </w:r>
    </w:p>
    <w:p w14:paraId="018B6741" w14:textId="751D72EB" w:rsidR="006D5C84" w:rsidRPr="009E34A4" w:rsidRDefault="00596D35"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lastRenderedPageBreak/>
        <w:t xml:space="preserve">The last sentence of </w:t>
      </w:r>
      <w:r w:rsidR="00B15C6B" w:rsidRPr="009E34A4">
        <w:rPr>
          <w:rFonts w:ascii="Times New Roman" w:hAnsi="Times New Roman" w:cs="Times New Roman"/>
          <w:sz w:val="24"/>
          <w:szCs w:val="24"/>
        </w:rPr>
        <w:t xml:space="preserve">the </w:t>
      </w:r>
      <w:r w:rsidRPr="009E34A4">
        <w:rPr>
          <w:rFonts w:ascii="Times New Roman" w:hAnsi="Times New Roman" w:cs="Times New Roman"/>
          <w:sz w:val="24"/>
          <w:szCs w:val="24"/>
        </w:rPr>
        <w:t>above excerpt is the most telling</w:t>
      </w:r>
      <w:r w:rsidR="00AA1105" w:rsidRPr="009E34A4">
        <w:rPr>
          <w:rFonts w:ascii="Times New Roman" w:hAnsi="Times New Roman" w:cs="Times New Roman"/>
          <w:sz w:val="24"/>
          <w:szCs w:val="24"/>
        </w:rPr>
        <w:t>: Rothbard makes it explicit</w:t>
      </w:r>
      <w:r w:rsidR="00DD7E91" w:rsidRPr="009E34A4">
        <w:rPr>
          <w:rFonts w:ascii="Times New Roman" w:hAnsi="Times New Roman" w:cs="Times New Roman"/>
          <w:sz w:val="24"/>
          <w:szCs w:val="24"/>
        </w:rPr>
        <w:t xml:space="preserve"> that</w:t>
      </w:r>
      <w:r w:rsidR="00AA1105" w:rsidRPr="009E34A4">
        <w:rPr>
          <w:rFonts w:ascii="Times New Roman" w:hAnsi="Times New Roman" w:cs="Times New Roman"/>
          <w:sz w:val="24"/>
          <w:szCs w:val="24"/>
        </w:rPr>
        <w:t xml:space="preserve"> one cannot coherently state the thesis of determinism </w:t>
      </w:r>
      <w:r w:rsidR="00336965" w:rsidRPr="009E34A4">
        <w:rPr>
          <w:rFonts w:ascii="Times New Roman" w:hAnsi="Times New Roman" w:cs="Times New Roman"/>
          <w:sz w:val="24"/>
          <w:szCs w:val="24"/>
        </w:rPr>
        <w:t>since</w:t>
      </w:r>
      <w:r w:rsidR="003E3346" w:rsidRPr="009E34A4">
        <w:rPr>
          <w:rFonts w:ascii="Times New Roman" w:hAnsi="Times New Roman" w:cs="Times New Roman"/>
          <w:sz w:val="24"/>
          <w:szCs w:val="24"/>
        </w:rPr>
        <w:t xml:space="preserve"> </w:t>
      </w:r>
      <w:r w:rsidR="00336965" w:rsidRPr="009E34A4">
        <w:rPr>
          <w:rFonts w:ascii="Times New Roman" w:hAnsi="Times New Roman" w:cs="Times New Roman"/>
          <w:sz w:val="24"/>
          <w:szCs w:val="24"/>
        </w:rPr>
        <w:t>the very statement thereof</w:t>
      </w:r>
      <w:r w:rsidR="003E3346" w:rsidRPr="009E34A4">
        <w:rPr>
          <w:rFonts w:ascii="Times New Roman" w:hAnsi="Times New Roman" w:cs="Times New Roman"/>
          <w:sz w:val="24"/>
          <w:szCs w:val="24"/>
        </w:rPr>
        <w:t xml:space="preserve"> </w:t>
      </w:r>
      <w:r w:rsidR="00AA1105" w:rsidRPr="009E34A4">
        <w:rPr>
          <w:rFonts w:ascii="Times New Roman" w:hAnsi="Times New Roman" w:cs="Times New Roman"/>
          <w:sz w:val="24"/>
          <w:szCs w:val="24"/>
        </w:rPr>
        <w:t xml:space="preserve">putatively presupposes </w:t>
      </w:r>
      <w:r w:rsidR="00DB5DDC" w:rsidRPr="009E34A4">
        <w:rPr>
          <w:rFonts w:ascii="Times New Roman" w:hAnsi="Times New Roman" w:cs="Times New Roman"/>
          <w:sz w:val="24"/>
          <w:szCs w:val="24"/>
        </w:rPr>
        <w:t>the existence of libertarian free will.</w:t>
      </w:r>
      <w:r w:rsidR="00D1363B" w:rsidRPr="009E34A4">
        <w:rPr>
          <w:rStyle w:val="Odwoanieprzypisudolnego"/>
          <w:rFonts w:ascii="Times New Roman" w:hAnsi="Times New Roman" w:cs="Times New Roman"/>
          <w:sz w:val="24"/>
          <w:szCs w:val="24"/>
        </w:rPr>
        <w:footnoteReference w:id="8"/>
      </w:r>
      <w:r w:rsidR="00DB5DDC" w:rsidRPr="009E34A4">
        <w:rPr>
          <w:rFonts w:ascii="Times New Roman" w:hAnsi="Times New Roman" w:cs="Times New Roman"/>
          <w:sz w:val="24"/>
          <w:szCs w:val="24"/>
        </w:rPr>
        <w:t xml:space="preserve"> </w:t>
      </w:r>
      <w:r w:rsidR="00336965" w:rsidRPr="009E34A4">
        <w:rPr>
          <w:rFonts w:ascii="Times New Roman" w:hAnsi="Times New Roman" w:cs="Times New Roman"/>
          <w:sz w:val="24"/>
          <w:szCs w:val="24"/>
        </w:rPr>
        <w:t xml:space="preserve">But if so, </w:t>
      </w:r>
      <w:r w:rsidR="00101D54" w:rsidRPr="009E34A4">
        <w:rPr>
          <w:rFonts w:ascii="Times New Roman" w:hAnsi="Times New Roman" w:cs="Times New Roman"/>
          <w:sz w:val="24"/>
          <w:szCs w:val="24"/>
        </w:rPr>
        <w:t xml:space="preserve">we can easily attribute to Rothbard </w:t>
      </w:r>
      <w:r w:rsidR="00101D54" w:rsidRPr="009E34A4">
        <w:rPr>
          <w:rFonts w:ascii="Times New Roman" w:hAnsi="Times New Roman" w:cs="Times New Roman"/>
          <w:sz w:val="24"/>
          <w:szCs w:val="24"/>
        </w:rPr>
        <w:lastRenderedPageBreak/>
        <w:t xml:space="preserve">the belief in MLF as this author clearly </w:t>
      </w:r>
      <w:r w:rsidR="00AD5D05" w:rsidRPr="009E34A4">
        <w:rPr>
          <w:rFonts w:ascii="Times New Roman" w:hAnsi="Times New Roman" w:cs="Times New Roman"/>
          <w:sz w:val="24"/>
          <w:szCs w:val="24"/>
        </w:rPr>
        <w:t>subscribes to</w:t>
      </w:r>
      <w:r w:rsidR="00101D54" w:rsidRPr="009E34A4">
        <w:rPr>
          <w:rFonts w:ascii="Times New Roman" w:hAnsi="Times New Roman" w:cs="Times New Roman"/>
          <w:sz w:val="24"/>
          <w:szCs w:val="24"/>
        </w:rPr>
        <w:t xml:space="preserve"> the existence of free will which simultaneously rules </w:t>
      </w:r>
      <w:r w:rsidR="00F012B8" w:rsidRPr="009E34A4">
        <w:rPr>
          <w:rFonts w:ascii="Times New Roman" w:hAnsi="Times New Roman" w:cs="Times New Roman"/>
          <w:sz w:val="24"/>
          <w:szCs w:val="24"/>
        </w:rPr>
        <w:t xml:space="preserve">out </w:t>
      </w:r>
      <w:r w:rsidR="00101D54" w:rsidRPr="009E34A4">
        <w:rPr>
          <w:rFonts w:ascii="Times New Roman" w:hAnsi="Times New Roman" w:cs="Times New Roman"/>
          <w:sz w:val="24"/>
          <w:szCs w:val="24"/>
        </w:rPr>
        <w:t xml:space="preserve">determinism, the position being nothing short of </w:t>
      </w:r>
      <w:r w:rsidR="007B575B" w:rsidRPr="009E34A4">
        <w:rPr>
          <w:rFonts w:ascii="Times New Roman" w:hAnsi="Times New Roman" w:cs="Times New Roman"/>
          <w:sz w:val="24"/>
          <w:szCs w:val="24"/>
        </w:rPr>
        <w:t xml:space="preserve">metaphysical libertarianism. </w:t>
      </w:r>
    </w:p>
    <w:p w14:paraId="5C04D0EC" w14:textId="77777777" w:rsidR="00816C33" w:rsidRPr="009E34A4" w:rsidRDefault="00E574B9" w:rsidP="00386CD2">
      <w:pPr>
        <w:autoSpaceDE w:val="0"/>
        <w:autoSpaceDN w:val="0"/>
        <w:adjustRightInd w:val="0"/>
        <w:spacing w:after="0" w:line="480" w:lineRule="auto"/>
        <w:rPr>
          <w:rFonts w:ascii="Times New Roman" w:hAnsi="Times New Roman" w:cs="Times New Roman"/>
          <w:sz w:val="24"/>
          <w:szCs w:val="24"/>
        </w:rPr>
      </w:pPr>
      <w:r w:rsidRPr="009E34A4">
        <w:rPr>
          <w:rFonts w:ascii="Times New Roman" w:hAnsi="Times New Roman" w:cs="Times New Roman"/>
          <w:sz w:val="24"/>
          <w:szCs w:val="24"/>
        </w:rPr>
        <w:tab/>
      </w:r>
      <w:proofErr w:type="spellStart"/>
      <w:r w:rsidR="00D06713" w:rsidRPr="009E34A4">
        <w:rPr>
          <w:rFonts w:ascii="Times New Roman" w:hAnsi="Times New Roman" w:cs="Times New Roman"/>
          <w:sz w:val="24"/>
          <w:szCs w:val="24"/>
        </w:rPr>
        <w:t>Hülsmann</w:t>
      </w:r>
      <w:proofErr w:type="spellEnd"/>
      <w:r w:rsidR="00D06713" w:rsidRPr="009E34A4">
        <w:rPr>
          <w:rFonts w:ascii="Times New Roman" w:hAnsi="Times New Roman" w:cs="Times New Roman"/>
          <w:sz w:val="24"/>
          <w:szCs w:val="24"/>
        </w:rPr>
        <w:t xml:space="preserve"> (2003</w:t>
      </w:r>
      <w:r w:rsidR="00FC3EF4" w:rsidRPr="009E34A4">
        <w:rPr>
          <w:rFonts w:ascii="Times New Roman" w:hAnsi="Times New Roman" w:cs="Times New Roman"/>
          <w:sz w:val="24"/>
          <w:szCs w:val="24"/>
        </w:rPr>
        <w:t>: 7</w:t>
      </w:r>
      <w:r w:rsidR="00D06713" w:rsidRPr="009E34A4">
        <w:rPr>
          <w:rFonts w:ascii="Times New Roman" w:hAnsi="Times New Roman" w:cs="Times New Roman"/>
          <w:sz w:val="24"/>
          <w:szCs w:val="24"/>
        </w:rPr>
        <w:t xml:space="preserve">) is another prominent Austrian </w:t>
      </w:r>
      <w:r w:rsidR="00D2076E" w:rsidRPr="009E34A4">
        <w:rPr>
          <w:rFonts w:ascii="Times New Roman" w:hAnsi="Times New Roman" w:cs="Times New Roman"/>
          <w:sz w:val="24"/>
          <w:szCs w:val="24"/>
        </w:rPr>
        <w:t xml:space="preserve">economist </w:t>
      </w:r>
      <w:r w:rsidR="001D4BA0" w:rsidRPr="009E34A4">
        <w:rPr>
          <w:rFonts w:ascii="Times New Roman" w:hAnsi="Times New Roman" w:cs="Times New Roman"/>
          <w:sz w:val="24"/>
          <w:szCs w:val="24"/>
        </w:rPr>
        <w:t xml:space="preserve">who </w:t>
      </w:r>
      <w:r w:rsidR="00FB39A3" w:rsidRPr="009E34A4">
        <w:rPr>
          <w:rFonts w:ascii="Times New Roman" w:hAnsi="Times New Roman" w:cs="Times New Roman"/>
          <w:sz w:val="24"/>
          <w:szCs w:val="24"/>
        </w:rPr>
        <w:t>is most explicitly sympathetic to MLF</w:t>
      </w:r>
      <w:r w:rsidR="00BB2182" w:rsidRPr="009E34A4">
        <w:rPr>
          <w:rFonts w:ascii="Times New Roman" w:hAnsi="Times New Roman" w:cs="Times New Roman"/>
          <w:sz w:val="24"/>
          <w:szCs w:val="24"/>
        </w:rPr>
        <w:t>:</w:t>
      </w:r>
    </w:p>
    <w:p w14:paraId="3FCFE34C" w14:textId="77777777" w:rsidR="00816C33" w:rsidRPr="009E34A4" w:rsidRDefault="00816C33" w:rsidP="00386CD2">
      <w:pPr>
        <w:autoSpaceDE w:val="0"/>
        <w:autoSpaceDN w:val="0"/>
        <w:adjustRightInd w:val="0"/>
        <w:spacing w:after="0" w:line="480" w:lineRule="auto"/>
        <w:rPr>
          <w:rFonts w:ascii="Times New Roman" w:hAnsi="Times New Roman" w:cs="Times New Roman"/>
          <w:sz w:val="24"/>
          <w:szCs w:val="24"/>
        </w:rPr>
      </w:pPr>
    </w:p>
    <w:p w14:paraId="254FBFB1" w14:textId="73D5E3CA" w:rsidR="00B73468" w:rsidRPr="009E34A4" w:rsidRDefault="000B3A4A" w:rsidP="00386CD2">
      <w:pPr>
        <w:autoSpaceDE w:val="0"/>
        <w:autoSpaceDN w:val="0"/>
        <w:adjustRightInd w:val="0"/>
        <w:spacing w:line="480" w:lineRule="auto"/>
        <w:ind w:left="567" w:right="567"/>
        <w:jc w:val="both"/>
        <w:rPr>
          <w:rFonts w:ascii="Times New Roman" w:hAnsi="Times New Roman" w:cs="Times New Roman"/>
          <w:sz w:val="24"/>
          <w:szCs w:val="24"/>
        </w:rPr>
      </w:pPr>
      <w:r w:rsidRPr="009E34A4">
        <w:rPr>
          <w:rFonts w:ascii="Times New Roman" w:hAnsi="Times New Roman" w:cs="Times New Roman"/>
          <w:sz w:val="24"/>
          <w:szCs w:val="24"/>
        </w:rPr>
        <w:t>Irrespective of how small</w:t>
      </w:r>
      <w:r w:rsidR="007807CF" w:rsidRPr="009E34A4">
        <w:rPr>
          <w:rFonts w:ascii="Times New Roman" w:hAnsi="Times New Roman" w:cs="Times New Roman"/>
          <w:sz w:val="24"/>
          <w:szCs w:val="24"/>
        </w:rPr>
        <w:t xml:space="preserve"> </w:t>
      </w:r>
      <w:r w:rsidRPr="009E34A4">
        <w:rPr>
          <w:rFonts w:ascii="Times New Roman" w:hAnsi="Times New Roman" w:cs="Times New Roman"/>
          <w:sz w:val="24"/>
          <w:szCs w:val="24"/>
        </w:rPr>
        <w:t>the scope for choice is, within this scope, choice is to some extent undetermined</w:t>
      </w:r>
      <w:r w:rsidR="007D427B" w:rsidRPr="009E34A4">
        <w:rPr>
          <w:rFonts w:ascii="Times New Roman" w:hAnsi="Times New Roman" w:cs="Times New Roman"/>
          <w:sz w:val="24"/>
          <w:szCs w:val="24"/>
        </w:rPr>
        <w:t xml:space="preserve"> </w:t>
      </w:r>
      <w:r w:rsidRPr="009E34A4">
        <w:rPr>
          <w:rFonts w:ascii="Times New Roman" w:hAnsi="Times New Roman" w:cs="Times New Roman"/>
          <w:sz w:val="24"/>
          <w:szCs w:val="24"/>
        </w:rPr>
        <w:t>and undeterminable; here, the human being is self-determining. To sum up, because of the existence of choice, it is impossible to</w:t>
      </w:r>
      <w:r w:rsidR="007D427B" w:rsidRPr="009E34A4">
        <w:rPr>
          <w:rFonts w:ascii="Times New Roman" w:hAnsi="Times New Roman" w:cs="Times New Roman"/>
          <w:sz w:val="24"/>
          <w:szCs w:val="24"/>
        </w:rPr>
        <w:t xml:space="preserve"> </w:t>
      </w:r>
      <w:r w:rsidRPr="009E34A4">
        <w:rPr>
          <w:rFonts w:ascii="Times New Roman" w:hAnsi="Times New Roman" w:cs="Times New Roman"/>
          <w:sz w:val="24"/>
          <w:szCs w:val="24"/>
        </w:rPr>
        <w:t xml:space="preserve">give a full explanation of human </w:t>
      </w:r>
      <w:proofErr w:type="spellStart"/>
      <w:r w:rsidRPr="009E34A4">
        <w:rPr>
          <w:rFonts w:ascii="Times New Roman" w:hAnsi="Times New Roman" w:cs="Times New Roman"/>
          <w:sz w:val="24"/>
          <w:szCs w:val="24"/>
        </w:rPr>
        <w:t>behaviour</w:t>
      </w:r>
      <w:proofErr w:type="spellEnd"/>
      <w:r w:rsidRPr="009E34A4">
        <w:rPr>
          <w:rFonts w:ascii="Times New Roman" w:hAnsi="Times New Roman" w:cs="Times New Roman"/>
          <w:sz w:val="24"/>
          <w:szCs w:val="24"/>
        </w:rPr>
        <w:t xml:space="preserve"> in the mere light of any</w:t>
      </w:r>
      <w:r w:rsidR="007D427B" w:rsidRPr="009E34A4">
        <w:rPr>
          <w:rFonts w:ascii="Times New Roman" w:hAnsi="Times New Roman" w:cs="Times New Roman"/>
          <w:sz w:val="24"/>
          <w:szCs w:val="24"/>
        </w:rPr>
        <w:t xml:space="preserve"> </w:t>
      </w:r>
      <w:r w:rsidRPr="009E34A4">
        <w:rPr>
          <w:rFonts w:ascii="Times New Roman" w:hAnsi="Times New Roman" w:cs="Times New Roman"/>
          <w:sz w:val="24"/>
          <w:szCs w:val="24"/>
        </w:rPr>
        <w:t>other event, or a combination of other events.</w:t>
      </w:r>
    </w:p>
    <w:p w14:paraId="7F799E0C" w14:textId="77777777" w:rsidR="00B73468" w:rsidRPr="009E34A4" w:rsidRDefault="00B73468" w:rsidP="00386CD2">
      <w:pPr>
        <w:spacing w:after="0" w:line="480" w:lineRule="auto"/>
        <w:jc w:val="both"/>
        <w:rPr>
          <w:rFonts w:ascii="Times New Roman" w:hAnsi="Times New Roman" w:cs="Times New Roman"/>
          <w:sz w:val="24"/>
          <w:szCs w:val="24"/>
        </w:rPr>
      </w:pPr>
    </w:p>
    <w:p w14:paraId="77B12DC3" w14:textId="77777777" w:rsidR="00830C22" w:rsidRPr="009E34A4" w:rsidRDefault="00350FFF"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If we are to take </w:t>
      </w:r>
      <w:proofErr w:type="spellStart"/>
      <w:r w:rsidR="00F824AD" w:rsidRPr="009E34A4">
        <w:rPr>
          <w:rFonts w:ascii="Times New Roman" w:hAnsi="Times New Roman" w:cs="Times New Roman"/>
          <w:sz w:val="24"/>
          <w:szCs w:val="24"/>
        </w:rPr>
        <w:t>Hülsmann’s</w:t>
      </w:r>
      <w:proofErr w:type="spellEnd"/>
      <w:r w:rsidR="00F824AD" w:rsidRPr="009E34A4">
        <w:rPr>
          <w:rFonts w:ascii="Times New Roman" w:hAnsi="Times New Roman" w:cs="Times New Roman"/>
          <w:sz w:val="24"/>
          <w:szCs w:val="24"/>
        </w:rPr>
        <w:t xml:space="preserve"> view at its face value, </w:t>
      </w:r>
      <w:r w:rsidR="00FD0E04" w:rsidRPr="009E34A4">
        <w:rPr>
          <w:rFonts w:ascii="Times New Roman" w:hAnsi="Times New Roman" w:cs="Times New Roman"/>
          <w:sz w:val="24"/>
          <w:szCs w:val="24"/>
        </w:rPr>
        <w:t>we are to conclude that since human behavior cannot be explained “in the mere light of any other event”</w:t>
      </w:r>
      <w:r w:rsidR="003375DF" w:rsidRPr="009E34A4">
        <w:rPr>
          <w:rFonts w:ascii="Times New Roman" w:hAnsi="Times New Roman" w:cs="Times New Roman"/>
          <w:sz w:val="24"/>
          <w:szCs w:val="24"/>
        </w:rPr>
        <w:t xml:space="preserve">, then </w:t>
      </w:r>
      <w:r w:rsidR="003375DF" w:rsidRPr="009E34A4">
        <w:rPr>
          <w:rFonts w:ascii="Times New Roman" w:hAnsi="Times New Roman" w:cs="Times New Roman"/>
          <w:i/>
          <w:iCs/>
          <w:sz w:val="24"/>
          <w:szCs w:val="24"/>
        </w:rPr>
        <w:t xml:space="preserve">a fortiori </w:t>
      </w:r>
      <w:r w:rsidR="00260242" w:rsidRPr="009E34A4">
        <w:rPr>
          <w:rFonts w:ascii="Times New Roman" w:hAnsi="Times New Roman" w:cs="Times New Roman"/>
          <w:sz w:val="24"/>
          <w:szCs w:val="24"/>
        </w:rPr>
        <w:t xml:space="preserve">human (purposeful) behavior </w:t>
      </w:r>
      <w:r w:rsidR="009A4D27" w:rsidRPr="009E34A4">
        <w:rPr>
          <w:rFonts w:ascii="Times New Roman" w:hAnsi="Times New Roman" w:cs="Times New Roman"/>
          <w:sz w:val="24"/>
          <w:szCs w:val="24"/>
        </w:rPr>
        <w:t xml:space="preserve">cannot be explained </w:t>
      </w:r>
      <w:r w:rsidR="00F46008" w:rsidRPr="009E34A4">
        <w:rPr>
          <w:rFonts w:ascii="Times New Roman" w:hAnsi="Times New Roman" w:cs="Times New Roman"/>
          <w:sz w:val="24"/>
          <w:szCs w:val="24"/>
        </w:rPr>
        <w:t xml:space="preserve">by such mental events </w:t>
      </w:r>
      <w:r w:rsidR="006668AA" w:rsidRPr="009E34A4">
        <w:rPr>
          <w:rFonts w:ascii="Times New Roman" w:hAnsi="Times New Roman" w:cs="Times New Roman"/>
          <w:sz w:val="24"/>
          <w:szCs w:val="24"/>
        </w:rPr>
        <w:t>(or states) as the occurrences of certain desires and beliefs,</w:t>
      </w:r>
      <w:r w:rsidR="005676B5" w:rsidRPr="009E34A4">
        <w:rPr>
          <w:rFonts w:ascii="Times New Roman" w:hAnsi="Times New Roman" w:cs="Times New Roman"/>
          <w:sz w:val="24"/>
          <w:szCs w:val="24"/>
        </w:rPr>
        <w:t xml:space="preserve"> the view we are about to </w:t>
      </w:r>
      <w:r w:rsidR="0024091C" w:rsidRPr="009E34A4">
        <w:rPr>
          <w:rFonts w:ascii="Times New Roman" w:hAnsi="Times New Roman" w:cs="Times New Roman"/>
          <w:sz w:val="24"/>
          <w:szCs w:val="24"/>
        </w:rPr>
        <w:t xml:space="preserve">deem irreconcilable with </w:t>
      </w:r>
      <w:r w:rsidR="00AD032D" w:rsidRPr="009E34A4">
        <w:rPr>
          <w:rFonts w:ascii="Times New Roman" w:hAnsi="Times New Roman" w:cs="Times New Roman"/>
          <w:sz w:val="24"/>
          <w:szCs w:val="24"/>
        </w:rPr>
        <w:t xml:space="preserve">Austrian economics </w:t>
      </w:r>
      <w:r w:rsidR="00FC1BA9" w:rsidRPr="009E34A4">
        <w:rPr>
          <w:rFonts w:ascii="Times New Roman" w:hAnsi="Times New Roman" w:cs="Times New Roman"/>
          <w:sz w:val="24"/>
          <w:szCs w:val="24"/>
        </w:rPr>
        <w:t xml:space="preserve">in the forthcoming section. </w:t>
      </w:r>
    </w:p>
    <w:p w14:paraId="63359856" w14:textId="77777777" w:rsidR="00412825" w:rsidRPr="009E34A4" w:rsidRDefault="00A90243"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lastRenderedPageBreak/>
        <w:tab/>
      </w:r>
      <w:r w:rsidR="00AB145F" w:rsidRPr="009E34A4">
        <w:rPr>
          <w:rFonts w:ascii="Times New Roman" w:hAnsi="Times New Roman" w:cs="Times New Roman"/>
          <w:sz w:val="24"/>
          <w:szCs w:val="24"/>
        </w:rPr>
        <w:t xml:space="preserve">It is also Block </w:t>
      </w:r>
      <w:r w:rsidR="0091091D" w:rsidRPr="009E34A4">
        <w:rPr>
          <w:rFonts w:ascii="Times New Roman" w:hAnsi="Times New Roman" w:cs="Times New Roman"/>
          <w:sz w:val="24"/>
          <w:szCs w:val="24"/>
        </w:rPr>
        <w:t>(2015:</w:t>
      </w:r>
      <w:r w:rsidR="002876E1" w:rsidRPr="009E34A4">
        <w:rPr>
          <w:rFonts w:ascii="Times New Roman" w:hAnsi="Times New Roman" w:cs="Times New Roman"/>
          <w:sz w:val="24"/>
          <w:szCs w:val="24"/>
        </w:rPr>
        <w:t xml:space="preserve"> 6</w:t>
      </w:r>
      <w:r w:rsidR="0091091D" w:rsidRPr="009E34A4">
        <w:rPr>
          <w:rFonts w:ascii="Times New Roman" w:hAnsi="Times New Roman" w:cs="Times New Roman"/>
          <w:sz w:val="24"/>
          <w:szCs w:val="24"/>
        </w:rPr>
        <w:t>) w</w:t>
      </w:r>
      <w:r w:rsidR="008763F2" w:rsidRPr="009E34A4">
        <w:rPr>
          <w:rFonts w:ascii="Times New Roman" w:hAnsi="Times New Roman" w:cs="Times New Roman"/>
          <w:sz w:val="24"/>
          <w:szCs w:val="24"/>
        </w:rPr>
        <w:t xml:space="preserve">ho unwaveringly subscribes to MLF, while claiming that </w:t>
      </w:r>
      <w:r w:rsidR="00E152C2" w:rsidRPr="009E34A4">
        <w:rPr>
          <w:rFonts w:ascii="Times New Roman" w:hAnsi="Times New Roman" w:cs="Times New Roman"/>
          <w:sz w:val="24"/>
          <w:szCs w:val="24"/>
        </w:rPr>
        <w:t xml:space="preserve">it is </w:t>
      </w:r>
      <w:r w:rsidR="00E152C2" w:rsidRPr="009E34A4">
        <w:rPr>
          <w:rFonts w:ascii="Times New Roman" w:hAnsi="Times New Roman" w:cs="Times New Roman"/>
          <w:i/>
          <w:iCs/>
          <w:sz w:val="24"/>
          <w:szCs w:val="24"/>
        </w:rPr>
        <w:t>only</w:t>
      </w:r>
      <w:r w:rsidR="00E152C2" w:rsidRPr="009E34A4">
        <w:rPr>
          <w:rFonts w:ascii="Times New Roman" w:hAnsi="Times New Roman" w:cs="Times New Roman"/>
          <w:sz w:val="24"/>
          <w:szCs w:val="24"/>
        </w:rPr>
        <w:t xml:space="preserve"> the libertarian free will that is compatible with Austrian economics</w:t>
      </w:r>
      <w:r w:rsidR="00412825" w:rsidRPr="009E34A4">
        <w:rPr>
          <w:rFonts w:ascii="Times New Roman" w:hAnsi="Times New Roman" w:cs="Times New Roman"/>
          <w:sz w:val="24"/>
          <w:szCs w:val="24"/>
        </w:rPr>
        <w:t xml:space="preserve">, whereas determinism is not:  </w:t>
      </w:r>
    </w:p>
    <w:p w14:paraId="1A21F6E2" w14:textId="77777777" w:rsidR="00412825" w:rsidRPr="009E34A4" w:rsidRDefault="000B3A4A" w:rsidP="00386CD2">
      <w:pPr>
        <w:spacing w:after="0" w:line="480" w:lineRule="auto"/>
        <w:ind w:left="567" w:right="567"/>
        <w:jc w:val="both"/>
        <w:rPr>
          <w:rFonts w:ascii="Times New Roman" w:hAnsi="Times New Roman" w:cs="Times New Roman"/>
          <w:sz w:val="24"/>
          <w:szCs w:val="24"/>
        </w:rPr>
      </w:pPr>
      <w:r w:rsidRPr="009E34A4">
        <w:rPr>
          <w:rFonts w:ascii="Times New Roman" w:hAnsi="Times New Roman" w:cs="Times New Roman"/>
          <w:sz w:val="24"/>
          <w:szCs w:val="24"/>
        </w:rPr>
        <w:t xml:space="preserve">Another difficulty for the determinist philosophy is that it runs counter to Austrian economics. One of the key elements of this school of the dismal science is methodological dualism: that a different perspective must be brought to bear in the study of human action, on the one hand, and the physical world, on the other. Since under determinism man is merely in effect a machine, contrary to </w:t>
      </w:r>
      <w:proofErr w:type="spellStart"/>
      <w:r w:rsidRPr="009E34A4">
        <w:rPr>
          <w:rFonts w:ascii="Times New Roman" w:hAnsi="Times New Roman" w:cs="Times New Roman"/>
          <w:sz w:val="24"/>
          <w:szCs w:val="24"/>
        </w:rPr>
        <w:t>Austrianism</w:t>
      </w:r>
      <w:proofErr w:type="spellEnd"/>
      <w:r w:rsidRPr="009E34A4">
        <w:rPr>
          <w:rFonts w:ascii="Times New Roman" w:hAnsi="Times New Roman" w:cs="Times New Roman"/>
          <w:sz w:val="24"/>
          <w:szCs w:val="24"/>
        </w:rPr>
        <w:t xml:space="preserve">, there is a need for a separate method to study these two very </w:t>
      </w:r>
      <w:r w:rsidR="00F012B8" w:rsidRPr="009E34A4">
        <w:rPr>
          <w:rFonts w:ascii="Times New Roman" w:hAnsi="Times New Roman" w:cs="Times New Roman"/>
          <w:sz w:val="24"/>
          <w:szCs w:val="24"/>
        </w:rPr>
        <w:t xml:space="preserve">different </w:t>
      </w:r>
      <w:r w:rsidRPr="009E34A4">
        <w:rPr>
          <w:rFonts w:ascii="Times New Roman" w:hAnsi="Times New Roman" w:cs="Times New Roman"/>
          <w:sz w:val="24"/>
          <w:szCs w:val="24"/>
        </w:rPr>
        <w:t>aspects of reality.</w:t>
      </w:r>
    </w:p>
    <w:p w14:paraId="2408F533" w14:textId="77777777" w:rsidR="002F25B1" w:rsidRPr="009E34A4" w:rsidRDefault="002F25B1" w:rsidP="00386CD2">
      <w:pPr>
        <w:spacing w:after="0" w:line="480" w:lineRule="auto"/>
        <w:ind w:right="567"/>
        <w:jc w:val="both"/>
        <w:rPr>
          <w:rFonts w:ascii="Times New Roman" w:hAnsi="Times New Roman" w:cs="Times New Roman"/>
          <w:sz w:val="24"/>
          <w:szCs w:val="24"/>
        </w:rPr>
      </w:pPr>
    </w:p>
    <w:p w14:paraId="06B368BE" w14:textId="77777777" w:rsidR="002F25B1" w:rsidRPr="009E34A4" w:rsidRDefault="002F25B1" w:rsidP="00386CD2">
      <w:pPr>
        <w:spacing w:after="0" w:line="480" w:lineRule="auto"/>
        <w:ind w:right="567"/>
        <w:jc w:val="both"/>
        <w:rPr>
          <w:rFonts w:ascii="Times New Roman" w:hAnsi="Times New Roman" w:cs="Times New Roman"/>
          <w:sz w:val="24"/>
          <w:szCs w:val="24"/>
        </w:rPr>
      </w:pPr>
      <w:r w:rsidRPr="009E34A4">
        <w:rPr>
          <w:rFonts w:ascii="Times New Roman" w:hAnsi="Times New Roman" w:cs="Times New Roman"/>
          <w:sz w:val="24"/>
          <w:szCs w:val="24"/>
        </w:rPr>
        <w:t xml:space="preserve">Elsewhere, </w:t>
      </w:r>
      <w:r w:rsidR="002D43D4" w:rsidRPr="009E34A4">
        <w:rPr>
          <w:rFonts w:ascii="Times New Roman" w:hAnsi="Times New Roman" w:cs="Times New Roman"/>
          <w:sz w:val="24"/>
          <w:szCs w:val="24"/>
        </w:rPr>
        <w:t xml:space="preserve">van </w:t>
      </w:r>
      <w:proofErr w:type="spellStart"/>
      <w:r w:rsidR="002D43D4" w:rsidRPr="009E34A4">
        <w:rPr>
          <w:rFonts w:ascii="Times New Roman" w:hAnsi="Times New Roman" w:cs="Times New Roman"/>
          <w:sz w:val="24"/>
          <w:szCs w:val="24"/>
        </w:rPr>
        <w:t>Schoelandt</w:t>
      </w:r>
      <w:proofErr w:type="spellEnd"/>
      <w:r w:rsidR="002D43D4" w:rsidRPr="009E34A4">
        <w:rPr>
          <w:rFonts w:ascii="Times New Roman" w:hAnsi="Times New Roman" w:cs="Times New Roman"/>
          <w:sz w:val="24"/>
          <w:szCs w:val="24"/>
        </w:rPr>
        <w:t>, Jankovic and Block (2016: 91)</w:t>
      </w:r>
      <w:r w:rsidR="00507B11" w:rsidRPr="009E34A4">
        <w:rPr>
          <w:rFonts w:ascii="Times New Roman" w:hAnsi="Times New Roman" w:cs="Times New Roman"/>
          <w:sz w:val="24"/>
          <w:szCs w:val="24"/>
        </w:rPr>
        <w:t xml:space="preserve"> maintain that</w:t>
      </w:r>
      <w:r w:rsidR="00FE153A" w:rsidRPr="009E34A4">
        <w:rPr>
          <w:rFonts w:ascii="Times New Roman" w:hAnsi="Times New Roman" w:cs="Times New Roman"/>
          <w:sz w:val="24"/>
          <w:szCs w:val="24"/>
        </w:rPr>
        <w:t>:</w:t>
      </w:r>
    </w:p>
    <w:p w14:paraId="2BC5F1E1" w14:textId="77777777" w:rsidR="002D43D4" w:rsidRPr="009E34A4" w:rsidRDefault="002D43D4" w:rsidP="00386CD2">
      <w:pPr>
        <w:spacing w:after="0" w:line="480" w:lineRule="auto"/>
        <w:ind w:right="567"/>
        <w:jc w:val="both"/>
        <w:rPr>
          <w:rFonts w:ascii="Times New Roman" w:hAnsi="Times New Roman" w:cs="Times New Roman"/>
          <w:sz w:val="24"/>
          <w:szCs w:val="24"/>
        </w:rPr>
      </w:pPr>
    </w:p>
    <w:p w14:paraId="63DD08B2" w14:textId="77777777" w:rsidR="002D43D4" w:rsidRPr="009E34A4" w:rsidRDefault="00FE153A" w:rsidP="00386CD2">
      <w:pPr>
        <w:spacing w:after="0" w:line="480" w:lineRule="auto"/>
        <w:ind w:left="567" w:right="567"/>
        <w:jc w:val="both"/>
        <w:rPr>
          <w:rFonts w:ascii="Times New Roman" w:hAnsi="Times New Roman" w:cs="Times New Roman"/>
          <w:sz w:val="24"/>
          <w:szCs w:val="24"/>
        </w:rPr>
      </w:pPr>
      <w:r w:rsidRPr="009E34A4">
        <w:rPr>
          <w:rFonts w:ascii="Times New Roman" w:hAnsi="Times New Roman" w:cs="Times New Roman"/>
          <w:sz w:val="24"/>
          <w:szCs w:val="24"/>
        </w:rPr>
        <w:t>[T</w:t>
      </w:r>
      <w:r w:rsidR="000B3A4A" w:rsidRPr="009E34A4">
        <w:rPr>
          <w:rFonts w:ascii="Times New Roman" w:hAnsi="Times New Roman" w:cs="Times New Roman"/>
          <w:sz w:val="24"/>
          <w:szCs w:val="24"/>
        </w:rPr>
        <w:t xml:space="preserve">]he Austrian tradition, in contrast to theories in the grip of scientism and adopting an overly mechanistic view of human </w:t>
      </w:r>
      <w:proofErr w:type="spellStart"/>
      <w:r w:rsidR="000B3A4A" w:rsidRPr="009E34A4">
        <w:rPr>
          <w:rFonts w:ascii="Times New Roman" w:hAnsi="Times New Roman" w:cs="Times New Roman"/>
          <w:sz w:val="24"/>
          <w:szCs w:val="24"/>
        </w:rPr>
        <w:t>behaviour</w:t>
      </w:r>
      <w:proofErr w:type="spellEnd"/>
      <w:r w:rsidR="000B3A4A" w:rsidRPr="009E34A4">
        <w:rPr>
          <w:rFonts w:ascii="Times New Roman" w:hAnsi="Times New Roman" w:cs="Times New Roman"/>
          <w:sz w:val="24"/>
          <w:szCs w:val="24"/>
        </w:rPr>
        <w:t>, sees humans as purposeful choice makers, responding not merely in instructive ways to external stimuli, but through their own desires and preferences in ways that are largely unpredictable.</w:t>
      </w:r>
    </w:p>
    <w:p w14:paraId="31A38B34" w14:textId="77777777" w:rsidR="005E0F58" w:rsidRPr="009E34A4" w:rsidRDefault="005E0F58" w:rsidP="00386CD2">
      <w:pPr>
        <w:spacing w:after="0" w:line="480" w:lineRule="auto"/>
        <w:ind w:right="567"/>
        <w:jc w:val="both"/>
        <w:rPr>
          <w:rFonts w:ascii="Times New Roman" w:hAnsi="Times New Roman" w:cs="Times New Roman"/>
          <w:sz w:val="24"/>
          <w:szCs w:val="24"/>
        </w:rPr>
      </w:pPr>
    </w:p>
    <w:p w14:paraId="6A200B00" w14:textId="3AE90A20" w:rsidR="005E0F58" w:rsidRPr="009E34A4" w:rsidRDefault="00F44288" w:rsidP="00386CD2">
      <w:pPr>
        <w:spacing w:after="0" w:line="480" w:lineRule="auto"/>
        <w:jc w:val="both"/>
        <w:rPr>
          <w:rFonts w:ascii="Times New Roman" w:hAnsi="Times New Roman" w:cs="Times New Roman"/>
          <w:sz w:val="24"/>
          <w:szCs w:val="24"/>
        </w:rPr>
      </w:pPr>
      <w:r w:rsidRPr="009E34A4">
        <w:rPr>
          <w:rFonts w:ascii="Times New Roman" w:hAnsi="Times New Roman" w:cs="Times New Roman"/>
          <w:sz w:val="24"/>
          <w:szCs w:val="24"/>
        </w:rPr>
        <w:t>But then again, a</w:t>
      </w:r>
      <w:r w:rsidR="006F74CD" w:rsidRPr="009E34A4">
        <w:rPr>
          <w:rFonts w:ascii="Times New Roman" w:hAnsi="Times New Roman" w:cs="Times New Roman"/>
          <w:sz w:val="24"/>
          <w:szCs w:val="24"/>
        </w:rPr>
        <w:t>s we are going to claim</w:t>
      </w:r>
      <w:r w:rsidR="006B2A24" w:rsidRPr="009E34A4">
        <w:rPr>
          <w:rFonts w:ascii="Times New Roman" w:hAnsi="Times New Roman" w:cs="Times New Roman"/>
          <w:sz w:val="24"/>
          <w:szCs w:val="24"/>
        </w:rPr>
        <w:t xml:space="preserve">, </w:t>
      </w:r>
      <w:r w:rsidR="00A506E7" w:rsidRPr="009E34A4">
        <w:rPr>
          <w:rFonts w:ascii="Times New Roman" w:hAnsi="Times New Roman" w:cs="Times New Roman"/>
          <w:sz w:val="24"/>
          <w:szCs w:val="24"/>
        </w:rPr>
        <w:t xml:space="preserve">holding that </w:t>
      </w:r>
      <w:r w:rsidRPr="009E34A4">
        <w:rPr>
          <w:rFonts w:ascii="Times New Roman" w:hAnsi="Times New Roman" w:cs="Times New Roman"/>
          <w:sz w:val="24"/>
          <w:szCs w:val="24"/>
        </w:rPr>
        <w:t>human</w:t>
      </w:r>
      <w:r w:rsidR="007A03DF" w:rsidRPr="009E34A4">
        <w:rPr>
          <w:rFonts w:ascii="Times New Roman" w:hAnsi="Times New Roman" w:cs="Times New Roman"/>
          <w:sz w:val="24"/>
          <w:szCs w:val="24"/>
        </w:rPr>
        <w:t>s</w:t>
      </w:r>
      <w:r w:rsidR="007A09C7" w:rsidRPr="009E34A4">
        <w:rPr>
          <w:rFonts w:ascii="Times New Roman" w:hAnsi="Times New Roman" w:cs="Times New Roman"/>
          <w:sz w:val="24"/>
          <w:szCs w:val="24"/>
        </w:rPr>
        <w:t xml:space="preserve"> </w:t>
      </w:r>
      <w:r w:rsidR="007A03DF" w:rsidRPr="009E34A4">
        <w:rPr>
          <w:rFonts w:ascii="Times New Roman" w:hAnsi="Times New Roman" w:cs="Times New Roman"/>
          <w:sz w:val="24"/>
          <w:szCs w:val="24"/>
        </w:rPr>
        <w:t xml:space="preserve">respond “in ways that are largely unpredictable” to their respective “desires and preferences” is to </w:t>
      </w:r>
      <w:r w:rsidR="00FE153A" w:rsidRPr="009E34A4">
        <w:rPr>
          <w:rFonts w:ascii="Times New Roman" w:hAnsi="Times New Roman" w:cs="Times New Roman"/>
          <w:sz w:val="24"/>
          <w:szCs w:val="24"/>
        </w:rPr>
        <w:t>distort the</w:t>
      </w:r>
      <w:r w:rsidR="00CA57CF" w:rsidRPr="009E34A4">
        <w:rPr>
          <w:rFonts w:ascii="Times New Roman" w:hAnsi="Times New Roman" w:cs="Times New Roman"/>
          <w:sz w:val="24"/>
          <w:szCs w:val="24"/>
        </w:rPr>
        <w:t xml:space="preserve"> Austrian-spirited view </w:t>
      </w:r>
      <w:r w:rsidR="00AD2157" w:rsidRPr="009E34A4">
        <w:rPr>
          <w:rFonts w:ascii="Times New Roman" w:hAnsi="Times New Roman" w:cs="Times New Roman"/>
          <w:sz w:val="24"/>
          <w:szCs w:val="24"/>
        </w:rPr>
        <w:t xml:space="preserve">on the relation between choice and preference. </w:t>
      </w:r>
    </w:p>
    <w:p w14:paraId="6A52F948" w14:textId="62A79BC5" w:rsidR="00402D22" w:rsidRPr="009E34A4" w:rsidRDefault="00402D22" w:rsidP="00386CD2">
      <w:pPr>
        <w:spacing w:after="0" w:line="480" w:lineRule="auto"/>
        <w:jc w:val="both"/>
        <w:rPr>
          <w:rFonts w:ascii="Times New Roman" w:hAnsi="Times New Roman" w:cs="Times New Roman"/>
          <w:sz w:val="24"/>
          <w:szCs w:val="24"/>
        </w:rPr>
      </w:pPr>
      <w:r w:rsidRPr="009E34A4">
        <w:rPr>
          <w:rFonts w:ascii="Times New Roman" w:hAnsi="Times New Roman" w:cs="Times New Roman"/>
          <w:sz w:val="24"/>
          <w:szCs w:val="24"/>
        </w:rPr>
        <w:tab/>
        <w:t>Eventually, most recently</w:t>
      </w:r>
      <w:r w:rsidR="004C47DC" w:rsidRPr="009E34A4">
        <w:rPr>
          <w:rFonts w:ascii="Times New Roman" w:hAnsi="Times New Roman" w:cs="Times New Roman"/>
          <w:sz w:val="24"/>
          <w:szCs w:val="24"/>
        </w:rPr>
        <w:t xml:space="preserve">, Wiśniewski (2009) </w:t>
      </w:r>
      <w:r w:rsidR="00F66162" w:rsidRPr="009E34A4">
        <w:rPr>
          <w:rFonts w:ascii="Times New Roman" w:hAnsi="Times New Roman" w:cs="Times New Roman"/>
          <w:sz w:val="24"/>
          <w:szCs w:val="24"/>
        </w:rPr>
        <w:t xml:space="preserve">took a stand on </w:t>
      </w:r>
      <w:r w:rsidR="00CD4A9B" w:rsidRPr="009E34A4">
        <w:rPr>
          <w:rFonts w:ascii="Times New Roman" w:hAnsi="Times New Roman" w:cs="Times New Roman"/>
          <w:sz w:val="24"/>
          <w:szCs w:val="24"/>
        </w:rPr>
        <w:t xml:space="preserve">the problem of free will vis-à-vis determinism. </w:t>
      </w:r>
      <w:r w:rsidR="0005541D" w:rsidRPr="009E34A4">
        <w:rPr>
          <w:rFonts w:ascii="Times New Roman" w:hAnsi="Times New Roman" w:cs="Times New Roman"/>
          <w:sz w:val="24"/>
          <w:szCs w:val="24"/>
        </w:rPr>
        <w:t>This author</w:t>
      </w:r>
      <w:r w:rsidR="00CE022B" w:rsidRPr="009E34A4">
        <w:rPr>
          <w:rFonts w:ascii="Times New Roman" w:hAnsi="Times New Roman" w:cs="Times New Roman"/>
          <w:sz w:val="24"/>
          <w:szCs w:val="24"/>
        </w:rPr>
        <w:t xml:space="preserve"> (2009: 1) argues </w:t>
      </w:r>
      <w:r w:rsidR="00551CD3" w:rsidRPr="009E34A4">
        <w:rPr>
          <w:rFonts w:ascii="Times New Roman" w:hAnsi="Times New Roman" w:cs="Times New Roman"/>
          <w:sz w:val="24"/>
          <w:szCs w:val="24"/>
        </w:rPr>
        <w:t>that “the nomenclatur</w:t>
      </w:r>
      <w:r w:rsidR="00D46729" w:rsidRPr="009E34A4">
        <w:rPr>
          <w:rFonts w:ascii="Times New Roman" w:hAnsi="Times New Roman" w:cs="Times New Roman"/>
          <w:sz w:val="24"/>
          <w:szCs w:val="24"/>
        </w:rPr>
        <w:t>al</w:t>
      </w:r>
      <w:r w:rsidR="00551CD3" w:rsidRPr="009E34A4">
        <w:rPr>
          <w:rFonts w:ascii="Times New Roman" w:hAnsi="Times New Roman" w:cs="Times New Roman"/>
          <w:sz w:val="24"/>
          <w:szCs w:val="24"/>
        </w:rPr>
        <w:t xml:space="preserve"> affinity</w:t>
      </w:r>
      <w:r w:rsidR="00285D59" w:rsidRPr="009E34A4">
        <w:rPr>
          <w:rFonts w:ascii="Times New Roman" w:hAnsi="Times New Roman" w:cs="Times New Roman"/>
          <w:sz w:val="24"/>
          <w:szCs w:val="24"/>
        </w:rPr>
        <w:t>”</w:t>
      </w:r>
      <w:r w:rsidR="00D46729" w:rsidRPr="009E34A4">
        <w:rPr>
          <w:rFonts w:ascii="Times New Roman" w:hAnsi="Times New Roman" w:cs="Times New Roman"/>
          <w:sz w:val="24"/>
          <w:szCs w:val="24"/>
        </w:rPr>
        <w:t xml:space="preserve"> of </w:t>
      </w:r>
      <w:r w:rsidR="00285D59" w:rsidRPr="009E34A4">
        <w:rPr>
          <w:rFonts w:ascii="Times New Roman" w:hAnsi="Times New Roman" w:cs="Times New Roman"/>
          <w:sz w:val="24"/>
          <w:szCs w:val="24"/>
        </w:rPr>
        <w:t>metaphysical libertarianism “with politic</w:t>
      </w:r>
      <w:r w:rsidR="00FE153A" w:rsidRPr="009E34A4">
        <w:rPr>
          <w:rFonts w:ascii="Times New Roman" w:hAnsi="Times New Roman" w:cs="Times New Roman"/>
          <w:sz w:val="24"/>
          <w:szCs w:val="24"/>
        </w:rPr>
        <w:t>al and economic libertarianism…</w:t>
      </w:r>
      <w:r w:rsidR="00285D59" w:rsidRPr="009E34A4">
        <w:rPr>
          <w:rFonts w:ascii="Times New Roman" w:hAnsi="Times New Roman" w:cs="Times New Roman"/>
          <w:sz w:val="24"/>
          <w:szCs w:val="24"/>
        </w:rPr>
        <w:t xml:space="preserve"> is by no means accidental”</w:t>
      </w:r>
      <w:r w:rsidR="00B13E49" w:rsidRPr="009E34A4">
        <w:rPr>
          <w:rFonts w:ascii="Times New Roman" w:hAnsi="Times New Roman" w:cs="Times New Roman"/>
          <w:sz w:val="24"/>
          <w:szCs w:val="24"/>
        </w:rPr>
        <w:t>. Moreover, he</w:t>
      </w:r>
      <w:r w:rsidR="00842C4F" w:rsidRPr="009E34A4">
        <w:rPr>
          <w:rFonts w:ascii="Times New Roman" w:hAnsi="Times New Roman" w:cs="Times New Roman"/>
          <w:sz w:val="24"/>
          <w:szCs w:val="24"/>
        </w:rPr>
        <w:t xml:space="preserve"> (2009:</w:t>
      </w:r>
      <w:r w:rsidR="001E2C12" w:rsidRPr="009E34A4">
        <w:rPr>
          <w:rFonts w:ascii="Times New Roman" w:hAnsi="Times New Roman" w:cs="Times New Roman"/>
          <w:sz w:val="24"/>
          <w:szCs w:val="24"/>
        </w:rPr>
        <w:t xml:space="preserve"> </w:t>
      </w:r>
      <w:r w:rsidR="00842C4F" w:rsidRPr="009E34A4">
        <w:rPr>
          <w:rFonts w:ascii="Times New Roman" w:hAnsi="Times New Roman" w:cs="Times New Roman"/>
          <w:sz w:val="24"/>
          <w:szCs w:val="24"/>
        </w:rPr>
        <w:t>1)</w:t>
      </w:r>
      <w:r w:rsidR="00B13E49" w:rsidRPr="009E34A4">
        <w:rPr>
          <w:rFonts w:ascii="Times New Roman" w:hAnsi="Times New Roman" w:cs="Times New Roman"/>
          <w:sz w:val="24"/>
          <w:szCs w:val="24"/>
        </w:rPr>
        <w:t xml:space="preserve"> decidedly states </w:t>
      </w:r>
      <w:r w:rsidR="001F5208" w:rsidRPr="009E34A4">
        <w:rPr>
          <w:rFonts w:ascii="Times New Roman" w:hAnsi="Times New Roman" w:cs="Times New Roman"/>
          <w:sz w:val="24"/>
          <w:szCs w:val="24"/>
        </w:rPr>
        <w:t>his case against compatibility of determinism with laissez-faire in the following manner:</w:t>
      </w:r>
    </w:p>
    <w:p w14:paraId="0C3229C8" w14:textId="77777777" w:rsidR="001F5208" w:rsidRPr="009E34A4" w:rsidRDefault="001F5208" w:rsidP="00386CD2">
      <w:pPr>
        <w:spacing w:after="0" w:line="480" w:lineRule="auto"/>
        <w:ind w:right="567"/>
        <w:jc w:val="both"/>
        <w:rPr>
          <w:rFonts w:ascii="Times New Roman" w:hAnsi="Times New Roman" w:cs="Times New Roman"/>
          <w:sz w:val="24"/>
          <w:szCs w:val="24"/>
        </w:rPr>
      </w:pPr>
    </w:p>
    <w:p w14:paraId="7B79A356" w14:textId="21E5C096" w:rsidR="001F5208" w:rsidRPr="009E34A4" w:rsidRDefault="000B3A4A" w:rsidP="00386CD2">
      <w:pPr>
        <w:autoSpaceDE w:val="0"/>
        <w:autoSpaceDN w:val="0"/>
        <w:adjustRightInd w:val="0"/>
        <w:spacing w:after="0" w:line="480" w:lineRule="auto"/>
        <w:ind w:left="567" w:right="567"/>
        <w:jc w:val="both"/>
        <w:rPr>
          <w:rFonts w:ascii="Times New Roman" w:hAnsi="Times New Roman" w:cs="Times New Roman"/>
          <w:sz w:val="24"/>
          <w:szCs w:val="24"/>
        </w:rPr>
      </w:pPr>
      <w:r w:rsidRPr="009E34A4">
        <w:rPr>
          <w:rFonts w:ascii="Times New Roman" w:hAnsi="Times New Roman" w:cs="Times New Roman"/>
          <w:sz w:val="24"/>
          <w:szCs w:val="24"/>
        </w:rPr>
        <w:t>I remain convinced that as soon as one grants that every human decision can be traced back to factors beyond one’s control (e.g., genetic makeup, environmental influences, personal upbringing etc.),</w:t>
      </w:r>
      <w:r w:rsidR="008F15A9" w:rsidRPr="009E34A4">
        <w:rPr>
          <w:rFonts w:ascii="Times New Roman" w:hAnsi="Times New Roman" w:cs="Times New Roman"/>
          <w:sz w:val="24"/>
          <w:szCs w:val="24"/>
        </w:rPr>
        <w:t xml:space="preserve"> </w:t>
      </w:r>
      <w:r w:rsidRPr="009E34A4">
        <w:rPr>
          <w:rFonts w:ascii="Times New Roman" w:hAnsi="Times New Roman" w:cs="Times New Roman"/>
          <w:sz w:val="24"/>
          <w:szCs w:val="24"/>
        </w:rPr>
        <w:t>the notions of sovereign choice and personal liberty become empty.</w:t>
      </w:r>
    </w:p>
    <w:p w14:paraId="047C179A" w14:textId="77777777" w:rsidR="001E1B00" w:rsidRPr="009E34A4" w:rsidRDefault="001E1B00" w:rsidP="00386CD2">
      <w:pPr>
        <w:autoSpaceDE w:val="0"/>
        <w:autoSpaceDN w:val="0"/>
        <w:adjustRightInd w:val="0"/>
        <w:spacing w:after="0" w:line="480" w:lineRule="auto"/>
        <w:ind w:right="567"/>
        <w:jc w:val="both"/>
        <w:rPr>
          <w:rFonts w:ascii="Times New Roman" w:hAnsi="Times New Roman" w:cs="Times New Roman"/>
          <w:sz w:val="24"/>
          <w:szCs w:val="24"/>
        </w:rPr>
      </w:pPr>
    </w:p>
    <w:p w14:paraId="27A21E14" w14:textId="77777777" w:rsidR="005F297B" w:rsidRPr="009E34A4" w:rsidRDefault="005F297B" w:rsidP="00386CD2">
      <w:pPr>
        <w:autoSpaceDE w:val="0"/>
        <w:autoSpaceDN w:val="0"/>
        <w:adjustRightInd w:val="0"/>
        <w:spacing w:after="0" w:line="48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The above statement coupled with the fact that Wiśniewski is </w:t>
      </w:r>
      <w:r w:rsidR="00CE5ACD" w:rsidRPr="009E34A4">
        <w:rPr>
          <w:rFonts w:ascii="Times New Roman" w:hAnsi="Times New Roman" w:cs="Times New Roman"/>
          <w:sz w:val="24"/>
          <w:szCs w:val="24"/>
        </w:rPr>
        <w:t xml:space="preserve">a declared Austrian economist </w:t>
      </w:r>
      <w:r w:rsidR="00A95137" w:rsidRPr="009E34A4">
        <w:rPr>
          <w:rFonts w:ascii="Times New Roman" w:hAnsi="Times New Roman" w:cs="Times New Roman"/>
          <w:sz w:val="24"/>
          <w:szCs w:val="24"/>
        </w:rPr>
        <w:t xml:space="preserve">leaves no doubt as to the way </w:t>
      </w:r>
      <w:r w:rsidR="00BC2935" w:rsidRPr="009E34A4">
        <w:rPr>
          <w:rFonts w:ascii="Times New Roman" w:hAnsi="Times New Roman" w:cs="Times New Roman"/>
          <w:sz w:val="24"/>
          <w:szCs w:val="24"/>
        </w:rPr>
        <w:t xml:space="preserve">we </w:t>
      </w:r>
      <w:r w:rsidR="00BE41E6" w:rsidRPr="009E34A4">
        <w:rPr>
          <w:rFonts w:ascii="Times New Roman" w:hAnsi="Times New Roman" w:cs="Times New Roman"/>
          <w:sz w:val="24"/>
          <w:szCs w:val="24"/>
        </w:rPr>
        <w:t xml:space="preserve">should interpret </w:t>
      </w:r>
      <w:r w:rsidR="0068054F" w:rsidRPr="009E34A4">
        <w:rPr>
          <w:rFonts w:ascii="Times New Roman" w:hAnsi="Times New Roman" w:cs="Times New Roman"/>
          <w:sz w:val="24"/>
          <w:szCs w:val="24"/>
        </w:rPr>
        <w:t>his conception of “sovereign choice”: that it is incompatible with determinism.</w:t>
      </w:r>
    </w:p>
    <w:p w14:paraId="1168A269" w14:textId="7DF3ED6B" w:rsidR="00C72F16" w:rsidRPr="009E34A4" w:rsidRDefault="00C72F16" w:rsidP="00386CD2">
      <w:pPr>
        <w:autoSpaceDE w:val="0"/>
        <w:autoSpaceDN w:val="0"/>
        <w:adjustRightInd w:val="0"/>
        <w:spacing w:after="0" w:line="480" w:lineRule="auto"/>
        <w:jc w:val="both"/>
        <w:rPr>
          <w:rFonts w:ascii="Times New Roman" w:hAnsi="Times New Roman" w:cs="Times New Roman"/>
          <w:sz w:val="24"/>
          <w:szCs w:val="24"/>
        </w:rPr>
      </w:pPr>
      <w:r w:rsidRPr="009E34A4">
        <w:rPr>
          <w:rFonts w:ascii="Times New Roman" w:hAnsi="Times New Roman" w:cs="Times New Roman"/>
          <w:sz w:val="24"/>
          <w:szCs w:val="24"/>
        </w:rPr>
        <w:tab/>
      </w:r>
      <w:r w:rsidR="00C625D8" w:rsidRPr="009E34A4">
        <w:rPr>
          <w:rFonts w:ascii="Times New Roman" w:hAnsi="Times New Roman" w:cs="Times New Roman"/>
          <w:sz w:val="24"/>
          <w:szCs w:val="24"/>
        </w:rPr>
        <w:t>By contrast,</w:t>
      </w:r>
      <w:r w:rsidR="00DC3BB1" w:rsidRPr="009E34A4">
        <w:rPr>
          <w:rFonts w:ascii="Times New Roman" w:hAnsi="Times New Roman" w:cs="Times New Roman"/>
          <w:sz w:val="24"/>
          <w:szCs w:val="24"/>
        </w:rPr>
        <w:t xml:space="preserve"> </w:t>
      </w:r>
      <w:r w:rsidR="00FE6A36" w:rsidRPr="009E34A4">
        <w:rPr>
          <w:rFonts w:ascii="Times New Roman" w:hAnsi="Times New Roman" w:cs="Times New Roman"/>
          <w:sz w:val="24"/>
          <w:szCs w:val="24"/>
        </w:rPr>
        <w:t xml:space="preserve">and </w:t>
      </w:r>
      <w:r w:rsidR="00413F8A" w:rsidRPr="009E34A4">
        <w:rPr>
          <w:rFonts w:ascii="Times New Roman" w:hAnsi="Times New Roman" w:cs="Times New Roman"/>
          <w:sz w:val="24"/>
          <w:szCs w:val="24"/>
        </w:rPr>
        <w:t xml:space="preserve">as promised, </w:t>
      </w:r>
      <w:r w:rsidR="004452F4" w:rsidRPr="009E34A4">
        <w:rPr>
          <w:rFonts w:ascii="Times New Roman" w:hAnsi="Times New Roman" w:cs="Times New Roman"/>
          <w:sz w:val="24"/>
          <w:szCs w:val="24"/>
        </w:rPr>
        <w:t>we</w:t>
      </w:r>
      <w:r w:rsidR="00413F8A" w:rsidRPr="009E34A4">
        <w:rPr>
          <w:rFonts w:ascii="Times New Roman" w:hAnsi="Times New Roman" w:cs="Times New Roman"/>
          <w:sz w:val="24"/>
          <w:szCs w:val="24"/>
        </w:rPr>
        <w:t xml:space="preserve"> are</w:t>
      </w:r>
      <w:r w:rsidR="004C3FDC" w:rsidRPr="009E34A4">
        <w:rPr>
          <w:rFonts w:ascii="Times New Roman" w:hAnsi="Times New Roman" w:cs="Times New Roman"/>
          <w:sz w:val="24"/>
          <w:szCs w:val="24"/>
        </w:rPr>
        <w:t xml:space="preserve"> </w:t>
      </w:r>
      <w:r w:rsidR="00413F8A" w:rsidRPr="009E34A4">
        <w:rPr>
          <w:rFonts w:ascii="Times New Roman" w:hAnsi="Times New Roman" w:cs="Times New Roman"/>
          <w:sz w:val="24"/>
          <w:szCs w:val="24"/>
        </w:rPr>
        <w:t xml:space="preserve">about to </w:t>
      </w:r>
      <w:r w:rsidR="004452F4" w:rsidRPr="009E34A4">
        <w:rPr>
          <w:rFonts w:ascii="Times New Roman" w:hAnsi="Times New Roman" w:cs="Times New Roman"/>
          <w:sz w:val="24"/>
          <w:szCs w:val="24"/>
        </w:rPr>
        <w:t>argue</w:t>
      </w:r>
      <w:r w:rsidRPr="009E34A4">
        <w:rPr>
          <w:rFonts w:ascii="Times New Roman" w:hAnsi="Times New Roman" w:cs="Times New Roman"/>
          <w:sz w:val="24"/>
          <w:szCs w:val="24"/>
        </w:rPr>
        <w:t xml:space="preserve"> – </w:t>
      </w:r>
      <w:r w:rsidRPr="009E34A4">
        <w:rPr>
          <w:rFonts w:ascii="Times New Roman" w:hAnsi="Times New Roman" w:cs="Times New Roman"/>
          <w:i/>
          <w:iCs/>
          <w:sz w:val="24"/>
          <w:szCs w:val="24"/>
        </w:rPr>
        <w:t>contra</w:t>
      </w:r>
      <w:r w:rsidR="001E2C12" w:rsidRPr="009E34A4">
        <w:rPr>
          <w:rFonts w:ascii="Times New Roman" w:hAnsi="Times New Roman" w:cs="Times New Roman"/>
          <w:i/>
          <w:iCs/>
          <w:sz w:val="24"/>
          <w:szCs w:val="24"/>
        </w:rPr>
        <w:t xml:space="preserve"> </w:t>
      </w:r>
      <w:r w:rsidR="001E2C12" w:rsidRPr="009E34A4">
        <w:rPr>
          <w:rFonts w:ascii="Times New Roman" w:hAnsi="Times New Roman" w:cs="Times New Roman"/>
          <w:sz w:val="24"/>
          <w:szCs w:val="24"/>
        </w:rPr>
        <w:t>some</w:t>
      </w:r>
      <w:r w:rsidR="00265FA7" w:rsidRPr="009E34A4">
        <w:rPr>
          <w:rFonts w:ascii="Times New Roman" w:hAnsi="Times New Roman" w:cs="Times New Roman"/>
          <w:sz w:val="24"/>
          <w:szCs w:val="24"/>
        </w:rPr>
        <w:t xml:space="preserve"> prominent</w:t>
      </w:r>
      <w:r w:rsidRPr="009E34A4">
        <w:rPr>
          <w:rFonts w:ascii="Times New Roman" w:hAnsi="Times New Roman" w:cs="Times New Roman"/>
          <w:sz w:val="24"/>
          <w:szCs w:val="24"/>
        </w:rPr>
        <w:t xml:space="preserve"> Austrians – that Austrian economics</w:t>
      </w:r>
      <w:r w:rsidR="00FF0EB2" w:rsidRPr="009E34A4">
        <w:rPr>
          <w:rFonts w:ascii="Times New Roman" w:hAnsi="Times New Roman" w:cs="Times New Roman"/>
          <w:sz w:val="24"/>
          <w:szCs w:val="24"/>
        </w:rPr>
        <w:t xml:space="preserve"> with its overall conceptual framework and especially with its reliance on value scales and </w:t>
      </w:r>
      <w:r w:rsidR="00903E47" w:rsidRPr="009E34A4">
        <w:rPr>
          <w:rFonts w:ascii="Times New Roman" w:hAnsi="Times New Roman" w:cs="Times New Roman"/>
          <w:sz w:val="24"/>
          <w:szCs w:val="24"/>
        </w:rPr>
        <w:t xml:space="preserve">with its conception of </w:t>
      </w:r>
      <w:r w:rsidR="00525217" w:rsidRPr="009E34A4">
        <w:rPr>
          <w:rFonts w:ascii="Times New Roman" w:hAnsi="Times New Roman" w:cs="Times New Roman"/>
          <w:color w:val="000000" w:themeColor="text1"/>
          <w:sz w:val="24"/>
          <w:szCs w:val="24"/>
        </w:rPr>
        <w:t>action as reflecting strict preference</w:t>
      </w:r>
      <w:r w:rsidR="007D7420" w:rsidRPr="009E34A4">
        <w:rPr>
          <w:rStyle w:val="Odwoanieprzypisudolnego"/>
          <w:rFonts w:ascii="Times New Roman" w:hAnsi="Times New Roman" w:cs="Times New Roman"/>
          <w:color w:val="000000" w:themeColor="text1"/>
          <w:sz w:val="24"/>
          <w:szCs w:val="24"/>
        </w:rPr>
        <w:footnoteReference w:id="9"/>
      </w:r>
      <w:r w:rsidR="001C5802" w:rsidRPr="009E34A4">
        <w:rPr>
          <w:rFonts w:ascii="Times New Roman" w:hAnsi="Times New Roman" w:cs="Times New Roman"/>
          <w:color w:val="000000" w:themeColor="text1"/>
          <w:sz w:val="24"/>
          <w:szCs w:val="24"/>
        </w:rPr>
        <w:t xml:space="preserve"> </w:t>
      </w:r>
      <w:r w:rsidR="00E565B1" w:rsidRPr="009E34A4">
        <w:rPr>
          <w:rFonts w:ascii="Times New Roman" w:hAnsi="Times New Roman" w:cs="Times New Roman"/>
          <w:sz w:val="24"/>
          <w:szCs w:val="24"/>
        </w:rPr>
        <w:t xml:space="preserve">should </w:t>
      </w:r>
      <w:r w:rsidRPr="009E34A4">
        <w:rPr>
          <w:rFonts w:ascii="Times New Roman" w:hAnsi="Times New Roman" w:cs="Times New Roman"/>
          <w:sz w:val="24"/>
          <w:szCs w:val="24"/>
        </w:rPr>
        <w:t>embrace compatibilist freedom (</w:t>
      </w:r>
      <w:r w:rsidR="008D5BF6" w:rsidRPr="009E34A4">
        <w:rPr>
          <w:rFonts w:ascii="Times New Roman" w:hAnsi="Times New Roman" w:cs="Times New Roman"/>
          <w:sz w:val="24"/>
          <w:szCs w:val="24"/>
        </w:rPr>
        <w:t>i.e. the one compatible with the truth of determinism)</w:t>
      </w:r>
      <w:r w:rsidR="004C442F" w:rsidRPr="009E34A4">
        <w:rPr>
          <w:rFonts w:ascii="Times New Roman" w:hAnsi="Times New Roman" w:cs="Times New Roman"/>
          <w:sz w:val="24"/>
          <w:szCs w:val="24"/>
        </w:rPr>
        <w:t xml:space="preserve"> and it is precisely </w:t>
      </w:r>
      <w:r w:rsidR="008D1CAC" w:rsidRPr="009E34A4">
        <w:rPr>
          <w:rFonts w:ascii="Times New Roman" w:hAnsi="Times New Roman" w:cs="Times New Roman"/>
          <w:sz w:val="24"/>
          <w:szCs w:val="24"/>
        </w:rPr>
        <w:t xml:space="preserve">the exposition of key features of </w:t>
      </w:r>
      <w:proofErr w:type="spellStart"/>
      <w:r w:rsidR="008D1CAC" w:rsidRPr="009E34A4">
        <w:rPr>
          <w:rFonts w:ascii="Times New Roman" w:hAnsi="Times New Roman" w:cs="Times New Roman"/>
          <w:sz w:val="24"/>
          <w:szCs w:val="24"/>
        </w:rPr>
        <w:t>Austrian</w:t>
      </w:r>
      <w:r w:rsidR="00F053B2" w:rsidRPr="009E34A4">
        <w:rPr>
          <w:rFonts w:ascii="Times New Roman" w:hAnsi="Times New Roman" w:cs="Times New Roman"/>
          <w:sz w:val="24"/>
          <w:szCs w:val="24"/>
        </w:rPr>
        <w:t>ism</w:t>
      </w:r>
      <w:proofErr w:type="spellEnd"/>
      <w:r w:rsidR="008D1CAC" w:rsidRPr="009E34A4">
        <w:rPr>
          <w:rFonts w:ascii="Times New Roman" w:hAnsi="Times New Roman" w:cs="Times New Roman"/>
          <w:sz w:val="24"/>
          <w:szCs w:val="24"/>
        </w:rPr>
        <w:t xml:space="preserve"> and the statement of our argument </w:t>
      </w:r>
      <w:r w:rsidR="00DA0BDA" w:rsidRPr="009E34A4">
        <w:rPr>
          <w:rFonts w:ascii="Times New Roman" w:hAnsi="Times New Roman" w:cs="Times New Roman"/>
          <w:sz w:val="24"/>
          <w:szCs w:val="24"/>
        </w:rPr>
        <w:t>that we are no</w:t>
      </w:r>
      <w:r w:rsidR="0006166D" w:rsidRPr="009E34A4">
        <w:rPr>
          <w:rFonts w:ascii="Times New Roman" w:hAnsi="Times New Roman" w:cs="Times New Roman"/>
          <w:sz w:val="24"/>
          <w:szCs w:val="24"/>
        </w:rPr>
        <w:t>w</w:t>
      </w:r>
      <w:r w:rsidR="00DA0BDA" w:rsidRPr="009E34A4">
        <w:rPr>
          <w:rFonts w:ascii="Times New Roman" w:hAnsi="Times New Roman" w:cs="Times New Roman"/>
          <w:sz w:val="24"/>
          <w:szCs w:val="24"/>
        </w:rPr>
        <w:t xml:space="preserve"> turning to</w:t>
      </w:r>
      <w:r w:rsidR="004C442F" w:rsidRPr="009E34A4">
        <w:rPr>
          <w:rFonts w:ascii="Times New Roman" w:hAnsi="Times New Roman" w:cs="Times New Roman"/>
          <w:sz w:val="24"/>
          <w:szCs w:val="24"/>
        </w:rPr>
        <w:t xml:space="preserve">. </w:t>
      </w:r>
    </w:p>
    <w:p w14:paraId="762B5202" w14:textId="77777777" w:rsidR="00C536FC" w:rsidRPr="009E34A4" w:rsidRDefault="00C536FC" w:rsidP="00386CD2">
      <w:pPr>
        <w:autoSpaceDE w:val="0"/>
        <w:autoSpaceDN w:val="0"/>
        <w:adjustRightInd w:val="0"/>
        <w:spacing w:after="0" w:line="480" w:lineRule="auto"/>
        <w:jc w:val="both"/>
        <w:rPr>
          <w:rFonts w:ascii="Times New Roman" w:hAnsi="Times New Roman" w:cs="Times New Roman"/>
          <w:sz w:val="24"/>
          <w:szCs w:val="24"/>
        </w:rPr>
      </w:pPr>
      <w:r w:rsidRPr="009E34A4">
        <w:rPr>
          <w:rFonts w:ascii="Times New Roman" w:hAnsi="Times New Roman" w:cs="Times New Roman"/>
          <w:sz w:val="24"/>
          <w:szCs w:val="24"/>
        </w:rPr>
        <w:tab/>
      </w:r>
    </w:p>
    <w:p w14:paraId="76F61BF2" w14:textId="77777777" w:rsidR="00501518" w:rsidRPr="009E34A4" w:rsidRDefault="00501518" w:rsidP="00386CD2">
      <w:pPr>
        <w:pStyle w:val="Akapitzlist"/>
        <w:numPr>
          <w:ilvl w:val="0"/>
          <w:numId w:val="1"/>
        </w:numPr>
        <w:autoSpaceDE w:val="0"/>
        <w:autoSpaceDN w:val="0"/>
        <w:adjustRightInd w:val="0"/>
        <w:spacing w:after="0" w:line="48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Why Austrians’ </w:t>
      </w:r>
      <w:r w:rsidR="00FE153A" w:rsidRPr="009E34A4">
        <w:rPr>
          <w:rFonts w:ascii="Times New Roman" w:hAnsi="Times New Roman" w:cs="Times New Roman"/>
          <w:sz w:val="24"/>
          <w:szCs w:val="24"/>
        </w:rPr>
        <w:t>Belief in MLF Is I</w:t>
      </w:r>
      <w:r w:rsidR="006B06AE" w:rsidRPr="009E34A4">
        <w:rPr>
          <w:rFonts w:ascii="Times New Roman" w:hAnsi="Times New Roman" w:cs="Times New Roman"/>
          <w:sz w:val="24"/>
          <w:szCs w:val="24"/>
        </w:rPr>
        <w:t xml:space="preserve">ncompatible with </w:t>
      </w:r>
      <w:r w:rsidR="00FE153A" w:rsidRPr="009E34A4">
        <w:rPr>
          <w:rFonts w:ascii="Times New Roman" w:hAnsi="Times New Roman" w:cs="Times New Roman"/>
          <w:sz w:val="24"/>
          <w:szCs w:val="24"/>
        </w:rPr>
        <w:t>T</w:t>
      </w:r>
      <w:r w:rsidR="003F6861" w:rsidRPr="009E34A4">
        <w:rPr>
          <w:rFonts w:ascii="Times New Roman" w:hAnsi="Times New Roman" w:cs="Times New Roman"/>
          <w:sz w:val="24"/>
          <w:szCs w:val="24"/>
        </w:rPr>
        <w:t>heir</w:t>
      </w:r>
      <w:r w:rsidR="00FE153A" w:rsidRPr="009E34A4">
        <w:rPr>
          <w:rFonts w:ascii="Times New Roman" w:hAnsi="Times New Roman" w:cs="Times New Roman"/>
          <w:sz w:val="24"/>
          <w:szCs w:val="24"/>
        </w:rPr>
        <w:t xml:space="preserve"> E</w:t>
      </w:r>
      <w:r w:rsidR="006B06AE" w:rsidRPr="009E34A4">
        <w:rPr>
          <w:rFonts w:ascii="Times New Roman" w:hAnsi="Times New Roman" w:cs="Times New Roman"/>
          <w:sz w:val="24"/>
          <w:szCs w:val="24"/>
        </w:rPr>
        <w:t xml:space="preserve">conomics </w:t>
      </w:r>
    </w:p>
    <w:p w14:paraId="5A9B119E" w14:textId="77777777" w:rsidR="002D421E" w:rsidRPr="009E34A4" w:rsidRDefault="002D421E" w:rsidP="00386CD2">
      <w:pPr>
        <w:autoSpaceDE w:val="0"/>
        <w:autoSpaceDN w:val="0"/>
        <w:adjustRightInd w:val="0"/>
        <w:spacing w:after="0" w:line="480" w:lineRule="auto"/>
        <w:jc w:val="both"/>
        <w:rPr>
          <w:rFonts w:ascii="Times New Roman" w:hAnsi="Times New Roman" w:cs="Times New Roman"/>
          <w:sz w:val="24"/>
          <w:szCs w:val="24"/>
        </w:rPr>
      </w:pPr>
    </w:p>
    <w:p w14:paraId="09FFBA3C" w14:textId="344C1702" w:rsidR="0058745C" w:rsidRPr="009E34A4" w:rsidRDefault="00E76316" w:rsidP="00386CD2">
      <w:pPr>
        <w:autoSpaceDE w:val="0"/>
        <w:autoSpaceDN w:val="0"/>
        <w:adjustRightInd w:val="0"/>
        <w:spacing w:after="0" w:line="48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The purpose of the present section is </w:t>
      </w:r>
      <w:r w:rsidR="0056368A" w:rsidRPr="009E34A4">
        <w:rPr>
          <w:rFonts w:ascii="Times New Roman" w:hAnsi="Times New Roman" w:cs="Times New Roman"/>
          <w:sz w:val="24"/>
          <w:szCs w:val="24"/>
        </w:rPr>
        <w:t xml:space="preserve">to establish the incompatibility between </w:t>
      </w:r>
      <w:r w:rsidR="00026313" w:rsidRPr="009E34A4">
        <w:rPr>
          <w:rFonts w:ascii="Times New Roman" w:hAnsi="Times New Roman" w:cs="Times New Roman"/>
          <w:sz w:val="24"/>
          <w:szCs w:val="24"/>
        </w:rPr>
        <w:t>Austrians’ avowed belief in MLF and the sort of economics (i.e. Austr</w:t>
      </w:r>
      <w:r w:rsidR="00E17600" w:rsidRPr="009E34A4">
        <w:rPr>
          <w:rFonts w:ascii="Times New Roman" w:hAnsi="Times New Roman" w:cs="Times New Roman"/>
          <w:sz w:val="24"/>
          <w:szCs w:val="24"/>
        </w:rPr>
        <w:t>i</w:t>
      </w:r>
      <w:r w:rsidR="00026313" w:rsidRPr="009E34A4">
        <w:rPr>
          <w:rFonts w:ascii="Times New Roman" w:hAnsi="Times New Roman" w:cs="Times New Roman"/>
          <w:sz w:val="24"/>
          <w:szCs w:val="24"/>
        </w:rPr>
        <w:t>an economics) they subscribe to</w:t>
      </w:r>
      <w:r w:rsidR="00880247" w:rsidRPr="009E34A4">
        <w:rPr>
          <w:rFonts w:ascii="Times New Roman" w:hAnsi="Times New Roman" w:cs="Times New Roman"/>
          <w:sz w:val="24"/>
          <w:szCs w:val="24"/>
        </w:rPr>
        <w:t>.</w:t>
      </w:r>
      <w:r w:rsidR="002E09AE" w:rsidRPr="009E34A4">
        <w:rPr>
          <w:rFonts w:ascii="Times New Roman" w:hAnsi="Times New Roman" w:cs="Times New Roman"/>
          <w:sz w:val="24"/>
          <w:szCs w:val="24"/>
        </w:rPr>
        <w:t xml:space="preserve"> In order to do this</w:t>
      </w:r>
      <w:r w:rsidR="00C20087" w:rsidRPr="009E34A4">
        <w:rPr>
          <w:rFonts w:ascii="Times New Roman" w:hAnsi="Times New Roman" w:cs="Times New Roman"/>
          <w:sz w:val="24"/>
          <w:szCs w:val="24"/>
        </w:rPr>
        <w:t>,</w:t>
      </w:r>
      <w:r w:rsidR="002E09AE" w:rsidRPr="009E34A4">
        <w:rPr>
          <w:rFonts w:ascii="Times New Roman" w:hAnsi="Times New Roman" w:cs="Times New Roman"/>
          <w:sz w:val="24"/>
          <w:szCs w:val="24"/>
        </w:rPr>
        <w:t xml:space="preserve"> we should have a closer look at </w:t>
      </w:r>
      <w:r w:rsidR="002D2464" w:rsidRPr="009E34A4">
        <w:rPr>
          <w:rFonts w:ascii="Times New Roman" w:hAnsi="Times New Roman" w:cs="Times New Roman"/>
          <w:sz w:val="24"/>
          <w:szCs w:val="24"/>
        </w:rPr>
        <w:t xml:space="preserve">the </w:t>
      </w:r>
      <w:r w:rsidR="002E09AE" w:rsidRPr="009E34A4">
        <w:rPr>
          <w:rFonts w:ascii="Times New Roman" w:hAnsi="Times New Roman" w:cs="Times New Roman"/>
          <w:sz w:val="24"/>
          <w:szCs w:val="24"/>
        </w:rPr>
        <w:t>notions of value scale</w:t>
      </w:r>
      <w:r w:rsidR="005A1E11" w:rsidRPr="009E34A4">
        <w:rPr>
          <w:rFonts w:ascii="Times New Roman" w:hAnsi="Times New Roman" w:cs="Times New Roman"/>
          <w:sz w:val="24"/>
          <w:szCs w:val="24"/>
        </w:rPr>
        <w:t>s</w:t>
      </w:r>
      <w:r w:rsidR="002E09AE" w:rsidRPr="009E34A4">
        <w:rPr>
          <w:rFonts w:ascii="Times New Roman" w:hAnsi="Times New Roman" w:cs="Times New Roman"/>
          <w:sz w:val="24"/>
          <w:szCs w:val="24"/>
        </w:rPr>
        <w:t xml:space="preserve"> and strict preference e</w:t>
      </w:r>
      <w:r w:rsidR="006150AA" w:rsidRPr="009E34A4">
        <w:rPr>
          <w:rFonts w:ascii="Times New Roman" w:hAnsi="Times New Roman" w:cs="Times New Roman"/>
          <w:sz w:val="24"/>
          <w:szCs w:val="24"/>
        </w:rPr>
        <w:t>mployed by Austrians</w:t>
      </w:r>
      <w:r w:rsidR="00355023" w:rsidRPr="009E34A4">
        <w:rPr>
          <w:rFonts w:ascii="Times New Roman" w:hAnsi="Times New Roman" w:cs="Times New Roman"/>
          <w:sz w:val="24"/>
          <w:szCs w:val="24"/>
        </w:rPr>
        <w:t xml:space="preserve">, for it is there </w:t>
      </w:r>
      <w:r w:rsidR="005976CC" w:rsidRPr="009E34A4">
        <w:rPr>
          <w:rFonts w:ascii="Times New Roman" w:hAnsi="Times New Roman" w:cs="Times New Roman"/>
          <w:sz w:val="24"/>
          <w:szCs w:val="24"/>
        </w:rPr>
        <w:t xml:space="preserve">that </w:t>
      </w:r>
      <w:r w:rsidR="006150AA" w:rsidRPr="009E34A4">
        <w:rPr>
          <w:rFonts w:ascii="Times New Roman" w:hAnsi="Times New Roman" w:cs="Times New Roman"/>
          <w:sz w:val="24"/>
          <w:szCs w:val="24"/>
        </w:rPr>
        <w:t xml:space="preserve">the </w:t>
      </w:r>
      <w:r w:rsidR="005976CC" w:rsidRPr="009E34A4">
        <w:rPr>
          <w:rFonts w:ascii="Times New Roman" w:hAnsi="Times New Roman" w:cs="Times New Roman"/>
          <w:sz w:val="24"/>
          <w:szCs w:val="24"/>
        </w:rPr>
        <w:t xml:space="preserve">key to our compatibilist solution lies. </w:t>
      </w:r>
      <w:r w:rsidR="00D025B9" w:rsidRPr="009E34A4">
        <w:rPr>
          <w:rFonts w:ascii="Times New Roman" w:hAnsi="Times New Roman" w:cs="Times New Roman"/>
          <w:sz w:val="24"/>
          <w:szCs w:val="24"/>
        </w:rPr>
        <w:t xml:space="preserve">First and foremost, what needs illuminating is the Austrian view on the relation between value </w:t>
      </w:r>
      <w:r w:rsidR="00D025B9" w:rsidRPr="009E34A4">
        <w:rPr>
          <w:rFonts w:ascii="Times New Roman" w:hAnsi="Times New Roman" w:cs="Times New Roman"/>
          <w:sz w:val="24"/>
          <w:szCs w:val="24"/>
        </w:rPr>
        <w:lastRenderedPageBreak/>
        <w:t xml:space="preserve">scales (or preferences for that matter) and actual choices. </w:t>
      </w:r>
      <w:r w:rsidR="006150AA" w:rsidRPr="009E34A4">
        <w:rPr>
          <w:rFonts w:ascii="Times New Roman" w:hAnsi="Times New Roman" w:cs="Times New Roman"/>
          <w:sz w:val="24"/>
          <w:szCs w:val="24"/>
        </w:rPr>
        <w:t xml:space="preserve">This </w:t>
      </w:r>
      <w:r w:rsidR="00FE153A" w:rsidRPr="009E34A4">
        <w:rPr>
          <w:rFonts w:ascii="Times New Roman" w:hAnsi="Times New Roman" w:cs="Times New Roman"/>
          <w:sz w:val="24"/>
          <w:szCs w:val="24"/>
        </w:rPr>
        <w:t>view</w:t>
      </w:r>
      <w:r w:rsidR="006150AA" w:rsidRPr="009E34A4">
        <w:rPr>
          <w:rFonts w:ascii="Times New Roman" w:hAnsi="Times New Roman" w:cs="Times New Roman"/>
          <w:sz w:val="24"/>
          <w:szCs w:val="24"/>
        </w:rPr>
        <w:t xml:space="preserve"> is best</w:t>
      </w:r>
      <w:r w:rsidR="00795E23" w:rsidRPr="009E34A4">
        <w:rPr>
          <w:rFonts w:ascii="Times New Roman" w:hAnsi="Times New Roman" w:cs="Times New Roman"/>
          <w:sz w:val="24"/>
          <w:szCs w:val="24"/>
        </w:rPr>
        <w:t xml:space="preserve"> expressed in</w:t>
      </w:r>
      <w:r w:rsidR="0046723E" w:rsidRPr="009E34A4">
        <w:rPr>
          <w:rFonts w:ascii="Times New Roman" w:hAnsi="Times New Roman" w:cs="Times New Roman"/>
          <w:sz w:val="24"/>
          <w:szCs w:val="24"/>
        </w:rPr>
        <w:t xml:space="preserve"> </w:t>
      </w:r>
      <w:r w:rsidR="00795E23" w:rsidRPr="009E34A4">
        <w:rPr>
          <w:rFonts w:ascii="Times New Roman" w:hAnsi="Times New Roman" w:cs="Times New Roman"/>
          <w:sz w:val="24"/>
          <w:szCs w:val="24"/>
        </w:rPr>
        <w:t>Rothbard ([1962] 2009: 6</w:t>
      </w:r>
      <w:r w:rsidR="00143156" w:rsidRPr="009E34A4">
        <w:rPr>
          <w:rFonts w:ascii="Times New Roman" w:hAnsi="Times New Roman" w:cs="Times New Roman"/>
          <w:sz w:val="24"/>
          <w:szCs w:val="24"/>
        </w:rPr>
        <w:t>)</w:t>
      </w:r>
      <w:r w:rsidR="00FE153A" w:rsidRPr="009E34A4">
        <w:rPr>
          <w:rFonts w:ascii="Times New Roman" w:hAnsi="Times New Roman" w:cs="Times New Roman"/>
          <w:sz w:val="24"/>
          <w:szCs w:val="24"/>
        </w:rPr>
        <w:t>:</w:t>
      </w:r>
    </w:p>
    <w:p w14:paraId="32984F7D" w14:textId="77777777" w:rsidR="00143156" w:rsidRPr="009E34A4" w:rsidRDefault="00143156" w:rsidP="00386CD2">
      <w:pPr>
        <w:autoSpaceDE w:val="0"/>
        <w:autoSpaceDN w:val="0"/>
        <w:adjustRightInd w:val="0"/>
        <w:spacing w:after="0" w:line="480" w:lineRule="auto"/>
        <w:jc w:val="both"/>
        <w:rPr>
          <w:rFonts w:ascii="Times New Roman" w:hAnsi="Times New Roman" w:cs="Times New Roman"/>
          <w:color w:val="C00000"/>
          <w:sz w:val="24"/>
          <w:szCs w:val="24"/>
        </w:rPr>
      </w:pPr>
    </w:p>
    <w:p w14:paraId="182E3106" w14:textId="77777777" w:rsidR="0058745C" w:rsidRPr="009E34A4" w:rsidRDefault="000B3A4A" w:rsidP="00386CD2">
      <w:pPr>
        <w:autoSpaceDE w:val="0"/>
        <w:autoSpaceDN w:val="0"/>
        <w:adjustRightInd w:val="0"/>
        <w:spacing w:after="0" w:line="480" w:lineRule="auto"/>
        <w:ind w:left="567" w:right="567"/>
        <w:jc w:val="both"/>
        <w:rPr>
          <w:rFonts w:ascii="Times New Roman" w:hAnsi="Times New Roman" w:cs="Times New Roman"/>
          <w:sz w:val="24"/>
          <w:szCs w:val="24"/>
        </w:rPr>
      </w:pPr>
      <w:r w:rsidRPr="009E34A4">
        <w:rPr>
          <w:rFonts w:ascii="Times New Roman" w:hAnsi="Times New Roman" w:cs="Times New Roman"/>
          <w:sz w:val="24"/>
          <w:szCs w:val="24"/>
        </w:rPr>
        <w:t>Thus, suppose that Jones ranked his alternative ends for the use of an hour of time as follows:</w:t>
      </w:r>
    </w:p>
    <w:p w14:paraId="3F1B7903" w14:textId="77777777" w:rsidR="0058745C" w:rsidRPr="009E34A4" w:rsidRDefault="000B3A4A" w:rsidP="00386CD2">
      <w:pPr>
        <w:autoSpaceDE w:val="0"/>
        <w:autoSpaceDN w:val="0"/>
        <w:adjustRightInd w:val="0"/>
        <w:spacing w:after="0" w:line="480" w:lineRule="auto"/>
        <w:ind w:left="567" w:right="567"/>
        <w:jc w:val="both"/>
        <w:rPr>
          <w:rFonts w:ascii="Times New Roman" w:hAnsi="Times New Roman" w:cs="Times New Roman"/>
          <w:sz w:val="24"/>
          <w:szCs w:val="24"/>
        </w:rPr>
      </w:pPr>
      <w:r w:rsidRPr="009E34A4">
        <w:rPr>
          <w:rFonts w:ascii="Times New Roman" w:hAnsi="Times New Roman" w:cs="Times New Roman"/>
          <w:sz w:val="24"/>
          <w:szCs w:val="24"/>
        </w:rPr>
        <w:t xml:space="preserve">(First)  </w:t>
      </w:r>
      <w:r w:rsidRPr="009E34A4">
        <w:rPr>
          <w:rFonts w:ascii="Times New Roman" w:hAnsi="Times New Roman" w:cs="Times New Roman"/>
          <w:sz w:val="24"/>
          <w:szCs w:val="24"/>
        </w:rPr>
        <w:tab/>
      </w:r>
      <w:r w:rsidRPr="009E34A4">
        <w:rPr>
          <w:rFonts w:ascii="Times New Roman" w:hAnsi="Times New Roman" w:cs="Times New Roman"/>
          <w:sz w:val="24"/>
          <w:szCs w:val="24"/>
        </w:rPr>
        <w:tab/>
        <w:t>1. Continuing to watch the baseball game</w:t>
      </w:r>
    </w:p>
    <w:p w14:paraId="1BFE4D05" w14:textId="77777777" w:rsidR="0058745C" w:rsidRPr="009E34A4" w:rsidRDefault="000B3A4A" w:rsidP="00386CD2">
      <w:pPr>
        <w:autoSpaceDE w:val="0"/>
        <w:autoSpaceDN w:val="0"/>
        <w:adjustRightInd w:val="0"/>
        <w:spacing w:after="0" w:line="480" w:lineRule="auto"/>
        <w:ind w:left="567" w:right="567"/>
        <w:jc w:val="both"/>
        <w:rPr>
          <w:rFonts w:ascii="Times New Roman" w:hAnsi="Times New Roman" w:cs="Times New Roman"/>
          <w:sz w:val="24"/>
          <w:szCs w:val="24"/>
        </w:rPr>
      </w:pPr>
      <w:r w:rsidRPr="009E34A4">
        <w:rPr>
          <w:rFonts w:ascii="Times New Roman" w:hAnsi="Times New Roman" w:cs="Times New Roman"/>
          <w:sz w:val="24"/>
          <w:szCs w:val="24"/>
        </w:rPr>
        <w:t xml:space="preserve">(Second) </w:t>
      </w:r>
      <w:r w:rsidRPr="009E34A4">
        <w:rPr>
          <w:rFonts w:ascii="Times New Roman" w:hAnsi="Times New Roman" w:cs="Times New Roman"/>
          <w:sz w:val="24"/>
          <w:szCs w:val="24"/>
        </w:rPr>
        <w:tab/>
        <w:t>2. Going for a drive</w:t>
      </w:r>
    </w:p>
    <w:p w14:paraId="05DD85FF" w14:textId="77777777" w:rsidR="0058745C" w:rsidRPr="009E34A4" w:rsidRDefault="000B3A4A" w:rsidP="00386CD2">
      <w:pPr>
        <w:autoSpaceDE w:val="0"/>
        <w:autoSpaceDN w:val="0"/>
        <w:adjustRightInd w:val="0"/>
        <w:spacing w:after="0" w:line="480" w:lineRule="auto"/>
        <w:ind w:left="567" w:right="567"/>
        <w:jc w:val="both"/>
        <w:rPr>
          <w:rFonts w:ascii="Times New Roman" w:hAnsi="Times New Roman" w:cs="Times New Roman"/>
          <w:sz w:val="24"/>
          <w:szCs w:val="24"/>
        </w:rPr>
      </w:pPr>
      <w:r w:rsidRPr="009E34A4">
        <w:rPr>
          <w:rFonts w:ascii="Times New Roman" w:hAnsi="Times New Roman" w:cs="Times New Roman"/>
          <w:sz w:val="24"/>
          <w:szCs w:val="24"/>
        </w:rPr>
        <w:t xml:space="preserve">(Third) </w:t>
      </w:r>
      <w:r w:rsidRPr="009E34A4">
        <w:rPr>
          <w:rFonts w:ascii="Times New Roman" w:hAnsi="Times New Roman" w:cs="Times New Roman"/>
          <w:sz w:val="24"/>
          <w:szCs w:val="24"/>
        </w:rPr>
        <w:tab/>
      </w:r>
      <w:r w:rsidRPr="009E34A4">
        <w:rPr>
          <w:rFonts w:ascii="Times New Roman" w:hAnsi="Times New Roman" w:cs="Times New Roman"/>
          <w:sz w:val="24"/>
          <w:szCs w:val="24"/>
        </w:rPr>
        <w:tab/>
        <w:t>3. Playing bridge</w:t>
      </w:r>
    </w:p>
    <w:p w14:paraId="1E6A3E90" w14:textId="77777777" w:rsidR="0058745C" w:rsidRPr="009E34A4" w:rsidRDefault="000B3A4A" w:rsidP="00386CD2">
      <w:pPr>
        <w:autoSpaceDE w:val="0"/>
        <w:autoSpaceDN w:val="0"/>
        <w:adjustRightInd w:val="0"/>
        <w:spacing w:after="0" w:line="480" w:lineRule="auto"/>
        <w:ind w:left="567" w:right="567"/>
        <w:jc w:val="both"/>
        <w:rPr>
          <w:rFonts w:ascii="Times New Roman" w:hAnsi="Times New Roman" w:cs="Times New Roman"/>
          <w:sz w:val="24"/>
          <w:szCs w:val="24"/>
        </w:rPr>
      </w:pPr>
      <w:r w:rsidRPr="009E34A4">
        <w:rPr>
          <w:rFonts w:ascii="Times New Roman" w:hAnsi="Times New Roman" w:cs="Times New Roman"/>
          <w:sz w:val="24"/>
          <w:szCs w:val="24"/>
        </w:rPr>
        <w:t xml:space="preserve">This was his </w:t>
      </w:r>
      <w:r w:rsidRPr="009E34A4">
        <w:rPr>
          <w:rFonts w:ascii="Times New Roman" w:hAnsi="Times New Roman" w:cs="Times New Roman"/>
          <w:i/>
          <w:iCs/>
          <w:sz w:val="24"/>
          <w:szCs w:val="24"/>
        </w:rPr>
        <w:t xml:space="preserve">scale of values </w:t>
      </w:r>
      <w:r w:rsidRPr="009E34A4">
        <w:rPr>
          <w:rFonts w:ascii="Times New Roman" w:hAnsi="Times New Roman" w:cs="Times New Roman"/>
          <w:sz w:val="24"/>
          <w:szCs w:val="24"/>
        </w:rPr>
        <w:t xml:space="preserve">or </w:t>
      </w:r>
      <w:r w:rsidRPr="009E34A4">
        <w:rPr>
          <w:rFonts w:ascii="Times New Roman" w:hAnsi="Times New Roman" w:cs="Times New Roman"/>
          <w:i/>
          <w:iCs/>
          <w:sz w:val="24"/>
          <w:szCs w:val="24"/>
        </w:rPr>
        <w:t>scale of preferences</w:t>
      </w:r>
      <w:r w:rsidRPr="009E34A4">
        <w:rPr>
          <w:rFonts w:ascii="Times New Roman" w:hAnsi="Times New Roman" w:cs="Times New Roman"/>
          <w:sz w:val="24"/>
          <w:szCs w:val="24"/>
        </w:rPr>
        <w:t xml:space="preserve">. […] Suppose now that he is allocating two hours of his time and can spend an hour on each pursuit. If he spends one hour on the game and then a second hour on the drive, this indicates that his ranking of preferences is as above. The lowest-ranking end – playing bridge – goes unfulfilled. </w:t>
      </w:r>
    </w:p>
    <w:p w14:paraId="6CEED341" w14:textId="77777777" w:rsidR="00DF673C" w:rsidRPr="009E34A4" w:rsidRDefault="00DF673C" w:rsidP="00386CD2">
      <w:pPr>
        <w:autoSpaceDE w:val="0"/>
        <w:autoSpaceDN w:val="0"/>
        <w:adjustRightInd w:val="0"/>
        <w:spacing w:after="0" w:line="480" w:lineRule="auto"/>
        <w:ind w:right="567"/>
        <w:jc w:val="both"/>
        <w:rPr>
          <w:rFonts w:ascii="Times New Roman" w:hAnsi="Times New Roman" w:cs="Times New Roman"/>
          <w:sz w:val="24"/>
          <w:szCs w:val="24"/>
        </w:rPr>
      </w:pPr>
    </w:p>
    <w:p w14:paraId="212B669E" w14:textId="77777777" w:rsidR="00DF673C" w:rsidRPr="009E34A4" w:rsidRDefault="00DF673C" w:rsidP="00386CD2">
      <w:pPr>
        <w:autoSpaceDE w:val="0"/>
        <w:autoSpaceDN w:val="0"/>
        <w:adjustRightInd w:val="0"/>
        <w:spacing w:after="0" w:line="48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And elsewhere, Rothbard </w:t>
      </w:r>
      <w:r w:rsidR="001F4CE9" w:rsidRPr="009E34A4">
        <w:rPr>
          <w:rFonts w:ascii="Times New Roman" w:hAnsi="Times New Roman" w:cs="Times New Roman"/>
          <w:sz w:val="24"/>
          <w:szCs w:val="24"/>
        </w:rPr>
        <w:t xml:space="preserve">([1956] 2011a: 290) expresses the very same point explicitly in terms of demonstrated preference: </w:t>
      </w:r>
    </w:p>
    <w:p w14:paraId="190C7492" w14:textId="77777777" w:rsidR="00387A31" w:rsidRPr="009E34A4" w:rsidRDefault="00387A31" w:rsidP="00386CD2">
      <w:pPr>
        <w:autoSpaceDE w:val="0"/>
        <w:autoSpaceDN w:val="0"/>
        <w:adjustRightInd w:val="0"/>
        <w:spacing w:after="0" w:line="480" w:lineRule="auto"/>
        <w:jc w:val="both"/>
        <w:rPr>
          <w:rFonts w:ascii="Times New Roman" w:hAnsi="Times New Roman" w:cs="Times New Roman"/>
          <w:sz w:val="24"/>
          <w:szCs w:val="24"/>
        </w:rPr>
      </w:pPr>
    </w:p>
    <w:p w14:paraId="0DE0CF39" w14:textId="0D124045" w:rsidR="00387A31" w:rsidRPr="009E34A4" w:rsidRDefault="000B3A4A" w:rsidP="00386CD2">
      <w:pPr>
        <w:autoSpaceDE w:val="0"/>
        <w:autoSpaceDN w:val="0"/>
        <w:adjustRightInd w:val="0"/>
        <w:spacing w:after="0" w:line="480" w:lineRule="auto"/>
        <w:ind w:left="567" w:right="567"/>
        <w:jc w:val="both"/>
        <w:rPr>
          <w:rFonts w:ascii="Times New Roman" w:hAnsi="Times New Roman" w:cs="Times New Roman"/>
          <w:sz w:val="24"/>
          <w:szCs w:val="24"/>
        </w:rPr>
      </w:pPr>
      <w:r w:rsidRPr="009E34A4">
        <w:rPr>
          <w:rFonts w:ascii="Times New Roman" w:hAnsi="Times New Roman" w:cs="Times New Roman"/>
          <w:sz w:val="24"/>
          <w:szCs w:val="24"/>
        </w:rPr>
        <w:t xml:space="preserve">Man has means, or resources, which he uses to arrive at various ends; these resources may be time, money, labor energy, land, capital goods, and so on. He uses these resources to attain his most preferred ends. From his action, we can deduce that he has acted so as to satisfy his most highly valued desires or preferences. […] The concept of </w:t>
      </w:r>
      <w:r w:rsidRPr="009E34A4">
        <w:rPr>
          <w:rFonts w:ascii="Times New Roman" w:hAnsi="Times New Roman" w:cs="Times New Roman"/>
          <w:i/>
          <w:iCs/>
          <w:sz w:val="24"/>
          <w:szCs w:val="24"/>
        </w:rPr>
        <w:t xml:space="preserve">demonstrated </w:t>
      </w:r>
      <w:r w:rsidRPr="009E34A4">
        <w:rPr>
          <w:rFonts w:ascii="Times New Roman" w:hAnsi="Times New Roman" w:cs="Times New Roman"/>
          <w:sz w:val="24"/>
          <w:szCs w:val="24"/>
        </w:rPr>
        <w:t>preference is simply this: that actual choice reveals, or demonstrates, a man’s preference; that is, that his preferences are deducible from what he has chose</w:t>
      </w:r>
      <w:r w:rsidR="00323478" w:rsidRPr="009E34A4">
        <w:rPr>
          <w:rFonts w:ascii="Times New Roman" w:hAnsi="Times New Roman" w:cs="Times New Roman"/>
          <w:sz w:val="24"/>
          <w:szCs w:val="24"/>
        </w:rPr>
        <w:t>n</w:t>
      </w:r>
      <w:r w:rsidRPr="009E34A4">
        <w:rPr>
          <w:rFonts w:ascii="Times New Roman" w:hAnsi="Times New Roman" w:cs="Times New Roman"/>
          <w:sz w:val="24"/>
          <w:szCs w:val="24"/>
        </w:rPr>
        <w:t xml:space="preserve"> in action. Thus, if a man chooses to spend an hour at a concert </w:t>
      </w:r>
      <w:r w:rsidRPr="009E34A4">
        <w:rPr>
          <w:rFonts w:ascii="Times New Roman" w:hAnsi="Times New Roman" w:cs="Times New Roman"/>
          <w:sz w:val="24"/>
          <w:szCs w:val="24"/>
        </w:rPr>
        <w:lastRenderedPageBreak/>
        <w:t>rather than a movie, we deduce that the former was preferred, or ranked higher on his value scale.</w:t>
      </w:r>
    </w:p>
    <w:p w14:paraId="047A6A71" w14:textId="77777777" w:rsidR="009A790E" w:rsidRPr="009E34A4" w:rsidRDefault="009A790E" w:rsidP="00386CD2">
      <w:pPr>
        <w:autoSpaceDE w:val="0"/>
        <w:autoSpaceDN w:val="0"/>
        <w:adjustRightInd w:val="0"/>
        <w:spacing w:after="0" w:line="480" w:lineRule="auto"/>
        <w:ind w:right="567"/>
        <w:jc w:val="both"/>
        <w:rPr>
          <w:rFonts w:ascii="Times New Roman" w:hAnsi="Times New Roman" w:cs="Times New Roman"/>
          <w:sz w:val="24"/>
          <w:szCs w:val="24"/>
        </w:rPr>
      </w:pPr>
    </w:p>
    <w:p w14:paraId="67523562" w14:textId="11A5E319" w:rsidR="003E610E" w:rsidRPr="009E34A4" w:rsidRDefault="003E610E" w:rsidP="00386CD2">
      <w:pPr>
        <w:autoSpaceDE w:val="0"/>
        <w:autoSpaceDN w:val="0"/>
        <w:adjustRightInd w:val="0"/>
        <w:spacing w:after="0" w:line="480" w:lineRule="auto"/>
        <w:jc w:val="both"/>
        <w:rPr>
          <w:rFonts w:ascii="Times New Roman" w:hAnsi="Times New Roman" w:cs="Times New Roman"/>
          <w:sz w:val="24"/>
          <w:szCs w:val="24"/>
        </w:rPr>
      </w:pPr>
      <w:r w:rsidRPr="009E34A4">
        <w:rPr>
          <w:rFonts w:ascii="Times New Roman" w:hAnsi="Times New Roman" w:cs="Times New Roman"/>
          <w:sz w:val="24"/>
          <w:szCs w:val="24"/>
        </w:rPr>
        <w:tab/>
        <w:t xml:space="preserve">Now, </w:t>
      </w:r>
      <w:r w:rsidR="003B16CE" w:rsidRPr="009E34A4">
        <w:rPr>
          <w:rFonts w:ascii="Times New Roman" w:hAnsi="Times New Roman" w:cs="Times New Roman"/>
          <w:sz w:val="24"/>
          <w:szCs w:val="24"/>
        </w:rPr>
        <w:t>how should we conceive of the above fragment</w:t>
      </w:r>
      <w:r w:rsidR="00EC6C82" w:rsidRPr="009E34A4">
        <w:rPr>
          <w:rFonts w:ascii="Times New Roman" w:hAnsi="Times New Roman" w:cs="Times New Roman"/>
          <w:sz w:val="24"/>
          <w:szCs w:val="24"/>
        </w:rPr>
        <w:t>s</w:t>
      </w:r>
      <w:r w:rsidRPr="009E34A4">
        <w:rPr>
          <w:rFonts w:ascii="Times New Roman" w:hAnsi="Times New Roman" w:cs="Times New Roman"/>
          <w:sz w:val="24"/>
          <w:szCs w:val="24"/>
        </w:rPr>
        <w:t xml:space="preserve">? </w:t>
      </w:r>
      <w:r w:rsidR="009833FD" w:rsidRPr="009E34A4">
        <w:rPr>
          <w:rFonts w:ascii="Times New Roman" w:hAnsi="Times New Roman" w:cs="Times New Roman"/>
          <w:sz w:val="24"/>
          <w:szCs w:val="24"/>
        </w:rPr>
        <w:t>First, let us note that Rothbard</w:t>
      </w:r>
      <w:r w:rsidR="00FD7302" w:rsidRPr="009E34A4">
        <w:rPr>
          <w:rFonts w:ascii="Times New Roman" w:hAnsi="Times New Roman" w:cs="Times New Roman"/>
          <w:sz w:val="24"/>
          <w:szCs w:val="24"/>
        </w:rPr>
        <w:t xml:space="preserve"> maintains that actual choices people make are </w:t>
      </w:r>
      <w:r w:rsidR="00FD7302" w:rsidRPr="009E34A4">
        <w:rPr>
          <w:rFonts w:ascii="Times New Roman" w:hAnsi="Times New Roman" w:cs="Times New Roman"/>
          <w:i/>
          <w:iCs/>
          <w:sz w:val="24"/>
          <w:szCs w:val="24"/>
        </w:rPr>
        <w:t>indicative</w:t>
      </w:r>
      <w:r w:rsidR="00FD7302" w:rsidRPr="009E34A4">
        <w:rPr>
          <w:rFonts w:ascii="Times New Roman" w:hAnsi="Times New Roman" w:cs="Times New Roman"/>
          <w:sz w:val="24"/>
          <w:szCs w:val="24"/>
        </w:rPr>
        <w:t xml:space="preserve"> of their respective value scales. Moreover, </w:t>
      </w:r>
      <w:r w:rsidR="00870A86" w:rsidRPr="009E34A4">
        <w:rPr>
          <w:rFonts w:ascii="Times New Roman" w:hAnsi="Times New Roman" w:cs="Times New Roman"/>
          <w:sz w:val="24"/>
          <w:szCs w:val="24"/>
        </w:rPr>
        <w:t>he</w:t>
      </w:r>
      <w:r w:rsidR="003B42F7" w:rsidRPr="009E34A4">
        <w:rPr>
          <w:rFonts w:ascii="Times New Roman" w:hAnsi="Times New Roman" w:cs="Times New Roman"/>
          <w:sz w:val="24"/>
          <w:szCs w:val="24"/>
        </w:rPr>
        <w:t xml:space="preserve"> seems to hold (however implicitly) that value scales exist </w:t>
      </w:r>
      <w:r w:rsidR="00DA128F" w:rsidRPr="009E34A4">
        <w:rPr>
          <w:rFonts w:ascii="Times New Roman" w:hAnsi="Times New Roman" w:cs="Times New Roman"/>
          <w:i/>
          <w:iCs/>
          <w:sz w:val="24"/>
          <w:szCs w:val="24"/>
        </w:rPr>
        <w:t>independently</w:t>
      </w:r>
      <w:r w:rsidR="00DA128F" w:rsidRPr="009E34A4">
        <w:rPr>
          <w:rFonts w:ascii="Times New Roman" w:hAnsi="Times New Roman" w:cs="Times New Roman"/>
          <w:sz w:val="24"/>
          <w:szCs w:val="24"/>
        </w:rPr>
        <w:t xml:space="preserve"> of choices</w:t>
      </w:r>
      <w:r w:rsidR="00154EAE" w:rsidRPr="009E34A4">
        <w:rPr>
          <w:rFonts w:ascii="Times New Roman" w:hAnsi="Times New Roman" w:cs="Times New Roman"/>
          <w:sz w:val="24"/>
          <w:szCs w:val="24"/>
        </w:rPr>
        <w:t xml:space="preserve">; after all, </w:t>
      </w:r>
      <w:r w:rsidR="008F3C9F" w:rsidRPr="009E34A4">
        <w:rPr>
          <w:rFonts w:ascii="Times New Roman" w:hAnsi="Times New Roman" w:cs="Times New Roman"/>
          <w:sz w:val="24"/>
          <w:szCs w:val="24"/>
        </w:rPr>
        <w:t xml:space="preserve">he concludes that once the economic actor picks up </w:t>
      </w:r>
      <w:r w:rsidR="00726FE5" w:rsidRPr="009E34A4">
        <w:rPr>
          <w:rFonts w:ascii="Times New Roman" w:hAnsi="Times New Roman" w:cs="Times New Roman"/>
          <w:sz w:val="24"/>
          <w:szCs w:val="24"/>
        </w:rPr>
        <w:t>option 1, that is,</w:t>
      </w:r>
      <w:r w:rsidR="00DB6D73" w:rsidRPr="009E34A4">
        <w:rPr>
          <w:rFonts w:ascii="Times New Roman" w:hAnsi="Times New Roman" w:cs="Times New Roman"/>
          <w:sz w:val="24"/>
          <w:szCs w:val="24"/>
        </w:rPr>
        <w:t xml:space="preserve"> </w:t>
      </w:r>
      <w:r w:rsidR="00726FE5" w:rsidRPr="009E34A4">
        <w:rPr>
          <w:rFonts w:ascii="Times New Roman" w:hAnsi="Times New Roman" w:cs="Times New Roman"/>
          <w:sz w:val="24"/>
          <w:szCs w:val="24"/>
        </w:rPr>
        <w:t>c</w:t>
      </w:r>
      <w:r w:rsidR="008F3C9F" w:rsidRPr="009E34A4">
        <w:rPr>
          <w:rFonts w:ascii="Times New Roman" w:hAnsi="Times New Roman" w:cs="Times New Roman"/>
          <w:sz w:val="24"/>
          <w:szCs w:val="24"/>
        </w:rPr>
        <w:t xml:space="preserve">ontinuing to watch </w:t>
      </w:r>
      <w:r w:rsidR="00726FE5" w:rsidRPr="009E34A4">
        <w:rPr>
          <w:rFonts w:ascii="Times New Roman" w:hAnsi="Times New Roman" w:cs="Times New Roman"/>
          <w:sz w:val="24"/>
          <w:szCs w:val="24"/>
        </w:rPr>
        <w:t>the baseball game, his option 3 (p</w:t>
      </w:r>
      <w:r w:rsidR="008F3C9F" w:rsidRPr="009E34A4">
        <w:rPr>
          <w:rFonts w:ascii="Times New Roman" w:hAnsi="Times New Roman" w:cs="Times New Roman"/>
          <w:sz w:val="24"/>
          <w:szCs w:val="24"/>
        </w:rPr>
        <w:t>laying bridge</w:t>
      </w:r>
      <w:r w:rsidR="00726FE5" w:rsidRPr="009E34A4">
        <w:rPr>
          <w:rFonts w:ascii="Times New Roman" w:hAnsi="Times New Roman" w:cs="Times New Roman"/>
          <w:sz w:val="24"/>
          <w:szCs w:val="24"/>
        </w:rPr>
        <w:t>)</w:t>
      </w:r>
      <w:r w:rsidR="008F3C9F" w:rsidRPr="009E34A4">
        <w:rPr>
          <w:rFonts w:ascii="Times New Roman" w:hAnsi="Times New Roman" w:cs="Times New Roman"/>
          <w:sz w:val="24"/>
          <w:szCs w:val="24"/>
        </w:rPr>
        <w:t xml:space="preserve"> “goes</w:t>
      </w:r>
      <w:r w:rsidR="001B5B5E" w:rsidRPr="009E34A4">
        <w:rPr>
          <w:rFonts w:ascii="Times New Roman" w:hAnsi="Times New Roman" w:cs="Times New Roman"/>
          <w:sz w:val="24"/>
          <w:szCs w:val="24"/>
        </w:rPr>
        <w:t xml:space="preserve"> </w:t>
      </w:r>
      <w:r w:rsidR="008F3C9F" w:rsidRPr="009E34A4">
        <w:rPr>
          <w:rFonts w:ascii="Times New Roman" w:hAnsi="Times New Roman" w:cs="Times New Roman"/>
          <w:sz w:val="24"/>
          <w:szCs w:val="24"/>
        </w:rPr>
        <w:t>unfulfilled</w:t>
      </w:r>
      <w:r w:rsidR="00F64395" w:rsidRPr="009E34A4">
        <w:rPr>
          <w:rFonts w:ascii="Times New Roman" w:hAnsi="Times New Roman" w:cs="Times New Roman"/>
          <w:sz w:val="24"/>
          <w:szCs w:val="24"/>
        </w:rPr>
        <w:t>”</w:t>
      </w:r>
      <w:r w:rsidR="008F3C9F" w:rsidRPr="009E34A4">
        <w:rPr>
          <w:rFonts w:ascii="Times New Roman" w:hAnsi="Times New Roman" w:cs="Times New Roman"/>
          <w:sz w:val="24"/>
          <w:szCs w:val="24"/>
        </w:rPr>
        <w:t>.</w:t>
      </w:r>
      <w:r w:rsidR="00DB6D73" w:rsidRPr="009E34A4">
        <w:rPr>
          <w:rFonts w:ascii="Times New Roman" w:hAnsi="Times New Roman" w:cs="Times New Roman"/>
          <w:sz w:val="24"/>
          <w:szCs w:val="24"/>
        </w:rPr>
        <w:t xml:space="preserve"> </w:t>
      </w:r>
      <w:r w:rsidR="00F64395" w:rsidRPr="009E34A4">
        <w:rPr>
          <w:rFonts w:ascii="Times New Roman" w:hAnsi="Times New Roman" w:cs="Times New Roman"/>
          <w:sz w:val="24"/>
          <w:szCs w:val="24"/>
        </w:rPr>
        <w:t xml:space="preserve">So, he seemingly grants the possibility </w:t>
      </w:r>
      <w:r w:rsidR="001B6C98" w:rsidRPr="009E34A4">
        <w:rPr>
          <w:rFonts w:ascii="Times New Roman" w:hAnsi="Times New Roman" w:cs="Times New Roman"/>
          <w:sz w:val="24"/>
          <w:szCs w:val="24"/>
        </w:rPr>
        <w:t xml:space="preserve">of the existence of some preferences which the actor </w:t>
      </w:r>
      <w:r w:rsidR="00B35112" w:rsidRPr="009E34A4">
        <w:rPr>
          <w:rFonts w:ascii="Times New Roman" w:hAnsi="Times New Roman" w:cs="Times New Roman"/>
          <w:sz w:val="24"/>
          <w:szCs w:val="24"/>
        </w:rPr>
        <w:t xml:space="preserve">does not </w:t>
      </w:r>
      <w:r w:rsidR="00B35112" w:rsidRPr="009E34A4">
        <w:rPr>
          <w:rFonts w:ascii="Times New Roman" w:hAnsi="Times New Roman" w:cs="Times New Roman"/>
          <w:i/>
          <w:iCs/>
          <w:sz w:val="24"/>
          <w:szCs w:val="24"/>
        </w:rPr>
        <w:t xml:space="preserve">actually </w:t>
      </w:r>
      <w:r w:rsidR="00B35112" w:rsidRPr="009E34A4">
        <w:rPr>
          <w:rFonts w:ascii="Times New Roman" w:hAnsi="Times New Roman" w:cs="Times New Roman"/>
          <w:sz w:val="24"/>
          <w:szCs w:val="24"/>
        </w:rPr>
        <w:t>choose to act on</w:t>
      </w:r>
      <w:r w:rsidR="00E20D76" w:rsidRPr="009E34A4">
        <w:rPr>
          <w:rFonts w:ascii="Times New Roman" w:hAnsi="Times New Roman" w:cs="Times New Roman"/>
          <w:sz w:val="24"/>
          <w:szCs w:val="24"/>
        </w:rPr>
        <w:t>.</w:t>
      </w:r>
      <w:r w:rsidR="001A6212" w:rsidRPr="009E34A4">
        <w:rPr>
          <w:rFonts w:ascii="Times New Roman" w:hAnsi="Times New Roman" w:cs="Times New Roman"/>
          <w:sz w:val="24"/>
          <w:szCs w:val="24"/>
        </w:rPr>
        <w:t xml:space="preserve"> And with preferences being independent of choices, </w:t>
      </w:r>
      <w:r w:rsidR="006065C8" w:rsidRPr="009E34A4">
        <w:rPr>
          <w:rFonts w:ascii="Times New Roman" w:hAnsi="Times New Roman" w:cs="Times New Roman"/>
          <w:sz w:val="24"/>
          <w:szCs w:val="24"/>
        </w:rPr>
        <w:t>we can infer</w:t>
      </w:r>
      <w:r w:rsidR="00F3505D" w:rsidRPr="009E34A4">
        <w:rPr>
          <w:rFonts w:ascii="Times New Roman" w:hAnsi="Times New Roman" w:cs="Times New Roman"/>
          <w:sz w:val="24"/>
          <w:szCs w:val="24"/>
        </w:rPr>
        <w:t xml:space="preserve"> </w:t>
      </w:r>
      <w:r w:rsidR="006065C8" w:rsidRPr="009E34A4">
        <w:rPr>
          <w:rFonts w:ascii="Times New Roman" w:hAnsi="Times New Roman" w:cs="Times New Roman"/>
          <w:sz w:val="24"/>
          <w:szCs w:val="24"/>
        </w:rPr>
        <w:t>the former from the latter.</w:t>
      </w:r>
      <w:r w:rsidR="00CA4666" w:rsidRPr="009E34A4">
        <w:rPr>
          <w:rStyle w:val="Odwoanieprzypisudolnego"/>
          <w:rFonts w:ascii="Times New Roman" w:hAnsi="Times New Roman" w:cs="Times New Roman"/>
          <w:sz w:val="24"/>
          <w:szCs w:val="24"/>
        </w:rPr>
        <w:footnoteReference w:id="10"/>
      </w:r>
      <w:r w:rsidR="0056658E" w:rsidRPr="009E34A4">
        <w:rPr>
          <w:rFonts w:ascii="Times New Roman" w:hAnsi="Times New Roman" w:cs="Times New Roman"/>
          <w:sz w:val="24"/>
          <w:szCs w:val="24"/>
        </w:rPr>
        <w:t xml:space="preserve"> </w:t>
      </w:r>
      <w:r w:rsidR="008D1A4D" w:rsidRPr="009E34A4">
        <w:rPr>
          <w:rFonts w:ascii="Times New Roman" w:hAnsi="Times New Roman" w:cs="Times New Roman"/>
          <w:sz w:val="24"/>
          <w:szCs w:val="24"/>
        </w:rPr>
        <w:t xml:space="preserve">Furthermore, </w:t>
      </w:r>
      <w:r w:rsidR="009E141C" w:rsidRPr="009E34A4">
        <w:rPr>
          <w:rFonts w:ascii="Times New Roman" w:hAnsi="Times New Roman" w:cs="Times New Roman"/>
          <w:sz w:val="24"/>
          <w:szCs w:val="24"/>
        </w:rPr>
        <w:t xml:space="preserve">the said inference seems to be </w:t>
      </w:r>
      <w:r w:rsidR="00EA6D34" w:rsidRPr="009E34A4">
        <w:rPr>
          <w:rFonts w:ascii="Times New Roman" w:hAnsi="Times New Roman" w:cs="Times New Roman"/>
          <w:i/>
          <w:iCs/>
          <w:sz w:val="24"/>
          <w:szCs w:val="24"/>
        </w:rPr>
        <w:t>all the more possible</w:t>
      </w:r>
      <w:r w:rsidR="00F3505D" w:rsidRPr="009E34A4">
        <w:rPr>
          <w:rFonts w:ascii="Times New Roman" w:hAnsi="Times New Roman" w:cs="Times New Roman"/>
          <w:i/>
          <w:iCs/>
          <w:sz w:val="24"/>
          <w:szCs w:val="24"/>
        </w:rPr>
        <w:t xml:space="preserve"> </w:t>
      </w:r>
      <w:r w:rsidR="0049071E" w:rsidRPr="009E34A4">
        <w:rPr>
          <w:rFonts w:ascii="Times New Roman" w:hAnsi="Times New Roman" w:cs="Times New Roman"/>
          <w:sz w:val="24"/>
          <w:szCs w:val="24"/>
        </w:rPr>
        <w:t>(if not apodi</w:t>
      </w:r>
      <w:r w:rsidR="001F64F3" w:rsidRPr="009E34A4">
        <w:rPr>
          <w:rFonts w:ascii="Times New Roman" w:hAnsi="Times New Roman" w:cs="Times New Roman"/>
          <w:sz w:val="24"/>
          <w:szCs w:val="24"/>
        </w:rPr>
        <w:t xml:space="preserve">ctically </w:t>
      </w:r>
      <w:r w:rsidR="00710450" w:rsidRPr="009E34A4">
        <w:rPr>
          <w:rFonts w:ascii="Times New Roman" w:hAnsi="Times New Roman" w:cs="Times New Roman"/>
          <w:sz w:val="24"/>
          <w:szCs w:val="24"/>
        </w:rPr>
        <w:t>valid</w:t>
      </w:r>
      <w:r w:rsidR="0049071E" w:rsidRPr="009E34A4">
        <w:rPr>
          <w:rFonts w:ascii="Times New Roman" w:hAnsi="Times New Roman" w:cs="Times New Roman"/>
          <w:sz w:val="24"/>
          <w:szCs w:val="24"/>
        </w:rPr>
        <w:t>)</w:t>
      </w:r>
      <w:r w:rsidR="009E141C" w:rsidRPr="009E34A4">
        <w:rPr>
          <w:rFonts w:ascii="Times New Roman" w:hAnsi="Times New Roman" w:cs="Times New Roman"/>
          <w:sz w:val="24"/>
          <w:szCs w:val="24"/>
        </w:rPr>
        <w:t xml:space="preserve"> when we assume</w:t>
      </w:r>
      <w:r w:rsidR="00F40307" w:rsidRPr="009E34A4">
        <w:rPr>
          <w:rFonts w:ascii="Times New Roman" w:hAnsi="Times New Roman" w:cs="Times New Roman"/>
          <w:sz w:val="24"/>
          <w:szCs w:val="24"/>
        </w:rPr>
        <w:t xml:space="preserve"> along with Austrians</w:t>
      </w:r>
      <w:r w:rsidR="009E141C" w:rsidRPr="009E34A4">
        <w:rPr>
          <w:rFonts w:ascii="Times New Roman" w:hAnsi="Times New Roman" w:cs="Times New Roman"/>
          <w:sz w:val="24"/>
          <w:szCs w:val="24"/>
        </w:rPr>
        <w:t xml:space="preserve"> that people choose the most preferred</w:t>
      </w:r>
      <w:r w:rsidR="00343A8D" w:rsidRPr="009E34A4">
        <w:rPr>
          <w:rFonts w:ascii="Times New Roman" w:hAnsi="Times New Roman" w:cs="Times New Roman"/>
          <w:sz w:val="24"/>
          <w:szCs w:val="24"/>
        </w:rPr>
        <w:t xml:space="preserve"> option</w:t>
      </w:r>
      <w:r w:rsidR="009E141C" w:rsidRPr="009E34A4">
        <w:rPr>
          <w:rFonts w:ascii="Times New Roman" w:hAnsi="Times New Roman" w:cs="Times New Roman"/>
          <w:sz w:val="24"/>
          <w:szCs w:val="24"/>
        </w:rPr>
        <w:t xml:space="preserve">, </w:t>
      </w:r>
      <w:r w:rsidR="0012025D" w:rsidRPr="009E34A4">
        <w:rPr>
          <w:rFonts w:ascii="Times New Roman" w:hAnsi="Times New Roman" w:cs="Times New Roman"/>
          <w:i/>
          <w:iCs/>
          <w:sz w:val="24"/>
          <w:szCs w:val="24"/>
        </w:rPr>
        <w:t>all things</w:t>
      </w:r>
      <w:r w:rsidR="009E141C" w:rsidRPr="009E34A4">
        <w:rPr>
          <w:rFonts w:ascii="Times New Roman" w:hAnsi="Times New Roman" w:cs="Times New Roman"/>
          <w:i/>
          <w:iCs/>
          <w:sz w:val="24"/>
          <w:szCs w:val="24"/>
        </w:rPr>
        <w:t xml:space="preserve"> considered</w:t>
      </w:r>
      <w:r w:rsidR="00726FE5" w:rsidRPr="009E34A4">
        <w:rPr>
          <w:rFonts w:ascii="Times New Roman" w:hAnsi="Times New Roman" w:cs="Times New Roman"/>
          <w:iCs/>
          <w:sz w:val="24"/>
          <w:szCs w:val="24"/>
        </w:rPr>
        <w:t>.</w:t>
      </w:r>
      <w:r w:rsidR="0012025D" w:rsidRPr="009E34A4">
        <w:rPr>
          <w:rStyle w:val="Odwoanieprzypisudolnego"/>
          <w:rFonts w:ascii="Times New Roman" w:hAnsi="Times New Roman" w:cs="Times New Roman"/>
          <w:iCs/>
          <w:sz w:val="24"/>
          <w:szCs w:val="24"/>
        </w:rPr>
        <w:footnoteReference w:id="11"/>
      </w:r>
      <w:r w:rsidR="0056658E" w:rsidRPr="009E34A4">
        <w:rPr>
          <w:rFonts w:ascii="Times New Roman" w:hAnsi="Times New Roman" w:cs="Times New Roman"/>
          <w:iCs/>
          <w:sz w:val="24"/>
          <w:szCs w:val="24"/>
        </w:rPr>
        <w:t xml:space="preserve"> </w:t>
      </w:r>
      <w:r w:rsidR="00D249C9" w:rsidRPr="009E34A4">
        <w:rPr>
          <w:rFonts w:ascii="Times New Roman" w:hAnsi="Times New Roman" w:cs="Times New Roman"/>
          <w:sz w:val="24"/>
          <w:szCs w:val="24"/>
        </w:rPr>
        <w:t xml:space="preserve">And it must be borne in mind that </w:t>
      </w:r>
      <w:r w:rsidR="0049071E" w:rsidRPr="009E34A4">
        <w:rPr>
          <w:rFonts w:ascii="Times New Roman" w:hAnsi="Times New Roman" w:cs="Times New Roman"/>
          <w:sz w:val="24"/>
          <w:szCs w:val="24"/>
        </w:rPr>
        <w:t xml:space="preserve">Austrian economics </w:t>
      </w:r>
      <w:r w:rsidR="00D249C9" w:rsidRPr="009E34A4">
        <w:rPr>
          <w:rFonts w:ascii="Times New Roman" w:hAnsi="Times New Roman" w:cs="Times New Roman"/>
          <w:sz w:val="24"/>
          <w:szCs w:val="24"/>
        </w:rPr>
        <w:t xml:space="preserve">by virtue of its </w:t>
      </w:r>
      <w:r w:rsidR="00D249C9" w:rsidRPr="009E34A4">
        <w:rPr>
          <w:rFonts w:ascii="Times New Roman" w:hAnsi="Times New Roman" w:cs="Times New Roman"/>
          <w:strike/>
          <w:sz w:val="24"/>
          <w:szCs w:val="24"/>
        </w:rPr>
        <w:t>very praxeological</w:t>
      </w:r>
      <w:r w:rsidR="00D249C9" w:rsidRPr="009E34A4">
        <w:rPr>
          <w:rFonts w:ascii="Times New Roman" w:hAnsi="Times New Roman" w:cs="Times New Roman"/>
          <w:sz w:val="24"/>
          <w:szCs w:val="24"/>
        </w:rPr>
        <w:t xml:space="preserve"> nature </w:t>
      </w:r>
      <w:r w:rsidR="005E3113" w:rsidRPr="009E34A4">
        <w:rPr>
          <w:rFonts w:ascii="Times New Roman" w:hAnsi="Times New Roman" w:cs="Times New Roman"/>
          <w:sz w:val="24"/>
          <w:szCs w:val="24"/>
        </w:rPr>
        <w:t xml:space="preserve">strips the human action down to its bare essentials </w:t>
      </w:r>
      <w:r w:rsidR="00884DC2" w:rsidRPr="009E34A4">
        <w:rPr>
          <w:rFonts w:ascii="Times New Roman" w:hAnsi="Times New Roman" w:cs="Times New Roman"/>
          <w:sz w:val="24"/>
          <w:szCs w:val="24"/>
        </w:rPr>
        <w:t xml:space="preserve">(e.g. Mises [1949] 1998; Rothbard [1962] 2009). </w:t>
      </w:r>
      <w:r w:rsidR="00FD0BA5" w:rsidRPr="009E34A4">
        <w:rPr>
          <w:rFonts w:ascii="Times New Roman" w:hAnsi="Times New Roman" w:cs="Times New Roman"/>
          <w:sz w:val="24"/>
          <w:szCs w:val="24"/>
        </w:rPr>
        <w:t xml:space="preserve">That is to say, </w:t>
      </w:r>
      <w:r w:rsidR="00077B00" w:rsidRPr="009E34A4">
        <w:rPr>
          <w:rFonts w:ascii="Times New Roman" w:hAnsi="Times New Roman" w:cs="Times New Roman"/>
          <w:sz w:val="24"/>
          <w:szCs w:val="24"/>
        </w:rPr>
        <w:t xml:space="preserve">Austrians </w:t>
      </w:r>
      <w:r w:rsidR="00A34762" w:rsidRPr="009E34A4">
        <w:rPr>
          <w:rFonts w:ascii="Times New Roman" w:hAnsi="Times New Roman" w:cs="Times New Roman"/>
          <w:sz w:val="24"/>
          <w:szCs w:val="24"/>
        </w:rPr>
        <w:t xml:space="preserve">are not interested </w:t>
      </w:r>
      <w:r w:rsidR="00A645D7" w:rsidRPr="009E34A4">
        <w:rPr>
          <w:rFonts w:ascii="Times New Roman" w:hAnsi="Times New Roman" w:cs="Times New Roman"/>
          <w:sz w:val="24"/>
          <w:szCs w:val="24"/>
        </w:rPr>
        <w:t xml:space="preserve">in which </w:t>
      </w:r>
      <w:r w:rsidR="00A645D7" w:rsidRPr="009E34A4">
        <w:rPr>
          <w:rFonts w:ascii="Times New Roman" w:hAnsi="Times New Roman" w:cs="Times New Roman"/>
          <w:i/>
          <w:iCs/>
          <w:sz w:val="24"/>
          <w:szCs w:val="24"/>
        </w:rPr>
        <w:t xml:space="preserve">specific </w:t>
      </w:r>
      <w:r w:rsidR="00A645D7" w:rsidRPr="009E34A4">
        <w:rPr>
          <w:rFonts w:ascii="Times New Roman" w:hAnsi="Times New Roman" w:cs="Times New Roman"/>
          <w:sz w:val="24"/>
          <w:szCs w:val="24"/>
        </w:rPr>
        <w:t xml:space="preserve">reasons </w:t>
      </w:r>
      <w:r w:rsidR="0074137B" w:rsidRPr="009E34A4">
        <w:rPr>
          <w:rFonts w:ascii="Times New Roman" w:hAnsi="Times New Roman" w:cs="Times New Roman"/>
          <w:sz w:val="24"/>
          <w:szCs w:val="24"/>
        </w:rPr>
        <w:t>were relevant to</w:t>
      </w:r>
      <w:r w:rsidR="00A645D7" w:rsidRPr="009E34A4">
        <w:rPr>
          <w:rFonts w:ascii="Times New Roman" w:hAnsi="Times New Roman" w:cs="Times New Roman"/>
          <w:sz w:val="24"/>
          <w:szCs w:val="24"/>
        </w:rPr>
        <w:t xml:space="preserve"> the actor’s final resolution as to which course of action </w:t>
      </w:r>
      <w:r w:rsidR="004B36A2" w:rsidRPr="009E34A4">
        <w:rPr>
          <w:rFonts w:ascii="Times New Roman" w:hAnsi="Times New Roman" w:cs="Times New Roman"/>
          <w:sz w:val="24"/>
          <w:szCs w:val="24"/>
        </w:rPr>
        <w:t>to</w:t>
      </w:r>
      <w:r w:rsidR="00A645D7" w:rsidRPr="009E34A4">
        <w:rPr>
          <w:rFonts w:ascii="Times New Roman" w:hAnsi="Times New Roman" w:cs="Times New Roman"/>
          <w:sz w:val="24"/>
          <w:szCs w:val="24"/>
        </w:rPr>
        <w:t xml:space="preserve"> undertake</w:t>
      </w:r>
      <w:r w:rsidR="00C438B7" w:rsidRPr="009E34A4">
        <w:rPr>
          <w:rFonts w:ascii="Times New Roman" w:hAnsi="Times New Roman" w:cs="Times New Roman"/>
          <w:sz w:val="24"/>
          <w:szCs w:val="24"/>
        </w:rPr>
        <w:t xml:space="preserve"> or indeed which </w:t>
      </w:r>
      <w:r w:rsidR="00C438B7" w:rsidRPr="009E34A4">
        <w:rPr>
          <w:rFonts w:ascii="Times New Roman" w:hAnsi="Times New Roman" w:cs="Times New Roman"/>
          <w:i/>
          <w:iCs/>
          <w:sz w:val="24"/>
          <w:szCs w:val="24"/>
        </w:rPr>
        <w:t>specific</w:t>
      </w:r>
      <w:r w:rsidR="00C438B7" w:rsidRPr="009E34A4">
        <w:rPr>
          <w:rFonts w:ascii="Times New Roman" w:hAnsi="Times New Roman" w:cs="Times New Roman"/>
          <w:sz w:val="24"/>
          <w:szCs w:val="24"/>
        </w:rPr>
        <w:t xml:space="preserve"> reason tipped the balance in favor of the actual action </w:t>
      </w:r>
      <w:r w:rsidR="00D33F98" w:rsidRPr="009E34A4">
        <w:rPr>
          <w:rFonts w:ascii="Times New Roman" w:hAnsi="Times New Roman" w:cs="Times New Roman"/>
          <w:sz w:val="24"/>
          <w:szCs w:val="24"/>
        </w:rPr>
        <w:t>performed</w:t>
      </w:r>
      <w:r w:rsidR="00C438B7" w:rsidRPr="009E34A4">
        <w:rPr>
          <w:rFonts w:ascii="Times New Roman" w:hAnsi="Times New Roman" w:cs="Times New Roman"/>
          <w:sz w:val="24"/>
          <w:szCs w:val="24"/>
        </w:rPr>
        <w:t xml:space="preserve">. </w:t>
      </w:r>
      <w:r w:rsidR="00AA1EFC" w:rsidRPr="009E34A4">
        <w:rPr>
          <w:rFonts w:ascii="Times New Roman" w:hAnsi="Times New Roman" w:cs="Times New Roman"/>
          <w:sz w:val="24"/>
          <w:szCs w:val="24"/>
        </w:rPr>
        <w:t xml:space="preserve">For instance, </w:t>
      </w:r>
      <w:r w:rsidR="00604A15" w:rsidRPr="009E34A4">
        <w:rPr>
          <w:rFonts w:ascii="Times New Roman" w:hAnsi="Times New Roman" w:cs="Times New Roman"/>
          <w:sz w:val="24"/>
          <w:szCs w:val="24"/>
        </w:rPr>
        <w:t xml:space="preserve">suppose </w:t>
      </w:r>
      <w:r w:rsidR="00BA26A9" w:rsidRPr="009E34A4">
        <w:rPr>
          <w:rFonts w:ascii="Times New Roman" w:hAnsi="Times New Roman" w:cs="Times New Roman"/>
          <w:sz w:val="24"/>
          <w:szCs w:val="24"/>
        </w:rPr>
        <w:t xml:space="preserve">that </w:t>
      </w:r>
      <w:r w:rsidR="00B73468" w:rsidRPr="009E34A4">
        <w:rPr>
          <w:rFonts w:ascii="Times New Roman" w:hAnsi="Times New Roman" w:cs="Times New Roman"/>
          <w:sz w:val="24"/>
          <w:szCs w:val="24"/>
        </w:rPr>
        <w:t>subject</w:t>
      </w:r>
      <w:r w:rsidR="00681866" w:rsidRPr="009E34A4">
        <w:rPr>
          <w:rFonts w:ascii="Times New Roman" w:hAnsi="Times New Roman" w:cs="Times New Roman"/>
          <w:sz w:val="24"/>
          <w:szCs w:val="24"/>
        </w:rPr>
        <w:t xml:space="preserve"> </w:t>
      </w:r>
      <w:r w:rsidR="00B73468" w:rsidRPr="009E34A4">
        <w:rPr>
          <w:rFonts w:ascii="Times New Roman" w:hAnsi="Times New Roman" w:cs="Times New Roman"/>
          <w:sz w:val="24"/>
          <w:szCs w:val="24"/>
        </w:rPr>
        <w:t>S</w:t>
      </w:r>
      <w:r w:rsidR="00604A15" w:rsidRPr="009E34A4">
        <w:rPr>
          <w:rFonts w:ascii="Times New Roman" w:hAnsi="Times New Roman" w:cs="Times New Roman"/>
          <w:sz w:val="24"/>
          <w:szCs w:val="24"/>
        </w:rPr>
        <w:t xml:space="preserve"> buys a blue shirt instead of a white one. </w:t>
      </w:r>
      <w:r w:rsidR="00CC70C2" w:rsidRPr="009E34A4">
        <w:rPr>
          <w:rFonts w:ascii="Times New Roman" w:hAnsi="Times New Roman" w:cs="Times New Roman"/>
          <w:sz w:val="24"/>
          <w:szCs w:val="24"/>
        </w:rPr>
        <w:t xml:space="preserve">Are </w:t>
      </w:r>
      <w:r w:rsidR="001F2626" w:rsidRPr="009E34A4">
        <w:rPr>
          <w:rFonts w:ascii="Times New Roman" w:hAnsi="Times New Roman" w:cs="Times New Roman"/>
          <w:sz w:val="24"/>
          <w:szCs w:val="24"/>
        </w:rPr>
        <w:t>Austrians</w:t>
      </w:r>
      <w:r w:rsidR="00CC70C2" w:rsidRPr="009E34A4">
        <w:rPr>
          <w:rFonts w:ascii="Times New Roman" w:hAnsi="Times New Roman" w:cs="Times New Roman"/>
          <w:sz w:val="24"/>
          <w:szCs w:val="24"/>
        </w:rPr>
        <w:t xml:space="preserve"> entitled to infer</w:t>
      </w:r>
      <w:r w:rsidR="00681866" w:rsidRPr="009E34A4">
        <w:rPr>
          <w:rFonts w:ascii="Times New Roman" w:hAnsi="Times New Roman" w:cs="Times New Roman"/>
          <w:sz w:val="24"/>
          <w:szCs w:val="24"/>
        </w:rPr>
        <w:t xml:space="preserve"> </w:t>
      </w:r>
      <w:r w:rsidR="00CC70C2" w:rsidRPr="009E34A4">
        <w:rPr>
          <w:rFonts w:ascii="Times New Roman" w:hAnsi="Times New Roman" w:cs="Times New Roman"/>
          <w:sz w:val="24"/>
          <w:szCs w:val="24"/>
        </w:rPr>
        <w:t xml:space="preserve">that </w:t>
      </w:r>
      <w:r w:rsidR="00B73468" w:rsidRPr="009E34A4">
        <w:rPr>
          <w:rFonts w:ascii="Times New Roman" w:hAnsi="Times New Roman" w:cs="Times New Roman"/>
          <w:sz w:val="24"/>
          <w:szCs w:val="24"/>
        </w:rPr>
        <w:t>S</w:t>
      </w:r>
      <w:r w:rsidR="00681866" w:rsidRPr="009E34A4">
        <w:rPr>
          <w:rFonts w:ascii="Times New Roman" w:hAnsi="Times New Roman" w:cs="Times New Roman"/>
          <w:sz w:val="24"/>
          <w:szCs w:val="24"/>
        </w:rPr>
        <w:t xml:space="preserve"> </w:t>
      </w:r>
      <w:r w:rsidR="00410E46" w:rsidRPr="009E34A4">
        <w:rPr>
          <w:rFonts w:ascii="Times New Roman" w:hAnsi="Times New Roman" w:cs="Times New Roman"/>
          <w:sz w:val="24"/>
          <w:szCs w:val="24"/>
        </w:rPr>
        <w:t xml:space="preserve">bought the blue shirt </w:t>
      </w:r>
      <w:r w:rsidR="00726FE5" w:rsidRPr="009E34A4">
        <w:rPr>
          <w:rFonts w:ascii="Times New Roman" w:hAnsi="Times New Roman" w:cs="Times New Roman"/>
          <w:sz w:val="24"/>
          <w:szCs w:val="24"/>
        </w:rPr>
        <w:t xml:space="preserve">just </w:t>
      </w:r>
      <w:r w:rsidR="00410E46" w:rsidRPr="009E34A4">
        <w:rPr>
          <w:rFonts w:ascii="Times New Roman" w:hAnsi="Times New Roman" w:cs="Times New Roman"/>
          <w:sz w:val="24"/>
          <w:szCs w:val="24"/>
        </w:rPr>
        <w:t xml:space="preserve">because he preferred this very shirt to </w:t>
      </w:r>
      <w:r w:rsidR="000479E6" w:rsidRPr="009E34A4">
        <w:rPr>
          <w:rFonts w:ascii="Times New Roman" w:hAnsi="Times New Roman" w:cs="Times New Roman"/>
          <w:sz w:val="24"/>
          <w:szCs w:val="24"/>
        </w:rPr>
        <w:t>its white equivalent?</w:t>
      </w:r>
      <w:r w:rsidR="00681866" w:rsidRPr="009E34A4">
        <w:rPr>
          <w:rFonts w:ascii="Times New Roman" w:hAnsi="Times New Roman" w:cs="Times New Roman"/>
          <w:sz w:val="24"/>
          <w:szCs w:val="24"/>
        </w:rPr>
        <w:t xml:space="preserve"> </w:t>
      </w:r>
      <w:r w:rsidR="006C2930" w:rsidRPr="009E34A4">
        <w:rPr>
          <w:rFonts w:ascii="Times New Roman" w:hAnsi="Times New Roman" w:cs="Times New Roman"/>
          <w:sz w:val="24"/>
          <w:szCs w:val="24"/>
        </w:rPr>
        <w:t xml:space="preserve">Not quite. </w:t>
      </w:r>
      <w:r w:rsidR="00644DBE" w:rsidRPr="009E34A4">
        <w:rPr>
          <w:rFonts w:ascii="Times New Roman" w:hAnsi="Times New Roman" w:cs="Times New Roman"/>
          <w:sz w:val="24"/>
          <w:szCs w:val="24"/>
        </w:rPr>
        <w:t xml:space="preserve">What they can at most infer is that </w:t>
      </w:r>
      <w:r w:rsidR="00B73468" w:rsidRPr="009E34A4">
        <w:rPr>
          <w:rFonts w:ascii="Times New Roman" w:hAnsi="Times New Roman" w:cs="Times New Roman"/>
          <w:sz w:val="24"/>
          <w:szCs w:val="24"/>
        </w:rPr>
        <w:t>S</w:t>
      </w:r>
      <w:r w:rsidR="00644DBE" w:rsidRPr="009E34A4">
        <w:rPr>
          <w:rFonts w:ascii="Times New Roman" w:hAnsi="Times New Roman" w:cs="Times New Roman"/>
          <w:sz w:val="24"/>
          <w:szCs w:val="24"/>
        </w:rPr>
        <w:t xml:space="preserve"> preferred </w:t>
      </w:r>
      <w:r w:rsidR="003B0545" w:rsidRPr="009E34A4">
        <w:rPr>
          <w:rFonts w:ascii="Times New Roman" w:hAnsi="Times New Roman" w:cs="Times New Roman"/>
          <w:sz w:val="24"/>
          <w:szCs w:val="24"/>
        </w:rPr>
        <w:t xml:space="preserve">to buy </w:t>
      </w:r>
      <w:r w:rsidR="00DD4CEC" w:rsidRPr="009E34A4">
        <w:rPr>
          <w:rFonts w:ascii="Times New Roman" w:hAnsi="Times New Roman" w:cs="Times New Roman"/>
          <w:sz w:val="24"/>
          <w:szCs w:val="24"/>
        </w:rPr>
        <w:t xml:space="preserve">the </w:t>
      </w:r>
      <w:r w:rsidR="00DD4CEC" w:rsidRPr="009E34A4">
        <w:rPr>
          <w:rFonts w:ascii="Times New Roman" w:hAnsi="Times New Roman" w:cs="Times New Roman"/>
          <w:sz w:val="24"/>
          <w:szCs w:val="24"/>
        </w:rPr>
        <w:lastRenderedPageBreak/>
        <w:t xml:space="preserve">blue shirt </w:t>
      </w:r>
      <w:r w:rsidR="003B0545" w:rsidRPr="009E34A4">
        <w:rPr>
          <w:rFonts w:ascii="Times New Roman" w:hAnsi="Times New Roman" w:cs="Times New Roman"/>
          <w:sz w:val="24"/>
          <w:szCs w:val="24"/>
        </w:rPr>
        <w:t>rather than</w:t>
      </w:r>
      <w:r w:rsidR="00107E3B" w:rsidRPr="009E34A4">
        <w:rPr>
          <w:rFonts w:ascii="Times New Roman" w:hAnsi="Times New Roman" w:cs="Times New Roman"/>
          <w:sz w:val="24"/>
          <w:szCs w:val="24"/>
        </w:rPr>
        <w:t xml:space="preserve"> the </w:t>
      </w:r>
      <w:r w:rsidR="009A30DA" w:rsidRPr="009E34A4">
        <w:rPr>
          <w:rFonts w:ascii="Times New Roman" w:hAnsi="Times New Roman" w:cs="Times New Roman"/>
          <w:sz w:val="24"/>
          <w:szCs w:val="24"/>
        </w:rPr>
        <w:t>white</w:t>
      </w:r>
      <w:r w:rsidR="00107E3B" w:rsidRPr="009E34A4">
        <w:rPr>
          <w:rFonts w:ascii="Times New Roman" w:hAnsi="Times New Roman" w:cs="Times New Roman"/>
          <w:sz w:val="24"/>
          <w:szCs w:val="24"/>
        </w:rPr>
        <w:t xml:space="preserve"> one, </w:t>
      </w:r>
      <w:r w:rsidR="00107E3B" w:rsidRPr="009E34A4">
        <w:rPr>
          <w:rFonts w:ascii="Times New Roman" w:hAnsi="Times New Roman" w:cs="Times New Roman"/>
          <w:i/>
          <w:iCs/>
          <w:sz w:val="24"/>
          <w:szCs w:val="24"/>
        </w:rPr>
        <w:t>all things considered.</w:t>
      </w:r>
      <w:r w:rsidR="005B5400" w:rsidRPr="009E34A4">
        <w:rPr>
          <w:rFonts w:ascii="Times New Roman" w:hAnsi="Times New Roman" w:cs="Times New Roman"/>
          <w:i/>
          <w:iCs/>
          <w:sz w:val="24"/>
          <w:szCs w:val="24"/>
        </w:rPr>
        <w:t xml:space="preserve"> </w:t>
      </w:r>
      <w:r w:rsidR="00E10334" w:rsidRPr="009E34A4">
        <w:rPr>
          <w:rFonts w:ascii="Times New Roman" w:hAnsi="Times New Roman" w:cs="Times New Roman"/>
          <w:sz w:val="24"/>
          <w:szCs w:val="24"/>
        </w:rPr>
        <w:t xml:space="preserve">Perhaps, </w:t>
      </w:r>
      <w:r w:rsidR="00B73468" w:rsidRPr="009E34A4">
        <w:rPr>
          <w:rFonts w:ascii="Times New Roman" w:hAnsi="Times New Roman" w:cs="Times New Roman"/>
          <w:sz w:val="24"/>
          <w:szCs w:val="24"/>
        </w:rPr>
        <w:t>S</w:t>
      </w:r>
      <w:r w:rsidR="009A30DA" w:rsidRPr="009E34A4">
        <w:rPr>
          <w:rFonts w:ascii="Times New Roman" w:hAnsi="Times New Roman" w:cs="Times New Roman"/>
          <w:sz w:val="24"/>
          <w:szCs w:val="24"/>
        </w:rPr>
        <w:t xml:space="preserve"> knew that his wife would rather have him dressed in blue. </w:t>
      </w:r>
      <w:r w:rsidR="00B73468" w:rsidRPr="009E34A4">
        <w:rPr>
          <w:rFonts w:ascii="Times New Roman" w:hAnsi="Times New Roman" w:cs="Times New Roman"/>
          <w:sz w:val="24"/>
          <w:szCs w:val="24"/>
        </w:rPr>
        <w:t>S</w:t>
      </w:r>
      <w:r w:rsidR="009A30DA" w:rsidRPr="009E34A4">
        <w:rPr>
          <w:rFonts w:ascii="Times New Roman" w:hAnsi="Times New Roman" w:cs="Times New Roman"/>
          <w:sz w:val="24"/>
          <w:szCs w:val="24"/>
        </w:rPr>
        <w:t xml:space="preserve"> can even sincerely declare that he prefers white shirts to blue ones</w:t>
      </w:r>
      <w:r w:rsidR="00A37B93" w:rsidRPr="009E34A4">
        <w:rPr>
          <w:rFonts w:ascii="Times New Roman" w:hAnsi="Times New Roman" w:cs="Times New Roman"/>
          <w:sz w:val="24"/>
          <w:szCs w:val="24"/>
        </w:rPr>
        <w:t xml:space="preserve"> </w:t>
      </w:r>
      <w:r w:rsidR="005865CC" w:rsidRPr="009E34A4">
        <w:rPr>
          <w:rFonts w:ascii="Times New Roman" w:hAnsi="Times New Roman" w:cs="Times New Roman"/>
          <w:i/>
          <w:iCs/>
          <w:sz w:val="24"/>
          <w:szCs w:val="24"/>
        </w:rPr>
        <w:t>himself</w:t>
      </w:r>
      <w:r w:rsidR="009A30DA" w:rsidRPr="009E34A4">
        <w:rPr>
          <w:rFonts w:ascii="Times New Roman" w:hAnsi="Times New Roman" w:cs="Times New Roman"/>
          <w:sz w:val="24"/>
          <w:szCs w:val="24"/>
        </w:rPr>
        <w:t>.</w:t>
      </w:r>
      <w:r w:rsidR="00D63499" w:rsidRPr="009E34A4">
        <w:rPr>
          <w:rStyle w:val="Odwoanieprzypisudolnego"/>
          <w:rFonts w:ascii="Times New Roman" w:hAnsi="Times New Roman" w:cs="Times New Roman"/>
          <w:sz w:val="24"/>
          <w:szCs w:val="24"/>
        </w:rPr>
        <w:footnoteReference w:id="12"/>
      </w:r>
      <w:r w:rsidR="009A30DA" w:rsidRPr="009E34A4">
        <w:rPr>
          <w:rFonts w:ascii="Times New Roman" w:hAnsi="Times New Roman" w:cs="Times New Roman"/>
          <w:sz w:val="24"/>
          <w:szCs w:val="24"/>
        </w:rPr>
        <w:t xml:space="preserve"> However, </w:t>
      </w:r>
      <w:r w:rsidR="00160DC1" w:rsidRPr="009E34A4">
        <w:rPr>
          <w:rFonts w:ascii="Times New Roman" w:hAnsi="Times New Roman" w:cs="Times New Roman"/>
          <w:sz w:val="24"/>
          <w:szCs w:val="24"/>
        </w:rPr>
        <w:t xml:space="preserve">this declaration </w:t>
      </w:r>
      <w:r w:rsidR="005E7427" w:rsidRPr="009E34A4">
        <w:rPr>
          <w:rFonts w:ascii="Times New Roman" w:hAnsi="Times New Roman" w:cs="Times New Roman"/>
          <w:sz w:val="24"/>
          <w:szCs w:val="24"/>
        </w:rPr>
        <w:t xml:space="preserve">is mute on </w:t>
      </w:r>
      <w:r w:rsidR="00B73468" w:rsidRPr="009E34A4">
        <w:rPr>
          <w:rFonts w:ascii="Times New Roman" w:hAnsi="Times New Roman" w:cs="Times New Roman"/>
          <w:sz w:val="24"/>
          <w:szCs w:val="24"/>
        </w:rPr>
        <w:t>S</w:t>
      </w:r>
      <w:r w:rsidR="005E7427" w:rsidRPr="009E34A4">
        <w:rPr>
          <w:rFonts w:ascii="Times New Roman" w:hAnsi="Times New Roman" w:cs="Times New Roman"/>
          <w:sz w:val="24"/>
          <w:szCs w:val="24"/>
        </w:rPr>
        <w:t xml:space="preserve">’s wife’s preferences as to the color of </w:t>
      </w:r>
      <w:r w:rsidR="00B73468" w:rsidRPr="009E34A4">
        <w:rPr>
          <w:rFonts w:ascii="Times New Roman" w:hAnsi="Times New Roman" w:cs="Times New Roman"/>
          <w:sz w:val="24"/>
          <w:szCs w:val="24"/>
        </w:rPr>
        <w:t>S</w:t>
      </w:r>
      <w:r w:rsidR="005E7427" w:rsidRPr="009E34A4">
        <w:rPr>
          <w:rFonts w:ascii="Times New Roman" w:hAnsi="Times New Roman" w:cs="Times New Roman"/>
          <w:sz w:val="24"/>
          <w:szCs w:val="24"/>
        </w:rPr>
        <w:t xml:space="preserve">’s shirts, which </w:t>
      </w:r>
      <w:r w:rsidR="001D0363" w:rsidRPr="009E34A4">
        <w:rPr>
          <w:rFonts w:ascii="Times New Roman" w:hAnsi="Times New Roman" w:cs="Times New Roman"/>
          <w:sz w:val="24"/>
          <w:szCs w:val="24"/>
        </w:rPr>
        <w:t xml:space="preserve">in turn </w:t>
      </w:r>
      <w:r w:rsidR="00726FE5" w:rsidRPr="009E34A4">
        <w:rPr>
          <w:rFonts w:ascii="Times New Roman" w:hAnsi="Times New Roman" w:cs="Times New Roman"/>
          <w:sz w:val="24"/>
          <w:szCs w:val="24"/>
        </w:rPr>
        <w:t xml:space="preserve">might </w:t>
      </w:r>
      <w:r w:rsidR="001D0363" w:rsidRPr="009E34A4">
        <w:rPr>
          <w:rFonts w:ascii="Times New Roman" w:hAnsi="Times New Roman" w:cs="Times New Roman"/>
          <w:sz w:val="24"/>
          <w:szCs w:val="24"/>
        </w:rPr>
        <w:t>count as</w:t>
      </w:r>
      <w:r w:rsidR="00F51729" w:rsidRPr="009E34A4">
        <w:rPr>
          <w:rFonts w:ascii="Times New Roman" w:hAnsi="Times New Roman" w:cs="Times New Roman"/>
          <w:sz w:val="24"/>
          <w:szCs w:val="24"/>
        </w:rPr>
        <w:t xml:space="preserve"> a reason when it comes to </w:t>
      </w:r>
      <w:r w:rsidR="00B73468" w:rsidRPr="009E34A4">
        <w:rPr>
          <w:rFonts w:ascii="Times New Roman" w:hAnsi="Times New Roman" w:cs="Times New Roman"/>
          <w:sz w:val="24"/>
          <w:szCs w:val="24"/>
        </w:rPr>
        <w:t>S</w:t>
      </w:r>
      <w:r w:rsidR="00F51729" w:rsidRPr="009E34A4">
        <w:rPr>
          <w:rFonts w:ascii="Times New Roman" w:hAnsi="Times New Roman" w:cs="Times New Roman"/>
          <w:sz w:val="24"/>
          <w:szCs w:val="24"/>
        </w:rPr>
        <w:t xml:space="preserve">’s </w:t>
      </w:r>
      <w:r w:rsidR="00F51729" w:rsidRPr="009E34A4">
        <w:rPr>
          <w:rFonts w:ascii="Times New Roman" w:hAnsi="Times New Roman" w:cs="Times New Roman"/>
          <w:i/>
          <w:iCs/>
          <w:sz w:val="24"/>
          <w:szCs w:val="24"/>
        </w:rPr>
        <w:t>choosing</w:t>
      </w:r>
      <w:r w:rsidR="00F51729" w:rsidRPr="009E34A4">
        <w:rPr>
          <w:rFonts w:ascii="Times New Roman" w:hAnsi="Times New Roman" w:cs="Times New Roman"/>
          <w:sz w:val="24"/>
          <w:szCs w:val="24"/>
        </w:rPr>
        <w:t xml:space="preserve"> between shirts. </w:t>
      </w:r>
      <w:r w:rsidR="00891E06" w:rsidRPr="009E34A4">
        <w:rPr>
          <w:rFonts w:ascii="Times New Roman" w:hAnsi="Times New Roman" w:cs="Times New Roman"/>
          <w:sz w:val="24"/>
          <w:szCs w:val="24"/>
        </w:rPr>
        <w:t xml:space="preserve">So, </w:t>
      </w:r>
      <w:r w:rsidR="00827A95" w:rsidRPr="009E34A4">
        <w:rPr>
          <w:rFonts w:ascii="Times New Roman" w:hAnsi="Times New Roman" w:cs="Times New Roman"/>
          <w:sz w:val="24"/>
          <w:szCs w:val="24"/>
        </w:rPr>
        <w:t>whatever the reason (</w:t>
      </w:r>
      <w:r w:rsidR="00B73468" w:rsidRPr="009E34A4">
        <w:rPr>
          <w:rFonts w:ascii="Times New Roman" w:hAnsi="Times New Roman" w:cs="Times New Roman"/>
          <w:sz w:val="24"/>
          <w:szCs w:val="24"/>
        </w:rPr>
        <w:t>S</w:t>
      </w:r>
      <w:r w:rsidR="00827A95" w:rsidRPr="009E34A4">
        <w:rPr>
          <w:rFonts w:ascii="Times New Roman" w:hAnsi="Times New Roman" w:cs="Times New Roman"/>
          <w:sz w:val="24"/>
          <w:szCs w:val="24"/>
        </w:rPr>
        <w:t xml:space="preserve">’s wife preferences or anything else for that matter) that tipped the balance in favor of </w:t>
      </w:r>
      <w:r w:rsidR="00B73468" w:rsidRPr="009E34A4">
        <w:rPr>
          <w:rFonts w:ascii="Times New Roman" w:hAnsi="Times New Roman" w:cs="Times New Roman"/>
          <w:sz w:val="24"/>
          <w:szCs w:val="24"/>
        </w:rPr>
        <w:t>S</w:t>
      </w:r>
      <w:r w:rsidR="00827A95" w:rsidRPr="009E34A4">
        <w:rPr>
          <w:rFonts w:ascii="Times New Roman" w:hAnsi="Times New Roman" w:cs="Times New Roman"/>
          <w:sz w:val="24"/>
          <w:szCs w:val="24"/>
        </w:rPr>
        <w:t xml:space="preserve">’s buying the blue shirt, </w:t>
      </w:r>
      <w:r w:rsidR="00895589" w:rsidRPr="009E34A4">
        <w:rPr>
          <w:rFonts w:ascii="Times New Roman" w:hAnsi="Times New Roman" w:cs="Times New Roman"/>
          <w:sz w:val="24"/>
          <w:szCs w:val="24"/>
        </w:rPr>
        <w:t xml:space="preserve">the very fact that </w:t>
      </w:r>
      <w:r w:rsidR="00B73468" w:rsidRPr="009E34A4">
        <w:rPr>
          <w:rFonts w:ascii="Times New Roman" w:hAnsi="Times New Roman" w:cs="Times New Roman"/>
          <w:sz w:val="24"/>
          <w:szCs w:val="24"/>
        </w:rPr>
        <w:t>S</w:t>
      </w:r>
      <w:r w:rsidR="00895589" w:rsidRPr="009E34A4">
        <w:rPr>
          <w:rFonts w:ascii="Times New Roman" w:hAnsi="Times New Roman" w:cs="Times New Roman"/>
          <w:sz w:val="24"/>
          <w:szCs w:val="24"/>
        </w:rPr>
        <w:t xml:space="preserve"> did so </w:t>
      </w:r>
      <w:r w:rsidR="00895589" w:rsidRPr="009E34A4">
        <w:rPr>
          <w:rFonts w:ascii="Times New Roman" w:hAnsi="Times New Roman" w:cs="Times New Roman"/>
          <w:i/>
          <w:iCs/>
          <w:sz w:val="24"/>
          <w:szCs w:val="24"/>
        </w:rPr>
        <w:t>indicates</w:t>
      </w:r>
      <w:r w:rsidR="00895589" w:rsidRPr="009E34A4">
        <w:rPr>
          <w:rFonts w:ascii="Times New Roman" w:hAnsi="Times New Roman" w:cs="Times New Roman"/>
          <w:sz w:val="24"/>
          <w:szCs w:val="24"/>
        </w:rPr>
        <w:t xml:space="preserve"> that </w:t>
      </w:r>
      <w:r w:rsidR="00B73468" w:rsidRPr="009E34A4">
        <w:rPr>
          <w:rFonts w:ascii="Times New Roman" w:hAnsi="Times New Roman" w:cs="Times New Roman"/>
          <w:sz w:val="24"/>
          <w:szCs w:val="24"/>
        </w:rPr>
        <w:t>S</w:t>
      </w:r>
      <w:r w:rsidR="00895589" w:rsidRPr="009E34A4">
        <w:rPr>
          <w:rFonts w:ascii="Times New Roman" w:hAnsi="Times New Roman" w:cs="Times New Roman"/>
          <w:sz w:val="24"/>
          <w:szCs w:val="24"/>
        </w:rPr>
        <w:t xml:space="preserve"> preferred </w:t>
      </w:r>
      <w:r w:rsidR="005F7E30" w:rsidRPr="009E34A4">
        <w:rPr>
          <w:rFonts w:ascii="Times New Roman" w:hAnsi="Times New Roman" w:cs="Times New Roman"/>
          <w:sz w:val="24"/>
          <w:szCs w:val="24"/>
        </w:rPr>
        <w:t>to buy the blue shirt rather than the white one (or indeed, rather than to do anything else)</w:t>
      </w:r>
      <w:r w:rsidR="004212AA" w:rsidRPr="009E34A4">
        <w:rPr>
          <w:rFonts w:ascii="Times New Roman" w:hAnsi="Times New Roman" w:cs="Times New Roman"/>
          <w:sz w:val="24"/>
          <w:szCs w:val="24"/>
        </w:rPr>
        <w:t xml:space="preserve">, </w:t>
      </w:r>
      <w:r w:rsidR="004212AA" w:rsidRPr="009E34A4">
        <w:rPr>
          <w:rFonts w:ascii="Times New Roman" w:hAnsi="Times New Roman" w:cs="Times New Roman"/>
          <w:i/>
          <w:iCs/>
          <w:sz w:val="24"/>
          <w:szCs w:val="24"/>
        </w:rPr>
        <w:t>all things considered</w:t>
      </w:r>
      <w:r w:rsidR="004212AA" w:rsidRPr="009E34A4">
        <w:rPr>
          <w:rFonts w:ascii="Times New Roman" w:hAnsi="Times New Roman" w:cs="Times New Roman"/>
          <w:sz w:val="24"/>
          <w:szCs w:val="24"/>
        </w:rPr>
        <w:t xml:space="preserve">. </w:t>
      </w:r>
    </w:p>
    <w:p w14:paraId="57D6E39E" w14:textId="14EFB8EC" w:rsidR="00D161E1" w:rsidRPr="009E34A4" w:rsidRDefault="00D161E1" w:rsidP="00386CD2">
      <w:pPr>
        <w:autoSpaceDE w:val="0"/>
        <w:autoSpaceDN w:val="0"/>
        <w:adjustRightInd w:val="0"/>
        <w:spacing w:after="0" w:line="480" w:lineRule="auto"/>
        <w:jc w:val="both"/>
        <w:rPr>
          <w:rFonts w:ascii="Times New Roman" w:hAnsi="Times New Roman" w:cs="Times New Roman"/>
          <w:sz w:val="24"/>
          <w:szCs w:val="24"/>
        </w:rPr>
      </w:pPr>
      <w:r w:rsidRPr="009E34A4">
        <w:rPr>
          <w:rFonts w:ascii="Times New Roman" w:hAnsi="Times New Roman" w:cs="Times New Roman"/>
          <w:sz w:val="24"/>
          <w:szCs w:val="24"/>
        </w:rPr>
        <w:tab/>
      </w:r>
      <w:r w:rsidR="00A34762" w:rsidRPr="009E34A4">
        <w:rPr>
          <w:rFonts w:ascii="Times New Roman" w:hAnsi="Times New Roman" w:cs="Times New Roman"/>
          <w:sz w:val="24"/>
          <w:szCs w:val="24"/>
        </w:rPr>
        <w:t>Still, t</w:t>
      </w:r>
      <w:r w:rsidR="00D2211C" w:rsidRPr="009E34A4">
        <w:rPr>
          <w:rFonts w:ascii="Times New Roman" w:hAnsi="Times New Roman" w:cs="Times New Roman"/>
          <w:sz w:val="24"/>
          <w:szCs w:val="24"/>
        </w:rPr>
        <w:t>here is another</w:t>
      </w:r>
      <w:r w:rsidR="00B61A57" w:rsidRPr="009E34A4">
        <w:rPr>
          <w:rFonts w:ascii="Times New Roman" w:hAnsi="Times New Roman" w:cs="Times New Roman"/>
          <w:sz w:val="24"/>
          <w:szCs w:val="24"/>
        </w:rPr>
        <w:t xml:space="preserve"> </w:t>
      </w:r>
      <w:r w:rsidR="00FF0DD1" w:rsidRPr="009E34A4">
        <w:rPr>
          <w:rFonts w:ascii="Times New Roman" w:hAnsi="Times New Roman" w:cs="Times New Roman"/>
          <w:sz w:val="24"/>
          <w:szCs w:val="24"/>
        </w:rPr>
        <w:t>aspect</w:t>
      </w:r>
      <w:r w:rsidR="00D2211C" w:rsidRPr="009E34A4">
        <w:rPr>
          <w:rFonts w:ascii="Times New Roman" w:hAnsi="Times New Roman" w:cs="Times New Roman"/>
          <w:sz w:val="24"/>
          <w:szCs w:val="24"/>
        </w:rPr>
        <w:t xml:space="preserve"> of Austrian economics </w:t>
      </w:r>
      <w:r w:rsidR="00E35F3E" w:rsidRPr="009E34A4">
        <w:rPr>
          <w:rFonts w:ascii="Times New Roman" w:hAnsi="Times New Roman" w:cs="Times New Roman"/>
          <w:sz w:val="24"/>
          <w:szCs w:val="24"/>
        </w:rPr>
        <w:t>around which our argument revolve</w:t>
      </w:r>
      <w:r w:rsidR="00410E46" w:rsidRPr="009E34A4">
        <w:rPr>
          <w:rFonts w:ascii="Times New Roman" w:hAnsi="Times New Roman" w:cs="Times New Roman"/>
          <w:sz w:val="24"/>
          <w:szCs w:val="24"/>
        </w:rPr>
        <w:t>s</w:t>
      </w:r>
      <w:r w:rsidR="00AC53F0" w:rsidRPr="009E34A4">
        <w:rPr>
          <w:rFonts w:ascii="Times New Roman" w:hAnsi="Times New Roman" w:cs="Times New Roman"/>
          <w:sz w:val="24"/>
          <w:szCs w:val="24"/>
        </w:rPr>
        <w:t xml:space="preserve">. </w:t>
      </w:r>
      <w:r w:rsidR="003E7863" w:rsidRPr="009E34A4">
        <w:rPr>
          <w:rFonts w:ascii="Times New Roman" w:hAnsi="Times New Roman" w:cs="Times New Roman"/>
          <w:sz w:val="24"/>
          <w:szCs w:val="24"/>
        </w:rPr>
        <w:t xml:space="preserve">The aspect in question is the Austrian view on </w:t>
      </w:r>
      <w:r w:rsidR="003E7863" w:rsidRPr="009E34A4">
        <w:rPr>
          <w:rFonts w:ascii="Times New Roman" w:hAnsi="Times New Roman" w:cs="Times New Roman"/>
          <w:i/>
          <w:iCs/>
          <w:sz w:val="24"/>
          <w:szCs w:val="24"/>
        </w:rPr>
        <w:t>indifference</w:t>
      </w:r>
      <w:r w:rsidR="003E7863" w:rsidRPr="009E34A4">
        <w:rPr>
          <w:rFonts w:ascii="Times New Roman" w:hAnsi="Times New Roman" w:cs="Times New Roman"/>
          <w:sz w:val="24"/>
          <w:szCs w:val="24"/>
        </w:rPr>
        <w:t xml:space="preserve">. </w:t>
      </w:r>
      <w:r w:rsidR="00610263" w:rsidRPr="009E34A4">
        <w:rPr>
          <w:rFonts w:ascii="Times New Roman" w:hAnsi="Times New Roman" w:cs="Times New Roman"/>
          <w:sz w:val="24"/>
          <w:szCs w:val="24"/>
        </w:rPr>
        <w:t xml:space="preserve">The dominant view within the Austrian school is that </w:t>
      </w:r>
      <w:r w:rsidR="000E4B6C" w:rsidRPr="009E34A4">
        <w:rPr>
          <w:rFonts w:ascii="Times New Roman" w:hAnsi="Times New Roman" w:cs="Times New Roman"/>
          <w:sz w:val="24"/>
          <w:szCs w:val="24"/>
        </w:rPr>
        <w:t xml:space="preserve">man </w:t>
      </w:r>
      <w:r w:rsidR="00F631F3" w:rsidRPr="009E34A4">
        <w:rPr>
          <w:rFonts w:ascii="Times New Roman" w:hAnsi="Times New Roman" w:cs="Times New Roman"/>
          <w:sz w:val="24"/>
          <w:szCs w:val="24"/>
        </w:rPr>
        <w:t>acts on strict preference</w:t>
      </w:r>
      <w:r w:rsidR="007B601E" w:rsidRPr="009E34A4">
        <w:rPr>
          <w:rStyle w:val="Odwoanieprzypisudolnego"/>
          <w:rFonts w:ascii="Times New Roman" w:hAnsi="Times New Roman" w:cs="Times New Roman"/>
          <w:sz w:val="24"/>
          <w:szCs w:val="24"/>
        </w:rPr>
        <w:footnoteReference w:id="13"/>
      </w:r>
      <w:r w:rsidR="00F631F3" w:rsidRPr="009E34A4">
        <w:rPr>
          <w:rFonts w:ascii="Times New Roman" w:hAnsi="Times New Roman" w:cs="Times New Roman"/>
          <w:sz w:val="24"/>
          <w:szCs w:val="24"/>
        </w:rPr>
        <w:t xml:space="preserve"> but never on</w:t>
      </w:r>
      <w:r w:rsidR="000E4B6C" w:rsidRPr="009E34A4">
        <w:rPr>
          <w:rFonts w:ascii="Times New Roman" w:hAnsi="Times New Roman" w:cs="Times New Roman"/>
          <w:sz w:val="24"/>
          <w:szCs w:val="24"/>
        </w:rPr>
        <w:t xml:space="preserve"> indifference.</w:t>
      </w:r>
      <w:r w:rsidR="000E4B6C" w:rsidRPr="009E34A4">
        <w:rPr>
          <w:rStyle w:val="Odwoanieprzypisudolnego"/>
          <w:rFonts w:ascii="Times New Roman" w:hAnsi="Times New Roman" w:cs="Times New Roman"/>
          <w:sz w:val="24"/>
          <w:szCs w:val="24"/>
        </w:rPr>
        <w:footnoteReference w:id="14"/>
      </w:r>
      <w:r w:rsidR="00AC38D9" w:rsidRPr="009E34A4">
        <w:rPr>
          <w:rFonts w:ascii="Times New Roman" w:hAnsi="Times New Roman" w:cs="Times New Roman"/>
          <w:sz w:val="24"/>
          <w:szCs w:val="24"/>
        </w:rPr>
        <w:t xml:space="preserve"> </w:t>
      </w:r>
      <w:r w:rsidR="00B527EC" w:rsidRPr="009E34A4">
        <w:rPr>
          <w:rFonts w:ascii="Times New Roman" w:hAnsi="Times New Roman" w:cs="Times New Roman"/>
          <w:sz w:val="24"/>
          <w:szCs w:val="24"/>
        </w:rPr>
        <w:t xml:space="preserve">Or, </w:t>
      </w:r>
      <w:r w:rsidR="007F4C7A" w:rsidRPr="009E34A4">
        <w:rPr>
          <w:rFonts w:ascii="Times New Roman" w:hAnsi="Times New Roman" w:cs="Times New Roman"/>
          <w:sz w:val="24"/>
          <w:szCs w:val="24"/>
        </w:rPr>
        <w:t xml:space="preserve">positively speaking, </w:t>
      </w:r>
      <w:r w:rsidR="00E8363A" w:rsidRPr="009E34A4">
        <w:rPr>
          <w:rFonts w:ascii="Times New Roman" w:hAnsi="Times New Roman" w:cs="Times New Roman"/>
          <w:sz w:val="24"/>
          <w:szCs w:val="24"/>
        </w:rPr>
        <w:t xml:space="preserve">man’s actual choice reflects the fact that he </w:t>
      </w:r>
      <w:r w:rsidR="00E8363A" w:rsidRPr="009E34A4">
        <w:rPr>
          <w:rFonts w:ascii="Times New Roman" w:hAnsi="Times New Roman" w:cs="Times New Roman"/>
          <w:i/>
          <w:iCs/>
          <w:sz w:val="24"/>
          <w:szCs w:val="24"/>
        </w:rPr>
        <w:t xml:space="preserve">strictly </w:t>
      </w:r>
      <w:r w:rsidR="00E8363A" w:rsidRPr="009E34A4">
        <w:rPr>
          <w:rFonts w:ascii="Times New Roman" w:hAnsi="Times New Roman" w:cs="Times New Roman"/>
          <w:sz w:val="24"/>
          <w:szCs w:val="24"/>
        </w:rPr>
        <w:t xml:space="preserve">prefers </w:t>
      </w:r>
      <w:r w:rsidR="002B79C5" w:rsidRPr="009E34A4">
        <w:rPr>
          <w:rFonts w:ascii="Times New Roman" w:hAnsi="Times New Roman" w:cs="Times New Roman"/>
          <w:sz w:val="24"/>
          <w:szCs w:val="24"/>
        </w:rPr>
        <w:t xml:space="preserve">the option actually chosen to </w:t>
      </w:r>
      <w:r w:rsidR="00CA4364" w:rsidRPr="009E34A4">
        <w:rPr>
          <w:rFonts w:ascii="Times New Roman" w:hAnsi="Times New Roman" w:cs="Times New Roman"/>
          <w:sz w:val="24"/>
          <w:szCs w:val="24"/>
        </w:rPr>
        <w:t>other actions he deemed feasible</w:t>
      </w:r>
      <w:r w:rsidR="002B79C5" w:rsidRPr="009E34A4">
        <w:rPr>
          <w:rFonts w:ascii="Times New Roman" w:hAnsi="Times New Roman" w:cs="Times New Roman"/>
          <w:sz w:val="24"/>
          <w:szCs w:val="24"/>
        </w:rPr>
        <w:t xml:space="preserve"> (including inaction). </w:t>
      </w:r>
      <w:r w:rsidR="00FF26A0" w:rsidRPr="009E34A4">
        <w:rPr>
          <w:rFonts w:ascii="Times New Roman" w:hAnsi="Times New Roman" w:cs="Times New Roman"/>
          <w:sz w:val="24"/>
          <w:szCs w:val="24"/>
        </w:rPr>
        <w:t>The pertinent fragment from Rothbard</w:t>
      </w:r>
      <w:r w:rsidR="0075297C" w:rsidRPr="009E34A4">
        <w:rPr>
          <w:rStyle w:val="Odwoanieprzypisudolnego"/>
          <w:rFonts w:ascii="Times New Roman" w:hAnsi="Times New Roman" w:cs="Times New Roman"/>
          <w:sz w:val="24"/>
          <w:szCs w:val="24"/>
        </w:rPr>
        <w:footnoteReference w:id="15"/>
      </w:r>
      <w:r w:rsidR="00FF26A0" w:rsidRPr="009E34A4">
        <w:rPr>
          <w:rFonts w:ascii="Times New Roman" w:hAnsi="Times New Roman" w:cs="Times New Roman"/>
          <w:sz w:val="24"/>
          <w:szCs w:val="24"/>
        </w:rPr>
        <w:t xml:space="preserve"> ([1956] 2001: </w:t>
      </w:r>
      <w:r w:rsidR="003E1D29" w:rsidRPr="009E34A4">
        <w:rPr>
          <w:rFonts w:ascii="Times New Roman" w:hAnsi="Times New Roman" w:cs="Times New Roman"/>
          <w:sz w:val="24"/>
          <w:szCs w:val="24"/>
        </w:rPr>
        <w:t>304-305)</w:t>
      </w:r>
      <w:r w:rsidR="00FF26A0" w:rsidRPr="009E34A4">
        <w:rPr>
          <w:rFonts w:ascii="Times New Roman" w:hAnsi="Times New Roman" w:cs="Times New Roman"/>
          <w:sz w:val="24"/>
          <w:szCs w:val="24"/>
        </w:rPr>
        <w:t xml:space="preserve"> runs as follows: </w:t>
      </w:r>
    </w:p>
    <w:p w14:paraId="69E6F744" w14:textId="77777777" w:rsidR="003E1D29" w:rsidRPr="009E34A4" w:rsidRDefault="003E1D29" w:rsidP="00386CD2">
      <w:pPr>
        <w:autoSpaceDE w:val="0"/>
        <w:autoSpaceDN w:val="0"/>
        <w:adjustRightInd w:val="0"/>
        <w:spacing w:after="0" w:line="480" w:lineRule="auto"/>
        <w:jc w:val="both"/>
        <w:rPr>
          <w:rFonts w:ascii="Times New Roman" w:hAnsi="Times New Roman" w:cs="Times New Roman"/>
          <w:sz w:val="24"/>
          <w:szCs w:val="24"/>
        </w:rPr>
      </w:pPr>
    </w:p>
    <w:p w14:paraId="5CA8E7DC" w14:textId="77777777" w:rsidR="003E1D29" w:rsidRPr="009E34A4" w:rsidRDefault="000B3A4A" w:rsidP="00386CD2">
      <w:pPr>
        <w:autoSpaceDE w:val="0"/>
        <w:autoSpaceDN w:val="0"/>
        <w:adjustRightInd w:val="0"/>
        <w:spacing w:after="0" w:line="480" w:lineRule="auto"/>
        <w:ind w:left="567" w:right="567"/>
        <w:jc w:val="both"/>
        <w:rPr>
          <w:rFonts w:ascii="Times New Roman" w:hAnsi="Times New Roman" w:cs="Times New Roman"/>
          <w:sz w:val="24"/>
          <w:szCs w:val="24"/>
        </w:rPr>
      </w:pPr>
      <w:r w:rsidRPr="009E34A4">
        <w:rPr>
          <w:rFonts w:ascii="Times New Roman" w:hAnsi="Times New Roman" w:cs="Times New Roman"/>
          <w:sz w:val="24"/>
          <w:szCs w:val="24"/>
        </w:rPr>
        <w:t xml:space="preserve">Indifference can never be demonstrated by action. Quite the contrary. Every action necessarily signifies a </w:t>
      </w:r>
      <w:r w:rsidRPr="009E34A4">
        <w:rPr>
          <w:rFonts w:ascii="Times New Roman" w:hAnsi="Times New Roman" w:cs="Times New Roman"/>
          <w:i/>
          <w:iCs/>
          <w:sz w:val="24"/>
          <w:szCs w:val="24"/>
        </w:rPr>
        <w:t>choice</w:t>
      </w:r>
      <w:r w:rsidRPr="009E34A4">
        <w:rPr>
          <w:rFonts w:ascii="Times New Roman" w:hAnsi="Times New Roman" w:cs="Times New Roman"/>
          <w:sz w:val="24"/>
          <w:szCs w:val="24"/>
        </w:rPr>
        <w:t xml:space="preserve">, and every choice signifies a definite preference. Action specifically implies the </w:t>
      </w:r>
      <w:r w:rsidRPr="009E34A4">
        <w:rPr>
          <w:rFonts w:ascii="Times New Roman" w:hAnsi="Times New Roman" w:cs="Times New Roman"/>
          <w:i/>
          <w:iCs/>
          <w:sz w:val="24"/>
          <w:szCs w:val="24"/>
        </w:rPr>
        <w:t xml:space="preserve">contrary </w:t>
      </w:r>
      <w:r w:rsidRPr="009E34A4">
        <w:rPr>
          <w:rFonts w:ascii="Times New Roman" w:hAnsi="Times New Roman" w:cs="Times New Roman"/>
          <w:sz w:val="24"/>
          <w:szCs w:val="24"/>
        </w:rPr>
        <w:t xml:space="preserve">of indifference. The indifference concept is a particularly unfortunate example </w:t>
      </w:r>
      <w:r w:rsidR="00A1205A" w:rsidRPr="009E34A4">
        <w:rPr>
          <w:rFonts w:ascii="Times New Roman" w:hAnsi="Times New Roman" w:cs="Times New Roman"/>
          <w:sz w:val="24"/>
          <w:szCs w:val="24"/>
        </w:rPr>
        <w:t>of the psychologizing error....</w:t>
      </w:r>
      <w:r w:rsidRPr="009E34A4">
        <w:rPr>
          <w:rFonts w:ascii="Times New Roman" w:hAnsi="Times New Roman" w:cs="Times New Roman"/>
          <w:sz w:val="24"/>
          <w:szCs w:val="24"/>
        </w:rPr>
        <w:t xml:space="preserve"> If a person is </w:t>
      </w:r>
      <w:r w:rsidRPr="009E34A4">
        <w:rPr>
          <w:rFonts w:ascii="Times New Roman" w:hAnsi="Times New Roman" w:cs="Times New Roman"/>
          <w:sz w:val="24"/>
          <w:szCs w:val="24"/>
        </w:rPr>
        <w:lastRenderedPageBreak/>
        <w:t xml:space="preserve">really indifferent between two alternatives, then he cannot and will not choose between them. </w:t>
      </w:r>
    </w:p>
    <w:p w14:paraId="56D3BBF0" w14:textId="77777777" w:rsidR="0091361B" w:rsidRPr="009E34A4" w:rsidRDefault="0091361B" w:rsidP="00386CD2">
      <w:pPr>
        <w:autoSpaceDE w:val="0"/>
        <w:autoSpaceDN w:val="0"/>
        <w:adjustRightInd w:val="0"/>
        <w:spacing w:after="0" w:line="480" w:lineRule="auto"/>
        <w:ind w:left="567" w:right="567"/>
        <w:jc w:val="both"/>
        <w:rPr>
          <w:rFonts w:ascii="Times New Roman" w:hAnsi="Times New Roman" w:cs="Times New Roman"/>
          <w:sz w:val="24"/>
          <w:szCs w:val="24"/>
        </w:rPr>
      </w:pPr>
    </w:p>
    <w:p w14:paraId="13DDB7F0" w14:textId="341FC143" w:rsidR="0091361B" w:rsidRPr="009E34A4" w:rsidRDefault="00AD16D0" w:rsidP="00386CD2">
      <w:pPr>
        <w:autoSpaceDE w:val="0"/>
        <w:autoSpaceDN w:val="0"/>
        <w:adjustRightInd w:val="0"/>
        <w:spacing w:after="0" w:line="480" w:lineRule="auto"/>
        <w:jc w:val="both"/>
        <w:rPr>
          <w:rFonts w:ascii="Times New Roman" w:hAnsi="Times New Roman" w:cs="Times New Roman"/>
          <w:color w:val="C00000"/>
          <w:sz w:val="24"/>
          <w:szCs w:val="24"/>
        </w:rPr>
      </w:pPr>
      <w:r w:rsidRPr="009E34A4">
        <w:rPr>
          <w:rFonts w:ascii="Times New Roman" w:hAnsi="Times New Roman" w:cs="Times New Roman"/>
          <w:sz w:val="24"/>
          <w:szCs w:val="24"/>
        </w:rPr>
        <w:t xml:space="preserve">To put it </w:t>
      </w:r>
      <w:r w:rsidR="00410E46" w:rsidRPr="009E34A4">
        <w:rPr>
          <w:rFonts w:ascii="Times New Roman" w:hAnsi="Times New Roman" w:cs="Times New Roman"/>
          <w:sz w:val="24"/>
          <w:szCs w:val="24"/>
        </w:rPr>
        <w:t xml:space="preserve">more </w:t>
      </w:r>
      <w:r w:rsidRPr="009E34A4">
        <w:rPr>
          <w:rFonts w:ascii="Times New Roman" w:hAnsi="Times New Roman" w:cs="Times New Roman"/>
          <w:sz w:val="24"/>
          <w:szCs w:val="24"/>
        </w:rPr>
        <w:t xml:space="preserve">formally, if the economic actor </w:t>
      </w:r>
      <w:r w:rsidR="00245F58" w:rsidRPr="009E34A4">
        <w:rPr>
          <w:rFonts w:ascii="Times New Roman" w:hAnsi="Times New Roman" w:cs="Times New Roman"/>
          <w:sz w:val="24"/>
          <w:szCs w:val="24"/>
        </w:rPr>
        <w:t>S</w:t>
      </w:r>
      <w:r w:rsidRPr="009E34A4">
        <w:rPr>
          <w:rFonts w:ascii="Times New Roman" w:hAnsi="Times New Roman" w:cs="Times New Roman"/>
          <w:sz w:val="24"/>
          <w:szCs w:val="24"/>
        </w:rPr>
        <w:t xml:space="preserve"> is indifferent between x and y, then he</w:t>
      </w:r>
      <w:r w:rsidR="00E53763" w:rsidRPr="009E34A4">
        <w:rPr>
          <w:rFonts w:ascii="Times New Roman" w:hAnsi="Times New Roman" w:cs="Times New Roman"/>
          <w:sz w:val="24"/>
          <w:szCs w:val="24"/>
        </w:rPr>
        <w:t xml:space="preserve"> or she</w:t>
      </w:r>
      <w:r w:rsidRPr="009E34A4">
        <w:rPr>
          <w:rFonts w:ascii="Times New Roman" w:hAnsi="Times New Roman" w:cs="Times New Roman"/>
          <w:sz w:val="24"/>
          <w:szCs w:val="24"/>
        </w:rPr>
        <w:t xml:space="preserve"> does not choose between </w:t>
      </w:r>
      <w:r w:rsidRPr="009E34A4">
        <w:rPr>
          <w:rFonts w:ascii="Times New Roman" w:hAnsi="Times New Roman" w:cs="Times New Roman"/>
          <w:i/>
          <w:iCs/>
          <w:sz w:val="24"/>
          <w:szCs w:val="24"/>
        </w:rPr>
        <w:t xml:space="preserve">these two </w:t>
      </w:r>
      <w:r w:rsidRPr="009E34A4">
        <w:rPr>
          <w:rFonts w:ascii="Times New Roman" w:hAnsi="Times New Roman" w:cs="Times New Roman"/>
          <w:sz w:val="24"/>
          <w:szCs w:val="24"/>
        </w:rPr>
        <w:t xml:space="preserve">options. And conversely, if </w:t>
      </w:r>
      <w:r w:rsidR="000305CF" w:rsidRPr="009E34A4">
        <w:rPr>
          <w:rFonts w:ascii="Times New Roman" w:hAnsi="Times New Roman" w:cs="Times New Roman"/>
          <w:sz w:val="24"/>
          <w:szCs w:val="24"/>
        </w:rPr>
        <w:t>S</w:t>
      </w:r>
      <w:r w:rsidRPr="009E34A4">
        <w:rPr>
          <w:rFonts w:ascii="Times New Roman" w:hAnsi="Times New Roman" w:cs="Times New Roman"/>
          <w:sz w:val="24"/>
          <w:szCs w:val="24"/>
        </w:rPr>
        <w:t xml:space="preserve"> chooses x over y, then he</w:t>
      </w:r>
      <w:r w:rsidR="009E1E9F" w:rsidRPr="009E34A4">
        <w:rPr>
          <w:rFonts w:ascii="Times New Roman" w:hAnsi="Times New Roman" w:cs="Times New Roman"/>
          <w:sz w:val="24"/>
          <w:szCs w:val="24"/>
        </w:rPr>
        <w:t xml:space="preserve"> or she</w:t>
      </w:r>
      <w:r w:rsidRPr="009E34A4">
        <w:rPr>
          <w:rFonts w:ascii="Times New Roman" w:hAnsi="Times New Roman" w:cs="Times New Roman"/>
          <w:sz w:val="24"/>
          <w:szCs w:val="24"/>
        </w:rPr>
        <w:t xml:space="preserve"> has not been indifferent between x and y. </w:t>
      </w:r>
    </w:p>
    <w:p w14:paraId="3BE62C2F" w14:textId="7A7AE7F8" w:rsidR="00460B52" w:rsidRPr="009E34A4" w:rsidRDefault="00467743" w:rsidP="00386CD2">
      <w:pPr>
        <w:autoSpaceDE w:val="0"/>
        <w:autoSpaceDN w:val="0"/>
        <w:adjustRightInd w:val="0"/>
        <w:spacing w:after="0"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C00000"/>
          <w:sz w:val="24"/>
          <w:szCs w:val="24"/>
        </w:rPr>
        <w:tab/>
      </w:r>
      <w:r w:rsidR="00FA21F1" w:rsidRPr="009E34A4">
        <w:rPr>
          <w:rFonts w:ascii="Times New Roman" w:hAnsi="Times New Roman" w:cs="Times New Roman"/>
          <w:color w:val="000000" w:themeColor="text1"/>
          <w:sz w:val="24"/>
          <w:szCs w:val="24"/>
        </w:rPr>
        <w:t xml:space="preserve">Now, we believe that this exposition of the two </w:t>
      </w:r>
      <w:r w:rsidR="00993D41" w:rsidRPr="009E34A4">
        <w:rPr>
          <w:rFonts w:ascii="Times New Roman" w:hAnsi="Times New Roman" w:cs="Times New Roman"/>
          <w:color w:val="000000" w:themeColor="text1"/>
          <w:sz w:val="24"/>
          <w:szCs w:val="24"/>
        </w:rPr>
        <w:t>crucial aspects</w:t>
      </w:r>
      <w:r w:rsidR="005803EC" w:rsidRPr="009E34A4">
        <w:rPr>
          <w:rFonts w:ascii="Times New Roman" w:hAnsi="Times New Roman" w:cs="Times New Roman"/>
          <w:color w:val="000000" w:themeColor="text1"/>
          <w:sz w:val="24"/>
          <w:szCs w:val="24"/>
        </w:rPr>
        <w:t xml:space="preserve"> </w:t>
      </w:r>
      <w:r w:rsidR="00FA21F1" w:rsidRPr="009E34A4">
        <w:rPr>
          <w:rFonts w:ascii="Times New Roman" w:hAnsi="Times New Roman" w:cs="Times New Roman"/>
          <w:color w:val="000000" w:themeColor="text1"/>
          <w:sz w:val="24"/>
          <w:szCs w:val="24"/>
        </w:rPr>
        <w:t>(i.e. actors’ value scales being aligned with their respective choices and</w:t>
      </w:r>
      <w:r w:rsidR="00A0570A" w:rsidRPr="009E34A4">
        <w:rPr>
          <w:rFonts w:ascii="Times New Roman" w:hAnsi="Times New Roman" w:cs="Times New Roman"/>
          <w:color w:val="000000" w:themeColor="text1"/>
          <w:sz w:val="24"/>
          <w:szCs w:val="24"/>
        </w:rPr>
        <w:t xml:space="preserve"> man acting on strict preference, with the latter </w:t>
      </w:r>
      <w:r w:rsidR="00FA21F1" w:rsidRPr="009E34A4">
        <w:rPr>
          <w:rFonts w:ascii="Times New Roman" w:hAnsi="Times New Roman" w:cs="Times New Roman"/>
          <w:color w:val="000000" w:themeColor="text1"/>
          <w:sz w:val="24"/>
          <w:szCs w:val="24"/>
        </w:rPr>
        <w:t xml:space="preserve">relegating indifference out of the realm of human action) of Austrian economics suffices to </w:t>
      </w:r>
      <w:r w:rsidR="008A614D" w:rsidRPr="009E34A4">
        <w:rPr>
          <w:rFonts w:ascii="Times New Roman" w:hAnsi="Times New Roman" w:cs="Times New Roman"/>
          <w:color w:val="000000" w:themeColor="text1"/>
          <w:sz w:val="24"/>
          <w:szCs w:val="24"/>
        </w:rPr>
        <w:t xml:space="preserve">allow us to make our compatibilist point. </w:t>
      </w:r>
      <w:r w:rsidR="000305CF" w:rsidRPr="009E34A4">
        <w:rPr>
          <w:rFonts w:ascii="Times New Roman" w:hAnsi="Times New Roman" w:cs="Times New Roman"/>
          <w:color w:val="000000" w:themeColor="text1"/>
          <w:sz w:val="24"/>
          <w:szCs w:val="24"/>
        </w:rPr>
        <w:t>So,</w:t>
      </w:r>
      <w:r w:rsidR="00A0570A" w:rsidRPr="009E34A4">
        <w:rPr>
          <w:rFonts w:ascii="Times New Roman" w:hAnsi="Times New Roman" w:cs="Times New Roman"/>
          <w:color w:val="000000" w:themeColor="text1"/>
          <w:sz w:val="24"/>
          <w:szCs w:val="24"/>
        </w:rPr>
        <w:t xml:space="preserve"> let us stipulate that</w:t>
      </w:r>
      <w:r w:rsidR="00BE650D" w:rsidRPr="009E34A4">
        <w:rPr>
          <w:rFonts w:ascii="Times New Roman" w:hAnsi="Times New Roman" w:cs="Times New Roman"/>
          <w:color w:val="000000" w:themeColor="text1"/>
          <w:sz w:val="24"/>
          <w:szCs w:val="24"/>
        </w:rPr>
        <w:t xml:space="preserve"> in the actual world W</w:t>
      </w:r>
      <w:r w:rsidR="00A0570A" w:rsidRPr="009E34A4">
        <w:rPr>
          <w:rFonts w:ascii="Times New Roman" w:hAnsi="Times New Roman" w:cs="Times New Roman"/>
          <w:color w:val="000000" w:themeColor="text1"/>
          <w:sz w:val="24"/>
          <w:szCs w:val="24"/>
        </w:rPr>
        <w:t xml:space="preserve"> a certain economic actor</w:t>
      </w:r>
      <w:r w:rsidR="00B5550D" w:rsidRPr="009E34A4">
        <w:rPr>
          <w:rFonts w:ascii="Times New Roman" w:hAnsi="Times New Roman" w:cs="Times New Roman"/>
          <w:color w:val="000000" w:themeColor="text1"/>
          <w:sz w:val="24"/>
          <w:szCs w:val="24"/>
        </w:rPr>
        <w:t xml:space="preserve"> </w:t>
      </w:r>
      <w:r w:rsidR="00245F58" w:rsidRPr="009E34A4">
        <w:rPr>
          <w:rFonts w:ascii="Times New Roman" w:hAnsi="Times New Roman" w:cs="Times New Roman"/>
          <w:color w:val="000000" w:themeColor="text1"/>
          <w:sz w:val="24"/>
          <w:szCs w:val="24"/>
        </w:rPr>
        <w:t>S</w:t>
      </w:r>
      <w:r w:rsidR="00A0570A" w:rsidRPr="009E34A4">
        <w:rPr>
          <w:rFonts w:ascii="Times New Roman" w:hAnsi="Times New Roman" w:cs="Times New Roman"/>
          <w:color w:val="000000" w:themeColor="text1"/>
          <w:sz w:val="24"/>
          <w:szCs w:val="24"/>
        </w:rPr>
        <w:t xml:space="preserve"> has the following</w:t>
      </w:r>
      <w:r w:rsidR="00B5550D" w:rsidRPr="009E34A4">
        <w:rPr>
          <w:rFonts w:ascii="Times New Roman" w:hAnsi="Times New Roman" w:cs="Times New Roman"/>
          <w:color w:val="000000" w:themeColor="text1"/>
          <w:sz w:val="24"/>
          <w:szCs w:val="24"/>
        </w:rPr>
        <w:t xml:space="preserve"> </w:t>
      </w:r>
      <w:r w:rsidR="00A0570A" w:rsidRPr="009E34A4">
        <w:rPr>
          <w:rFonts w:ascii="Times New Roman" w:hAnsi="Times New Roman" w:cs="Times New Roman"/>
          <w:color w:val="000000" w:themeColor="text1"/>
          <w:sz w:val="24"/>
          <w:szCs w:val="24"/>
        </w:rPr>
        <w:t>value scale</w:t>
      </w:r>
      <w:r w:rsidR="00EF129D" w:rsidRPr="009E34A4">
        <w:rPr>
          <w:rFonts w:ascii="Times New Roman" w:hAnsi="Times New Roman" w:cs="Times New Roman"/>
          <w:color w:val="000000" w:themeColor="text1"/>
          <w:sz w:val="24"/>
          <w:szCs w:val="24"/>
        </w:rPr>
        <w:t xml:space="preserve"> and </w:t>
      </w:r>
      <w:r w:rsidR="000305CF" w:rsidRPr="009E34A4">
        <w:rPr>
          <w:rFonts w:ascii="Times New Roman" w:hAnsi="Times New Roman" w:cs="Times New Roman"/>
          <w:color w:val="000000" w:themeColor="text1"/>
          <w:sz w:val="24"/>
          <w:szCs w:val="24"/>
        </w:rPr>
        <w:t xml:space="preserve">that </w:t>
      </w:r>
      <w:r w:rsidR="00EF129D" w:rsidRPr="009E34A4">
        <w:rPr>
          <w:rFonts w:ascii="Times New Roman" w:hAnsi="Times New Roman" w:cs="Times New Roman"/>
          <w:color w:val="000000" w:themeColor="text1"/>
          <w:sz w:val="24"/>
          <w:szCs w:val="24"/>
        </w:rPr>
        <w:t>he has 2 hours to economize, with each end (1</w:t>
      </w:r>
      <w:r w:rsidR="004F7517" w:rsidRPr="009E34A4">
        <w:rPr>
          <w:rFonts w:ascii="Times New Roman" w:hAnsi="Times New Roman" w:cs="Times New Roman"/>
          <w:color w:val="000000" w:themeColor="text1"/>
          <w:sz w:val="24"/>
          <w:szCs w:val="24"/>
        </w:rPr>
        <w:t>–</w:t>
      </w:r>
      <w:r w:rsidR="00EF129D" w:rsidRPr="009E34A4">
        <w:rPr>
          <w:rFonts w:ascii="Times New Roman" w:hAnsi="Times New Roman" w:cs="Times New Roman"/>
          <w:color w:val="000000" w:themeColor="text1"/>
          <w:sz w:val="24"/>
          <w:szCs w:val="24"/>
        </w:rPr>
        <w:t>3)</w:t>
      </w:r>
      <w:r w:rsidR="000305CF" w:rsidRPr="009E34A4">
        <w:rPr>
          <w:rFonts w:ascii="Times New Roman" w:hAnsi="Times New Roman" w:cs="Times New Roman"/>
          <w:color w:val="000000" w:themeColor="text1"/>
          <w:sz w:val="24"/>
          <w:szCs w:val="24"/>
        </w:rPr>
        <w:t xml:space="preserve"> taking an hour to be satisfied.</w:t>
      </w:r>
    </w:p>
    <w:p w14:paraId="0839D12F" w14:textId="77777777" w:rsidR="00D66D2B" w:rsidRPr="009E34A4" w:rsidRDefault="00D66D2B" w:rsidP="00386CD2">
      <w:pPr>
        <w:autoSpaceDE w:val="0"/>
        <w:autoSpaceDN w:val="0"/>
        <w:adjustRightInd w:val="0"/>
        <w:spacing w:after="0" w:line="480" w:lineRule="auto"/>
        <w:ind w:right="567"/>
        <w:jc w:val="both"/>
        <w:rPr>
          <w:rFonts w:ascii="Times New Roman" w:hAnsi="Times New Roman" w:cs="Times New Roman"/>
          <w:color w:val="000000" w:themeColor="text1"/>
          <w:sz w:val="24"/>
          <w:szCs w:val="24"/>
        </w:rPr>
      </w:pPr>
    </w:p>
    <w:p w14:paraId="2D1A9DD7" w14:textId="77777777" w:rsidR="00D66D2B" w:rsidRPr="009E34A4" w:rsidRDefault="00460B52" w:rsidP="00386CD2">
      <w:pPr>
        <w:spacing w:line="480" w:lineRule="auto"/>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Value scale</w:t>
      </w:r>
      <w:r w:rsidR="000D7003" w:rsidRPr="009E34A4">
        <w:rPr>
          <w:rFonts w:ascii="Times New Roman" w:hAnsi="Times New Roman" w:cs="Times New Roman"/>
          <w:color w:val="000000" w:themeColor="text1"/>
          <w:sz w:val="24"/>
          <w:szCs w:val="24"/>
        </w:rPr>
        <w:t xml:space="preserve"> v</w:t>
      </w:r>
      <w:r w:rsidR="000D7003" w:rsidRPr="009E34A4">
        <w:rPr>
          <w:rFonts w:ascii="Times New Roman" w:hAnsi="Times New Roman" w:cs="Times New Roman"/>
          <w:color w:val="000000" w:themeColor="text1"/>
          <w:sz w:val="24"/>
          <w:szCs w:val="24"/>
          <w:vertAlign w:val="subscript"/>
        </w:rPr>
        <w:t>1</w:t>
      </w:r>
      <w:r w:rsidRPr="009E34A4">
        <w:rPr>
          <w:rFonts w:ascii="Times New Roman" w:hAnsi="Times New Roman" w:cs="Times New Roman"/>
          <w:color w:val="000000" w:themeColor="text1"/>
          <w:sz w:val="24"/>
          <w:szCs w:val="24"/>
        </w:rPr>
        <w:t xml:space="preserve">:  </w:t>
      </w:r>
    </w:p>
    <w:p w14:paraId="7126098F" w14:textId="77777777" w:rsidR="00D66D2B" w:rsidRPr="009E34A4" w:rsidRDefault="00410E46" w:rsidP="00386CD2">
      <w:pPr>
        <w:pStyle w:val="Akapitzlist"/>
        <w:numPr>
          <w:ilvl w:val="0"/>
          <w:numId w:val="2"/>
        </w:numPr>
        <w:spacing w:line="480" w:lineRule="auto"/>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 xml:space="preserve">Resting </w:t>
      </w:r>
      <w:r w:rsidR="00165735" w:rsidRPr="009E34A4">
        <w:rPr>
          <w:rFonts w:ascii="Times New Roman" w:hAnsi="Times New Roman" w:cs="Times New Roman"/>
          <w:color w:val="000000" w:themeColor="text1"/>
          <w:sz w:val="24"/>
          <w:szCs w:val="24"/>
        </w:rPr>
        <w:t>on the couch</w:t>
      </w:r>
    </w:p>
    <w:p w14:paraId="5B49A597" w14:textId="77777777" w:rsidR="00D66D2B" w:rsidRPr="009E34A4" w:rsidRDefault="00EF129D" w:rsidP="00386CD2">
      <w:pPr>
        <w:pStyle w:val="Akapitzlist"/>
        <w:numPr>
          <w:ilvl w:val="0"/>
          <w:numId w:val="2"/>
        </w:numPr>
        <w:spacing w:line="480" w:lineRule="auto"/>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Walking in the forest</w:t>
      </w:r>
    </w:p>
    <w:p w14:paraId="33626866" w14:textId="77777777" w:rsidR="00D265DA" w:rsidRPr="009E34A4" w:rsidRDefault="008275E5" w:rsidP="00386CD2">
      <w:pPr>
        <w:pStyle w:val="Akapitzlist"/>
        <w:numPr>
          <w:ilvl w:val="0"/>
          <w:numId w:val="2"/>
        </w:numPr>
        <w:spacing w:line="480" w:lineRule="auto"/>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Reading a book</w:t>
      </w:r>
    </w:p>
    <w:p w14:paraId="614BE306" w14:textId="77777777" w:rsidR="000305CF" w:rsidRPr="009E34A4" w:rsidRDefault="000305CF" w:rsidP="00386CD2">
      <w:pPr>
        <w:spacing w:line="480" w:lineRule="auto"/>
        <w:jc w:val="both"/>
        <w:rPr>
          <w:rFonts w:ascii="Times New Roman" w:hAnsi="Times New Roman" w:cs="Times New Roman"/>
          <w:color w:val="000000" w:themeColor="text1"/>
          <w:sz w:val="24"/>
          <w:szCs w:val="24"/>
        </w:rPr>
      </w:pPr>
    </w:p>
    <w:p w14:paraId="37515271" w14:textId="668842E4" w:rsidR="00694974" w:rsidRPr="009E34A4" w:rsidRDefault="007D3BB0" w:rsidP="00386CD2">
      <w:p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Note that</w:t>
      </w:r>
      <w:r w:rsidR="00E4438C" w:rsidRPr="009E34A4">
        <w:rPr>
          <w:rFonts w:ascii="Times New Roman" w:hAnsi="Times New Roman" w:cs="Times New Roman"/>
          <w:color w:val="000000" w:themeColor="text1"/>
          <w:sz w:val="24"/>
          <w:szCs w:val="24"/>
        </w:rPr>
        <w:t xml:space="preserve"> the above postulated value scale is just a slight variation on the scenario adduced earlier. </w:t>
      </w:r>
      <w:r w:rsidR="004C5D82" w:rsidRPr="009E34A4">
        <w:rPr>
          <w:rFonts w:ascii="Times New Roman" w:hAnsi="Times New Roman" w:cs="Times New Roman"/>
          <w:color w:val="000000" w:themeColor="text1"/>
          <w:sz w:val="24"/>
          <w:szCs w:val="24"/>
        </w:rPr>
        <w:t xml:space="preserve">So, let us </w:t>
      </w:r>
      <w:r w:rsidR="002C5BA3" w:rsidRPr="009E34A4">
        <w:rPr>
          <w:rFonts w:ascii="Times New Roman" w:hAnsi="Times New Roman" w:cs="Times New Roman"/>
          <w:i/>
          <w:iCs/>
          <w:color w:val="000000" w:themeColor="text1"/>
          <w:sz w:val="24"/>
          <w:szCs w:val="24"/>
        </w:rPr>
        <w:t xml:space="preserve">mutatis mutandis </w:t>
      </w:r>
      <w:r w:rsidR="004C5D82" w:rsidRPr="009E34A4">
        <w:rPr>
          <w:rFonts w:ascii="Times New Roman" w:hAnsi="Times New Roman" w:cs="Times New Roman"/>
          <w:color w:val="000000" w:themeColor="text1"/>
          <w:sz w:val="24"/>
          <w:szCs w:val="24"/>
        </w:rPr>
        <w:t xml:space="preserve">apply </w:t>
      </w:r>
      <w:r w:rsidR="000305CF" w:rsidRPr="009E34A4">
        <w:rPr>
          <w:rFonts w:ascii="Times New Roman" w:hAnsi="Times New Roman" w:cs="Times New Roman"/>
          <w:color w:val="000000" w:themeColor="text1"/>
          <w:sz w:val="24"/>
          <w:szCs w:val="24"/>
        </w:rPr>
        <w:t>Rothbard’s</w:t>
      </w:r>
      <w:r w:rsidR="002C5BA3" w:rsidRPr="009E34A4">
        <w:rPr>
          <w:rFonts w:ascii="Times New Roman" w:hAnsi="Times New Roman" w:cs="Times New Roman"/>
          <w:color w:val="000000" w:themeColor="text1"/>
          <w:sz w:val="24"/>
          <w:szCs w:val="24"/>
        </w:rPr>
        <w:t xml:space="preserve"> reasoning </w:t>
      </w:r>
      <w:r w:rsidR="00C161CC" w:rsidRPr="009E34A4">
        <w:rPr>
          <w:rFonts w:ascii="Times New Roman" w:hAnsi="Times New Roman" w:cs="Times New Roman"/>
          <w:color w:val="000000" w:themeColor="text1"/>
          <w:sz w:val="24"/>
          <w:szCs w:val="24"/>
        </w:rPr>
        <w:t xml:space="preserve">to </w:t>
      </w:r>
      <w:r w:rsidR="000305CF" w:rsidRPr="009E34A4">
        <w:rPr>
          <w:rFonts w:ascii="Times New Roman" w:hAnsi="Times New Roman" w:cs="Times New Roman"/>
          <w:color w:val="000000" w:themeColor="text1"/>
          <w:sz w:val="24"/>
          <w:szCs w:val="24"/>
        </w:rPr>
        <w:t>S</w:t>
      </w:r>
      <w:r w:rsidR="00C161CC" w:rsidRPr="009E34A4">
        <w:rPr>
          <w:rFonts w:ascii="Times New Roman" w:hAnsi="Times New Roman" w:cs="Times New Roman"/>
          <w:color w:val="000000" w:themeColor="text1"/>
          <w:sz w:val="24"/>
          <w:szCs w:val="24"/>
        </w:rPr>
        <w:t xml:space="preserve">’s preference scale. </w:t>
      </w:r>
      <w:r w:rsidR="00F951B4" w:rsidRPr="009E34A4">
        <w:rPr>
          <w:rFonts w:ascii="Times New Roman" w:hAnsi="Times New Roman" w:cs="Times New Roman"/>
          <w:color w:val="000000" w:themeColor="text1"/>
          <w:sz w:val="24"/>
          <w:szCs w:val="24"/>
        </w:rPr>
        <w:t xml:space="preserve">Then, we can say that if </w:t>
      </w:r>
      <w:r w:rsidR="000305CF" w:rsidRPr="009E34A4">
        <w:rPr>
          <w:rFonts w:ascii="Times New Roman" w:hAnsi="Times New Roman" w:cs="Times New Roman"/>
          <w:color w:val="000000" w:themeColor="text1"/>
          <w:sz w:val="24"/>
          <w:szCs w:val="24"/>
        </w:rPr>
        <w:t>S</w:t>
      </w:r>
      <w:r w:rsidR="00F951B4" w:rsidRPr="009E34A4">
        <w:rPr>
          <w:rFonts w:ascii="Times New Roman" w:hAnsi="Times New Roman" w:cs="Times New Roman"/>
          <w:color w:val="000000" w:themeColor="text1"/>
          <w:sz w:val="24"/>
          <w:szCs w:val="24"/>
        </w:rPr>
        <w:t xml:space="preserve"> spends an hour on </w:t>
      </w:r>
      <w:r w:rsidR="005224C8" w:rsidRPr="009E34A4">
        <w:rPr>
          <w:rFonts w:ascii="Times New Roman" w:hAnsi="Times New Roman" w:cs="Times New Roman"/>
          <w:color w:val="000000" w:themeColor="text1"/>
          <w:sz w:val="24"/>
          <w:szCs w:val="24"/>
        </w:rPr>
        <w:t xml:space="preserve">resting </w:t>
      </w:r>
      <w:r w:rsidR="00F951B4" w:rsidRPr="009E34A4">
        <w:rPr>
          <w:rFonts w:ascii="Times New Roman" w:hAnsi="Times New Roman" w:cs="Times New Roman"/>
          <w:color w:val="000000" w:themeColor="text1"/>
          <w:sz w:val="24"/>
          <w:szCs w:val="24"/>
        </w:rPr>
        <w:t xml:space="preserve">on the couch and subsequently an hour on walking in the forest, this </w:t>
      </w:r>
      <w:r w:rsidR="00F951B4" w:rsidRPr="009E34A4">
        <w:rPr>
          <w:rFonts w:ascii="Times New Roman" w:hAnsi="Times New Roman" w:cs="Times New Roman"/>
          <w:i/>
          <w:iCs/>
          <w:color w:val="000000" w:themeColor="text1"/>
          <w:sz w:val="24"/>
          <w:szCs w:val="24"/>
        </w:rPr>
        <w:t xml:space="preserve">indicates </w:t>
      </w:r>
      <w:r w:rsidR="00F951B4" w:rsidRPr="009E34A4">
        <w:rPr>
          <w:rFonts w:ascii="Times New Roman" w:hAnsi="Times New Roman" w:cs="Times New Roman"/>
          <w:color w:val="000000" w:themeColor="text1"/>
          <w:sz w:val="24"/>
          <w:szCs w:val="24"/>
        </w:rPr>
        <w:t xml:space="preserve">that </w:t>
      </w:r>
      <w:r w:rsidR="000305CF" w:rsidRPr="009E34A4">
        <w:rPr>
          <w:rFonts w:ascii="Times New Roman" w:hAnsi="Times New Roman" w:cs="Times New Roman"/>
          <w:color w:val="000000" w:themeColor="text1"/>
          <w:sz w:val="24"/>
          <w:szCs w:val="24"/>
        </w:rPr>
        <w:t>S</w:t>
      </w:r>
      <w:r w:rsidR="00F951B4" w:rsidRPr="009E34A4">
        <w:rPr>
          <w:rFonts w:ascii="Times New Roman" w:hAnsi="Times New Roman" w:cs="Times New Roman"/>
          <w:color w:val="000000" w:themeColor="text1"/>
          <w:sz w:val="24"/>
          <w:szCs w:val="24"/>
        </w:rPr>
        <w:t xml:space="preserve">’s value scale is as above and that </w:t>
      </w:r>
      <w:r w:rsidR="00B647A3" w:rsidRPr="009E34A4">
        <w:rPr>
          <w:rFonts w:ascii="Times New Roman" w:hAnsi="Times New Roman" w:cs="Times New Roman"/>
          <w:color w:val="000000" w:themeColor="text1"/>
          <w:sz w:val="24"/>
          <w:szCs w:val="24"/>
        </w:rPr>
        <w:t xml:space="preserve">the lowest-ranking end – reading a book – goes unfulfilled. </w:t>
      </w:r>
      <w:r w:rsidR="00756B70" w:rsidRPr="009E34A4">
        <w:rPr>
          <w:rFonts w:ascii="Times New Roman" w:hAnsi="Times New Roman" w:cs="Times New Roman"/>
          <w:color w:val="000000" w:themeColor="text1"/>
          <w:sz w:val="24"/>
          <w:szCs w:val="24"/>
        </w:rPr>
        <w:t xml:space="preserve">At this point, it would be </w:t>
      </w:r>
      <w:r w:rsidR="00BF4733" w:rsidRPr="009E34A4">
        <w:rPr>
          <w:rFonts w:ascii="Times New Roman" w:hAnsi="Times New Roman" w:cs="Times New Roman"/>
          <w:color w:val="000000" w:themeColor="text1"/>
          <w:sz w:val="24"/>
          <w:szCs w:val="24"/>
        </w:rPr>
        <w:t xml:space="preserve">also </w:t>
      </w:r>
      <w:r w:rsidR="00756B70" w:rsidRPr="009E34A4">
        <w:rPr>
          <w:rFonts w:ascii="Times New Roman" w:hAnsi="Times New Roman" w:cs="Times New Roman"/>
          <w:color w:val="000000" w:themeColor="text1"/>
          <w:sz w:val="24"/>
          <w:szCs w:val="24"/>
        </w:rPr>
        <w:t>worth noting</w:t>
      </w:r>
      <w:r w:rsidR="00E52BBE" w:rsidRPr="009E34A4">
        <w:rPr>
          <w:rFonts w:ascii="Times New Roman" w:hAnsi="Times New Roman" w:cs="Times New Roman"/>
          <w:color w:val="000000" w:themeColor="text1"/>
          <w:sz w:val="24"/>
          <w:szCs w:val="24"/>
        </w:rPr>
        <w:t xml:space="preserve"> that </w:t>
      </w:r>
      <w:r w:rsidR="000C1596" w:rsidRPr="009E34A4">
        <w:rPr>
          <w:rFonts w:ascii="Times New Roman" w:hAnsi="Times New Roman" w:cs="Times New Roman"/>
          <w:color w:val="000000" w:themeColor="text1"/>
          <w:sz w:val="24"/>
          <w:szCs w:val="24"/>
        </w:rPr>
        <w:t>the inference</w:t>
      </w:r>
      <w:r w:rsidR="00C64FD3" w:rsidRPr="009E34A4">
        <w:rPr>
          <w:rFonts w:ascii="Times New Roman" w:hAnsi="Times New Roman" w:cs="Times New Roman"/>
          <w:color w:val="000000" w:themeColor="text1"/>
          <w:sz w:val="24"/>
          <w:szCs w:val="24"/>
        </w:rPr>
        <w:t xml:space="preserve"> running</w:t>
      </w:r>
      <w:r w:rsidR="000C1596" w:rsidRPr="009E34A4">
        <w:rPr>
          <w:rFonts w:ascii="Times New Roman" w:hAnsi="Times New Roman" w:cs="Times New Roman"/>
          <w:color w:val="000000" w:themeColor="text1"/>
          <w:sz w:val="24"/>
          <w:szCs w:val="24"/>
        </w:rPr>
        <w:t xml:space="preserve"> from actual actions (or choices) to underlying value scales is of </w:t>
      </w:r>
      <w:r w:rsidR="000C1596" w:rsidRPr="009E34A4">
        <w:rPr>
          <w:rFonts w:ascii="Times New Roman" w:hAnsi="Times New Roman" w:cs="Times New Roman"/>
          <w:i/>
          <w:iCs/>
          <w:color w:val="000000" w:themeColor="text1"/>
          <w:sz w:val="24"/>
          <w:szCs w:val="24"/>
        </w:rPr>
        <w:t>epistemic</w:t>
      </w:r>
      <w:r w:rsidR="000C1596" w:rsidRPr="009E34A4">
        <w:rPr>
          <w:rFonts w:ascii="Times New Roman" w:hAnsi="Times New Roman" w:cs="Times New Roman"/>
          <w:color w:val="000000" w:themeColor="text1"/>
          <w:sz w:val="24"/>
          <w:szCs w:val="24"/>
        </w:rPr>
        <w:t xml:space="preserve"> nature. </w:t>
      </w:r>
      <w:r w:rsidR="009B106F" w:rsidRPr="009E34A4">
        <w:rPr>
          <w:rFonts w:ascii="Times New Roman" w:hAnsi="Times New Roman" w:cs="Times New Roman"/>
          <w:color w:val="000000" w:themeColor="text1"/>
          <w:sz w:val="24"/>
          <w:szCs w:val="24"/>
        </w:rPr>
        <w:t xml:space="preserve">However, genetically speaking, it is only a </w:t>
      </w:r>
      <w:r w:rsidR="009B106F" w:rsidRPr="009E34A4">
        <w:rPr>
          <w:rFonts w:ascii="Times New Roman" w:hAnsi="Times New Roman" w:cs="Times New Roman"/>
          <w:i/>
          <w:iCs/>
          <w:color w:val="000000" w:themeColor="text1"/>
          <w:sz w:val="24"/>
          <w:szCs w:val="24"/>
        </w:rPr>
        <w:t>combination</w:t>
      </w:r>
      <w:r w:rsidR="009B106F" w:rsidRPr="009E34A4">
        <w:rPr>
          <w:rFonts w:ascii="Times New Roman" w:hAnsi="Times New Roman" w:cs="Times New Roman"/>
          <w:color w:val="000000" w:themeColor="text1"/>
          <w:sz w:val="24"/>
          <w:szCs w:val="24"/>
        </w:rPr>
        <w:t xml:space="preserve"> of desires</w:t>
      </w:r>
      <w:r w:rsidR="00A83678" w:rsidRPr="009E34A4">
        <w:rPr>
          <w:rFonts w:ascii="Times New Roman" w:hAnsi="Times New Roman" w:cs="Times New Roman"/>
          <w:color w:val="000000" w:themeColor="text1"/>
          <w:sz w:val="24"/>
          <w:szCs w:val="24"/>
        </w:rPr>
        <w:t xml:space="preserve"> (represented on value scales)</w:t>
      </w:r>
      <w:r w:rsidR="009B106F" w:rsidRPr="009E34A4">
        <w:rPr>
          <w:rFonts w:ascii="Times New Roman" w:hAnsi="Times New Roman" w:cs="Times New Roman"/>
          <w:color w:val="000000" w:themeColor="text1"/>
          <w:sz w:val="24"/>
          <w:szCs w:val="24"/>
        </w:rPr>
        <w:t xml:space="preserve"> </w:t>
      </w:r>
      <w:r w:rsidR="009B106F" w:rsidRPr="009E34A4">
        <w:rPr>
          <w:rFonts w:ascii="Times New Roman" w:hAnsi="Times New Roman" w:cs="Times New Roman"/>
          <w:color w:val="000000" w:themeColor="text1"/>
          <w:sz w:val="24"/>
          <w:szCs w:val="24"/>
        </w:rPr>
        <w:lastRenderedPageBreak/>
        <w:t>and beliefs (</w:t>
      </w:r>
      <w:r w:rsidR="00D27A42" w:rsidRPr="009E34A4">
        <w:rPr>
          <w:rFonts w:ascii="Times New Roman" w:hAnsi="Times New Roman" w:cs="Times New Roman"/>
          <w:color w:val="000000" w:themeColor="text1"/>
          <w:sz w:val="24"/>
          <w:szCs w:val="24"/>
        </w:rPr>
        <w:t>but not</w:t>
      </w:r>
      <w:r w:rsidR="009B106F" w:rsidRPr="009E34A4">
        <w:rPr>
          <w:rFonts w:ascii="Times New Roman" w:hAnsi="Times New Roman" w:cs="Times New Roman"/>
          <w:color w:val="000000" w:themeColor="text1"/>
          <w:sz w:val="24"/>
          <w:szCs w:val="24"/>
        </w:rPr>
        <w:t xml:space="preserve"> desires alone) that issue in action. </w:t>
      </w:r>
      <w:r w:rsidR="00F74432" w:rsidRPr="009E34A4">
        <w:rPr>
          <w:rFonts w:ascii="Times New Roman" w:hAnsi="Times New Roman" w:cs="Times New Roman"/>
          <w:color w:val="000000" w:themeColor="text1"/>
          <w:sz w:val="24"/>
          <w:szCs w:val="24"/>
        </w:rPr>
        <w:t xml:space="preserve">Just to illustrate the point further, if our S in W </w:t>
      </w:r>
      <w:r w:rsidR="00D55DFD" w:rsidRPr="009E34A4">
        <w:rPr>
          <w:rFonts w:ascii="Times New Roman" w:hAnsi="Times New Roman" w:cs="Times New Roman"/>
          <w:color w:val="000000" w:themeColor="text1"/>
          <w:sz w:val="24"/>
          <w:szCs w:val="24"/>
        </w:rPr>
        <w:t>did not believe</w:t>
      </w:r>
      <w:r w:rsidR="00F74432" w:rsidRPr="009E34A4">
        <w:rPr>
          <w:rFonts w:ascii="Times New Roman" w:hAnsi="Times New Roman" w:cs="Times New Roman"/>
          <w:color w:val="000000" w:themeColor="text1"/>
          <w:sz w:val="24"/>
          <w:szCs w:val="24"/>
        </w:rPr>
        <w:t xml:space="preserve"> that there was a forest nearby he or she c</w:t>
      </w:r>
      <w:r w:rsidR="00274B9F" w:rsidRPr="009E34A4">
        <w:rPr>
          <w:rFonts w:ascii="Times New Roman" w:hAnsi="Times New Roman" w:cs="Times New Roman"/>
          <w:color w:val="000000" w:themeColor="text1"/>
          <w:sz w:val="24"/>
          <w:szCs w:val="24"/>
        </w:rPr>
        <w:t>ould</w:t>
      </w:r>
      <w:r w:rsidR="00F74432" w:rsidRPr="009E34A4">
        <w:rPr>
          <w:rFonts w:ascii="Times New Roman" w:hAnsi="Times New Roman" w:cs="Times New Roman"/>
          <w:color w:val="000000" w:themeColor="text1"/>
          <w:sz w:val="24"/>
          <w:szCs w:val="24"/>
        </w:rPr>
        <w:t xml:space="preserve"> access, he would never attempt to satisfy his end 2 (i.e. walking in the forest). </w:t>
      </w:r>
      <w:r w:rsidR="002445F1" w:rsidRPr="009E34A4">
        <w:rPr>
          <w:rFonts w:ascii="Times New Roman" w:hAnsi="Times New Roman" w:cs="Times New Roman"/>
          <w:color w:val="000000" w:themeColor="text1"/>
          <w:sz w:val="24"/>
          <w:szCs w:val="24"/>
        </w:rPr>
        <w:t xml:space="preserve">That is to say, his desire to walk in the forest in and of itself was powerless to cause him to act. </w:t>
      </w:r>
      <w:r w:rsidR="00880A51" w:rsidRPr="009E34A4">
        <w:rPr>
          <w:rFonts w:ascii="Times New Roman" w:hAnsi="Times New Roman" w:cs="Times New Roman"/>
          <w:color w:val="000000" w:themeColor="text1"/>
          <w:sz w:val="24"/>
          <w:szCs w:val="24"/>
        </w:rPr>
        <w:t xml:space="preserve">However, </w:t>
      </w:r>
      <w:r w:rsidR="00592C3C" w:rsidRPr="009E34A4">
        <w:rPr>
          <w:rFonts w:ascii="Times New Roman" w:hAnsi="Times New Roman" w:cs="Times New Roman"/>
          <w:color w:val="000000" w:themeColor="text1"/>
          <w:sz w:val="24"/>
          <w:szCs w:val="24"/>
        </w:rPr>
        <w:t>that</w:t>
      </w:r>
      <w:r w:rsidR="009149F7" w:rsidRPr="009E34A4">
        <w:rPr>
          <w:rFonts w:ascii="Times New Roman" w:hAnsi="Times New Roman" w:cs="Times New Roman"/>
          <w:color w:val="000000" w:themeColor="text1"/>
          <w:sz w:val="24"/>
          <w:szCs w:val="24"/>
        </w:rPr>
        <w:t xml:space="preserve"> very</w:t>
      </w:r>
      <w:r w:rsidR="00592C3C" w:rsidRPr="009E34A4">
        <w:rPr>
          <w:rFonts w:ascii="Times New Roman" w:hAnsi="Times New Roman" w:cs="Times New Roman"/>
          <w:color w:val="000000" w:themeColor="text1"/>
          <w:sz w:val="24"/>
          <w:szCs w:val="24"/>
        </w:rPr>
        <w:t xml:space="preserve"> desire coupled with relevant beliefs </w:t>
      </w:r>
      <w:r w:rsidR="00D21815" w:rsidRPr="009E34A4">
        <w:rPr>
          <w:rFonts w:ascii="Times New Roman" w:hAnsi="Times New Roman" w:cs="Times New Roman"/>
          <w:color w:val="000000" w:themeColor="text1"/>
          <w:sz w:val="24"/>
          <w:szCs w:val="24"/>
        </w:rPr>
        <w:t xml:space="preserve">already </w:t>
      </w:r>
      <w:r w:rsidR="00B90F4D" w:rsidRPr="009E34A4">
        <w:rPr>
          <w:rFonts w:ascii="Times New Roman" w:hAnsi="Times New Roman" w:cs="Times New Roman"/>
          <w:color w:val="000000" w:themeColor="text1"/>
          <w:sz w:val="24"/>
          <w:szCs w:val="24"/>
        </w:rPr>
        <w:t>can</w:t>
      </w:r>
      <w:r w:rsidR="00592C3C" w:rsidRPr="009E34A4">
        <w:rPr>
          <w:rFonts w:ascii="Times New Roman" w:hAnsi="Times New Roman" w:cs="Times New Roman"/>
          <w:color w:val="000000" w:themeColor="text1"/>
          <w:sz w:val="24"/>
          <w:szCs w:val="24"/>
        </w:rPr>
        <w:t xml:space="preserve"> issue in S’s action. </w:t>
      </w:r>
    </w:p>
    <w:p w14:paraId="45D49D28" w14:textId="3C7B4E22" w:rsidR="00D265DA" w:rsidRPr="009E34A4" w:rsidRDefault="00F776EA" w:rsidP="00386CD2">
      <w:pPr>
        <w:spacing w:line="480" w:lineRule="auto"/>
        <w:ind w:firstLine="708"/>
        <w:jc w:val="both"/>
        <w:rPr>
          <w:rFonts w:ascii="Times New Roman" w:hAnsi="Times New Roman" w:cs="Times New Roman"/>
          <w:color w:val="FF0000"/>
          <w:sz w:val="24"/>
          <w:szCs w:val="24"/>
        </w:rPr>
      </w:pPr>
      <w:r w:rsidRPr="009E34A4">
        <w:rPr>
          <w:rFonts w:ascii="Times New Roman" w:hAnsi="Times New Roman" w:cs="Times New Roman"/>
          <w:color w:val="000000" w:themeColor="text1"/>
          <w:sz w:val="24"/>
          <w:szCs w:val="24"/>
        </w:rPr>
        <w:t>Having elucidated the causal role of beliefs</w:t>
      </w:r>
      <w:r w:rsidR="004A3327" w:rsidRPr="009E34A4">
        <w:rPr>
          <w:rFonts w:ascii="Times New Roman" w:hAnsi="Times New Roman" w:cs="Times New Roman"/>
          <w:color w:val="000000" w:themeColor="text1"/>
          <w:sz w:val="24"/>
          <w:szCs w:val="24"/>
        </w:rPr>
        <w:t>,</w:t>
      </w:r>
      <w:r w:rsidRPr="009E34A4">
        <w:rPr>
          <w:rFonts w:ascii="Times New Roman" w:hAnsi="Times New Roman" w:cs="Times New Roman"/>
          <w:color w:val="000000" w:themeColor="text1"/>
          <w:sz w:val="24"/>
          <w:szCs w:val="24"/>
        </w:rPr>
        <w:t xml:space="preserve"> let us </w:t>
      </w:r>
      <w:r w:rsidR="00DE4DDA" w:rsidRPr="009E34A4">
        <w:rPr>
          <w:rFonts w:ascii="Times New Roman" w:hAnsi="Times New Roman" w:cs="Times New Roman"/>
          <w:color w:val="000000" w:themeColor="text1"/>
          <w:sz w:val="24"/>
          <w:szCs w:val="24"/>
        </w:rPr>
        <w:t>consider</w:t>
      </w:r>
      <w:r w:rsidRPr="009E34A4">
        <w:rPr>
          <w:rFonts w:ascii="Times New Roman" w:hAnsi="Times New Roman" w:cs="Times New Roman"/>
          <w:color w:val="000000" w:themeColor="text1"/>
          <w:sz w:val="24"/>
          <w:szCs w:val="24"/>
        </w:rPr>
        <w:t xml:space="preserve"> a slight variation on </w:t>
      </w:r>
      <w:r w:rsidR="00D37DD6" w:rsidRPr="009E34A4">
        <w:rPr>
          <w:rFonts w:ascii="Times New Roman" w:hAnsi="Times New Roman" w:cs="Times New Roman"/>
          <w:color w:val="000000" w:themeColor="text1"/>
          <w:sz w:val="24"/>
          <w:szCs w:val="24"/>
        </w:rPr>
        <w:t xml:space="preserve">S’s </w:t>
      </w:r>
      <w:proofErr w:type="spellStart"/>
      <w:r w:rsidR="00D37DD6" w:rsidRPr="009E34A4">
        <w:rPr>
          <w:rFonts w:ascii="Times New Roman" w:hAnsi="Times New Roman" w:cs="Times New Roman"/>
          <w:color w:val="000000" w:themeColor="text1"/>
          <w:sz w:val="24"/>
          <w:szCs w:val="24"/>
        </w:rPr>
        <w:t>behaviour</w:t>
      </w:r>
      <w:proofErr w:type="spellEnd"/>
      <w:r w:rsidR="00D37DD6" w:rsidRPr="009E34A4">
        <w:rPr>
          <w:rFonts w:ascii="Times New Roman" w:hAnsi="Times New Roman" w:cs="Times New Roman"/>
          <w:color w:val="000000" w:themeColor="text1"/>
          <w:sz w:val="24"/>
          <w:szCs w:val="24"/>
        </w:rPr>
        <w:t xml:space="preserve"> in W </w:t>
      </w:r>
      <w:r w:rsidR="00DE4DDA" w:rsidRPr="009E34A4">
        <w:rPr>
          <w:rFonts w:ascii="Times New Roman" w:hAnsi="Times New Roman" w:cs="Times New Roman"/>
          <w:color w:val="000000" w:themeColor="text1"/>
          <w:sz w:val="24"/>
          <w:szCs w:val="24"/>
        </w:rPr>
        <w:t>described</w:t>
      </w:r>
      <w:r w:rsidR="00D37DD6" w:rsidRPr="009E34A4">
        <w:rPr>
          <w:rFonts w:ascii="Times New Roman" w:hAnsi="Times New Roman" w:cs="Times New Roman"/>
          <w:color w:val="000000" w:themeColor="text1"/>
          <w:sz w:val="24"/>
          <w:szCs w:val="24"/>
        </w:rPr>
        <w:t xml:space="preserve"> above</w:t>
      </w:r>
      <w:r w:rsidRPr="009E34A4">
        <w:rPr>
          <w:rFonts w:ascii="Times New Roman" w:hAnsi="Times New Roman" w:cs="Times New Roman"/>
          <w:color w:val="000000" w:themeColor="text1"/>
          <w:sz w:val="24"/>
          <w:szCs w:val="24"/>
        </w:rPr>
        <w:t>.</w:t>
      </w:r>
      <w:r w:rsidR="004A3327" w:rsidRPr="009E34A4">
        <w:rPr>
          <w:rFonts w:ascii="Times New Roman" w:hAnsi="Times New Roman" w:cs="Times New Roman"/>
          <w:color w:val="000000" w:themeColor="text1"/>
          <w:sz w:val="24"/>
          <w:szCs w:val="24"/>
        </w:rPr>
        <w:t xml:space="preserve"> </w:t>
      </w:r>
      <w:r w:rsidRPr="009E34A4">
        <w:rPr>
          <w:rFonts w:ascii="Times New Roman" w:hAnsi="Times New Roman" w:cs="Times New Roman"/>
          <w:color w:val="000000" w:themeColor="text1"/>
          <w:sz w:val="24"/>
          <w:szCs w:val="24"/>
        </w:rPr>
        <w:t>S</w:t>
      </w:r>
      <w:r w:rsidR="004A3327" w:rsidRPr="009E34A4">
        <w:rPr>
          <w:rFonts w:ascii="Times New Roman" w:hAnsi="Times New Roman" w:cs="Times New Roman"/>
          <w:color w:val="000000" w:themeColor="text1"/>
          <w:sz w:val="24"/>
          <w:szCs w:val="24"/>
        </w:rPr>
        <w:t>uppos</w:t>
      </w:r>
      <w:r w:rsidRPr="009E34A4">
        <w:rPr>
          <w:rFonts w:ascii="Times New Roman" w:hAnsi="Times New Roman" w:cs="Times New Roman"/>
          <w:color w:val="000000" w:themeColor="text1"/>
          <w:sz w:val="24"/>
          <w:szCs w:val="24"/>
        </w:rPr>
        <w:t>e now</w:t>
      </w:r>
      <w:r w:rsidR="004A3327" w:rsidRPr="009E34A4">
        <w:rPr>
          <w:rFonts w:ascii="Times New Roman" w:hAnsi="Times New Roman" w:cs="Times New Roman"/>
          <w:color w:val="000000" w:themeColor="text1"/>
          <w:sz w:val="24"/>
          <w:szCs w:val="24"/>
        </w:rPr>
        <w:t xml:space="preserve"> that in </w:t>
      </w:r>
      <w:r w:rsidR="005224C8" w:rsidRPr="009E34A4">
        <w:rPr>
          <w:rFonts w:ascii="Times New Roman" w:hAnsi="Times New Roman" w:cs="Times New Roman"/>
          <w:color w:val="000000" w:themeColor="text1"/>
          <w:sz w:val="24"/>
          <w:szCs w:val="24"/>
        </w:rPr>
        <w:t xml:space="preserve">a close </w:t>
      </w:r>
      <w:r w:rsidR="004A3327" w:rsidRPr="009E34A4">
        <w:rPr>
          <w:rFonts w:ascii="Times New Roman" w:hAnsi="Times New Roman" w:cs="Times New Roman"/>
          <w:color w:val="000000" w:themeColor="text1"/>
          <w:sz w:val="24"/>
          <w:szCs w:val="24"/>
        </w:rPr>
        <w:t>possible world (W*)</w:t>
      </w:r>
      <w:r w:rsidR="00B5550D" w:rsidRPr="009E34A4">
        <w:rPr>
          <w:rFonts w:ascii="Times New Roman" w:hAnsi="Times New Roman" w:cs="Times New Roman"/>
          <w:color w:val="000000" w:themeColor="text1"/>
          <w:sz w:val="24"/>
          <w:szCs w:val="24"/>
        </w:rPr>
        <w:t xml:space="preserve"> </w:t>
      </w:r>
      <w:r w:rsidR="000305CF" w:rsidRPr="009E34A4">
        <w:rPr>
          <w:rFonts w:ascii="Times New Roman" w:hAnsi="Times New Roman" w:cs="Times New Roman"/>
          <w:color w:val="000000" w:themeColor="text1"/>
          <w:sz w:val="24"/>
          <w:szCs w:val="24"/>
        </w:rPr>
        <w:t>S</w:t>
      </w:r>
      <w:r w:rsidR="001F5119" w:rsidRPr="009E34A4">
        <w:rPr>
          <w:rFonts w:ascii="Times New Roman" w:hAnsi="Times New Roman" w:cs="Times New Roman"/>
          <w:color w:val="000000" w:themeColor="text1"/>
          <w:sz w:val="24"/>
          <w:szCs w:val="24"/>
        </w:rPr>
        <w:t xml:space="preserve"> economizes his two hours </w:t>
      </w:r>
      <w:r w:rsidR="001F5119" w:rsidRPr="009E34A4">
        <w:rPr>
          <w:rFonts w:ascii="Times New Roman" w:hAnsi="Times New Roman" w:cs="Times New Roman"/>
          <w:i/>
          <w:iCs/>
          <w:color w:val="000000" w:themeColor="text1"/>
          <w:sz w:val="24"/>
          <w:szCs w:val="24"/>
        </w:rPr>
        <w:t>differently</w:t>
      </w:r>
      <w:r w:rsidR="00933DB0" w:rsidRPr="009E34A4">
        <w:rPr>
          <w:rFonts w:ascii="Times New Roman" w:hAnsi="Times New Roman" w:cs="Times New Roman"/>
          <w:color w:val="000000" w:themeColor="text1"/>
          <w:sz w:val="24"/>
          <w:szCs w:val="24"/>
        </w:rPr>
        <w:t xml:space="preserve">. Instead of prioritizing </w:t>
      </w:r>
      <w:r w:rsidR="005224C8" w:rsidRPr="009E34A4">
        <w:rPr>
          <w:rFonts w:ascii="Times New Roman" w:hAnsi="Times New Roman" w:cs="Times New Roman"/>
          <w:color w:val="000000" w:themeColor="text1"/>
          <w:sz w:val="24"/>
          <w:szCs w:val="24"/>
        </w:rPr>
        <w:t>resting</w:t>
      </w:r>
      <w:r w:rsidR="00933DB0" w:rsidRPr="009E34A4">
        <w:rPr>
          <w:rFonts w:ascii="Times New Roman" w:hAnsi="Times New Roman" w:cs="Times New Roman"/>
          <w:color w:val="000000" w:themeColor="text1"/>
          <w:sz w:val="24"/>
          <w:szCs w:val="24"/>
        </w:rPr>
        <w:t xml:space="preserve">, </w:t>
      </w:r>
      <w:r w:rsidR="007772D3" w:rsidRPr="009E34A4">
        <w:rPr>
          <w:rFonts w:ascii="Times New Roman" w:hAnsi="Times New Roman" w:cs="Times New Roman"/>
          <w:color w:val="000000" w:themeColor="text1"/>
          <w:sz w:val="24"/>
          <w:szCs w:val="24"/>
        </w:rPr>
        <w:t>S</w:t>
      </w:r>
      <w:r w:rsidR="00694974" w:rsidRPr="009E34A4">
        <w:rPr>
          <w:rFonts w:ascii="Times New Roman" w:hAnsi="Times New Roman" w:cs="Times New Roman"/>
          <w:color w:val="000000" w:themeColor="text1"/>
          <w:sz w:val="24"/>
          <w:szCs w:val="24"/>
        </w:rPr>
        <w:t xml:space="preserve"> spends his first hour on walking </w:t>
      </w:r>
      <w:r w:rsidR="001C176E" w:rsidRPr="009E34A4">
        <w:rPr>
          <w:rFonts w:ascii="Times New Roman" w:hAnsi="Times New Roman" w:cs="Times New Roman"/>
          <w:color w:val="000000" w:themeColor="text1"/>
          <w:sz w:val="24"/>
          <w:szCs w:val="24"/>
        </w:rPr>
        <w:t>in the fore</w:t>
      </w:r>
      <w:r w:rsidR="00E01EB1" w:rsidRPr="009E34A4">
        <w:rPr>
          <w:rFonts w:ascii="Times New Roman" w:hAnsi="Times New Roman" w:cs="Times New Roman"/>
          <w:color w:val="000000" w:themeColor="text1"/>
          <w:sz w:val="24"/>
          <w:szCs w:val="24"/>
        </w:rPr>
        <w:t>st</w:t>
      </w:r>
      <w:r w:rsidR="00694974" w:rsidRPr="009E34A4">
        <w:rPr>
          <w:rFonts w:ascii="Times New Roman" w:hAnsi="Times New Roman" w:cs="Times New Roman"/>
          <w:color w:val="000000" w:themeColor="text1"/>
          <w:sz w:val="24"/>
          <w:szCs w:val="24"/>
        </w:rPr>
        <w:t xml:space="preserve"> and </w:t>
      </w:r>
      <w:r w:rsidR="00933DB0" w:rsidRPr="009E34A4">
        <w:rPr>
          <w:rFonts w:ascii="Times New Roman" w:hAnsi="Times New Roman" w:cs="Times New Roman"/>
          <w:color w:val="000000" w:themeColor="text1"/>
          <w:sz w:val="24"/>
          <w:szCs w:val="24"/>
        </w:rPr>
        <w:t xml:space="preserve">only </w:t>
      </w:r>
      <w:r w:rsidR="00694974" w:rsidRPr="009E34A4">
        <w:rPr>
          <w:rFonts w:ascii="Times New Roman" w:hAnsi="Times New Roman" w:cs="Times New Roman"/>
          <w:color w:val="000000" w:themeColor="text1"/>
          <w:sz w:val="24"/>
          <w:szCs w:val="24"/>
        </w:rPr>
        <w:t>subsequent</w:t>
      </w:r>
      <w:r w:rsidR="000305CF" w:rsidRPr="009E34A4">
        <w:rPr>
          <w:rFonts w:ascii="Times New Roman" w:hAnsi="Times New Roman" w:cs="Times New Roman"/>
          <w:color w:val="000000" w:themeColor="text1"/>
          <w:sz w:val="24"/>
          <w:szCs w:val="24"/>
        </w:rPr>
        <w:t>ly he</w:t>
      </w:r>
      <w:r w:rsidR="00A42A68" w:rsidRPr="009E34A4">
        <w:rPr>
          <w:rFonts w:ascii="Times New Roman" w:hAnsi="Times New Roman" w:cs="Times New Roman"/>
          <w:color w:val="000000" w:themeColor="text1"/>
          <w:sz w:val="24"/>
          <w:szCs w:val="24"/>
        </w:rPr>
        <w:t xml:space="preserve"> or she</w:t>
      </w:r>
      <w:r w:rsidR="000305CF" w:rsidRPr="009E34A4">
        <w:rPr>
          <w:rFonts w:ascii="Times New Roman" w:hAnsi="Times New Roman" w:cs="Times New Roman"/>
          <w:color w:val="000000" w:themeColor="text1"/>
          <w:sz w:val="24"/>
          <w:szCs w:val="24"/>
        </w:rPr>
        <w:t xml:space="preserve"> is</w:t>
      </w:r>
      <w:r w:rsidR="005224C8" w:rsidRPr="009E34A4">
        <w:rPr>
          <w:rFonts w:ascii="Times New Roman" w:hAnsi="Times New Roman" w:cs="Times New Roman"/>
          <w:color w:val="000000" w:themeColor="text1"/>
          <w:sz w:val="24"/>
          <w:szCs w:val="24"/>
        </w:rPr>
        <w:t xml:space="preserve"> resting </w:t>
      </w:r>
      <w:r w:rsidR="00933DB0" w:rsidRPr="009E34A4">
        <w:rPr>
          <w:rFonts w:ascii="Times New Roman" w:hAnsi="Times New Roman" w:cs="Times New Roman"/>
          <w:color w:val="000000" w:themeColor="text1"/>
          <w:sz w:val="24"/>
          <w:szCs w:val="24"/>
        </w:rPr>
        <w:t xml:space="preserve">on the </w:t>
      </w:r>
      <w:r w:rsidR="005224C8" w:rsidRPr="009E34A4">
        <w:rPr>
          <w:rFonts w:ascii="Times New Roman" w:hAnsi="Times New Roman" w:cs="Times New Roman"/>
          <w:color w:val="000000" w:themeColor="text1"/>
          <w:sz w:val="24"/>
          <w:szCs w:val="24"/>
        </w:rPr>
        <w:t xml:space="preserve">couch </w:t>
      </w:r>
      <w:r w:rsidR="00933DB0" w:rsidRPr="009E34A4">
        <w:rPr>
          <w:rFonts w:ascii="Times New Roman" w:hAnsi="Times New Roman" w:cs="Times New Roman"/>
          <w:color w:val="000000" w:themeColor="text1"/>
          <w:sz w:val="24"/>
          <w:szCs w:val="24"/>
        </w:rPr>
        <w:t>for an hour</w:t>
      </w:r>
      <w:r w:rsidR="00694974" w:rsidRPr="009E34A4">
        <w:rPr>
          <w:rFonts w:ascii="Times New Roman" w:hAnsi="Times New Roman" w:cs="Times New Roman"/>
          <w:color w:val="000000" w:themeColor="text1"/>
          <w:sz w:val="24"/>
          <w:szCs w:val="24"/>
        </w:rPr>
        <w:t xml:space="preserve">. </w:t>
      </w:r>
      <w:r w:rsidR="00412F1C" w:rsidRPr="009E34A4">
        <w:rPr>
          <w:rFonts w:ascii="Times New Roman" w:hAnsi="Times New Roman" w:cs="Times New Roman"/>
          <w:color w:val="000000" w:themeColor="text1"/>
          <w:sz w:val="24"/>
          <w:szCs w:val="24"/>
        </w:rPr>
        <w:t>On</w:t>
      </w:r>
      <w:r w:rsidR="00F125AD" w:rsidRPr="009E34A4">
        <w:rPr>
          <w:rFonts w:ascii="Times New Roman" w:hAnsi="Times New Roman" w:cs="Times New Roman"/>
          <w:color w:val="000000" w:themeColor="text1"/>
          <w:sz w:val="24"/>
          <w:szCs w:val="24"/>
        </w:rPr>
        <w:t xml:space="preserve"> </w:t>
      </w:r>
      <w:r w:rsidR="005224C8" w:rsidRPr="009E34A4">
        <w:rPr>
          <w:rFonts w:ascii="Times New Roman" w:hAnsi="Times New Roman" w:cs="Times New Roman"/>
          <w:color w:val="000000" w:themeColor="text1"/>
          <w:sz w:val="24"/>
          <w:szCs w:val="24"/>
        </w:rPr>
        <w:t xml:space="preserve">Austrian </w:t>
      </w:r>
      <w:r w:rsidR="00734D23" w:rsidRPr="009E34A4">
        <w:rPr>
          <w:rFonts w:ascii="Times New Roman" w:hAnsi="Times New Roman" w:cs="Times New Roman"/>
          <w:color w:val="000000" w:themeColor="text1"/>
          <w:sz w:val="24"/>
          <w:szCs w:val="24"/>
        </w:rPr>
        <w:t xml:space="preserve">grounds, this </w:t>
      </w:r>
      <w:r w:rsidR="00734D23" w:rsidRPr="009E34A4">
        <w:rPr>
          <w:rFonts w:ascii="Times New Roman" w:hAnsi="Times New Roman" w:cs="Times New Roman"/>
          <w:i/>
          <w:iCs/>
          <w:color w:val="000000" w:themeColor="text1"/>
          <w:sz w:val="24"/>
          <w:szCs w:val="24"/>
        </w:rPr>
        <w:t>differential</w:t>
      </w:r>
      <w:r w:rsidR="00F17DFD" w:rsidRPr="009E34A4">
        <w:rPr>
          <w:rFonts w:ascii="Times New Roman" w:hAnsi="Times New Roman" w:cs="Times New Roman"/>
          <w:i/>
          <w:iCs/>
          <w:color w:val="000000" w:themeColor="text1"/>
          <w:sz w:val="24"/>
          <w:szCs w:val="24"/>
        </w:rPr>
        <w:t xml:space="preserve"> </w:t>
      </w:r>
      <w:r w:rsidR="000305CF" w:rsidRPr="009E34A4">
        <w:rPr>
          <w:rFonts w:ascii="Times New Roman" w:hAnsi="Times New Roman" w:cs="Times New Roman"/>
          <w:color w:val="000000" w:themeColor="text1"/>
          <w:sz w:val="24"/>
          <w:szCs w:val="24"/>
        </w:rPr>
        <w:t>action</w:t>
      </w:r>
      <w:r w:rsidR="00734D23" w:rsidRPr="009E34A4">
        <w:rPr>
          <w:rFonts w:ascii="Times New Roman" w:hAnsi="Times New Roman" w:cs="Times New Roman"/>
          <w:color w:val="000000" w:themeColor="text1"/>
          <w:sz w:val="24"/>
          <w:szCs w:val="24"/>
        </w:rPr>
        <w:t xml:space="preserve"> would be </w:t>
      </w:r>
      <w:r w:rsidR="00A80E95" w:rsidRPr="009E34A4">
        <w:rPr>
          <w:rFonts w:ascii="Times New Roman" w:hAnsi="Times New Roman" w:cs="Times New Roman"/>
          <w:color w:val="000000" w:themeColor="text1"/>
          <w:sz w:val="24"/>
          <w:szCs w:val="24"/>
        </w:rPr>
        <w:t xml:space="preserve">aptly accommodated by </w:t>
      </w:r>
      <w:r w:rsidR="00A83EA9" w:rsidRPr="009E34A4">
        <w:rPr>
          <w:rFonts w:ascii="Times New Roman" w:hAnsi="Times New Roman" w:cs="Times New Roman"/>
          <w:color w:val="000000" w:themeColor="text1"/>
          <w:sz w:val="24"/>
          <w:szCs w:val="24"/>
        </w:rPr>
        <w:t xml:space="preserve">a </w:t>
      </w:r>
      <w:r w:rsidR="00A83EA9" w:rsidRPr="009E34A4">
        <w:rPr>
          <w:rFonts w:ascii="Times New Roman" w:hAnsi="Times New Roman" w:cs="Times New Roman"/>
          <w:i/>
          <w:iCs/>
          <w:color w:val="000000" w:themeColor="text1"/>
          <w:sz w:val="24"/>
          <w:szCs w:val="24"/>
        </w:rPr>
        <w:t>different</w:t>
      </w:r>
      <w:r w:rsidR="00A80E95" w:rsidRPr="009E34A4">
        <w:rPr>
          <w:rFonts w:ascii="Times New Roman" w:hAnsi="Times New Roman" w:cs="Times New Roman"/>
          <w:color w:val="000000" w:themeColor="text1"/>
          <w:sz w:val="24"/>
          <w:szCs w:val="24"/>
        </w:rPr>
        <w:t xml:space="preserve"> value scale</w:t>
      </w:r>
      <w:r w:rsidR="00F125AD" w:rsidRPr="009E34A4">
        <w:rPr>
          <w:rFonts w:ascii="Times New Roman" w:hAnsi="Times New Roman" w:cs="Times New Roman"/>
          <w:color w:val="000000" w:themeColor="text1"/>
          <w:sz w:val="24"/>
          <w:szCs w:val="24"/>
        </w:rPr>
        <w:t xml:space="preserve"> </w:t>
      </w:r>
      <w:r w:rsidR="00F55E79" w:rsidRPr="009E34A4">
        <w:rPr>
          <w:rFonts w:ascii="Times New Roman" w:hAnsi="Times New Roman" w:cs="Times New Roman"/>
          <w:color w:val="000000" w:themeColor="text1"/>
          <w:sz w:val="24"/>
          <w:szCs w:val="24"/>
        </w:rPr>
        <w:t xml:space="preserve">informing </w:t>
      </w:r>
      <w:r w:rsidR="000305CF" w:rsidRPr="009E34A4">
        <w:rPr>
          <w:rFonts w:ascii="Times New Roman" w:hAnsi="Times New Roman" w:cs="Times New Roman"/>
          <w:color w:val="000000" w:themeColor="text1"/>
          <w:sz w:val="24"/>
          <w:szCs w:val="24"/>
        </w:rPr>
        <w:t>S</w:t>
      </w:r>
      <w:r w:rsidR="00543EF0" w:rsidRPr="009E34A4">
        <w:rPr>
          <w:rFonts w:ascii="Times New Roman" w:hAnsi="Times New Roman" w:cs="Times New Roman"/>
          <w:color w:val="000000" w:themeColor="text1"/>
          <w:sz w:val="24"/>
          <w:szCs w:val="24"/>
        </w:rPr>
        <w:t>’s action</w:t>
      </w:r>
      <w:r w:rsidR="00A80E95" w:rsidRPr="009E34A4">
        <w:rPr>
          <w:rFonts w:ascii="Times New Roman" w:hAnsi="Times New Roman" w:cs="Times New Roman"/>
          <w:color w:val="000000" w:themeColor="text1"/>
          <w:sz w:val="24"/>
          <w:szCs w:val="24"/>
        </w:rPr>
        <w:t xml:space="preserve"> in W*</w:t>
      </w:r>
      <w:r w:rsidR="009C146B" w:rsidRPr="009E34A4">
        <w:rPr>
          <w:rFonts w:ascii="Times New Roman" w:hAnsi="Times New Roman" w:cs="Times New Roman"/>
          <w:color w:val="000000" w:themeColor="text1"/>
          <w:sz w:val="24"/>
          <w:szCs w:val="24"/>
        </w:rPr>
        <w:t>. Specifically</w:t>
      </w:r>
      <w:r w:rsidR="00DB59AA" w:rsidRPr="009E34A4">
        <w:rPr>
          <w:rFonts w:ascii="Times New Roman" w:hAnsi="Times New Roman" w:cs="Times New Roman"/>
          <w:color w:val="000000" w:themeColor="text1"/>
          <w:sz w:val="24"/>
          <w:szCs w:val="24"/>
        </w:rPr>
        <w:t xml:space="preserve">, </w:t>
      </w:r>
      <w:r w:rsidR="000305CF" w:rsidRPr="009E34A4">
        <w:rPr>
          <w:rFonts w:ascii="Times New Roman" w:hAnsi="Times New Roman" w:cs="Times New Roman"/>
          <w:color w:val="000000" w:themeColor="text1"/>
          <w:sz w:val="24"/>
          <w:szCs w:val="24"/>
        </w:rPr>
        <w:t>S</w:t>
      </w:r>
      <w:r w:rsidR="00A46A94" w:rsidRPr="009E34A4">
        <w:rPr>
          <w:rFonts w:ascii="Times New Roman" w:hAnsi="Times New Roman" w:cs="Times New Roman"/>
          <w:color w:val="000000" w:themeColor="text1"/>
          <w:sz w:val="24"/>
          <w:szCs w:val="24"/>
        </w:rPr>
        <w:t xml:space="preserve">’s </w:t>
      </w:r>
      <w:r w:rsidR="00543EF0" w:rsidRPr="009E34A4">
        <w:rPr>
          <w:rFonts w:ascii="Times New Roman" w:hAnsi="Times New Roman" w:cs="Times New Roman"/>
          <w:color w:val="000000" w:themeColor="text1"/>
          <w:sz w:val="24"/>
          <w:szCs w:val="24"/>
        </w:rPr>
        <w:t>action</w:t>
      </w:r>
      <w:r w:rsidR="00A46A94" w:rsidRPr="009E34A4">
        <w:rPr>
          <w:rFonts w:ascii="Times New Roman" w:hAnsi="Times New Roman" w:cs="Times New Roman"/>
          <w:color w:val="000000" w:themeColor="text1"/>
          <w:sz w:val="24"/>
          <w:szCs w:val="24"/>
        </w:rPr>
        <w:t xml:space="preserve"> in W* would </w:t>
      </w:r>
      <w:r w:rsidR="00A46A94" w:rsidRPr="009E34A4">
        <w:rPr>
          <w:rFonts w:ascii="Times New Roman" w:hAnsi="Times New Roman" w:cs="Times New Roman"/>
          <w:i/>
          <w:iCs/>
          <w:color w:val="000000" w:themeColor="text1"/>
          <w:sz w:val="24"/>
          <w:szCs w:val="24"/>
        </w:rPr>
        <w:t xml:space="preserve">indicate </w:t>
      </w:r>
      <w:r w:rsidR="00A46A94" w:rsidRPr="009E34A4">
        <w:rPr>
          <w:rFonts w:ascii="Times New Roman" w:hAnsi="Times New Roman" w:cs="Times New Roman"/>
          <w:color w:val="000000" w:themeColor="text1"/>
          <w:sz w:val="24"/>
          <w:szCs w:val="24"/>
        </w:rPr>
        <w:t>that his value scale</w:t>
      </w:r>
      <w:r w:rsidR="001D1A14" w:rsidRPr="009E34A4">
        <w:rPr>
          <w:rFonts w:ascii="Times New Roman" w:hAnsi="Times New Roman" w:cs="Times New Roman"/>
          <w:color w:val="000000" w:themeColor="text1"/>
          <w:sz w:val="24"/>
          <w:szCs w:val="24"/>
        </w:rPr>
        <w:t xml:space="preserve"> therein</w:t>
      </w:r>
      <w:r w:rsidR="00A46A94" w:rsidRPr="009E34A4">
        <w:rPr>
          <w:rFonts w:ascii="Times New Roman" w:hAnsi="Times New Roman" w:cs="Times New Roman"/>
          <w:color w:val="000000" w:themeColor="text1"/>
          <w:sz w:val="24"/>
          <w:szCs w:val="24"/>
        </w:rPr>
        <w:t xml:space="preserve"> is as follows</w:t>
      </w:r>
      <w:r w:rsidR="003213F7" w:rsidRPr="009E34A4">
        <w:rPr>
          <w:rStyle w:val="Odwoanieprzypisudolnego"/>
          <w:rFonts w:ascii="Times New Roman" w:hAnsi="Times New Roman" w:cs="Times New Roman"/>
          <w:color w:val="000000" w:themeColor="text1"/>
          <w:sz w:val="24"/>
          <w:szCs w:val="24"/>
        </w:rPr>
        <w:footnoteReference w:id="16"/>
      </w:r>
      <w:r w:rsidR="00A46A94" w:rsidRPr="009E34A4">
        <w:rPr>
          <w:rFonts w:ascii="Times New Roman" w:hAnsi="Times New Roman" w:cs="Times New Roman"/>
          <w:color w:val="000000" w:themeColor="text1"/>
          <w:sz w:val="24"/>
          <w:szCs w:val="24"/>
        </w:rPr>
        <w:t>:</w:t>
      </w:r>
      <w:r w:rsidR="00622F59" w:rsidRPr="009E34A4">
        <w:rPr>
          <w:rFonts w:ascii="Times New Roman" w:hAnsi="Times New Roman" w:cs="Times New Roman"/>
          <w:color w:val="000000" w:themeColor="text1"/>
          <w:sz w:val="24"/>
          <w:szCs w:val="24"/>
        </w:rPr>
        <w:t xml:space="preserve"> </w:t>
      </w:r>
    </w:p>
    <w:p w14:paraId="089DD4C9" w14:textId="77777777" w:rsidR="00460B52" w:rsidRPr="009E34A4" w:rsidRDefault="00460B52" w:rsidP="00386CD2">
      <w:p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Value scale</w:t>
      </w:r>
      <w:r w:rsidR="000D7003" w:rsidRPr="009E34A4">
        <w:rPr>
          <w:rFonts w:ascii="Times New Roman" w:hAnsi="Times New Roman" w:cs="Times New Roman"/>
          <w:color w:val="000000" w:themeColor="text1"/>
          <w:sz w:val="24"/>
          <w:szCs w:val="24"/>
        </w:rPr>
        <w:t xml:space="preserve"> v</w:t>
      </w:r>
      <w:r w:rsidR="000D7003" w:rsidRPr="009E34A4">
        <w:rPr>
          <w:rFonts w:ascii="Times New Roman" w:hAnsi="Times New Roman" w:cs="Times New Roman"/>
          <w:color w:val="000000" w:themeColor="text1"/>
          <w:sz w:val="24"/>
          <w:szCs w:val="24"/>
          <w:vertAlign w:val="subscript"/>
        </w:rPr>
        <w:t>2</w:t>
      </w:r>
      <w:r w:rsidRPr="009E34A4">
        <w:rPr>
          <w:rFonts w:ascii="Times New Roman" w:hAnsi="Times New Roman" w:cs="Times New Roman"/>
          <w:color w:val="000000" w:themeColor="text1"/>
          <w:sz w:val="24"/>
          <w:szCs w:val="24"/>
        </w:rPr>
        <w:t xml:space="preserve">: </w:t>
      </w:r>
    </w:p>
    <w:p w14:paraId="29F8E0E9" w14:textId="77777777" w:rsidR="00A46A94" w:rsidRPr="009E34A4" w:rsidRDefault="00A46A94" w:rsidP="00386CD2">
      <w:pPr>
        <w:pStyle w:val="Akapitzlist"/>
        <w:numPr>
          <w:ilvl w:val="0"/>
          <w:numId w:val="3"/>
        </w:num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Walking in the forest</w:t>
      </w:r>
    </w:p>
    <w:p w14:paraId="4BD925D5" w14:textId="77777777" w:rsidR="00A46A94" w:rsidRPr="009E34A4" w:rsidRDefault="005224C8" w:rsidP="00386CD2">
      <w:pPr>
        <w:pStyle w:val="Akapitzlist"/>
        <w:numPr>
          <w:ilvl w:val="0"/>
          <w:numId w:val="3"/>
        </w:num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 xml:space="preserve">Resting </w:t>
      </w:r>
      <w:r w:rsidR="00A46A94" w:rsidRPr="009E34A4">
        <w:rPr>
          <w:rFonts w:ascii="Times New Roman" w:hAnsi="Times New Roman" w:cs="Times New Roman"/>
          <w:color w:val="000000" w:themeColor="text1"/>
          <w:sz w:val="24"/>
          <w:szCs w:val="24"/>
        </w:rPr>
        <w:t>on the</w:t>
      </w:r>
      <w:r w:rsidRPr="009E34A4">
        <w:rPr>
          <w:rFonts w:ascii="Times New Roman" w:hAnsi="Times New Roman" w:cs="Times New Roman"/>
          <w:color w:val="000000" w:themeColor="text1"/>
          <w:sz w:val="24"/>
          <w:szCs w:val="24"/>
        </w:rPr>
        <w:t xml:space="preserve"> couch</w:t>
      </w:r>
    </w:p>
    <w:p w14:paraId="648D3864" w14:textId="77777777" w:rsidR="005224C8" w:rsidRPr="009E34A4" w:rsidRDefault="005224C8" w:rsidP="00386CD2">
      <w:pPr>
        <w:pStyle w:val="Akapitzlist"/>
        <w:numPr>
          <w:ilvl w:val="0"/>
          <w:numId w:val="3"/>
        </w:num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Reading a book</w:t>
      </w:r>
    </w:p>
    <w:p w14:paraId="18B93045" w14:textId="77777777" w:rsidR="00243FAF" w:rsidRPr="009E34A4" w:rsidRDefault="00243FAF" w:rsidP="00386CD2">
      <w:pPr>
        <w:spacing w:line="480" w:lineRule="auto"/>
        <w:jc w:val="both"/>
        <w:rPr>
          <w:rFonts w:ascii="Times New Roman" w:hAnsi="Times New Roman" w:cs="Times New Roman"/>
          <w:color w:val="000000" w:themeColor="text1"/>
          <w:sz w:val="24"/>
          <w:szCs w:val="24"/>
        </w:rPr>
      </w:pPr>
    </w:p>
    <w:p w14:paraId="4F182093" w14:textId="0CB1F5C1" w:rsidR="00DB4A7C" w:rsidRPr="009E34A4" w:rsidRDefault="000D7003" w:rsidP="00386CD2">
      <w:pPr>
        <w:spacing w:line="480" w:lineRule="auto"/>
        <w:ind w:firstLine="708"/>
        <w:jc w:val="both"/>
        <w:rPr>
          <w:rFonts w:ascii="Times New Roman" w:hAnsi="Times New Roman" w:cs="Times New Roman"/>
          <w:color w:val="000000" w:themeColor="text1"/>
          <w:sz w:val="24"/>
          <w:szCs w:val="24"/>
        </w:rPr>
      </w:pPr>
      <w:bookmarkStart w:id="0" w:name="_Hlk112691075"/>
      <w:r w:rsidRPr="009E34A4">
        <w:rPr>
          <w:rFonts w:ascii="Times New Roman" w:hAnsi="Times New Roman" w:cs="Times New Roman"/>
          <w:color w:val="000000" w:themeColor="text1"/>
          <w:sz w:val="24"/>
          <w:szCs w:val="24"/>
        </w:rPr>
        <w:lastRenderedPageBreak/>
        <w:t xml:space="preserve">It therefore follows that </w:t>
      </w:r>
      <w:r w:rsidR="007F1B65" w:rsidRPr="009E34A4">
        <w:rPr>
          <w:rFonts w:ascii="Times New Roman" w:hAnsi="Times New Roman" w:cs="Times New Roman"/>
          <w:color w:val="000000" w:themeColor="text1"/>
          <w:sz w:val="24"/>
          <w:szCs w:val="24"/>
        </w:rPr>
        <w:t xml:space="preserve">for any world W and any agent </w:t>
      </w:r>
      <w:r w:rsidR="009B1585" w:rsidRPr="009E34A4">
        <w:rPr>
          <w:rFonts w:ascii="Times New Roman" w:hAnsi="Times New Roman" w:cs="Times New Roman"/>
          <w:color w:val="000000" w:themeColor="text1"/>
          <w:sz w:val="24"/>
          <w:szCs w:val="24"/>
        </w:rPr>
        <w:t>S</w:t>
      </w:r>
      <w:r w:rsidR="007F1B65" w:rsidRPr="009E34A4">
        <w:rPr>
          <w:rFonts w:ascii="Times New Roman" w:hAnsi="Times New Roman" w:cs="Times New Roman"/>
          <w:color w:val="000000" w:themeColor="text1"/>
          <w:sz w:val="24"/>
          <w:szCs w:val="24"/>
        </w:rPr>
        <w:t xml:space="preserve"> it is impossible for </w:t>
      </w:r>
      <w:r w:rsidR="000305CF" w:rsidRPr="009E34A4">
        <w:rPr>
          <w:rFonts w:ascii="Times New Roman" w:hAnsi="Times New Roman" w:cs="Times New Roman"/>
          <w:color w:val="000000" w:themeColor="text1"/>
          <w:sz w:val="24"/>
          <w:szCs w:val="24"/>
        </w:rPr>
        <w:t>S</w:t>
      </w:r>
      <w:r w:rsidR="007F1B65" w:rsidRPr="009E34A4">
        <w:rPr>
          <w:rFonts w:ascii="Times New Roman" w:hAnsi="Times New Roman" w:cs="Times New Roman"/>
          <w:color w:val="000000" w:themeColor="text1"/>
          <w:sz w:val="24"/>
          <w:szCs w:val="24"/>
        </w:rPr>
        <w:t xml:space="preserve"> to </w:t>
      </w:r>
      <w:r w:rsidR="00CA572E" w:rsidRPr="009E34A4">
        <w:rPr>
          <w:rFonts w:ascii="Times New Roman" w:hAnsi="Times New Roman" w:cs="Times New Roman"/>
          <w:color w:val="000000" w:themeColor="text1"/>
          <w:sz w:val="24"/>
          <w:szCs w:val="24"/>
        </w:rPr>
        <w:t>choose anything but the highest ranked option</w:t>
      </w:r>
      <w:r w:rsidR="007F1B65" w:rsidRPr="009E34A4">
        <w:rPr>
          <w:rFonts w:ascii="Times New Roman" w:hAnsi="Times New Roman" w:cs="Times New Roman"/>
          <w:color w:val="000000" w:themeColor="text1"/>
          <w:sz w:val="24"/>
          <w:szCs w:val="24"/>
        </w:rPr>
        <w:t xml:space="preserve"> </w:t>
      </w:r>
      <w:r w:rsidR="00C93C04" w:rsidRPr="009E34A4">
        <w:rPr>
          <w:rFonts w:ascii="Times New Roman" w:hAnsi="Times New Roman" w:cs="Times New Roman"/>
          <w:color w:val="000000" w:themeColor="text1"/>
          <w:sz w:val="24"/>
          <w:szCs w:val="24"/>
        </w:rPr>
        <w:t xml:space="preserve">in W </w:t>
      </w:r>
      <w:r w:rsidR="007F1B65" w:rsidRPr="009E34A4">
        <w:rPr>
          <w:rFonts w:ascii="Times New Roman" w:hAnsi="Times New Roman" w:cs="Times New Roman"/>
          <w:color w:val="000000" w:themeColor="text1"/>
          <w:sz w:val="24"/>
          <w:szCs w:val="24"/>
        </w:rPr>
        <w:t xml:space="preserve">on </w:t>
      </w:r>
      <w:r w:rsidR="001907E8" w:rsidRPr="009E34A4">
        <w:rPr>
          <w:rFonts w:ascii="Times New Roman" w:hAnsi="Times New Roman" w:cs="Times New Roman"/>
          <w:color w:val="000000" w:themeColor="text1"/>
          <w:sz w:val="24"/>
          <w:szCs w:val="24"/>
        </w:rPr>
        <w:t>Austrian grounds</w:t>
      </w:r>
      <w:r w:rsidR="007F1B65" w:rsidRPr="009E34A4">
        <w:rPr>
          <w:rFonts w:ascii="Times New Roman" w:hAnsi="Times New Roman" w:cs="Times New Roman"/>
          <w:color w:val="000000" w:themeColor="text1"/>
          <w:sz w:val="24"/>
          <w:szCs w:val="24"/>
        </w:rPr>
        <w:t xml:space="preserve">. </w:t>
      </w:r>
      <w:bookmarkEnd w:id="0"/>
      <w:r w:rsidR="001907E8" w:rsidRPr="009E34A4">
        <w:rPr>
          <w:rFonts w:ascii="Times New Roman" w:hAnsi="Times New Roman" w:cs="Times New Roman"/>
          <w:color w:val="000000" w:themeColor="text1"/>
          <w:sz w:val="24"/>
          <w:szCs w:val="24"/>
        </w:rPr>
        <w:t xml:space="preserve">For </w:t>
      </w:r>
      <w:r w:rsidR="00C93C04" w:rsidRPr="009E34A4">
        <w:rPr>
          <w:rFonts w:ascii="Times New Roman" w:hAnsi="Times New Roman" w:cs="Times New Roman"/>
          <w:color w:val="000000" w:themeColor="text1"/>
          <w:sz w:val="24"/>
          <w:szCs w:val="24"/>
        </w:rPr>
        <w:t>on</w:t>
      </w:r>
      <w:r w:rsidR="00E04FFB" w:rsidRPr="009E34A4">
        <w:rPr>
          <w:rFonts w:ascii="Times New Roman" w:hAnsi="Times New Roman" w:cs="Times New Roman"/>
          <w:color w:val="000000" w:themeColor="text1"/>
          <w:sz w:val="24"/>
          <w:szCs w:val="24"/>
        </w:rPr>
        <w:t xml:space="preserve"> this view </w:t>
      </w:r>
      <w:r w:rsidR="00913843" w:rsidRPr="009E34A4">
        <w:rPr>
          <w:rFonts w:ascii="Times New Roman" w:hAnsi="Times New Roman" w:cs="Times New Roman"/>
          <w:color w:val="000000" w:themeColor="text1"/>
          <w:sz w:val="24"/>
          <w:szCs w:val="24"/>
        </w:rPr>
        <w:t xml:space="preserve">any actual choice </w:t>
      </w:r>
      <w:r w:rsidR="00913843" w:rsidRPr="009E34A4">
        <w:rPr>
          <w:rFonts w:ascii="Times New Roman" w:hAnsi="Times New Roman" w:cs="Times New Roman"/>
          <w:i/>
          <w:iCs/>
          <w:color w:val="000000" w:themeColor="text1"/>
          <w:sz w:val="24"/>
          <w:szCs w:val="24"/>
        </w:rPr>
        <w:t xml:space="preserve">indicates </w:t>
      </w:r>
      <w:r w:rsidR="00E71850" w:rsidRPr="009E34A4">
        <w:rPr>
          <w:rFonts w:ascii="Times New Roman" w:hAnsi="Times New Roman" w:cs="Times New Roman"/>
          <w:color w:val="000000" w:themeColor="text1"/>
          <w:sz w:val="24"/>
          <w:szCs w:val="24"/>
        </w:rPr>
        <w:t>the fact that the</w:t>
      </w:r>
      <w:r w:rsidR="00C93C04" w:rsidRPr="009E34A4">
        <w:rPr>
          <w:rFonts w:ascii="Times New Roman" w:hAnsi="Times New Roman" w:cs="Times New Roman"/>
          <w:color w:val="000000" w:themeColor="text1"/>
          <w:sz w:val="24"/>
          <w:szCs w:val="24"/>
        </w:rPr>
        <w:t xml:space="preserve"> actor picks up the most preferred option </w:t>
      </w:r>
      <w:r w:rsidR="00715505" w:rsidRPr="009E34A4">
        <w:rPr>
          <w:rFonts w:ascii="Times New Roman" w:hAnsi="Times New Roman" w:cs="Times New Roman"/>
          <w:color w:val="000000" w:themeColor="text1"/>
          <w:sz w:val="24"/>
          <w:szCs w:val="24"/>
        </w:rPr>
        <w:t>available</w:t>
      </w:r>
      <w:r w:rsidR="00B742AD" w:rsidRPr="009E34A4">
        <w:rPr>
          <w:rFonts w:ascii="Times New Roman" w:hAnsi="Times New Roman" w:cs="Times New Roman"/>
          <w:color w:val="000000" w:themeColor="text1"/>
          <w:sz w:val="24"/>
          <w:szCs w:val="24"/>
        </w:rPr>
        <w:t xml:space="preserve">, thus maximizing his welfare at least in expectation. </w:t>
      </w:r>
      <w:r w:rsidR="000216E0" w:rsidRPr="009E34A4">
        <w:rPr>
          <w:rFonts w:ascii="Times New Roman" w:hAnsi="Times New Roman" w:cs="Times New Roman"/>
          <w:color w:val="000000" w:themeColor="text1"/>
          <w:sz w:val="24"/>
          <w:szCs w:val="24"/>
        </w:rPr>
        <w:t xml:space="preserve">So, </w:t>
      </w:r>
      <w:r w:rsidR="00446F49" w:rsidRPr="009E34A4">
        <w:rPr>
          <w:rFonts w:ascii="Times New Roman" w:hAnsi="Times New Roman" w:cs="Times New Roman"/>
          <w:color w:val="000000" w:themeColor="text1"/>
          <w:sz w:val="24"/>
          <w:szCs w:val="24"/>
        </w:rPr>
        <w:t xml:space="preserve">to come back to our example, </w:t>
      </w:r>
      <w:r w:rsidR="005B25A6" w:rsidRPr="009E34A4">
        <w:rPr>
          <w:rFonts w:ascii="Times New Roman" w:hAnsi="Times New Roman" w:cs="Times New Roman"/>
          <w:color w:val="000000" w:themeColor="text1"/>
          <w:sz w:val="24"/>
          <w:szCs w:val="24"/>
        </w:rPr>
        <w:t>given that the</w:t>
      </w:r>
      <w:r w:rsidR="002E7729" w:rsidRPr="009E34A4">
        <w:rPr>
          <w:rFonts w:ascii="Times New Roman" w:hAnsi="Times New Roman" w:cs="Times New Roman"/>
          <w:color w:val="000000" w:themeColor="text1"/>
          <w:sz w:val="24"/>
          <w:szCs w:val="24"/>
        </w:rPr>
        <w:t xml:space="preserve"> </w:t>
      </w:r>
      <w:r w:rsidR="00F825C0" w:rsidRPr="009E34A4">
        <w:rPr>
          <w:rFonts w:ascii="Times New Roman" w:hAnsi="Times New Roman" w:cs="Times New Roman"/>
          <w:color w:val="000000" w:themeColor="text1"/>
          <w:sz w:val="24"/>
          <w:szCs w:val="24"/>
        </w:rPr>
        <w:t xml:space="preserve">value scale </w:t>
      </w:r>
      <w:r w:rsidRPr="009E34A4">
        <w:rPr>
          <w:rFonts w:ascii="Times New Roman" w:hAnsi="Times New Roman" w:cs="Times New Roman"/>
          <w:color w:val="000000" w:themeColor="text1"/>
          <w:sz w:val="24"/>
          <w:szCs w:val="24"/>
        </w:rPr>
        <w:t>v</w:t>
      </w:r>
      <w:r w:rsidRPr="009E34A4">
        <w:rPr>
          <w:rFonts w:ascii="Times New Roman" w:hAnsi="Times New Roman" w:cs="Times New Roman"/>
          <w:color w:val="000000" w:themeColor="text1"/>
          <w:sz w:val="24"/>
          <w:szCs w:val="24"/>
          <w:vertAlign w:val="subscript"/>
        </w:rPr>
        <w:t>1</w:t>
      </w:r>
      <w:r w:rsidR="005E2165" w:rsidRPr="009E34A4">
        <w:rPr>
          <w:rFonts w:ascii="Times New Roman" w:hAnsi="Times New Roman" w:cs="Times New Roman"/>
          <w:color w:val="000000" w:themeColor="text1"/>
          <w:sz w:val="24"/>
          <w:szCs w:val="24"/>
          <w:vertAlign w:val="subscript"/>
        </w:rPr>
        <w:t xml:space="preserve"> </w:t>
      </w:r>
      <w:r w:rsidR="00F825C0" w:rsidRPr="009E34A4">
        <w:rPr>
          <w:rFonts w:ascii="Times New Roman" w:hAnsi="Times New Roman" w:cs="Times New Roman"/>
          <w:color w:val="000000" w:themeColor="text1"/>
          <w:sz w:val="24"/>
          <w:szCs w:val="24"/>
        </w:rPr>
        <w:t>operates in W</w:t>
      </w:r>
      <w:r w:rsidR="004C7949" w:rsidRPr="009E34A4">
        <w:rPr>
          <w:rFonts w:ascii="Times New Roman" w:hAnsi="Times New Roman" w:cs="Times New Roman"/>
          <w:color w:val="000000" w:themeColor="text1"/>
          <w:sz w:val="24"/>
          <w:szCs w:val="24"/>
        </w:rPr>
        <w:t xml:space="preserve"> (i.e</w:t>
      </w:r>
      <w:r w:rsidR="007B5517" w:rsidRPr="009E34A4">
        <w:rPr>
          <w:rFonts w:ascii="Times New Roman" w:hAnsi="Times New Roman" w:cs="Times New Roman"/>
          <w:color w:val="000000" w:themeColor="text1"/>
          <w:sz w:val="24"/>
          <w:szCs w:val="24"/>
        </w:rPr>
        <w:t xml:space="preserve">. </w:t>
      </w:r>
      <w:r w:rsidR="009E1A09" w:rsidRPr="009E34A4">
        <w:rPr>
          <w:rFonts w:ascii="Times New Roman" w:hAnsi="Times New Roman" w:cs="Times New Roman"/>
          <w:color w:val="000000" w:themeColor="text1"/>
          <w:sz w:val="24"/>
          <w:szCs w:val="24"/>
        </w:rPr>
        <w:t xml:space="preserve">resting </w:t>
      </w:r>
      <w:r w:rsidR="005B25A6" w:rsidRPr="009E34A4">
        <w:rPr>
          <w:rFonts w:ascii="Times New Roman" w:hAnsi="Times New Roman" w:cs="Times New Roman"/>
          <w:color w:val="000000" w:themeColor="text1"/>
          <w:sz w:val="24"/>
          <w:szCs w:val="24"/>
        </w:rPr>
        <w:t>on the co</w:t>
      </w:r>
      <w:r w:rsidR="009E1A09" w:rsidRPr="009E34A4">
        <w:rPr>
          <w:rFonts w:ascii="Times New Roman" w:hAnsi="Times New Roman" w:cs="Times New Roman"/>
          <w:color w:val="000000" w:themeColor="text1"/>
          <w:sz w:val="24"/>
          <w:szCs w:val="24"/>
        </w:rPr>
        <w:t>u</w:t>
      </w:r>
      <w:r w:rsidR="005B25A6" w:rsidRPr="009E34A4">
        <w:rPr>
          <w:rFonts w:ascii="Times New Roman" w:hAnsi="Times New Roman" w:cs="Times New Roman"/>
          <w:color w:val="000000" w:themeColor="text1"/>
          <w:sz w:val="24"/>
          <w:szCs w:val="24"/>
        </w:rPr>
        <w:t>ch is the most valued end</w:t>
      </w:r>
      <w:r w:rsidR="00217915" w:rsidRPr="009E34A4">
        <w:rPr>
          <w:rFonts w:ascii="Times New Roman" w:hAnsi="Times New Roman" w:cs="Times New Roman"/>
          <w:color w:val="000000" w:themeColor="text1"/>
          <w:sz w:val="24"/>
          <w:szCs w:val="24"/>
        </w:rPr>
        <w:t xml:space="preserve"> for </w:t>
      </w:r>
      <w:r w:rsidR="000305CF" w:rsidRPr="009E34A4">
        <w:rPr>
          <w:rFonts w:ascii="Times New Roman" w:hAnsi="Times New Roman" w:cs="Times New Roman"/>
          <w:color w:val="000000" w:themeColor="text1"/>
          <w:sz w:val="24"/>
          <w:szCs w:val="24"/>
        </w:rPr>
        <w:t>S</w:t>
      </w:r>
      <w:r w:rsidR="005B25A6" w:rsidRPr="009E34A4">
        <w:rPr>
          <w:rFonts w:ascii="Times New Roman" w:hAnsi="Times New Roman" w:cs="Times New Roman"/>
          <w:color w:val="000000" w:themeColor="text1"/>
          <w:sz w:val="24"/>
          <w:szCs w:val="24"/>
        </w:rPr>
        <w:t>)</w:t>
      </w:r>
      <w:r w:rsidR="00217915" w:rsidRPr="009E34A4">
        <w:rPr>
          <w:rFonts w:ascii="Times New Roman" w:hAnsi="Times New Roman" w:cs="Times New Roman"/>
          <w:color w:val="000000" w:themeColor="text1"/>
          <w:sz w:val="24"/>
          <w:szCs w:val="24"/>
        </w:rPr>
        <w:t xml:space="preserve">, Austrian economics does not allow </w:t>
      </w:r>
      <w:r w:rsidR="00EC1E3A" w:rsidRPr="009E34A4">
        <w:rPr>
          <w:rFonts w:ascii="Times New Roman" w:hAnsi="Times New Roman" w:cs="Times New Roman"/>
          <w:color w:val="000000" w:themeColor="text1"/>
          <w:sz w:val="24"/>
          <w:szCs w:val="24"/>
        </w:rPr>
        <w:t xml:space="preserve">us </w:t>
      </w:r>
      <w:r w:rsidR="00217915" w:rsidRPr="009E34A4">
        <w:rPr>
          <w:rFonts w:ascii="Times New Roman" w:hAnsi="Times New Roman" w:cs="Times New Roman"/>
          <w:color w:val="000000" w:themeColor="text1"/>
          <w:sz w:val="24"/>
          <w:szCs w:val="24"/>
        </w:rPr>
        <w:t xml:space="preserve">to envisage a possible world in which </w:t>
      </w:r>
      <w:r w:rsidR="000305CF" w:rsidRPr="009E34A4">
        <w:rPr>
          <w:rFonts w:ascii="Times New Roman" w:hAnsi="Times New Roman" w:cs="Times New Roman"/>
          <w:color w:val="000000" w:themeColor="text1"/>
          <w:sz w:val="24"/>
          <w:szCs w:val="24"/>
        </w:rPr>
        <w:t>S</w:t>
      </w:r>
      <w:r w:rsidR="00217915" w:rsidRPr="009E34A4">
        <w:rPr>
          <w:rFonts w:ascii="Times New Roman" w:hAnsi="Times New Roman" w:cs="Times New Roman"/>
          <w:color w:val="000000" w:themeColor="text1"/>
          <w:sz w:val="24"/>
          <w:szCs w:val="24"/>
        </w:rPr>
        <w:t xml:space="preserve"> chooses </w:t>
      </w:r>
      <w:r w:rsidR="006C12CE" w:rsidRPr="009E34A4">
        <w:rPr>
          <w:rFonts w:ascii="Times New Roman" w:hAnsi="Times New Roman" w:cs="Times New Roman"/>
          <w:color w:val="000000" w:themeColor="text1"/>
          <w:sz w:val="24"/>
          <w:szCs w:val="24"/>
        </w:rPr>
        <w:t>anything but the most preferred option</w:t>
      </w:r>
      <w:r w:rsidR="000305CF" w:rsidRPr="009E34A4">
        <w:rPr>
          <w:rFonts w:ascii="Times New Roman" w:hAnsi="Times New Roman" w:cs="Times New Roman"/>
          <w:color w:val="000000" w:themeColor="text1"/>
          <w:sz w:val="24"/>
          <w:szCs w:val="24"/>
        </w:rPr>
        <w:t>,</w:t>
      </w:r>
      <w:r w:rsidR="00134775" w:rsidRPr="009E34A4">
        <w:rPr>
          <w:rStyle w:val="Odwoanieprzypisudolnego"/>
          <w:rFonts w:ascii="Times New Roman" w:hAnsi="Times New Roman" w:cs="Times New Roman"/>
          <w:color w:val="000000" w:themeColor="text1"/>
          <w:sz w:val="24"/>
          <w:szCs w:val="24"/>
        </w:rPr>
        <w:footnoteReference w:id="17"/>
      </w:r>
      <w:r w:rsidR="00E94D8E" w:rsidRPr="009E34A4">
        <w:rPr>
          <w:rFonts w:ascii="Times New Roman" w:hAnsi="Times New Roman" w:cs="Times New Roman"/>
          <w:color w:val="000000" w:themeColor="text1"/>
          <w:sz w:val="24"/>
          <w:szCs w:val="24"/>
        </w:rPr>
        <w:t xml:space="preserve"> for if </w:t>
      </w:r>
      <w:r w:rsidR="000305CF" w:rsidRPr="009E34A4">
        <w:rPr>
          <w:rFonts w:ascii="Times New Roman" w:hAnsi="Times New Roman" w:cs="Times New Roman"/>
          <w:color w:val="000000" w:themeColor="text1"/>
          <w:sz w:val="24"/>
          <w:szCs w:val="24"/>
        </w:rPr>
        <w:t>S</w:t>
      </w:r>
      <w:r w:rsidR="00E94D8E" w:rsidRPr="009E34A4">
        <w:rPr>
          <w:rFonts w:ascii="Times New Roman" w:hAnsi="Times New Roman" w:cs="Times New Roman"/>
          <w:color w:val="000000" w:themeColor="text1"/>
          <w:sz w:val="24"/>
          <w:szCs w:val="24"/>
        </w:rPr>
        <w:t xml:space="preserve"> were to choose</w:t>
      </w:r>
      <w:r w:rsidR="00D75861" w:rsidRPr="009E34A4">
        <w:rPr>
          <w:rFonts w:ascii="Times New Roman" w:hAnsi="Times New Roman" w:cs="Times New Roman"/>
          <w:color w:val="000000" w:themeColor="text1"/>
          <w:sz w:val="24"/>
          <w:szCs w:val="24"/>
        </w:rPr>
        <w:t xml:space="preserve"> in W*</w:t>
      </w:r>
      <w:r w:rsidR="00E94D8E" w:rsidRPr="009E34A4">
        <w:rPr>
          <w:rFonts w:ascii="Times New Roman" w:hAnsi="Times New Roman" w:cs="Times New Roman"/>
          <w:color w:val="000000" w:themeColor="text1"/>
          <w:sz w:val="24"/>
          <w:szCs w:val="24"/>
        </w:rPr>
        <w:t xml:space="preserve"> to spend his first hour walking in the forest</w:t>
      </w:r>
      <w:r w:rsidR="002947F5" w:rsidRPr="009E34A4">
        <w:rPr>
          <w:rFonts w:ascii="Times New Roman" w:hAnsi="Times New Roman" w:cs="Times New Roman"/>
          <w:color w:val="000000" w:themeColor="text1"/>
          <w:sz w:val="24"/>
          <w:szCs w:val="24"/>
        </w:rPr>
        <w:t xml:space="preserve"> (</w:t>
      </w:r>
      <w:bookmarkStart w:id="1" w:name="_Hlk112691022"/>
      <w:r w:rsidR="002947F5" w:rsidRPr="009E34A4">
        <w:rPr>
          <w:rFonts w:ascii="Times New Roman" w:hAnsi="Times New Roman" w:cs="Times New Roman"/>
          <w:color w:val="000000" w:themeColor="text1"/>
          <w:sz w:val="24"/>
          <w:szCs w:val="24"/>
        </w:rPr>
        <w:t xml:space="preserve">i.e. a </w:t>
      </w:r>
      <w:r w:rsidR="00CA572E" w:rsidRPr="009E34A4">
        <w:rPr>
          <w:rFonts w:ascii="Times New Roman" w:hAnsi="Times New Roman" w:cs="Times New Roman"/>
          <w:color w:val="000000" w:themeColor="text1"/>
          <w:sz w:val="24"/>
          <w:szCs w:val="24"/>
        </w:rPr>
        <w:t xml:space="preserve">less preferred </w:t>
      </w:r>
      <w:r w:rsidR="002947F5" w:rsidRPr="009E34A4">
        <w:rPr>
          <w:rFonts w:ascii="Times New Roman" w:hAnsi="Times New Roman" w:cs="Times New Roman"/>
          <w:color w:val="000000" w:themeColor="text1"/>
          <w:sz w:val="24"/>
          <w:szCs w:val="24"/>
        </w:rPr>
        <w:t>option in W</w:t>
      </w:r>
      <w:bookmarkEnd w:id="1"/>
      <w:r w:rsidR="002947F5" w:rsidRPr="009E34A4">
        <w:rPr>
          <w:rFonts w:ascii="Times New Roman" w:hAnsi="Times New Roman" w:cs="Times New Roman"/>
          <w:color w:val="000000" w:themeColor="text1"/>
          <w:sz w:val="24"/>
          <w:szCs w:val="24"/>
        </w:rPr>
        <w:t>)</w:t>
      </w:r>
      <w:r w:rsidR="00E94D8E" w:rsidRPr="009E34A4">
        <w:rPr>
          <w:rFonts w:ascii="Times New Roman" w:hAnsi="Times New Roman" w:cs="Times New Roman"/>
          <w:color w:val="000000" w:themeColor="text1"/>
          <w:sz w:val="24"/>
          <w:szCs w:val="24"/>
        </w:rPr>
        <w:t xml:space="preserve">, this fact would automatically imply that walking </w:t>
      </w:r>
      <w:r w:rsidR="00D75861" w:rsidRPr="009E34A4">
        <w:rPr>
          <w:rFonts w:ascii="Times New Roman" w:hAnsi="Times New Roman" w:cs="Times New Roman"/>
          <w:color w:val="000000" w:themeColor="text1"/>
          <w:sz w:val="24"/>
          <w:szCs w:val="24"/>
        </w:rPr>
        <w:t>i</w:t>
      </w:r>
      <w:r w:rsidR="00E94D8E" w:rsidRPr="009E34A4">
        <w:rPr>
          <w:rFonts w:ascii="Times New Roman" w:hAnsi="Times New Roman" w:cs="Times New Roman"/>
          <w:color w:val="000000" w:themeColor="text1"/>
          <w:sz w:val="24"/>
          <w:szCs w:val="24"/>
        </w:rPr>
        <w:t xml:space="preserve">n the forest is </w:t>
      </w:r>
      <w:r w:rsidR="00D75861" w:rsidRPr="009E34A4">
        <w:rPr>
          <w:rFonts w:ascii="Times New Roman" w:hAnsi="Times New Roman" w:cs="Times New Roman"/>
          <w:color w:val="000000" w:themeColor="text1"/>
          <w:sz w:val="24"/>
          <w:szCs w:val="24"/>
        </w:rPr>
        <w:t xml:space="preserve">the most valued </w:t>
      </w:r>
      <w:r w:rsidR="000D453A" w:rsidRPr="009E34A4">
        <w:rPr>
          <w:rFonts w:ascii="Times New Roman" w:hAnsi="Times New Roman" w:cs="Times New Roman"/>
          <w:color w:val="000000" w:themeColor="text1"/>
          <w:sz w:val="24"/>
          <w:szCs w:val="24"/>
        </w:rPr>
        <w:t xml:space="preserve">end for </w:t>
      </w:r>
      <w:r w:rsidR="000305CF" w:rsidRPr="009E34A4">
        <w:rPr>
          <w:rFonts w:ascii="Times New Roman" w:hAnsi="Times New Roman" w:cs="Times New Roman"/>
          <w:color w:val="000000" w:themeColor="text1"/>
          <w:sz w:val="24"/>
          <w:szCs w:val="24"/>
        </w:rPr>
        <w:t>S</w:t>
      </w:r>
      <w:r w:rsidR="000D453A" w:rsidRPr="009E34A4">
        <w:rPr>
          <w:rFonts w:ascii="Times New Roman" w:hAnsi="Times New Roman" w:cs="Times New Roman"/>
          <w:color w:val="000000" w:themeColor="text1"/>
          <w:sz w:val="24"/>
          <w:szCs w:val="24"/>
        </w:rPr>
        <w:t xml:space="preserve"> in W*.</w:t>
      </w:r>
      <w:r w:rsidR="00B471D2" w:rsidRPr="009E34A4">
        <w:rPr>
          <w:rFonts w:ascii="Times New Roman" w:hAnsi="Times New Roman" w:cs="Times New Roman"/>
          <w:color w:val="000000" w:themeColor="text1"/>
          <w:sz w:val="24"/>
          <w:szCs w:val="24"/>
        </w:rPr>
        <w:t xml:space="preserve"> </w:t>
      </w:r>
      <w:r w:rsidR="000A40C1" w:rsidRPr="009E34A4">
        <w:rPr>
          <w:rFonts w:ascii="Times New Roman" w:hAnsi="Times New Roman" w:cs="Times New Roman"/>
          <w:color w:val="000000" w:themeColor="text1"/>
          <w:sz w:val="24"/>
          <w:szCs w:val="24"/>
        </w:rPr>
        <w:t xml:space="preserve">But if so, then preferences appear to be </w:t>
      </w:r>
      <w:r w:rsidR="000A40C1" w:rsidRPr="009E34A4">
        <w:rPr>
          <w:rFonts w:ascii="Times New Roman" w:hAnsi="Times New Roman" w:cs="Times New Roman"/>
          <w:i/>
          <w:iCs/>
          <w:color w:val="000000" w:themeColor="text1"/>
          <w:sz w:val="24"/>
          <w:szCs w:val="24"/>
        </w:rPr>
        <w:t>determinative</w:t>
      </w:r>
      <w:r w:rsidR="00EB7830" w:rsidRPr="009E34A4">
        <w:rPr>
          <w:rStyle w:val="Odwoanieprzypisudolnego"/>
          <w:rFonts w:ascii="Times New Roman" w:hAnsi="Times New Roman" w:cs="Times New Roman"/>
          <w:iCs/>
          <w:color w:val="000000" w:themeColor="text1"/>
          <w:sz w:val="24"/>
          <w:szCs w:val="24"/>
        </w:rPr>
        <w:footnoteReference w:id="18"/>
      </w:r>
      <w:r w:rsidR="000A40C1" w:rsidRPr="009E34A4">
        <w:rPr>
          <w:rFonts w:ascii="Times New Roman" w:hAnsi="Times New Roman" w:cs="Times New Roman"/>
          <w:color w:val="000000" w:themeColor="text1"/>
          <w:sz w:val="24"/>
          <w:szCs w:val="24"/>
        </w:rPr>
        <w:t xml:space="preserve"> of choices</w:t>
      </w:r>
      <w:r w:rsidR="00B91A09" w:rsidRPr="009E34A4">
        <w:rPr>
          <w:rFonts w:ascii="Times New Roman" w:hAnsi="Times New Roman" w:cs="Times New Roman"/>
          <w:color w:val="000000" w:themeColor="text1"/>
          <w:sz w:val="24"/>
          <w:szCs w:val="24"/>
        </w:rPr>
        <w:t xml:space="preserve"> under Austrian economics</w:t>
      </w:r>
      <w:r w:rsidR="00C32B56" w:rsidRPr="009E34A4">
        <w:rPr>
          <w:rFonts w:ascii="Times New Roman" w:hAnsi="Times New Roman" w:cs="Times New Roman"/>
          <w:color w:val="000000" w:themeColor="text1"/>
          <w:sz w:val="24"/>
          <w:szCs w:val="24"/>
        </w:rPr>
        <w:t xml:space="preserve">. </w:t>
      </w:r>
      <w:r w:rsidR="00D258FB" w:rsidRPr="009E34A4">
        <w:rPr>
          <w:rFonts w:ascii="Times New Roman" w:hAnsi="Times New Roman" w:cs="Times New Roman"/>
          <w:color w:val="000000" w:themeColor="text1"/>
          <w:sz w:val="24"/>
          <w:szCs w:val="24"/>
        </w:rPr>
        <w:t xml:space="preserve">And if </w:t>
      </w:r>
      <w:r w:rsidR="00EF1536" w:rsidRPr="009E34A4">
        <w:rPr>
          <w:rFonts w:ascii="Times New Roman" w:hAnsi="Times New Roman" w:cs="Times New Roman"/>
          <w:color w:val="000000" w:themeColor="text1"/>
          <w:sz w:val="24"/>
          <w:szCs w:val="24"/>
        </w:rPr>
        <w:t xml:space="preserve">preferences </w:t>
      </w:r>
      <w:r w:rsidR="009E1A09" w:rsidRPr="009E34A4">
        <w:rPr>
          <w:rFonts w:ascii="Times New Roman" w:hAnsi="Times New Roman" w:cs="Times New Roman"/>
          <w:color w:val="000000" w:themeColor="text1"/>
          <w:sz w:val="24"/>
          <w:szCs w:val="24"/>
        </w:rPr>
        <w:t xml:space="preserve">are determinative of </w:t>
      </w:r>
      <w:r w:rsidR="00EF1536" w:rsidRPr="009E34A4">
        <w:rPr>
          <w:rFonts w:ascii="Times New Roman" w:hAnsi="Times New Roman" w:cs="Times New Roman"/>
          <w:color w:val="000000" w:themeColor="text1"/>
          <w:sz w:val="24"/>
          <w:szCs w:val="24"/>
        </w:rPr>
        <w:t>choices, then there seems to be no room for MLF</w:t>
      </w:r>
      <w:r w:rsidR="009A5A11" w:rsidRPr="009E34A4">
        <w:rPr>
          <w:rFonts w:ascii="Times New Roman" w:hAnsi="Times New Roman" w:cs="Times New Roman"/>
          <w:color w:val="000000" w:themeColor="text1"/>
          <w:sz w:val="24"/>
          <w:szCs w:val="24"/>
        </w:rPr>
        <w:t xml:space="preserve">. In other words, </w:t>
      </w:r>
      <w:r w:rsidR="00DC6687" w:rsidRPr="009E34A4">
        <w:rPr>
          <w:rFonts w:ascii="Times New Roman" w:hAnsi="Times New Roman" w:cs="Times New Roman"/>
          <w:color w:val="000000" w:themeColor="text1"/>
          <w:sz w:val="24"/>
          <w:szCs w:val="24"/>
        </w:rPr>
        <w:t xml:space="preserve">given the actor’s actual choice at </w:t>
      </w:r>
      <w:r w:rsidR="009A5A11" w:rsidRPr="009E34A4">
        <w:rPr>
          <w:rFonts w:ascii="Times New Roman" w:hAnsi="Times New Roman" w:cs="Times New Roman"/>
          <w:color w:val="000000" w:themeColor="text1"/>
          <w:sz w:val="24"/>
          <w:szCs w:val="24"/>
        </w:rPr>
        <w:t>a given time</w:t>
      </w:r>
      <w:r w:rsidR="00DC6687" w:rsidRPr="009E34A4">
        <w:rPr>
          <w:rFonts w:ascii="Times New Roman" w:hAnsi="Times New Roman" w:cs="Times New Roman"/>
          <w:color w:val="000000" w:themeColor="text1"/>
          <w:sz w:val="24"/>
          <w:szCs w:val="24"/>
        </w:rPr>
        <w:t>, he could not have done otherwise</w:t>
      </w:r>
      <w:r w:rsidR="009A5A11" w:rsidRPr="009E34A4">
        <w:rPr>
          <w:rFonts w:ascii="Times New Roman" w:hAnsi="Times New Roman" w:cs="Times New Roman"/>
          <w:color w:val="000000" w:themeColor="text1"/>
          <w:sz w:val="24"/>
          <w:szCs w:val="24"/>
        </w:rPr>
        <w:t xml:space="preserve"> at that time</w:t>
      </w:r>
      <w:r w:rsidR="00234F1E" w:rsidRPr="009E34A4">
        <w:rPr>
          <w:rFonts w:ascii="Times New Roman" w:hAnsi="Times New Roman" w:cs="Times New Roman"/>
          <w:color w:val="000000" w:themeColor="text1"/>
          <w:sz w:val="24"/>
          <w:szCs w:val="24"/>
        </w:rPr>
        <w:t xml:space="preserve">, with </w:t>
      </w:r>
      <w:r w:rsidR="0071185B" w:rsidRPr="009E34A4">
        <w:rPr>
          <w:rFonts w:ascii="Times New Roman" w:hAnsi="Times New Roman" w:cs="Times New Roman"/>
          <w:color w:val="000000" w:themeColor="text1"/>
          <w:sz w:val="24"/>
          <w:szCs w:val="24"/>
        </w:rPr>
        <w:t>h</w:t>
      </w:r>
      <w:r w:rsidR="00692100" w:rsidRPr="009E34A4">
        <w:rPr>
          <w:rFonts w:ascii="Times New Roman" w:hAnsi="Times New Roman" w:cs="Times New Roman"/>
          <w:color w:val="000000" w:themeColor="text1"/>
          <w:sz w:val="24"/>
          <w:szCs w:val="24"/>
        </w:rPr>
        <w:t>is or her</w:t>
      </w:r>
      <w:r w:rsidR="00234F1E" w:rsidRPr="009E34A4">
        <w:rPr>
          <w:rFonts w:ascii="Times New Roman" w:hAnsi="Times New Roman" w:cs="Times New Roman"/>
          <w:color w:val="000000" w:themeColor="text1"/>
          <w:sz w:val="24"/>
          <w:szCs w:val="24"/>
        </w:rPr>
        <w:t xml:space="preserve"> value scale fixed. </w:t>
      </w:r>
    </w:p>
    <w:p w14:paraId="6BA6801D" w14:textId="2683E9A9" w:rsidR="00652B09" w:rsidRPr="009E34A4" w:rsidRDefault="00D63C5D" w:rsidP="00386CD2">
      <w:pPr>
        <w:spacing w:line="480" w:lineRule="auto"/>
        <w:ind w:firstLine="708"/>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As it seem</w:t>
      </w:r>
      <w:r w:rsidR="008D668D" w:rsidRPr="009E34A4">
        <w:rPr>
          <w:rFonts w:ascii="Times New Roman" w:hAnsi="Times New Roman" w:cs="Times New Roman"/>
          <w:color w:val="000000" w:themeColor="text1"/>
          <w:sz w:val="24"/>
          <w:szCs w:val="24"/>
        </w:rPr>
        <w:t>s</w:t>
      </w:r>
      <w:r w:rsidRPr="009E34A4">
        <w:rPr>
          <w:rFonts w:ascii="Times New Roman" w:hAnsi="Times New Roman" w:cs="Times New Roman"/>
          <w:color w:val="000000" w:themeColor="text1"/>
          <w:sz w:val="24"/>
          <w:szCs w:val="24"/>
        </w:rPr>
        <w:t>, p</w:t>
      </w:r>
      <w:r w:rsidR="00652B09" w:rsidRPr="009E34A4">
        <w:rPr>
          <w:rFonts w:ascii="Times New Roman" w:hAnsi="Times New Roman" w:cs="Times New Roman"/>
          <w:color w:val="000000" w:themeColor="text1"/>
          <w:sz w:val="24"/>
          <w:szCs w:val="24"/>
        </w:rPr>
        <w:t>robably the most obvious</w:t>
      </w:r>
      <w:r w:rsidR="00B815A7" w:rsidRPr="009E34A4">
        <w:rPr>
          <w:rFonts w:ascii="Times New Roman" w:hAnsi="Times New Roman" w:cs="Times New Roman"/>
          <w:color w:val="000000" w:themeColor="text1"/>
          <w:sz w:val="24"/>
          <w:szCs w:val="24"/>
        </w:rPr>
        <w:t xml:space="preserve"> </w:t>
      </w:r>
      <w:r w:rsidR="007501AB" w:rsidRPr="009E34A4">
        <w:rPr>
          <w:rFonts w:ascii="Times New Roman" w:hAnsi="Times New Roman" w:cs="Times New Roman"/>
          <w:color w:val="000000" w:themeColor="text1"/>
          <w:sz w:val="24"/>
          <w:szCs w:val="24"/>
        </w:rPr>
        <w:t xml:space="preserve">escape route open to </w:t>
      </w:r>
      <w:r w:rsidR="00FD75CB" w:rsidRPr="009E34A4">
        <w:rPr>
          <w:rFonts w:ascii="Times New Roman" w:hAnsi="Times New Roman" w:cs="Times New Roman"/>
          <w:color w:val="000000" w:themeColor="text1"/>
          <w:sz w:val="24"/>
          <w:szCs w:val="24"/>
        </w:rPr>
        <w:t xml:space="preserve">MLF-inclined </w:t>
      </w:r>
      <w:r w:rsidR="007501AB" w:rsidRPr="009E34A4">
        <w:rPr>
          <w:rFonts w:ascii="Times New Roman" w:hAnsi="Times New Roman" w:cs="Times New Roman"/>
          <w:color w:val="000000" w:themeColor="text1"/>
          <w:sz w:val="24"/>
          <w:szCs w:val="24"/>
        </w:rPr>
        <w:t xml:space="preserve">Austrians is to claim </w:t>
      </w:r>
      <w:r w:rsidRPr="009E34A4">
        <w:rPr>
          <w:rFonts w:ascii="Times New Roman" w:hAnsi="Times New Roman" w:cs="Times New Roman"/>
          <w:color w:val="000000" w:themeColor="text1"/>
          <w:sz w:val="24"/>
          <w:szCs w:val="24"/>
        </w:rPr>
        <w:t xml:space="preserve">that human preferences are indeed unstable </w:t>
      </w:r>
      <w:r w:rsidR="00021130" w:rsidRPr="009E34A4">
        <w:rPr>
          <w:rFonts w:ascii="Times New Roman" w:hAnsi="Times New Roman" w:cs="Times New Roman"/>
          <w:color w:val="000000" w:themeColor="text1"/>
          <w:sz w:val="24"/>
          <w:szCs w:val="24"/>
        </w:rPr>
        <w:t xml:space="preserve">(Rothbard 2011b: 295). </w:t>
      </w:r>
      <w:r w:rsidR="007C2200" w:rsidRPr="009E34A4">
        <w:rPr>
          <w:rFonts w:ascii="Times New Roman" w:hAnsi="Times New Roman" w:cs="Times New Roman"/>
          <w:color w:val="000000" w:themeColor="text1"/>
          <w:sz w:val="24"/>
          <w:szCs w:val="24"/>
        </w:rPr>
        <w:t>Let us consider two possible interpretation</w:t>
      </w:r>
      <w:r w:rsidR="00FD75CB" w:rsidRPr="009E34A4">
        <w:rPr>
          <w:rFonts w:ascii="Times New Roman" w:hAnsi="Times New Roman" w:cs="Times New Roman"/>
          <w:color w:val="000000" w:themeColor="text1"/>
          <w:sz w:val="24"/>
          <w:szCs w:val="24"/>
        </w:rPr>
        <w:t>s</w:t>
      </w:r>
      <w:r w:rsidR="007C2200" w:rsidRPr="009E34A4">
        <w:rPr>
          <w:rFonts w:ascii="Times New Roman" w:hAnsi="Times New Roman" w:cs="Times New Roman"/>
          <w:color w:val="000000" w:themeColor="text1"/>
          <w:sz w:val="24"/>
          <w:szCs w:val="24"/>
        </w:rPr>
        <w:t xml:space="preserve"> of this claim. </w:t>
      </w:r>
      <w:r w:rsidR="00F60C4E" w:rsidRPr="009E34A4">
        <w:rPr>
          <w:rFonts w:ascii="Times New Roman" w:hAnsi="Times New Roman" w:cs="Times New Roman"/>
          <w:color w:val="000000" w:themeColor="text1"/>
          <w:sz w:val="24"/>
          <w:szCs w:val="24"/>
        </w:rPr>
        <w:t xml:space="preserve">The most straightforward </w:t>
      </w:r>
      <w:r w:rsidR="007C2200" w:rsidRPr="009E34A4">
        <w:rPr>
          <w:rFonts w:ascii="Times New Roman" w:hAnsi="Times New Roman" w:cs="Times New Roman"/>
          <w:color w:val="000000" w:themeColor="text1"/>
          <w:sz w:val="24"/>
          <w:szCs w:val="24"/>
        </w:rPr>
        <w:t>one</w:t>
      </w:r>
      <w:r w:rsidR="00690E3A" w:rsidRPr="009E34A4">
        <w:rPr>
          <w:rFonts w:ascii="Times New Roman" w:hAnsi="Times New Roman" w:cs="Times New Roman"/>
          <w:color w:val="000000" w:themeColor="text1"/>
          <w:sz w:val="24"/>
          <w:szCs w:val="24"/>
        </w:rPr>
        <w:t xml:space="preserve"> (interpretation 1)</w:t>
      </w:r>
      <w:r w:rsidR="00AD249F" w:rsidRPr="009E34A4">
        <w:rPr>
          <w:rFonts w:ascii="Times New Roman" w:hAnsi="Times New Roman" w:cs="Times New Roman"/>
          <w:color w:val="000000" w:themeColor="text1"/>
          <w:sz w:val="24"/>
          <w:szCs w:val="24"/>
        </w:rPr>
        <w:t xml:space="preserve"> </w:t>
      </w:r>
      <w:r w:rsidR="00A97DE5" w:rsidRPr="009E34A4">
        <w:rPr>
          <w:rFonts w:ascii="Times New Roman" w:hAnsi="Times New Roman" w:cs="Times New Roman"/>
          <w:color w:val="000000" w:themeColor="text1"/>
          <w:sz w:val="24"/>
          <w:szCs w:val="24"/>
        </w:rPr>
        <w:t>amounts to th</w:t>
      </w:r>
      <w:r w:rsidR="00F60C4E" w:rsidRPr="009E34A4">
        <w:rPr>
          <w:rFonts w:ascii="Times New Roman" w:hAnsi="Times New Roman" w:cs="Times New Roman"/>
          <w:color w:val="000000" w:themeColor="text1"/>
          <w:sz w:val="24"/>
          <w:szCs w:val="24"/>
        </w:rPr>
        <w:t xml:space="preserve">e repudiation of the so-called assumption of </w:t>
      </w:r>
      <w:r w:rsidR="00F60C4E" w:rsidRPr="009E34A4">
        <w:rPr>
          <w:rFonts w:ascii="Times New Roman" w:hAnsi="Times New Roman" w:cs="Times New Roman"/>
          <w:i/>
          <w:iCs/>
          <w:color w:val="000000" w:themeColor="text1"/>
          <w:sz w:val="24"/>
          <w:szCs w:val="24"/>
        </w:rPr>
        <w:t>constancy</w:t>
      </w:r>
      <w:r w:rsidR="00F60C4E" w:rsidRPr="009E34A4">
        <w:rPr>
          <w:rFonts w:ascii="Times New Roman" w:hAnsi="Times New Roman" w:cs="Times New Roman"/>
          <w:color w:val="000000" w:themeColor="text1"/>
          <w:sz w:val="24"/>
          <w:szCs w:val="24"/>
        </w:rPr>
        <w:t xml:space="preserve">, which has it that people’s </w:t>
      </w:r>
      <w:r w:rsidR="00F60C4E" w:rsidRPr="009E34A4">
        <w:rPr>
          <w:rFonts w:ascii="Times New Roman" w:hAnsi="Times New Roman" w:cs="Times New Roman"/>
          <w:color w:val="000000" w:themeColor="text1"/>
          <w:sz w:val="24"/>
          <w:szCs w:val="24"/>
        </w:rPr>
        <w:lastRenderedPageBreak/>
        <w:t>preferences are stable over time.</w:t>
      </w:r>
      <w:r w:rsidR="0022643C" w:rsidRPr="009E34A4">
        <w:rPr>
          <w:rStyle w:val="Odwoanieprzypisudolnego"/>
          <w:rFonts w:ascii="Times New Roman" w:hAnsi="Times New Roman" w:cs="Times New Roman"/>
          <w:color w:val="000000" w:themeColor="text1"/>
          <w:sz w:val="24"/>
          <w:szCs w:val="24"/>
        </w:rPr>
        <w:footnoteReference w:id="19"/>
      </w:r>
      <w:r w:rsidR="00F60C4E" w:rsidRPr="009E34A4">
        <w:rPr>
          <w:rFonts w:ascii="Times New Roman" w:hAnsi="Times New Roman" w:cs="Times New Roman"/>
          <w:color w:val="000000" w:themeColor="text1"/>
          <w:sz w:val="24"/>
          <w:szCs w:val="24"/>
        </w:rPr>
        <w:t xml:space="preserve"> </w:t>
      </w:r>
      <w:r w:rsidR="00FD75CB" w:rsidRPr="009E34A4">
        <w:rPr>
          <w:rFonts w:ascii="Times New Roman" w:hAnsi="Times New Roman" w:cs="Times New Roman"/>
          <w:color w:val="000000" w:themeColor="text1"/>
          <w:sz w:val="24"/>
          <w:szCs w:val="24"/>
        </w:rPr>
        <w:t>So, t</w:t>
      </w:r>
      <w:r w:rsidR="00F945AD" w:rsidRPr="009E34A4">
        <w:rPr>
          <w:rFonts w:ascii="Times New Roman" w:hAnsi="Times New Roman" w:cs="Times New Roman"/>
          <w:color w:val="000000" w:themeColor="text1"/>
          <w:sz w:val="24"/>
          <w:szCs w:val="24"/>
        </w:rPr>
        <w:t>echnically speaking,</w:t>
      </w:r>
      <w:r w:rsidR="006B533E" w:rsidRPr="009E34A4">
        <w:rPr>
          <w:rFonts w:ascii="Times New Roman" w:hAnsi="Times New Roman" w:cs="Times New Roman"/>
          <w:color w:val="000000" w:themeColor="text1"/>
          <w:sz w:val="24"/>
          <w:szCs w:val="24"/>
        </w:rPr>
        <w:t xml:space="preserve"> Austrians might argue that</w:t>
      </w:r>
      <w:r w:rsidR="00287F26" w:rsidRPr="009E34A4">
        <w:rPr>
          <w:rFonts w:ascii="Times New Roman" w:hAnsi="Times New Roman" w:cs="Times New Roman"/>
          <w:color w:val="000000" w:themeColor="text1"/>
          <w:sz w:val="24"/>
          <w:szCs w:val="24"/>
        </w:rPr>
        <w:t xml:space="preserve"> </w:t>
      </w:r>
      <w:r w:rsidR="008D668D" w:rsidRPr="009E34A4">
        <w:rPr>
          <w:rFonts w:ascii="Times New Roman" w:hAnsi="Times New Roman" w:cs="Times New Roman"/>
          <w:color w:val="000000" w:themeColor="text1"/>
          <w:sz w:val="24"/>
          <w:szCs w:val="24"/>
        </w:rPr>
        <w:t>at time t</w:t>
      </w:r>
      <w:r w:rsidR="008D668D" w:rsidRPr="009E34A4">
        <w:rPr>
          <w:rFonts w:ascii="Times New Roman" w:hAnsi="Times New Roman" w:cs="Times New Roman"/>
          <w:color w:val="000000" w:themeColor="text1"/>
          <w:sz w:val="24"/>
          <w:szCs w:val="24"/>
          <w:vertAlign w:val="subscript"/>
        </w:rPr>
        <w:t xml:space="preserve">1 </w:t>
      </w:r>
      <w:r w:rsidR="00F82933" w:rsidRPr="009E34A4">
        <w:rPr>
          <w:rFonts w:ascii="Times New Roman" w:hAnsi="Times New Roman" w:cs="Times New Roman"/>
          <w:color w:val="000000" w:themeColor="text1"/>
          <w:sz w:val="24"/>
          <w:szCs w:val="24"/>
        </w:rPr>
        <w:t>one’s</w:t>
      </w:r>
      <w:r w:rsidR="008D668D" w:rsidRPr="009E34A4">
        <w:rPr>
          <w:rFonts w:ascii="Times New Roman" w:hAnsi="Times New Roman" w:cs="Times New Roman"/>
          <w:color w:val="000000" w:themeColor="text1"/>
          <w:sz w:val="24"/>
          <w:szCs w:val="24"/>
        </w:rPr>
        <w:t xml:space="preserve"> choice may be informed by the value scale v</w:t>
      </w:r>
      <w:r w:rsidR="008D668D" w:rsidRPr="009E34A4">
        <w:rPr>
          <w:rFonts w:ascii="Times New Roman" w:hAnsi="Times New Roman" w:cs="Times New Roman"/>
          <w:color w:val="000000" w:themeColor="text1"/>
          <w:sz w:val="24"/>
          <w:szCs w:val="24"/>
          <w:vertAlign w:val="subscript"/>
        </w:rPr>
        <w:t>1</w:t>
      </w:r>
      <w:r w:rsidR="008D668D" w:rsidRPr="009E34A4">
        <w:rPr>
          <w:rFonts w:ascii="Times New Roman" w:hAnsi="Times New Roman" w:cs="Times New Roman"/>
          <w:color w:val="000000" w:themeColor="text1"/>
          <w:sz w:val="24"/>
          <w:szCs w:val="24"/>
        </w:rPr>
        <w:t>, whereas at time t</w:t>
      </w:r>
      <w:r w:rsidR="008D668D" w:rsidRPr="009E34A4">
        <w:rPr>
          <w:rFonts w:ascii="Times New Roman" w:hAnsi="Times New Roman" w:cs="Times New Roman"/>
          <w:color w:val="000000" w:themeColor="text1"/>
          <w:sz w:val="24"/>
          <w:szCs w:val="24"/>
          <w:vertAlign w:val="subscript"/>
        </w:rPr>
        <w:t xml:space="preserve">2 </w:t>
      </w:r>
      <w:r w:rsidR="008D668D" w:rsidRPr="009E34A4">
        <w:rPr>
          <w:rFonts w:ascii="Times New Roman" w:hAnsi="Times New Roman" w:cs="Times New Roman"/>
          <w:color w:val="000000" w:themeColor="text1"/>
          <w:sz w:val="24"/>
          <w:szCs w:val="24"/>
        </w:rPr>
        <w:t>it might be informed by the value scale v</w:t>
      </w:r>
      <w:r w:rsidR="008D668D" w:rsidRPr="009E34A4">
        <w:rPr>
          <w:rFonts w:ascii="Times New Roman" w:hAnsi="Times New Roman" w:cs="Times New Roman"/>
          <w:color w:val="000000" w:themeColor="text1"/>
          <w:sz w:val="24"/>
          <w:szCs w:val="24"/>
          <w:vertAlign w:val="subscript"/>
        </w:rPr>
        <w:t>2</w:t>
      </w:r>
      <w:r w:rsidR="008D668D" w:rsidRPr="009E34A4">
        <w:rPr>
          <w:rFonts w:ascii="Times New Roman" w:hAnsi="Times New Roman" w:cs="Times New Roman"/>
          <w:color w:val="000000" w:themeColor="text1"/>
          <w:sz w:val="24"/>
          <w:szCs w:val="24"/>
        </w:rPr>
        <w:t>, where v</w:t>
      </w:r>
      <w:r w:rsidR="008D668D" w:rsidRPr="009E34A4">
        <w:rPr>
          <w:rFonts w:ascii="Times New Roman" w:hAnsi="Times New Roman" w:cs="Times New Roman"/>
          <w:color w:val="000000" w:themeColor="text1"/>
          <w:sz w:val="24"/>
          <w:szCs w:val="24"/>
          <w:vertAlign w:val="subscript"/>
        </w:rPr>
        <w:t xml:space="preserve">1 </w:t>
      </w:r>
      <w:r w:rsidR="008D668D" w:rsidRPr="009E34A4">
        <w:rPr>
          <w:rFonts w:ascii="Times New Roman" w:hAnsi="Times New Roman" w:cs="Times New Roman"/>
          <w:color w:val="000000" w:themeColor="text1"/>
          <w:sz w:val="24"/>
          <w:szCs w:val="24"/>
        </w:rPr>
        <w:t>and v</w:t>
      </w:r>
      <w:r w:rsidR="008D668D" w:rsidRPr="009E34A4">
        <w:rPr>
          <w:rFonts w:ascii="Times New Roman" w:hAnsi="Times New Roman" w:cs="Times New Roman"/>
          <w:color w:val="000000" w:themeColor="text1"/>
          <w:sz w:val="24"/>
          <w:szCs w:val="24"/>
          <w:vertAlign w:val="subscript"/>
        </w:rPr>
        <w:t xml:space="preserve">2 </w:t>
      </w:r>
      <w:r w:rsidR="008D668D" w:rsidRPr="009E34A4">
        <w:rPr>
          <w:rFonts w:ascii="Times New Roman" w:hAnsi="Times New Roman" w:cs="Times New Roman"/>
          <w:color w:val="000000" w:themeColor="text1"/>
          <w:sz w:val="24"/>
          <w:szCs w:val="24"/>
        </w:rPr>
        <w:t>are not identical. So certainly, a human actor is not stuck with one and the same value scale</w:t>
      </w:r>
      <w:r w:rsidR="00F86131" w:rsidRPr="009E34A4">
        <w:rPr>
          <w:rFonts w:ascii="Times New Roman" w:hAnsi="Times New Roman" w:cs="Times New Roman"/>
          <w:color w:val="000000" w:themeColor="text1"/>
          <w:sz w:val="24"/>
          <w:szCs w:val="24"/>
        </w:rPr>
        <w:t xml:space="preserve"> </w:t>
      </w:r>
      <w:r w:rsidR="00365563" w:rsidRPr="009E34A4">
        <w:rPr>
          <w:rFonts w:ascii="Times New Roman" w:hAnsi="Times New Roman" w:cs="Times New Roman"/>
          <w:i/>
          <w:iCs/>
          <w:color w:val="000000" w:themeColor="text1"/>
          <w:sz w:val="24"/>
          <w:szCs w:val="24"/>
        </w:rPr>
        <w:t>over time</w:t>
      </w:r>
      <w:r w:rsidR="00365563" w:rsidRPr="009E34A4">
        <w:rPr>
          <w:rFonts w:ascii="Times New Roman" w:hAnsi="Times New Roman" w:cs="Times New Roman"/>
          <w:color w:val="000000" w:themeColor="text1"/>
          <w:sz w:val="24"/>
          <w:szCs w:val="24"/>
        </w:rPr>
        <w:t xml:space="preserve">. </w:t>
      </w:r>
      <w:r w:rsidR="00DF4300" w:rsidRPr="009E34A4">
        <w:rPr>
          <w:rFonts w:ascii="Times New Roman" w:hAnsi="Times New Roman" w:cs="Times New Roman"/>
          <w:color w:val="000000" w:themeColor="text1"/>
          <w:sz w:val="24"/>
          <w:szCs w:val="24"/>
        </w:rPr>
        <w:t xml:space="preserve">However, </w:t>
      </w:r>
      <w:r w:rsidR="00BF4520" w:rsidRPr="009E34A4">
        <w:rPr>
          <w:rFonts w:ascii="Times New Roman" w:hAnsi="Times New Roman" w:cs="Times New Roman"/>
          <w:color w:val="000000" w:themeColor="text1"/>
          <w:sz w:val="24"/>
          <w:szCs w:val="24"/>
        </w:rPr>
        <w:t xml:space="preserve">this does not affect our compatibilist point at all. </w:t>
      </w:r>
      <w:r w:rsidR="00FA4FC5" w:rsidRPr="009E34A4">
        <w:rPr>
          <w:rFonts w:ascii="Times New Roman" w:hAnsi="Times New Roman" w:cs="Times New Roman"/>
          <w:color w:val="000000" w:themeColor="text1"/>
          <w:sz w:val="24"/>
          <w:szCs w:val="24"/>
        </w:rPr>
        <w:t xml:space="preserve">Granted, the value scales might be </w:t>
      </w:r>
      <w:r w:rsidR="00FA4FC5" w:rsidRPr="009E34A4">
        <w:rPr>
          <w:rFonts w:ascii="Times New Roman" w:hAnsi="Times New Roman" w:cs="Times New Roman"/>
          <w:i/>
          <w:iCs/>
          <w:color w:val="000000" w:themeColor="text1"/>
          <w:sz w:val="24"/>
          <w:szCs w:val="24"/>
        </w:rPr>
        <w:t>different</w:t>
      </w:r>
      <w:r w:rsidR="00FA4FC5" w:rsidRPr="009E34A4">
        <w:rPr>
          <w:rFonts w:ascii="Times New Roman" w:hAnsi="Times New Roman" w:cs="Times New Roman"/>
          <w:color w:val="000000" w:themeColor="text1"/>
          <w:sz w:val="24"/>
          <w:szCs w:val="24"/>
        </w:rPr>
        <w:t xml:space="preserve"> but this may simply mean that different value scales guide the actor’s choices at </w:t>
      </w:r>
      <w:r w:rsidR="00FA4FC5" w:rsidRPr="009E34A4">
        <w:rPr>
          <w:rFonts w:ascii="Times New Roman" w:hAnsi="Times New Roman" w:cs="Times New Roman"/>
          <w:i/>
          <w:iCs/>
          <w:color w:val="000000" w:themeColor="text1"/>
          <w:sz w:val="24"/>
          <w:szCs w:val="24"/>
        </w:rPr>
        <w:t xml:space="preserve">different </w:t>
      </w:r>
      <w:r w:rsidR="00FA4FC5" w:rsidRPr="009E34A4">
        <w:rPr>
          <w:rFonts w:ascii="Times New Roman" w:hAnsi="Times New Roman" w:cs="Times New Roman"/>
          <w:color w:val="000000" w:themeColor="text1"/>
          <w:sz w:val="24"/>
          <w:szCs w:val="24"/>
        </w:rPr>
        <w:t>times; that is, it is easily conceivable that a value scale v</w:t>
      </w:r>
      <w:r w:rsidR="00FA4FC5" w:rsidRPr="009E34A4">
        <w:rPr>
          <w:rFonts w:ascii="Times New Roman" w:hAnsi="Times New Roman" w:cs="Times New Roman"/>
          <w:color w:val="000000" w:themeColor="text1"/>
          <w:sz w:val="24"/>
          <w:szCs w:val="24"/>
          <w:vertAlign w:val="subscript"/>
        </w:rPr>
        <w:t xml:space="preserve">1 </w:t>
      </w:r>
      <w:r w:rsidR="00FA4FC5" w:rsidRPr="009E34A4">
        <w:rPr>
          <w:rFonts w:ascii="Times New Roman" w:hAnsi="Times New Roman" w:cs="Times New Roman"/>
          <w:color w:val="000000" w:themeColor="text1"/>
          <w:sz w:val="24"/>
          <w:szCs w:val="24"/>
        </w:rPr>
        <w:t>guides the actor’s action at t</w:t>
      </w:r>
      <w:r w:rsidR="00FA4FC5" w:rsidRPr="009E34A4">
        <w:rPr>
          <w:rFonts w:ascii="Times New Roman" w:hAnsi="Times New Roman" w:cs="Times New Roman"/>
          <w:color w:val="000000" w:themeColor="text1"/>
          <w:sz w:val="24"/>
          <w:szCs w:val="24"/>
          <w:vertAlign w:val="subscript"/>
        </w:rPr>
        <w:t>1</w:t>
      </w:r>
      <w:r w:rsidR="00FA4FC5" w:rsidRPr="009E34A4">
        <w:rPr>
          <w:rFonts w:ascii="Times New Roman" w:hAnsi="Times New Roman" w:cs="Times New Roman"/>
          <w:color w:val="000000" w:themeColor="text1"/>
          <w:sz w:val="24"/>
          <w:szCs w:val="24"/>
        </w:rPr>
        <w:t>, whereas at t</w:t>
      </w:r>
      <w:r w:rsidR="00FA4FC5" w:rsidRPr="009E34A4">
        <w:rPr>
          <w:rFonts w:ascii="Times New Roman" w:hAnsi="Times New Roman" w:cs="Times New Roman"/>
          <w:color w:val="000000" w:themeColor="text1"/>
          <w:sz w:val="24"/>
          <w:szCs w:val="24"/>
          <w:vertAlign w:val="subscript"/>
        </w:rPr>
        <w:t>2</w:t>
      </w:r>
      <w:r w:rsidR="00FA4FC5" w:rsidRPr="009E34A4">
        <w:rPr>
          <w:rFonts w:ascii="Times New Roman" w:hAnsi="Times New Roman" w:cs="Times New Roman"/>
          <w:color w:val="000000" w:themeColor="text1"/>
          <w:sz w:val="24"/>
          <w:szCs w:val="24"/>
        </w:rPr>
        <w:t>,</w:t>
      </w:r>
      <w:r w:rsidR="00391CCA" w:rsidRPr="009E34A4">
        <w:rPr>
          <w:rFonts w:ascii="Times New Roman" w:hAnsi="Times New Roman" w:cs="Times New Roman"/>
          <w:color w:val="000000" w:themeColor="text1"/>
          <w:sz w:val="24"/>
          <w:szCs w:val="24"/>
        </w:rPr>
        <w:t xml:space="preserve"> </w:t>
      </w:r>
      <w:r w:rsidR="00FA4FC5" w:rsidRPr="009E34A4">
        <w:rPr>
          <w:rFonts w:ascii="Times New Roman" w:hAnsi="Times New Roman" w:cs="Times New Roman"/>
          <w:color w:val="000000" w:themeColor="text1"/>
          <w:sz w:val="24"/>
          <w:szCs w:val="24"/>
        </w:rPr>
        <w:t>v</w:t>
      </w:r>
      <w:r w:rsidR="00FA4FC5" w:rsidRPr="009E34A4">
        <w:rPr>
          <w:rFonts w:ascii="Times New Roman" w:hAnsi="Times New Roman" w:cs="Times New Roman"/>
          <w:color w:val="000000" w:themeColor="text1"/>
          <w:sz w:val="24"/>
          <w:szCs w:val="24"/>
          <w:vertAlign w:val="subscript"/>
        </w:rPr>
        <w:t xml:space="preserve">2 </w:t>
      </w:r>
      <w:r w:rsidR="00FA4FC5" w:rsidRPr="009E34A4">
        <w:rPr>
          <w:rFonts w:ascii="Times New Roman" w:hAnsi="Times New Roman" w:cs="Times New Roman"/>
          <w:color w:val="000000" w:themeColor="text1"/>
          <w:sz w:val="24"/>
          <w:szCs w:val="24"/>
        </w:rPr>
        <w:t>does so, where v</w:t>
      </w:r>
      <w:r w:rsidR="00FA4FC5" w:rsidRPr="009E34A4">
        <w:rPr>
          <w:rFonts w:ascii="Times New Roman" w:hAnsi="Times New Roman" w:cs="Times New Roman"/>
          <w:color w:val="000000" w:themeColor="text1"/>
          <w:sz w:val="24"/>
          <w:szCs w:val="24"/>
          <w:vertAlign w:val="subscript"/>
        </w:rPr>
        <w:t>1</w:t>
      </w:r>
      <w:r w:rsidR="00FA4FC5" w:rsidRPr="009E34A4">
        <w:rPr>
          <w:rFonts w:ascii="Times New Roman" w:hAnsi="Times New Roman" w:cs="Times New Roman"/>
          <w:color w:val="000000" w:themeColor="text1"/>
          <w:sz w:val="24"/>
          <w:szCs w:val="24"/>
        </w:rPr>
        <w:t>≠v</w:t>
      </w:r>
      <w:r w:rsidR="00FA4FC5" w:rsidRPr="009E34A4">
        <w:rPr>
          <w:rFonts w:ascii="Times New Roman" w:hAnsi="Times New Roman" w:cs="Times New Roman"/>
          <w:color w:val="000000" w:themeColor="text1"/>
          <w:sz w:val="24"/>
          <w:szCs w:val="24"/>
          <w:vertAlign w:val="subscript"/>
        </w:rPr>
        <w:t xml:space="preserve">2. </w:t>
      </w:r>
      <w:r w:rsidR="003D41E1" w:rsidRPr="009E34A4">
        <w:rPr>
          <w:rFonts w:ascii="Times New Roman" w:hAnsi="Times New Roman" w:cs="Times New Roman"/>
          <w:color w:val="000000" w:themeColor="text1"/>
          <w:sz w:val="24"/>
          <w:szCs w:val="24"/>
        </w:rPr>
        <w:t xml:space="preserve">Yet, </w:t>
      </w:r>
      <w:r w:rsidR="00602A9C" w:rsidRPr="009E34A4">
        <w:rPr>
          <w:rFonts w:ascii="Times New Roman" w:hAnsi="Times New Roman" w:cs="Times New Roman"/>
          <w:color w:val="000000" w:themeColor="text1"/>
          <w:sz w:val="24"/>
          <w:szCs w:val="24"/>
        </w:rPr>
        <w:t xml:space="preserve">this feature of Austrian economics </w:t>
      </w:r>
      <w:r w:rsidR="00F75F66" w:rsidRPr="009E34A4">
        <w:rPr>
          <w:rFonts w:ascii="Times New Roman" w:hAnsi="Times New Roman" w:cs="Times New Roman"/>
          <w:color w:val="000000" w:themeColor="text1"/>
          <w:sz w:val="24"/>
          <w:szCs w:val="24"/>
        </w:rPr>
        <w:t>goes no distance towards</w:t>
      </w:r>
      <w:r w:rsidR="00391CCA" w:rsidRPr="009E34A4">
        <w:rPr>
          <w:rFonts w:ascii="Times New Roman" w:hAnsi="Times New Roman" w:cs="Times New Roman"/>
          <w:color w:val="000000" w:themeColor="text1"/>
          <w:sz w:val="24"/>
          <w:szCs w:val="24"/>
        </w:rPr>
        <w:t xml:space="preserve"> </w:t>
      </w:r>
      <w:r w:rsidR="00F75F66" w:rsidRPr="009E34A4">
        <w:rPr>
          <w:rFonts w:ascii="Times New Roman" w:hAnsi="Times New Roman" w:cs="Times New Roman"/>
          <w:color w:val="000000" w:themeColor="text1"/>
          <w:sz w:val="24"/>
          <w:szCs w:val="24"/>
        </w:rPr>
        <w:t>establishing</w:t>
      </w:r>
      <w:r w:rsidR="00602A9C" w:rsidRPr="009E34A4">
        <w:rPr>
          <w:rFonts w:ascii="Times New Roman" w:hAnsi="Times New Roman" w:cs="Times New Roman"/>
          <w:color w:val="000000" w:themeColor="text1"/>
          <w:sz w:val="24"/>
          <w:szCs w:val="24"/>
        </w:rPr>
        <w:t xml:space="preserve"> MLF. </w:t>
      </w:r>
      <w:r w:rsidR="00D20444" w:rsidRPr="009E34A4">
        <w:rPr>
          <w:rFonts w:ascii="Times New Roman" w:hAnsi="Times New Roman" w:cs="Times New Roman"/>
          <w:color w:val="000000" w:themeColor="text1"/>
          <w:sz w:val="24"/>
          <w:szCs w:val="24"/>
        </w:rPr>
        <w:t xml:space="preserve">Value scales may be </w:t>
      </w:r>
      <w:r w:rsidR="00D20444" w:rsidRPr="009E34A4">
        <w:rPr>
          <w:rFonts w:ascii="Times New Roman" w:hAnsi="Times New Roman" w:cs="Times New Roman"/>
          <w:i/>
          <w:iCs/>
          <w:color w:val="000000" w:themeColor="text1"/>
          <w:sz w:val="24"/>
          <w:szCs w:val="24"/>
        </w:rPr>
        <w:t>different</w:t>
      </w:r>
      <w:r w:rsidR="00D20444" w:rsidRPr="009E34A4">
        <w:rPr>
          <w:rFonts w:ascii="Times New Roman" w:hAnsi="Times New Roman" w:cs="Times New Roman"/>
          <w:color w:val="000000" w:themeColor="text1"/>
          <w:sz w:val="24"/>
          <w:szCs w:val="24"/>
        </w:rPr>
        <w:t xml:space="preserve"> in the sense that they may vary over time. Still, </w:t>
      </w:r>
      <w:r w:rsidR="003E570A" w:rsidRPr="009E34A4">
        <w:rPr>
          <w:rFonts w:ascii="Times New Roman" w:hAnsi="Times New Roman" w:cs="Times New Roman"/>
          <w:color w:val="000000" w:themeColor="text1"/>
          <w:sz w:val="24"/>
          <w:szCs w:val="24"/>
        </w:rPr>
        <w:t xml:space="preserve">upon the reading under consideration, </w:t>
      </w:r>
      <w:r w:rsidR="00D20444" w:rsidRPr="009E34A4">
        <w:rPr>
          <w:rFonts w:ascii="Times New Roman" w:hAnsi="Times New Roman" w:cs="Times New Roman"/>
          <w:color w:val="000000" w:themeColor="text1"/>
          <w:sz w:val="24"/>
          <w:szCs w:val="24"/>
        </w:rPr>
        <w:t xml:space="preserve">what their instability over time implies </w:t>
      </w:r>
      <w:r w:rsidR="00D20444" w:rsidRPr="009E34A4">
        <w:rPr>
          <w:rFonts w:ascii="Times New Roman" w:hAnsi="Times New Roman" w:cs="Times New Roman"/>
          <w:i/>
          <w:iCs/>
          <w:color w:val="000000" w:themeColor="text1"/>
          <w:sz w:val="24"/>
          <w:szCs w:val="24"/>
        </w:rPr>
        <w:t>at most</w:t>
      </w:r>
      <w:r w:rsidR="00D20444" w:rsidRPr="009E34A4">
        <w:rPr>
          <w:rFonts w:ascii="Times New Roman" w:hAnsi="Times New Roman" w:cs="Times New Roman"/>
          <w:color w:val="000000" w:themeColor="text1"/>
          <w:sz w:val="24"/>
          <w:szCs w:val="24"/>
        </w:rPr>
        <w:t xml:space="preserve"> is that a particular value scale </w:t>
      </w:r>
      <w:r w:rsidR="009C04B8" w:rsidRPr="009E34A4">
        <w:rPr>
          <w:rFonts w:ascii="Times New Roman" w:hAnsi="Times New Roman" w:cs="Times New Roman"/>
          <w:color w:val="000000" w:themeColor="text1"/>
          <w:sz w:val="24"/>
          <w:szCs w:val="24"/>
        </w:rPr>
        <w:t xml:space="preserve">determines </w:t>
      </w:r>
      <w:r w:rsidR="0090583D" w:rsidRPr="009E34A4">
        <w:rPr>
          <w:rFonts w:ascii="Times New Roman" w:hAnsi="Times New Roman" w:cs="Times New Roman"/>
          <w:color w:val="000000" w:themeColor="text1"/>
          <w:sz w:val="24"/>
          <w:szCs w:val="24"/>
        </w:rPr>
        <w:t xml:space="preserve">a </w:t>
      </w:r>
      <w:r w:rsidR="009C04B8" w:rsidRPr="009E34A4">
        <w:rPr>
          <w:rFonts w:ascii="Times New Roman" w:hAnsi="Times New Roman" w:cs="Times New Roman"/>
          <w:color w:val="000000" w:themeColor="text1"/>
          <w:sz w:val="24"/>
          <w:szCs w:val="24"/>
        </w:rPr>
        <w:t>choice</w:t>
      </w:r>
      <w:r w:rsidR="00D20444" w:rsidRPr="009E34A4">
        <w:rPr>
          <w:rFonts w:ascii="Times New Roman" w:hAnsi="Times New Roman" w:cs="Times New Roman"/>
          <w:color w:val="000000" w:themeColor="text1"/>
          <w:sz w:val="24"/>
          <w:szCs w:val="24"/>
        </w:rPr>
        <w:t xml:space="preserve"> at a particular time. </w:t>
      </w:r>
      <w:r w:rsidR="00B9109D" w:rsidRPr="009E34A4">
        <w:rPr>
          <w:rFonts w:ascii="Times New Roman" w:hAnsi="Times New Roman" w:cs="Times New Roman"/>
          <w:color w:val="000000" w:themeColor="text1"/>
          <w:sz w:val="24"/>
          <w:szCs w:val="24"/>
        </w:rPr>
        <w:t xml:space="preserve">But this </w:t>
      </w:r>
      <w:r w:rsidR="00E120F3" w:rsidRPr="009E34A4">
        <w:rPr>
          <w:rFonts w:ascii="Times New Roman" w:hAnsi="Times New Roman" w:cs="Times New Roman"/>
          <w:color w:val="000000" w:themeColor="text1"/>
          <w:sz w:val="24"/>
          <w:szCs w:val="24"/>
        </w:rPr>
        <w:t xml:space="preserve">implication is </w:t>
      </w:r>
      <w:r w:rsidR="00E214BB" w:rsidRPr="009E34A4">
        <w:rPr>
          <w:rFonts w:ascii="Times New Roman" w:hAnsi="Times New Roman" w:cs="Times New Roman"/>
          <w:color w:val="000000" w:themeColor="text1"/>
          <w:sz w:val="24"/>
          <w:szCs w:val="24"/>
        </w:rPr>
        <w:t xml:space="preserve">simply </w:t>
      </w:r>
      <w:r w:rsidR="00E120F3" w:rsidRPr="009E34A4">
        <w:rPr>
          <w:rFonts w:ascii="Times New Roman" w:hAnsi="Times New Roman" w:cs="Times New Roman"/>
          <w:color w:val="000000" w:themeColor="text1"/>
          <w:sz w:val="24"/>
          <w:szCs w:val="24"/>
        </w:rPr>
        <w:t xml:space="preserve">indistinguishable from the compatibilist position. </w:t>
      </w:r>
      <w:r w:rsidR="00CF5898" w:rsidRPr="009E34A4">
        <w:rPr>
          <w:rFonts w:ascii="Times New Roman" w:hAnsi="Times New Roman" w:cs="Times New Roman"/>
          <w:color w:val="000000" w:themeColor="text1"/>
          <w:sz w:val="24"/>
          <w:szCs w:val="24"/>
        </w:rPr>
        <w:t xml:space="preserve">Hence, interpretation 1 does not pose any threat to the kind of </w:t>
      </w:r>
      <w:r w:rsidR="00CF5898" w:rsidRPr="009E34A4">
        <w:rPr>
          <w:rFonts w:ascii="Times New Roman" w:hAnsi="Times New Roman" w:cs="Times New Roman"/>
          <w:i/>
          <w:iCs/>
          <w:color w:val="000000" w:themeColor="text1"/>
          <w:sz w:val="24"/>
          <w:szCs w:val="24"/>
        </w:rPr>
        <w:t>compatibilism</w:t>
      </w:r>
      <w:r w:rsidR="00CF5898" w:rsidRPr="009E34A4">
        <w:rPr>
          <w:rFonts w:ascii="Times New Roman" w:hAnsi="Times New Roman" w:cs="Times New Roman"/>
          <w:color w:val="000000" w:themeColor="text1"/>
          <w:sz w:val="24"/>
          <w:szCs w:val="24"/>
        </w:rPr>
        <w:t xml:space="preserve"> between (free) choice in Austrian economics and the truth of determinism we advance. </w:t>
      </w:r>
    </w:p>
    <w:p w14:paraId="6D8DDB22" w14:textId="0FAB1637" w:rsidR="004A5C7A" w:rsidRPr="009E34A4" w:rsidRDefault="004E0AF3" w:rsidP="00386CD2">
      <w:p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ab/>
      </w:r>
      <w:r w:rsidR="002C72CF" w:rsidRPr="009E34A4">
        <w:rPr>
          <w:rFonts w:ascii="Times New Roman" w:hAnsi="Times New Roman" w:cs="Times New Roman"/>
          <w:color w:val="000000" w:themeColor="text1"/>
          <w:sz w:val="24"/>
          <w:szCs w:val="24"/>
        </w:rPr>
        <w:t xml:space="preserve">So perhaps there is </w:t>
      </w:r>
      <w:r w:rsidR="00DC22C5" w:rsidRPr="009E34A4">
        <w:rPr>
          <w:rFonts w:ascii="Times New Roman" w:hAnsi="Times New Roman" w:cs="Times New Roman"/>
          <w:color w:val="000000" w:themeColor="text1"/>
          <w:sz w:val="24"/>
          <w:szCs w:val="24"/>
        </w:rPr>
        <w:t>a way of re</w:t>
      </w:r>
      <w:r w:rsidR="002C72CF" w:rsidRPr="009E34A4">
        <w:rPr>
          <w:rFonts w:ascii="Times New Roman" w:hAnsi="Times New Roman" w:cs="Times New Roman"/>
          <w:color w:val="000000" w:themeColor="text1"/>
          <w:sz w:val="24"/>
          <w:szCs w:val="24"/>
        </w:rPr>
        <w:t xml:space="preserve">interpreting the instability of value scales so that </w:t>
      </w:r>
      <w:r w:rsidR="00CD0030" w:rsidRPr="009E34A4">
        <w:rPr>
          <w:rFonts w:ascii="Times New Roman" w:hAnsi="Times New Roman" w:cs="Times New Roman"/>
          <w:color w:val="000000" w:themeColor="text1"/>
          <w:sz w:val="24"/>
          <w:szCs w:val="24"/>
        </w:rPr>
        <w:t xml:space="preserve">MLF can prove to be reconcilable with </w:t>
      </w:r>
      <w:proofErr w:type="spellStart"/>
      <w:r w:rsidR="00CD0030" w:rsidRPr="009E34A4">
        <w:rPr>
          <w:rFonts w:ascii="Times New Roman" w:hAnsi="Times New Roman" w:cs="Times New Roman"/>
          <w:color w:val="000000" w:themeColor="text1"/>
          <w:sz w:val="24"/>
          <w:szCs w:val="24"/>
        </w:rPr>
        <w:t>Austrianism</w:t>
      </w:r>
      <w:proofErr w:type="spellEnd"/>
      <w:r w:rsidR="007E4F22" w:rsidRPr="009E34A4">
        <w:rPr>
          <w:rFonts w:ascii="Times New Roman" w:hAnsi="Times New Roman" w:cs="Times New Roman"/>
          <w:color w:val="000000" w:themeColor="text1"/>
          <w:sz w:val="24"/>
          <w:szCs w:val="24"/>
        </w:rPr>
        <w:t xml:space="preserve">. </w:t>
      </w:r>
      <w:r w:rsidR="00DC22C5" w:rsidRPr="009E34A4">
        <w:rPr>
          <w:rFonts w:ascii="Times New Roman" w:hAnsi="Times New Roman" w:cs="Times New Roman"/>
          <w:color w:val="000000" w:themeColor="text1"/>
          <w:sz w:val="24"/>
          <w:szCs w:val="24"/>
        </w:rPr>
        <w:t xml:space="preserve">More interestingly, Austrians </w:t>
      </w:r>
      <w:r w:rsidR="00116739" w:rsidRPr="009E34A4">
        <w:rPr>
          <w:rFonts w:ascii="Times New Roman" w:hAnsi="Times New Roman" w:cs="Times New Roman"/>
          <w:color w:val="000000" w:themeColor="text1"/>
          <w:sz w:val="24"/>
          <w:szCs w:val="24"/>
        </w:rPr>
        <w:t xml:space="preserve">may </w:t>
      </w:r>
      <w:r w:rsidR="00A217F4" w:rsidRPr="009E34A4">
        <w:rPr>
          <w:rFonts w:ascii="Times New Roman" w:hAnsi="Times New Roman" w:cs="Times New Roman"/>
          <w:color w:val="000000" w:themeColor="text1"/>
          <w:sz w:val="24"/>
          <w:szCs w:val="24"/>
        </w:rPr>
        <w:t xml:space="preserve">try to hold that for each time (t), an economic actor is </w:t>
      </w:r>
      <w:r w:rsidR="00A217F4" w:rsidRPr="009E34A4">
        <w:rPr>
          <w:rFonts w:ascii="Times New Roman" w:hAnsi="Times New Roman" w:cs="Times New Roman"/>
          <w:i/>
          <w:iCs/>
          <w:color w:val="000000" w:themeColor="text1"/>
          <w:sz w:val="24"/>
          <w:szCs w:val="24"/>
        </w:rPr>
        <w:t>free to choose</w:t>
      </w:r>
      <w:r w:rsidR="00A217F4" w:rsidRPr="009E34A4">
        <w:rPr>
          <w:rFonts w:ascii="Times New Roman" w:hAnsi="Times New Roman" w:cs="Times New Roman"/>
          <w:color w:val="000000" w:themeColor="text1"/>
          <w:sz w:val="24"/>
          <w:szCs w:val="24"/>
        </w:rPr>
        <w:t xml:space="preserve"> a value scale guiding him at </w:t>
      </w:r>
      <w:r w:rsidR="00D70BFB" w:rsidRPr="009E34A4">
        <w:rPr>
          <w:rFonts w:ascii="Times New Roman" w:hAnsi="Times New Roman" w:cs="Times New Roman"/>
          <w:color w:val="000000" w:themeColor="text1"/>
          <w:sz w:val="24"/>
          <w:szCs w:val="24"/>
        </w:rPr>
        <w:t>t</w:t>
      </w:r>
      <w:r w:rsidR="00A217F4" w:rsidRPr="009E34A4">
        <w:rPr>
          <w:rFonts w:ascii="Times New Roman" w:hAnsi="Times New Roman" w:cs="Times New Roman"/>
          <w:color w:val="000000" w:themeColor="text1"/>
          <w:sz w:val="24"/>
          <w:szCs w:val="24"/>
        </w:rPr>
        <w:t>.</w:t>
      </w:r>
      <w:r w:rsidR="00422370" w:rsidRPr="009E34A4">
        <w:rPr>
          <w:rFonts w:ascii="Times New Roman" w:hAnsi="Times New Roman" w:cs="Times New Roman"/>
          <w:color w:val="000000" w:themeColor="text1"/>
          <w:sz w:val="24"/>
          <w:szCs w:val="24"/>
        </w:rPr>
        <w:t xml:space="preserve"> But note</w:t>
      </w:r>
      <w:r w:rsidR="006D0051" w:rsidRPr="009E34A4">
        <w:rPr>
          <w:rFonts w:ascii="Times New Roman" w:hAnsi="Times New Roman" w:cs="Times New Roman"/>
          <w:color w:val="000000" w:themeColor="text1"/>
          <w:sz w:val="24"/>
          <w:szCs w:val="24"/>
        </w:rPr>
        <w:t xml:space="preserve"> </w:t>
      </w:r>
      <w:r w:rsidR="00422370" w:rsidRPr="009E34A4">
        <w:rPr>
          <w:rFonts w:ascii="Times New Roman" w:hAnsi="Times New Roman" w:cs="Times New Roman"/>
          <w:color w:val="000000" w:themeColor="text1"/>
          <w:sz w:val="24"/>
          <w:szCs w:val="24"/>
        </w:rPr>
        <w:t>that this position</w:t>
      </w:r>
      <w:r w:rsidR="00EA6973" w:rsidRPr="009E34A4">
        <w:rPr>
          <w:rFonts w:ascii="Times New Roman" w:hAnsi="Times New Roman" w:cs="Times New Roman"/>
          <w:color w:val="000000" w:themeColor="text1"/>
          <w:sz w:val="24"/>
          <w:szCs w:val="24"/>
        </w:rPr>
        <w:t>, most crucially,</w:t>
      </w:r>
      <w:r w:rsidR="00FF21FE" w:rsidRPr="009E34A4">
        <w:rPr>
          <w:rFonts w:ascii="Times New Roman" w:hAnsi="Times New Roman" w:cs="Times New Roman"/>
          <w:color w:val="000000" w:themeColor="text1"/>
          <w:sz w:val="24"/>
          <w:szCs w:val="24"/>
        </w:rPr>
        <w:t xml:space="preserve"> invokes the notion of </w:t>
      </w:r>
      <w:r w:rsidR="00FF21FE" w:rsidRPr="009E34A4">
        <w:rPr>
          <w:rFonts w:ascii="Times New Roman" w:hAnsi="Times New Roman" w:cs="Times New Roman"/>
          <w:i/>
          <w:iCs/>
          <w:color w:val="000000" w:themeColor="text1"/>
          <w:sz w:val="24"/>
          <w:szCs w:val="24"/>
        </w:rPr>
        <w:t>choice</w:t>
      </w:r>
      <w:r w:rsidR="00FF21FE" w:rsidRPr="009E34A4">
        <w:rPr>
          <w:rFonts w:ascii="Times New Roman" w:hAnsi="Times New Roman" w:cs="Times New Roman"/>
          <w:color w:val="000000" w:themeColor="text1"/>
          <w:sz w:val="24"/>
          <w:szCs w:val="24"/>
        </w:rPr>
        <w:t xml:space="preserve">. </w:t>
      </w:r>
      <w:r w:rsidR="00E9057F" w:rsidRPr="009E34A4">
        <w:rPr>
          <w:rFonts w:ascii="Times New Roman" w:hAnsi="Times New Roman" w:cs="Times New Roman"/>
          <w:color w:val="000000" w:themeColor="text1"/>
          <w:sz w:val="24"/>
          <w:szCs w:val="24"/>
        </w:rPr>
        <w:t xml:space="preserve">The fact that this </w:t>
      </w:r>
      <w:r w:rsidR="008A59DE" w:rsidRPr="009E34A4">
        <w:rPr>
          <w:rFonts w:ascii="Times New Roman" w:hAnsi="Times New Roman" w:cs="Times New Roman"/>
          <w:color w:val="000000" w:themeColor="text1"/>
          <w:sz w:val="24"/>
          <w:szCs w:val="24"/>
        </w:rPr>
        <w:t xml:space="preserve">time </w:t>
      </w:r>
      <w:r w:rsidR="00E9057F" w:rsidRPr="009E34A4">
        <w:rPr>
          <w:rFonts w:ascii="Times New Roman" w:hAnsi="Times New Roman" w:cs="Times New Roman"/>
          <w:color w:val="000000" w:themeColor="text1"/>
          <w:sz w:val="24"/>
          <w:szCs w:val="24"/>
        </w:rPr>
        <w:t xml:space="preserve">choice is presumed to operate </w:t>
      </w:r>
      <w:r w:rsidR="00E9057F" w:rsidRPr="009E34A4">
        <w:rPr>
          <w:rFonts w:ascii="Times New Roman" w:hAnsi="Times New Roman" w:cs="Times New Roman"/>
          <w:i/>
          <w:iCs/>
          <w:color w:val="000000" w:themeColor="text1"/>
          <w:sz w:val="24"/>
          <w:szCs w:val="24"/>
        </w:rPr>
        <w:t xml:space="preserve">among </w:t>
      </w:r>
      <w:r w:rsidR="00E9057F" w:rsidRPr="009E34A4">
        <w:rPr>
          <w:rFonts w:ascii="Times New Roman" w:hAnsi="Times New Roman" w:cs="Times New Roman"/>
          <w:color w:val="000000" w:themeColor="text1"/>
          <w:sz w:val="24"/>
          <w:szCs w:val="24"/>
        </w:rPr>
        <w:t xml:space="preserve">value scales rather than </w:t>
      </w:r>
      <w:r w:rsidR="00E9057F" w:rsidRPr="009E34A4">
        <w:rPr>
          <w:rFonts w:ascii="Times New Roman" w:hAnsi="Times New Roman" w:cs="Times New Roman"/>
          <w:i/>
          <w:iCs/>
          <w:color w:val="000000" w:themeColor="text1"/>
          <w:sz w:val="24"/>
          <w:szCs w:val="24"/>
        </w:rPr>
        <w:t xml:space="preserve">within </w:t>
      </w:r>
      <w:r w:rsidR="00E9057F" w:rsidRPr="009E34A4">
        <w:rPr>
          <w:rFonts w:ascii="Times New Roman" w:hAnsi="Times New Roman" w:cs="Times New Roman"/>
          <w:color w:val="000000" w:themeColor="text1"/>
          <w:sz w:val="24"/>
          <w:szCs w:val="24"/>
        </w:rPr>
        <w:t>them is irrelevant.</w:t>
      </w:r>
      <w:r w:rsidR="006D0051" w:rsidRPr="009E34A4">
        <w:rPr>
          <w:rFonts w:ascii="Times New Roman" w:hAnsi="Times New Roman" w:cs="Times New Roman"/>
          <w:color w:val="000000" w:themeColor="text1"/>
          <w:sz w:val="24"/>
          <w:szCs w:val="24"/>
        </w:rPr>
        <w:t xml:space="preserve"> </w:t>
      </w:r>
      <w:r w:rsidR="007328E6" w:rsidRPr="009E34A4">
        <w:rPr>
          <w:rFonts w:ascii="Times New Roman" w:hAnsi="Times New Roman" w:cs="Times New Roman"/>
          <w:color w:val="000000" w:themeColor="text1"/>
          <w:sz w:val="24"/>
          <w:szCs w:val="24"/>
        </w:rPr>
        <w:lastRenderedPageBreak/>
        <w:t xml:space="preserve">Remember, </w:t>
      </w:r>
      <w:r w:rsidR="00F75F8B" w:rsidRPr="009E34A4">
        <w:rPr>
          <w:rFonts w:ascii="Times New Roman" w:hAnsi="Times New Roman" w:cs="Times New Roman"/>
          <w:color w:val="000000" w:themeColor="text1"/>
          <w:sz w:val="24"/>
          <w:szCs w:val="24"/>
        </w:rPr>
        <w:t>for</w:t>
      </w:r>
      <w:r w:rsidR="0084037F" w:rsidRPr="009E34A4">
        <w:rPr>
          <w:rFonts w:ascii="Times New Roman" w:hAnsi="Times New Roman" w:cs="Times New Roman"/>
          <w:color w:val="000000" w:themeColor="text1"/>
          <w:sz w:val="24"/>
          <w:szCs w:val="24"/>
        </w:rPr>
        <w:t xml:space="preserve"> Austrians</w:t>
      </w:r>
      <w:r w:rsidR="00F75F8B" w:rsidRPr="009E34A4">
        <w:rPr>
          <w:rFonts w:ascii="Times New Roman" w:hAnsi="Times New Roman" w:cs="Times New Roman"/>
          <w:color w:val="000000" w:themeColor="text1"/>
          <w:sz w:val="24"/>
          <w:szCs w:val="24"/>
        </w:rPr>
        <w:t>,</w:t>
      </w:r>
      <w:r w:rsidR="009A32D9" w:rsidRPr="009E34A4">
        <w:rPr>
          <w:rFonts w:ascii="Times New Roman" w:hAnsi="Times New Roman" w:cs="Times New Roman"/>
          <w:color w:val="000000" w:themeColor="text1"/>
          <w:sz w:val="24"/>
          <w:szCs w:val="24"/>
        </w:rPr>
        <w:t xml:space="preserve"> any actual choice is </w:t>
      </w:r>
      <w:r w:rsidR="009A32D9" w:rsidRPr="009E34A4">
        <w:rPr>
          <w:rFonts w:ascii="Times New Roman" w:hAnsi="Times New Roman" w:cs="Times New Roman"/>
          <w:i/>
          <w:iCs/>
          <w:color w:val="000000" w:themeColor="text1"/>
          <w:sz w:val="24"/>
          <w:szCs w:val="24"/>
        </w:rPr>
        <w:t>evidential</w:t>
      </w:r>
      <w:r w:rsidR="009A32D9" w:rsidRPr="009E34A4">
        <w:rPr>
          <w:rFonts w:ascii="Times New Roman" w:hAnsi="Times New Roman" w:cs="Times New Roman"/>
          <w:color w:val="000000" w:themeColor="text1"/>
          <w:sz w:val="24"/>
          <w:szCs w:val="24"/>
        </w:rPr>
        <w:t xml:space="preserve"> of </w:t>
      </w:r>
      <w:r w:rsidR="0084037F" w:rsidRPr="009E34A4">
        <w:rPr>
          <w:rFonts w:ascii="Times New Roman" w:hAnsi="Times New Roman" w:cs="Times New Roman"/>
          <w:color w:val="000000" w:themeColor="text1"/>
          <w:sz w:val="24"/>
          <w:szCs w:val="24"/>
        </w:rPr>
        <w:t xml:space="preserve">the </w:t>
      </w:r>
      <w:r w:rsidR="009A32D9" w:rsidRPr="009E34A4">
        <w:rPr>
          <w:rFonts w:ascii="Times New Roman" w:hAnsi="Times New Roman" w:cs="Times New Roman"/>
          <w:color w:val="000000" w:themeColor="text1"/>
          <w:sz w:val="24"/>
          <w:szCs w:val="24"/>
        </w:rPr>
        <w:t>underlying preference</w:t>
      </w:r>
      <w:r w:rsidR="00F75F8B" w:rsidRPr="009E34A4">
        <w:rPr>
          <w:rFonts w:ascii="Times New Roman" w:hAnsi="Times New Roman" w:cs="Times New Roman"/>
          <w:color w:val="000000" w:themeColor="text1"/>
          <w:sz w:val="24"/>
          <w:szCs w:val="24"/>
        </w:rPr>
        <w:t xml:space="preserve">. </w:t>
      </w:r>
      <w:r w:rsidR="009B73EC" w:rsidRPr="009E34A4">
        <w:rPr>
          <w:rFonts w:ascii="Times New Roman" w:hAnsi="Times New Roman" w:cs="Times New Roman"/>
          <w:color w:val="000000" w:themeColor="text1"/>
          <w:sz w:val="24"/>
          <w:szCs w:val="24"/>
        </w:rPr>
        <w:t xml:space="preserve">So, in the end, </w:t>
      </w:r>
      <w:r w:rsidR="002D26FE" w:rsidRPr="009E34A4">
        <w:rPr>
          <w:rFonts w:ascii="Times New Roman" w:hAnsi="Times New Roman" w:cs="Times New Roman"/>
          <w:color w:val="000000" w:themeColor="text1"/>
          <w:sz w:val="24"/>
          <w:szCs w:val="24"/>
        </w:rPr>
        <w:t xml:space="preserve">an </w:t>
      </w:r>
      <w:r w:rsidR="002D26FE" w:rsidRPr="009E34A4">
        <w:rPr>
          <w:rFonts w:ascii="Times New Roman" w:hAnsi="Times New Roman" w:cs="Times New Roman"/>
          <w:i/>
          <w:iCs/>
          <w:color w:val="000000" w:themeColor="text1"/>
          <w:sz w:val="24"/>
          <w:szCs w:val="24"/>
        </w:rPr>
        <w:t>actual ch</w:t>
      </w:r>
      <w:r w:rsidR="008B211F" w:rsidRPr="009E34A4">
        <w:rPr>
          <w:rFonts w:ascii="Times New Roman" w:hAnsi="Times New Roman" w:cs="Times New Roman"/>
          <w:i/>
          <w:iCs/>
          <w:color w:val="000000" w:themeColor="text1"/>
          <w:sz w:val="24"/>
          <w:szCs w:val="24"/>
        </w:rPr>
        <w:t>oi</w:t>
      </w:r>
      <w:r w:rsidR="002D26FE" w:rsidRPr="009E34A4">
        <w:rPr>
          <w:rFonts w:ascii="Times New Roman" w:hAnsi="Times New Roman" w:cs="Times New Roman"/>
          <w:i/>
          <w:iCs/>
          <w:color w:val="000000" w:themeColor="text1"/>
          <w:sz w:val="24"/>
          <w:szCs w:val="24"/>
        </w:rPr>
        <w:t>ce</w:t>
      </w:r>
      <w:r w:rsidR="006D0051" w:rsidRPr="009E34A4">
        <w:rPr>
          <w:rFonts w:ascii="Times New Roman" w:hAnsi="Times New Roman" w:cs="Times New Roman"/>
          <w:i/>
          <w:iCs/>
          <w:color w:val="000000" w:themeColor="text1"/>
          <w:sz w:val="24"/>
          <w:szCs w:val="24"/>
        </w:rPr>
        <w:t xml:space="preserve"> </w:t>
      </w:r>
      <w:r w:rsidR="009B73EC" w:rsidRPr="009E34A4">
        <w:rPr>
          <w:rFonts w:ascii="Times New Roman" w:hAnsi="Times New Roman" w:cs="Times New Roman"/>
          <w:color w:val="000000" w:themeColor="text1"/>
          <w:sz w:val="24"/>
          <w:szCs w:val="24"/>
        </w:rPr>
        <w:t>among</w:t>
      </w:r>
      <w:r w:rsidR="006D0051" w:rsidRPr="009E34A4">
        <w:rPr>
          <w:rFonts w:ascii="Times New Roman" w:hAnsi="Times New Roman" w:cs="Times New Roman"/>
          <w:color w:val="000000" w:themeColor="text1"/>
          <w:sz w:val="24"/>
          <w:szCs w:val="24"/>
        </w:rPr>
        <w:t xml:space="preserve"> </w:t>
      </w:r>
      <w:r w:rsidR="000D1425" w:rsidRPr="009E34A4">
        <w:rPr>
          <w:rFonts w:ascii="Times New Roman" w:hAnsi="Times New Roman" w:cs="Times New Roman"/>
          <w:color w:val="000000" w:themeColor="text1"/>
          <w:sz w:val="24"/>
          <w:szCs w:val="24"/>
        </w:rPr>
        <w:t>first-order</w:t>
      </w:r>
      <w:r w:rsidR="006D0051" w:rsidRPr="009E34A4">
        <w:rPr>
          <w:rFonts w:ascii="Times New Roman" w:hAnsi="Times New Roman" w:cs="Times New Roman"/>
          <w:color w:val="000000" w:themeColor="text1"/>
          <w:sz w:val="24"/>
          <w:szCs w:val="24"/>
        </w:rPr>
        <w:t xml:space="preserve"> </w:t>
      </w:r>
      <w:r w:rsidR="009B73EC" w:rsidRPr="009E34A4">
        <w:rPr>
          <w:rFonts w:ascii="Times New Roman" w:hAnsi="Times New Roman" w:cs="Times New Roman"/>
          <w:color w:val="000000" w:themeColor="text1"/>
          <w:sz w:val="24"/>
          <w:szCs w:val="24"/>
        </w:rPr>
        <w:t xml:space="preserve">value scales must imply the existence of a </w:t>
      </w:r>
      <w:r w:rsidR="00BD4BDB" w:rsidRPr="009E34A4">
        <w:rPr>
          <w:rFonts w:ascii="Times New Roman" w:hAnsi="Times New Roman" w:cs="Times New Roman"/>
          <w:color w:val="000000" w:themeColor="text1"/>
          <w:sz w:val="24"/>
          <w:szCs w:val="24"/>
        </w:rPr>
        <w:t xml:space="preserve">second-order </w:t>
      </w:r>
      <w:r w:rsidR="009B73EC" w:rsidRPr="009E34A4">
        <w:rPr>
          <w:rFonts w:ascii="Times New Roman" w:hAnsi="Times New Roman" w:cs="Times New Roman"/>
          <w:color w:val="000000" w:themeColor="text1"/>
          <w:sz w:val="24"/>
          <w:szCs w:val="24"/>
        </w:rPr>
        <w:t xml:space="preserve">value scale (or </w:t>
      </w:r>
      <w:r w:rsidR="00F70E9D" w:rsidRPr="009E34A4">
        <w:rPr>
          <w:rFonts w:ascii="Times New Roman" w:hAnsi="Times New Roman" w:cs="Times New Roman"/>
          <w:color w:val="000000" w:themeColor="text1"/>
          <w:sz w:val="24"/>
          <w:szCs w:val="24"/>
        </w:rPr>
        <w:t xml:space="preserve">a </w:t>
      </w:r>
      <w:r w:rsidR="001569EA" w:rsidRPr="009E34A4">
        <w:rPr>
          <w:rFonts w:ascii="Times New Roman" w:hAnsi="Times New Roman" w:cs="Times New Roman"/>
          <w:color w:val="000000" w:themeColor="text1"/>
          <w:sz w:val="24"/>
          <w:szCs w:val="24"/>
        </w:rPr>
        <w:t>second-order preference</w:t>
      </w:r>
      <w:r w:rsidR="009B73EC" w:rsidRPr="009E34A4">
        <w:rPr>
          <w:rFonts w:ascii="Times New Roman" w:hAnsi="Times New Roman" w:cs="Times New Roman"/>
          <w:color w:val="000000" w:themeColor="text1"/>
          <w:sz w:val="24"/>
          <w:szCs w:val="24"/>
        </w:rPr>
        <w:t>)</w:t>
      </w:r>
      <w:r w:rsidR="00B00232" w:rsidRPr="009E34A4">
        <w:rPr>
          <w:rFonts w:ascii="Times New Roman" w:hAnsi="Times New Roman" w:cs="Times New Roman"/>
          <w:color w:val="000000" w:themeColor="text1"/>
          <w:sz w:val="24"/>
          <w:szCs w:val="24"/>
        </w:rPr>
        <w:t xml:space="preserve"> informing that very choice</w:t>
      </w:r>
      <w:r w:rsidR="008D4C00" w:rsidRPr="009E34A4">
        <w:rPr>
          <w:rFonts w:ascii="Times New Roman" w:hAnsi="Times New Roman" w:cs="Times New Roman"/>
          <w:color w:val="000000" w:themeColor="text1"/>
          <w:sz w:val="24"/>
          <w:szCs w:val="24"/>
        </w:rPr>
        <w:t xml:space="preserve"> </w:t>
      </w:r>
      <w:bookmarkStart w:id="2" w:name="_Hlk122643599"/>
      <w:r w:rsidR="008D4C00" w:rsidRPr="009E34A4">
        <w:rPr>
          <w:rFonts w:ascii="Times New Roman" w:hAnsi="Times New Roman" w:cs="Times New Roman"/>
          <w:color w:val="000000" w:themeColor="text1"/>
          <w:sz w:val="24"/>
          <w:szCs w:val="24"/>
        </w:rPr>
        <w:t xml:space="preserve">(for an interesting objection suggesting </w:t>
      </w:r>
      <w:r w:rsidR="00BC6BB3" w:rsidRPr="009E34A4">
        <w:rPr>
          <w:rFonts w:ascii="Times New Roman" w:hAnsi="Times New Roman" w:cs="Times New Roman"/>
          <w:color w:val="000000" w:themeColor="text1"/>
          <w:sz w:val="24"/>
          <w:szCs w:val="24"/>
        </w:rPr>
        <w:t>a possibility of the</w:t>
      </w:r>
      <w:r w:rsidR="0093776F" w:rsidRPr="009E34A4">
        <w:rPr>
          <w:rFonts w:ascii="Times New Roman" w:hAnsi="Times New Roman" w:cs="Times New Roman"/>
          <w:color w:val="000000" w:themeColor="text1"/>
          <w:sz w:val="24"/>
          <w:szCs w:val="24"/>
        </w:rPr>
        <w:t xml:space="preserve"> free</w:t>
      </w:r>
      <w:r w:rsidR="008D4C00" w:rsidRPr="009E34A4">
        <w:rPr>
          <w:rFonts w:ascii="Times New Roman" w:hAnsi="Times New Roman" w:cs="Times New Roman"/>
          <w:color w:val="000000" w:themeColor="text1"/>
          <w:sz w:val="24"/>
          <w:szCs w:val="24"/>
        </w:rPr>
        <w:t xml:space="preserve"> creation of value scales</w:t>
      </w:r>
      <w:r w:rsidR="00997150" w:rsidRPr="009E34A4">
        <w:rPr>
          <w:rFonts w:ascii="Times New Roman" w:hAnsi="Times New Roman" w:cs="Times New Roman"/>
          <w:color w:val="000000" w:themeColor="text1"/>
          <w:sz w:val="24"/>
          <w:szCs w:val="24"/>
        </w:rPr>
        <w:t xml:space="preserve">, which would </w:t>
      </w:r>
      <w:r w:rsidR="00147B54" w:rsidRPr="009E34A4">
        <w:rPr>
          <w:rFonts w:ascii="Times New Roman" w:hAnsi="Times New Roman" w:cs="Times New Roman"/>
          <w:color w:val="000000" w:themeColor="text1"/>
          <w:sz w:val="24"/>
          <w:szCs w:val="24"/>
        </w:rPr>
        <w:t xml:space="preserve">allegedly </w:t>
      </w:r>
      <w:r w:rsidR="00997150" w:rsidRPr="009E34A4">
        <w:rPr>
          <w:rFonts w:ascii="Times New Roman" w:hAnsi="Times New Roman" w:cs="Times New Roman"/>
          <w:color w:val="000000" w:themeColor="text1"/>
          <w:sz w:val="24"/>
          <w:szCs w:val="24"/>
        </w:rPr>
        <w:t>not involve a choice behavior</w:t>
      </w:r>
      <w:r w:rsidR="008D4C00" w:rsidRPr="009E34A4">
        <w:rPr>
          <w:rFonts w:ascii="Times New Roman" w:hAnsi="Times New Roman" w:cs="Times New Roman"/>
          <w:color w:val="000000" w:themeColor="text1"/>
          <w:sz w:val="24"/>
          <w:szCs w:val="24"/>
        </w:rPr>
        <w:t>, see footnote 23)</w:t>
      </w:r>
      <w:bookmarkEnd w:id="2"/>
      <w:r w:rsidR="008D4C00" w:rsidRPr="009E34A4">
        <w:rPr>
          <w:rFonts w:ascii="Times New Roman" w:hAnsi="Times New Roman" w:cs="Times New Roman"/>
          <w:color w:val="000000" w:themeColor="text1"/>
          <w:sz w:val="24"/>
          <w:szCs w:val="24"/>
        </w:rPr>
        <w:t xml:space="preserve"> </w:t>
      </w:r>
      <w:r w:rsidR="009B73EC" w:rsidRPr="009E34A4">
        <w:rPr>
          <w:rFonts w:ascii="Times New Roman" w:hAnsi="Times New Roman" w:cs="Times New Roman"/>
          <w:color w:val="000000" w:themeColor="text1"/>
          <w:sz w:val="24"/>
          <w:szCs w:val="24"/>
        </w:rPr>
        <w:t>.</w:t>
      </w:r>
      <w:r w:rsidR="003D5DD0" w:rsidRPr="009E34A4">
        <w:rPr>
          <w:rFonts w:ascii="Times New Roman" w:hAnsi="Times New Roman" w:cs="Times New Roman"/>
          <w:color w:val="000000" w:themeColor="text1"/>
          <w:sz w:val="24"/>
          <w:szCs w:val="24"/>
        </w:rPr>
        <w:t xml:space="preserve"> </w:t>
      </w:r>
      <w:r w:rsidR="00AC3FDF" w:rsidRPr="009E34A4">
        <w:rPr>
          <w:rFonts w:ascii="Times New Roman" w:hAnsi="Times New Roman" w:cs="Times New Roman"/>
          <w:color w:val="000000" w:themeColor="text1"/>
          <w:sz w:val="24"/>
          <w:szCs w:val="24"/>
        </w:rPr>
        <w:t xml:space="preserve">For instance, if an economic actor was indeed </w:t>
      </w:r>
      <w:r w:rsidR="00AC3FDF" w:rsidRPr="009E34A4">
        <w:rPr>
          <w:rFonts w:ascii="Times New Roman" w:hAnsi="Times New Roman" w:cs="Times New Roman"/>
          <w:i/>
          <w:iCs/>
          <w:color w:val="000000" w:themeColor="text1"/>
          <w:sz w:val="24"/>
          <w:szCs w:val="24"/>
        </w:rPr>
        <w:t xml:space="preserve">choosing </w:t>
      </w:r>
      <w:r w:rsidR="00AC3FDF" w:rsidRPr="009E34A4">
        <w:rPr>
          <w:rFonts w:ascii="Times New Roman" w:hAnsi="Times New Roman" w:cs="Times New Roman"/>
          <w:color w:val="000000" w:themeColor="text1"/>
          <w:sz w:val="24"/>
          <w:szCs w:val="24"/>
        </w:rPr>
        <w:t xml:space="preserve">between </w:t>
      </w:r>
      <w:r w:rsidR="0084037F" w:rsidRPr="009E34A4">
        <w:rPr>
          <w:rFonts w:ascii="Times New Roman" w:hAnsi="Times New Roman" w:cs="Times New Roman"/>
          <w:color w:val="000000" w:themeColor="text1"/>
          <w:sz w:val="24"/>
          <w:szCs w:val="24"/>
        </w:rPr>
        <w:t>v</w:t>
      </w:r>
      <w:r w:rsidR="0084037F" w:rsidRPr="009E34A4">
        <w:rPr>
          <w:rFonts w:ascii="Times New Roman" w:hAnsi="Times New Roman" w:cs="Times New Roman"/>
          <w:color w:val="000000" w:themeColor="text1"/>
          <w:sz w:val="24"/>
          <w:szCs w:val="24"/>
          <w:vertAlign w:val="subscript"/>
        </w:rPr>
        <w:t>1</w:t>
      </w:r>
      <w:r w:rsidR="0084037F" w:rsidRPr="009E34A4">
        <w:rPr>
          <w:rFonts w:ascii="Times New Roman" w:hAnsi="Times New Roman" w:cs="Times New Roman"/>
          <w:color w:val="000000" w:themeColor="text1"/>
          <w:sz w:val="24"/>
          <w:szCs w:val="24"/>
        </w:rPr>
        <w:t xml:space="preserve"> and v</w:t>
      </w:r>
      <w:r w:rsidR="0084037F" w:rsidRPr="009E34A4">
        <w:rPr>
          <w:rFonts w:ascii="Times New Roman" w:hAnsi="Times New Roman" w:cs="Times New Roman"/>
          <w:color w:val="000000" w:themeColor="text1"/>
          <w:sz w:val="24"/>
          <w:szCs w:val="24"/>
          <w:vertAlign w:val="subscript"/>
        </w:rPr>
        <w:t>2</w:t>
      </w:r>
      <w:r w:rsidR="007D0566" w:rsidRPr="009E34A4">
        <w:rPr>
          <w:rFonts w:ascii="Times New Roman" w:hAnsi="Times New Roman" w:cs="Times New Roman"/>
          <w:color w:val="000000" w:themeColor="text1"/>
          <w:sz w:val="24"/>
          <w:szCs w:val="24"/>
          <w:vertAlign w:val="subscript"/>
        </w:rPr>
        <w:t xml:space="preserve"> </w:t>
      </w:r>
      <w:r w:rsidR="00B73468" w:rsidRPr="009E34A4">
        <w:rPr>
          <w:rFonts w:ascii="Times New Roman" w:hAnsi="Times New Roman" w:cs="Times New Roman"/>
          <w:color w:val="000000" w:themeColor="text1"/>
          <w:sz w:val="24"/>
          <w:szCs w:val="24"/>
        </w:rPr>
        <w:t>and eventually opted for, say,</w:t>
      </w:r>
      <w:r w:rsidR="0084037F" w:rsidRPr="009E34A4">
        <w:rPr>
          <w:rFonts w:ascii="Times New Roman" w:hAnsi="Times New Roman" w:cs="Times New Roman"/>
          <w:color w:val="000000" w:themeColor="text1"/>
          <w:sz w:val="24"/>
          <w:szCs w:val="24"/>
        </w:rPr>
        <w:t xml:space="preserve"> v</w:t>
      </w:r>
      <w:r w:rsidR="0084037F" w:rsidRPr="009E34A4">
        <w:rPr>
          <w:rFonts w:ascii="Times New Roman" w:hAnsi="Times New Roman" w:cs="Times New Roman"/>
          <w:color w:val="000000" w:themeColor="text1"/>
          <w:sz w:val="24"/>
          <w:szCs w:val="24"/>
          <w:vertAlign w:val="subscript"/>
        </w:rPr>
        <w:t>1</w:t>
      </w:r>
      <w:r w:rsidR="00AC3FDF" w:rsidRPr="009E34A4">
        <w:rPr>
          <w:rFonts w:ascii="Times New Roman" w:hAnsi="Times New Roman" w:cs="Times New Roman"/>
          <w:color w:val="000000" w:themeColor="text1"/>
          <w:sz w:val="24"/>
          <w:szCs w:val="24"/>
        </w:rPr>
        <w:t>, this</w:t>
      </w:r>
      <w:r w:rsidR="0084037F" w:rsidRPr="009E34A4">
        <w:rPr>
          <w:rFonts w:ascii="Times New Roman" w:hAnsi="Times New Roman" w:cs="Times New Roman"/>
          <w:color w:val="000000" w:themeColor="text1"/>
          <w:sz w:val="24"/>
          <w:szCs w:val="24"/>
        </w:rPr>
        <w:t xml:space="preserve"> would</w:t>
      </w:r>
      <w:r w:rsidR="00216F79" w:rsidRPr="009E34A4">
        <w:rPr>
          <w:rFonts w:ascii="Times New Roman" w:hAnsi="Times New Roman" w:cs="Times New Roman"/>
          <w:color w:val="000000" w:themeColor="text1"/>
          <w:sz w:val="24"/>
          <w:szCs w:val="24"/>
        </w:rPr>
        <w:t xml:space="preserve"> </w:t>
      </w:r>
      <w:r w:rsidR="00AC3FDF" w:rsidRPr="009E34A4">
        <w:rPr>
          <w:rFonts w:ascii="Times New Roman" w:hAnsi="Times New Roman" w:cs="Times New Roman"/>
          <w:i/>
          <w:iCs/>
          <w:color w:val="000000" w:themeColor="text1"/>
          <w:sz w:val="24"/>
          <w:szCs w:val="24"/>
        </w:rPr>
        <w:t xml:space="preserve">ipso facto </w:t>
      </w:r>
      <w:r w:rsidR="00AC3FDF" w:rsidRPr="009E34A4">
        <w:rPr>
          <w:rFonts w:ascii="Times New Roman" w:hAnsi="Times New Roman" w:cs="Times New Roman"/>
          <w:color w:val="000000" w:themeColor="text1"/>
          <w:sz w:val="24"/>
          <w:szCs w:val="24"/>
        </w:rPr>
        <w:t xml:space="preserve">indicate that </w:t>
      </w:r>
      <w:r w:rsidR="003921BC" w:rsidRPr="009E34A4">
        <w:rPr>
          <w:rFonts w:ascii="Times New Roman" w:hAnsi="Times New Roman" w:cs="Times New Roman"/>
          <w:color w:val="000000" w:themeColor="text1"/>
          <w:sz w:val="24"/>
          <w:szCs w:val="24"/>
        </w:rPr>
        <w:t>his</w:t>
      </w:r>
      <w:r w:rsidR="00D138E9" w:rsidRPr="009E34A4">
        <w:rPr>
          <w:rFonts w:ascii="Times New Roman" w:hAnsi="Times New Roman" w:cs="Times New Roman"/>
          <w:color w:val="000000" w:themeColor="text1"/>
          <w:sz w:val="24"/>
          <w:szCs w:val="24"/>
        </w:rPr>
        <w:t xml:space="preserve"> or her</w:t>
      </w:r>
      <w:r w:rsidR="003921BC" w:rsidRPr="009E34A4">
        <w:rPr>
          <w:rFonts w:ascii="Times New Roman" w:hAnsi="Times New Roman" w:cs="Times New Roman"/>
          <w:color w:val="000000" w:themeColor="text1"/>
          <w:sz w:val="24"/>
          <w:szCs w:val="24"/>
        </w:rPr>
        <w:t xml:space="preserve"> second-order value scale ranked </w:t>
      </w:r>
      <w:r w:rsidR="0084037F" w:rsidRPr="009E34A4">
        <w:rPr>
          <w:rFonts w:ascii="Times New Roman" w:hAnsi="Times New Roman" w:cs="Times New Roman"/>
          <w:color w:val="000000" w:themeColor="text1"/>
          <w:sz w:val="24"/>
          <w:szCs w:val="24"/>
        </w:rPr>
        <w:t>v</w:t>
      </w:r>
      <w:r w:rsidR="0084037F" w:rsidRPr="009E34A4">
        <w:rPr>
          <w:rFonts w:ascii="Times New Roman" w:hAnsi="Times New Roman" w:cs="Times New Roman"/>
          <w:color w:val="000000" w:themeColor="text1"/>
          <w:sz w:val="24"/>
          <w:szCs w:val="24"/>
          <w:vertAlign w:val="subscript"/>
        </w:rPr>
        <w:t>1</w:t>
      </w:r>
      <w:r w:rsidR="00DE3407" w:rsidRPr="009E34A4">
        <w:rPr>
          <w:rFonts w:ascii="Times New Roman" w:hAnsi="Times New Roman" w:cs="Times New Roman"/>
          <w:color w:val="000000" w:themeColor="text1"/>
          <w:sz w:val="24"/>
          <w:szCs w:val="24"/>
          <w:vertAlign w:val="subscript"/>
        </w:rPr>
        <w:t xml:space="preserve"> </w:t>
      </w:r>
      <w:r w:rsidR="003921BC" w:rsidRPr="009E34A4">
        <w:rPr>
          <w:rFonts w:ascii="Times New Roman" w:hAnsi="Times New Roman" w:cs="Times New Roman"/>
          <w:color w:val="000000" w:themeColor="text1"/>
          <w:sz w:val="24"/>
          <w:szCs w:val="24"/>
        </w:rPr>
        <w:t>higher than</w:t>
      </w:r>
      <w:r w:rsidR="0084037F" w:rsidRPr="009E34A4">
        <w:rPr>
          <w:rFonts w:ascii="Times New Roman" w:hAnsi="Times New Roman" w:cs="Times New Roman"/>
          <w:color w:val="000000" w:themeColor="text1"/>
          <w:sz w:val="24"/>
          <w:szCs w:val="24"/>
        </w:rPr>
        <w:t xml:space="preserve"> v</w:t>
      </w:r>
      <w:r w:rsidR="0084037F" w:rsidRPr="009E34A4">
        <w:rPr>
          <w:rFonts w:ascii="Times New Roman" w:hAnsi="Times New Roman" w:cs="Times New Roman"/>
          <w:color w:val="000000" w:themeColor="text1"/>
          <w:sz w:val="24"/>
          <w:szCs w:val="24"/>
          <w:vertAlign w:val="subscript"/>
        </w:rPr>
        <w:t>2</w:t>
      </w:r>
      <w:r w:rsidR="003921BC" w:rsidRPr="009E34A4">
        <w:rPr>
          <w:rFonts w:ascii="Times New Roman" w:hAnsi="Times New Roman" w:cs="Times New Roman"/>
          <w:color w:val="000000" w:themeColor="text1"/>
          <w:sz w:val="24"/>
          <w:szCs w:val="24"/>
        </w:rPr>
        <w:t xml:space="preserve">. </w:t>
      </w:r>
    </w:p>
    <w:p w14:paraId="761C9844" w14:textId="4D2BC8E2" w:rsidR="00AA05DC" w:rsidRPr="009E34A4" w:rsidRDefault="004A5C7A" w:rsidP="00386CD2">
      <w:pPr>
        <w:spacing w:line="480" w:lineRule="auto"/>
        <w:ind w:firstLine="708"/>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I</w:t>
      </w:r>
      <w:r w:rsidR="009B53D4" w:rsidRPr="009E34A4">
        <w:rPr>
          <w:rFonts w:ascii="Times New Roman" w:hAnsi="Times New Roman" w:cs="Times New Roman"/>
          <w:color w:val="000000" w:themeColor="text1"/>
          <w:sz w:val="24"/>
          <w:szCs w:val="24"/>
        </w:rPr>
        <w:t xml:space="preserve">t is clear to see that the appeal to </w:t>
      </w:r>
      <w:r w:rsidR="005C7C4E" w:rsidRPr="009E34A4">
        <w:rPr>
          <w:rFonts w:ascii="Times New Roman" w:hAnsi="Times New Roman" w:cs="Times New Roman"/>
          <w:color w:val="000000" w:themeColor="text1"/>
          <w:sz w:val="24"/>
          <w:szCs w:val="24"/>
        </w:rPr>
        <w:t>second</w:t>
      </w:r>
      <w:r w:rsidR="002938FE" w:rsidRPr="009E34A4">
        <w:rPr>
          <w:rFonts w:ascii="Times New Roman" w:hAnsi="Times New Roman" w:cs="Times New Roman"/>
          <w:color w:val="000000" w:themeColor="text1"/>
          <w:sz w:val="24"/>
          <w:szCs w:val="24"/>
        </w:rPr>
        <w:t xml:space="preserve">-order </w:t>
      </w:r>
      <w:r w:rsidR="009B53D4" w:rsidRPr="009E34A4">
        <w:rPr>
          <w:rFonts w:ascii="Times New Roman" w:hAnsi="Times New Roman" w:cs="Times New Roman"/>
          <w:color w:val="000000" w:themeColor="text1"/>
          <w:sz w:val="24"/>
          <w:szCs w:val="24"/>
        </w:rPr>
        <w:t xml:space="preserve">preferences brings about </w:t>
      </w:r>
      <w:r w:rsidR="00501BC9" w:rsidRPr="009E34A4">
        <w:rPr>
          <w:rFonts w:ascii="Times New Roman" w:hAnsi="Times New Roman" w:cs="Times New Roman"/>
          <w:color w:val="000000" w:themeColor="text1"/>
          <w:sz w:val="24"/>
          <w:szCs w:val="24"/>
        </w:rPr>
        <w:t>the</w:t>
      </w:r>
      <w:r w:rsidR="009B53D4" w:rsidRPr="009E34A4">
        <w:rPr>
          <w:rFonts w:ascii="Times New Roman" w:hAnsi="Times New Roman" w:cs="Times New Roman"/>
          <w:color w:val="000000" w:themeColor="text1"/>
          <w:sz w:val="24"/>
          <w:szCs w:val="24"/>
        </w:rPr>
        <w:t xml:space="preserve"> element of </w:t>
      </w:r>
      <w:r w:rsidR="009B53D4" w:rsidRPr="009E34A4">
        <w:rPr>
          <w:rFonts w:ascii="Times New Roman" w:hAnsi="Times New Roman" w:cs="Times New Roman"/>
          <w:i/>
          <w:iCs/>
          <w:color w:val="000000" w:themeColor="text1"/>
          <w:sz w:val="24"/>
          <w:szCs w:val="24"/>
        </w:rPr>
        <w:t>recursiveness</w:t>
      </w:r>
      <w:r w:rsidR="009B53D4" w:rsidRPr="009E34A4">
        <w:rPr>
          <w:rFonts w:ascii="Times New Roman" w:hAnsi="Times New Roman" w:cs="Times New Roman"/>
          <w:color w:val="000000" w:themeColor="text1"/>
          <w:sz w:val="24"/>
          <w:szCs w:val="24"/>
        </w:rPr>
        <w:t xml:space="preserve"> here. For Austrians might now claim that there can obviously be </w:t>
      </w:r>
      <w:r w:rsidR="009B53D4" w:rsidRPr="009E34A4">
        <w:rPr>
          <w:rFonts w:ascii="Times New Roman" w:hAnsi="Times New Roman" w:cs="Times New Roman"/>
          <w:i/>
          <w:iCs/>
          <w:color w:val="000000" w:themeColor="text1"/>
          <w:sz w:val="24"/>
          <w:szCs w:val="24"/>
        </w:rPr>
        <w:t>various</w:t>
      </w:r>
      <w:r w:rsidR="00216F79" w:rsidRPr="009E34A4">
        <w:rPr>
          <w:rFonts w:ascii="Times New Roman" w:hAnsi="Times New Roman" w:cs="Times New Roman"/>
          <w:i/>
          <w:iCs/>
          <w:color w:val="000000" w:themeColor="text1"/>
          <w:sz w:val="24"/>
          <w:szCs w:val="24"/>
        </w:rPr>
        <w:t xml:space="preserve"> </w:t>
      </w:r>
      <w:r w:rsidR="00601FD3" w:rsidRPr="009E34A4">
        <w:rPr>
          <w:rFonts w:ascii="Times New Roman" w:hAnsi="Times New Roman" w:cs="Times New Roman"/>
          <w:color w:val="000000" w:themeColor="text1"/>
          <w:sz w:val="24"/>
          <w:szCs w:val="24"/>
        </w:rPr>
        <w:t xml:space="preserve">second-order </w:t>
      </w:r>
      <w:r w:rsidR="009B53D4" w:rsidRPr="009E34A4">
        <w:rPr>
          <w:rFonts w:ascii="Times New Roman" w:hAnsi="Times New Roman" w:cs="Times New Roman"/>
          <w:color w:val="000000" w:themeColor="text1"/>
          <w:sz w:val="24"/>
          <w:szCs w:val="24"/>
        </w:rPr>
        <w:t>preferences</w:t>
      </w:r>
      <w:r w:rsidR="00690E3A" w:rsidRPr="009E34A4">
        <w:rPr>
          <w:rFonts w:ascii="Times New Roman" w:hAnsi="Times New Roman" w:cs="Times New Roman"/>
          <w:color w:val="000000" w:themeColor="text1"/>
          <w:sz w:val="24"/>
          <w:szCs w:val="24"/>
        </w:rPr>
        <w:t>,</w:t>
      </w:r>
      <w:r w:rsidR="009B53D4" w:rsidRPr="009E34A4">
        <w:rPr>
          <w:rFonts w:ascii="Times New Roman" w:hAnsi="Times New Roman" w:cs="Times New Roman"/>
          <w:color w:val="000000" w:themeColor="text1"/>
          <w:sz w:val="24"/>
          <w:szCs w:val="24"/>
        </w:rPr>
        <w:t xml:space="preserve"> which</w:t>
      </w:r>
      <w:r w:rsidR="00D30D57" w:rsidRPr="009E34A4">
        <w:rPr>
          <w:rFonts w:ascii="Times New Roman" w:hAnsi="Times New Roman" w:cs="Times New Roman"/>
          <w:color w:val="000000" w:themeColor="text1"/>
          <w:sz w:val="24"/>
          <w:szCs w:val="24"/>
        </w:rPr>
        <w:t xml:space="preserve"> would </w:t>
      </w:r>
      <w:r w:rsidR="00234535" w:rsidRPr="009E34A4">
        <w:rPr>
          <w:rFonts w:ascii="Times New Roman" w:hAnsi="Times New Roman" w:cs="Times New Roman"/>
          <w:color w:val="000000" w:themeColor="text1"/>
          <w:sz w:val="24"/>
          <w:szCs w:val="24"/>
        </w:rPr>
        <w:t xml:space="preserve">in </w:t>
      </w:r>
      <w:r w:rsidR="00D30D57" w:rsidRPr="009E34A4">
        <w:rPr>
          <w:rFonts w:ascii="Times New Roman" w:hAnsi="Times New Roman" w:cs="Times New Roman"/>
          <w:color w:val="000000" w:themeColor="text1"/>
          <w:sz w:val="24"/>
          <w:szCs w:val="24"/>
        </w:rPr>
        <w:t>turn open the following two logical possibilities</w:t>
      </w:r>
      <w:r w:rsidR="009B53D4" w:rsidRPr="009E34A4">
        <w:rPr>
          <w:rFonts w:ascii="Times New Roman" w:hAnsi="Times New Roman" w:cs="Times New Roman"/>
          <w:color w:val="000000" w:themeColor="text1"/>
          <w:sz w:val="24"/>
          <w:szCs w:val="24"/>
        </w:rPr>
        <w:t xml:space="preserve">: </w:t>
      </w:r>
    </w:p>
    <w:p w14:paraId="420A5EB7" w14:textId="23C65920" w:rsidR="00AA05DC" w:rsidRPr="009E34A4" w:rsidRDefault="00AA05DC" w:rsidP="00386CD2">
      <w:pPr>
        <w:pStyle w:val="Akapitzlist"/>
        <w:numPr>
          <w:ilvl w:val="0"/>
          <w:numId w:val="10"/>
        </w:num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 xml:space="preserve">A </w:t>
      </w:r>
      <w:r w:rsidR="005A62B0" w:rsidRPr="009E34A4">
        <w:rPr>
          <w:rFonts w:ascii="Times New Roman" w:hAnsi="Times New Roman" w:cs="Times New Roman"/>
          <w:color w:val="000000" w:themeColor="text1"/>
          <w:sz w:val="24"/>
          <w:szCs w:val="24"/>
        </w:rPr>
        <w:t xml:space="preserve">second-order </w:t>
      </w:r>
      <w:r w:rsidR="009B53D4" w:rsidRPr="009E34A4">
        <w:rPr>
          <w:rFonts w:ascii="Times New Roman" w:hAnsi="Times New Roman" w:cs="Times New Roman"/>
          <w:color w:val="000000" w:themeColor="text1"/>
          <w:sz w:val="24"/>
          <w:szCs w:val="24"/>
        </w:rPr>
        <w:t>preferenc</w:t>
      </w:r>
      <w:r w:rsidRPr="009E34A4">
        <w:rPr>
          <w:rFonts w:ascii="Times New Roman" w:hAnsi="Times New Roman" w:cs="Times New Roman"/>
          <w:color w:val="000000" w:themeColor="text1"/>
          <w:sz w:val="24"/>
          <w:szCs w:val="24"/>
        </w:rPr>
        <w:t xml:space="preserve">e might be determined itself. If so, it would in turn determine a first-order </w:t>
      </w:r>
      <w:r w:rsidR="00EF2CE4" w:rsidRPr="009E34A4">
        <w:rPr>
          <w:rFonts w:ascii="Times New Roman" w:hAnsi="Times New Roman" w:cs="Times New Roman"/>
          <w:color w:val="000000" w:themeColor="text1"/>
          <w:sz w:val="24"/>
          <w:szCs w:val="24"/>
        </w:rPr>
        <w:t>value scale</w:t>
      </w:r>
      <w:r w:rsidRPr="009E34A4">
        <w:rPr>
          <w:rFonts w:ascii="Times New Roman" w:hAnsi="Times New Roman" w:cs="Times New Roman"/>
          <w:color w:val="000000" w:themeColor="text1"/>
          <w:sz w:val="24"/>
          <w:szCs w:val="24"/>
        </w:rPr>
        <w:t>, which would eventually</w:t>
      </w:r>
      <w:r w:rsidR="00216F79" w:rsidRPr="009E34A4">
        <w:rPr>
          <w:rFonts w:ascii="Times New Roman" w:hAnsi="Times New Roman" w:cs="Times New Roman"/>
          <w:color w:val="000000" w:themeColor="text1"/>
          <w:sz w:val="24"/>
          <w:szCs w:val="24"/>
        </w:rPr>
        <w:t xml:space="preserve"> </w:t>
      </w:r>
      <w:r w:rsidRPr="009E34A4">
        <w:rPr>
          <w:rFonts w:ascii="Times New Roman" w:hAnsi="Times New Roman" w:cs="Times New Roman"/>
          <w:color w:val="000000" w:themeColor="text1"/>
          <w:sz w:val="24"/>
          <w:szCs w:val="24"/>
        </w:rPr>
        <w:t>determine</w:t>
      </w:r>
      <w:r w:rsidR="00147DE6" w:rsidRPr="009E34A4">
        <w:rPr>
          <w:rFonts w:ascii="Times New Roman" w:hAnsi="Times New Roman" w:cs="Times New Roman"/>
          <w:color w:val="000000" w:themeColor="text1"/>
          <w:sz w:val="24"/>
          <w:szCs w:val="24"/>
        </w:rPr>
        <w:t xml:space="preserve"> the pursuit of </w:t>
      </w:r>
      <w:r w:rsidRPr="009E34A4">
        <w:rPr>
          <w:rFonts w:ascii="Times New Roman" w:hAnsi="Times New Roman" w:cs="Times New Roman"/>
          <w:color w:val="000000" w:themeColor="text1"/>
          <w:sz w:val="24"/>
          <w:szCs w:val="24"/>
        </w:rPr>
        <w:t xml:space="preserve">a </w:t>
      </w:r>
      <w:r w:rsidR="00147DE6" w:rsidRPr="009E34A4">
        <w:rPr>
          <w:rFonts w:ascii="Times New Roman" w:hAnsi="Times New Roman" w:cs="Times New Roman"/>
          <w:color w:val="000000" w:themeColor="text1"/>
          <w:sz w:val="24"/>
          <w:szCs w:val="24"/>
        </w:rPr>
        <w:t xml:space="preserve">particular highest valued end figuring </w:t>
      </w:r>
      <w:r w:rsidR="002063BC" w:rsidRPr="009E34A4">
        <w:rPr>
          <w:rFonts w:ascii="Times New Roman" w:hAnsi="Times New Roman" w:cs="Times New Roman"/>
          <w:color w:val="000000" w:themeColor="text1"/>
          <w:sz w:val="24"/>
          <w:szCs w:val="24"/>
        </w:rPr>
        <w:t>in the said</w:t>
      </w:r>
      <w:r w:rsidR="00147DE6" w:rsidRPr="009E34A4">
        <w:rPr>
          <w:rFonts w:ascii="Times New Roman" w:hAnsi="Times New Roman" w:cs="Times New Roman"/>
          <w:color w:val="000000" w:themeColor="text1"/>
          <w:sz w:val="24"/>
          <w:szCs w:val="24"/>
        </w:rPr>
        <w:t xml:space="preserve"> first-order value scale</w:t>
      </w:r>
      <w:r w:rsidR="001F1686" w:rsidRPr="009E34A4">
        <w:rPr>
          <w:rFonts w:ascii="Times New Roman" w:hAnsi="Times New Roman" w:cs="Times New Roman"/>
          <w:color w:val="000000" w:themeColor="text1"/>
          <w:sz w:val="24"/>
          <w:szCs w:val="24"/>
        </w:rPr>
        <w:t xml:space="preserve">. </w:t>
      </w:r>
      <w:r w:rsidR="005F48E8" w:rsidRPr="009E34A4">
        <w:rPr>
          <w:rFonts w:ascii="Times New Roman" w:hAnsi="Times New Roman" w:cs="Times New Roman"/>
          <w:color w:val="000000" w:themeColor="text1"/>
          <w:sz w:val="24"/>
          <w:szCs w:val="24"/>
        </w:rPr>
        <w:t xml:space="preserve">It is to be noted that this possibility does not pose any threat to </w:t>
      </w:r>
      <w:r w:rsidR="003A6024" w:rsidRPr="009E34A4">
        <w:rPr>
          <w:rFonts w:ascii="Times New Roman" w:hAnsi="Times New Roman" w:cs="Times New Roman"/>
          <w:color w:val="000000" w:themeColor="text1"/>
          <w:sz w:val="24"/>
          <w:szCs w:val="24"/>
        </w:rPr>
        <w:t>our</w:t>
      </w:r>
      <w:r w:rsidR="00E37017" w:rsidRPr="009E34A4">
        <w:rPr>
          <w:rFonts w:ascii="Times New Roman" w:hAnsi="Times New Roman" w:cs="Times New Roman"/>
          <w:color w:val="000000" w:themeColor="text1"/>
          <w:sz w:val="24"/>
          <w:szCs w:val="24"/>
        </w:rPr>
        <w:t xml:space="preserve"> compatibilist contention that preferences determine choices. </w:t>
      </w:r>
      <w:r w:rsidR="00D01A41" w:rsidRPr="009E34A4">
        <w:rPr>
          <w:rFonts w:ascii="Times New Roman" w:hAnsi="Times New Roman" w:cs="Times New Roman"/>
          <w:color w:val="000000" w:themeColor="text1"/>
          <w:sz w:val="24"/>
          <w:szCs w:val="24"/>
        </w:rPr>
        <w:t>In the end, it was a second-order preference that ultimately determined (</w:t>
      </w:r>
      <w:r w:rsidR="00D01A41" w:rsidRPr="009E34A4">
        <w:rPr>
          <w:rFonts w:ascii="Times New Roman" w:hAnsi="Times New Roman" w:cs="Times New Roman"/>
          <w:i/>
          <w:iCs/>
          <w:color w:val="000000" w:themeColor="text1"/>
          <w:sz w:val="24"/>
          <w:szCs w:val="24"/>
        </w:rPr>
        <w:t>via</w:t>
      </w:r>
      <w:r w:rsidR="00D01A41" w:rsidRPr="009E34A4">
        <w:rPr>
          <w:rFonts w:ascii="Times New Roman" w:hAnsi="Times New Roman" w:cs="Times New Roman"/>
          <w:color w:val="000000" w:themeColor="text1"/>
          <w:sz w:val="24"/>
          <w:szCs w:val="24"/>
        </w:rPr>
        <w:t xml:space="preserve"> a first-order preference) a particular choice.</w:t>
      </w:r>
    </w:p>
    <w:p w14:paraId="22E06F9E" w14:textId="19C5CE2C" w:rsidR="004E0AF3" w:rsidRPr="009E34A4" w:rsidRDefault="0063306C" w:rsidP="00386CD2">
      <w:pPr>
        <w:pStyle w:val="Akapitzlist"/>
        <w:numPr>
          <w:ilvl w:val="0"/>
          <w:numId w:val="10"/>
        </w:num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An</w:t>
      </w:r>
      <w:r w:rsidR="009B53D4" w:rsidRPr="009E34A4">
        <w:rPr>
          <w:rFonts w:ascii="Times New Roman" w:hAnsi="Times New Roman" w:cs="Times New Roman"/>
          <w:color w:val="000000" w:themeColor="text1"/>
          <w:sz w:val="24"/>
          <w:szCs w:val="24"/>
        </w:rPr>
        <w:t xml:space="preserve"> economic actor </w:t>
      </w:r>
      <w:r w:rsidR="001F1686" w:rsidRPr="009E34A4">
        <w:rPr>
          <w:rFonts w:ascii="Times New Roman" w:hAnsi="Times New Roman" w:cs="Times New Roman"/>
          <w:color w:val="000000" w:themeColor="text1"/>
          <w:sz w:val="24"/>
          <w:szCs w:val="24"/>
        </w:rPr>
        <w:t>might be free</w:t>
      </w:r>
      <w:r w:rsidR="009B53D4" w:rsidRPr="009E34A4">
        <w:rPr>
          <w:rFonts w:ascii="Times New Roman" w:hAnsi="Times New Roman" w:cs="Times New Roman"/>
          <w:color w:val="000000" w:themeColor="text1"/>
          <w:sz w:val="24"/>
          <w:szCs w:val="24"/>
        </w:rPr>
        <w:t xml:space="preserve"> to </w:t>
      </w:r>
      <w:r w:rsidR="009B53D4" w:rsidRPr="009E34A4">
        <w:rPr>
          <w:rFonts w:ascii="Times New Roman" w:hAnsi="Times New Roman" w:cs="Times New Roman"/>
          <w:i/>
          <w:iCs/>
          <w:color w:val="000000" w:themeColor="text1"/>
          <w:sz w:val="24"/>
          <w:szCs w:val="24"/>
        </w:rPr>
        <w:t>choose</w:t>
      </w:r>
      <w:r w:rsidR="009B53D4" w:rsidRPr="009E34A4">
        <w:rPr>
          <w:rFonts w:ascii="Times New Roman" w:hAnsi="Times New Roman" w:cs="Times New Roman"/>
          <w:color w:val="000000" w:themeColor="text1"/>
          <w:sz w:val="24"/>
          <w:szCs w:val="24"/>
        </w:rPr>
        <w:t xml:space="preserve"> among </w:t>
      </w:r>
      <w:r w:rsidR="00E12342" w:rsidRPr="009E34A4">
        <w:rPr>
          <w:rFonts w:ascii="Times New Roman" w:hAnsi="Times New Roman" w:cs="Times New Roman"/>
          <w:color w:val="000000" w:themeColor="text1"/>
          <w:sz w:val="24"/>
          <w:szCs w:val="24"/>
        </w:rPr>
        <w:t xml:space="preserve">second-order </w:t>
      </w:r>
      <w:r w:rsidR="009B53D4" w:rsidRPr="009E34A4">
        <w:rPr>
          <w:rFonts w:ascii="Times New Roman" w:hAnsi="Times New Roman" w:cs="Times New Roman"/>
          <w:color w:val="000000" w:themeColor="text1"/>
          <w:sz w:val="24"/>
          <w:szCs w:val="24"/>
        </w:rPr>
        <w:t xml:space="preserve">preferences. </w:t>
      </w:r>
      <w:r w:rsidR="00DA6C7B" w:rsidRPr="009E34A4">
        <w:rPr>
          <w:rFonts w:ascii="Times New Roman" w:hAnsi="Times New Roman" w:cs="Times New Roman"/>
          <w:color w:val="000000" w:themeColor="text1"/>
          <w:sz w:val="24"/>
          <w:szCs w:val="24"/>
        </w:rPr>
        <w:t xml:space="preserve">But then again, once </w:t>
      </w:r>
      <w:r w:rsidRPr="009E34A4">
        <w:rPr>
          <w:rFonts w:ascii="Times New Roman" w:hAnsi="Times New Roman" w:cs="Times New Roman"/>
          <w:color w:val="000000" w:themeColor="text1"/>
          <w:sz w:val="24"/>
          <w:szCs w:val="24"/>
        </w:rPr>
        <w:t>the</w:t>
      </w:r>
      <w:r w:rsidR="00DA6C7B" w:rsidRPr="009E34A4">
        <w:rPr>
          <w:rFonts w:ascii="Times New Roman" w:hAnsi="Times New Roman" w:cs="Times New Roman"/>
          <w:color w:val="000000" w:themeColor="text1"/>
          <w:sz w:val="24"/>
          <w:szCs w:val="24"/>
        </w:rPr>
        <w:t xml:space="preserve"> actor </w:t>
      </w:r>
      <w:r w:rsidR="00DA6C7B" w:rsidRPr="009E34A4">
        <w:rPr>
          <w:rFonts w:ascii="Times New Roman" w:hAnsi="Times New Roman" w:cs="Times New Roman"/>
          <w:i/>
          <w:iCs/>
          <w:color w:val="000000" w:themeColor="text1"/>
          <w:sz w:val="24"/>
          <w:szCs w:val="24"/>
        </w:rPr>
        <w:t xml:space="preserve">chooses </w:t>
      </w:r>
      <w:r w:rsidR="00C50D70" w:rsidRPr="009E34A4">
        <w:rPr>
          <w:rFonts w:ascii="Times New Roman" w:hAnsi="Times New Roman" w:cs="Times New Roman"/>
          <w:color w:val="000000" w:themeColor="text1"/>
          <w:sz w:val="24"/>
          <w:szCs w:val="24"/>
        </w:rPr>
        <w:t xml:space="preserve">a given second-order preference, this fact </w:t>
      </w:r>
      <w:r w:rsidR="00C50D70" w:rsidRPr="009E34A4">
        <w:rPr>
          <w:rFonts w:ascii="Times New Roman" w:hAnsi="Times New Roman" w:cs="Times New Roman"/>
          <w:i/>
          <w:iCs/>
          <w:color w:val="000000" w:themeColor="text1"/>
          <w:sz w:val="24"/>
          <w:szCs w:val="24"/>
        </w:rPr>
        <w:t xml:space="preserve">indicates </w:t>
      </w:r>
      <w:r w:rsidR="00C50D70" w:rsidRPr="009E34A4">
        <w:rPr>
          <w:rFonts w:ascii="Times New Roman" w:hAnsi="Times New Roman" w:cs="Times New Roman"/>
          <w:color w:val="000000" w:themeColor="text1"/>
          <w:sz w:val="24"/>
          <w:szCs w:val="24"/>
        </w:rPr>
        <w:t>that there was a certain third-order preference accounting for that choice.</w:t>
      </w:r>
      <w:r w:rsidR="00DA6C7B" w:rsidRPr="009E34A4">
        <w:rPr>
          <w:rFonts w:ascii="Times New Roman" w:hAnsi="Times New Roman" w:cs="Times New Roman"/>
          <w:color w:val="000000" w:themeColor="text1"/>
          <w:sz w:val="24"/>
          <w:szCs w:val="24"/>
        </w:rPr>
        <w:br/>
      </w:r>
      <w:r w:rsidR="009B53D4" w:rsidRPr="009E34A4">
        <w:rPr>
          <w:rFonts w:ascii="Times New Roman" w:hAnsi="Times New Roman" w:cs="Times New Roman"/>
          <w:color w:val="000000" w:themeColor="text1"/>
          <w:sz w:val="24"/>
          <w:szCs w:val="24"/>
        </w:rPr>
        <w:t xml:space="preserve">And so on and so forth </w:t>
      </w:r>
      <w:r w:rsidR="009B53D4" w:rsidRPr="009E34A4">
        <w:rPr>
          <w:rFonts w:ascii="Times New Roman" w:hAnsi="Times New Roman" w:cs="Times New Roman"/>
          <w:i/>
          <w:iCs/>
          <w:color w:val="000000" w:themeColor="text1"/>
          <w:sz w:val="24"/>
          <w:szCs w:val="24"/>
        </w:rPr>
        <w:t>ad infinitum</w:t>
      </w:r>
      <w:r w:rsidR="009B53D4" w:rsidRPr="009E34A4">
        <w:rPr>
          <w:rFonts w:ascii="Times New Roman" w:hAnsi="Times New Roman" w:cs="Times New Roman"/>
          <w:color w:val="000000" w:themeColor="text1"/>
          <w:sz w:val="24"/>
          <w:szCs w:val="24"/>
        </w:rPr>
        <w:t>.</w:t>
      </w:r>
      <w:r w:rsidR="00910E25" w:rsidRPr="009E34A4">
        <w:rPr>
          <w:rFonts w:ascii="Times New Roman" w:hAnsi="Times New Roman" w:cs="Times New Roman"/>
          <w:color w:val="000000" w:themeColor="text1"/>
          <w:sz w:val="24"/>
          <w:szCs w:val="24"/>
        </w:rPr>
        <w:t xml:space="preserve"> Hence, Austrians would have to either accept the fact that preferences </w:t>
      </w:r>
      <w:r w:rsidR="00910E25" w:rsidRPr="009E34A4">
        <w:rPr>
          <w:rFonts w:ascii="Times New Roman" w:hAnsi="Times New Roman" w:cs="Times New Roman"/>
          <w:i/>
          <w:iCs/>
          <w:color w:val="000000" w:themeColor="text1"/>
          <w:sz w:val="24"/>
          <w:szCs w:val="24"/>
        </w:rPr>
        <w:t>of whatever order</w:t>
      </w:r>
      <w:r w:rsidR="00910E25" w:rsidRPr="009E34A4">
        <w:rPr>
          <w:rFonts w:ascii="Times New Roman" w:hAnsi="Times New Roman" w:cs="Times New Roman"/>
          <w:color w:val="000000" w:themeColor="text1"/>
          <w:sz w:val="24"/>
          <w:szCs w:val="24"/>
        </w:rPr>
        <w:t xml:space="preserve"> are determined at a given time (interpretation 1 expressing the gist of compatibilism)</w:t>
      </w:r>
      <w:r w:rsidR="00BB0E4C" w:rsidRPr="009E34A4">
        <w:rPr>
          <w:rFonts w:ascii="Times New Roman" w:hAnsi="Times New Roman" w:cs="Times New Roman"/>
          <w:color w:val="000000" w:themeColor="text1"/>
          <w:sz w:val="24"/>
          <w:szCs w:val="24"/>
        </w:rPr>
        <w:t xml:space="preserve">, which eventually determines the choice of pursuing a particular material end through the direct influence of a </w:t>
      </w:r>
      <w:r w:rsidR="00BB0E4C" w:rsidRPr="009E34A4">
        <w:rPr>
          <w:rFonts w:ascii="Times New Roman" w:hAnsi="Times New Roman" w:cs="Times New Roman"/>
          <w:color w:val="000000" w:themeColor="text1"/>
          <w:sz w:val="24"/>
          <w:szCs w:val="24"/>
        </w:rPr>
        <w:lastRenderedPageBreak/>
        <w:t>first-order value scale</w:t>
      </w:r>
      <w:r w:rsidR="003B7A1F" w:rsidRPr="009E34A4">
        <w:rPr>
          <w:rFonts w:ascii="Times New Roman" w:hAnsi="Times New Roman" w:cs="Times New Roman"/>
          <w:color w:val="000000" w:themeColor="text1"/>
          <w:sz w:val="24"/>
          <w:szCs w:val="24"/>
        </w:rPr>
        <w:t xml:space="preserve"> </w:t>
      </w:r>
      <w:r w:rsidR="0023472D" w:rsidRPr="009E34A4">
        <w:rPr>
          <w:rFonts w:ascii="Times New Roman" w:hAnsi="Times New Roman" w:cs="Times New Roman"/>
          <w:color w:val="000000" w:themeColor="text1"/>
          <w:sz w:val="24"/>
          <w:szCs w:val="24"/>
        </w:rPr>
        <w:t xml:space="preserve">or face an explanatory </w:t>
      </w:r>
      <w:proofErr w:type="spellStart"/>
      <w:r w:rsidR="0023472D" w:rsidRPr="009E34A4">
        <w:rPr>
          <w:rFonts w:ascii="Times New Roman" w:hAnsi="Times New Roman" w:cs="Times New Roman"/>
          <w:i/>
          <w:iCs/>
          <w:color w:val="000000" w:themeColor="text1"/>
          <w:sz w:val="24"/>
          <w:szCs w:val="24"/>
        </w:rPr>
        <w:t>regressus</w:t>
      </w:r>
      <w:proofErr w:type="spellEnd"/>
      <w:r w:rsidR="003B7A1F" w:rsidRPr="009E34A4">
        <w:rPr>
          <w:rFonts w:ascii="Times New Roman" w:hAnsi="Times New Roman" w:cs="Times New Roman"/>
          <w:i/>
          <w:iCs/>
          <w:color w:val="000000" w:themeColor="text1"/>
          <w:sz w:val="24"/>
          <w:szCs w:val="24"/>
        </w:rPr>
        <w:t xml:space="preserve"> </w:t>
      </w:r>
      <w:r w:rsidR="0023472D" w:rsidRPr="009E34A4">
        <w:rPr>
          <w:rFonts w:ascii="Times New Roman" w:hAnsi="Times New Roman" w:cs="Times New Roman"/>
          <w:i/>
          <w:iCs/>
          <w:color w:val="000000" w:themeColor="text1"/>
          <w:sz w:val="24"/>
          <w:szCs w:val="24"/>
        </w:rPr>
        <w:t>ad infinitum</w:t>
      </w:r>
      <w:r w:rsidR="0023472D" w:rsidRPr="009E34A4">
        <w:rPr>
          <w:rFonts w:ascii="Times New Roman" w:hAnsi="Times New Roman" w:cs="Times New Roman"/>
          <w:color w:val="000000" w:themeColor="text1"/>
          <w:sz w:val="24"/>
          <w:szCs w:val="24"/>
        </w:rPr>
        <w:t>, with either way falling short of establishing MLF on Austrian grounds.</w:t>
      </w:r>
      <w:r w:rsidR="00BB0E4C" w:rsidRPr="009E34A4">
        <w:rPr>
          <w:rStyle w:val="Odwoanieprzypisudolnego"/>
          <w:rFonts w:ascii="Times New Roman" w:hAnsi="Times New Roman" w:cs="Times New Roman"/>
          <w:color w:val="000000" w:themeColor="text1"/>
          <w:sz w:val="24"/>
          <w:szCs w:val="24"/>
        </w:rPr>
        <w:footnoteReference w:id="20"/>
      </w:r>
    </w:p>
    <w:p w14:paraId="1726D1C6" w14:textId="77777777" w:rsidR="007E09B2" w:rsidRPr="009E34A4" w:rsidRDefault="007E09B2" w:rsidP="00386CD2">
      <w:pPr>
        <w:spacing w:line="480" w:lineRule="auto"/>
        <w:jc w:val="both"/>
        <w:rPr>
          <w:rFonts w:ascii="Times New Roman" w:hAnsi="Times New Roman" w:cs="Times New Roman"/>
          <w:color w:val="C00000"/>
          <w:sz w:val="24"/>
          <w:szCs w:val="24"/>
        </w:rPr>
      </w:pPr>
      <w:r w:rsidRPr="009E34A4">
        <w:rPr>
          <w:rFonts w:ascii="Times New Roman" w:hAnsi="Times New Roman" w:cs="Times New Roman"/>
          <w:color w:val="000000" w:themeColor="text1"/>
          <w:sz w:val="24"/>
          <w:szCs w:val="24"/>
        </w:rPr>
        <w:tab/>
      </w:r>
      <w:r w:rsidR="006B25FA" w:rsidRPr="009E34A4">
        <w:rPr>
          <w:rFonts w:ascii="Times New Roman" w:hAnsi="Times New Roman" w:cs="Times New Roman"/>
          <w:color w:val="000000" w:themeColor="text1"/>
          <w:sz w:val="24"/>
          <w:szCs w:val="24"/>
        </w:rPr>
        <w:t xml:space="preserve">To bolster our point further, let us now take the idea of MLF seriously and study what sort of implications we can draw therefrom. </w:t>
      </w:r>
      <w:r w:rsidR="00706326" w:rsidRPr="009E34A4">
        <w:rPr>
          <w:rFonts w:ascii="Times New Roman" w:hAnsi="Times New Roman" w:cs="Times New Roman"/>
          <w:color w:val="000000" w:themeColor="text1"/>
          <w:sz w:val="24"/>
          <w:szCs w:val="24"/>
        </w:rPr>
        <w:t xml:space="preserve">If </w:t>
      </w:r>
      <w:r w:rsidR="00706326" w:rsidRPr="009E34A4">
        <w:rPr>
          <w:rFonts w:ascii="Times New Roman" w:hAnsi="Times New Roman" w:cs="Times New Roman"/>
          <w:i/>
          <w:iCs/>
          <w:color w:val="000000" w:themeColor="text1"/>
          <w:sz w:val="24"/>
          <w:szCs w:val="24"/>
        </w:rPr>
        <w:t>any</w:t>
      </w:r>
      <w:r w:rsidR="00706326" w:rsidRPr="009E34A4">
        <w:rPr>
          <w:rFonts w:ascii="Times New Roman" w:hAnsi="Times New Roman" w:cs="Times New Roman"/>
          <w:color w:val="000000" w:themeColor="text1"/>
          <w:sz w:val="24"/>
          <w:szCs w:val="24"/>
        </w:rPr>
        <w:t xml:space="preserve"> of them proves to be inconsistent with Austrian economics, this would provide us with another reason why Austrians should adopt compatibilist freedom. </w:t>
      </w:r>
      <w:r w:rsidR="00354422" w:rsidRPr="009E34A4">
        <w:rPr>
          <w:rFonts w:ascii="Times New Roman" w:hAnsi="Times New Roman" w:cs="Times New Roman"/>
          <w:color w:val="000000" w:themeColor="text1"/>
          <w:sz w:val="24"/>
          <w:szCs w:val="24"/>
        </w:rPr>
        <w:t>So, consider again the following value scale taken from Rothbard (</w:t>
      </w:r>
      <w:r w:rsidR="00354422" w:rsidRPr="009E34A4">
        <w:rPr>
          <w:rFonts w:ascii="Times New Roman" w:hAnsi="Times New Roman" w:cs="Times New Roman"/>
          <w:sz w:val="24"/>
          <w:szCs w:val="24"/>
        </w:rPr>
        <w:t>[1962] 2009: 6)</w:t>
      </w:r>
      <w:r w:rsidR="0081719E" w:rsidRPr="009E34A4">
        <w:rPr>
          <w:rFonts w:ascii="Times New Roman" w:hAnsi="Times New Roman" w:cs="Times New Roman"/>
          <w:sz w:val="24"/>
          <w:szCs w:val="24"/>
        </w:rPr>
        <w:t>.</w:t>
      </w:r>
    </w:p>
    <w:p w14:paraId="474A5672" w14:textId="77777777" w:rsidR="00C83B2A" w:rsidRPr="009E34A4" w:rsidRDefault="00B7125D" w:rsidP="00386CD2">
      <w:pPr>
        <w:spacing w:line="480" w:lineRule="auto"/>
        <w:jc w:val="both"/>
        <w:rPr>
          <w:rFonts w:ascii="Times New Roman" w:hAnsi="Times New Roman" w:cs="Times New Roman"/>
          <w:sz w:val="24"/>
          <w:szCs w:val="24"/>
        </w:rPr>
      </w:pPr>
      <w:r w:rsidRPr="009E34A4">
        <w:rPr>
          <w:rFonts w:ascii="Times New Roman" w:hAnsi="Times New Roman" w:cs="Times New Roman"/>
          <w:color w:val="C00000"/>
          <w:sz w:val="24"/>
          <w:szCs w:val="24"/>
        </w:rPr>
        <w:tab/>
      </w:r>
      <w:r w:rsidR="002E1212" w:rsidRPr="009E34A4">
        <w:rPr>
          <w:rFonts w:ascii="Times New Roman" w:hAnsi="Times New Roman" w:cs="Times New Roman"/>
          <w:sz w:val="24"/>
          <w:szCs w:val="24"/>
        </w:rPr>
        <w:t>Value Scale</w:t>
      </w:r>
      <w:r w:rsidR="00354422" w:rsidRPr="009E34A4">
        <w:rPr>
          <w:rFonts w:ascii="Times New Roman" w:hAnsi="Times New Roman" w:cs="Times New Roman"/>
          <w:sz w:val="24"/>
          <w:szCs w:val="24"/>
        </w:rPr>
        <w:t xml:space="preserve"> v</w:t>
      </w:r>
      <w:r w:rsidR="00354422" w:rsidRPr="009E34A4">
        <w:rPr>
          <w:rFonts w:ascii="Times New Roman" w:hAnsi="Times New Roman" w:cs="Times New Roman"/>
          <w:sz w:val="24"/>
          <w:szCs w:val="24"/>
          <w:vertAlign w:val="subscript"/>
        </w:rPr>
        <w:t>3</w:t>
      </w:r>
      <w:r w:rsidR="002E1212" w:rsidRPr="009E34A4">
        <w:rPr>
          <w:rFonts w:ascii="Times New Roman" w:hAnsi="Times New Roman" w:cs="Times New Roman"/>
          <w:sz w:val="24"/>
          <w:szCs w:val="24"/>
        </w:rPr>
        <w:t>:</w:t>
      </w:r>
    </w:p>
    <w:p w14:paraId="09E33221" w14:textId="77777777" w:rsidR="00C83B2A" w:rsidRPr="009E34A4" w:rsidRDefault="00C83B2A" w:rsidP="00386CD2">
      <w:pPr>
        <w:pStyle w:val="Akapitzlist"/>
        <w:numPr>
          <w:ilvl w:val="0"/>
          <w:numId w:val="8"/>
        </w:num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Continuing to watch the baseball game</w:t>
      </w:r>
    </w:p>
    <w:p w14:paraId="6C06BFE0" w14:textId="77777777" w:rsidR="00C83B2A" w:rsidRPr="009E34A4" w:rsidRDefault="00C83B2A" w:rsidP="00386CD2">
      <w:pPr>
        <w:pStyle w:val="Akapitzlist"/>
        <w:numPr>
          <w:ilvl w:val="0"/>
          <w:numId w:val="8"/>
        </w:num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Going for a drive</w:t>
      </w:r>
    </w:p>
    <w:p w14:paraId="59FBF4CD" w14:textId="77777777" w:rsidR="00C83B2A" w:rsidRPr="009E34A4" w:rsidRDefault="00C83B2A" w:rsidP="00386CD2">
      <w:pPr>
        <w:pStyle w:val="Akapitzlist"/>
        <w:numPr>
          <w:ilvl w:val="0"/>
          <w:numId w:val="8"/>
        </w:num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Playing bridge</w:t>
      </w:r>
    </w:p>
    <w:p w14:paraId="31EB4333" w14:textId="77777777" w:rsidR="00367A75" w:rsidRPr="009E34A4" w:rsidRDefault="00367A75" w:rsidP="00386CD2">
      <w:pPr>
        <w:pStyle w:val="Akapitzlist"/>
        <w:spacing w:line="480" w:lineRule="auto"/>
        <w:jc w:val="both"/>
        <w:rPr>
          <w:rFonts w:ascii="Times New Roman" w:hAnsi="Times New Roman" w:cs="Times New Roman"/>
          <w:color w:val="000000" w:themeColor="text1"/>
          <w:sz w:val="24"/>
          <w:szCs w:val="24"/>
        </w:rPr>
      </w:pPr>
    </w:p>
    <w:p w14:paraId="297DD67E" w14:textId="3BD555E4" w:rsidR="00117134" w:rsidRPr="009E34A4" w:rsidRDefault="00C14742" w:rsidP="00386CD2">
      <w:pPr>
        <w:spacing w:line="480" w:lineRule="auto"/>
        <w:jc w:val="both"/>
        <w:rPr>
          <w:rFonts w:ascii="Times New Roman" w:hAnsi="Times New Roman" w:cs="Times New Roman"/>
          <w:sz w:val="24"/>
          <w:szCs w:val="24"/>
        </w:rPr>
      </w:pPr>
      <w:r w:rsidRPr="009E34A4">
        <w:rPr>
          <w:rFonts w:ascii="Times New Roman" w:hAnsi="Times New Roman" w:cs="Times New Roman"/>
          <w:color w:val="000000" w:themeColor="text1"/>
          <w:sz w:val="24"/>
          <w:szCs w:val="24"/>
        </w:rPr>
        <w:t xml:space="preserve">Now, </w:t>
      </w:r>
      <w:r w:rsidR="00124BAE" w:rsidRPr="009E34A4">
        <w:rPr>
          <w:rFonts w:ascii="Times New Roman" w:hAnsi="Times New Roman" w:cs="Times New Roman"/>
          <w:color w:val="000000" w:themeColor="text1"/>
          <w:sz w:val="24"/>
          <w:szCs w:val="24"/>
        </w:rPr>
        <w:t>we know from</w:t>
      </w:r>
      <w:r w:rsidR="00354422" w:rsidRPr="009E34A4">
        <w:rPr>
          <w:rFonts w:ascii="Times New Roman" w:hAnsi="Times New Roman" w:cs="Times New Roman"/>
          <w:color w:val="000000" w:themeColor="text1"/>
          <w:sz w:val="24"/>
          <w:szCs w:val="24"/>
        </w:rPr>
        <w:t xml:space="preserve"> the </w:t>
      </w:r>
      <w:r w:rsidR="00D32C23" w:rsidRPr="009E34A4">
        <w:rPr>
          <w:rFonts w:ascii="Times New Roman" w:hAnsi="Times New Roman" w:cs="Times New Roman"/>
          <w:color w:val="000000" w:themeColor="text1"/>
          <w:sz w:val="24"/>
          <w:szCs w:val="24"/>
        </w:rPr>
        <w:t>earlier</w:t>
      </w:r>
      <w:r w:rsidR="00354422" w:rsidRPr="009E34A4">
        <w:rPr>
          <w:rFonts w:ascii="Times New Roman" w:hAnsi="Times New Roman" w:cs="Times New Roman"/>
          <w:color w:val="000000" w:themeColor="text1"/>
          <w:sz w:val="24"/>
          <w:szCs w:val="24"/>
        </w:rPr>
        <w:t xml:space="preserve"> analysis </w:t>
      </w:r>
      <w:r w:rsidR="00367A75" w:rsidRPr="009E34A4">
        <w:rPr>
          <w:rFonts w:ascii="Times New Roman" w:hAnsi="Times New Roman" w:cs="Times New Roman"/>
          <w:color w:val="000000" w:themeColor="text1"/>
          <w:sz w:val="24"/>
          <w:szCs w:val="24"/>
        </w:rPr>
        <w:t xml:space="preserve">that if </w:t>
      </w:r>
      <w:r w:rsidR="00D32C23" w:rsidRPr="009E34A4">
        <w:rPr>
          <w:rFonts w:ascii="Times New Roman" w:hAnsi="Times New Roman" w:cs="Times New Roman"/>
          <w:color w:val="000000" w:themeColor="text1"/>
          <w:sz w:val="24"/>
          <w:szCs w:val="24"/>
        </w:rPr>
        <w:t>S</w:t>
      </w:r>
      <w:r w:rsidR="003B7A1F" w:rsidRPr="009E34A4">
        <w:rPr>
          <w:rFonts w:ascii="Times New Roman" w:hAnsi="Times New Roman" w:cs="Times New Roman"/>
          <w:color w:val="000000" w:themeColor="text1"/>
          <w:sz w:val="24"/>
          <w:szCs w:val="24"/>
        </w:rPr>
        <w:t xml:space="preserve"> </w:t>
      </w:r>
      <w:r w:rsidR="004D0930" w:rsidRPr="009E34A4">
        <w:rPr>
          <w:rFonts w:ascii="Times New Roman" w:hAnsi="Times New Roman" w:cs="Times New Roman"/>
          <w:color w:val="000000" w:themeColor="text1"/>
          <w:sz w:val="24"/>
          <w:szCs w:val="24"/>
        </w:rPr>
        <w:t>does actually spend</w:t>
      </w:r>
      <w:r w:rsidR="00367A75" w:rsidRPr="009E34A4">
        <w:rPr>
          <w:rFonts w:ascii="Times New Roman" w:hAnsi="Times New Roman" w:cs="Times New Roman"/>
          <w:color w:val="000000" w:themeColor="text1"/>
          <w:sz w:val="24"/>
          <w:szCs w:val="24"/>
        </w:rPr>
        <w:t xml:space="preserve"> his first hour on watching the baseball game and only the second hour on going for a drive, his value scale is indeed the one right above.</w:t>
      </w:r>
      <w:r w:rsidR="003B7A1F" w:rsidRPr="009E34A4">
        <w:rPr>
          <w:rFonts w:ascii="Times New Roman" w:hAnsi="Times New Roman" w:cs="Times New Roman"/>
          <w:color w:val="000000" w:themeColor="text1"/>
          <w:sz w:val="24"/>
          <w:szCs w:val="24"/>
        </w:rPr>
        <w:t xml:space="preserve"> </w:t>
      </w:r>
      <w:r w:rsidR="0015294C" w:rsidRPr="009E34A4">
        <w:rPr>
          <w:rFonts w:ascii="Times New Roman" w:hAnsi="Times New Roman" w:cs="Times New Roman"/>
          <w:color w:val="000000" w:themeColor="text1"/>
          <w:sz w:val="24"/>
          <w:szCs w:val="24"/>
        </w:rPr>
        <w:t xml:space="preserve">So, </w:t>
      </w:r>
      <w:r w:rsidR="00DC2933" w:rsidRPr="009E34A4">
        <w:rPr>
          <w:rFonts w:ascii="Times New Roman" w:hAnsi="Times New Roman" w:cs="Times New Roman"/>
          <w:color w:val="000000" w:themeColor="text1"/>
          <w:sz w:val="24"/>
          <w:szCs w:val="24"/>
        </w:rPr>
        <w:t xml:space="preserve">for all we know so far, </w:t>
      </w:r>
      <w:r w:rsidR="000A3809" w:rsidRPr="009E34A4">
        <w:rPr>
          <w:rFonts w:ascii="Times New Roman" w:hAnsi="Times New Roman" w:cs="Times New Roman"/>
          <w:color w:val="000000" w:themeColor="text1"/>
          <w:sz w:val="24"/>
          <w:szCs w:val="24"/>
        </w:rPr>
        <w:t xml:space="preserve">in W the agent </w:t>
      </w:r>
      <w:r w:rsidR="009B1585" w:rsidRPr="009E34A4">
        <w:rPr>
          <w:rFonts w:ascii="Times New Roman" w:hAnsi="Times New Roman" w:cs="Times New Roman"/>
          <w:color w:val="000000" w:themeColor="text1"/>
          <w:sz w:val="24"/>
          <w:szCs w:val="24"/>
        </w:rPr>
        <w:t>S</w:t>
      </w:r>
      <w:r w:rsidR="000A3809" w:rsidRPr="009E34A4">
        <w:rPr>
          <w:rFonts w:ascii="Times New Roman" w:hAnsi="Times New Roman" w:cs="Times New Roman"/>
          <w:color w:val="000000" w:themeColor="text1"/>
          <w:sz w:val="24"/>
          <w:szCs w:val="24"/>
        </w:rPr>
        <w:t xml:space="preserve"> in fact chooses to spend his first hour on watching the baseball and his second hour on going for a drive, from which actions we </w:t>
      </w:r>
      <w:r w:rsidR="000A3809" w:rsidRPr="009E34A4">
        <w:rPr>
          <w:rFonts w:ascii="Times New Roman" w:hAnsi="Times New Roman" w:cs="Times New Roman"/>
          <w:i/>
          <w:iCs/>
          <w:color w:val="000000" w:themeColor="text1"/>
          <w:sz w:val="24"/>
          <w:szCs w:val="24"/>
        </w:rPr>
        <w:t xml:space="preserve">inferred </w:t>
      </w:r>
      <w:r w:rsidR="00D944F7" w:rsidRPr="009E34A4">
        <w:rPr>
          <w:rFonts w:ascii="Times New Roman" w:hAnsi="Times New Roman" w:cs="Times New Roman"/>
          <w:color w:val="000000" w:themeColor="text1"/>
          <w:sz w:val="24"/>
          <w:szCs w:val="24"/>
        </w:rPr>
        <w:t>the value scale</w:t>
      </w:r>
      <w:r w:rsidR="00A0380A" w:rsidRPr="009E34A4">
        <w:rPr>
          <w:rFonts w:ascii="Times New Roman" w:hAnsi="Times New Roman" w:cs="Times New Roman"/>
          <w:color w:val="000000" w:themeColor="text1"/>
          <w:sz w:val="24"/>
          <w:szCs w:val="24"/>
        </w:rPr>
        <w:t xml:space="preserve"> v</w:t>
      </w:r>
      <w:r w:rsidR="00A0380A" w:rsidRPr="009E34A4">
        <w:rPr>
          <w:rFonts w:ascii="Times New Roman" w:hAnsi="Times New Roman" w:cs="Times New Roman"/>
          <w:color w:val="000000" w:themeColor="text1"/>
          <w:sz w:val="24"/>
          <w:szCs w:val="24"/>
          <w:vertAlign w:val="subscript"/>
        </w:rPr>
        <w:t>3</w:t>
      </w:r>
      <w:r w:rsidR="00D944F7" w:rsidRPr="009E34A4">
        <w:rPr>
          <w:rFonts w:ascii="Times New Roman" w:hAnsi="Times New Roman" w:cs="Times New Roman"/>
          <w:color w:val="000000" w:themeColor="text1"/>
          <w:sz w:val="24"/>
          <w:szCs w:val="24"/>
        </w:rPr>
        <w:t xml:space="preserve">. </w:t>
      </w:r>
      <w:r w:rsidR="00B22D73" w:rsidRPr="009E34A4">
        <w:rPr>
          <w:rFonts w:ascii="Times New Roman" w:hAnsi="Times New Roman" w:cs="Times New Roman"/>
          <w:color w:val="000000" w:themeColor="text1"/>
          <w:sz w:val="24"/>
          <w:szCs w:val="24"/>
        </w:rPr>
        <w:t xml:space="preserve">That much can be granted just for the sake of argument. </w:t>
      </w:r>
      <w:r w:rsidR="00C7484B" w:rsidRPr="009E34A4">
        <w:rPr>
          <w:rFonts w:ascii="Times New Roman" w:hAnsi="Times New Roman" w:cs="Times New Roman"/>
          <w:color w:val="000000" w:themeColor="text1"/>
          <w:sz w:val="24"/>
          <w:szCs w:val="24"/>
        </w:rPr>
        <w:t>But now</w:t>
      </w:r>
      <w:r w:rsidR="000A60C6" w:rsidRPr="009E34A4">
        <w:rPr>
          <w:rFonts w:ascii="Times New Roman" w:hAnsi="Times New Roman" w:cs="Times New Roman"/>
          <w:color w:val="000000" w:themeColor="text1"/>
          <w:sz w:val="24"/>
          <w:szCs w:val="24"/>
        </w:rPr>
        <w:t xml:space="preserve"> we should investigate </w:t>
      </w:r>
      <w:r w:rsidR="00F855A2" w:rsidRPr="009E34A4">
        <w:rPr>
          <w:rFonts w:ascii="Times New Roman" w:hAnsi="Times New Roman" w:cs="Times New Roman"/>
          <w:color w:val="000000" w:themeColor="text1"/>
          <w:sz w:val="24"/>
          <w:szCs w:val="24"/>
        </w:rPr>
        <w:t xml:space="preserve">what are the demands of MLF in the scenario under scrutiny. </w:t>
      </w:r>
      <w:r w:rsidR="00E6443B" w:rsidRPr="009E34A4">
        <w:rPr>
          <w:rFonts w:ascii="Times New Roman" w:hAnsi="Times New Roman" w:cs="Times New Roman"/>
          <w:color w:val="000000" w:themeColor="text1"/>
          <w:sz w:val="24"/>
          <w:szCs w:val="24"/>
        </w:rPr>
        <w:t xml:space="preserve">Remember, </w:t>
      </w:r>
      <w:r w:rsidR="003A060C" w:rsidRPr="009E34A4">
        <w:rPr>
          <w:rFonts w:ascii="Times New Roman" w:hAnsi="Times New Roman" w:cs="Times New Roman"/>
          <w:color w:val="000000" w:themeColor="text1"/>
          <w:sz w:val="24"/>
          <w:szCs w:val="24"/>
        </w:rPr>
        <w:t xml:space="preserve">metaphysical libertarianism </w:t>
      </w:r>
      <w:r w:rsidR="009B1585" w:rsidRPr="009E34A4">
        <w:rPr>
          <w:rFonts w:ascii="Times New Roman" w:hAnsi="Times New Roman" w:cs="Times New Roman"/>
          <w:color w:val="000000" w:themeColor="text1"/>
          <w:sz w:val="24"/>
          <w:szCs w:val="24"/>
        </w:rPr>
        <w:t xml:space="preserve">envisages the </w:t>
      </w:r>
      <w:r w:rsidR="009B1585" w:rsidRPr="009E34A4">
        <w:rPr>
          <w:rFonts w:ascii="Times New Roman" w:hAnsi="Times New Roman" w:cs="Times New Roman"/>
          <w:i/>
          <w:iCs/>
          <w:color w:val="000000" w:themeColor="text1"/>
          <w:sz w:val="24"/>
          <w:szCs w:val="24"/>
        </w:rPr>
        <w:t xml:space="preserve">freedom </w:t>
      </w:r>
      <w:r w:rsidR="009B1585" w:rsidRPr="009E34A4">
        <w:rPr>
          <w:rFonts w:ascii="Times New Roman" w:hAnsi="Times New Roman" w:cs="Times New Roman"/>
          <w:color w:val="000000" w:themeColor="text1"/>
          <w:sz w:val="24"/>
          <w:szCs w:val="24"/>
        </w:rPr>
        <w:t xml:space="preserve">of an action in a characteristically demanding manner; that is, for agent S to perform the act </w:t>
      </w:r>
      <w:r w:rsidR="00D32C23" w:rsidRPr="009E34A4">
        <w:rPr>
          <w:rFonts w:ascii="Times New Roman" w:hAnsi="Times New Roman" w:cs="Times New Roman"/>
          <w:color w:val="000000" w:themeColor="text1"/>
          <w:sz w:val="24"/>
          <w:szCs w:val="24"/>
        </w:rPr>
        <w:t>x</w:t>
      </w:r>
      <w:r w:rsidR="00256B94" w:rsidRPr="009E34A4">
        <w:rPr>
          <w:rFonts w:ascii="Times New Roman" w:hAnsi="Times New Roman" w:cs="Times New Roman"/>
          <w:color w:val="000000" w:themeColor="text1"/>
          <w:sz w:val="24"/>
          <w:szCs w:val="24"/>
        </w:rPr>
        <w:t xml:space="preserve"> </w:t>
      </w:r>
      <w:r w:rsidR="009B1585" w:rsidRPr="009E34A4">
        <w:rPr>
          <w:rFonts w:ascii="Times New Roman" w:hAnsi="Times New Roman" w:cs="Times New Roman"/>
          <w:i/>
          <w:iCs/>
          <w:color w:val="000000" w:themeColor="text1"/>
          <w:sz w:val="24"/>
          <w:szCs w:val="24"/>
        </w:rPr>
        <w:t xml:space="preserve">freely </w:t>
      </w:r>
      <w:r w:rsidR="0017509F" w:rsidRPr="009E34A4">
        <w:rPr>
          <w:rFonts w:ascii="Times New Roman" w:hAnsi="Times New Roman" w:cs="Times New Roman"/>
          <w:color w:val="000000" w:themeColor="text1"/>
          <w:sz w:val="24"/>
          <w:szCs w:val="24"/>
        </w:rPr>
        <w:t xml:space="preserve">implies that S </w:t>
      </w:r>
      <w:r w:rsidR="00A00E18" w:rsidRPr="009E34A4">
        <w:rPr>
          <w:rFonts w:ascii="Times New Roman" w:hAnsi="Times New Roman" w:cs="Times New Roman"/>
          <w:color w:val="000000" w:themeColor="text1"/>
          <w:sz w:val="24"/>
          <w:szCs w:val="24"/>
        </w:rPr>
        <w:t>can do otherwise, everyth</w:t>
      </w:r>
      <w:r w:rsidR="00D32C23" w:rsidRPr="009E34A4">
        <w:rPr>
          <w:rFonts w:ascii="Times New Roman" w:hAnsi="Times New Roman" w:cs="Times New Roman"/>
          <w:color w:val="000000" w:themeColor="text1"/>
          <w:sz w:val="24"/>
          <w:szCs w:val="24"/>
        </w:rPr>
        <w:t>ing else equal. Or to put it in</w:t>
      </w:r>
      <w:r w:rsidR="00A0380A" w:rsidRPr="009E34A4">
        <w:rPr>
          <w:rFonts w:ascii="Times New Roman" w:hAnsi="Times New Roman" w:cs="Times New Roman"/>
          <w:color w:val="000000" w:themeColor="text1"/>
          <w:sz w:val="24"/>
          <w:szCs w:val="24"/>
        </w:rPr>
        <w:t xml:space="preserve"> the</w:t>
      </w:r>
      <w:r w:rsidR="00256B94" w:rsidRPr="009E34A4">
        <w:rPr>
          <w:rFonts w:ascii="Times New Roman" w:hAnsi="Times New Roman" w:cs="Times New Roman"/>
          <w:color w:val="000000" w:themeColor="text1"/>
          <w:sz w:val="24"/>
          <w:szCs w:val="24"/>
        </w:rPr>
        <w:t xml:space="preserve"> </w:t>
      </w:r>
      <w:r w:rsidR="00A00E18" w:rsidRPr="009E34A4">
        <w:rPr>
          <w:rFonts w:ascii="Times New Roman" w:hAnsi="Times New Roman" w:cs="Times New Roman"/>
          <w:color w:val="000000" w:themeColor="text1"/>
          <w:sz w:val="24"/>
          <w:szCs w:val="24"/>
        </w:rPr>
        <w:t xml:space="preserve">vernacular of possible worlds, </w:t>
      </w:r>
      <w:r w:rsidR="00B46438" w:rsidRPr="009E34A4">
        <w:rPr>
          <w:rFonts w:ascii="Times New Roman" w:hAnsi="Times New Roman" w:cs="Times New Roman"/>
          <w:sz w:val="24"/>
          <w:szCs w:val="24"/>
        </w:rPr>
        <w:t xml:space="preserve">an act </w:t>
      </w:r>
      <w:r w:rsidR="00D32C23" w:rsidRPr="009E34A4">
        <w:rPr>
          <w:rFonts w:ascii="Times New Roman" w:hAnsi="Times New Roman" w:cs="Times New Roman"/>
          <w:sz w:val="24"/>
          <w:szCs w:val="24"/>
        </w:rPr>
        <w:t>x</w:t>
      </w:r>
      <w:r w:rsidR="00B46438" w:rsidRPr="009E34A4">
        <w:rPr>
          <w:rFonts w:ascii="Times New Roman" w:hAnsi="Times New Roman" w:cs="Times New Roman"/>
          <w:sz w:val="24"/>
          <w:szCs w:val="24"/>
        </w:rPr>
        <w:t xml:space="preserve"> is performed </w:t>
      </w:r>
      <w:r w:rsidR="00B46438" w:rsidRPr="009E34A4">
        <w:rPr>
          <w:rFonts w:ascii="Times New Roman" w:hAnsi="Times New Roman" w:cs="Times New Roman"/>
          <w:i/>
          <w:iCs/>
          <w:sz w:val="24"/>
          <w:szCs w:val="24"/>
        </w:rPr>
        <w:t>freely</w:t>
      </w:r>
      <w:r w:rsidR="00B46438" w:rsidRPr="009E34A4">
        <w:rPr>
          <w:rFonts w:ascii="Times New Roman" w:hAnsi="Times New Roman" w:cs="Times New Roman"/>
          <w:sz w:val="24"/>
          <w:szCs w:val="24"/>
        </w:rPr>
        <w:t xml:space="preserve"> by the agent S at time t only if there is a possible world where everything is </w:t>
      </w:r>
      <w:r w:rsidR="00B46438" w:rsidRPr="009E34A4">
        <w:rPr>
          <w:rFonts w:ascii="Times New Roman" w:hAnsi="Times New Roman" w:cs="Times New Roman"/>
          <w:sz w:val="24"/>
          <w:szCs w:val="24"/>
        </w:rPr>
        <w:lastRenderedPageBreak/>
        <w:t xml:space="preserve">the same up until t and S does something other than </w:t>
      </w:r>
      <w:r w:rsidR="00D32C23" w:rsidRPr="009E34A4">
        <w:rPr>
          <w:rFonts w:ascii="Times New Roman" w:hAnsi="Times New Roman" w:cs="Times New Roman"/>
          <w:sz w:val="24"/>
          <w:szCs w:val="24"/>
        </w:rPr>
        <w:t>x</w:t>
      </w:r>
      <w:r w:rsidR="00B46438" w:rsidRPr="009E34A4">
        <w:rPr>
          <w:rFonts w:ascii="Times New Roman" w:hAnsi="Times New Roman" w:cs="Times New Roman"/>
          <w:sz w:val="24"/>
          <w:szCs w:val="24"/>
        </w:rPr>
        <w:t xml:space="preserve"> at t. Given this, let us spell out what MLF predicts </w:t>
      </w:r>
      <w:r w:rsidR="00245F58" w:rsidRPr="009E34A4">
        <w:rPr>
          <w:rFonts w:ascii="Times New Roman" w:hAnsi="Times New Roman" w:cs="Times New Roman"/>
          <w:sz w:val="24"/>
          <w:szCs w:val="24"/>
        </w:rPr>
        <w:t xml:space="preserve">in the </w:t>
      </w:r>
      <w:r w:rsidR="00A0380A" w:rsidRPr="009E34A4">
        <w:rPr>
          <w:rFonts w:ascii="Times New Roman" w:hAnsi="Times New Roman" w:cs="Times New Roman"/>
          <w:sz w:val="24"/>
          <w:szCs w:val="24"/>
        </w:rPr>
        <w:t xml:space="preserve">Austrian </w:t>
      </w:r>
      <w:r w:rsidR="00245F58" w:rsidRPr="009E34A4">
        <w:rPr>
          <w:rFonts w:ascii="Times New Roman" w:hAnsi="Times New Roman" w:cs="Times New Roman"/>
          <w:sz w:val="24"/>
          <w:szCs w:val="24"/>
        </w:rPr>
        <w:t xml:space="preserve">scenario </w:t>
      </w:r>
      <w:r w:rsidR="00DD2528" w:rsidRPr="009E34A4">
        <w:rPr>
          <w:rFonts w:ascii="Times New Roman" w:hAnsi="Times New Roman" w:cs="Times New Roman"/>
          <w:sz w:val="24"/>
          <w:szCs w:val="24"/>
        </w:rPr>
        <w:t>considering</w:t>
      </w:r>
      <w:r w:rsidR="00245F58" w:rsidRPr="009E34A4">
        <w:rPr>
          <w:rFonts w:ascii="Times New Roman" w:hAnsi="Times New Roman" w:cs="Times New Roman"/>
          <w:sz w:val="24"/>
          <w:szCs w:val="24"/>
        </w:rPr>
        <w:t xml:space="preserve"> the actor whose </w:t>
      </w:r>
      <w:r w:rsidR="00327FD0" w:rsidRPr="009E34A4">
        <w:rPr>
          <w:rFonts w:ascii="Times New Roman" w:hAnsi="Times New Roman" w:cs="Times New Roman"/>
          <w:sz w:val="24"/>
          <w:szCs w:val="24"/>
        </w:rPr>
        <w:t xml:space="preserve">actual </w:t>
      </w:r>
      <w:r w:rsidR="00245F58" w:rsidRPr="009E34A4">
        <w:rPr>
          <w:rFonts w:ascii="Times New Roman" w:hAnsi="Times New Roman" w:cs="Times New Roman"/>
          <w:sz w:val="24"/>
          <w:szCs w:val="24"/>
        </w:rPr>
        <w:t>choices are indicative of value scale</w:t>
      </w:r>
      <w:r w:rsidR="00A0380A" w:rsidRPr="009E34A4">
        <w:rPr>
          <w:rFonts w:ascii="Times New Roman" w:hAnsi="Times New Roman" w:cs="Times New Roman"/>
          <w:sz w:val="24"/>
          <w:szCs w:val="24"/>
        </w:rPr>
        <w:t xml:space="preserve"> v</w:t>
      </w:r>
      <w:r w:rsidR="00A0380A" w:rsidRPr="009E34A4">
        <w:rPr>
          <w:rFonts w:ascii="Times New Roman" w:hAnsi="Times New Roman" w:cs="Times New Roman"/>
          <w:sz w:val="24"/>
          <w:szCs w:val="24"/>
          <w:vertAlign w:val="subscript"/>
        </w:rPr>
        <w:t>3</w:t>
      </w:r>
      <w:r w:rsidR="00245F58" w:rsidRPr="009E34A4">
        <w:rPr>
          <w:rFonts w:ascii="Times New Roman" w:hAnsi="Times New Roman" w:cs="Times New Roman"/>
          <w:sz w:val="24"/>
          <w:szCs w:val="24"/>
        </w:rPr>
        <w:t xml:space="preserve">.  </w:t>
      </w:r>
    </w:p>
    <w:p w14:paraId="5B9A66E1" w14:textId="0EC8A1CE" w:rsidR="0084432C" w:rsidRPr="009E34A4" w:rsidRDefault="0084432C"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ab/>
        <w:t xml:space="preserve">Metaphysical libertarians would have it that if S in W does indeed </w:t>
      </w:r>
      <w:r w:rsidRPr="009E34A4">
        <w:rPr>
          <w:rFonts w:ascii="Times New Roman" w:hAnsi="Times New Roman" w:cs="Times New Roman"/>
          <w:i/>
          <w:iCs/>
          <w:sz w:val="24"/>
          <w:szCs w:val="24"/>
        </w:rPr>
        <w:t xml:space="preserve">freely </w:t>
      </w:r>
      <w:r w:rsidRPr="009E34A4">
        <w:rPr>
          <w:rFonts w:ascii="Times New Roman" w:hAnsi="Times New Roman" w:cs="Times New Roman"/>
          <w:sz w:val="24"/>
          <w:szCs w:val="24"/>
        </w:rPr>
        <w:t xml:space="preserve">choose to spend his first hour on watching the baseball game, he </w:t>
      </w:r>
      <w:r w:rsidRPr="009E34A4">
        <w:rPr>
          <w:rFonts w:ascii="Times New Roman" w:hAnsi="Times New Roman" w:cs="Times New Roman"/>
          <w:i/>
          <w:iCs/>
          <w:sz w:val="24"/>
          <w:szCs w:val="24"/>
        </w:rPr>
        <w:t xml:space="preserve">ipso facto </w:t>
      </w:r>
      <w:r w:rsidR="0096521B" w:rsidRPr="009E34A4">
        <w:rPr>
          <w:rFonts w:ascii="Times New Roman" w:hAnsi="Times New Roman" w:cs="Times New Roman"/>
          <w:sz w:val="24"/>
          <w:szCs w:val="24"/>
        </w:rPr>
        <w:t xml:space="preserve">could have chosen </w:t>
      </w:r>
      <w:r w:rsidR="00EB252A" w:rsidRPr="009E34A4">
        <w:rPr>
          <w:rFonts w:ascii="Times New Roman" w:hAnsi="Times New Roman" w:cs="Times New Roman"/>
          <w:sz w:val="24"/>
          <w:szCs w:val="24"/>
        </w:rPr>
        <w:t>to spend his first hour on going for a drive</w:t>
      </w:r>
      <w:r w:rsidR="0096521B" w:rsidRPr="009E34A4">
        <w:rPr>
          <w:rFonts w:ascii="Times New Roman" w:hAnsi="Times New Roman" w:cs="Times New Roman"/>
          <w:sz w:val="24"/>
          <w:szCs w:val="24"/>
        </w:rPr>
        <w:t xml:space="preserve">, </w:t>
      </w:r>
      <w:r w:rsidR="0096521B" w:rsidRPr="009E34A4">
        <w:rPr>
          <w:rFonts w:ascii="Times New Roman" w:hAnsi="Times New Roman" w:cs="Times New Roman"/>
          <w:i/>
          <w:iCs/>
          <w:sz w:val="24"/>
          <w:szCs w:val="24"/>
        </w:rPr>
        <w:t>everything else equal</w:t>
      </w:r>
      <w:r w:rsidR="0096521B" w:rsidRPr="009E34A4">
        <w:rPr>
          <w:rFonts w:ascii="Times New Roman" w:hAnsi="Times New Roman" w:cs="Times New Roman"/>
          <w:sz w:val="24"/>
          <w:szCs w:val="24"/>
        </w:rPr>
        <w:t xml:space="preserve">. </w:t>
      </w:r>
      <w:r w:rsidR="00504139" w:rsidRPr="009E34A4">
        <w:rPr>
          <w:rFonts w:ascii="Times New Roman" w:hAnsi="Times New Roman" w:cs="Times New Roman"/>
          <w:sz w:val="24"/>
          <w:szCs w:val="24"/>
        </w:rPr>
        <w:t>However, and crucially,</w:t>
      </w:r>
      <w:r w:rsidR="00CC5941" w:rsidRPr="009E34A4">
        <w:rPr>
          <w:rFonts w:ascii="Times New Roman" w:hAnsi="Times New Roman" w:cs="Times New Roman"/>
          <w:sz w:val="24"/>
          <w:szCs w:val="24"/>
        </w:rPr>
        <w:t xml:space="preserve"> the condition of </w:t>
      </w:r>
      <w:r w:rsidR="00CC5941" w:rsidRPr="009E34A4">
        <w:rPr>
          <w:rFonts w:ascii="Times New Roman" w:hAnsi="Times New Roman" w:cs="Times New Roman"/>
          <w:i/>
          <w:iCs/>
          <w:sz w:val="24"/>
          <w:szCs w:val="24"/>
        </w:rPr>
        <w:t xml:space="preserve">everything else equal </w:t>
      </w:r>
      <w:r w:rsidR="00CC5941" w:rsidRPr="009E34A4">
        <w:rPr>
          <w:rFonts w:ascii="Times New Roman" w:hAnsi="Times New Roman" w:cs="Times New Roman"/>
          <w:sz w:val="24"/>
          <w:szCs w:val="24"/>
        </w:rPr>
        <w:t>i</w:t>
      </w:r>
      <w:r w:rsidR="00F31981" w:rsidRPr="009E34A4">
        <w:rPr>
          <w:rFonts w:ascii="Times New Roman" w:hAnsi="Times New Roman" w:cs="Times New Roman"/>
          <w:sz w:val="24"/>
          <w:szCs w:val="24"/>
        </w:rPr>
        <w:t>mplies</w:t>
      </w:r>
      <w:r w:rsidR="00CC5941" w:rsidRPr="009E34A4">
        <w:rPr>
          <w:rFonts w:ascii="Times New Roman" w:hAnsi="Times New Roman" w:cs="Times New Roman"/>
          <w:sz w:val="24"/>
          <w:szCs w:val="24"/>
        </w:rPr>
        <w:t xml:space="preserve"> – among other things – the value scale equal.</w:t>
      </w:r>
      <w:r w:rsidR="00CC5941" w:rsidRPr="009E34A4">
        <w:rPr>
          <w:rFonts w:ascii="Times New Roman" w:hAnsi="Times New Roman" w:cs="Times New Roman"/>
          <w:sz w:val="24"/>
          <w:szCs w:val="24"/>
        </w:rPr>
        <w:br/>
      </w:r>
      <w:r w:rsidR="00F0590B" w:rsidRPr="009E34A4">
        <w:rPr>
          <w:rFonts w:ascii="Times New Roman" w:hAnsi="Times New Roman" w:cs="Times New Roman"/>
          <w:sz w:val="24"/>
          <w:szCs w:val="24"/>
        </w:rPr>
        <w:t>Therefore,</w:t>
      </w:r>
      <w:r w:rsidR="00EB252A" w:rsidRPr="009E34A4">
        <w:rPr>
          <w:rFonts w:ascii="Times New Roman" w:hAnsi="Times New Roman" w:cs="Times New Roman"/>
          <w:sz w:val="24"/>
          <w:szCs w:val="24"/>
        </w:rPr>
        <w:t xml:space="preserve"> if </w:t>
      </w:r>
      <w:r w:rsidR="00CE04BE" w:rsidRPr="009E34A4">
        <w:rPr>
          <w:rFonts w:ascii="Times New Roman" w:hAnsi="Times New Roman" w:cs="Times New Roman"/>
          <w:sz w:val="24"/>
          <w:szCs w:val="24"/>
        </w:rPr>
        <w:t>S</w:t>
      </w:r>
      <w:r w:rsidR="00EB252A" w:rsidRPr="009E34A4">
        <w:rPr>
          <w:rFonts w:ascii="Times New Roman" w:hAnsi="Times New Roman" w:cs="Times New Roman"/>
          <w:sz w:val="24"/>
          <w:szCs w:val="24"/>
        </w:rPr>
        <w:t xml:space="preserve"> could have chosen to go for a drive</w:t>
      </w:r>
      <w:r w:rsidR="003B7A1F" w:rsidRPr="009E34A4">
        <w:rPr>
          <w:rFonts w:ascii="Times New Roman" w:hAnsi="Times New Roman" w:cs="Times New Roman"/>
          <w:sz w:val="24"/>
          <w:szCs w:val="24"/>
        </w:rPr>
        <w:t xml:space="preserve"> </w:t>
      </w:r>
      <w:r w:rsidR="00392501" w:rsidRPr="009E34A4">
        <w:rPr>
          <w:rFonts w:ascii="Times New Roman" w:hAnsi="Times New Roman" w:cs="Times New Roman"/>
          <w:i/>
          <w:iCs/>
          <w:sz w:val="24"/>
          <w:szCs w:val="24"/>
        </w:rPr>
        <w:t>first</w:t>
      </w:r>
      <w:r w:rsidR="00EB252A" w:rsidRPr="009E34A4">
        <w:rPr>
          <w:rFonts w:ascii="Times New Roman" w:hAnsi="Times New Roman" w:cs="Times New Roman"/>
          <w:sz w:val="24"/>
          <w:szCs w:val="24"/>
        </w:rPr>
        <w:t xml:space="preserve">, everything else equal, then </w:t>
      </w:r>
      <w:r w:rsidR="00EB252A" w:rsidRPr="009E34A4">
        <w:rPr>
          <w:rFonts w:ascii="Times New Roman" w:hAnsi="Times New Roman" w:cs="Times New Roman"/>
          <w:i/>
          <w:iCs/>
          <w:sz w:val="24"/>
          <w:szCs w:val="24"/>
        </w:rPr>
        <w:t>a fortiori</w:t>
      </w:r>
      <w:r w:rsidR="00EB252A" w:rsidRPr="009E34A4">
        <w:rPr>
          <w:rFonts w:ascii="Times New Roman" w:hAnsi="Times New Roman" w:cs="Times New Roman"/>
          <w:sz w:val="24"/>
          <w:szCs w:val="24"/>
        </w:rPr>
        <w:t xml:space="preserve">, </w:t>
      </w:r>
      <w:r w:rsidR="0063411C" w:rsidRPr="009E34A4">
        <w:rPr>
          <w:rFonts w:ascii="Times New Roman" w:hAnsi="Times New Roman" w:cs="Times New Roman"/>
          <w:sz w:val="24"/>
          <w:szCs w:val="24"/>
        </w:rPr>
        <w:t>S</w:t>
      </w:r>
      <w:r w:rsidR="00EB252A" w:rsidRPr="009E34A4">
        <w:rPr>
          <w:rFonts w:ascii="Times New Roman" w:hAnsi="Times New Roman" w:cs="Times New Roman"/>
          <w:sz w:val="24"/>
          <w:szCs w:val="24"/>
        </w:rPr>
        <w:t xml:space="preserve"> could have decided to </w:t>
      </w:r>
      <w:r w:rsidR="009D6AD0" w:rsidRPr="009E34A4">
        <w:rPr>
          <w:rFonts w:ascii="Times New Roman" w:hAnsi="Times New Roman" w:cs="Times New Roman"/>
          <w:sz w:val="24"/>
          <w:szCs w:val="24"/>
        </w:rPr>
        <w:t xml:space="preserve">do so, with </w:t>
      </w:r>
      <w:r w:rsidR="0063411C" w:rsidRPr="009E34A4">
        <w:rPr>
          <w:rFonts w:ascii="Times New Roman" w:hAnsi="Times New Roman" w:cs="Times New Roman"/>
          <w:sz w:val="24"/>
          <w:szCs w:val="24"/>
        </w:rPr>
        <w:t>S’s</w:t>
      </w:r>
      <w:r w:rsidR="009D6AD0" w:rsidRPr="009E34A4">
        <w:rPr>
          <w:rFonts w:ascii="Times New Roman" w:hAnsi="Times New Roman" w:cs="Times New Roman"/>
          <w:sz w:val="24"/>
          <w:szCs w:val="24"/>
        </w:rPr>
        <w:t xml:space="preserve"> value scale fixed. </w:t>
      </w:r>
      <w:r w:rsidR="00BD681F" w:rsidRPr="009E34A4">
        <w:rPr>
          <w:rFonts w:ascii="Times New Roman" w:hAnsi="Times New Roman" w:cs="Times New Roman"/>
          <w:sz w:val="24"/>
          <w:szCs w:val="24"/>
        </w:rPr>
        <w:t xml:space="preserve">In other words, </w:t>
      </w:r>
      <w:r w:rsidR="00AF5497" w:rsidRPr="009E34A4">
        <w:rPr>
          <w:rFonts w:ascii="Times New Roman" w:hAnsi="Times New Roman" w:cs="Times New Roman"/>
          <w:sz w:val="24"/>
          <w:szCs w:val="24"/>
        </w:rPr>
        <w:t xml:space="preserve">MLF commits us to the view that </w:t>
      </w:r>
      <w:r w:rsidR="009E00EA" w:rsidRPr="009E34A4">
        <w:rPr>
          <w:rFonts w:ascii="Times New Roman" w:hAnsi="Times New Roman" w:cs="Times New Roman"/>
          <w:sz w:val="24"/>
          <w:szCs w:val="24"/>
        </w:rPr>
        <w:t xml:space="preserve">if S </w:t>
      </w:r>
      <w:r w:rsidR="009E00EA" w:rsidRPr="009E34A4">
        <w:rPr>
          <w:rFonts w:ascii="Times New Roman" w:hAnsi="Times New Roman" w:cs="Times New Roman"/>
          <w:i/>
          <w:iCs/>
          <w:sz w:val="24"/>
          <w:szCs w:val="24"/>
        </w:rPr>
        <w:t>freely</w:t>
      </w:r>
      <w:r w:rsidR="009E00EA" w:rsidRPr="009E34A4">
        <w:rPr>
          <w:rFonts w:ascii="Times New Roman" w:hAnsi="Times New Roman" w:cs="Times New Roman"/>
          <w:sz w:val="24"/>
          <w:szCs w:val="24"/>
        </w:rPr>
        <w:t xml:space="preserve"> chooses to </w:t>
      </w:r>
      <w:r w:rsidR="009E00EA" w:rsidRPr="009E34A4">
        <w:rPr>
          <w:rFonts w:ascii="Times New Roman" w:hAnsi="Times New Roman" w:cs="Times New Roman"/>
          <w:i/>
          <w:iCs/>
          <w:sz w:val="24"/>
          <w:szCs w:val="24"/>
        </w:rPr>
        <w:t>first</w:t>
      </w:r>
      <w:r w:rsidR="009E00EA" w:rsidRPr="009E34A4">
        <w:rPr>
          <w:rFonts w:ascii="Times New Roman" w:hAnsi="Times New Roman" w:cs="Times New Roman"/>
          <w:sz w:val="24"/>
          <w:szCs w:val="24"/>
        </w:rPr>
        <w:t xml:space="preserve"> watch the baseball game and only </w:t>
      </w:r>
      <w:r w:rsidR="009E00EA" w:rsidRPr="009E34A4">
        <w:rPr>
          <w:rFonts w:ascii="Times New Roman" w:hAnsi="Times New Roman" w:cs="Times New Roman"/>
          <w:i/>
          <w:iCs/>
          <w:sz w:val="24"/>
          <w:szCs w:val="24"/>
        </w:rPr>
        <w:t>then</w:t>
      </w:r>
      <w:r w:rsidR="003B7A1F" w:rsidRPr="009E34A4">
        <w:rPr>
          <w:rFonts w:ascii="Times New Roman" w:hAnsi="Times New Roman" w:cs="Times New Roman"/>
          <w:i/>
          <w:iCs/>
          <w:sz w:val="24"/>
          <w:szCs w:val="24"/>
        </w:rPr>
        <w:t xml:space="preserve"> </w:t>
      </w:r>
      <w:r w:rsidR="009E00EA" w:rsidRPr="009E34A4">
        <w:rPr>
          <w:rFonts w:ascii="Times New Roman" w:hAnsi="Times New Roman" w:cs="Times New Roman"/>
          <w:sz w:val="24"/>
          <w:szCs w:val="24"/>
        </w:rPr>
        <w:t>to go for a drive</w:t>
      </w:r>
      <w:r w:rsidR="00101B19" w:rsidRPr="009E34A4">
        <w:rPr>
          <w:rFonts w:ascii="Times New Roman" w:hAnsi="Times New Roman" w:cs="Times New Roman"/>
          <w:sz w:val="24"/>
          <w:szCs w:val="24"/>
        </w:rPr>
        <w:t xml:space="preserve"> (which is informed by value scale</w:t>
      </w:r>
      <w:r w:rsidR="00A0380A" w:rsidRPr="009E34A4">
        <w:rPr>
          <w:rFonts w:ascii="Times New Roman" w:hAnsi="Times New Roman" w:cs="Times New Roman"/>
          <w:sz w:val="24"/>
          <w:szCs w:val="24"/>
        </w:rPr>
        <w:t xml:space="preserve"> v</w:t>
      </w:r>
      <w:r w:rsidR="00A0380A" w:rsidRPr="009E34A4">
        <w:rPr>
          <w:rFonts w:ascii="Times New Roman" w:hAnsi="Times New Roman" w:cs="Times New Roman"/>
          <w:sz w:val="24"/>
          <w:szCs w:val="24"/>
          <w:vertAlign w:val="subscript"/>
        </w:rPr>
        <w:t>3</w:t>
      </w:r>
      <w:r w:rsidR="00101B19" w:rsidRPr="009E34A4">
        <w:rPr>
          <w:rFonts w:ascii="Times New Roman" w:hAnsi="Times New Roman" w:cs="Times New Roman"/>
          <w:sz w:val="24"/>
          <w:szCs w:val="24"/>
        </w:rPr>
        <w:t>)</w:t>
      </w:r>
      <w:r w:rsidR="009E00EA" w:rsidRPr="009E34A4">
        <w:rPr>
          <w:rFonts w:ascii="Times New Roman" w:hAnsi="Times New Roman" w:cs="Times New Roman"/>
          <w:sz w:val="24"/>
          <w:szCs w:val="24"/>
        </w:rPr>
        <w:t>, this very fact implies that there is a possible world W*</w:t>
      </w:r>
      <w:r w:rsidR="005C6887" w:rsidRPr="009E34A4">
        <w:rPr>
          <w:rFonts w:ascii="Times New Roman" w:hAnsi="Times New Roman" w:cs="Times New Roman"/>
          <w:sz w:val="24"/>
          <w:szCs w:val="24"/>
        </w:rPr>
        <w:t xml:space="preserve"> in which </w:t>
      </w:r>
      <w:r w:rsidR="00914B4C" w:rsidRPr="009E34A4">
        <w:rPr>
          <w:rFonts w:ascii="Times New Roman" w:hAnsi="Times New Roman" w:cs="Times New Roman"/>
          <w:sz w:val="24"/>
          <w:szCs w:val="24"/>
        </w:rPr>
        <w:t xml:space="preserve">the very same agent chooses to </w:t>
      </w:r>
      <w:r w:rsidR="00914B4C" w:rsidRPr="009E34A4">
        <w:rPr>
          <w:rFonts w:ascii="Times New Roman" w:hAnsi="Times New Roman" w:cs="Times New Roman"/>
          <w:i/>
          <w:iCs/>
          <w:sz w:val="24"/>
          <w:szCs w:val="24"/>
        </w:rPr>
        <w:t xml:space="preserve">first </w:t>
      </w:r>
      <w:r w:rsidR="00914B4C" w:rsidRPr="009E34A4">
        <w:rPr>
          <w:rFonts w:ascii="Times New Roman" w:hAnsi="Times New Roman" w:cs="Times New Roman"/>
          <w:sz w:val="24"/>
          <w:szCs w:val="24"/>
        </w:rPr>
        <w:t xml:space="preserve">go for a drive and only </w:t>
      </w:r>
      <w:r w:rsidR="00914B4C" w:rsidRPr="009E34A4">
        <w:rPr>
          <w:rFonts w:ascii="Times New Roman" w:hAnsi="Times New Roman" w:cs="Times New Roman"/>
          <w:i/>
          <w:iCs/>
          <w:sz w:val="24"/>
          <w:szCs w:val="24"/>
        </w:rPr>
        <w:t xml:space="preserve">then </w:t>
      </w:r>
      <w:r w:rsidR="00914B4C" w:rsidRPr="009E34A4">
        <w:rPr>
          <w:rFonts w:ascii="Times New Roman" w:hAnsi="Times New Roman" w:cs="Times New Roman"/>
          <w:sz w:val="24"/>
          <w:szCs w:val="24"/>
        </w:rPr>
        <w:t>to watch the baseball game</w:t>
      </w:r>
      <w:r w:rsidR="001751C4" w:rsidRPr="009E34A4">
        <w:rPr>
          <w:rFonts w:ascii="Times New Roman" w:hAnsi="Times New Roman" w:cs="Times New Roman"/>
          <w:sz w:val="24"/>
          <w:szCs w:val="24"/>
        </w:rPr>
        <w:t xml:space="preserve">, with, most crucially, </w:t>
      </w:r>
      <w:r w:rsidR="00D94357" w:rsidRPr="009E34A4">
        <w:rPr>
          <w:rFonts w:ascii="Times New Roman" w:hAnsi="Times New Roman" w:cs="Times New Roman"/>
          <w:sz w:val="24"/>
          <w:szCs w:val="24"/>
        </w:rPr>
        <w:t xml:space="preserve">S’s choices in W* being still </w:t>
      </w:r>
      <w:r w:rsidR="00D94357" w:rsidRPr="009E34A4">
        <w:rPr>
          <w:rFonts w:ascii="Times New Roman" w:hAnsi="Times New Roman" w:cs="Times New Roman"/>
          <w:i/>
          <w:iCs/>
          <w:sz w:val="24"/>
          <w:szCs w:val="24"/>
        </w:rPr>
        <w:t>indicative</w:t>
      </w:r>
      <w:r w:rsidR="00D94357" w:rsidRPr="009E34A4">
        <w:rPr>
          <w:rFonts w:ascii="Times New Roman" w:hAnsi="Times New Roman" w:cs="Times New Roman"/>
          <w:sz w:val="24"/>
          <w:szCs w:val="24"/>
        </w:rPr>
        <w:t xml:space="preserve"> of value</w:t>
      </w:r>
      <w:r w:rsidR="00D32C23" w:rsidRPr="009E34A4">
        <w:rPr>
          <w:rFonts w:ascii="Times New Roman" w:hAnsi="Times New Roman" w:cs="Times New Roman"/>
          <w:sz w:val="24"/>
          <w:szCs w:val="24"/>
        </w:rPr>
        <w:t xml:space="preserve"> scale</w:t>
      </w:r>
      <w:r w:rsidR="00A0380A" w:rsidRPr="009E34A4">
        <w:rPr>
          <w:rFonts w:ascii="Times New Roman" w:hAnsi="Times New Roman" w:cs="Times New Roman"/>
          <w:sz w:val="24"/>
          <w:szCs w:val="24"/>
        </w:rPr>
        <w:t xml:space="preserve"> v</w:t>
      </w:r>
      <w:r w:rsidR="00A0380A" w:rsidRPr="009E34A4">
        <w:rPr>
          <w:rFonts w:ascii="Times New Roman" w:hAnsi="Times New Roman" w:cs="Times New Roman"/>
          <w:sz w:val="24"/>
          <w:szCs w:val="24"/>
          <w:vertAlign w:val="subscript"/>
        </w:rPr>
        <w:t>3</w:t>
      </w:r>
      <w:r w:rsidR="005234A1" w:rsidRPr="009E34A4">
        <w:rPr>
          <w:rFonts w:ascii="Times New Roman" w:hAnsi="Times New Roman" w:cs="Times New Roman"/>
          <w:sz w:val="24"/>
          <w:szCs w:val="24"/>
        </w:rPr>
        <w:t>– after all, everything but choices are equal</w:t>
      </w:r>
      <w:r w:rsidR="00246448" w:rsidRPr="009E34A4">
        <w:rPr>
          <w:rFonts w:ascii="Times New Roman" w:hAnsi="Times New Roman" w:cs="Times New Roman"/>
          <w:sz w:val="24"/>
          <w:szCs w:val="24"/>
        </w:rPr>
        <w:t xml:space="preserve"> across the two worlds under scrutiny. </w:t>
      </w:r>
      <w:r w:rsidR="005832DA" w:rsidRPr="009E34A4">
        <w:rPr>
          <w:rFonts w:ascii="Times New Roman" w:hAnsi="Times New Roman" w:cs="Times New Roman"/>
          <w:sz w:val="24"/>
          <w:szCs w:val="24"/>
        </w:rPr>
        <w:t>But this in turn would mean that the situation in W* is as follows:</w:t>
      </w:r>
    </w:p>
    <w:p w14:paraId="4D69AE0A" w14:textId="6596ADAE" w:rsidR="005832DA" w:rsidRPr="009E34A4" w:rsidRDefault="00124BAE"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Value Scale</w:t>
      </w:r>
      <w:r w:rsidR="00A0380A" w:rsidRPr="009E34A4">
        <w:rPr>
          <w:rFonts w:ascii="Times New Roman" w:hAnsi="Times New Roman" w:cs="Times New Roman"/>
          <w:sz w:val="24"/>
          <w:szCs w:val="24"/>
        </w:rPr>
        <w:t xml:space="preserve"> v</w:t>
      </w:r>
      <w:r w:rsidR="00A0380A" w:rsidRPr="009E34A4">
        <w:rPr>
          <w:rFonts w:ascii="Times New Roman" w:hAnsi="Times New Roman" w:cs="Times New Roman"/>
          <w:sz w:val="24"/>
          <w:szCs w:val="24"/>
          <w:vertAlign w:val="subscript"/>
        </w:rPr>
        <w:t>3</w:t>
      </w:r>
      <w:r w:rsidR="00606612" w:rsidRPr="009E34A4">
        <w:rPr>
          <w:rFonts w:ascii="Times New Roman" w:hAnsi="Times New Roman" w:cs="Times New Roman"/>
          <w:sz w:val="24"/>
          <w:szCs w:val="24"/>
          <w:vertAlign w:val="subscript"/>
        </w:rPr>
        <w:t xml:space="preserve"> </w:t>
      </w:r>
      <w:r w:rsidR="005832DA" w:rsidRPr="009E34A4">
        <w:rPr>
          <w:rFonts w:ascii="Times New Roman" w:hAnsi="Times New Roman" w:cs="Times New Roman"/>
          <w:sz w:val="24"/>
          <w:szCs w:val="24"/>
        </w:rPr>
        <w:t>still applies</w:t>
      </w:r>
      <w:r w:rsidR="00D32C23" w:rsidRPr="009E34A4">
        <w:rPr>
          <w:rFonts w:ascii="Times New Roman" w:hAnsi="Times New Roman" w:cs="Times New Roman"/>
          <w:sz w:val="24"/>
          <w:szCs w:val="24"/>
        </w:rPr>
        <w:t>:</w:t>
      </w:r>
      <w:r w:rsidR="005832DA" w:rsidRPr="009E34A4">
        <w:rPr>
          <w:rStyle w:val="Odwoanieprzypisudolnego"/>
          <w:rFonts w:ascii="Times New Roman" w:hAnsi="Times New Roman" w:cs="Times New Roman"/>
          <w:sz w:val="24"/>
          <w:szCs w:val="24"/>
        </w:rPr>
        <w:footnoteReference w:id="21"/>
      </w:r>
    </w:p>
    <w:p w14:paraId="6A46897A" w14:textId="77777777" w:rsidR="005832DA" w:rsidRPr="009E34A4" w:rsidRDefault="005832DA" w:rsidP="00386CD2">
      <w:pPr>
        <w:pStyle w:val="Akapitzlist"/>
        <w:numPr>
          <w:ilvl w:val="0"/>
          <w:numId w:val="9"/>
        </w:num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Continuing to watch the baseball game</w:t>
      </w:r>
    </w:p>
    <w:p w14:paraId="2F14F0FA" w14:textId="77777777" w:rsidR="005832DA" w:rsidRPr="009E34A4" w:rsidRDefault="005832DA" w:rsidP="00386CD2">
      <w:pPr>
        <w:pStyle w:val="Akapitzlist"/>
        <w:numPr>
          <w:ilvl w:val="0"/>
          <w:numId w:val="9"/>
        </w:num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Going for a drive</w:t>
      </w:r>
    </w:p>
    <w:p w14:paraId="516D70A0" w14:textId="77777777" w:rsidR="00DB4A7C" w:rsidRPr="009E34A4" w:rsidRDefault="005832DA" w:rsidP="00386CD2">
      <w:pPr>
        <w:pStyle w:val="Akapitzlist"/>
        <w:numPr>
          <w:ilvl w:val="0"/>
          <w:numId w:val="9"/>
        </w:num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 xml:space="preserve">Playing bridge </w:t>
      </w:r>
    </w:p>
    <w:p w14:paraId="6E8680BD" w14:textId="77777777" w:rsidR="003032F9" w:rsidRPr="009E34A4" w:rsidRDefault="003032F9" w:rsidP="00386CD2">
      <w:pPr>
        <w:pStyle w:val="Akapitzlist"/>
        <w:spacing w:line="480" w:lineRule="auto"/>
        <w:jc w:val="both"/>
        <w:rPr>
          <w:rFonts w:ascii="Times New Roman" w:hAnsi="Times New Roman" w:cs="Times New Roman"/>
          <w:color w:val="000000" w:themeColor="text1"/>
          <w:sz w:val="24"/>
          <w:szCs w:val="24"/>
        </w:rPr>
      </w:pPr>
    </w:p>
    <w:p w14:paraId="3905D1F7" w14:textId="11EB5E00" w:rsidR="001E277C" w:rsidRPr="009E34A4" w:rsidRDefault="00DE4102" w:rsidP="00386CD2">
      <w:p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However, in this scenario</w:t>
      </w:r>
      <w:r w:rsidR="001E277C" w:rsidRPr="009E34A4">
        <w:rPr>
          <w:rFonts w:ascii="Times New Roman" w:hAnsi="Times New Roman" w:cs="Times New Roman"/>
          <w:color w:val="000000" w:themeColor="text1"/>
          <w:sz w:val="24"/>
          <w:szCs w:val="24"/>
        </w:rPr>
        <w:t xml:space="preserve"> S chooses to </w:t>
      </w:r>
      <w:r w:rsidR="001E277C" w:rsidRPr="009E34A4">
        <w:rPr>
          <w:rFonts w:ascii="Times New Roman" w:hAnsi="Times New Roman" w:cs="Times New Roman"/>
          <w:i/>
          <w:iCs/>
          <w:color w:val="000000" w:themeColor="text1"/>
          <w:sz w:val="24"/>
          <w:szCs w:val="24"/>
        </w:rPr>
        <w:t>first</w:t>
      </w:r>
      <w:r w:rsidR="001E277C" w:rsidRPr="009E34A4">
        <w:rPr>
          <w:rFonts w:ascii="Times New Roman" w:hAnsi="Times New Roman" w:cs="Times New Roman"/>
          <w:color w:val="000000" w:themeColor="text1"/>
          <w:sz w:val="24"/>
          <w:szCs w:val="24"/>
        </w:rPr>
        <w:t xml:space="preserve"> go for a drive and only </w:t>
      </w:r>
      <w:r w:rsidR="001E277C" w:rsidRPr="009E34A4">
        <w:rPr>
          <w:rFonts w:ascii="Times New Roman" w:hAnsi="Times New Roman" w:cs="Times New Roman"/>
          <w:i/>
          <w:iCs/>
          <w:color w:val="000000" w:themeColor="text1"/>
          <w:sz w:val="24"/>
          <w:szCs w:val="24"/>
        </w:rPr>
        <w:t>then</w:t>
      </w:r>
      <w:r w:rsidR="001E277C" w:rsidRPr="009E34A4">
        <w:rPr>
          <w:rFonts w:ascii="Times New Roman" w:hAnsi="Times New Roman" w:cs="Times New Roman"/>
          <w:color w:val="000000" w:themeColor="text1"/>
          <w:sz w:val="24"/>
          <w:szCs w:val="24"/>
        </w:rPr>
        <w:t xml:space="preserve"> to watch the baseball game. </w:t>
      </w:r>
      <w:r w:rsidR="003032F9" w:rsidRPr="009E34A4">
        <w:rPr>
          <w:rFonts w:ascii="Times New Roman" w:hAnsi="Times New Roman" w:cs="Times New Roman"/>
          <w:color w:val="000000" w:themeColor="text1"/>
          <w:sz w:val="24"/>
          <w:szCs w:val="24"/>
        </w:rPr>
        <w:t xml:space="preserve">But then, no longer do choices </w:t>
      </w:r>
      <w:r w:rsidR="003032F9" w:rsidRPr="009E34A4">
        <w:rPr>
          <w:rFonts w:ascii="Times New Roman" w:hAnsi="Times New Roman" w:cs="Times New Roman"/>
          <w:i/>
          <w:iCs/>
          <w:color w:val="000000" w:themeColor="text1"/>
          <w:sz w:val="24"/>
          <w:szCs w:val="24"/>
        </w:rPr>
        <w:t>indicate</w:t>
      </w:r>
      <w:r w:rsidR="003032F9" w:rsidRPr="009E34A4">
        <w:rPr>
          <w:rFonts w:ascii="Times New Roman" w:hAnsi="Times New Roman" w:cs="Times New Roman"/>
          <w:color w:val="000000" w:themeColor="text1"/>
          <w:sz w:val="24"/>
          <w:szCs w:val="24"/>
        </w:rPr>
        <w:t xml:space="preserve"> preferences. </w:t>
      </w:r>
      <w:r w:rsidR="007E6A99" w:rsidRPr="009E34A4">
        <w:rPr>
          <w:rFonts w:ascii="Times New Roman" w:hAnsi="Times New Roman" w:cs="Times New Roman"/>
          <w:color w:val="000000" w:themeColor="text1"/>
          <w:sz w:val="24"/>
          <w:szCs w:val="24"/>
        </w:rPr>
        <w:t xml:space="preserve">Even more, in W*, S’s choices seem </w:t>
      </w:r>
      <w:r w:rsidR="007E6A99" w:rsidRPr="009E34A4">
        <w:rPr>
          <w:rFonts w:ascii="Times New Roman" w:hAnsi="Times New Roman" w:cs="Times New Roman"/>
          <w:color w:val="000000" w:themeColor="text1"/>
          <w:sz w:val="24"/>
          <w:szCs w:val="24"/>
        </w:rPr>
        <w:lastRenderedPageBreak/>
        <w:t>to run counter to his preferences</w:t>
      </w:r>
      <w:r w:rsidR="00242216" w:rsidRPr="009E34A4">
        <w:rPr>
          <w:rFonts w:ascii="Times New Roman" w:hAnsi="Times New Roman" w:cs="Times New Roman"/>
          <w:color w:val="000000" w:themeColor="text1"/>
          <w:sz w:val="24"/>
          <w:szCs w:val="24"/>
        </w:rPr>
        <w:t>, a sheer impossibility on Austrian grounds.</w:t>
      </w:r>
      <w:r w:rsidR="00520DA1" w:rsidRPr="009E34A4">
        <w:rPr>
          <w:rFonts w:ascii="Times New Roman" w:hAnsi="Times New Roman" w:cs="Times New Roman"/>
          <w:color w:val="000000" w:themeColor="text1"/>
          <w:sz w:val="24"/>
          <w:szCs w:val="24"/>
        </w:rPr>
        <w:t xml:space="preserve"> </w:t>
      </w:r>
      <w:r w:rsidR="00D40984" w:rsidRPr="009E34A4">
        <w:rPr>
          <w:rFonts w:ascii="Times New Roman" w:hAnsi="Times New Roman" w:cs="Times New Roman"/>
          <w:color w:val="000000" w:themeColor="text1"/>
          <w:sz w:val="24"/>
          <w:szCs w:val="24"/>
        </w:rPr>
        <w:t xml:space="preserve">And since MLF implies by definition an ability to do otherwise, </w:t>
      </w:r>
      <w:r w:rsidR="00D40984" w:rsidRPr="009E34A4">
        <w:rPr>
          <w:rFonts w:ascii="Times New Roman" w:hAnsi="Times New Roman" w:cs="Times New Roman"/>
          <w:i/>
          <w:iCs/>
          <w:color w:val="000000" w:themeColor="text1"/>
          <w:sz w:val="24"/>
          <w:szCs w:val="24"/>
        </w:rPr>
        <w:t>ceteris paribus</w:t>
      </w:r>
      <w:r w:rsidR="00D40984" w:rsidRPr="009E34A4">
        <w:rPr>
          <w:rFonts w:ascii="Times New Roman" w:hAnsi="Times New Roman" w:cs="Times New Roman"/>
          <w:color w:val="000000" w:themeColor="text1"/>
          <w:sz w:val="24"/>
          <w:szCs w:val="24"/>
        </w:rPr>
        <w:t xml:space="preserve">, </w:t>
      </w:r>
      <w:r w:rsidR="009F7993" w:rsidRPr="009E34A4">
        <w:rPr>
          <w:rFonts w:ascii="Times New Roman" w:hAnsi="Times New Roman" w:cs="Times New Roman"/>
          <w:color w:val="000000" w:themeColor="text1"/>
          <w:sz w:val="24"/>
          <w:szCs w:val="24"/>
        </w:rPr>
        <w:t xml:space="preserve">and because an ability to do otherwise, </w:t>
      </w:r>
      <w:r w:rsidR="009F7993" w:rsidRPr="009E34A4">
        <w:rPr>
          <w:rFonts w:ascii="Times New Roman" w:hAnsi="Times New Roman" w:cs="Times New Roman"/>
          <w:i/>
          <w:iCs/>
          <w:color w:val="000000" w:themeColor="text1"/>
          <w:sz w:val="24"/>
          <w:szCs w:val="24"/>
        </w:rPr>
        <w:t>ceteris paribus</w:t>
      </w:r>
      <w:r w:rsidR="009F7993" w:rsidRPr="009E34A4">
        <w:rPr>
          <w:rFonts w:ascii="Times New Roman" w:hAnsi="Times New Roman" w:cs="Times New Roman"/>
          <w:color w:val="000000" w:themeColor="text1"/>
          <w:sz w:val="24"/>
          <w:szCs w:val="24"/>
        </w:rPr>
        <w:t xml:space="preserve">, implies that there must be a possible world in which actor’s </w:t>
      </w:r>
      <w:r w:rsidR="0010649C" w:rsidRPr="009E34A4">
        <w:rPr>
          <w:rFonts w:ascii="Times New Roman" w:hAnsi="Times New Roman" w:cs="Times New Roman"/>
          <w:color w:val="000000" w:themeColor="text1"/>
          <w:sz w:val="24"/>
          <w:szCs w:val="24"/>
        </w:rPr>
        <w:t>choices</w:t>
      </w:r>
      <w:r w:rsidR="009F7993" w:rsidRPr="009E34A4">
        <w:rPr>
          <w:rFonts w:ascii="Times New Roman" w:hAnsi="Times New Roman" w:cs="Times New Roman"/>
          <w:color w:val="000000" w:themeColor="text1"/>
          <w:sz w:val="24"/>
          <w:szCs w:val="24"/>
        </w:rPr>
        <w:t xml:space="preserve"> run counter to his value scale</w:t>
      </w:r>
      <w:r w:rsidR="00A0380A" w:rsidRPr="009E34A4">
        <w:rPr>
          <w:rFonts w:ascii="Times New Roman" w:hAnsi="Times New Roman" w:cs="Times New Roman"/>
          <w:color w:val="000000" w:themeColor="text1"/>
          <w:sz w:val="24"/>
          <w:szCs w:val="24"/>
        </w:rPr>
        <w:t>s</w:t>
      </w:r>
      <w:r w:rsidR="009F7993" w:rsidRPr="009E34A4">
        <w:rPr>
          <w:rFonts w:ascii="Times New Roman" w:hAnsi="Times New Roman" w:cs="Times New Roman"/>
          <w:color w:val="000000" w:themeColor="text1"/>
          <w:sz w:val="24"/>
          <w:szCs w:val="24"/>
        </w:rPr>
        <w:t xml:space="preserve"> therein,</w:t>
      </w:r>
      <w:r w:rsidR="00480958" w:rsidRPr="009E34A4">
        <w:rPr>
          <w:rFonts w:ascii="Times New Roman" w:hAnsi="Times New Roman" w:cs="Times New Roman"/>
          <w:color w:val="000000" w:themeColor="text1"/>
          <w:sz w:val="24"/>
          <w:szCs w:val="24"/>
        </w:rPr>
        <w:t xml:space="preserve"> which is impossible on Austrian grounds,</w:t>
      </w:r>
      <w:r w:rsidR="000E4B45" w:rsidRPr="009E34A4">
        <w:rPr>
          <w:rFonts w:ascii="Times New Roman" w:hAnsi="Times New Roman" w:cs="Times New Roman"/>
          <w:color w:val="000000" w:themeColor="text1"/>
          <w:sz w:val="24"/>
          <w:szCs w:val="24"/>
        </w:rPr>
        <w:t xml:space="preserve"> </w:t>
      </w:r>
      <w:r w:rsidR="004A7BCC" w:rsidRPr="009E34A4">
        <w:rPr>
          <w:rFonts w:ascii="Times New Roman" w:hAnsi="Times New Roman" w:cs="Times New Roman"/>
          <w:color w:val="000000" w:themeColor="text1"/>
          <w:sz w:val="24"/>
          <w:szCs w:val="24"/>
        </w:rPr>
        <w:t xml:space="preserve">we end up with the conclusion that MLF is incompatible with Austrian economics. </w:t>
      </w:r>
      <w:r w:rsidR="00312D34" w:rsidRPr="009E34A4">
        <w:rPr>
          <w:rFonts w:ascii="Times New Roman" w:hAnsi="Times New Roman" w:cs="Times New Roman"/>
          <w:color w:val="000000" w:themeColor="text1"/>
          <w:sz w:val="24"/>
          <w:szCs w:val="24"/>
        </w:rPr>
        <w:t>We cannot retain the two at the same time: either actors’ choice</w:t>
      </w:r>
      <w:r w:rsidR="00304413" w:rsidRPr="009E34A4">
        <w:rPr>
          <w:rFonts w:ascii="Times New Roman" w:hAnsi="Times New Roman" w:cs="Times New Roman"/>
          <w:color w:val="000000" w:themeColor="text1"/>
          <w:sz w:val="24"/>
          <w:szCs w:val="24"/>
        </w:rPr>
        <w:t>s</w:t>
      </w:r>
      <w:r w:rsidR="00312D34" w:rsidRPr="009E34A4">
        <w:rPr>
          <w:rFonts w:ascii="Times New Roman" w:hAnsi="Times New Roman" w:cs="Times New Roman"/>
          <w:color w:val="000000" w:themeColor="text1"/>
          <w:sz w:val="24"/>
          <w:szCs w:val="24"/>
        </w:rPr>
        <w:t xml:space="preserve"> are aligned with their respective value scales, in which case we give up MLF</w:t>
      </w:r>
      <w:r w:rsidR="00A2444D" w:rsidRPr="009E34A4">
        <w:rPr>
          <w:rFonts w:ascii="Times New Roman" w:hAnsi="Times New Roman" w:cs="Times New Roman"/>
          <w:color w:val="000000" w:themeColor="text1"/>
          <w:sz w:val="24"/>
          <w:szCs w:val="24"/>
        </w:rPr>
        <w:t>,</w:t>
      </w:r>
      <w:r w:rsidR="006326F0" w:rsidRPr="009E34A4">
        <w:rPr>
          <w:rFonts w:ascii="Times New Roman" w:hAnsi="Times New Roman" w:cs="Times New Roman"/>
          <w:color w:val="000000" w:themeColor="text1"/>
          <w:sz w:val="24"/>
          <w:szCs w:val="24"/>
        </w:rPr>
        <w:t xml:space="preserve"> </w:t>
      </w:r>
      <w:r w:rsidR="00312D34" w:rsidRPr="009E34A4">
        <w:rPr>
          <w:rFonts w:ascii="Times New Roman" w:hAnsi="Times New Roman" w:cs="Times New Roman"/>
          <w:i/>
          <w:iCs/>
          <w:color w:val="000000" w:themeColor="text1"/>
          <w:sz w:val="24"/>
          <w:szCs w:val="24"/>
        </w:rPr>
        <w:t>or</w:t>
      </w:r>
      <w:r w:rsidR="006326F0" w:rsidRPr="009E34A4">
        <w:rPr>
          <w:rFonts w:ascii="Times New Roman" w:hAnsi="Times New Roman" w:cs="Times New Roman"/>
          <w:i/>
          <w:iCs/>
          <w:color w:val="000000" w:themeColor="text1"/>
          <w:sz w:val="24"/>
          <w:szCs w:val="24"/>
        </w:rPr>
        <w:t xml:space="preserve"> </w:t>
      </w:r>
      <w:r w:rsidR="00312D34" w:rsidRPr="009E34A4">
        <w:rPr>
          <w:rFonts w:ascii="Times New Roman" w:hAnsi="Times New Roman" w:cs="Times New Roman"/>
          <w:color w:val="000000" w:themeColor="text1"/>
          <w:sz w:val="24"/>
          <w:szCs w:val="24"/>
        </w:rPr>
        <w:t xml:space="preserve">we adopt MLF but </w:t>
      </w:r>
      <w:r w:rsidR="0013005F" w:rsidRPr="009E34A4">
        <w:rPr>
          <w:rFonts w:ascii="Times New Roman" w:hAnsi="Times New Roman" w:cs="Times New Roman"/>
          <w:color w:val="000000" w:themeColor="text1"/>
          <w:sz w:val="24"/>
          <w:szCs w:val="24"/>
        </w:rPr>
        <w:t>disavow</w:t>
      </w:r>
      <w:r w:rsidR="00312D34" w:rsidRPr="009E34A4">
        <w:rPr>
          <w:rFonts w:ascii="Times New Roman" w:hAnsi="Times New Roman" w:cs="Times New Roman"/>
          <w:color w:val="000000" w:themeColor="text1"/>
          <w:sz w:val="24"/>
          <w:szCs w:val="24"/>
        </w:rPr>
        <w:t xml:space="preserve"> the </w:t>
      </w:r>
      <w:r w:rsidR="0034277A" w:rsidRPr="009E34A4">
        <w:rPr>
          <w:rFonts w:ascii="Times New Roman" w:hAnsi="Times New Roman" w:cs="Times New Roman"/>
          <w:color w:val="000000" w:themeColor="text1"/>
          <w:sz w:val="24"/>
          <w:szCs w:val="24"/>
        </w:rPr>
        <w:t xml:space="preserve">characteristically </w:t>
      </w:r>
      <w:r w:rsidR="009D5E32" w:rsidRPr="009E34A4">
        <w:rPr>
          <w:rFonts w:ascii="Times New Roman" w:hAnsi="Times New Roman" w:cs="Times New Roman"/>
          <w:color w:val="000000" w:themeColor="text1"/>
          <w:sz w:val="24"/>
          <w:szCs w:val="24"/>
        </w:rPr>
        <w:t xml:space="preserve">Austrian commitment to a harmony between actions and preferences. </w:t>
      </w:r>
    </w:p>
    <w:p w14:paraId="2F54BB96" w14:textId="1BFDD634" w:rsidR="00987BD5" w:rsidRPr="009E34A4" w:rsidRDefault="00E72AC9" w:rsidP="00386CD2">
      <w:p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ab/>
      </w:r>
      <w:r w:rsidR="00AD7CB3" w:rsidRPr="009E34A4">
        <w:rPr>
          <w:rFonts w:ascii="Times New Roman" w:hAnsi="Times New Roman" w:cs="Times New Roman"/>
          <w:color w:val="000000" w:themeColor="text1"/>
          <w:sz w:val="24"/>
          <w:szCs w:val="24"/>
        </w:rPr>
        <w:t xml:space="preserve">This in turn gives rise to yet another problem. </w:t>
      </w:r>
      <w:r w:rsidR="00BB7079" w:rsidRPr="009E34A4">
        <w:rPr>
          <w:rFonts w:ascii="Times New Roman" w:hAnsi="Times New Roman" w:cs="Times New Roman"/>
          <w:color w:val="000000" w:themeColor="text1"/>
          <w:sz w:val="24"/>
          <w:szCs w:val="24"/>
        </w:rPr>
        <w:t xml:space="preserve">As </w:t>
      </w:r>
      <w:r w:rsidR="00087E36" w:rsidRPr="009E34A4">
        <w:rPr>
          <w:rFonts w:ascii="Times New Roman" w:hAnsi="Times New Roman" w:cs="Times New Roman"/>
          <w:color w:val="000000" w:themeColor="text1"/>
          <w:sz w:val="24"/>
          <w:szCs w:val="24"/>
        </w:rPr>
        <w:t xml:space="preserve">we remember, </w:t>
      </w:r>
      <w:r w:rsidR="00466866" w:rsidRPr="009E34A4">
        <w:rPr>
          <w:rFonts w:ascii="Times New Roman" w:hAnsi="Times New Roman" w:cs="Times New Roman"/>
          <w:color w:val="000000" w:themeColor="text1"/>
          <w:sz w:val="24"/>
          <w:szCs w:val="24"/>
        </w:rPr>
        <w:t xml:space="preserve">taking MLF seriously led to the </w:t>
      </w:r>
      <w:r w:rsidR="00DB6B45" w:rsidRPr="009E34A4">
        <w:rPr>
          <w:rFonts w:ascii="Times New Roman" w:hAnsi="Times New Roman" w:cs="Times New Roman"/>
          <w:color w:val="000000" w:themeColor="text1"/>
          <w:sz w:val="24"/>
          <w:szCs w:val="24"/>
        </w:rPr>
        <w:t xml:space="preserve">possibility that S acts </w:t>
      </w:r>
      <w:r w:rsidR="00DB6B45" w:rsidRPr="009E34A4">
        <w:rPr>
          <w:rFonts w:ascii="Times New Roman" w:hAnsi="Times New Roman" w:cs="Times New Roman"/>
          <w:i/>
          <w:iCs/>
          <w:color w:val="000000" w:themeColor="text1"/>
          <w:sz w:val="24"/>
          <w:szCs w:val="24"/>
        </w:rPr>
        <w:t xml:space="preserve">differentially </w:t>
      </w:r>
      <w:r w:rsidR="00DB6B45" w:rsidRPr="009E34A4">
        <w:rPr>
          <w:rFonts w:ascii="Times New Roman" w:hAnsi="Times New Roman" w:cs="Times New Roman"/>
          <w:color w:val="000000" w:themeColor="text1"/>
          <w:sz w:val="24"/>
          <w:szCs w:val="24"/>
        </w:rPr>
        <w:t xml:space="preserve">between the worlds (W and W*) </w:t>
      </w:r>
      <w:r w:rsidR="00B42EAA" w:rsidRPr="009E34A4">
        <w:rPr>
          <w:rFonts w:ascii="Times New Roman" w:hAnsi="Times New Roman" w:cs="Times New Roman"/>
          <w:color w:val="000000" w:themeColor="text1"/>
          <w:sz w:val="24"/>
          <w:szCs w:val="24"/>
        </w:rPr>
        <w:t xml:space="preserve">without any accompanying alteration in S’s value scale. Specifically, </w:t>
      </w:r>
      <w:r w:rsidR="00EC7ABE" w:rsidRPr="009E34A4">
        <w:rPr>
          <w:rFonts w:ascii="Times New Roman" w:hAnsi="Times New Roman" w:cs="Times New Roman"/>
          <w:color w:val="000000" w:themeColor="text1"/>
          <w:sz w:val="24"/>
          <w:szCs w:val="24"/>
        </w:rPr>
        <w:t>what we discovered is that</w:t>
      </w:r>
      <w:r w:rsidR="00327A12" w:rsidRPr="009E34A4">
        <w:rPr>
          <w:rFonts w:ascii="Times New Roman" w:hAnsi="Times New Roman" w:cs="Times New Roman"/>
          <w:color w:val="000000" w:themeColor="text1"/>
          <w:sz w:val="24"/>
          <w:szCs w:val="24"/>
        </w:rPr>
        <w:t>, according to metaphysical libertarianism,</w:t>
      </w:r>
      <w:r w:rsidR="00520DA1" w:rsidRPr="009E34A4">
        <w:rPr>
          <w:rFonts w:ascii="Times New Roman" w:hAnsi="Times New Roman" w:cs="Times New Roman"/>
          <w:color w:val="000000" w:themeColor="text1"/>
          <w:sz w:val="24"/>
          <w:szCs w:val="24"/>
        </w:rPr>
        <w:t xml:space="preserve"> </w:t>
      </w:r>
      <w:r w:rsidR="00327A12" w:rsidRPr="009E34A4">
        <w:rPr>
          <w:rFonts w:ascii="Times New Roman" w:hAnsi="Times New Roman" w:cs="Times New Roman"/>
          <w:color w:val="000000" w:themeColor="text1"/>
          <w:sz w:val="24"/>
          <w:szCs w:val="24"/>
        </w:rPr>
        <w:t xml:space="preserve">S can spend his first hour </w:t>
      </w:r>
      <w:r w:rsidR="006067EB" w:rsidRPr="009E34A4">
        <w:rPr>
          <w:rFonts w:ascii="Times New Roman" w:hAnsi="Times New Roman" w:cs="Times New Roman"/>
          <w:color w:val="000000" w:themeColor="text1"/>
          <w:sz w:val="24"/>
          <w:szCs w:val="24"/>
        </w:rPr>
        <w:t xml:space="preserve">either on </w:t>
      </w:r>
      <w:r w:rsidR="00327A12" w:rsidRPr="009E34A4">
        <w:rPr>
          <w:rFonts w:ascii="Times New Roman" w:hAnsi="Times New Roman" w:cs="Times New Roman"/>
          <w:color w:val="000000" w:themeColor="text1"/>
          <w:sz w:val="24"/>
          <w:szCs w:val="24"/>
        </w:rPr>
        <w:t>watching the baseball game (the actual world W)</w:t>
      </w:r>
      <w:r w:rsidR="006067EB" w:rsidRPr="009E34A4">
        <w:rPr>
          <w:rFonts w:ascii="Times New Roman" w:hAnsi="Times New Roman" w:cs="Times New Roman"/>
          <w:color w:val="000000" w:themeColor="text1"/>
          <w:sz w:val="24"/>
          <w:szCs w:val="24"/>
        </w:rPr>
        <w:t xml:space="preserve"> or on going for a drive (a </w:t>
      </w:r>
      <w:r w:rsidR="00A0380A" w:rsidRPr="009E34A4">
        <w:rPr>
          <w:rFonts w:ascii="Times New Roman" w:hAnsi="Times New Roman" w:cs="Times New Roman"/>
          <w:color w:val="000000" w:themeColor="text1"/>
          <w:sz w:val="24"/>
          <w:szCs w:val="24"/>
        </w:rPr>
        <w:t xml:space="preserve">close </w:t>
      </w:r>
      <w:r w:rsidR="006067EB" w:rsidRPr="009E34A4">
        <w:rPr>
          <w:rFonts w:ascii="Times New Roman" w:hAnsi="Times New Roman" w:cs="Times New Roman"/>
          <w:color w:val="000000" w:themeColor="text1"/>
          <w:sz w:val="24"/>
          <w:szCs w:val="24"/>
        </w:rPr>
        <w:t>possible world W*), with one and the same value scale (</w:t>
      </w:r>
      <w:r w:rsidR="00A0380A" w:rsidRPr="009E34A4">
        <w:rPr>
          <w:rFonts w:ascii="Times New Roman" w:hAnsi="Times New Roman" w:cs="Times New Roman"/>
          <w:color w:val="000000" w:themeColor="text1"/>
          <w:sz w:val="24"/>
          <w:szCs w:val="24"/>
        </w:rPr>
        <w:t>v</w:t>
      </w:r>
      <w:r w:rsidR="00A0380A" w:rsidRPr="009E34A4">
        <w:rPr>
          <w:rFonts w:ascii="Times New Roman" w:hAnsi="Times New Roman" w:cs="Times New Roman"/>
          <w:color w:val="000000" w:themeColor="text1"/>
          <w:sz w:val="24"/>
          <w:szCs w:val="24"/>
          <w:vertAlign w:val="subscript"/>
        </w:rPr>
        <w:t>3</w:t>
      </w:r>
      <w:r w:rsidR="006067EB" w:rsidRPr="009E34A4">
        <w:rPr>
          <w:rFonts w:ascii="Times New Roman" w:hAnsi="Times New Roman" w:cs="Times New Roman"/>
          <w:color w:val="000000" w:themeColor="text1"/>
          <w:sz w:val="24"/>
          <w:szCs w:val="24"/>
        </w:rPr>
        <w:t xml:space="preserve">) applying across these two worlds. </w:t>
      </w:r>
      <w:r w:rsidR="00974CAC" w:rsidRPr="009E34A4">
        <w:rPr>
          <w:rFonts w:ascii="Times New Roman" w:hAnsi="Times New Roman" w:cs="Times New Roman"/>
          <w:color w:val="000000" w:themeColor="text1"/>
          <w:sz w:val="24"/>
          <w:szCs w:val="24"/>
        </w:rPr>
        <w:t xml:space="preserve">But if so, </w:t>
      </w:r>
      <w:r w:rsidR="00144473" w:rsidRPr="009E34A4">
        <w:rPr>
          <w:rFonts w:ascii="Times New Roman" w:hAnsi="Times New Roman" w:cs="Times New Roman"/>
          <w:color w:val="000000" w:themeColor="text1"/>
          <w:sz w:val="24"/>
          <w:szCs w:val="24"/>
        </w:rPr>
        <w:t xml:space="preserve">then what explains S’s </w:t>
      </w:r>
      <w:r w:rsidR="00144473" w:rsidRPr="009E34A4">
        <w:rPr>
          <w:rFonts w:ascii="Times New Roman" w:hAnsi="Times New Roman" w:cs="Times New Roman"/>
          <w:i/>
          <w:iCs/>
          <w:color w:val="000000" w:themeColor="text1"/>
          <w:sz w:val="24"/>
          <w:szCs w:val="24"/>
        </w:rPr>
        <w:t xml:space="preserve">differential </w:t>
      </w:r>
      <w:r w:rsidR="00E12A2E" w:rsidRPr="009E34A4">
        <w:rPr>
          <w:rFonts w:ascii="Times New Roman" w:hAnsi="Times New Roman" w:cs="Times New Roman"/>
          <w:i/>
          <w:color w:val="000000" w:themeColor="text1"/>
          <w:sz w:val="24"/>
          <w:szCs w:val="24"/>
        </w:rPr>
        <w:t xml:space="preserve">action </w:t>
      </w:r>
      <w:r w:rsidR="00144473" w:rsidRPr="009E34A4">
        <w:rPr>
          <w:rFonts w:ascii="Times New Roman" w:hAnsi="Times New Roman" w:cs="Times New Roman"/>
          <w:color w:val="000000" w:themeColor="text1"/>
          <w:sz w:val="24"/>
          <w:szCs w:val="24"/>
        </w:rPr>
        <w:t xml:space="preserve">across these worlds? </w:t>
      </w:r>
      <w:r w:rsidR="00D7786E" w:rsidRPr="009E34A4">
        <w:rPr>
          <w:rFonts w:ascii="Times New Roman" w:hAnsi="Times New Roman" w:cs="Times New Roman"/>
          <w:i/>
          <w:iCs/>
          <w:color w:val="000000" w:themeColor="text1"/>
          <w:sz w:val="24"/>
          <w:szCs w:val="24"/>
        </w:rPr>
        <w:t xml:space="preserve">Ex </w:t>
      </w:r>
      <w:proofErr w:type="spellStart"/>
      <w:r w:rsidR="00D7786E" w:rsidRPr="009E34A4">
        <w:rPr>
          <w:rFonts w:ascii="Times New Roman" w:hAnsi="Times New Roman" w:cs="Times New Roman"/>
          <w:i/>
          <w:iCs/>
          <w:color w:val="000000" w:themeColor="text1"/>
          <w:sz w:val="24"/>
          <w:szCs w:val="24"/>
        </w:rPr>
        <w:t>hypothesi</w:t>
      </w:r>
      <w:proofErr w:type="spellEnd"/>
      <w:r w:rsidR="00D7786E" w:rsidRPr="009E34A4">
        <w:rPr>
          <w:rFonts w:ascii="Times New Roman" w:hAnsi="Times New Roman" w:cs="Times New Roman"/>
          <w:color w:val="000000" w:themeColor="text1"/>
          <w:sz w:val="24"/>
          <w:szCs w:val="24"/>
        </w:rPr>
        <w:t xml:space="preserve">, W and W* are identical in all respects but in S’s choice. So, </w:t>
      </w:r>
      <w:r w:rsidR="00290065" w:rsidRPr="009E34A4">
        <w:rPr>
          <w:rFonts w:ascii="Times New Roman" w:hAnsi="Times New Roman" w:cs="Times New Roman"/>
          <w:color w:val="000000" w:themeColor="text1"/>
          <w:sz w:val="24"/>
          <w:szCs w:val="24"/>
        </w:rPr>
        <w:t xml:space="preserve">there seems to be </w:t>
      </w:r>
      <w:r w:rsidR="00290065" w:rsidRPr="009E34A4">
        <w:rPr>
          <w:rFonts w:ascii="Times New Roman" w:hAnsi="Times New Roman" w:cs="Times New Roman"/>
          <w:i/>
          <w:iCs/>
          <w:color w:val="000000" w:themeColor="text1"/>
          <w:sz w:val="24"/>
          <w:szCs w:val="24"/>
        </w:rPr>
        <w:t>nothing</w:t>
      </w:r>
      <w:r w:rsidR="00290065" w:rsidRPr="009E34A4">
        <w:rPr>
          <w:rFonts w:ascii="Times New Roman" w:hAnsi="Times New Roman" w:cs="Times New Roman"/>
          <w:color w:val="000000" w:themeColor="text1"/>
          <w:sz w:val="24"/>
          <w:szCs w:val="24"/>
        </w:rPr>
        <w:t xml:space="preserve"> that can explain why during his first hour, S watches the baseball game in W and goes for a drive in W*. </w:t>
      </w:r>
      <w:r w:rsidR="0003293C" w:rsidRPr="009E34A4">
        <w:rPr>
          <w:rFonts w:ascii="Times New Roman" w:hAnsi="Times New Roman" w:cs="Times New Roman"/>
          <w:color w:val="000000" w:themeColor="text1"/>
          <w:sz w:val="24"/>
          <w:szCs w:val="24"/>
        </w:rPr>
        <w:t xml:space="preserve">Hence, it seems that whether S does one thing in W and another thing in W* ultimately depends on </w:t>
      </w:r>
      <w:r w:rsidR="0003293C" w:rsidRPr="009E34A4">
        <w:rPr>
          <w:rFonts w:ascii="Times New Roman" w:hAnsi="Times New Roman" w:cs="Times New Roman"/>
          <w:i/>
          <w:iCs/>
          <w:color w:val="000000" w:themeColor="text1"/>
          <w:sz w:val="24"/>
          <w:szCs w:val="24"/>
        </w:rPr>
        <w:t>luck</w:t>
      </w:r>
      <w:r w:rsidR="0003293C" w:rsidRPr="009E34A4">
        <w:rPr>
          <w:rFonts w:ascii="Times New Roman" w:hAnsi="Times New Roman" w:cs="Times New Roman"/>
          <w:color w:val="000000" w:themeColor="text1"/>
          <w:sz w:val="24"/>
          <w:szCs w:val="24"/>
        </w:rPr>
        <w:t>.</w:t>
      </w:r>
      <w:r w:rsidR="001777F9" w:rsidRPr="009E34A4">
        <w:rPr>
          <w:rStyle w:val="Odwoanieprzypisudolnego"/>
          <w:rFonts w:ascii="Times New Roman" w:hAnsi="Times New Roman" w:cs="Times New Roman"/>
          <w:color w:val="000000" w:themeColor="text1"/>
          <w:sz w:val="24"/>
          <w:szCs w:val="24"/>
        </w:rPr>
        <w:footnoteReference w:id="22"/>
      </w:r>
      <w:r w:rsidR="002C7570" w:rsidRPr="009E34A4">
        <w:rPr>
          <w:rFonts w:ascii="Times New Roman" w:hAnsi="Times New Roman" w:cs="Times New Roman"/>
          <w:color w:val="000000" w:themeColor="text1"/>
          <w:sz w:val="24"/>
          <w:szCs w:val="24"/>
        </w:rPr>
        <w:t xml:space="preserve"> </w:t>
      </w:r>
      <w:r w:rsidR="005C76EF" w:rsidRPr="009E34A4">
        <w:rPr>
          <w:rFonts w:ascii="Times New Roman" w:hAnsi="Times New Roman" w:cs="Times New Roman"/>
          <w:color w:val="000000" w:themeColor="text1"/>
          <w:sz w:val="24"/>
          <w:szCs w:val="24"/>
        </w:rPr>
        <w:t xml:space="preserve">However, </w:t>
      </w:r>
      <w:r w:rsidR="001778EB" w:rsidRPr="009E34A4">
        <w:rPr>
          <w:rFonts w:ascii="Times New Roman" w:hAnsi="Times New Roman" w:cs="Times New Roman"/>
          <w:color w:val="000000" w:themeColor="text1"/>
          <w:sz w:val="24"/>
          <w:szCs w:val="24"/>
        </w:rPr>
        <w:t xml:space="preserve">as we believe, </w:t>
      </w:r>
      <w:r w:rsidR="005C76EF" w:rsidRPr="009E34A4">
        <w:rPr>
          <w:rFonts w:ascii="Times New Roman" w:hAnsi="Times New Roman" w:cs="Times New Roman"/>
          <w:color w:val="000000" w:themeColor="text1"/>
          <w:sz w:val="24"/>
          <w:szCs w:val="24"/>
        </w:rPr>
        <w:t xml:space="preserve">economists of any persuasion would like to </w:t>
      </w:r>
      <w:r w:rsidR="003B3D7C" w:rsidRPr="009E34A4">
        <w:rPr>
          <w:rFonts w:ascii="Times New Roman" w:hAnsi="Times New Roman" w:cs="Times New Roman"/>
          <w:color w:val="000000" w:themeColor="text1"/>
          <w:sz w:val="24"/>
          <w:szCs w:val="24"/>
        </w:rPr>
        <w:t xml:space="preserve">have at their disposal a </w:t>
      </w:r>
      <w:r w:rsidR="003B3D7C" w:rsidRPr="009E34A4">
        <w:rPr>
          <w:rFonts w:ascii="Times New Roman" w:hAnsi="Times New Roman" w:cs="Times New Roman"/>
          <w:i/>
          <w:iCs/>
          <w:color w:val="000000" w:themeColor="text1"/>
          <w:sz w:val="24"/>
          <w:szCs w:val="24"/>
        </w:rPr>
        <w:t xml:space="preserve">contrastive explanation </w:t>
      </w:r>
      <w:r w:rsidR="003B3D7C" w:rsidRPr="009E34A4">
        <w:rPr>
          <w:rFonts w:ascii="Times New Roman" w:hAnsi="Times New Roman" w:cs="Times New Roman"/>
          <w:color w:val="000000" w:themeColor="text1"/>
          <w:sz w:val="24"/>
          <w:szCs w:val="24"/>
        </w:rPr>
        <w:t xml:space="preserve">of why a given actor chooses one thing </w:t>
      </w:r>
      <w:r w:rsidR="001C6063" w:rsidRPr="009E34A4">
        <w:rPr>
          <w:rFonts w:ascii="Times New Roman" w:hAnsi="Times New Roman" w:cs="Times New Roman"/>
          <w:i/>
          <w:iCs/>
          <w:color w:val="000000" w:themeColor="text1"/>
          <w:sz w:val="24"/>
          <w:szCs w:val="24"/>
        </w:rPr>
        <w:t>rather than</w:t>
      </w:r>
      <w:r w:rsidR="00520DA1" w:rsidRPr="009E34A4">
        <w:rPr>
          <w:rFonts w:ascii="Times New Roman" w:hAnsi="Times New Roman" w:cs="Times New Roman"/>
          <w:i/>
          <w:iCs/>
          <w:color w:val="000000" w:themeColor="text1"/>
          <w:sz w:val="24"/>
          <w:szCs w:val="24"/>
        </w:rPr>
        <w:t xml:space="preserve"> </w:t>
      </w:r>
      <w:r w:rsidR="003B3D7C" w:rsidRPr="009E34A4">
        <w:rPr>
          <w:rFonts w:ascii="Times New Roman" w:hAnsi="Times New Roman" w:cs="Times New Roman"/>
          <w:color w:val="000000" w:themeColor="text1"/>
          <w:sz w:val="24"/>
          <w:szCs w:val="24"/>
        </w:rPr>
        <w:t xml:space="preserve">another. </w:t>
      </w:r>
      <w:r w:rsidR="00052613" w:rsidRPr="009E34A4">
        <w:rPr>
          <w:rFonts w:ascii="Times New Roman" w:hAnsi="Times New Roman" w:cs="Times New Roman"/>
          <w:color w:val="000000" w:themeColor="text1"/>
          <w:sz w:val="24"/>
          <w:szCs w:val="24"/>
        </w:rPr>
        <w:t>In fact, it is precisely for that reason that economists appeal to actors’ preferences or value scales for that matter.</w:t>
      </w:r>
      <w:r w:rsidR="001C6063" w:rsidRPr="009E34A4">
        <w:rPr>
          <w:rFonts w:ascii="Times New Roman" w:hAnsi="Times New Roman" w:cs="Times New Roman"/>
          <w:color w:val="000000" w:themeColor="text1"/>
          <w:sz w:val="24"/>
          <w:szCs w:val="24"/>
        </w:rPr>
        <w:t xml:space="preserve"> Hence, </w:t>
      </w:r>
      <w:r w:rsidR="003E0A96" w:rsidRPr="009E34A4">
        <w:rPr>
          <w:rFonts w:ascii="Times New Roman" w:hAnsi="Times New Roman" w:cs="Times New Roman"/>
          <w:color w:val="000000" w:themeColor="text1"/>
          <w:sz w:val="24"/>
          <w:szCs w:val="24"/>
        </w:rPr>
        <w:t xml:space="preserve">if there is nothing that can account for S’s watching the baseball game in W and S’s going for a drive in </w:t>
      </w:r>
      <w:r w:rsidR="003E0A96" w:rsidRPr="009E34A4">
        <w:rPr>
          <w:rFonts w:ascii="Times New Roman" w:hAnsi="Times New Roman" w:cs="Times New Roman"/>
          <w:color w:val="000000" w:themeColor="text1"/>
          <w:sz w:val="24"/>
          <w:szCs w:val="24"/>
        </w:rPr>
        <w:lastRenderedPageBreak/>
        <w:t xml:space="preserve">W*, this must count as a major embarrassment for Austrians, which is another reason </w:t>
      </w:r>
      <w:r w:rsidR="00A0380A" w:rsidRPr="009E34A4">
        <w:rPr>
          <w:rFonts w:ascii="Times New Roman" w:hAnsi="Times New Roman" w:cs="Times New Roman"/>
          <w:color w:val="000000" w:themeColor="text1"/>
          <w:sz w:val="24"/>
          <w:szCs w:val="24"/>
        </w:rPr>
        <w:t xml:space="preserve">that </w:t>
      </w:r>
      <w:r w:rsidR="00D32C23" w:rsidRPr="009E34A4">
        <w:rPr>
          <w:rFonts w:ascii="Times New Roman" w:hAnsi="Times New Roman" w:cs="Times New Roman"/>
          <w:color w:val="000000" w:themeColor="text1"/>
          <w:sz w:val="24"/>
          <w:szCs w:val="24"/>
        </w:rPr>
        <w:t>speaks</w:t>
      </w:r>
      <w:r w:rsidR="003E0A96" w:rsidRPr="009E34A4">
        <w:rPr>
          <w:rFonts w:ascii="Times New Roman" w:hAnsi="Times New Roman" w:cs="Times New Roman"/>
          <w:color w:val="000000" w:themeColor="text1"/>
          <w:sz w:val="24"/>
          <w:szCs w:val="24"/>
        </w:rPr>
        <w:t xml:space="preserve"> against embracing MLF. </w:t>
      </w:r>
    </w:p>
    <w:p w14:paraId="60AD2E93" w14:textId="392A116C" w:rsidR="00DE4102" w:rsidRPr="009E34A4" w:rsidRDefault="00DE4102" w:rsidP="00386CD2">
      <w:pPr>
        <w:spacing w:line="480" w:lineRule="auto"/>
        <w:ind w:firstLine="708"/>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To put it in still another way</w:t>
      </w:r>
      <w:r w:rsidR="00C300AF" w:rsidRPr="009E34A4">
        <w:rPr>
          <w:rFonts w:ascii="Times New Roman" w:hAnsi="Times New Roman" w:cs="Times New Roman"/>
          <w:color w:val="000000" w:themeColor="text1"/>
          <w:sz w:val="24"/>
          <w:szCs w:val="24"/>
        </w:rPr>
        <w:t>, if</w:t>
      </w:r>
      <w:r w:rsidR="00700B86" w:rsidRPr="009E34A4">
        <w:rPr>
          <w:rFonts w:ascii="Times New Roman" w:hAnsi="Times New Roman" w:cs="Times New Roman"/>
          <w:color w:val="000000" w:themeColor="text1"/>
          <w:sz w:val="24"/>
          <w:szCs w:val="24"/>
        </w:rPr>
        <w:t xml:space="preserve"> we take MLF seriously, then during his first hour, S acts </w:t>
      </w:r>
      <w:r w:rsidR="00700B86" w:rsidRPr="009E34A4">
        <w:rPr>
          <w:rFonts w:ascii="Times New Roman" w:hAnsi="Times New Roman" w:cs="Times New Roman"/>
          <w:i/>
          <w:color w:val="000000" w:themeColor="text1"/>
          <w:sz w:val="24"/>
          <w:szCs w:val="24"/>
        </w:rPr>
        <w:t>differently</w:t>
      </w:r>
      <w:r w:rsidR="00700B86" w:rsidRPr="009E34A4">
        <w:rPr>
          <w:rFonts w:ascii="Times New Roman" w:hAnsi="Times New Roman" w:cs="Times New Roman"/>
          <w:color w:val="000000" w:themeColor="text1"/>
          <w:sz w:val="24"/>
          <w:szCs w:val="24"/>
        </w:rPr>
        <w:t xml:space="preserve"> in W* from the way he acts in W. </w:t>
      </w:r>
      <w:r w:rsidRPr="009E34A4">
        <w:rPr>
          <w:rFonts w:ascii="Times New Roman" w:hAnsi="Times New Roman" w:cs="Times New Roman"/>
          <w:color w:val="000000" w:themeColor="text1"/>
          <w:sz w:val="24"/>
          <w:szCs w:val="24"/>
        </w:rPr>
        <w:t xml:space="preserve">And what is it that </w:t>
      </w:r>
      <w:r w:rsidRPr="009E34A4">
        <w:rPr>
          <w:rFonts w:ascii="Times New Roman" w:hAnsi="Times New Roman" w:cs="Times New Roman"/>
          <w:i/>
          <w:iCs/>
          <w:color w:val="000000" w:themeColor="text1"/>
          <w:sz w:val="24"/>
          <w:szCs w:val="24"/>
        </w:rPr>
        <w:t>explains</w:t>
      </w:r>
      <w:r w:rsidRPr="009E34A4">
        <w:rPr>
          <w:rFonts w:ascii="Times New Roman" w:hAnsi="Times New Roman" w:cs="Times New Roman"/>
          <w:color w:val="000000" w:themeColor="text1"/>
          <w:sz w:val="24"/>
          <w:szCs w:val="24"/>
        </w:rPr>
        <w:t xml:space="preserve"> the differential action of S across these two worlds? It seems that MLF-inclined Austrians </w:t>
      </w:r>
      <w:r w:rsidR="00700B86" w:rsidRPr="009E34A4">
        <w:rPr>
          <w:rFonts w:ascii="Times New Roman" w:hAnsi="Times New Roman" w:cs="Times New Roman"/>
          <w:color w:val="000000" w:themeColor="text1"/>
          <w:sz w:val="24"/>
          <w:szCs w:val="24"/>
        </w:rPr>
        <w:t>are caught in</w:t>
      </w:r>
      <w:r w:rsidRPr="009E34A4">
        <w:rPr>
          <w:rFonts w:ascii="Times New Roman" w:hAnsi="Times New Roman" w:cs="Times New Roman"/>
          <w:color w:val="000000" w:themeColor="text1"/>
          <w:sz w:val="24"/>
          <w:szCs w:val="24"/>
        </w:rPr>
        <w:t xml:space="preserve"> a particularly thorny dilemma: either (a) they have to concede that there is literally </w:t>
      </w:r>
      <w:r w:rsidRPr="009E34A4">
        <w:rPr>
          <w:rFonts w:ascii="Times New Roman" w:hAnsi="Times New Roman" w:cs="Times New Roman"/>
          <w:i/>
          <w:iCs/>
          <w:color w:val="000000" w:themeColor="text1"/>
          <w:sz w:val="24"/>
          <w:szCs w:val="24"/>
        </w:rPr>
        <w:t>nothing</w:t>
      </w:r>
      <w:r w:rsidRPr="009E34A4">
        <w:rPr>
          <w:rFonts w:ascii="Times New Roman" w:hAnsi="Times New Roman" w:cs="Times New Roman"/>
          <w:color w:val="000000" w:themeColor="text1"/>
          <w:sz w:val="24"/>
          <w:szCs w:val="24"/>
        </w:rPr>
        <w:t xml:space="preserve"> that accounts for S’s cross-world </w:t>
      </w:r>
      <w:r w:rsidRPr="009E34A4">
        <w:rPr>
          <w:rFonts w:ascii="Times New Roman" w:hAnsi="Times New Roman" w:cs="Times New Roman"/>
          <w:i/>
          <w:iCs/>
          <w:color w:val="000000" w:themeColor="text1"/>
          <w:sz w:val="24"/>
          <w:szCs w:val="24"/>
        </w:rPr>
        <w:t xml:space="preserve">differential </w:t>
      </w:r>
      <w:r w:rsidRPr="009E34A4">
        <w:rPr>
          <w:rFonts w:ascii="Times New Roman" w:hAnsi="Times New Roman" w:cs="Times New Roman"/>
          <w:color w:val="000000" w:themeColor="text1"/>
          <w:sz w:val="24"/>
          <w:szCs w:val="24"/>
        </w:rPr>
        <w:t xml:space="preserve">action or (b) they have to admit that W and W* after all differ with respect to some </w:t>
      </w:r>
      <w:r w:rsidRPr="009E34A4">
        <w:rPr>
          <w:rFonts w:ascii="Times New Roman" w:hAnsi="Times New Roman" w:cs="Times New Roman"/>
          <w:i/>
          <w:iCs/>
          <w:color w:val="000000" w:themeColor="text1"/>
          <w:sz w:val="24"/>
          <w:szCs w:val="24"/>
        </w:rPr>
        <w:t>external circumstances</w:t>
      </w:r>
      <w:r w:rsidRPr="009E34A4">
        <w:rPr>
          <w:rFonts w:ascii="Times New Roman" w:hAnsi="Times New Roman" w:cs="Times New Roman"/>
          <w:color w:val="000000" w:themeColor="text1"/>
          <w:sz w:val="24"/>
          <w:szCs w:val="24"/>
        </w:rPr>
        <w:t xml:space="preserve"> since S’s preferences (value scale) are held fixed </w:t>
      </w:r>
      <w:r w:rsidRPr="009E34A4">
        <w:rPr>
          <w:rFonts w:ascii="Times New Roman" w:hAnsi="Times New Roman" w:cs="Times New Roman"/>
          <w:i/>
          <w:iCs/>
          <w:color w:val="000000" w:themeColor="text1"/>
          <w:sz w:val="24"/>
          <w:szCs w:val="24"/>
        </w:rPr>
        <w:t xml:space="preserve">ex </w:t>
      </w:r>
      <w:proofErr w:type="spellStart"/>
      <w:r w:rsidRPr="009E34A4">
        <w:rPr>
          <w:rFonts w:ascii="Times New Roman" w:hAnsi="Times New Roman" w:cs="Times New Roman"/>
          <w:i/>
          <w:iCs/>
          <w:color w:val="000000" w:themeColor="text1"/>
          <w:sz w:val="24"/>
          <w:szCs w:val="24"/>
        </w:rPr>
        <w:t>hypothesi</w:t>
      </w:r>
      <w:proofErr w:type="spellEnd"/>
      <w:r w:rsidRPr="009E34A4">
        <w:rPr>
          <w:rFonts w:ascii="Times New Roman" w:hAnsi="Times New Roman" w:cs="Times New Roman"/>
          <w:color w:val="000000" w:themeColor="text1"/>
          <w:sz w:val="24"/>
          <w:szCs w:val="24"/>
        </w:rPr>
        <w:t xml:space="preserve">. If they decided on option (a), they would be deprived of a </w:t>
      </w:r>
      <w:r w:rsidRPr="009E34A4">
        <w:rPr>
          <w:rFonts w:ascii="Times New Roman" w:hAnsi="Times New Roman" w:cs="Times New Roman"/>
          <w:i/>
          <w:iCs/>
          <w:color w:val="000000" w:themeColor="text1"/>
          <w:sz w:val="24"/>
          <w:szCs w:val="24"/>
        </w:rPr>
        <w:t xml:space="preserve">contrastive explanation </w:t>
      </w:r>
      <w:r w:rsidRPr="009E34A4">
        <w:rPr>
          <w:rFonts w:ascii="Times New Roman" w:hAnsi="Times New Roman" w:cs="Times New Roman"/>
          <w:color w:val="000000" w:themeColor="text1"/>
          <w:sz w:val="24"/>
          <w:szCs w:val="24"/>
        </w:rPr>
        <w:t xml:space="preserve">of the cross-world difference in S’s action. If, on the other hand, they picked up option (b), they would indeed have a </w:t>
      </w:r>
      <w:r w:rsidRPr="009E34A4">
        <w:rPr>
          <w:rFonts w:ascii="Times New Roman" w:hAnsi="Times New Roman" w:cs="Times New Roman"/>
          <w:i/>
          <w:iCs/>
          <w:color w:val="000000" w:themeColor="text1"/>
          <w:sz w:val="24"/>
          <w:szCs w:val="24"/>
        </w:rPr>
        <w:t xml:space="preserve">contrastive explanation </w:t>
      </w:r>
      <w:r w:rsidRPr="009E34A4">
        <w:rPr>
          <w:rFonts w:ascii="Times New Roman" w:hAnsi="Times New Roman" w:cs="Times New Roman"/>
          <w:color w:val="000000" w:themeColor="text1"/>
          <w:sz w:val="24"/>
          <w:szCs w:val="24"/>
        </w:rPr>
        <w:t xml:space="preserve">(i.e. W and W* differ in some </w:t>
      </w:r>
      <w:r w:rsidRPr="009E34A4">
        <w:rPr>
          <w:rFonts w:ascii="Times New Roman" w:hAnsi="Times New Roman" w:cs="Times New Roman"/>
          <w:i/>
          <w:iCs/>
          <w:color w:val="000000" w:themeColor="text1"/>
          <w:sz w:val="24"/>
          <w:szCs w:val="24"/>
        </w:rPr>
        <w:t>external</w:t>
      </w:r>
      <w:r w:rsidRPr="009E34A4">
        <w:rPr>
          <w:rFonts w:ascii="Times New Roman" w:hAnsi="Times New Roman" w:cs="Times New Roman"/>
          <w:color w:val="000000" w:themeColor="text1"/>
          <w:sz w:val="24"/>
          <w:szCs w:val="24"/>
        </w:rPr>
        <w:t xml:space="preserve"> respect and that is why S’s action varies accordingly across the two worlds) but at the cost of leaving their metaphysical libertarianism unsupported. After all, it would then be some external factor that would be doing the explanatory work regarding S’s differential action rather than S’s free will. In other words, appealing to </w:t>
      </w:r>
      <w:r w:rsidRPr="009E34A4">
        <w:rPr>
          <w:rFonts w:ascii="Times New Roman" w:hAnsi="Times New Roman" w:cs="Times New Roman"/>
          <w:i/>
          <w:iCs/>
          <w:color w:val="000000" w:themeColor="text1"/>
          <w:sz w:val="24"/>
          <w:szCs w:val="24"/>
        </w:rPr>
        <w:t>some difference</w:t>
      </w:r>
      <w:r w:rsidRPr="009E34A4">
        <w:rPr>
          <w:rFonts w:ascii="Times New Roman" w:hAnsi="Times New Roman" w:cs="Times New Roman"/>
          <w:color w:val="000000" w:themeColor="text1"/>
          <w:sz w:val="24"/>
          <w:szCs w:val="24"/>
        </w:rPr>
        <w:t xml:space="preserve"> between W and W* to explain why S acts in W differently to the way he does in W* can be in </w:t>
      </w:r>
      <w:r w:rsidRPr="009E34A4">
        <w:rPr>
          <w:rFonts w:ascii="Times New Roman" w:hAnsi="Times New Roman" w:cs="Times New Roman"/>
          <w:i/>
          <w:iCs/>
          <w:color w:val="000000" w:themeColor="text1"/>
          <w:sz w:val="24"/>
          <w:szCs w:val="24"/>
        </w:rPr>
        <w:t>no way supportive</w:t>
      </w:r>
      <w:r w:rsidRPr="009E34A4">
        <w:rPr>
          <w:rFonts w:ascii="Times New Roman" w:hAnsi="Times New Roman" w:cs="Times New Roman"/>
          <w:color w:val="000000" w:themeColor="text1"/>
          <w:sz w:val="24"/>
          <w:szCs w:val="24"/>
        </w:rPr>
        <w:t xml:space="preserve"> of metaphysical libertarianism since, as we remember, this doctrine has it that at least </w:t>
      </w:r>
      <w:r w:rsidRPr="009E34A4">
        <w:rPr>
          <w:rFonts w:ascii="Times New Roman" w:hAnsi="Times New Roman" w:cs="Times New Roman"/>
          <w:i/>
          <w:iCs/>
          <w:color w:val="000000" w:themeColor="text1"/>
          <w:sz w:val="24"/>
          <w:szCs w:val="24"/>
        </w:rPr>
        <w:t>sometimes</w:t>
      </w:r>
      <w:r w:rsidRPr="009E34A4">
        <w:rPr>
          <w:rFonts w:ascii="Times New Roman" w:hAnsi="Times New Roman" w:cs="Times New Roman"/>
          <w:color w:val="000000" w:themeColor="text1"/>
          <w:sz w:val="24"/>
          <w:szCs w:val="24"/>
        </w:rPr>
        <w:t xml:space="preserve"> an agent (S) acts </w:t>
      </w:r>
      <w:r w:rsidRPr="009E34A4">
        <w:rPr>
          <w:rFonts w:ascii="Times New Roman" w:hAnsi="Times New Roman" w:cs="Times New Roman"/>
          <w:i/>
          <w:iCs/>
          <w:color w:val="000000" w:themeColor="text1"/>
          <w:sz w:val="24"/>
          <w:szCs w:val="24"/>
        </w:rPr>
        <w:t>freely</w:t>
      </w:r>
      <w:r w:rsidRPr="009E34A4">
        <w:rPr>
          <w:rFonts w:ascii="Times New Roman" w:hAnsi="Times New Roman" w:cs="Times New Roman"/>
          <w:color w:val="000000" w:themeColor="text1"/>
          <w:sz w:val="24"/>
          <w:szCs w:val="24"/>
        </w:rPr>
        <w:t xml:space="preserve">, which, technically speaking, implies that there is such a time </w:t>
      </w:r>
      <w:r w:rsidRPr="009E34A4">
        <w:rPr>
          <w:rFonts w:ascii="Times New Roman" w:hAnsi="Times New Roman" w:cs="Times New Roman"/>
          <w:i/>
          <w:iCs/>
          <w:color w:val="000000" w:themeColor="text1"/>
          <w:sz w:val="24"/>
          <w:szCs w:val="24"/>
        </w:rPr>
        <w:t>t</w:t>
      </w:r>
      <w:r w:rsidRPr="009E34A4">
        <w:rPr>
          <w:rFonts w:ascii="Times New Roman" w:hAnsi="Times New Roman" w:cs="Times New Roman"/>
          <w:color w:val="000000" w:themeColor="text1"/>
          <w:sz w:val="24"/>
          <w:szCs w:val="24"/>
        </w:rPr>
        <w:t xml:space="preserve"> at which there are two possible worlds (one actual and the other merely possible) which share </w:t>
      </w:r>
      <w:r w:rsidRPr="009E34A4">
        <w:rPr>
          <w:rFonts w:ascii="Times New Roman" w:hAnsi="Times New Roman" w:cs="Times New Roman"/>
          <w:i/>
          <w:iCs/>
          <w:color w:val="000000" w:themeColor="text1"/>
          <w:sz w:val="24"/>
          <w:szCs w:val="24"/>
        </w:rPr>
        <w:t>literally everything</w:t>
      </w:r>
      <w:r w:rsidRPr="009E34A4">
        <w:rPr>
          <w:rFonts w:ascii="Times New Roman" w:hAnsi="Times New Roman" w:cs="Times New Roman"/>
          <w:color w:val="000000" w:themeColor="text1"/>
          <w:sz w:val="24"/>
          <w:szCs w:val="24"/>
        </w:rPr>
        <w:t xml:space="preserve"> apart from S’s action in them at </w:t>
      </w:r>
      <w:r w:rsidRPr="009E34A4">
        <w:rPr>
          <w:rFonts w:ascii="Times New Roman" w:hAnsi="Times New Roman" w:cs="Times New Roman"/>
          <w:i/>
          <w:iCs/>
          <w:color w:val="000000" w:themeColor="text1"/>
          <w:sz w:val="24"/>
          <w:szCs w:val="24"/>
        </w:rPr>
        <w:t>t</w:t>
      </w:r>
      <w:r w:rsidRPr="009E34A4">
        <w:rPr>
          <w:rFonts w:ascii="Times New Roman" w:hAnsi="Times New Roman" w:cs="Times New Roman"/>
          <w:color w:val="000000" w:themeColor="text1"/>
          <w:sz w:val="24"/>
          <w:szCs w:val="24"/>
        </w:rPr>
        <w:t>.</w:t>
      </w:r>
      <w:r w:rsidR="005970C3" w:rsidRPr="009E34A4">
        <w:rPr>
          <w:rStyle w:val="Odwoanieprzypisudolnego"/>
          <w:rFonts w:ascii="Times New Roman" w:hAnsi="Times New Roman" w:cs="Times New Roman"/>
          <w:color w:val="000000" w:themeColor="text1"/>
          <w:sz w:val="24"/>
          <w:szCs w:val="24"/>
        </w:rPr>
        <w:footnoteReference w:id="23"/>
      </w:r>
    </w:p>
    <w:p w14:paraId="3BCE97E6" w14:textId="29777E8C" w:rsidR="004E2571" w:rsidRPr="009E34A4" w:rsidRDefault="00EC63EC" w:rsidP="00386CD2">
      <w:p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lastRenderedPageBreak/>
        <w:tab/>
        <w:t xml:space="preserve">Faced with this dilemma, MLF-inclined Austrians might try to </w:t>
      </w:r>
      <w:r w:rsidR="008C24D3" w:rsidRPr="009E34A4">
        <w:rPr>
          <w:rFonts w:ascii="Times New Roman" w:hAnsi="Times New Roman" w:cs="Times New Roman"/>
          <w:color w:val="000000" w:themeColor="text1"/>
          <w:sz w:val="24"/>
          <w:szCs w:val="24"/>
        </w:rPr>
        <w:t xml:space="preserve">save their commitment to </w:t>
      </w:r>
      <w:proofErr w:type="spellStart"/>
      <w:r w:rsidR="008C24D3" w:rsidRPr="009E34A4">
        <w:rPr>
          <w:rFonts w:ascii="Times New Roman" w:hAnsi="Times New Roman" w:cs="Times New Roman"/>
          <w:color w:val="000000" w:themeColor="text1"/>
          <w:sz w:val="24"/>
          <w:szCs w:val="24"/>
        </w:rPr>
        <w:t>Austrianism</w:t>
      </w:r>
      <w:proofErr w:type="spellEnd"/>
      <w:r w:rsidR="008C24D3" w:rsidRPr="009E34A4">
        <w:rPr>
          <w:rFonts w:ascii="Times New Roman" w:hAnsi="Times New Roman" w:cs="Times New Roman"/>
          <w:color w:val="000000" w:themeColor="text1"/>
          <w:sz w:val="24"/>
          <w:szCs w:val="24"/>
        </w:rPr>
        <w:t xml:space="preserve"> by arguing </w:t>
      </w:r>
      <w:r w:rsidR="00180799" w:rsidRPr="009E34A4">
        <w:rPr>
          <w:rFonts w:ascii="Times New Roman" w:hAnsi="Times New Roman" w:cs="Times New Roman"/>
          <w:color w:val="000000" w:themeColor="text1"/>
          <w:sz w:val="24"/>
          <w:szCs w:val="24"/>
        </w:rPr>
        <w:t>that what explains S’s differential action in the above scenario is the fact that S was</w:t>
      </w:r>
      <w:r w:rsidR="008C24D3" w:rsidRPr="009E34A4">
        <w:rPr>
          <w:rFonts w:ascii="Times New Roman" w:hAnsi="Times New Roman" w:cs="Times New Roman"/>
          <w:color w:val="000000" w:themeColor="text1"/>
          <w:sz w:val="24"/>
          <w:szCs w:val="24"/>
        </w:rPr>
        <w:t xml:space="preserve"> in fact genuinely</w:t>
      </w:r>
      <w:r w:rsidR="00807F63" w:rsidRPr="009E34A4">
        <w:rPr>
          <w:rFonts w:ascii="Times New Roman" w:hAnsi="Times New Roman" w:cs="Times New Roman"/>
          <w:color w:val="000000" w:themeColor="text1"/>
          <w:sz w:val="24"/>
          <w:szCs w:val="24"/>
        </w:rPr>
        <w:t xml:space="preserve"> </w:t>
      </w:r>
      <w:r w:rsidR="00180799" w:rsidRPr="009E34A4">
        <w:rPr>
          <w:rFonts w:ascii="Times New Roman" w:hAnsi="Times New Roman" w:cs="Times New Roman"/>
          <w:i/>
          <w:color w:val="000000" w:themeColor="text1"/>
          <w:sz w:val="24"/>
          <w:szCs w:val="24"/>
        </w:rPr>
        <w:t xml:space="preserve">indifferent </w:t>
      </w:r>
      <w:r w:rsidR="00180799" w:rsidRPr="009E34A4">
        <w:rPr>
          <w:rFonts w:ascii="Times New Roman" w:hAnsi="Times New Roman" w:cs="Times New Roman"/>
          <w:color w:val="000000" w:themeColor="text1"/>
          <w:sz w:val="24"/>
          <w:szCs w:val="24"/>
        </w:rPr>
        <w:t xml:space="preserve">between watching the baseball game and going for a drive. </w:t>
      </w:r>
      <w:r w:rsidR="008C24D3" w:rsidRPr="009E34A4">
        <w:rPr>
          <w:rFonts w:ascii="Times New Roman" w:hAnsi="Times New Roman" w:cs="Times New Roman"/>
          <w:color w:val="000000" w:themeColor="text1"/>
          <w:sz w:val="24"/>
          <w:szCs w:val="24"/>
        </w:rPr>
        <w:t>In other words, the</w:t>
      </w:r>
      <w:r w:rsidR="00D114D7" w:rsidRPr="009E34A4">
        <w:rPr>
          <w:rFonts w:ascii="Times New Roman" w:hAnsi="Times New Roman" w:cs="Times New Roman"/>
          <w:color w:val="000000" w:themeColor="text1"/>
          <w:sz w:val="24"/>
          <w:szCs w:val="24"/>
        </w:rPr>
        <w:t>y</w:t>
      </w:r>
      <w:r w:rsidR="008C24D3" w:rsidRPr="009E34A4">
        <w:rPr>
          <w:rFonts w:ascii="Times New Roman" w:hAnsi="Times New Roman" w:cs="Times New Roman"/>
          <w:color w:val="000000" w:themeColor="text1"/>
          <w:sz w:val="24"/>
          <w:szCs w:val="24"/>
        </w:rPr>
        <w:t xml:space="preserve"> might claim that there is such a value scale (v</w:t>
      </w:r>
      <w:r w:rsidR="008C24D3" w:rsidRPr="009E34A4">
        <w:rPr>
          <w:rFonts w:ascii="Times New Roman" w:hAnsi="Times New Roman" w:cs="Times New Roman"/>
          <w:color w:val="000000" w:themeColor="text1"/>
          <w:sz w:val="24"/>
          <w:szCs w:val="24"/>
          <w:vertAlign w:val="subscript"/>
        </w:rPr>
        <w:t>4</w:t>
      </w:r>
      <w:r w:rsidR="008C24D3" w:rsidRPr="009E34A4">
        <w:rPr>
          <w:rFonts w:ascii="Times New Roman" w:hAnsi="Times New Roman" w:cs="Times New Roman"/>
          <w:color w:val="000000" w:themeColor="text1"/>
          <w:sz w:val="24"/>
          <w:szCs w:val="24"/>
        </w:rPr>
        <w:t xml:space="preserve">) that can account for the fact that S watches the baseball game in W and goes for a drive instead in W*. </w:t>
      </w:r>
    </w:p>
    <w:p w14:paraId="7FA62C17" w14:textId="557E5A57" w:rsidR="004E2571" w:rsidRPr="009E34A4" w:rsidRDefault="004E2571"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Value </w:t>
      </w:r>
      <w:r w:rsidR="00606612" w:rsidRPr="009E34A4">
        <w:rPr>
          <w:rFonts w:ascii="Times New Roman" w:hAnsi="Times New Roman" w:cs="Times New Roman"/>
          <w:sz w:val="24"/>
          <w:szCs w:val="24"/>
        </w:rPr>
        <w:t>S</w:t>
      </w:r>
      <w:r w:rsidRPr="009E34A4">
        <w:rPr>
          <w:rFonts w:ascii="Times New Roman" w:hAnsi="Times New Roman" w:cs="Times New Roman"/>
          <w:sz w:val="24"/>
          <w:szCs w:val="24"/>
        </w:rPr>
        <w:t>cale v</w:t>
      </w:r>
      <w:r w:rsidRPr="009E34A4">
        <w:rPr>
          <w:rFonts w:ascii="Times New Roman" w:hAnsi="Times New Roman" w:cs="Times New Roman"/>
          <w:sz w:val="24"/>
          <w:szCs w:val="24"/>
          <w:vertAlign w:val="subscript"/>
        </w:rPr>
        <w:t>4</w:t>
      </w:r>
      <w:r w:rsidRPr="009E34A4">
        <w:rPr>
          <w:rFonts w:ascii="Times New Roman" w:hAnsi="Times New Roman" w:cs="Times New Roman"/>
          <w:sz w:val="24"/>
          <w:szCs w:val="24"/>
        </w:rPr>
        <w:t>:</w:t>
      </w:r>
    </w:p>
    <w:p w14:paraId="24F670E2" w14:textId="39A9E0C1" w:rsidR="004E2571" w:rsidRPr="009E34A4" w:rsidRDefault="004E2571" w:rsidP="00386CD2">
      <w:pPr>
        <w:pStyle w:val="Akapitzlist"/>
        <w:numPr>
          <w:ilvl w:val="0"/>
          <w:numId w:val="11"/>
        </w:num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 xml:space="preserve">Continuing to watch the baseball game </w:t>
      </w:r>
      <w:r w:rsidRPr="009E34A4">
        <w:rPr>
          <w:rFonts w:ascii="Times New Roman" w:hAnsi="Times New Roman" w:cs="Times New Roman"/>
          <w:i/>
          <w:iCs/>
          <w:color w:val="000000" w:themeColor="text1"/>
          <w:sz w:val="24"/>
          <w:szCs w:val="24"/>
        </w:rPr>
        <w:t>or</w:t>
      </w:r>
      <w:r w:rsidRPr="009E34A4">
        <w:rPr>
          <w:rFonts w:ascii="Times New Roman" w:hAnsi="Times New Roman" w:cs="Times New Roman"/>
          <w:color w:val="000000" w:themeColor="text1"/>
          <w:sz w:val="24"/>
          <w:szCs w:val="24"/>
        </w:rPr>
        <w:t xml:space="preserve"> going for a drive</w:t>
      </w:r>
      <w:r w:rsidR="00F3323E" w:rsidRPr="009E34A4">
        <w:rPr>
          <w:rStyle w:val="Odwoanieprzypisudolnego"/>
          <w:rFonts w:ascii="Times New Roman" w:hAnsi="Times New Roman" w:cs="Times New Roman"/>
          <w:color w:val="000000" w:themeColor="text1"/>
          <w:sz w:val="24"/>
          <w:szCs w:val="24"/>
        </w:rPr>
        <w:footnoteReference w:id="24"/>
      </w:r>
    </w:p>
    <w:p w14:paraId="1D5551C4" w14:textId="77777777" w:rsidR="004E2571" w:rsidRPr="009E34A4" w:rsidRDefault="004E2571" w:rsidP="00386CD2">
      <w:pPr>
        <w:pStyle w:val="Akapitzlist"/>
        <w:numPr>
          <w:ilvl w:val="0"/>
          <w:numId w:val="11"/>
        </w:num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lastRenderedPageBreak/>
        <w:t xml:space="preserve">Playing bridge </w:t>
      </w:r>
    </w:p>
    <w:p w14:paraId="6D2E8080" w14:textId="44566E66" w:rsidR="003013EF" w:rsidRPr="009E34A4" w:rsidRDefault="004E2571" w:rsidP="00386CD2">
      <w:p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And indeed, the dominant Austrian view on indifference</w:t>
      </w:r>
      <w:r w:rsidRPr="009E34A4">
        <w:rPr>
          <w:rStyle w:val="Odwoanieprzypisudolnego"/>
          <w:rFonts w:ascii="Times New Roman" w:hAnsi="Times New Roman" w:cs="Times New Roman"/>
          <w:color w:val="000000" w:themeColor="text1"/>
          <w:sz w:val="24"/>
          <w:szCs w:val="24"/>
        </w:rPr>
        <w:footnoteReference w:id="25"/>
      </w:r>
      <w:r w:rsidRPr="009E34A4">
        <w:rPr>
          <w:rFonts w:ascii="Times New Roman" w:hAnsi="Times New Roman" w:cs="Times New Roman"/>
          <w:color w:val="000000" w:themeColor="text1"/>
          <w:sz w:val="24"/>
          <w:szCs w:val="24"/>
        </w:rPr>
        <w:t xml:space="preserve"> has it that if the agent S is indifferent between doing one thing or another (or between employing one means or another, given his end), the agent may do one thing in the actual world (W) and another thing in a close possible world (W*), with the same value scale (</w:t>
      </w:r>
      <w:r w:rsidRPr="009E34A4">
        <w:rPr>
          <w:rFonts w:ascii="Times New Roman" w:hAnsi="Times New Roman" w:cs="Times New Roman"/>
          <w:sz w:val="24"/>
          <w:szCs w:val="24"/>
        </w:rPr>
        <w:t>v</w:t>
      </w:r>
      <w:r w:rsidRPr="009E34A4">
        <w:rPr>
          <w:rFonts w:ascii="Times New Roman" w:hAnsi="Times New Roman" w:cs="Times New Roman"/>
          <w:sz w:val="24"/>
          <w:szCs w:val="24"/>
          <w:vertAlign w:val="subscript"/>
        </w:rPr>
        <w:t>4</w:t>
      </w:r>
      <w:r w:rsidRPr="009E34A4">
        <w:rPr>
          <w:rFonts w:ascii="Times New Roman" w:hAnsi="Times New Roman" w:cs="Times New Roman"/>
          <w:sz w:val="24"/>
          <w:szCs w:val="24"/>
        </w:rPr>
        <w:t xml:space="preserve">) being operative. Given this, Austrians might hold that it is </w:t>
      </w:r>
      <w:r w:rsidRPr="009E34A4">
        <w:rPr>
          <w:rFonts w:ascii="Times New Roman" w:hAnsi="Times New Roman" w:cs="Times New Roman"/>
          <w:i/>
          <w:iCs/>
          <w:sz w:val="24"/>
          <w:szCs w:val="24"/>
        </w:rPr>
        <w:t>precisely</w:t>
      </w:r>
      <w:r w:rsidR="00D12683" w:rsidRPr="009E34A4">
        <w:rPr>
          <w:rFonts w:ascii="Times New Roman" w:hAnsi="Times New Roman" w:cs="Times New Roman"/>
          <w:i/>
          <w:iCs/>
          <w:sz w:val="24"/>
          <w:szCs w:val="24"/>
        </w:rPr>
        <w:t xml:space="preserve"> </w:t>
      </w:r>
      <w:r w:rsidRPr="009E34A4">
        <w:rPr>
          <w:rFonts w:ascii="Times New Roman" w:hAnsi="Times New Roman" w:cs="Times New Roman"/>
          <w:color w:val="000000" w:themeColor="text1"/>
          <w:sz w:val="24"/>
          <w:szCs w:val="24"/>
        </w:rPr>
        <w:t>v</w:t>
      </w:r>
      <w:r w:rsidRPr="009E34A4">
        <w:rPr>
          <w:rFonts w:ascii="Times New Roman" w:hAnsi="Times New Roman" w:cs="Times New Roman"/>
          <w:color w:val="000000" w:themeColor="text1"/>
          <w:sz w:val="24"/>
          <w:szCs w:val="24"/>
          <w:vertAlign w:val="subscript"/>
        </w:rPr>
        <w:t>4</w:t>
      </w:r>
      <w:r w:rsidR="00D12683" w:rsidRPr="009E34A4">
        <w:rPr>
          <w:rFonts w:ascii="Times New Roman" w:hAnsi="Times New Roman" w:cs="Times New Roman"/>
          <w:color w:val="000000" w:themeColor="text1"/>
          <w:sz w:val="24"/>
          <w:szCs w:val="24"/>
          <w:vertAlign w:val="subscript"/>
        </w:rPr>
        <w:t xml:space="preserve"> </w:t>
      </w:r>
      <w:r w:rsidRPr="009E34A4">
        <w:rPr>
          <w:rFonts w:ascii="Times New Roman" w:hAnsi="Times New Roman" w:cs="Times New Roman"/>
          <w:color w:val="000000" w:themeColor="text1"/>
          <w:sz w:val="24"/>
          <w:szCs w:val="24"/>
        </w:rPr>
        <w:t xml:space="preserve">that does explain </w:t>
      </w:r>
      <w:r w:rsidR="00283AB3" w:rsidRPr="009E34A4">
        <w:rPr>
          <w:rFonts w:ascii="Times New Roman" w:hAnsi="Times New Roman" w:cs="Times New Roman"/>
          <w:color w:val="000000" w:themeColor="text1"/>
          <w:sz w:val="24"/>
          <w:szCs w:val="24"/>
        </w:rPr>
        <w:t xml:space="preserve">S’s cross-world differential action. </w:t>
      </w:r>
      <w:r w:rsidRPr="009E34A4">
        <w:rPr>
          <w:rFonts w:ascii="Times New Roman" w:hAnsi="Times New Roman" w:cs="Times New Roman"/>
          <w:color w:val="000000" w:themeColor="text1"/>
          <w:sz w:val="24"/>
          <w:szCs w:val="24"/>
        </w:rPr>
        <w:br/>
      </w:r>
      <w:r w:rsidR="00570169" w:rsidRPr="009E34A4">
        <w:rPr>
          <w:rFonts w:ascii="Times New Roman" w:hAnsi="Times New Roman" w:cs="Times New Roman"/>
          <w:color w:val="000000" w:themeColor="text1"/>
          <w:sz w:val="24"/>
          <w:szCs w:val="24"/>
        </w:rPr>
        <w:t xml:space="preserve">For while </w:t>
      </w:r>
      <w:r w:rsidR="00277390" w:rsidRPr="009E34A4">
        <w:rPr>
          <w:rFonts w:ascii="Times New Roman" w:hAnsi="Times New Roman" w:cs="Times New Roman"/>
          <w:color w:val="000000" w:themeColor="text1"/>
          <w:sz w:val="24"/>
          <w:szCs w:val="24"/>
        </w:rPr>
        <w:t>on v</w:t>
      </w:r>
      <w:r w:rsidR="00277390" w:rsidRPr="009E34A4">
        <w:rPr>
          <w:rFonts w:ascii="Times New Roman" w:hAnsi="Times New Roman" w:cs="Times New Roman"/>
          <w:color w:val="000000" w:themeColor="text1"/>
          <w:sz w:val="24"/>
          <w:szCs w:val="24"/>
          <w:vertAlign w:val="subscript"/>
        </w:rPr>
        <w:t>3</w:t>
      </w:r>
      <w:r w:rsidR="00277390" w:rsidRPr="009E34A4">
        <w:rPr>
          <w:rFonts w:ascii="Times New Roman" w:hAnsi="Times New Roman" w:cs="Times New Roman"/>
          <w:color w:val="000000" w:themeColor="text1"/>
          <w:sz w:val="24"/>
          <w:szCs w:val="24"/>
        </w:rPr>
        <w:t xml:space="preserve"> S’s differential action would indeed be </w:t>
      </w:r>
      <w:r w:rsidR="005340B3" w:rsidRPr="009E34A4">
        <w:rPr>
          <w:rFonts w:ascii="Times New Roman" w:hAnsi="Times New Roman" w:cs="Times New Roman"/>
          <w:color w:val="000000" w:themeColor="text1"/>
          <w:sz w:val="24"/>
          <w:szCs w:val="24"/>
        </w:rPr>
        <w:t>impossible to account for</w:t>
      </w:r>
      <w:r w:rsidR="00277390" w:rsidRPr="009E34A4">
        <w:rPr>
          <w:rFonts w:ascii="Times New Roman" w:hAnsi="Times New Roman" w:cs="Times New Roman"/>
          <w:color w:val="000000" w:themeColor="text1"/>
          <w:sz w:val="24"/>
          <w:szCs w:val="24"/>
        </w:rPr>
        <w:t xml:space="preserve"> in terms of some contrastive explanation, on v</w:t>
      </w:r>
      <w:r w:rsidR="00277390" w:rsidRPr="009E34A4">
        <w:rPr>
          <w:rFonts w:ascii="Times New Roman" w:hAnsi="Times New Roman" w:cs="Times New Roman"/>
          <w:color w:val="000000" w:themeColor="text1"/>
          <w:sz w:val="24"/>
          <w:szCs w:val="24"/>
          <w:vertAlign w:val="subscript"/>
        </w:rPr>
        <w:t>4</w:t>
      </w:r>
      <w:r w:rsidR="00277390" w:rsidRPr="009E34A4">
        <w:rPr>
          <w:rFonts w:ascii="Times New Roman" w:hAnsi="Times New Roman" w:cs="Times New Roman"/>
          <w:color w:val="000000" w:themeColor="text1"/>
          <w:sz w:val="24"/>
          <w:szCs w:val="24"/>
        </w:rPr>
        <w:t xml:space="preserve"> it</w:t>
      </w:r>
      <w:r w:rsidR="003013EF" w:rsidRPr="009E34A4">
        <w:rPr>
          <w:rFonts w:ascii="Times New Roman" w:hAnsi="Times New Roman" w:cs="Times New Roman"/>
          <w:color w:val="000000" w:themeColor="text1"/>
          <w:sz w:val="24"/>
          <w:szCs w:val="24"/>
        </w:rPr>
        <w:t xml:space="preserve"> is relatively easy to explain</w:t>
      </w:r>
      <w:r w:rsidR="00570169" w:rsidRPr="009E34A4">
        <w:rPr>
          <w:rFonts w:ascii="Times New Roman" w:hAnsi="Times New Roman" w:cs="Times New Roman"/>
          <w:color w:val="000000" w:themeColor="text1"/>
          <w:sz w:val="24"/>
          <w:szCs w:val="24"/>
        </w:rPr>
        <w:t>; that is,</w:t>
      </w:r>
      <w:r w:rsidR="00417E14" w:rsidRPr="009E34A4">
        <w:rPr>
          <w:rFonts w:ascii="Times New Roman" w:hAnsi="Times New Roman" w:cs="Times New Roman"/>
          <w:color w:val="000000" w:themeColor="text1"/>
          <w:sz w:val="24"/>
          <w:szCs w:val="24"/>
        </w:rPr>
        <w:t xml:space="preserve"> in both worlds S chose option 1 over playing bridge but since he was indifferent between the disjuncts within his most preferred option, it transpired that in W </w:t>
      </w:r>
      <w:r w:rsidR="00283AB3" w:rsidRPr="009E34A4">
        <w:rPr>
          <w:rFonts w:ascii="Times New Roman" w:hAnsi="Times New Roman" w:cs="Times New Roman"/>
          <w:color w:val="000000" w:themeColor="text1"/>
          <w:sz w:val="24"/>
          <w:szCs w:val="24"/>
        </w:rPr>
        <w:t>he watches</w:t>
      </w:r>
      <w:r w:rsidR="00417E14" w:rsidRPr="009E34A4">
        <w:rPr>
          <w:rFonts w:ascii="Times New Roman" w:hAnsi="Times New Roman" w:cs="Times New Roman"/>
          <w:color w:val="000000" w:themeColor="text1"/>
          <w:sz w:val="24"/>
          <w:szCs w:val="24"/>
        </w:rPr>
        <w:t xml:space="preserve"> the baseball game whereas in W* </w:t>
      </w:r>
      <w:r w:rsidR="00283AB3" w:rsidRPr="009E34A4">
        <w:rPr>
          <w:rFonts w:ascii="Times New Roman" w:hAnsi="Times New Roman" w:cs="Times New Roman"/>
          <w:color w:val="000000" w:themeColor="text1"/>
          <w:sz w:val="24"/>
          <w:szCs w:val="24"/>
        </w:rPr>
        <w:t>he goes for a drive</w:t>
      </w:r>
      <w:r w:rsidR="00417E14" w:rsidRPr="009E34A4">
        <w:rPr>
          <w:rFonts w:ascii="Times New Roman" w:hAnsi="Times New Roman" w:cs="Times New Roman"/>
          <w:color w:val="000000" w:themeColor="text1"/>
          <w:sz w:val="24"/>
          <w:szCs w:val="24"/>
        </w:rPr>
        <w:t xml:space="preserve">, with the condition of everything else being equal up to the moment of choice preserved. </w:t>
      </w:r>
      <w:r w:rsidR="00F37622" w:rsidRPr="009E34A4">
        <w:rPr>
          <w:rFonts w:ascii="Times New Roman" w:hAnsi="Times New Roman" w:cs="Times New Roman"/>
          <w:color w:val="000000" w:themeColor="text1"/>
          <w:sz w:val="24"/>
          <w:szCs w:val="24"/>
        </w:rPr>
        <w:t>Hence</w:t>
      </w:r>
      <w:r w:rsidR="00417E14" w:rsidRPr="009E34A4">
        <w:rPr>
          <w:rFonts w:ascii="Times New Roman" w:hAnsi="Times New Roman" w:cs="Times New Roman"/>
          <w:color w:val="000000" w:themeColor="text1"/>
          <w:sz w:val="24"/>
          <w:szCs w:val="24"/>
        </w:rPr>
        <w:t>, it seems that S might have ex</w:t>
      </w:r>
      <w:r w:rsidR="00F37622" w:rsidRPr="009E34A4">
        <w:rPr>
          <w:rFonts w:ascii="Times New Roman" w:hAnsi="Times New Roman" w:cs="Times New Roman"/>
          <w:color w:val="000000" w:themeColor="text1"/>
          <w:sz w:val="24"/>
          <w:szCs w:val="24"/>
        </w:rPr>
        <w:t>ercised his libertarian freedom without running into any problems mentioned above.</w:t>
      </w:r>
    </w:p>
    <w:p w14:paraId="2C04A676" w14:textId="297DBF91" w:rsidR="007B311D" w:rsidRPr="009E34A4" w:rsidRDefault="008157A2" w:rsidP="00386CD2">
      <w:pPr>
        <w:spacing w:line="480" w:lineRule="auto"/>
        <w:ind w:firstLine="708"/>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 xml:space="preserve">Granted, </w:t>
      </w:r>
      <w:r w:rsidR="000B07FB" w:rsidRPr="009E34A4">
        <w:rPr>
          <w:rFonts w:ascii="Times New Roman" w:hAnsi="Times New Roman" w:cs="Times New Roman"/>
          <w:color w:val="000000" w:themeColor="text1"/>
          <w:sz w:val="24"/>
          <w:szCs w:val="24"/>
        </w:rPr>
        <w:t xml:space="preserve">on Austrian grounds, </w:t>
      </w:r>
      <w:r w:rsidR="00962F3F" w:rsidRPr="009E34A4">
        <w:rPr>
          <w:rFonts w:ascii="Times New Roman" w:hAnsi="Times New Roman" w:cs="Times New Roman"/>
          <w:color w:val="000000" w:themeColor="text1"/>
          <w:sz w:val="24"/>
          <w:szCs w:val="24"/>
        </w:rPr>
        <w:t xml:space="preserve">if S is </w:t>
      </w:r>
      <w:r w:rsidR="00962F3F" w:rsidRPr="009E34A4">
        <w:rPr>
          <w:rFonts w:ascii="Times New Roman" w:hAnsi="Times New Roman" w:cs="Times New Roman"/>
          <w:i/>
          <w:iCs/>
          <w:color w:val="000000" w:themeColor="text1"/>
          <w:sz w:val="24"/>
          <w:szCs w:val="24"/>
        </w:rPr>
        <w:t>indifferent</w:t>
      </w:r>
      <w:r w:rsidR="003013EF" w:rsidRPr="009E34A4">
        <w:rPr>
          <w:rFonts w:ascii="Times New Roman" w:hAnsi="Times New Roman" w:cs="Times New Roman"/>
          <w:color w:val="000000" w:themeColor="text1"/>
          <w:sz w:val="24"/>
          <w:szCs w:val="24"/>
        </w:rPr>
        <w:t xml:space="preserve"> between watching the</w:t>
      </w:r>
      <w:r w:rsidR="00962F3F" w:rsidRPr="009E34A4">
        <w:rPr>
          <w:rFonts w:ascii="Times New Roman" w:hAnsi="Times New Roman" w:cs="Times New Roman"/>
          <w:color w:val="000000" w:themeColor="text1"/>
          <w:sz w:val="24"/>
          <w:szCs w:val="24"/>
        </w:rPr>
        <w:t xml:space="preserve"> baseball game and going for a drive, it would indeed follow that </w:t>
      </w:r>
      <w:r w:rsidR="003755F6" w:rsidRPr="009E34A4">
        <w:rPr>
          <w:rFonts w:ascii="Times New Roman" w:hAnsi="Times New Roman" w:cs="Times New Roman"/>
          <w:color w:val="000000" w:themeColor="text1"/>
          <w:sz w:val="24"/>
          <w:szCs w:val="24"/>
        </w:rPr>
        <w:t xml:space="preserve">it might as well be the case that S </w:t>
      </w:r>
      <w:r w:rsidR="00842481" w:rsidRPr="009E34A4">
        <w:rPr>
          <w:rFonts w:ascii="Times New Roman" w:hAnsi="Times New Roman" w:cs="Times New Roman"/>
          <w:color w:val="000000" w:themeColor="text1"/>
          <w:sz w:val="24"/>
          <w:szCs w:val="24"/>
        </w:rPr>
        <w:t xml:space="preserve">spends his first hour on </w:t>
      </w:r>
      <w:r w:rsidR="003755F6" w:rsidRPr="009E34A4">
        <w:rPr>
          <w:rFonts w:ascii="Times New Roman" w:hAnsi="Times New Roman" w:cs="Times New Roman"/>
          <w:color w:val="000000" w:themeColor="text1"/>
          <w:sz w:val="24"/>
          <w:szCs w:val="24"/>
        </w:rPr>
        <w:t>watch</w:t>
      </w:r>
      <w:r w:rsidR="00842481" w:rsidRPr="009E34A4">
        <w:rPr>
          <w:rFonts w:ascii="Times New Roman" w:hAnsi="Times New Roman" w:cs="Times New Roman"/>
          <w:color w:val="000000" w:themeColor="text1"/>
          <w:sz w:val="24"/>
          <w:szCs w:val="24"/>
        </w:rPr>
        <w:t>ing the</w:t>
      </w:r>
      <w:r w:rsidR="003755F6" w:rsidRPr="009E34A4">
        <w:rPr>
          <w:rFonts w:ascii="Times New Roman" w:hAnsi="Times New Roman" w:cs="Times New Roman"/>
          <w:color w:val="000000" w:themeColor="text1"/>
          <w:sz w:val="24"/>
          <w:szCs w:val="24"/>
        </w:rPr>
        <w:t xml:space="preserve"> baseball game in W and </w:t>
      </w:r>
      <w:proofErr w:type="spellStart"/>
      <w:r w:rsidR="006F283A" w:rsidRPr="009E34A4">
        <w:rPr>
          <w:rFonts w:ascii="Times New Roman" w:hAnsi="Times New Roman" w:cs="Times New Roman"/>
          <w:color w:val="000000" w:themeColor="text1"/>
          <w:sz w:val="24"/>
          <w:szCs w:val="24"/>
        </w:rPr>
        <w:t>on going</w:t>
      </w:r>
      <w:proofErr w:type="spellEnd"/>
      <w:r w:rsidR="00520DA1" w:rsidRPr="009E34A4">
        <w:rPr>
          <w:rFonts w:ascii="Times New Roman" w:hAnsi="Times New Roman" w:cs="Times New Roman"/>
          <w:color w:val="000000" w:themeColor="text1"/>
          <w:sz w:val="24"/>
          <w:szCs w:val="24"/>
        </w:rPr>
        <w:t xml:space="preserve"> </w:t>
      </w:r>
      <w:r w:rsidR="006F283A" w:rsidRPr="009E34A4">
        <w:rPr>
          <w:rFonts w:ascii="Times New Roman" w:hAnsi="Times New Roman" w:cs="Times New Roman"/>
          <w:color w:val="000000" w:themeColor="text1"/>
          <w:sz w:val="24"/>
          <w:szCs w:val="24"/>
        </w:rPr>
        <w:t>for</w:t>
      </w:r>
      <w:r w:rsidR="003755F6" w:rsidRPr="009E34A4">
        <w:rPr>
          <w:rFonts w:ascii="Times New Roman" w:hAnsi="Times New Roman" w:cs="Times New Roman"/>
          <w:color w:val="000000" w:themeColor="text1"/>
          <w:sz w:val="24"/>
          <w:szCs w:val="24"/>
        </w:rPr>
        <w:t xml:space="preserve"> a drive in W*, with S’s value scale</w:t>
      </w:r>
      <w:r w:rsidR="003013EF" w:rsidRPr="009E34A4">
        <w:rPr>
          <w:rFonts w:ascii="Times New Roman" w:hAnsi="Times New Roman" w:cs="Times New Roman"/>
          <w:color w:val="000000" w:themeColor="text1"/>
          <w:sz w:val="24"/>
          <w:szCs w:val="24"/>
        </w:rPr>
        <w:t xml:space="preserve"> (v</w:t>
      </w:r>
      <w:r w:rsidR="003013EF" w:rsidRPr="009E34A4">
        <w:rPr>
          <w:rFonts w:ascii="Times New Roman" w:hAnsi="Times New Roman" w:cs="Times New Roman"/>
          <w:color w:val="000000" w:themeColor="text1"/>
          <w:sz w:val="24"/>
          <w:szCs w:val="24"/>
          <w:vertAlign w:val="subscript"/>
        </w:rPr>
        <w:t>4</w:t>
      </w:r>
      <w:r w:rsidR="003013EF" w:rsidRPr="009E34A4">
        <w:rPr>
          <w:rFonts w:ascii="Times New Roman" w:hAnsi="Times New Roman" w:cs="Times New Roman"/>
          <w:color w:val="000000" w:themeColor="text1"/>
          <w:sz w:val="24"/>
          <w:szCs w:val="24"/>
        </w:rPr>
        <w:t>)</w:t>
      </w:r>
      <w:r w:rsidR="00C6198C" w:rsidRPr="009E34A4">
        <w:rPr>
          <w:rFonts w:ascii="Times New Roman" w:hAnsi="Times New Roman" w:cs="Times New Roman"/>
          <w:color w:val="000000" w:themeColor="text1"/>
          <w:sz w:val="24"/>
          <w:szCs w:val="24"/>
        </w:rPr>
        <w:t xml:space="preserve"> </w:t>
      </w:r>
      <w:r w:rsidR="006B7D93" w:rsidRPr="009E34A4">
        <w:rPr>
          <w:rFonts w:ascii="Times New Roman" w:hAnsi="Times New Roman" w:cs="Times New Roman"/>
          <w:color w:val="000000" w:themeColor="text1"/>
          <w:sz w:val="24"/>
          <w:szCs w:val="24"/>
        </w:rPr>
        <w:t>held fixed</w:t>
      </w:r>
      <w:r w:rsidR="003755F6" w:rsidRPr="009E34A4">
        <w:rPr>
          <w:rFonts w:ascii="Times New Roman" w:hAnsi="Times New Roman" w:cs="Times New Roman"/>
          <w:color w:val="000000" w:themeColor="text1"/>
          <w:sz w:val="24"/>
          <w:szCs w:val="24"/>
        </w:rPr>
        <w:t xml:space="preserve">. </w:t>
      </w:r>
      <w:r w:rsidR="003013EF" w:rsidRPr="009E34A4">
        <w:rPr>
          <w:rFonts w:ascii="Times New Roman" w:hAnsi="Times New Roman" w:cs="Times New Roman"/>
          <w:color w:val="000000" w:themeColor="text1"/>
          <w:sz w:val="24"/>
          <w:szCs w:val="24"/>
        </w:rPr>
        <w:t>Unfortunately</w:t>
      </w:r>
      <w:r w:rsidR="00094419" w:rsidRPr="009E34A4">
        <w:rPr>
          <w:rFonts w:ascii="Times New Roman" w:hAnsi="Times New Roman" w:cs="Times New Roman"/>
          <w:color w:val="000000" w:themeColor="text1"/>
          <w:sz w:val="24"/>
          <w:szCs w:val="24"/>
        </w:rPr>
        <w:t xml:space="preserve">, </w:t>
      </w:r>
      <w:r w:rsidR="007710A1" w:rsidRPr="009E34A4">
        <w:rPr>
          <w:rFonts w:ascii="Times New Roman" w:hAnsi="Times New Roman" w:cs="Times New Roman"/>
          <w:color w:val="000000" w:themeColor="text1"/>
          <w:sz w:val="24"/>
          <w:szCs w:val="24"/>
        </w:rPr>
        <w:t xml:space="preserve">this would in turn imply that neither does S </w:t>
      </w:r>
      <w:r w:rsidR="007710A1" w:rsidRPr="009E34A4">
        <w:rPr>
          <w:rFonts w:ascii="Times New Roman" w:hAnsi="Times New Roman" w:cs="Times New Roman"/>
          <w:i/>
          <w:iCs/>
          <w:color w:val="000000" w:themeColor="text1"/>
          <w:sz w:val="24"/>
          <w:szCs w:val="24"/>
        </w:rPr>
        <w:t xml:space="preserve">choose </w:t>
      </w:r>
      <w:r w:rsidR="003013EF" w:rsidRPr="009E34A4">
        <w:rPr>
          <w:rFonts w:ascii="Times New Roman" w:hAnsi="Times New Roman" w:cs="Times New Roman"/>
          <w:color w:val="000000" w:themeColor="text1"/>
          <w:sz w:val="24"/>
          <w:szCs w:val="24"/>
        </w:rPr>
        <w:t>to watch the</w:t>
      </w:r>
      <w:r w:rsidR="007710A1" w:rsidRPr="009E34A4">
        <w:rPr>
          <w:rFonts w:ascii="Times New Roman" w:hAnsi="Times New Roman" w:cs="Times New Roman"/>
          <w:color w:val="000000" w:themeColor="text1"/>
          <w:sz w:val="24"/>
          <w:szCs w:val="24"/>
        </w:rPr>
        <w:t xml:space="preserve"> baseball game in W nor does he</w:t>
      </w:r>
      <w:r w:rsidR="00CA568E" w:rsidRPr="009E34A4">
        <w:rPr>
          <w:rFonts w:ascii="Times New Roman" w:hAnsi="Times New Roman" w:cs="Times New Roman"/>
          <w:color w:val="000000" w:themeColor="text1"/>
          <w:sz w:val="24"/>
          <w:szCs w:val="24"/>
        </w:rPr>
        <w:t xml:space="preserve"> or she</w:t>
      </w:r>
      <w:r w:rsidR="007710A1" w:rsidRPr="009E34A4">
        <w:rPr>
          <w:rFonts w:ascii="Times New Roman" w:hAnsi="Times New Roman" w:cs="Times New Roman"/>
          <w:color w:val="000000" w:themeColor="text1"/>
          <w:sz w:val="24"/>
          <w:szCs w:val="24"/>
        </w:rPr>
        <w:t xml:space="preserve"> </w:t>
      </w:r>
      <w:r w:rsidR="007710A1" w:rsidRPr="009E34A4">
        <w:rPr>
          <w:rFonts w:ascii="Times New Roman" w:hAnsi="Times New Roman" w:cs="Times New Roman"/>
          <w:i/>
          <w:iCs/>
          <w:color w:val="000000" w:themeColor="text1"/>
          <w:sz w:val="24"/>
          <w:szCs w:val="24"/>
        </w:rPr>
        <w:t>choose</w:t>
      </w:r>
      <w:r w:rsidR="007710A1" w:rsidRPr="009E34A4">
        <w:rPr>
          <w:rFonts w:ascii="Times New Roman" w:hAnsi="Times New Roman" w:cs="Times New Roman"/>
          <w:color w:val="000000" w:themeColor="text1"/>
          <w:sz w:val="24"/>
          <w:szCs w:val="24"/>
        </w:rPr>
        <w:t xml:space="preserve"> to go for a drive in W*</w:t>
      </w:r>
      <w:r w:rsidR="0081719E" w:rsidRPr="009E34A4">
        <w:rPr>
          <w:rFonts w:ascii="Times New Roman" w:hAnsi="Times New Roman" w:cs="Times New Roman"/>
          <w:color w:val="000000" w:themeColor="text1"/>
          <w:sz w:val="24"/>
          <w:szCs w:val="24"/>
        </w:rPr>
        <w:t xml:space="preserve"> since there is no choice under indifference</w:t>
      </w:r>
      <w:r w:rsidR="007710A1" w:rsidRPr="009E34A4">
        <w:rPr>
          <w:rFonts w:ascii="Times New Roman" w:hAnsi="Times New Roman" w:cs="Times New Roman"/>
          <w:color w:val="000000" w:themeColor="text1"/>
          <w:sz w:val="24"/>
          <w:szCs w:val="24"/>
        </w:rPr>
        <w:t>.</w:t>
      </w:r>
      <w:r w:rsidR="00D32C23" w:rsidRPr="009E34A4">
        <w:rPr>
          <w:rStyle w:val="Odwoanieprzypisudolnego"/>
          <w:rFonts w:ascii="Times New Roman" w:hAnsi="Times New Roman" w:cs="Times New Roman"/>
          <w:color w:val="000000" w:themeColor="text1"/>
          <w:sz w:val="24"/>
          <w:szCs w:val="24"/>
        </w:rPr>
        <w:footnoteReference w:id="26"/>
      </w:r>
      <w:r w:rsidR="00203169" w:rsidRPr="009E34A4">
        <w:rPr>
          <w:rFonts w:ascii="Times New Roman" w:hAnsi="Times New Roman" w:cs="Times New Roman"/>
          <w:color w:val="000000" w:themeColor="text1"/>
          <w:sz w:val="24"/>
          <w:szCs w:val="24"/>
        </w:rPr>
        <w:t xml:space="preserve"> </w:t>
      </w:r>
      <w:r w:rsidR="0024346B" w:rsidRPr="009E34A4">
        <w:rPr>
          <w:rFonts w:ascii="Times New Roman" w:hAnsi="Times New Roman" w:cs="Times New Roman"/>
          <w:color w:val="000000" w:themeColor="text1"/>
          <w:sz w:val="24"/>
          <w:szCs w:val="24"/>
        </w:rPr>
        <w:t xml:space="preserve">Hence, even if Austrians were able to explain different </w:t>
      </w:r>
      <w:proofErr w:type="spellStart"/>
      <w:r w:rsidR="000B3A4A" w:rsidRPr="009E34A4">
        <w:rPr>
          <w:rFonts w:ascii="Times New Roman" w:hAnsi="Times New Roman" w:cs="Times New Roman"/>
          <w:i/>
          <w:color w:val="000000" w:themeColor="text1"/>
          <w:sz w:val="24"/>
          <w:szCs w:val="24"/>
        </w:rPr>
        <w:t>behavio</w:t>
      </w:r>
      <w:r w:rsidR="004A2D65" w:rsidRPr="009E34A4">
        <w:rPr>
          <w:rFonts w:ascii="Times New Roman" w:hAnsi="Times New Roman" w:cs="Times New Roman"/>
          <w:i/>
          <w:color w:val="000000" w:themeColor="text1"/>
          <w:sz w:val="24"/>
          <w:szCs w:val="24"/>
        </w:rPr>
        <w:t>u</w:t>
      </w:r>
      <w:r w:rsidR="000B3A4A" w:rsidRPr="009E34A4">
        <w:rPr>
          <w:rFonts w:ascii="Times New Roman" w:hAnsi="Times New Roman" w:cs="Times New Roman"/>
          <w:i/>
          <w:color w:val="000000" w:themeColor="text1"/>
          <w:sz w:val="24"/>
          <w:szCs w:val="24"/>
        </w:rPr>
        <w:t>rs</w:t>
      </w:r>
      <w:proofErr w:type="spellEnd"/>
      <w:r w:rsidR="0024346B" w:rsidRPr="009E34A4">
        <w:rPr>
          <w:rFonts w:ascii="Times New Roman" w:hAnsi="Times New Roman" w:cs="Times New Roman"/>
          <w:color w:val="000000" w:themeColor="text1"/>
          <w:sz w:val="24"/>
          <w:szCs w:val="24"/>
        </w:rPr>
        <w:t xml:space="preserve"> of </w:t>
      </w:r>
      <w:proofErr w:type="spellStart"/>
      <w:r w:rsidR="0024346B" w:rsidRPr="009E34A4">
        <w:rPr>
          <w:rFonts w:ascii="Times New Roman" w:hAnsi="Times New Roman" w:cs="Times New Roman"/>
          <w:color w:val="000000" w:themeColor="text1"/>
          <w:sz w:val="24"/>
          <w:szCs w:val="24"/>
        </w:rPr>
        <w:t>S in</w:t>
      </w:r>
      <w:proofErr w:type="spellEnd"/>
      <w:r w:rsidR="0024346B" w:rsidRPr="009E34A4">
        <w:rPr>
          <w:rFonts w:ascii="Times New Roman" w:hAnsi="Times New Roman" w:cs="Times New Roman"/>
          <w:color w:val="000000" w:themeColor="text1"/>
          <w:sz w:val="24"/>
          <w:szCs w:val="24"/>
        </w:rPr>
        <w:t xml:space="preserve"> W and W* by resorting to the concept of indifference, they would still be unable to </w:t>
      </w:r>
      <w:r w:rsidR="0024346B" w:rsidRPr="009E34A4">
        <w:rPr>
          <w:rFonts w:ascii="Times New Roman" w:hAnsi="Times New Roman" w:cs="Times New Roman"/>
          <w:color w:val="000000" w:themeColor="text1"/>
          <w:sz w:val="24"/>
          <w:szCs w:val="24"/>
        </w:rPr>
        <w:lastRenderedPageBreak/>
        <w:t xml:space="preserve">explain </w:t>
      </w:r>
      <w:r w:rsidR="00FF061D" w:rsidRPr="009E34A4">
        <w:rPr>
          <w:rFonts w:ascii="Times New Roman" w:hAnsi="Times New Roman" w:cs="Times New Roman"/>
          <w:color w:val="000000" w:themeColor="text1"/>
          <w:sz w:val="24"/>
          <w:szCs w:val="24"/>
        </w:rPr>
        <w:t xml:space="preserve">S’s </w:t>
      </w:r>
      <w:r w:rsidR="0024346B" w:rsidRPr="009E34A4">
        <w:rPr>
          <w:rFonts w:ascii="Times New Roman" w:hAnsi="Times New Roman" w:cs="Times New Roman"/>
          <w:color w:val="000000" w:themeColor="text1"/>
          <w:sz w:val="24"/>
          <w:szCs w:val="24"/>
        </w:rPr>
        <w:t xml:space="preserve">different </w:t>
      </w:r>
      <w:r w:rsidR="0024346B" w:rsidRPr="009E34A4">
        <w:rPr>
          <w:rFonts w:ascii="Times New Roman" w:hAnsi="Times New Roman" w:cs="Times New Roman"/>
          <w:i/>
          <w:color w:val="000000" w:themeColor="text1"/>
          <w:sz w:val="24"/>
          <w:szCs w:val="24"/>
        </w:rPr>
        <w:t>choices</w:t>
      </w:r>
      <w:r w:rsidR="0024346B" w:rsidRPr="009E34A4">
        <w:rPr>
          <w:rFonts w:ascii="Times New Roman" w:hAnsi="Times New Roman" w:cs="Times New Roman"/>
          <w:color w:val="000000" w:themeColor="text1"/>
          <w:sz w:val="24"/>
          <w:szCs w:val="24"/>
        </w:rPr>
        <w:t>.</w:t>
      </w:r>
      <w:r w:rsidR="00425D52" w:rsidRPr="009E34A4">
        <w:rPr>
          <w:rFonts w:ascii="Times New Roman" w:hAnsi="Times New Roman" w:cs="Times New Roman"/>
          <w:color w:val="000000" w:themeColor="text1"/>
          <w:sz w:val="24"/>
          <w:szCs w:val="24"/>
        </w:rPr>
        <w:t xml:space="preserve"> </w:t>
      </w:r>
      <w:r w:rsidR="00B834B6" w:rsidRPr="009E34A4">
        <w:rPr>
          <w:rFonts w:ascii="Times New Roman" w:hAnsi="Times New Roman" w:cs="Times New Roman"/>
          <w:color w:val="000000" w:themeColor="text1"/>
          <w:sz w:val="24"/>
          <w:szCs w:val="24"/>
        </w:rPr>
        <w:t xml:space="preserve">For in order to say that S </w:t>
      </w:r>
      <w:r w:rsidR="00B834B6" w:rsidRPr="009E34A4">
        <w:rPr>
          <w:rFonts w:ascii="Times New Roman" w:hAnsi="Times New Roman" w:cs="Times New Roman"/>
          <w:i/>
          <w:color w:val="000000" w:themeColor="text1"/>
          <w:sz w:val="24"/>
          <w:szCs w:val="24"/>
        </w:rPr>
        <w:t>chooses</w:t>
      </w:r>
      <w:r w:rsidR="00B834B6" w:rsidRPr="009E34A4">
        <w:rPr>
          <w:rFonts w:ascii="Times New Roman" w:hAnsi="Times New Roman" w:cs="Times New Roman"/>
          <w:color w:val="000000" w:themeColor="text1"/>
          <w:sz w:val="24"/>
          <w:szCs w:val="24"/>
        </w:rPr>
        <w:t xml:space="preserve"> differentially in W and W*, Austrians would have to admit that S’s behavior is informed by </w:t>
      </w:r>
      <w:r w:rsidR="00B834B6" w:rsidRPr="009E34A4">
        <w:rPr>
          <w:rFonts w:ascii="Times New Roman" w:hAnsi="Times New Roman" w:cs="Times New Roman"/>
          <w:i/>
          <w:color w:val="000000" w:themeColor="text1"/>
          <w:sz w:val="24"/>
          <w:szCs w:val="24"/>
        </w:rPr>
        <w:t>strict preference</w:t>
      </w:r>
      <w:r w:rsidR="00C6198C" w:rsidRPr="009E34A4">
        <w:rPr>
          <w:rFonts w:ascii="Times New Roman" w:hAnsi="Times New Roman" w:cs="Times New Roman"/>
          <w:i/>
          <w:color w:val="000000" w:themeColor="text1"/>
          <w:sz w:val="24"/>
          <w:szCs w:val="24"/>
        </w:rPr>
        <w:t xml:space="preserve"> </w:t>
      </w:r>
      <w:r w:rsidR="003013EF" w:rsidRPr="009E34A4">
        <w:rPr>
          <w:rFonts w:ascii="Times New Roman" w:hAnsi="Times New Roman" w:cs="Times New Roman"/>
          <w:color w:val="000000" w:themeColor="text1"/>
          <w:sz w:val="24"/>
          <w:szCs w:val="24"/>
        </w:rPr>
        <w:t>between watching the</w:t>
      </w:r>
      <w:r w:rsidR="00B834B6" w:rsidRPr="009E34A4">
        <w:rPr>
          <w:rFonts w:ascii="Times New Roman" w:hAnsi="Times New Roman" w:cs="Times New Roman"/>
          <w:color w:val="000000" w:themeColor="text1"/>
          <w:sz w:val="24"/>
          <w:szCs w:val="24"/>
        </w:rPr>
        <w:t xml:space="preserve"> baseball game and going for a drive. Since indifference excludes this possibility, Austrians are b</w:t>
      </w:r>
      <w:r w:rsidR="00473B1E" w:rsidRPr="009E34A4">
        <w:rPr>
          <w:rFonts w:ascii="Times New Roman" w:hAnsi="Times New Roman" w:cs="Times New Roman"/>
          <w:color w:val="000000" w:themeColor="text1"/>
          <w:sz w:val="24"/>
          <w:szCs w:val="24"/>
        </w:rPr>
        <w:t>arred</w:t>
      </w:r>
      <w:r w:rsidR="00B834B6" w:rsidRPr="009E34A4">
        <w:rPr>
          <w:rFonts w:ascii="Times New Roman" w:hAnsi="Times New Roman" w:cs="Times New Roman"/>
          <w:color w:val="000000" w:themeColor="text1"/>
          <w:sz w:val="24"/>
          <w:szCs w:val="24"/>
        </w:rPr>
        <w:t xml:space="preserve"> from appealing to this concept insofar as they are interested in explaining economic actor’s </w:t>
      </w:r>
      <w:r w:rsidR="00B834B6" w:rsidRPr="009E34A4">
        <w:rPr>
          <w:rFonts w:ascii="Times New Roman" w:hAnsi="Times New Roman" w:cs="Times New Roman"/>
          <w:i/>
          <w:color w:val="000000" w:themeColor="text1"/>
          <w:sz w:val="24"/>
          <w:szCs w:val="24"/>
        </w:rPr>
        <w:t>choices</w:t>
      </w:r>
      <w:r w:rsidR="00B834B6" w:rsidRPr="009E34A4">
        <w:rPr>
          <w:rFonts w:ascii="Times New Roman" w:hAnsi="Times New Roman" w:cs="Times New Roman"/>
          <w:color w:val="000000" w:themeColor="text1"/>
          <w:sz w:val="24"/>
          <w:szCs w:val="24"/>
        </w:rPr>
        <w:t xml:space="preserve"> and </w:t>
      </w:r>
      <w:r w:rsidR="00B834B6" w:rsidRPr="009E34A4">
        <w:rPr>
          <w:rFonts w:ascii="Times New Roman" w:hAnsi="Times New Roman" w:cs="Times New Roman"/>
          <w:i/>
          <w:color w:val="000000" w:themeColor="text1"/>
          <w:sz w:val="24"/>
          <w:szCs w:val="24"/>
        </w:rPr>
        <w:t>actions</w:t>
      </w:r>
      <w:r w:rsidR="00B834B6" w:rsidRPr="009E34A4">
        <w:rPr>
          <w:rFonts w:ascii="Times New Roman" w:hAnsi="Times New Roman" w:cs="Times New Roman"/>
          <w:color w:val="000000" w:themeColor="text1"/>
          <w:sz w:val="24"/>
          <w:szCs w:val="24"/>
        </w:rPr>
        <w:t>.</w:t>
      </w:r>
      <w:r w:rsidR="00652730" w:rsidRPr="009E34A4">
        <w:rPr>
          <w:rFonts w:ascii="Times New Roman" w:hAnsi="Times New Roman" w:cs="Times New Roman"/>
          <w:color w:val="000000" w:themeColor="text1"/>
          <w:sz w:val="24"/>
          <w:szCs w:val="24"/>
        </w:rPr>
        <w:t xml:space="preserve"> Indeed, it would be a very strange sort of economics that would have it that economic actors do not value their ends (and derivatively: their actions) </w:t>
      </w:r>
      <w:r w:rsidR="00652730" w:rsidRPr="009E34A4">
        <w:rPr>
          <w:rFonts w:ascii="Times New Roman" w:hAnsi="Times New Roman" w:cs="Times New Roman"/>
          <w:i/>
          <w:iCs/>
          <w:color w:val="000000" w:themeColor="text1"/>
          <w:sz w:val="24"/>
          <w:szCs w:val="24"/>
        </w:rPr>
        <w:t>differentially</w:t>
      </w:r>
      <w:r w:rsidR="00652730" w:rsidRPr="009E34A4">
        <w:rPr>
          <w:rFonts w:ascii="Times New Roman" w:hAnsi="Times New Roman" w:cs="Times New Roman"/>
          <w:color w:val="000000" w:themeColor="text1"/>
          <w:sz w:val="24"/>
          <w:szCs w:val="24"/>
        </w:rPr>
        <w:t xml:space="preserve">; that is, for any agent S and any action </w:t>
      </w:r>
      <w:r w:rsidR="001B464B" w:rsidRPr="009E34A4">
        <w:rPr>
          <w:rFonts w:ascii="Times New Roman" w:hAnsi="Times New Roman" w:cs="Times New Roman"/>
          <w:color w:val="000000" w:themeColor="text1"/>
          <w:sz w:val="24"/>
          <w:szCs w:val="24"/>
        </w:rPr>
        <w:t>x</w:t>
      </w:r>
      <w:r w:rsidR="00652730" w:rsidRPr="009E34A4">
        <w:rPr>
          <w:rFonts w:ascii="Times New Roman" w:hAnsi="Times New Roman" w:cs="Times New Roman"/>
          <w:color w:val="000000" w:themeColor="text1"/>
          <w:sz w:val="24"/>
          <w:szCs w:val="24"/>
        </w:rPr>
        <w:t xml:space="preserve">, S might </w:t>
      </w:r>
      <w:r w:rsidR="00652730" w:rsidRPr="009E34A4">
        <w:rPr>
          <w:rFonts w:ascii="Times New Roman" w:hAnsi="Times New Roman" w:cs="Times New Roman"/>
          <w:i/>
          <w:iCs/>
          <w:color w:val="000000" w:themeColor="text1"/>
          <w:sz w:val="24"/>
          <w:szCs w:val="24"/>
        </w:rPr>
        <w:t xml:space="preserve">as well </w:t>
      </w:r>
      <w:r w:rsidR="00652730" w:rsidRPr="009E34A4">
        <w:rPr>
          <w:rFonts w:ascii="Times New Roman" w:hAnsi="Times New Roman" w:cs="Times New Roman"/>
          <w:color w:val="000000" w:themeColor="text1"/>
          <w:sz w:val="24"/>
          <w:szCs w:val="24"/>
        </w:rPr>
        <w:t xml:space="preserve">do something other than </w:t>
      </w:r>
      <w:r w:rsidR="001B464B" w:rsidRPr="009E34A4">
        <w:rPr>
          <w:rFonts w:ascii="Times New Roman" w:hAnsi="Times New Roman" w:cs="Times New Roman"/>
          <w:color w:val="000000" w:themeColor="text1"/>
          <w:sz w:val="24"/>
          <w:szCs w:val="24"/>
        </w:rPr>
        <w:t>x</w:t>
      </w:r>
      <w:r w:rsidR="00652730" w:rsidRPr="009E34A4">
        <w:rPr>
          <w:rFonts w:ascii="Times New Roman" w:hAnsi="Times New Roman" w:cs="Times New Roman"/>
          <w:color w:val="000000" w:themeColor="text1"/>
          <w:sz w:val="24"/>
          <w:szCs w:val="24"/>
        </w:rPr>
        <w:t xml:space="preserve"> and be equally well off – the most absurd conclusion. Given that, on Austrian grounds, once we admit that agents do </w:t>
      </w:r>
      <w:r w:rsidR="00652730" w:rsidRPr="009E34A4">
        <w:rPr>
          <w:rFonts w:ascii="Times New Roman" w:hAnsi="Times New Roman" w:cs="Times New Roman"/>
          <w:i/>
          <w:iCs/>
          <w:color w:val="000000" w:themeColor="text1"/>
          <w:sz w:val="24"/>
          <w:szCs w:val="24"/>
        </w:rPr>
        <w:t>choose</w:t>
      </w:r>
      <w:r w:rsidR="00652730" w:rsidRPr="009E34A4">
        <w:rPr>
          <w:rFonts w:ascii="Times New Roman" w:hAnsi="Times New Roman" w:cs="Times New Roman"/>
          <w:color w:val="000000" w:themeColor="text1"/>
          <w:sz w:val="24"/>
          <w:szCs w:val="24"/>
        </w:rPr>
        <w:t xml:space="preserve"> at times, we cannot appeal to </w:t>
      </w:r>
      <w:r w:rsidR="00652730" w:rsidRPr="009E34A4">
        <w:rPr>
          <w:rFonts w:ascii="Times New Roman" w:hAnsi="Times New Roman" w:cs="Times New Roman"/>
          <w:i/>
          <w:iCs/>
          <w:color w:val="000000" w:themeColor="text1"/>
          <w:sz w:val="24"/>
          <w:szCs w:val="24"/>
        </w:rPr>
        <w:t>indifference</w:t>
      </w:r>
      <w:r w:rsidR="00652730" w:rsidRPr="009E34A4">
        <w:rPr>
          <w:rFonts w:ascii="Times New Roman" w:hAnsi="Times New Roman" w:cs="Times New Roman"/>
          <w:color w:val="000000" w:themeColor="text1"/>
          <w:sz w:val="24"/>
          <w:szCs w:val="24"/>
        </w:rPr>
        <w:t xml:space="preserve"> any more. So, technically, if S </w:t>
      </w:r>
      <w:r w:rsidR="00652730" w:rsidRPr="009E34A4">
        <w:rPr>
          <w:rFonts w:ascii="Times New Roman" w:hAnsi="Times New Roman" w:cs="Times New Roman"/>
          <w:i/>
          <w:iCs/>
          <w:color w:val="000000" w:themeColor="text1"/>
          <w:sz w:val="24"/>
          <w:szCs w:val="24"/>
        </w:rPr>
        <w:t>chooses</w:t>
      </w:r>
      <w:r w:rsidR="00C85923" w:rsidRPr="009E34A4">
        <w:rPr>
          <w:rFonts w:ascii="Times New Roman" w:hAnsi="Times New Roman" w:cs="Times New Roman"/>
          <w:i/>
          <w:iCs/>
          <w:color w:val="000000" w:themeColor="text1"/>
          <w:sz w:val="24"/>
          <w:szCs w:val="24"/>
        </w:rPr>
        <w:t xml:space="preserve"> </w:t>
      </w:r>
      <w:r w:rsidR="00652730" w:rsidRPr="009E34A4">
        <w:rPr>
          <w:rFonts w:ascii="Times New Roman" w:hAnsi="Times New Roman" w:cs="Times New Roman"/>
          <w:color w:val="000000" w:themeColor="text1"/>
          <w:sz w:val="24"/>
          <w:szCs w:val="24"/>
        </w:rPr>
        <w:t xml:space="preserve">option </w:t>
      </w:r>
      <w:r w:rsidR="001B464B" w:rsidRPr="009E34A4">
        <w:rPr>
          <w:rFonts w:ascii="Times New Roman" w:hAnsi="Times New Roman" w:cs="Times New Roman"/>
          <w:color w:val="000000" w:themeColor="text1"/>
          <w:sz w:val="24"/>
          <w:szCs w:val="24"/>
        </w:rPr>
        <w:t>x over y in W and option y over x</w:t>
      </w:r>
      <w:r w:rsidR="00652730" w:rsidRPr="009E34A4">
        <w:rPr>
          <w:rFonts w:ascii="Times New Roman" w:hAnsi="Times New Roman" w:cs="Times New Roman"/>
          <w:color w:val="000000" w:themeColor="text1"/>
          <w:sz w:val="24"/>
          <w:szCs w:val="24"/>
        </w:rPr>
        <w:t xml:space="preserve"> in W*, this </w:t>
      </w:r>
      <w:r w:rsidR="00652730" w:rsidRPr="009E34A4">
        <w:rPr>
          <w:rFonts w:ascii="Times New Roman" w:hAnsi="Times New Roman" w:cs="Times New Roman"/>
          <w:iCs/>
          <w:color w:val="000000" w:themeColor="text1"/>
          <w:sz w:val="24"/>
          <w:szCs w:val="24"/>
        </w:rPr>
        <w:t>differential</w:t>
      </w:r>
      <w:r w:rsidR="00C6198C" w:rsidRPr="009E34A4">
        <w:rPr>
          <w:rFonts w:ascii="Times New Roman" w:hAnsi="Times New Roman" w:cs="Times New Roman"/>
          <w:iCs/>
          <w:color w:val="000000" w:themeColor="text1"/>
          <w:sz w:val="24"/>
          <w:szCs w:val="24"/>
        </w:rPr>
        <w:t xml:space="preserve"> </w:t>
      </w:r>
      <w:r w:rsidR="003013EF" w:rsidRPr="009E34A4">
        <w:rPr>
          <w:rFonts w:ascii="Times New Roman" w:hAnsi="Times New Roman" w:cs="Times New Roman"/>
          <w:i/>
          <w:color w:val="000000" w:themeColor="text1"/>
          <w:sz w:val="24"/>
          <w:szCs w:val="24"/>
        </w:rPr>
        <w:t>action</w:t>
      </w:r>
      <w:r w:rsidR="00652730" w:rsidRPr="009E34A4">
        <w:rPr>
          <w:rFonts w:ascii="Times New Roman" w:hAnsi="Times New Roman" w:cs="Times New Roman"/>
          <w:color w:val="000000" w:themeColor="text1"/>
          <w:sz w:val="24"/>
          <w:szCs w:val="24"/>
        </w:rPr>
        <w:t xml:space="preserve"> must be explained by a corresponding shift in relative evaluations of these t</w:t>
      </w:r>
      <w:r w:rsidR="001B464B" w:rsidRPr="009E34A4">
        <w:rPr>
          <w:rFonts w:ascii="Times New Roman" w:hAnsi="Times New Roman" w:cs="Times New Roman"/>
          <w:color w:val="000000" w:themeColor="text1"/>
          <w:sz w:val="24"/>
          <w:szCs w:val="24"/>
        </w:rPr>
        <w:t xml:space="preserve">wo options; that is, S prefers x </w:t>
      </w:r>
      <w:proofErr w:type="spellStart"/>
      <w:r w:rsidR="001B464B" w:rsidRPr="009E34A4">
        <w:rPr>
          <w:rFonts w:ascii="Times New Roman" w:hAnsi="Times New Roman" w:cs="Times New Roman"/>
          <w:color w:val="000000" w:themeColor="text1"/>
          <w:sz w:val="24"/>
          <w:szCs w:val="24"/>
        </w:rPr>
        <w:t>to y</w:t>
      </w:r>
      <w:proofErr w:type="spellEnd"/>
      <w:r w:rsidR="00652730" w:rsidRPr="009E34A4">
        <w:rPr>
          <w:rFonts w:ascii="Times New Roman" w:hAnsi="Times New Roman" w:cs="Times New Roman"/>
          <w:color w:val="000000" w:themeColor="text1"/>
          <w:sz w:val="24"/>
          <w:szCs w:val="24"/>
        </w:rPr>
        <w:t xml:space="preserve"> in W but when it comes to W*, S ranks these two options in the opposite order.</w:t>
      </w:r>
    </w:p>
    <w:p w14:paraId="4972CF5D" w14:textId="73DFBEE6" w:rsidR="00C91471" w:rsidRPr="009E34A4" w:rsidRDefault="00424733" w:rsidP="00386CD2">
      <w:pPr>
        <w:spacing w:line="480" w:lineRule="auto"/>
        <w:ind w:firstLine="708"/>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Moreover</w:t>
      </w:r>
      <w:r w:rsidR="00792C8D" w:rsidRPr="009E34A4">
        <w:rPr>
          <w:rFonts w:ascii="Times New Roman" w:hAnsi="Times New Roman" w:cs="Times New Roman"/>
          <w:color w:val="000000" w:themeColor="text1"/>
          <w:sz w:val="24"/>
          <w:szCs w:val="24"/>
        </w:rPr>
        <w:t xml:space="preserve">, </w:t>
      </w:r>
      <w:r w:rsidR="00E158B3" w:rsidRPr="009E34A4">
        <w:rPr>
          <w:rFonts w:ascii="Times New Roman" w:hAnsi="Times New Roman" w:cs="Times New Roman"/>
          <w:color w:val="000000" w:themeColor="text1"/>
          <w:sz w:val="24"/>
          <w:szCs w:val="24"/>
        </w:rPr>
        <w:t xml:space="preserve">resorting to indifference suffers from infinite regress. </w:t>
      </w:r>
      <w:r w:rsidR="007B0450" w:rsidRPr="009E34A4">
        <w:rPr>
          <w:rFonts w:ascii="Times New Roman" w:hAnsi="Times New Roman" w:cs="Times New Roman"/>
          <w:color w:val="000000" w:themeColor="text1"/>
          <w:sz w:val="24"/>
          <w:szCs w:val="24"/>
        </w:rPr>
        <w:t>Note that metaphysical libertarianism predicts that, given v</w:t>
      </w:r>
      <w:r w:rsidR="007B0450" w:rsidRPr="009E34A4">
        <w:rPr>
          <w:rFonts w:ascii="Times New Roman" w:hAnsi="Times New Roman" w:cs="Times New Roman"/>
          <w:color w:val="000000" w:themeColor="text1"/>
          <w:sz w:val="24"/>
          <w:szCs w:val="24"/>
          <w:vertAlign w:val="subscript"/>
        </w:rPr>
        <w:t>4</w:t>
      </w:r>
      <w:r w:rsidR="007B0450" w:rsidRPr="009E34A4">
        <w:rPr>
          <w:rFonts w:ascii="Times New Roman" w:hAnsi="Times New Roman" w:cs="Times New Roman"/>
          <w:color w:val="000000" w:themeColor="text1"/>
          <w:sz w:val="24"/>
          <w:szCs w:val="24"/>
        </w:rPr>
        <w:t xml:space="preserve">, </w:t>
      </w:r>
      <w:bookmarkStart w:id="3" w:name="_Hlk112691272"/>
      <w:r w:rsidR="007B0450" w:rsidRPr="009E34A4">
        <w:rPr>
          <w:rFonts w:ascii="Times New Roman" w:hAnsi="Times New Roman" w:cs="Times New Roman"/>
          <w:color w:val="000000" w:themeColor="text1"/>
          <w:sz w:val="24"/>
          <w:szCs w:val="24"/>
        </w:rPr>
        <w:t xml:space="preserve">S </w:t>
      </w:r>
      <w:r w:rsidR="007756BC" w:rsidRPr="009E34A4">
        <w:rPr>
          <w:rFonts w:ascii="Times New Roman" w:hAnsi="Times New Roman" w:cs="Times New Roman"/>
          <w:color w:val="000000" w:themeColor="text1"/>
          <w:sz w:val="24"/>
          <w:szCs w:val="24"/>
        </w:rPr>
        <w:t xml:space="preserve">could have still </w:t>
      </w:r>
      <w:r w:rsidR="00D15FAE" w:rsidRPr="009E34A4">
        <w:rPr>
          <w:rFonts w:ascii="Times New Roman" w:hAnsi="Times New Roman" w:cs="Times New Roman"/>
          <w:color w:val="000000" w:themeColor="text1"/>
          <w:sz w:val="24"/>
          <w:szCs w:val="24"/>
        </w:rPr>
        <w:t>chosen the less preferred</w:t>
      </w:r>
      <w:r w:rsidR="007756BC" w:rsidRPr="009E34A4">
        <w:rPr>
          <w:rFonts w:ascii="Times New Roman" w:hAnsi="Times New Roman" w:cs="Times New Roman"/>
          <w:color w:val="000000" w:themeColor="text1"/>
          <w:sz w:val="24"/>
          <w:szCs w:val="24"/>
        </w:rPr>
        <w:t xml:space="preserve"> option (2), that is playing bridge</w:t>
      </w:r>
      <w:bookmarkEnd w:id="3"/>
      <w:r w:rsidR="00443E17" w:rsidRPr="009E34A4">
        <w:rPr>
          <w:rFonts w:ascii="Times New Roman" w:hAnsi="Times New Roman" w:cs="Times New Roman"/>
          <w:color w:val="000000" w:themeColor="text1"/>
          <w:sz w:val="24"/>
          <w:szCs w:val="24"/>
        </w:rPr>
        <w:t>, everything else being equal up to the moment of decision</w:t>
      </w:r>
      <w:r w:rsidR="00BD179A" w:rsidRPr="009E34A4">
        <w:rPr>
          <w:rFonts w:ascii="Times New Roman" w:hAnsi="Times New Roman" w:cs="Times New Roman"/>
          <w:color w:val="000000" w:themeColor="text1"/>
          <w:sz w:val="24"/>
          <w:szCs w:val="24"/>
        </w:rPr>
        <w:t>.</w:t>
      </w:r>
      <w:r w:rsidR="00C85923" w:rsidRPr="009E34A4">
        <w:rPr>
          <w:rFonts w:ascii="Times New Roman" w:hAnsi="Times New Roman" w:cs="Times New Roman"/>
          <w:color w:val="000000" w:themeColor="text1"/>
          <w:sz w:val="24"/>
          <w:szCs w:val="24"/>
        </w:rPr>
        <w:t xml:space="preserve"> </w:t>
      </w:r>
      <w:r w:rsidR="004D0C09" w:rsidRPr="009E34A4">
        <w:rPr>
          <w:rFonts w:ascii="Times New Roman" w:hAnsi="Times New Roman" w:cs="Times New Roman"/>
          <w:color w:val="000000" w:themeColor="text1"/>
          <w:sz w:val="24"/>
          <w:szCs w:val="24"/>
        </w:rPr>
        <w:t xml:space="preserve">However, S’s </w:t>
      </w:r>
      <w:r w:rsidR="004D0C09" w:rsidRPr="009E34A4">
        <w:rPr>
          <w:rFonts w:ascii="Times New Roman" w:hAnsi="Times New Roman" w:cs="Times New Roman"/>
          <w:i/>
          <w:iCs/>
          <w:color w:val="000000" w:themeColor="text1"/>
          <w:sz w:val="24"/>
          <w:szCs w:val="24"/>
        </w:rPr>
        <w:t>choosing</w:t>
      </w:r>
      <w:r w:rsidR="00C85923" w:rsidRPr="009E34A4">
        <w:rPr>
          <w:rFonts w:ascii="Times New Roman" w:hAnsi="Times New Roman" w:cs="Times New Roman"/>
          <w:i/>
          <w:iCs/>
          <w:color w:val="000000" w:themeColor="text1"/>
          <w:sz w:val="24"/>
          <w:szCs w:val="24"/>
        </w:rPr>
        <w:t xml:space="preserve"> </w:t>
      </w:r>
      <w:r w:rsidR="00BD179A" w:rsidRPr="009E34A4">
        <w:rPr>
          <w:rFonts w:ascii="Times New Roman" w:hAnsi="Times New Roman" w:cs="Times New Roman"/>
          <w:color w:val="000000" w:themeColor="text1"/>
          <w:sz w:val="24"/>
          <w:szCs w:val="24"/>
        </w:rPr>
        <w:t>in W*</w:t>
      </w:r>
      <w:r w:rsidR="00C85923" w:rsidRPr="009E34A4">
        <w:rPr>
          <w:rFonts w:ascii="Times New Roman" w:hAnsi="Times New Roman" w:cs="Times New Roman"/>
          <w:color w:val="000000" w:themeColor="text1"/>
          <w:sz w:val="24"/>
          <w:szCs w:val="24"/>
        </w:rPr>
        <w:t xml:space="preserve"> </w:t>
      </w:r>
      <w:r w:rsidR="004D0C09" w:rsidRPr="009E34A4">
        <w:rPr>
          <w:rFonts w:ascii="Times New Roman" w:hAnsi="Times New Roman" w:cs="Times New Roman"/>
          <w:color w:val="000000" w:themeColor="text1"/>
          <w:sz w:val="24"/>
          <w:szCs w:val="24"/>
        </w:rPr>
        <w:t xml:space="preserve">to play bridge </w:t>
      </w:r>
      <w:r w:rsidR="00BD179A" w:rsidRPr="009E34A4">
        <w:rPr>
          <w:rFonts w:ascii="Times New Roman" w:hAnsi="Times New Roman" w:cs="Times New Roman"/>
          <w:color w:val="000000" w:themeColor="text1"/>
          <w:sz w:val="24"/>
          <w:szCs w:val="24"/>
        </w:rPr>
        <w:t xml:space="preserve">rather than to watch the baseball game </w:t>
      </w:r>
      <w:r w:rsidR="00BD179A" w:rsidRPr="009E34A4">
        <w:rPr>
          <w:rFonts w:ascii="Times New Roman" w:hAnsi="Times New Roman" w:cs="Times New Roman"/>
          <w:i/>
          <w:iCs/>
          <w:color w:val="000000" w:themeColor="text1"/>
          <w:sz w:val="24"/>
          <w:szCs w:val="24"/>
        </w:rPr>
        <w:t>or</w:t>
      </w:r>
      <w:r w:rsidR="00BD179A" w:rsidRPr="009E34A4">
        <w:rPr>
          <w:rFonts w:ascii="Times New Roman" w:hAnsi="Times New Roman" w:cs="Times New Roman"/>
          <w:color w:val="000000" w:themeColor="text1"/>
          <w:sz w:val="24"/>
          <w:szCs w:val="24"/>
        </w:rPr>
        <w:t xml:space="preserve"> go for a drive</w:t>
      </w:r>
      <w:r w:rsidR="004D0C09" w:rsidRPr="009E34A4">
        <w:rPr>
          <w:rFonts w:ascii="Times New Roman" w:hAnsi="Times New Roman" w:cs="Times New Roman"/>
          <w:color w:val="000000" w:themeColor="text1"/>
          <w:sz w:val="24"/>
          <w:szCs w:val="24"/>
        </w:rPr>
        <w:t xml:space="preserve"> would immediately imply that this option is strictly preferred to anything else, which would in turn render v</w:t>
      </w:r>
      <w:r w:rsidR="004D0C09" w:rsidRPr="009E34A4">
        <w:rPr>
          <w:rFonts w:ascii="Times New Roman" w:hAnsi="Times New Roman" w:cs="Times New Roman"/>
          <w:color w:val="000000" w:themeColor="text1"/>
          <w:sz w:val="24"/>
          <w:szCs w:val="24"/>
          <w:vertAlign w:val="subscript"/>
        </w:rPr>
        <w:t>4</w:t>
      </w:r>
      <w:r w:rsidR="004A0831" w:rsidRPr="009E34A4">
        <w:rPr>
          <w:rFonts w:ascii="Times New Roman" w:hAnsi="Times New Roman" w:cs="Times New Roman"/>
          <w:color w:val="000000" w:themeColor="text1"/>
          <w:sz w:val="24"/>
          <w:szCs w:val="24"/>
          <w:vertAlign w:val="subscript"/>
        </w:rPr>
        <w:t xml:space="preserve"> </w:t>
      </w:r>
      <w:r w:rsidR="004D0C09" w:rsidRPr="009E34A4">
        <w:rPr>
          <w:rFonts w:ascii="Times New Roman" w:hAnsi="Times New Roman" w:cs="Times New Roman"/>
          <w:color w:val="000000" w:themeColor="text1"/>
          <w:sz w:val="24"/>
          <w:szCs w:val="24"/>
        </w:rPr>
        <w:t xml:space="preserve">inoperative in W*.  </w:t>
      </w:r>
      <w:r w:rsidR="00005ADB" w:rsidRPr="009E34A4">
        <w:rPr>
          <w:rFonts w:ascii="Times New Roman" w:hAnsi="Times New Roman" w:cs="Times New Roman"/>
          <w:color w:val="000000" w:themeColor="text1"/>
          <w:sz w:val="24"/>
          <w:szCs w:val="24"/>
        </w:rPr>
        <w:t xml:space="preserve">Most certainly, Austrians do have resources to accommodate the fact that there is a possible world in which S plays bridge instead of continuing to watch the baseball game </w:t>
      </w:r>
      <w:r w:rsidR="00005ADB" w:rsidRPr="009E34A4">
        <w:rPr>
          <w:rFonts w:ascii="Times New Roman" w:hAnsi="Times New Roman" w:cs="Times New Roman"/>
          <w:i/>
          <w:iCs/>
          <w:color w:val="000000" w:themeColor="text1"/>
          <w:sz w:val="24"/>
          <w:szCs w:val="24"/>
        </w:rPr>
        <w:t>or</w:t>
      </w:r>
      <w:r w:rsidR="00005ADB" w:rsidRPr="009E34A4">
        <w:rPr>
          <w:rFonts w:ascii="Times New Roman" w:hAnsi="Times New Roman" w:cs="Times New Roman"/>
          <w:color w:val="000000" w:themeColor="text1"/>
          <w:sz w:val="24"/>
          <w:szCs w:val="24"/>
        </w:rPr>
        <w:t xml:space="preserve"> going for a drive</w:t>
      </w:r>
      <w:r w:rsidR="00C91471" w:rsidRPr="009E34A4">
        <w:rPr>
          <w:rFonts w:ascii="Times New Roman" w:hAnsi="Times New Roman" w:cs="Times New Roman"/>
          <w:color w:val="000000" w:themeColor="text1"/>
          <w:sz w:val="24"/>
          <w:szCs w:val="24"/>
        </w:rPr>
        <w:t>. So, in order to account for the libertarian possibility of S</w:t>
      </w:r>
      <w:r w:rsidR="005E7D24" w:rsidRPr="009E34A4">
        <w:rPr>
          <w:rFonts w:ascii="Times New Roman" w:hAnsi="Times New Roman" w:cs="Times New Roman"/>
          <w:color w:val="000000" w:themeColor="text1"/>
          <w:sz w:val="24"/>
          <w:szCs w:val="24"/>
        </w:rPr>
        <w:t xml:space="preserve">’s playing bridge instead of continuing to watch the baseball game </w:t>
      </w:r>
      <w:r w:rsidR="005E7D24" w:rsidRPr="009E34A4">
        <w:rPr>
          <w:rFonts w:ascii="Times New Roman" w:hAnsi="Times New Roman" w:cs="Times New Roman"/>
          <w:i/>
          <w:iCs/>
          <w:color w:val="000000" w:themeColor="text1"/>
          <w:sz w:val="24"/>
          <w:szCs w:val="24"/>
        </w:rPr>
        <w:t xml:space="preserve">or </w:t>
      </w:r>
      <w:r w:rsidR="005E7D24" w:rsidRPr="009E34A4">
        <w:rPr>
          <w:rFonts w:ascii="Times New Roman" w:hAnsi="Times New Roman" w:cs="Times New Roman"/>
          <w:color w:val="000000" w:themeColor="text1"/>
          <w:sz w:val="24"/>
          <w:szCs w:val="24"/>
        </w:rPr>
        <w:t>going for a drive</w:t>
      </w:r>
      <w:r w:rsidR="00C91471" w:rsidRPr="009E34A4">
        <w:rPr>
          <w:rFonts w:ascii="Times New Roman" w:hAnsi="Times New Roman" w:cs="Times New Roman"/>
          <w:color w:val="000000" w:themeColor="text1"/>
          <w:sz w:val="24"/>
          <w:szCs w:val="24"/>
        </w:rPr>
        <w:t xml:space="preserve">, </w:t>
      </w:r>
      <w:r w:rsidR="00A54CE1" w:rsidRPr="009E34A4">
        <w:rPr>
          <w:rFonts w:ascii="Times New Roman" w:hAnsi="Times New Roman" w:cs="Times New Roman"/>
          <w:color w:val="000000" w:themeColor="text1"/>
          <w:sz w:val="24"/>
          <w:szCs w:val="24"/>
        </w:rPr>
        <w:t xml:space="preserve">Austrians would have to postulate S’s indifference between </w:t>
      </w:r>
      <w:r w:rsidR="007D0D4F" w:rsidRPr="009E34A4">
        <w:rPr>
          <w:rFonts w:ascii="Times New Roman" w:hAnsi="Times New Roman" w:cs="Times New Roman"/>
          <w:color w:val="000000" w:themeColor="text1"/>
          <w:sz w:val="24"/>
          <w:szCs w:val="24"/>
        </w:rPr>
        <w:t>all these three options</w:t>
      </w:r>
      <w:r w:rsidR="00C91471" w:rsidRPr="009E34A4">
        <w:rPr>
          <w:rFonts w:ascii="Times New Roman" w:hAnsi="Times New Roman" w:cs="Times New Roman"/>
          <w:color w:val="000000" w:themeColor="text1"/>
          <w:sz w:val="24"/>
          <w:szCs w:val="24"/>
        </w:rPr>
        <w:t>.</w:t>
      </w:r>
    </w:p>
    <w:p w14:paraId="5489FC19" w14:textId="6D6BD2E7" w:rsidR="00C91471" w:rsidRPr="009E34A4" w:rsidRDefault="00C91471" w:rsidP="00386CD2">
      <w:pPr>
        <w:spacing w:line="480" w:lineRule="auto"/>
        <w:ind w:firstLine="708"/>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 xml:space="preserve">Value </w:t>
      </w:r>
      <w:r w:rsidR="00606612" w:rsidRPr="009E34A4">
        <w:rPr>
          <w:rFonts w:ascii="Times New Roman" w:hAnsi="Times New Roman" w:cs="Times New Roman"/>
          <w:color w:val="000000" w:themeColor="text1"/>
          <w:sz w:val="24"/>
          <w:szCs w:val="24"/>
        </w:rPr>
        <w:t>S</w:t>
      </w:r>
      <w:r w:rsidRPr="009E34A4">
        <w:rPr>
          <w:rFonts w:ascii="Times New Roman" w:hAnsi="Times New Roman" w:cs="Times New Roman"/>
          <w:color w:val="000000" w:themeColor="text1"/>
          <w:sz w:val="24"/>
          <w:szCs w:val="24"/>
        </w:rPr>
        <w:t>cale v</w:t>
      </w:r>
      <w:r w:rsidRPr="009E34A4">
        <w:rPr>
          <w:rFonts w:ascii="Times New Roman" w:hAnsi="Times New Roman" w:cs="Times New Roman"/>
          <w:color w:val="000000" w:themeColor="text1"/>
          <w:sz w:val="24"/>
          <w:szCs w:val="24"/>
          <w:vertAlign w:val="subscript"/>
        </w:rPr>
        <w:t>5</w:t>
      </w:r>
      <w:r w:rsidRPr="009E34A4">
        <w:rPr>
          <w:rFonts w:ascii="Times New Roman" w:hAnsi="Times New Roman" w:cs="Times New Roman"/>
          <w:color w:val="000000" w:themeColor="text1"/>
          <w:sz w:val="24"/>
          <w:szCs w:val="24"/>
        </w:rPr>
        <w:t>:</w:t>
      </w:r>
    </w:p>
    <w:p w14:paraId="4C9938B4" w14:textId="77777777" w:rsidR="00754AEF" w:rsidRPr="009E34A4" w:rsidRDefault="00754AEF" w:rsidP="00386CD2">
      <w:pPr>
        <w:pStyle w:val="Akapitzlist"/>
        <w:numPr>
          <w:ilvl w:val="0"/>
          <w:numId w:val="12"/>
        </w:num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 xml:space="preserve">Continuing to watch the baseball game </w:t>
      </w:r>
      <w:r w:rsidRPr="009E34A4">
        <w:rPr>
          <w:rFonts w:ascii="Times New Roman" w:hAnsi="Times New Roman" w:cs="Times New Roman"/>
          <w:i/>
          <w:iCs/>
          <w:color w:val="000000" w:themeColor="text1"/>
          <w:sz w:val="24"/>
          <w:szCs w:val="24"/>
        </w:rPr>
        <w:t>or</w:t>
      </w:r>
      <w:r w:rsidRPr="009E34A4">
        <w:rPr>
          <w:rFonts w:ascii="Times New Roman" w:hAnsi="Times New Roman" w:cs="Times New Roman"/>
          <w:color w:val="000000" w:themeColor="text1"/>
          <w:sz w:val="24"/>
          <w:szCs w:val="24"/>
        </w:rPr>
        <w:t xml:space="preserve"> going for a drive, </w:t>
      </w:r>
      <w:r w:rsidRPr="009E34A4">
        <w:rPr>
          <w:rFonts w:ascii="Times New Roman" w:hAnsi="Times New Roman" w:cs="Times New Roman"/>
          <w:i/>
          <w:iCs/>
          <w:color w:val="000000" w:themeColor="text1"/>
          <w:sz w:val="24"/>
          <w:szCs w:val="24"/>
        </w:rPr>
        <w:t>or</w:t>
      </w:r>
      <w:r w:rsidRPr="009E34A4">
        <w:rPr>
          <w:rFonts w:ascii="Times New Roman" w:hAnsi="Times New Roman" w:cs="Times New Roman"/>
          <w:color w:val="000000" w:themeColor="text1"/>
          <w:sz w:val="24"/>
          <w:szCs w:val="24"/>
        </w:rPr>
        <w:t xml:space="preserve"> playing bridge</w:t>
      </w:r>
    </w:p>
    <w:p w14:paraId="2D212144" w14:textId="77777777" w:rsidR="00754AEF" w:rsidRPr="009E34A4" w:rsidRDefault="00754AEF" w:rsidP="00386CD2">
      <w:pPr>
        <w:pStyle w:val="Akapitzlist"/>
        <w:numPr>
          <w:ilvl w:val="0"/>
          <w:numId w:val="12"/>
        </w:num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Playing chess</w:t>
      </w:r>
    </w:p>
    <w:p w14:paraId="6B05F94E" w14:textId="07C33726" w:rsidR="00424733" w:rsidRPr="009E34A4" w:rsidRDefault="00CB770D" w:rsidP="00386CD2">
      <w:p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lastRenderedPageBreak/>
        <w:t>But now, metaphysical libertarianism would predict that, given v</w:t>
      </w:r>
      <w:r w:rsidRPr="009E34A4">
        <w:rPr>
          <w:rFonts w:ascii="Times New Roman" w:hAnsi="Times New Roman" w:cs="Times New Roman"/>
          <w:color w:val="000000" w:themeColor="text1"/>
          <w:sz w:val="24"/>
          <w:szCs w:val="24"/>
          <w:vertAlign w:val="subscript"/>
        </w:rPr>
        <w:t>5,</w:t>
      </w:r>
      <w:r w:rsidRPr="009E34A4">
        <w:rPr>
          <w:rFonts w:ascii="Times New Roman" w:hAnsi="Times New Roman" w:cs="Times New Roman"/>
          <w:color w:val="000000" w:themeColor="text1"/>
          <w:sz w:val="24"/>
          <w:szCs w:val="24"/>
        </w:rPr>
        <w:t>the economic actor S could still have played chess. In other words, there was a possible world in which S plays chess, everything else equal. However, this statement could only</w:t>
      </w:r>
      <w:r w:rsidRPr="009E34A4">
        <w:rPr>
          <w:rStyle w:val="Odwoanieprzypisudolnego"/>
          <w:rFonts w:ascii="Times New Roman" w:hAnsi="Times New Roman" w:cs="Times New Roman"/>
          <w:color w:val="000000" w:themeColor="text1"/>
          <w:sz w:val="24"/>
          <w:szCs w:val="24"/>
        </w:rPr>
        <w:footnoteReference w:id="27"/>
      </w:r>
      <w:r w:rsidRPr="009E34A4">
        <w:rPr>
          <w:rFonts w:ascii="Times New Roman" w:hAnsi="Times New Roman" w:cs="Times New Roman"/>
          <w:color w:val="000000" w:themeColor="text1"/>
          <w:sz w:val="24"/>
          <w:szCs w:val="24"/>
        </w:rPr>
        <w:t xml:space="preserve"> be saved by postulating that in fact it was v</w:t>
      </w:r>
      <w:r w:rsidRPr="009E34A4">
        <w:rPr>
          <w:rFonts w:ascii="Times New Roman" w:hAnsi="Times New Roman" w:cs="Times New Roman"/>
          <w:color w:val="000000" w:themeColor="text1"/>
          <w:sz w:val="24"/>
          <w:szCs w:val="24"/>
          <w:vertAlign w:val="subscript"/>
        </w:rPr>
        <w:t>6</w:t>
      </w:r>
      <w:r w:rsidR="009E1E9F" w:rsidRPr="009E34A4">
        <w:rPr>
          <w:rFonts w:ascii="Times New Roman" w:hAnsi="Times New Roman" w:cs="Times New Roman"/>
          <w:color w:val="000000" w:themeColor="text1"/>
          <w:sz w:val="24"/>
          <w:szCs w:val="24"/>
          <w:vertAlign w:val="subscript"/>
        </w:rPr>
        <w:t xml:space="preserve"> </w:t>
      </w:r>
      <w:r w:rsidRPr="009E34A4">
        <w:rPr>
          <w:rFonts w:ascii="Times New Roman" w:hAnsi="Times New Roman" w:cs="Times New Roman"/>
          <w:color w:val="000000" w:themeColor="text1"/>
          <w:sz w:val="24"/>
          <w:szCs w:val="24"/>
        </w:rPr>
        <w:t xml:space="preserve">that could account for this possibility. </w:t>
      </w:r>
    </w:p>
    <w:p w14:paraId="5F3A09BD" w14:textId="47460371" w:rsidR="00E27C37" w:rsidRPr="009E34A4" w:rsidRDefault="00E27C37" w:rsidP="00386CD2">
      <w:p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 xml:space="preserve">Value </w:t>
      </w:r>
      <w:r w:rsidR="00073835" w:rsidRPr="009E34A4">
        <w:rPr>
          <w:rFonts w:ascii="Times New Roman" w:hAnsi="Times New Roman" w:cs="Times New Roman"/>
          <w:color w:val="000000" w:themeColor="text1"/>
          <w:sz w:val="24"/>
          <w:szCs w:val="24"/>
        </w:rPr>
        <w:t>S</w:t>
      </w:r>
      <w:r w:rsidRPr="009E34A4">
        <w:rPr>
          <w:rFonts w:ascii="Times New Roman" w:hAnsi="Times New Roman" w:cs="Times New Roman"/>
          <w:color w:val="000000" w:themeColor="text1"/>
          <w:sz w:val="24"/>
          <w:szCs w:val="24"/>
        </w:rPr>
        <w:t>cale v</w:t>
      </w:r>
      <w:r w:rsidRPr="009E34A4">
        <w:rPr>
          <w:rFonts w:ascii="Times New Roman" w:hAnsi="Times New Roman" w:cs="Times New Roman"/>
          <w:color w:val="000000" w:themeColor="text1"/>
          <w:sz w:val="24"/>
          <w:szCs w:val="24"/>
          <w:vertAlign w:val="subscript"/>
        </w:rPr>
        <w:t>6</w:t>
      </w:r>
      <w:r w:rsidRPr="009E34A4">
        <w:rPr>
          <w:rFonts w:ascii="Times New Roman" w:hAnsi="Times New Roman" w:cs="Times New Roman"/>
          <w:color w:val="000000" w:themeColor="text1"/>
          <w:sz w:val="24"/>
          <w:szCs w:val="24"/>
        </w:rPr>
        <w:t>:</w:t>
      </w:r>
    </w:p>
    <w:p w14:paraId="509480C9" w14:textId="77777777" w:rsidR="00E27C37" w:rsidRPr="009E34A4" w:rsidRDefault="00E27C37" w:rsidP="00386CD2">
      <w:pPr>
        <w:pStyle w:val="Akapitzlist"/>
        <w:numPr>
          <w:ilvl w:val="0"/>
          <w:numId w:val="13"/>
        </w:num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 xml:space="preserve">Continuing to watch the baseball game </w:t>
      </w:r>
      <w:r w:rsidRPr="009E34A4">
        <w:rPr>
          <w:rFonts w:ascii="Times New Roman" w:hAnsi="Times New Roman" w:cs="Times New Roman"/>
          <w:i/>
          <w:iCs/>
          <w:color w:val="000000" w:themeColor="text1"/>
          <w:sz w:val="24"/>
          <w:szCs w:val="24"/>
        </w:rPr>
        <w:t>or</w:t>
      </w:r>
      <w:r w:rsidRPr="009E34A4">
        <w:rPr>
          <w:rFonts w:ascii="Times New Roman" w:hAnsi="Times New Roman" w:cs="Times New Roman"/>
          <w:color w:val="000000" w:themeColor="text1"/>
          <w:sz w:val="24"/>
          <w:szCs w:val="24"/>
        </w:rPr>
        <w:t xml:space="preserve"> going for a drive, </w:t>
      </w:r>
      <w:r w:rsidRPr="009E34A4">
        <w:rPr>
          <w:rFonts w:ascii="Times New Roman" w:hAnsi="Times New Roman" w:cs="Times New Roman"/>
          <w:i/>
          <w:iCs/>
          <w:color w:val="000000" w:themeColor="text1"/>
          <w:sz w:val="24"/>
          <w:szCs w:val="24"/>
        </w:rPr>
        <w:t>or</w:t>
      </w:r>
      <w:r w:rsidRPr="009E34A4">
        <w:rPr>
          <w:rFonts w:ascii="Times New Roman" w:hAnsi="Times New Roman" w:cs="Times New Roman"/>
          <w:color w:val="000000" w:themeColor="text1"/>
          <w:sz w:val="24"/>
          <w:szCs w:val="24"/>
        </w:rPr>
        <w:t xml:space="preserve"> playing bridge or playing chess</w:t>
      </w:r>
    </w:p>
    <w:p w14:paraId="6C1D72C9" w14:textId="77777777" w:rsidR="00E27C37" w:rsidRPr="009E34A4" w:rsidRDefault="00E27C37" w:rsidP="00386CD2">
      <w:pPr>
        <w:pStyle w:val="Akapitzlist"/>
        <w:numPr>
          <w:ilvl w:val="0"/>
          <w:numId w:val="13"/>
        </w:num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Wat</w:t>
      </w:r>
      <w:r w:rsidR="00D114D7" w:rsidRPr="009E34A4">
        <w:rPr>
          <w:rFonts w:ascii="Times New Roman" w:hAnsi="Times New Roman" w:cs="Times New Roman"/>
          <w:color w:val="000000" w:themeColor="text1"/>
          <w:sz w:val="24"/>
          <w:szCs w:val="24"/>
        </w:rPr>
        <w:t>ching a film (or whatever else)</w:t>
      </w:r>
      <w:r w:rsidRPr="009E34A4">
        <w:rPr>
          <w:rFonts w:ascii="Times New Roman" w:hAnsi="Times New Roman" w:cs="Times New Roman"/>
          <w:color w:val="000000" w:themeColor="text1"/>
          <w:sz w:val="24"/>
          <w:szCs w:val="24"/>
        </w:rPr>
        <w:t xml:space="preserve"> </w:t>
      </w:r>
    </w:p>
    <w:p w14:paraId="40C98C12" w14:textId="1DED2B0D" w:rsidR="00E27C37" w:rsidRPr="009E34A4" w:rsidRDefault="00F83B20" w:rsidP="00386CD2">
      <w:p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 xml:space="preserve">But now we </w:t>
      </w:r>
      <w:r w:rsidR="00805C82" w:rsidRPr="009E34A4">
        <w:rPr>
          <w:rFonts w:ascii="Times New Roman" w:hAnsi="Times New Roman" w:cs="Times New Roman"/>
          <w:color w:val="000000" w:themeColor="text1"/>
          <w:sz w:val="24"/>
          <w:szCs w:val="24"/>
        </w:rPr>
        <w:t>can</w:t>
      </w:r>
      <w:r w:rsidRPr="009E34A4">
        <w:rPr>
          <w:rFonts w:ascii="Times New Roman" w:hAnsi="Times New Roman" w:cs="Times New Roman"/>
          <w:color w:val="000000" w:themeColor="text1"/>
          <w:sz w:val="24"/>
          <w:szCs w:val="24"/>
        </w:rPr>
        <w:t xml:space="preserve"> appreciate the gravity of the problem. </w:t>
      </w:r>
      <w:r w:rsidR="00FA059A" w:rsidRPr="009E34A4">
        <w:rPr>
          <w:rFonts w:ascii="Times New Roman" w:hAnsi="Times New Roman" w:cs="Times New Roman"/>
          <w:color w:val="000000" w:themeColor="text1"/>
          <w:sz w:val="24"/>
          <w:szCs w:val="24"/>
        </w:rPr>
        <w:t>It is clear to see that</w:t>
      </w:r>
      <w:r w:rsidRPr="009E34A4">
        <w:rPr>
          <w:rFonts w:ascii="Times New Roman" w:hAnsi="Times New Roman" w:cs="Times New Roman"/>
          <w:color w:val="000000" w:themeColor="text1"/>
          <w:sz w:val="24"/>
          <w:szCs w:val="24"/>
        </w:rPr>
        <w:t xml:space="preserve"> appealing to indifference cannot explain differential </w:t>
      </w:r>
      <w:r w:rsidRPr="009E34A4">
        <w:rPr>
          <w:rFonts w:ascii="Times New Roman" w:hAnsi="Times New Roman" w:cs="Times New Roman"/>
          <w:i/>
          <w:iCs/>
          <w:color w:val="000000" w:themeColor="text1"/>
          <w:sz w:val="24"/>
          <w:szCs w:val="24"/>
        </w:rPr>
        <w:t>choices</w:t>
      </w:r>
      <w:r w:rsidRPr="009E34A4">
        <w:rPr>
          <w:rFonts w:ascii="Times New Roman" w:hAnsi="Times New Roman" w:cs="Times New Roman"/>
          <w:color w:val="000000" w:themeColor="text1"/>
          <w:sz w:val="24"/>
          <w:szCs w:val="24"/>
        </w:rPr>
        <w:t xml:space="preserve"> across worlds. Granted, resorting to indifference is able to explain why S does one thing in W, another thing in W* and still some other thing in W** but at the cost of S being barred from </w:t>
      </w:r>
      <w:r w:rsidRPr="009E34A4">
        <w:rPr>
          <w:rFonts w:ascii="Times New Roman" w:hAnsi="Times New Roman" w:cs="Times New Roman"/>
          <w:i/>
          <w:iCs/>
          <w:color w:val="000000" w:themeColor="text1"/>
          <w:sz w:val="24"/>
          <w:szCs w:val="24"/>
        </w:rPr>
        <w:t xml:space="preserve">choosing </w:t>
      </w:r>
      <w:r w:rsidRPr="009E34A4">
        <w:rPr>
          <w:rFonts w:ascii="Times New Roman" w:hAnsi="Times New Roman" w:cs="Times New Roman"/>
          <w:color w:val="000000" w:themeColor="text1"/>
          <w:sz w:val="24"/>
          <w:szCs w:val="24"/>
        </w:rPr>
        <w:t xml:space="preserve">between the said options. </w:t>
      </w:r>
      <w:r w:rsidR="00FA059A" w:rsidRPr="009E34A4">
        <w:rPr>
          <w:rFonts w:ascii="Times New Roman" w:hAnsi="Times New Roman" w:cs="Times New Roman"/>
          <w:color w:val="000000" w:themeColor="text1"/>
          <w:sz w:val="24"/>
          <w:szCs w:val="24"/>
        </w:rPr>
        <w:t xml:space="preserve">And more critically, it seems that </w:t>
      </w:r>
      <w:r w:rsidR="00805C82" w:rsidRPr="009E34A4">
        <w:rPr>
          <w:rFonts w:ascii="Times New Roman" w:hAnsi="Times New Roman" w:cs="Times New Roman"/>
          <w:color w:val="000000" w:themeColor="text1"/>
          <w:sz w:val="24"/>
          <w:szCs w:val="24"/>
        </w:rPr>
        <w:t xml:space="preserve">once we employ indifference to accommodate S’s cross-world differential behavior, the implication is that whatever S happens to do across worlds, he is always equally well off. In other words, even though his behavior may vary considerably across worlds, his welfare </w:t>
      </w:r>
      <w:r w:rsidR="002859CC" w:rsidRPr="009E34A4">
        <w:rPr>
          <w:rFonts w:ascii="Times New Roman" w:hAnsi="Times New Roman" w:cs="Times New Roman"/>
          <w:color w:val="000000" w:themeColor="text1"/>
          <w:sz w:val="24"/>
          <w:szCs w:val="24"/>
        </w:rPr>
        <w:t>would be</w:t>
      </w:r>
      <w:r w:rsidR="00805C82" w:rsidRPr="009E34A4">
        <w:rPr>
          <w:rFonts w:ascii="Times New Roman" w:hAnsi="Times New Roman" w:cs="Times New Roman"/>
          <w:color w:val="000000" w:themeColor="text1"/>
          <w:sz w:val="24"/>
          <w:szCs w:val="24"/>
        </w:rPr>
        <w:t xml:space="preserve"> fixed</w:t>
      </w:r>
      <w:r w:rsidR="00805C82" w:rsidRPr="009E34A4">
        <w:rPr>
          <w:rStyle w:val="Odwoanieprzypisudolnego"/>
          <w:rFonts w:ascii="Times New Roman" w:hAnsi="Times New Roman" w:cs="Times New Roman"/>
          <w:color w:val="000000" w:themeColor="text1"/>
          <w:sz w:val="24"/>
          <w:szCs w:val="24"/>
        </w:rPr>
        <w:footnoteReference w:id="28"/>
      </w:r>
      <w:r w:rsidR="00805C82" w:rsidRPr="009E34A4">
        <w:rPr>
          <w:rFonts w:ascii="Times New Roman" w:hAnsi="Times New Roman" w:cs="Times New Roman"/>
          <w:color w:val="000000" w:themeColor="text1"/>
          <w:sz w:val="24"/>
          <w:szCs w:val="24"/>
        </w:rPr>
        <w:t xml:space="preserve"> – the most unwelcome consequence for economics.</w:t>
      </w:r>
    </w:p>
    <w:p w14:paraId="0F0F5C8B" w14:textId="1A4066DB" w:rsidR="001F7F36" w:rsidRPr="009E34A4" w:rsidRDefault="00227F54" w:rsidP="00386CD2">
      <w:pPr>
        <w:spacing w:line="480" w:lineRule="auto"/>
        <w:ind w:firstLine="360"/>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ab/>
      </w:r>
      <w:r w:rsidR="00C02E6E" w:rsidRPr="009E34A4">
        <w:rPr>
          <w:rFonts w:ascii="Times New Roman" w:hAnsi="Times New Roman" w:cs="Times New Roman"/>
          <w:color w:val="000000" w:themeColor="text1"/>
          <w:sz w:val="24"/>
          <w:szCs w:val="24"/>
        </w:rPr>
        <w:t>Therefore, it</w:t>
      </w:r>
      <w:r w:rsidR="00C6198C" w:rsidRPr="009E34A4">
        <w:rPr>
          <w:rFonts w:ascii="Times New Roman" w:hAnsi="Times New Roman" w:cs="Times New Roman"/>
          <w:color w:val="000000" w:themeColor="text1"/>
          <w:sz w:val="24"/>
          <w:szCs w:val="24"/>
        </w:rPr>
        <w:t xml:space="preserve"> </w:t>
      </w:r>
      <w:r w:rsidR="00BC5FBD" w:rsidRPr="009E34A4">
        <w:rPr>
          <w:rFonts w:ascii="Times New Roman" w:hAnsi="Times New Roman" w:cs="Times New Roman"/>
          <w:color w:val="000000" w:themeColor="text1"/>
          <w:sz w:val="24"/>
          <w:szCs w:val="24"/>
        </w:rPr>
        <w:t xml:space="preserve">seems that </w:t>
      </w:r>
      <w:r w:rsidR="004B01C3" w:rsidRPr="009E34A4">
        <w:rPr>
          <w:rFonts w:ascii="Times New Roman" w:hAnsi="Times New Roman" w:cs="Times New Roman"/>
          <w:color w:val="000000" w:themeColor="text1"/>
          <w:sz w:val="24"/>
          <w:szCs w:val="24"/>
        </w:rPr>
        <w:t xml:space="preserve">Austrians </w:t>
      </w:r>
      <w:r w:rsidR="00E50AFD" w:rsidRPr="009E34A4">
        <w:rPr>
          <w:rFonts w:ascii="Times New Roman" w:hAnsi="Times New Roman" w:cs="Times New Roman"/>
          <w:color w:val="000000" w:themeColor="text1"/>
          <w:sz w:val="24"/>
          <w:szCs w:val="24"/>
        </w:rPr>
        <w:t xml:space="preserve">have little (if anything) to appeal to </w:t>
      </w:r>
      <w:r w:rsidR="0010074D" w:rsidRPr="009E34A4">
        <w:rPr>
          <w:rFonts w:ascii="Times New Roman" w:hAnsi="Times New Roman" w:cs="Times New Roman"/>
          <w:color w:val="000000" w:themeColor="text1"/>
          <w:sz w:val="24"/>
          <w:szCs w:val="24"/>
        </w:rPr>
        <w:t xml:space="preserve">in order to </w:t>
      </w:r>
      <w:r w:rsidR="00E50AFD" w:rsidRPr="009E34A4">
        <w:rPr>
          <w:rFonts w:ascii="Times New Roman" w:hAnsi="Times New Roman" w:cs="Times New Roman"/>
          <w:color w:val="000000" w:themeColor="text1"/>
          <w:sz w:val="24"/>
          <w:szCs w:val="24"/>
        </w:rPr>
        <w:t xml:space="preserve">save their </w:t>
      </w:r>
      <w:r w:rsidR="00DC47D4" w:rsidRPr="009E34A4">
        <w:rPr>
          <w:rFonts w:ascii="Times New Roman" w:hAnsi="Times New Roman" w:cs="Times New Roman"/>
          <w:color w:val="000000" w:themeColor="text1"/>
          <w:sz w:val="24"/>
          <w:szCs w:val="24"/>
        </w:rPr>
        <w:t xml:space="preserve">proclaimed metaphysical libertarianism. </w:t>
      </w:r>
      <w:r w:rsidR="00625AA7" w:rsidRPr="009E34A4">
        <w:rPr>
          <w:rFonts w:ascii="Times New Roman" w:hAnsi="Times New Roman" w:cs="Times New Roman"/>
          <w:color w:val="000000" w:themeColor="text1"/>
          <w:sz w:val="24"/>
          <w:szCs w:val="24"/>
        </w:rPr>
        <w:t xml:space="preserve">The characteristically Austrian rejection of the assumption of </w:t>
      </w:r>
      <w:r w:rsidR="00625AA7" w:rsidRPr="009E34A4">
        <w:rPr>
          <w:rFonts w:ascii="Times New Roman" w:hAnsi="Times New Roman" w:cs="Times New Roman"/>
          <w:i/>
          <w:iCs/>
          <w:color w:val="000000" w:themeColor="text1"/>
          <w:sz w:val="24"/>
          <w:szCs w:val="24"/>
        </w:rPr>
        <w:t xml:space="preserve">constancy </w:t>
      </w:r>
      <w:r w:rsidR="00625AA7" w:rsidRPr="009E34A4">
        <w:rPr>
          <w:rFonts w:ascii="Times New Roman" w:hAnsi="Times New Roman" w:cs="Times New Roman"/>
          <w:color w:val="000000" w:themeColor="text1"/>
          <w:sz w:val="24"/>
          <w:szCs w:val="24"/>
        </w:rPr>
        <w:t xml:space="preserve">of preferences </w:t>
      </w:r>
      <w:r w:rsidR="009F2F00" w:rsidRPr="009E34A4">
        <w:rPr>
          <w:rFonts w:ascii="Times New Roman" w:hAnsi="Times New Roman" w:cs="Times New Roman"/>
          <w:color w:val="000000" w:themeColor="text1"/>
          <w:sz w:val="24"/>
          <w:szCs w:val="24"/>
        </w:rPr>
        <w:t>poses no problems to the compatibilist view</w:t>
      </w:r>
      <w:r w:rsidR="00484798" w:rsidRPr="009E34A4">
        <w:rPr>
          <w:rFonts w:ascii="Times New Roman" w:hAnsi="Times New Roman" w:cs="Times New Roman"/>
          <w:color w:val="000000" w:themeColor="text1"/>
          <w:sz w:val="24"/>
          <w:szCs w:val="24"/>
        </w:rPr>
        <w:t xml:space="preserve">, whereas </w:t>
      </w:r>
      <w:r w:rsidR="001C25A8" w:rsidRPr="009E34A4">
        <w:rPr>
          <w:rFonts w:ascii="Times New Roman" w:hAnsi="Times New Roman" w:cs="Times New Roman"/>
          <w:color w:val="000000" w:themeColor="text1"/>
          <w:sz w:val="24"/>
          <w:szCs w:val="24"/>
        </w:rPr>
        <w:t xml:space="preserve">citing the existence of second-order preferences </w:t>
      </w:r>
      <w:r w:rsidR="00A84C3F" w:rsidRPr="009E34A4">
        <w:rPr>
          <w:rFonts w:ascii="Times New Roman" w:hAnsi="Times New Roman" w:cs="Times New Roman"/>
          <w:color w:val="000000" w:themeColor="text1"/>
          <w:sz w:val="24"/>
          <w:szCs w:val="24"/>
        </w:rPr>
        <w:t>catches MLF-oriented Austrians in a predicament</w:t>
      </w:r>
      <w:r w:rsidR="00AB5EDB" w:rsidRPr="009E34A4">
        <w:rPr>
          <w:rFonts w:ascii="Times New Roman" w:hAnsi="Times New Roman" w:cs="Times New Roman"/>
          <w:color w:val="000000" w:themeColor="text1"/>
          <w:sz w:val="24"/>
          <w:szCs w:val="24"/>
        </w:rPr>
        <w:t xml:space="preserve">, for then they </w:t>
      </w:r>
      <w:r w:rsidR="00C81B6A" w:rsidRPr="009E34A4">
        <w:rPr>
          <w:rFonts w:ascii="Times New Roman" w:hAnsi="Times New Roman" w:cs="Times New Roman"/>
          <w:color w:val="000000" w:themeColor="text1"/>
          <w:sz w:val="24"/>
          <w:szCs w:val="24"/>
        </w:rPr>
        <w:t xml:space="preserve">either have to face an </w:t>
      </w:r>
      <w:r w:rsidR="00C81B6A" w:rsidRPr="009E34A4">
        <w:rPr>
          <w:rFonts w:ascii="Times New Roman" w:hAnsi="Times New Roman" w:cs="Times New Roman"/>
          <w:i/>
          <w:iCs/>
          <w:color w:val="000000" w:themeColor="text1"/>
          <w:sz w:val="24"/>
          <w:szCs w:val="24"/>
        </w:rPr>
        <w:t xml:space="preserve">explanatory </w:t>
      </w:r>
      <w:r w:rsidR="00C81B6A" w:rsidRPr="009E34A4">
        <w:rPr>
          <w:rFonts w:ascii="Times New Roman" w:hAnsi="Times New Roman" w:cs="Times New Roman"/>
          <w:color w:val="000000" w:themeColor="text1"/>
          <w:sz w:val="24"/>
          <w:szCs w:val="24"/>
        </w:rPr>
        <w:t xml:space="preserve">infinite regress or admit that </w:t>
      </w:r>
      <w:r w:rsidR="00C02E6E" w:rsidRPr="009E34A4">
        <w:rPr>
          <w:rFonts w:ascii="Times New Roman" w:hAnsi="Times New Roman" w:cs="Times New Roman"/>
          <w:color w:val="000000" w:themeColor="text1"/>
          <w:sz w:val="24"/>
          <w:szCs w:val="24"/>
        </w:rPr>
        <w:t>n-order preferences</w:t>
      </w:r>
      <w:r w:rsidR="00223D40" w:rsidRPr="009E34A4">
        <w:rPr>
          <w:rFonts w:ascii="Times New Roman" w:hAnsi="Times New Roman" w:cs="Times New Roman"/>
          <w:color w:val="000000" w:themeColor="text1"/>
          <w:sz w:val="24"/>
          <w:szCs w:val="24"/>
        </w:rPr>
        <w:t xml:space="preserve"> are </w:t>
      </w:r>
      <w:r w:rsidR="00FB3990" w:rsidRPr="009E34A4">
        <w:rPr>
          <w:rFonts w:ascii="Times New Roman" w:hAnsi="Times New Roman" w:cs="Times New Roman"/>
          <w:color w:val="000000" w:themeColor="text1"/>
          <w:sz w:val="24"/>
          <w:szCs w:val="24"/>
        </w:rPr>
        <w:t xml:space="preserve">determined and they eventually (regardless of their order) issue in an </w:t>
      </w:r>
      <w:r w:rsidR="00FB3990" w:rsidRPr="009E34A4">
        <w:rPr>
          <w:rFonts w:ascii="Times New Roman" w:hAnsi="Times New Roman" w:cs="Times New Roman"/>
          <w:color w:val="000000" w:themeColor="text1"/>
          <w:sz w:val="24"/>
          <w:szCs w:val="24"/>
        </w:rPr>
        <w:lastRenderedPageBreak/>
        <w:t>action</w:t>
      </w:r>
      <w:r w:rsidR="0016302D" w:rsidRPr="009E34A4">
        <w:rPr>
          <w:rFonts w:ascii="Times New Roman" w:hAnsi="Times New Roman" w:cs="Times New Roman"/>
          <w:color w:val="000000" w:themeColor="text1"/>
          <w:sz w:val="24"/>
          <w:szCs w:val="24"/>
        </w:rPr>
        <w:t xml:space="preserve">, with neither option being palatable to metaphysical libertarians. </w:t>
      </w:r>
      <w:r w:rsidR="00A46C41" w:rsidRPr="009E34A4">
        <w:rPr>
          <w:rFonts w:ascii="Times New Roman" w:hAnsi="Times New Roman" w:cs="Times New Roman"/>
          <w:color w:val="000000" w:themeColor="text1"/>
          <w:sz w:val="24"/>
          <w:szCs w:val="24"/>
        </w:rPr>
        <w:t xml:space="preserve">Moreover, </w:t>
      </w:r>
      <w:r w:rsidR="00754D34" w:rsidRPr="009E34A4">
        <w:rPr>
          <w:rFonts w:ascii="Times New Roman" w:hAnsi="Times New Roman" w:cs="Times New Roman"/>
          <w:color w:val="000000" w:themeColor="text1"/>
          <w:sz w:val="24"/>
          <w:szCs w:val="24"/>
        </w:rPr>
        <w:t xml:space="preserve">once we take MLF seriously and spell out its implications, we – rather unsurprisingly – discover that the adoption of MLF runs into the problem of </w:t>
      </w:r>
      <w:r w:rsidR="00754D34" w:rsidRPr="009E34A4">
        <w:rPr>
          <w:rFonts w:ascii="Times New Roman" w:hAnsi="Times New Roman" w:cs="Times New Roman"/>
          <w:i/>
          <w:iCs/>
          <w:color w:val="000000" w:themeColor="text1"/>
          <w:sz w:val="24"/>
          <w:szCs w:val="24"/>
        </w:rPr>
        <w:t>luck</w:t>
      </w:r>
      <w:r w:rsidR="008E20D9" w:rsidRPr="009E34A4">
        <w:rPr>
          <w:rFonts w:ascii="Times New Roman" w:hAnsi="Times New Roman" w:cs="Times New Roman"/>
          <w:color w:val="000000" w:themeColor="text1"/>
          <w:sz w:val="24"/>
          <w:szCs w:val="24"/>
        </w:rPr>
        <w:t>. That is</w:t>
      </w:r>
      <w:r w:rsidR="00AA3EF3" w:rsidRPr="009E34A4">
        <w:rPr>
          <w:rFonts w:ascii="Times New Roman" w:hAnsi="Times New Roman" w:cs="Times New Roman"/>
          <w:color w:val="000000" w:themeColor="text1"/>
          <w:sz w:val="24"/>
          <w:szCs w:val="24"/>
        </w:rPr>
        <w:t xml:space="preserve"> to say, </w:t>
      </w:r>
      <w:r w:rsidR="007809E5" w:rsidRPr="009E34A4">
        <w:rPr>
          <w:rFonts w:ascii="Times New Roman" w:hAnsi="Times New Roman" w:cs="Times New Roman"/>
          <w:color w:val="000000" w:themeColor="text1"/>
          <w:sz w:val="24"/>
          <w:szCs w:val="24"/>
        </w:rPr>
        <w:t xml:space="preserve">if Austrians accept that sometimes </w:t>
      </w:r>
      <w:r w:rsidR="00C32DEA" w:rsidRPr="009E34A4">
        <w:rPr>
          <w:rFonts w:ascii="Times New Roman" w:hAnsi="Times New Roman" w:cs="Times New Roman"/>
          <w:color w:val="000000" w:themeColor="text1"/>
          <w:sz w:val="24"/>
          <w:szCs w:val="24"/>
        </w:rPr>
        <w:t xml:space="preserve">an </w:t>
      </w:r>
      <w:r w:rsidR="007809E5" w:rsidRPr="009E34A4">
        <w:rPr>
          <w:rFonts w:ascii="Times New Roman" w:hAnsi="Times New Roman" w:cs="Times New Roman"/>
          <w:color w:val="000000" w:themeColor="text1"/>
          <w:sz w:val="24"/>
          <w:szCs w:val="24"/>
        </w:rPr>
        <w:t>economic actor choose</w:t>
      </w:r>
      <w:r w:rsidR="00C32DEA" w:rsidRPr="009E34A4">
        <w:rPr>
          <w:rFonts w:ascii="Times New Roman" w:hAnsi="Times New Roman" w:cs="Times New Roman"/>
          <w:color w:val="000000" w:themeColor="text1"/>
          <w:sz w:val="24"/>
          <w:szCs w:val="24"/>
        </w:rPr>
        <w:t>s</w:t>
      </w:r>
      <w:r w:rsidR="00C6198C" w:rsidRPr="009E34A4">
        <w:rPr>
          <w:rFonts w:ascii="Times New Roman" w:hAnsi="Times New Roman" w:cs="Times New Roman"/>
          <w:color w:val="000000" w:themeColor="text1"/>
          <w:sz w:val="24"/>
          <w:szCs w:val="24"/>
        </w:rPr>
        <w:t xml:space="preserve"> </w:t>
      </w:r>
      <w:r w:rsidR="007809E5" w:rsidRPr="009E34A4">
        <w:rPr>
          <w:rFonts w:ascii="Times New Roman" w:hAnsi="Times New Roman" w:cs="Times New Roman"/>
          <w:i/>
          <w:iCs/>
          <w:color w:val="000000" w:themeColor="text1"/>
          <w:sz w:val="24"/>
          <w:szCs w:val="24"/>
        </w:rPr>
        <w:t>freely</w:t>
      </w:r>
      <w:r w:rsidR="00C6198C" w:rsidRPr="009E34A4">
        <w:rPr>
          <w:rFonts w:ascii="Times New Roman" w:hAnsi="Times New Roman" w:cs="Times New Roman"/>
          <w:i/>
          <w:iCs/>
          <w:color w:val="000000" w:themeColor="text1"/>
          <w:sz w:val="24"/>
          <w:szCs w:val="24"/>
        </w:rPr>
        <w:t xml:space="preserve"> </w:t>
      </w:r>
      <w:r w:rsidR="007809E5" w:rsidRPr="009E34A4">
        <w:rPr>
          <w:rFonts w:ascii="Times New Roman" w:hAnsi="Times New Roman" w:cs="Times New Roman"/>
          <w:color w:val="000000" w:themeColor="text1"/>
          <w:sz w:val="24"/>
          <w:szCs w:val="24"/>
        </w:rPr>
        <w:t xml:space="preserve">(in the metaphysical libertarian’s sense), </w:t>
      </w:r>
      <w:r w:rsidR="00D87CA1" w:rsidRPr="009E34A4">
        <w:rPr>
          <w:rFonts w:ascii="Times New Roman" w:hAnsi="Times New Roman" w:cs="Times New Roman"/>
          <w:color w:val="000000" w:themeColor="text1"/>
          <w:sz w:val="24"/>
          <w:szCs w:val="24"/>
        </w:rPr>
        <w:t xml:space="preserve">they are at a loss to explain </w:t>
      </w:r>
      <w:r w:rsidR="00C32DEA" w:rsidRPr="009E34A4">
        <w:rPr>
          <w:rFonts w:ascii="Times New Roman" w:hAnsi="Times New Roman" w:cs="Times New Roman"/>
          <w:color w:val="000000" w:themeColor="text1"/>
          <w:sz w:val="24"/>
          <w:szCs w:val="24"/>
        </w:rPr>
        <w:t xml:space="preserve">the </w:t>
      </w:r>
      <w:r w:rsidR="00C32DEA" w:rsidRPr="009E34A4">
        <w:rPr>
          <w:rFonts w:ascii="Times New Roman" w:hAnsi="Times New Roman" w:cs="Times New Roman"/>
          <w:i/>
          <w:iCs/>
          <w:color w:val="000000" w:themeColor="text1"/>
          <w:sz w:val="24"/>
          <w:szCs w:val="24"/>
        </w:rPr>
        <w:t>cross-world difference</w:t>
      </w:r>
      <w:r w:rsidR="00C32DEA" w:rsidRPr="009E34A4">
        <w:rPr>
          <w:rFonts w:ascii="Times New Roman" w:hAnsi="Times New Roman" w:cs="Times New Roman"/>
          <w:color w:val="000000" w:themeColor="text1"/>
          <w:sz w:val="24"/>
          <w:szCs w:val="24"/>
        </w:rPr>
        <w:t xml:space="preserve"> in the actor’s behavior</w:t>
      </w:r>
      <w:r w:rsidR="001D47CD" w:rsidRPr="009E34A4">
        <w:rPr>
          <w:rFonts w:ascii="Times New Roman" w:hAnsi="Times New Roman" w:cs="Times New Roman"/>
          <w:color w:val="000000" w:themeColor="text1"/>
          <w:sz w:val="24"/>
          <w:szCs w:val="24"/>
        </w:rPr>
        <w:t xml:space="preserve">, for they can neither resort to the actor’s value scale varying across the worlds or to </w:t>
      </w:r>
      <w:r w:rsidR="003B2271" w:rsidRPr="009E34A4">
        <w:rPr>
          <w:rFonts w:ascii="Times New Roman" w:hAnsi="Times New Roman" w:cs="Times New Roman"/>
          <w:color w:val="000000" w:themeColor="text1"/>
          <w:sz w:val="24"/>
          <w:szCs w:val="24"/>
        </w:rPr>
        <w:t xml:space="preserve">a </w:t>
      </w:r>
      <w:r w:rsidR="001D47CD" w:rsidRPr="009E34A4">
        <w:rPr>
          <w:rFonts w:ascii="Times New Roman" w:hAnsi="Times New Roman" w:cs="Times New Roman"/>
          <w:color w:val="000000" w:themeColor="text1"/>
          <w:sz w:val="24"/>
          <w:szCs w:val="24"/>
        </w:rPr>
        <w:t>cross-world difference in some external conditions.</w:t>
      </w:r>
      <w:r w:rsidR="003253F3" w:rsidRPr="009E34A4">
        <w:rPr>
          <w:rStyle w:val="Odwoanieprzypisudolnego"/>
          <w:rFonts w:ascii="Times New Roman" w:hAnsi="Times New Roman" w:cs="Times New Roman"/>
          <w:color w:val="000000" w:themeColor="text1"/>
          <w:sz w:val="24"/>
          <w:szCs w:val="24"/>
        </w:rPr>
        <w:footnoteReference w:id="29"/>
      </w:r>
      <w:r w:rsidR="009D0650" w:rsidRPr="009E34A4">
        <w:rPr>
          <w:rFonts w:ascii="Times New Roman" w:hAnsi="Times New Roman" w:cs="Times New Roman"/>
          <w:color w:val="000000" w:themeColor="text1"/>
          <w:sz w:val="24"/>
          <w:szCs w:val="24"/>
        </w:rPr>
        <w:t xml:space="preserve"> </w:t>
      </w:r>
      <w:r w:rsidR="003E3915" w:rsidRPr="009E34A4">
        <w:rPr>
          <w:rFonts w:ascii="Times New Roman" w:hAnsi="Times New Roman" w:cs="Times New Roman"/>
          <w:color w:val="000000" w:themeColor="text1"/>
          <w:sz w:val="24"/>
          <w:szCs w:val="24"/>
        </w:rPr>
        <w:t xml:space="preserve">And as long as </w:t>
      </w:r>
      <w:r w:rsidR="003C20C0" w:rsidRPr="009E34A4">
        <w:rPr>
          <w:rFonts w:ascii="Times New Roman" w:hAnsi="Times New Roman" w:cs="Times New Roman"/>
          <w:color w:val="000000" w:themeColor="text1"/>
          <w:sz w:val="24"/>
          <w:szCs w:val="24"/>
        </w:rPr>
        <w:t xml:space="preserve">we speak of two distinct </w:t>
      </w:r>
      <w:r w:rsidR="003C20C0" w:rsidRPr="009E34A4">
        <w:rPr>
          <w:rFonts w:ascii="Times New Roman" w:hAnsi="Times New Roman" w:cs="Times New Roman"/>
          <w:i/>
          <w:iCs/>
          <w:color w:val="000000" w:themeColor="text1"/>
          <w:sz w:val="24"/>
          <w:szCs w:val="24"/>
        </w:rPr>
        <w:t>choices</w:t>
      </w:r>
      <w:r w:rsidR="00C6198C" w:rsidRPr="009E34A4">
        <w:rPr>
          <w:rFonts w:ascii="Times New Roman" w:hAnsi="Times New Roman" w:cs="Times New Roman"/>
          <w:i/>
          <w:iCs/>
          <w:color w:val="000000" w:themeColor="text1"/>
          <w:sz w:val="24"/>
          <w:szCs w:val="24"/>
        </w:rPr>
        <w:t xml:space="preserve"> </w:t>
      </w:r>
      <w:r w:rsidR="009A600E" w:rsidRPr="009E34A4">
        <w:rPr>
          <w:rFonts w:ascii="Times New Roman" w:hAnsi="Times New Roman" w:cs="Times New Roman"/>
          <w:color w:val="000000" w:themeColor="text1"/>
          <w:sz w:val="24"/>
          <w:szCs w:val="24"/>
        </w:rPr>
        <w:t>made</w:t>
      </w:r>
      <w:r w:rsidR="00C6198C" w:rsidRPr="009E34A4">
        <w:rPr>
          <w:rFonts w:ascii="Times New Roman" w:hAnsi="Times New Roman" w:cs="Times New Roman"/>
          <w:color w:val="000000" w:themeColor="text1"/>
          <w:sz w:val="24"/>
          <w:szCs w:val="24"/>
        </w:rPr>
        <w:t xml:space="preserve"> </w:t>
      </w:r>
      <w:r w:rsidR="00101BD7" w:rsidRPr="009E34A4">
        <w:rPr>
          <w:rFonts w:ascii="Times New Roman" w:hAnsi="Times New Roman" w:cs="Times New Roman"/>
          <w:color w:val="000000" w:themeColor="text1"/>
          <w:sz w:val="24"/>
          <w:szCs w:val="24"/>
        </w:rPr>
        <w:t>by S</w:t>
      </w:r>
      <w:r w:rsidR="003C20C0" w:rsidRPr="009E34A4">
        <w:rPr>
          <w:rFonts w:ascii="Times New Roman" w:hAnsi="Times New Roman" w:cs="Times New Roman"/>
          <w:color w:val="000000" w:themeColor="text1"/>
          <w:sz w:val="24"/>
          <w:szCs w:val="24"/>
        </w:rPr>
        <w:t xml:space="preserve"> (</w:t>
      </w:r>
      <w:r w:rsidR="005C7929" w:rsidRPr="009E34A4">
        <w:rPr>
          <w:rFonts w:ascii="Times New Roman" w:hAnsi="Times New Roman" w:cs="Times New Roman"/>
          <w:color w:val="000000" w:themeColor="text1"/>
          <w:sz w:val="24"/>
          <w:szCs w:val="24"/>
        </w:rPr>
        <w:t xml:space="preserve">i.e. </w:t>
      </w:r>
      <w:r w:rsidR="003C20C0" w:rsidRPr="009E34A4">
        <w:rPr>
          <w:rFonts w:ascii="Times New Roman" w:hAnsi="Times New Roman" w:cs="Times New Roman"/>
          <w:color w:val="000000" w:themeColor="text1"/>
          <w:sz w:val="24"/>
          <w:szCs w:val="24"/>
        </w:rPr>
        <w:t xml:space="preserve">one </w:t>
      </w:r>
      <w:r w:rsidR="005C7929" w:rsidRPr="009E34A4">
        <w:rPr>
          <w:rFonts w:ascii="Times New Roman" w:hAnsi="Times New Roman" w:cs="Times New Roman"/>
          <w:color w:val="000000" w:themeColor="text1"/>
          <w:sz w:val="24"/>
          <w:szCs w:val="24"/>
        </w:rPr>
        <w:t xml:space="preserve">option being </w:t>
      </w:r>
      <w:r w:rsidR="00836072" w:rsidRPr="009E34A4">
        <w:rPr>
          <w:rFonts w:ascii="Times New Roman" w:hAnsi="Times New Roman" w:cs="Times New Roman"/>
          <w:i/>
          <w:iCs/>
          <w:color w:val="000000" w:themeColor="text1"/>
          <w:sz w:val="24"/>
          <w:szCs w:val="24"/>
        </w:rPr>
        <w:t>chosen</w:t>
      </w:r>
      <w:r w:rsidR="003C20C0" w:rsidRPr="009E34A4">
        <w:rPr>
          <w:rFonts w:ascii="Times New Roman" w:hAnsi="Times New Roman" w:cs="Times New Roman"/>
          <w:color w:val="000000" w:themeColor="text1"/>
          <w:sz w:val="24"/>
          <w:szCs w:val="24"/>
        </w:rPr>
        <w:t xml:space="preserve"> in W and the other in W*)</w:t>
      </w:r>
      <w:r w:rsidR="00B27102" w:rsidRPr="009E34A4">
        <w:rPr>
          <w:rFonts w:ascii="Times New Roman" w:hAnsi="Times New Roman" w:cs="Times New Roman"/>
          <w:color w:val="000000" w:themeColor="text1"/>
          <w:sz w:val="24"/>
          <w:szCs w:val="24"/>
        </w:rPr>
        <w:t xml:space="preserve">, </w:t>
      </w:r>
      <w:r w:rsidR="00101BD7" w:rsidRPr="009E34A4">
        <w:rPr>
          <w:rFonts w:ascii="Times New Roman" w:hAnsi="Times New Roman" w:cs="Times New Roman"/>
          <w:color w:val="000000" w:themeColor="text1"/>
          <w:sz w:val="24"/>
          <w:szCs w:val="24"/>
        </w:rPr>
        <w:t xml:space="preserve">Austrians are barred </w:t>
      </w:r>
      <w:r w:rsidR="00296B04" w:rsidRPr="009E34A4">
        <w:rPr>
          <w:rFonts w:ascii="Times New Roman" w:hAnsi="Times New Roman" w:cs="Times New Roman"/>
          <w:color w:val="000000" w:themeColor="text1"/>
          <w:sz w:val="24"/>
          <w:szCs w:val="24"/>
        </w:rPr>
        <w:t xml:space="preserve">from </w:t>
      </w:r>
      <w:r w:rsidR="00101BD7" w:rsidRPr="009E34A4">
        <w:rPr>
          <w:rFonts w:ascii="Times New Roman" w:hAnsi="Times New Roman" w:cs="Times New Roman"/>
          <w:color w:val="000000" w:themeColor="text1"/>
          <w:sz w:val="24"/>
          <w:szCs w:val="24"/>
        </w:rPr>
        <w:t xml:space="preserve">explaining </w:t>
      </w:r>
      <w:r w:rsidR="00101BD7" w:rsidRPr="009E34A4">
        <w:rPr>
          <w:rFonts w:ascii="Times New Roman" w:hAnsi="Times New Roman" w:cs="Times New Roman"/>
          <w:i/>
          <w:iCs/>
          <w:color w:val="000000" w:themeColor="text1"/>
          <w:sz w:val="24"/>
          <w:szCs w:val="24"/>
        </w:rPr>
        <w:t xml:space="preserve">this </w:t>
      </w:r>
      <w:r w:rsidR="00101BD7" w:rsidRPr="009E34A4">
        <w:rPr>
          <w:rFonts w:ascii="Times New Roman" w:hAnsi="Times New Roman" w:cs="Times New Roman"/>
          <w:color w:val="000000" w:themeColor="text1"/>
          <w:sz w:val="24"/>
          <w:szCs w:val="24"/>
        </w:rPr>
        <w:t xml:space="preserve">sort of cross-world difference in terms of </w:t>
      </w:r>
      <w:r w:rsidR="00367D8F" w:rsidRPr="009E34A4">
        <w:rPr>
          <w:rFonts w:ascii="Times New Roman" w:hAnsi="Times New Roman" w:cs="Times New Roman"/>
          <w:color w:val="000000" w:themeColor="text1"/>
          <w:sz w:val="24"/>
          <w:szCs w:val="24"/>
        </w:rPr>
        <w:t xml:space="preserve">S’s indifference between the said two options. </w:t>
      </w:r>
    </w:p>
    <w:p w14:paraId="6AC40E93" w14:textId="58222FDB" w:rsidR="00032EB2" w:rsidRPr="009E34A4" w:rsidRDefault="00964F0A" w:rsidP="00AA4F93">
      <w:pPr>
        <w:spacing w:line="480" w:lineRule="auto"/>
        <w:ind w:firstLine="360"/>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ab/>
        <w:t xml:space="preserve">Having thus made a preliminary case for compatibilism as a metaphysical stance that Rothbardians seem to be logically committed to adopting, let us now proceed to consider whether there are other prominent Austrians who already embrace </w:t>
      </w:r>
      <w:r w:rsidR="007A52D2" w:rsidRPr="009E34A4">
        <w:rPr>
          <w:rFonts w:ascii="Times New Roman" w:hAnsi="Times New Roman" w:cs="Times New Roman"/>
          <w:color w:val="000000" w:themeColor="text1"/>
          <w:sz w:val="24"/>
          <w:szCs w:val="24"/>
        </w:rPr>
        <w:t>compatibilism or at least have a good reason to do so.</w:t>
      </w:r>
    </w:p>
    <w:p w14:paraId="2BB0702D" w14:textId="14356ECF" w:rsidR="004102A1" w:rsidRPr="009E34A4" w:rsidRDefault="004102A1" w:rsidP="004102A1">
      <w:pPr>
        <w:pStyle w:val="Akapitzlist"/>
        <w:jc w:val="both"/>
        <w:rPr>
          <w:rFonts w:ascii="Times New Roman" w:hAnsi="Times New Roman" w:cs="Times New Roman"/>
          <w:sz w:val="24"/>
          <w:szCs w:val="24"/>
          <w:lang w:val="en-AU"/>
        </w:rPr>
      </w:pPr>
      <w:r w:rsidRPr="009E34A4">
        <w:rPr>
          <w:rFonts w:ascii="Times New Roman" w:hAnsi="Times New Roman" w:cs="Times New Roman"/>
          <w:color w:val="000000" w:themeColor="text1"/>
          <w:sz w:val="24"/>
          <w:szCs w:val="24"/>
        </w:rPr>
        <w:t>3</w:t>
      </w:r>
      <w:r w:rsidR="00AA4F93" w:rsidRPr="009E34A4">
        <w:rPr>
          <w:rFonts w:ascii="Times New Roman" w:hAnsi="Times New Roman" w:cs="Times New Roman"/>
          <w:color w:val="000000" w:themeColor="text1"/>
          <w:sz w:val="24"/>
          <w:szCs w:val="24"/>
        </w:rPr>
        <w:t xml:space="preserve">. </w:t>
      </w:r>
      <w:r w:rsidRPr="009E34A4">
        <w:rPr>
          <w:rFonts w:ascii="Times New Roman" w:hAnsi="Times New Roman" w:cs="Times New Roman"/>
          <w:sz w:val="24"/>
          <w:szCs w:val="24"/>
          <w:lang w:val="en-AU"/>
        </w:rPr>
        <w:t xml:space="preserve">Compatibilist freedom </w:t>
      </w:r>
      <w:r w:rsidRPr="009E34A4">
        <w:rPr>
          <w:rFonts w:ascii="Times New Roman" w:hAnsi="Times New Roman" w:cs="Times New Roman"/>
          <w:sz w:val="24"/>
          <w:szCs w:val="24"/>
        </w:rPr>
        <w:t>vis-à-vis</w:t>
      </w:r>
      <w:r w:rsidRPr="009E34A4">
        <w:rPr>
          <w:rFonts w:ascii="Times New Roman" w:hAnsi="Times New Roman" w:cs="Times New Roman"/>
          <w:sz w:val="24"/>
          <w:szCs w:val="24"/>
          <w:lang w:val="en-AU"/>
        </w:rPr>
        <w:t xml:space="preserve"> other Austrians</w:t>
      </w:r>
    </w:p>
    <w:p w14:paraId="1C25E7F7" w14:textId="08A3319F" w:rsidR="004102A1" w:rsidRPr="009E34A4" w:rsidRDefault="004102A1" w:rsidP="00A04069">
      <w:pPr>
        <w:spacing w:line="480" w:lineRule="auto"/>
        <w:jc w:val="both"/>
        <w:rPr>
          <w:rFonts w:ascii="Times New Roman" w:hAnsi="Times New Roman" w:cs="Times New Roman"/>
          <w:sz w:val="24"/>
          <w:szCs w:val="24"/>
          <w:lang w:val="en-AU"/>
        </w:rPr>
      </w:pPr>
      <w:r w:rsidRPr="009E34A4">
        <w:rPr>
          <w:rFonts w:ascii="Times New Roman" w:hAnsi="Times New Roman" w:cs="Times New Roman"/>
          <w:sz w:val="24"/>
          <w:szCs w:val="24"/>
          <w:lang w:val="en-AU"/>
        </w:rPr>
        <w:t xml:space="preserve">If the arguments made thus far count for something, it seems that </w:t>
      </w:r>
      <w:r w:rsidR="00666634" w:rsidRPr="009E34A4">
        <w:rPr>
          <w:rFonts w:ascii="Times New Roman" w:hAnsi="Times New Roman" w:cs="Times New Roman"/>
          <w:sz w:val="24"/>
          <w:szCs w:val="24"/>
          <w:lang w:val="en-AU"/>
        </w:rPr>
        <w:t>the</w:t>
      </w:r>
      <w:r w:rsidRPr="009E34A4">
        <w:rPr>
          <w:rFonts w:ascii="Times New Roman" w:hAnsi="Times New Roman" w:cs="Times New Roman"/>
          <w:sz w:val="24"/>
          <w:szCs w:val="24"/>
          <w:lang w:val="en-AU"/>
        </w:rPr>
        <w:t xml:space="preserve"> branch of Austrian economics which relies on value scale</w:t>
      </w:r>
      <w:r w:rsidR="00D44A64" w:rsidRPr="009E34A4">
        <w:rPr>
          <w:rFonts w:ascii="Times New Roman" w:hAnsi="Times New Roman" w:cs="Times New Roman"/>
          <w:sz w:val="24"/>
          <w:szCs w:val="24"/>
          <w:lang w:val="en-AU"/>
        </w:rPr>
        <w:t>s</w:t>
      </w:r>
      <w:r w:rsidRPr="009E34A4">
        <w:rPr>
          <w:rFonts w:ascii="Times New Roman" w:hAnsi="Times New Roman" w:cs="Times New Roman"/>
          <w:sz w:val="24"/>
          <w:szCs w:val="24"/>
          <w:lang w:val="en-AU"/>
        </w:rPr>
        <w:t xml:space="preserve">, with the value scales being </w:t>
      </w:r>
      <w:r w:rsidRPr="009E34A4">
        <w:rPr>
          <w:rFonts w:ascii="Times New Roman" w:hAnsi="Times New Roman" w:cs="Times New Roman"/>
          <w:i/>
          <w:iCs/>
          <w:sz w:val="24"/>
          <w:szCs w:val="24"/>
          <w:lang w:val="en-AU"/>
        </w:rPr>
        <w:t>evidenced</w:t>
      </w:r>
      <w:r w:rsidR="00901DBE" w:rsidRPr="009E34A4">
        <w:rPr>
          <w:rFonts w:ascii="Times New Roman" w:hAnsi="Times New Roman" w:cs="Times New Roman"/>
          <w:i/>
          <w:iCs/>
          <w:sz w:val="24"/>
          <w:szCs w:val="24"/>
          <w:lang w:val="en-AU"/>
        </w:rPr>
        <w:t xml:space="preserve"> </w:t>
      </w:r>
      <w:r w:rsidRPr="009E34A4">
        <w:rPr>
          <w:rFonts w:ascii="Times New Roman" w:hAnsi="Times New Roman" w:cs="Times New Roman"/>
          <w:i/>
          <w:iCs/>
          <w:sz w:val="24"/>
          <w:szCs w:val="24"/>
          <w:lang w:val="en-AU"/>
        </w:rPr>
        <w:t xml:space="preserve"> </w:t>
      </w:r>
      <w:r w:rsidRPr="009E34A4">
        <w:rPr>
          <w:rFonts w:ascii="Times New Roman" w:hAnsi="Times New Roman" w:cs="Times New Roman"/>
          <w:sz w:val="24"/>
          <w:szCs w:val="24"/>
          <w:lang w:val="en-AU"/>
        </w:rPr>
        <w:t xml:space="preserve">by actual choices, indeed has a rather compelling reason to embrace compatibilist freedom. However, as our reasoning targeted Rothbardians, the question arises whether there are other prominent Austrians for whom </w:t>
      </w:r>
      <w:r w:rsidR="00B76C4B" w:rsidRPr="009E34A4">
        <w:rPr>
          <w:rFonts w:ascii="Times New Roman" w:hAnsi="Times New Roman" w:cs="Times New Roman"/>
          <w:sz w:val="24"/>
          <w:szCs w:val="24"/>
          <w:lang w:val="en-AU"/>
        </w:rPr>
        <w:t xml:space="preserve">a </w:t>
      </w:r>
      <w:r w:rsidRPr="009E34A4">
        <w:rPr>
          <w:rFonts w:ascii="Times New Roman" w:hAnsi="Times New Roman" w:cs="Times New Roman"/>
          <w:sz w:val="24"/>
          <w:szCs w:val="24"/>
          <w:lang w:val="en-AU"/>
        </w:rPr>
        <w:t xml:space="preserve">compatibilist notion of freedom might well prove to be attractive.  </w:t>
      </w:r>
    </w:p>
    <w:p w14:paraId="4CF76D47" w14:textId="382ABA1D" w:rsidR="004102A1" w:rsidRPr="009E34A4" w:rsidRDefault="004102A1" w:rsidP="00A04069">
      <w:pPr>
        <w:autoSpaceDE w:val="0"/>
        <w:autoSpaceDN w:val="0"/>
        <w:adjustRightInd w:val="0"/>
        <w:spacing w:after="0" w:line="480" w:lineRule="auto"/>
        <w:jc w:val="both"/>
        <w:rPr>
          <w:rFonts w:ascii="Times New Roman" w:hAnsi="Times New Roman" w:cs="Times New Roman"/>
          <w:sz w:val="24"/>
          <w:szCs w:val="24"/>
          <w:lang w:val="en-AU"/>
        </w:rPr>
      </w:pPr>
      <w:r w:rsidRPr="009E34A4">
        <w:rPr>
          <w:rFonts w:ascii="Times New Roman" w:hAnsi="Times New Roman" w:cs="Times New Roman"/>
          <w:sz w:val="24"/>
          <w:szCs w:val="24"/>
          <w:lang w:val="en-AU"/>
        </w:rPr>
        <w:tab/>
        <w:t xml:space="preserve">Starting our investigations with Mises would be much in order. As aptly put by </w:t>
      </w:r>
      <w:proofErr w:type="spellStart"/>
      <w:r w:rsidRPr="009E34A4">
        <w:rPr>
          <w:rFonts w:ascii="Times New Roman" w:hAnsi="Times New Roman" w:cs="Times New Roman"/>
          <w:sz w:val="24"/>
          <w:szCs w:val="24"/>
          <w:lang w:val="en-AU"/>
        </w:rPr>
        <w:t>Linsbichler</w:t>
      </w:r>
      <w:proofErr w:type="spellEnd"/>
      <w:r w:rsidRPr="009E34A4">
        <w:rPr>
          <w:rFonts w:ascii="Times New Roman" w:hAnsi="Times New Roman" w:cs="Times New Roman"/>
          <w:sz w:val="24"/>
          <w:szCs w:val="24"/>
          <w:lang w:val="en-AU"/>
        </w:rPr>
        <w:t xml:space="preserve"> (2017: 14–15),  Mises “denies individuals a free will in the metaphysical sense”, while “explicitly acknowledge[</w:t>
      </w:r>
      <w:proofErr w:type="spellStart"/>
      <w:r w:rsidRPr="009E34A4">
        <w:rPr>
          <w:rFonts w:ascii="Times New Roman" w:hAnsi="Times New Roman" w:cs="Times New Roman"/>
          <w:sz w:val="24"/>
          <w:szCs w:val="24"/>
          <w:lang w:val="en-AU"/>
        </w:rPr>
        <w:t>ing</w:t>
      </w:r>
      <w:proofErr w:type="spellEnd"/>
      <w:r w:rsidRPr="009E34A4">
        <w:rPr>
          <w:rFonts w:ascii="Times New Roman" w:hAnsi="Times New Roman" w:cs="Times New Roman"/>
          <w:sz w:val="24"/>
          <w:szCs w:val="24"/>
          <w:lang w:val="en-AU"/>
        </w:rPr>
        <w:t xml:space="preserve">] the possibility of absolute determinism on a purely physical </w:t>
      </w:r>
      <w:r w:rsidRPr="009E34A4">
        <w:rPr>
          <w:rFonts w:ascii="Times New Roman" w:hAnsi="Times New Roman" w:cs="Times New Roman"/>
          <w:sz w:val="24"/>
          <w:szCs w:val="24"/>
          <w:lang w:val="en-AU"/>
        </w:rPr>
        <w:lastRenderedPageBreak/>
        <w:t>or physiological basis.” However, there are places in which Mises makes an even stronger case for the sway of determinism over human action. Says this author: “To be sure, even the valuations of individuals are causally determined”</w:t>
      </w:r>
      <w:r w:rsidR="00B1067D" w:rsidRPr="009E34A4">
        <w:rPr>
          <w:rFonts w:ascii="Times New Roman" w:hAnsi="Times New Roman" w:cs="Times New Roman"/>
          <w:sz w:val="24"/>
          <w:szCs w:val="24"/>
          <w:lang w:val="en-AU"/>
        </w:rPr>
        <w:t xml:space="preserve"> </w:t>
      </w:r>
      <w:r w:rsidRPr="009E34A4">
        <w:rPr>
          <w:rFonts w:ascii="Times New Roman" w:hAnsi="Times New Roman" w:cs="Times New Roman"/>
          <w:sz w:val="24"/>
          <w:szCs w:val="24"/>
          <w:lang w:val="en-AU"/>
        </w:rPr>
        <w:t>(Mises [1933] 2003: 129).</w:t>
      </w:r>
      <w:r w:rsidR="006E4B6E" w:rsidRPr="009E34A4">
        <w:rPr>
          <w:rStyle w:val="Odwoanieprzypisudolnego"/>
          <w:rFonts w:ascii="Times New Roman" w:hAnsi="Times New Roman" w:cs="Times New Roman"/>
          <w:sz w:val="24"/>
          <w:szCs w:val="24"/>
          <w:lang w:val="en-AU"/>
        </w:rPr>
        <w:footnoteReference w:id="30"/>
      </w:r>
      <w:r w:rsidRPr="009E34A4">
        <w:rPr>
          <w:rFonts w:ascii="Times New Roman" w:hAnsi="Times New Roman" w:cs="Times New Roman"/>
          <w:sz w:val="24"/>
          <w:szCs w:val="24"/>
          <w:lang w:val="en-AU"/>
        </w:rPr>
        <w:t xml:space="preserve"> Elsewhere, Mises ([1957] 2007: 77) avers that “[t]he determinist is right in asserting that everything that happens is the necessary sequel of the preceding state of things.” Given the above citations, it appears as though it is no stretch to classify Mises as a determinist.</w:t>
      </w:r>
      <w:r w:rsidRPr="009E34A4">
        <w:rPr>
          <w:rStyle w:val="Odwoanieprzypisudolnego"/>
          <w:rFonts w:ascii="Times New Roman" w:hAnsi="Times New Roman" w:cs="Times New Roman"/>
          <w:sz w:val="24"/>
          <w:szCs w:val="24"/>
          <w:lang w:val="en-AU"/>
        </w:rPr>
        <w:footnoteReference w:id="31"/>
      </w:r>
      <w:r w:rsidRPr="009E34A4">
        <w:rPr>
          <w:rFonts w:ascii="Times New Roman" w:hAnsi="Times New Roman" w:cs="Times New Roman"/>
          <w:sz w:val="24"/>
          <w:szCs w:val="24"/>
          <w:lang w:val="en-AU"/>
        </w:rPr>
        <w:t xml:space="preserve"> Still, being a determinist does not by itself makes one a compatibilist, for one might as well believe that the truth of determinism is indeed incompatible with free will. Therefore, we should make sense of </w:t>
      </w:r>
      <w:proofErr w:type="spellStart"/>
      <w:r w:rsidRPr="009E34A4">
        <w:rPr>
          <w:rFonts w:ascii="Times New Roman" w:hAnsi="Times New Roman" w:cs="Times New Roman"/>
          <w:sz w:val="24"/>
          <w:szCs w:val="24"/>
          <w:lang w:val="en-AU"/>
        </w:rPr>
        <w:t>Linsbichler’s</w:t>
      </w:r>
      <w:proofErr w:type="spellEnd"/>
      <w:r w:rsidRPr="009E34A4">
        <w:rPr>
          <w:rFonts w:ascii="Times New Roman" w:hAnsi="Times New Roman" w:cs="Times New Roman"/>
          <w:sz w:val="24"/>
          <w:szCs w:val="24"/>
          <w:lang w:val="en-AU"/>
        </w:rPr>
        <w:t xml:space="preserve"> assertion to the effect that Mises “denies individuals a free will in the metaphysical sense”, for if he denies individuals a </w:t>
      </w:r>
      <w:r w:rsidRPr="009E34A4">
        <w:rPr>
          <w:rFonts w:ascii="Times New Roman" w:hAnsi="Times New Roman" w:cs="Times New Roman"/>
          <w:i/>
          <w:iCs/>
          <w:sz w:val="24"/>
          <w:szCs w:val="24"/>
          <w:lang w:val="en-AU"/>
        </w:rPr>
        <w:t>libertarian</w:t>
      </w:r>
      <w:r w:rsidRPr="009E34A4">
        <w:rPr>
          <w:rFonts w:ascii="Times New Roman" w:hAnsi="Times New Roman" w:cs="Times New Roman"/>
          <w:sz w:val="24"/>
          <w:szCs w:val="24"/>
          <w:lang w:val="en-AU"/>
        </w:rPr>
        <w:t xml:space="preserve"> free will, he might as well be a compatibilist. Specifically, what would make Mises a compatibilist is his allowing the possibility of </w:t>
      </w:r>
      <w:r w:rsidR="00524C02" w:rsidRPr="009E34A4">
        <w:rPr>
          <w:rFonts w:ascii="Times New Roman" w:hAnsi="Times New Roman" w:cs="Times New Roman"/>
          <w:sz w:val="24"/>
          <w:szCs w:val="24"/>
          <w:lang w:val="en-AU"/>
        </w:rPr>
        <w:t>the economic actor</w:t>
      </w:r>
      <w:r w:rsidRPr="009E34A4">
        <w:rPr>
          <w:rFonts w:ascii="Times New Roman" w:hAnsi="Times New Roman" w:cs="Times New Roman"/>
          <w:sz w:val="24"/>
          <w:szCs w:val="24"/>
          <w:lang w:val="en-AU"/>
        </w:rPr>
        <w:t xml:space="preserve"> acting on his or her reasons, desires, preferences, beliefs or what have you. As we stressed time and time again, compatibilist freedom reduces to man’s having power to do what they happen to want to do. That is to say, compatibilist freedom requires one’s </w:t>
      </w:r>
      <w:r w:rsidRPr="009E34A4">
        <w:rPr>
          <w:rFonts w:ascii="Times New Roman" w:hAnsi="Times New Roman" w:cs="Times New Roman"/>
          <w:i/>
          <w:iCs/>
          <w:sz w:val="24"/>
          <w:szCs w:val="24"/>
          <w:lang w:val="en-AU"/>
        </w:rPr>
        <w:t>utmost</w:t>
      </w:r>
      <w:r w:rsidRPr="009E34A4">
        <w:rPr>
          <w:rFonts w:ascii="Times New Roman" w:hAnsi="Times New Roman" w:cs="Times New Roman"/>
          <w:sz w:val="24"/>
          <w:szCs w:val="24"/>
          <w:lang w:val="en-AU"/>
        </w:rPr>
        <w:t xml:space="preserve"> desires or preferences (coupled with relevant beliefs) to be causally efficacious even if they were to be determined themselves. There is indeed ample evidence that Mises might be read along compatibilist lines. For instance, says Mises ([1949] 1998: 97): </w:t>
      </w:r>
    </w:p>
    <w:p w14:paraId="4E811F8A" w14:textId="77777777" w:rsidR="002630EE" w:rsidRPr="009E34A4" w:rsidRDefault="002630EE" w:rsidP="00A04069">
      <w:pPr>
        <w:autoSpaceDE w:val="0"/>
        <w:autoSpaceDN w:val="0"/>
        <w:adjustRightInd w:val="0"/>
        <w:spacing w:after="0" w:line="480" w:lineRule="auto"/>
        <w:jc w:val="both"/>
        <w:rPr>
          <w:rFonts w:ascii="Times New Roman" w:hAnsi="Times New Roman" w:cs="Times New Roman"/>
          <w:sz w:val="24"/>
          <w:szCs w:val="24"/>
          <w:lang w:val="en-AU"/>
        </w:rPr>
      </w:pPr>
    </w:p>
    <w:p w14:paraId="4B281655" w14:textId="503FB46C" w:rsidR="004102A1" w:rsidRPr="009E34A4" w:rsidRDefault="004102A1" w:rsidP="00A04069">
      <w:pPr>
        <w:autoSpaceDE w:val="0"/>
        <w:autoSpaceDN w:val="0"/>
        <w:adjustRightInd w:val="0"/>
        <w:spacing w:after="0" w:line="480" w:lineRule="auto"/>
        <w:ind w:left="567" w:right="567"/>
        <w:jc w:val="both"/>
        <w:rPr>
          <w:rFonts w:ascii="Times New Roman" w:hAnsi="Times New Roman" w:cs="Times New Roman"/>
          <w:lang w:val="en-AU"/>
        </w:rPr>
      </w:pPr>
      <w:r w:rsidRPr="009E34A4">
        <w:rPr>
          <w:rFonts w:ascii="Times New Roman" w:hAnsi="Times New Roman" w:cs="Times New Roman"/>
          <w:lang w:val="en-AU"/>
        </w:rPr>
        <w:t>Action is an attempt to substitute a more satisfactory state of affairs for a less satisfactory one… A less desirable condition is bartered for a more desirable. What gratifies less is abandoned in order to attain something that pleases more.</w:t>
      </w:r>
      <w:r w:rsidR="0032377B" w:rsidRPr="009E34A4">
        <w:rPr>
          <w:rFonts w:ascii="Times New Roman" w:hAnsi="Times New Roman" w:cs="Times New Roman"/>
          <w:lang w:val="en-AU"/>
        </w:rPr>
        <w:t xml:space="preserve"> </w:t>
      </w:r>
      <w:r w:rsidRPr="009E34A4">
        <w:rPr>
          <w:rFonts w:ascii="Times New Roman" w:hAnsi="Times New Roman" w:cs="Times New Roman"/>
          <w:lang w:val="en-AU"/>
        </w:rPr>
        <w:t xml:space="preserve">That which is abandoned is called the price paid for the attainment of the end sought.  </w:t>
      </w:r>
    </w:p>
    <w:p w14:paraId="5BED970A" w14:textId="77777777" w:rsidR="004102A1" w:rsidRPr="009E34A4" w:rsidRDefault="004102A1" w:rsidP="00A04069">
      <w:pPr>
        <w:autoSpaceDE w:val="0"/>
        <w:autoSpaceDN w:val="0"/>
        <w:adjustRightInd w:val="0"/>
        <w:spacing w:after="0" w:line="480" w:lineRule="auto"/>
        <w:ind w:right="567"/>
        <w:jc w:val="both"/>
        <w:rPr>
          <w:rFonts w:ascii="Times New Roman" w:hAnsi="Times New Roman" w:cs="Times New Roman"/>
          <w:sz w:val="24"/>
          <w:szCs w:val="24"/>
          <w:lang w:val="en-AU"/>
        </w:rPr>
      </w:pPr>
    </w:p>
    <w:p w14:paraId="44C84482" w14:textId="77777777" w:rsidR="004102A1" w:rsidRPr="009E34A4" w:rsidRDefault="004102A1" w:rsidP="00A04069">
      <w:pPr>
        <w:spacing w:line="480" w:lineRule="auto"/>
        <w:jc w:val="both"/>
        <w:rPr>
          <w:rFonts w:ascii="Times New Roman" w:hAnsi="Times New Roman" w:cs="Times New Roman"/>
          <w:sz w:val="24"/>
          <w:szCs w:val="24"/>
          <w:lang w:val="en-AU"/>
        </w:rPr>
      </w:pPr>
      <w:r w:rsidRPr="009E34A4">
        <w:rPr>
          <w:rFonts w:ascii="Times New Roman" w:hAnsi="Times New Roman" w:cs="Times New Roman"/>
          <w:sz w:val="24"/>
          <w:szCs w:val="24"/>
          <w:lang w:val="en-AU"/>
        </w:rPr>
        <w:t xml:space="preserve">Now, crucially, Mises does not say that action might involve substituting a less satisfactory state of affairs for a more satisfactory one, something MLF would permit by all means. Rather, he seems to imply that that actors </w:t>
      </w:r>
      <w:r w:rsidRPr="009E34A4">
        <w:rPr>
          <w:rFonts w:ascii="Times New Roman" w:hAnsi="Times New Roman" w:cs="Times New Roman"/>
          <w:i/>
          <w:iCs/>
          <w:sz w:val="24"/>
          <w:szCs w:val="24"/>
          <w:lang w:val="en-AU"/>
        </w:rPr>
        <w:t>via</w:t>
      </w:r>
      <w:r w:rsidRPr="009E34A4">
        <w:rPr>
          <w:rFonts w:ascii="Times New Roman" w:hAnsi="Times New Roman" w:cs="Times New Roman"/>
          <w:sz w:val="24"/>
          <w:szCs w:val="24"/>
          <w:lang w:val="en-AU"/>
        </w:rPr>
        <w:t xml:space="preserve"> their action attempt to bring about the most preferred state of affairs. But if so, this position is nothing short of compatibilism avowed here. To put it succinctly, actors strive to attain their highest ranked ends by dint of their causally efficacious desires (and beliefs) even if the latter are causally determined.</w:t>
      </w:r>
    </w:p>
    <w:p w14:paraId="51F8FBF4" w14:textId="77C21D85" w:rsidR="004102A1" w:rsidRPr="009E34A4" w:rsidRDefault="004102A1" w:rsidP="00A04069">
      <w:pPr>
        <w:autoSpaceDE w:val="0"/>
        <w:autoSpaceDN w:val="0"/>
        <w:adjustRightInd w:val="0"/>
        <w:spacing w:after="0" w:line="480" w:lineRule="auto"/>
        <w:jc w:val="both"/>
        <w:rPr>
          <w:rFonts w:ascii="Times New Roman" w:hAnsi="Times New Roman" w:cs="Times New Roman"/>
          <w:sz w:val="24"/>
          <w:szCs w:val="24"/>
          <w:lang w:val="en-AU"/>
        </w:rPr>
      </w:pPr>
      <w:r w:rsidRPr="009E34A4">
        <w:rPr>
          <w:rFonts w:ascii="Times New Roman" w:hAnsi="Times New Roman" w:cs="Times New Roman"/>
          <w:sz w:val="24"/>
          <w:szCs w:val="24"/>
          <w:lang w:val="en-AU"/>
        </w:rPr>
        <w:tab/>
        <w:t>Hence, metaphysically speaking, one can rather unproblematically conceive of Mises as a compatibilist. However, one caveat is important at this point. Although, metaphysically speaking, Mises can be undoubtedly ranked as a determinist, he remains an epistemological indeterminist. That is to say, even though all the events (including human action) might indeed be causally determined, future events are unknowable in principle. Mises ([1957] 2007: 77) indeed acknowledges that “[</w:t>
      </w:r>
      <w:proofErr w:type="spellStart"/>
      <w:r w:rsidRPr="009E34A4">
        <w:rPr>
          <w:rFonts w:ascii="Times New Roman" w:hAnsi="Times New Roman" w:cs="Times New Roman"/>
          <w:sz w:val="24"/>
          <w:szCs w:val="24"/>
          <w:lang w:val="en-AU"/>
        </w:rPr>
        <w:t>th</w:t>
      </w:r>
      <w:proofErr w:type="spellEnd"/>
      <w:r w:rsidRPr="009E34A4">
        <w:rPr>
          <w:rFonts w:ascii="Times New Roman" w:hAnsi="Times New Roman" w:cs="Times New Roman"/>
          <w:sz w:val="24"/>
          <w:szCs w:val="24"/>
          <w:lang w:val="en-AU"/>
        </w:rPr>
        <w:t>]e choices a man makes are determined by the ideas that he adopts”. However, he also believes that the thesis of determinism is “considerably weakened by the fact that nothing is known about the way in which ideas arise.” Allegedly then, metaphysical determinism does not automatically translate into epistemological determinism since we do not know the way in which ideas governing our actions are formed</w:t>
      </w:r>
      <w:r w:rsidR="00B11424" w:rsidRPr="009E34A4">
        <w:rPr>
          <w:rFonts w:ascii="Times New Roman" w:hAnsi="Times New Roman" w:cs="Times New Roman"/>
          <w:sz w:val="24"/>
          <w:szCs w:val="24"/>
          <w:lang w:val="en-AU"/>
        </w:rPr>
        <w:t>.</w:t>
      </w:r>
      <w:r w:rsidR="00B11424" w:rsidRPr="009E34A4">
        <w:rPr>
          <w:rStyle w:val="Odwoanieprzypisudolnego"/>
          <w:rFonts w:ascii="Times New Roman" w:hAnsi="Times New Roman" w:cs="Times New Roman"/>
          <w:sz w:val="24"/>
          <w:szCs w:val="24"/>
          <w:lang w:val="en-AU"/>
        </w:rPr>
        <w:footnoteReference w:id="32"/>
      </w:r>
      <w:r w:rsidR="00B11424" w:rsidRPr="009E34A4">
        <w:rPr>
          <w:rFonts w:ascii="Times New Roman" w:hAnsi="Times New Roman" w:cs="Times New Roman"/>
          <w:sz w:val="24"/>
          <w:szCs w:val="24"/>
          <w:lang w:val="en-AU"/>
        </w:rPr>
        <w:t xml:space="preserve"> </w:t>
      </w:r>
      <w:r w:rsidRPr="009E34A4">
        <w:rPr>
          <w:rFonts w:ascii="Times New Roman" w:hAnsi="Times New Roman" w:cs="Times New Roman"/>
          <w:sz w:val="24"/>
          <w:szCs w:val="24"/>
          <w:lang w:val="en-AU"/>
        </w:rPr>
        <w:t xml:space="preserve">In other words, because we do not know which ideas are going to determine our actions, our future remains epistemically indeterminate.   </w:t>
      </w:r>
    </w:p>
    <w:p w14:paraId="449AD55B" w14:textId="179727FE" w:rsidR="004102A1" w:rsidRPr="009E34A4" w:rsidRDefault="004102A1" w:rsidP="0083470D">
      <w:pPr>
        <w:autoSpaceDE w:val="0"/>
        <w:autoSpaceDN w:val="0"/>
        <w:adjustRightInd w:val="0"/>
        <w:spacing w:after="0" w:line="480" w:lineRule="auto"/>
        <w:ind w:firstLine="708"/>
        <w:jc w:val="both"/>
        <w:rPr>
          <w:rFonts w:ascii="Times New Roman" w:hAnsi="Times New Roman" w:cs="Times New Roman"/>
          <w:sz w:val="24"/>
          <w:szCs w:val="24"/>
          <w:lang w:val="en-AU"/>
        </w:rPr>
      </w:pPr>
      <w:r w:rsidRPr="009E34A4">
        <w:rPr>
          <w:rFonts w:ascii="Times New Roman" w:hAnsi="Times New Roman" w:cs="Times New Roman"/>
          <w:sz w:val="24"/>
          <w:szCs w:val="24"/>
          <w:lang w:val="en-AU"/>
        </w:rPr>
        <w:lastRenderedPageBreak/>
        <w:t>We submit that Hayek might be equally plausibly ranked as a compatibilist.</w:t>
      </w:r>
      <w:r w:rsidRPr="009E34A4">
        <w:rPr>
          <w:rStyle w:val="Odwoanieprzypisudolnego"/>
          <w:rFonts w:ascii="Times New Roman" w:hAnsi="Times New Roman" w:cs="Times New Roman"/>
          <w:sz w:val="24"/>
          <w:szCs w:val="24"/>
          <w:lang w:val="en-AU"/>
        </w:rPr>
        <w:footnoteReference w:id="33"/>
      </w:r>
      <w:r w:rsidRPr="009E34A4">
        <w:rPr>
          <w:rFonts w:ascii="Times New Roman" w:hAnsi="Times New Roman" w:cs="Times New Roman"/>
          <w:sz w:val="24"/>
          <w:szCs w:val="24"/>
          <w:lang w:val="en-AU"/>
        </w:rPr>
        <w:t xml:space="preserve"> It is especially his </w:t>
      </w:r>
      <w:r w:rsidRPr="009E34A4">
        <w:rPr>
          <w:rFonts w:ascii="Times New Roman" w:hAnsi="Times New Roman" w:cs="Times New Roman"/>
          <w:i/>
          <w:iCs/>
          <w:sz w:val="24"/>
          <w:szCs w:val="24"/>
          <w:lang w:val="en-AU"/>
        </w:rPr>
        <w:t>Constitution of Liberty</w:t>
      </w:r>
      <w:r w:rsidRPr="009E34A4">
        <w:rPr>
          <w:rFonts w:ascii="Times New Roman" w:hAnsi="Times New Roman" w:cs="Times New Roman"/>
          <w:sz w:val="24"/>
          <w:szCs w:val="24"/>
          <w:lang w:val="en-AU"/>
        </w:rPr>
        <w:t xml:space="preserve"> that contains most pertinent and telling assertions. For instance, Hayek ([1960] 2011:</w:t>
      </w:r>
      <w:r w:rsidR="00E90E5C" w:rsidRPr="009E34A4">
        <w:rPr>
          <w:rFonts w:ascii="Times New Roman" w:hAnsi="Times New Roman" w:cs="Times New Roman"/>
          <w:sz w:val="24"/>
          <w:szCs w:val="24"/>
          <w:lang w:val="en-AU"/>
        </w:rPr>
        <w:t xml:space="preserve"> </w:t>
      </w:r>
      <w:r w:rsidRPr="009E34A4">
        <w:rPr>
          <w:rFonts w:ascii="Times New Roman" w:hAnsi="Times New Roman" w:cs="Times New Roman"/>
          <w:sz w:val="24"/>
          <w:szCs w:val="24"/>
          <w:lang w:val="en-AU"/>
        </w:rPr>
        <w:t>136)</w:t>
      </w:r>
      <w:r w:rsidR="00637117" w:rsidRPr="009E34A4">
        <w:rPr>
          <w:rFonts w:ascii="Times New Roman" w:hAnsi="Times New Roman" w:cs="Times New Roman"/>
          <w:sz w:val="24"/>
          <w:szCs w:val="24"/>
          <w:lang w:val="en-AU"/>
        </w:rPr>
        <w:t xml:space="preserve"> says that</w:t>
      </w:r>
      <w:r w:rsidRPr="009E34A4">
        <w:rPr>
          <w:rFonts w:ascii="Times New Roman" w:hAnsi="Times New Roman" w:cs="Times New Roman"/>
          <w:sz w:val="24"/>
          <w:szCs w:val="24"/>
          <w:lang w:val="en-AU"/>
        </w:rPr>
        <w:t xml:space="preserve"> “the whole suggestion that “free” in any relevant or meaningful sense precludes the idea that action is necessarily determined by some factors proves on examination to be entirely unfounded.” Incidentally, it is worth noting that whereas Mises  allowed for “the possibility of absolute determinism”, Hayek’s thesis is even stronger. For the latter author claims that “the conception of responsibility rests, in fact, on a determinist view.” In other words, while Mises apparently regards free will (i.e. having one’s actions guided by one’s ideas) as simply compatible with the truth of determinism, Hayek conceives of responsibility assignments as </w:t>
      </w:r>
      <w:r w:rsidRPr="009E34A4">
        <w:rPr>
          <w:rFonts w:ascii="Times New Roman" w:hAnsi="Times New Roman" w:cs="Times New Roman"/>
          <w:i/>
          <w:iCs/>
          <w:sz w:val="24"/>
          <w:szCs w:val="24"/>
          <w:lang w:val="en-AU"/>
        </w:rPr>
        <w:t>requiring</w:t>
      </w:r>
      <w:r w:rsidRPr="009E34A4">
        <w:rPr>
          <w:rFonts w:ascii="Times New Roman" w:hAnsi="Times New Roman" w:cs="Times New Roman"/>
          <w:sz w:val="24"/>
          <w:szCs w:val="24"/>
          <w:lang w:val="en-AU"/>
        </w:rPr>
        <w:t xml:space="preserve"> determinism.</w:t>
      </w:r>
      <w:r w:rsidRPr="009E34A4">
        <w:rPr>
          <w:rStyle w:val="Odwoanieprzypisudolnego"/>
          <w:rFonts w:ascii="Times New Roman" w:hAnsi="Times New Roman" w:cs="Times New Roman"/>
          <w:sz w:val="24"/>
          <w:szCs w:val="24"/>
          <w:lang w:val="en-AU"/>
        </w:rPr>
        <w:footnoteReference w:id="34"/>
      </w:r>
      <w:r w:rsidRPr="009E34A4">
        <w:rPr>
          <w:rFonts w:ascii="Times New Roman" w:hAnsi="Times New Roman" w:cs="Times New Roman"/>
          <w:sz w:val="24"/>
          <w:szCs w:val="24"/>
          <w:lang w:val="en-AU"/>
        </w:rPr>
        <w:t xml:space="preserve"> Generally, Hayek’s idea of responsibility assignments is forward-looking. That is, he views the institution of responsibility as serving to influence the prospective behaviour on the part of human agents who are eligible for responsibility ascriptions in the first place. To this effect, says Hayek ([1960] 2011: 137): “It is just because there is no separate “self” that stands outside the chain of causation that there is also no “self” that we could not reasonably try to influence by reward or punishment.”</w:t>
      </w:r>
      <w:r w:rsidR="0083470D" w:rsidRPr="009E34A4">
        <w:rPr>
          <w:rFonts w:ascii="Times New Roman" w:hAnsi="Times New Roman" w:cs="Times New Roman"/>
          <w:sz w:val="24"/>
          <w:szCs w:val="24"/>
          <w:lang w:val="en-AU"/>
        </w:rPr>
        <w:t xml:space="preserve"> </w:t>
      </w:r>
      <w:r w:rsidRPr="009E34A4">
        <w:rPr>
          <w:rFonts w:ascii="Times New Roman" w:hAnsi="Times New Roman" w:cs="Times New Roman"/>
          <w:sz w:val="24"/>
          <w:szCs w:val="24"/>
          <w:lang w:val="en-AU"/>
        </w:rPr>
        <w:t xml:space="preserve">Hayek’s compatibilism is probably most plainly expressed in the following fragment: </w:t>
      </w:r>
    </w:p>
    <w:p w14:paraId="02F7DD74" w14:textId="77777777" w:rsidR="004102A1" w:rsidRPr="009E34A4" w:rsidRDefault="004102A1" w:rsidP="00A04069">
      <w:pPr>
        <w:autoSpaceDE w:val="0"/>
        <w:autoSpaceDN w:val="0"/>
        <w:adjustRightInd w:val="0"/>
        <w:spacing w:after="0" w:line="480" w:lineRule="auto"/>
        <w:rPr>
          <w:rFonts w:ascii="Times New Roman" w:hAnsi="Times New Roman" w:cs="Times New Roman"/>
          <w:sz w:val="24"/>
          <w:szCs w:val="24"/>
          <w:lang w:val="en-AU"/>
        </w:rPr>
      </w:pPr>
    </w:p>
    <w:p w14:paraId="79F75300" w14:textId="77777777" w:rsidR="004102A1" w:rsidRPr="009E34A4" w:rsidRDefault="004102A1" w:rsidP="00A04069">
      <w:pPr>
        <w:autoSpaceDE w:val="0"/>
        <w:autoSpaceDN w:val="0"/>
        <w:adjustRightInd w:val="0"/>
        <w:spacing w:after="0" w:line="480" w:lineRule="auto"/>
        <w:ind w:left="567" w:right="567"/>
        <w:jc w:val="both"/>
        <w:rPr>
          <w:rFonts w:ascii="Times New Roman" w:hAnsi="Times New Roman" w:cs="Times New Roman"/>
          <w:lang w:val="en-AU"/>
        </w:rPr>
      </w:pPr>
      <w:r w:rsidRPr="009E34A4">
        <w:rPr>
          <w:rFonts w:ascii="Times New Roman" w:hAnsi="Times New Roman" w:cs="Times New Roman"/>
          <w:lang w:val="en-AU"/>
        </w:rPr>
        <w:t xml:space="preserve">If we say that a person is responsible for the consequences of an action, this is not a statement of fact or an assertion about causation. The statement would, of course, not be </w:t>
      </w:r>
      <w:r w:rsidRPr="009E34A4">
        <w:rPr>
          <w:rFonts w:ascii="Times New Roman" w:hAnsi="Times New Roman" w:cs="Times New Roman"/>
          <w:lang w:val="en-AU"/>
        </w:rPr>
        <w:lastRenderedPageBreak/>
        <w:t xml:space="preserve">justifiable if nothing he “might” have done or omitted could have altered the result. But when we use words like “might” or “could” in this connection, we do not mean that at the moment of his decision something in him acted otherwise than was the necessary effect of causal laws in the given circumstances. Rather, the statement that a person is responsible for what he does aims at making his actions different from what they would be if he did not believe it to be true. We assign responsibility to a man, not in order to say that as he was he might have acted differently, but in order to make him different. (Hayek, [1960] 2011: 137) </w:t>
      </w:r>
    </w:p>
    <w:p w14:paraId="2038191F" w14:textId="525ED257" w:rsidR="004102A1" w:rsidRPr="009E34A4" w:rsidRDefault="004102A1" w:rsidP="00A04069">
      <w:pPr>
        <w:spacing w:line="480" w:lineRule="auto"/>
        <w:jc w:val="both"/>
        <w:rPr>
          <w:rFonts w:ascii="Times New Roman" w:hAnsi="Times New Roman" w:cs="Times New Roman"/>
          <w:sz w:val="24"/>
          <w:szCs w:val="24"/>
          <w:lang w:val="en-AU"/>
        </w:rPr>
      </w:pPr>
      <w:r w:rsidRPr="009E34A4">
        <w:rPr>
          <w:rFonts w:ascii="Times New Roman" w:hAnsi="Times New Roman" w:cs="Times New Roman"/>
          <w:b/>
          <w:bCs/>
          <w:sz w:val="24"/>
          <w:szCs w:val="24"/>
          <w:lang w:val="en-AU"/>
        </w:rPr>
        <w:br/>
      </w:r>
      <w:r w:rsidRPr="009E34A4">
        <w:rPr>
          <w:rFonts w:ascii="Times New Roman" w:hAnsi="Times New Roman" w:cs="Times New Roman"/>
          <w:sz w:val="24"/>
          <w:szCs w:val="24"/>
          <w:lang w:val="en-AU"/>
        </w:rPr>
        <w:t xml:space="preserve">The above fragment clearly contains a compatibilist (and not libertarian) reading of “can”. Hayek most definitely does not view the ability to do otherwise as a contra-causal power. Rather, human agents </w:t>
      </w:r>
      <w:r w:rsidRPr="009E34A4">
        <w:rPr>
          <w:rFonts w:ascii="Times New Roman" w:hAnsi="Times New Roman" w:cs="Times New Roman"/>
          <w:i/>
          <w:iCs/>
          <w:sz w:val="24"/>
          <w:szCs w:val="24"/>
          <w:lang w:val="en-AU"/>
        </w:rPr>
        <w:t>can</w:t>
      </w:r>
      <w:r w:rsidRPr="009E34A4">
        <w:rPr>
          <w:rFonts w:ascii="Times New Roman" w:hAnsi="Times New Roman" w:cs="Times New Roman"/>
          <w:sz w:val="24"/>
          <w:szCs w:val="24"/>
          <w:lang w:val="en-AU"/>
        </w:rPr>
        <w:t xml:space="preserve"> act otherwise, given the institution of responsibility assignment. Or to put the point more precisely, it is the said institution that makes human agents act differently from the way they would have acted in the absence of the institution. By contrast, believers in MLF would have it that</w:t>
      </w:r>
      <w:r w:rsidR="000B1354" w:rsidRPr="009E34A4">
        <w:rPr>
          <w:rFonts w:ascii="Times New Roman" w:hAnsi="Times New Roman" w:cs="Times New Roman"/>
          <w:sz w:val="24"/>
          <w:szCs w:val="24"/>
          <w:lang w:val="en-AU"/>
        </w:rPr>
        <w:t>, first of all, human agents can still act counter to institutions’ causal influence</w:t>
      </w:r>
      <w:r w:rsidR="000B1354" w:rsidRPr="009E34A4">
        <w:rPr>
          <w:rStyle w:val="Odwoanieprzypisudolnego"/>
          <w:rFonts w:ascii="Times New Roman" w:hAnsi="Times New Roman" w:cs="Times New Roman"/>
          <w:sz w:val="24"/>
          <w:szCs w:val="24"/>
          <w:lang w:val="en-AU"/>
        </w:rPr>
        <w:footnoteReference w:id="35"/>
      </w:r>
      <w:r w:rsidR="000B1354" w:rsidRPr="009E34A4">
        <w:rPr>
          <w:rFonts w:ascii="Times New Roman" w:hAnsi="Times New Roman" w:cs="Times New Roman"/>
          <w:sz w:val="24"/>
          <w:szCs w:val="24"/>
          <w:lang w:val="en-AU"/>
        </w:rPr>
        <w:t xml:space="preserve"> and, second of all, would claim that </w:t>
      </w:r>
      <w:r w:rsidRPr="009E34A4">
        <w:rPr>
          <w:rFonts w:ascii="Times New Roman" w:hAnsi="Times New Roman" w:cs="Times New Roman"/>
          <w:sz w:val="24"/>
          <w:szCs w:val="24"/>
          <w:lang w:val="en-AU"/>
        </w:rPr>
        <w:t>the ascription of responsibility depends on agents’ ability to do otherwise, everything else equal</w:t>
      </w:r>
      <w:r w:rsidR="000B1354" w:rsidRPr="009E34A4">
        <w:rPr>
          <w:rFonts w:ascii="Times New Roman" w:hAnsi="Times New Roman" w:cs="Times New Roman"/>
          <w:sz w:val="24"/>
          <w:szCs w:val="24"/>
          <w:lang w:val="en-AU"/>
        </w:rPr>
        <w:t>, to start with</w:t>
      </w:r>
      <w:r w:rsidRPr="009E34A4">
        <w:rPr>
          <w:rFonts w:ascii="Times New Roman" w:hAnsi="Times New Roman" w:cs="Times New Roman"/>
          <w:sz w:val="24"/>
          <w:szCs w:val="24"/>
          <w:lang w:val="en-AU"/>
        </w:rPr>
        <w:t xml:space="preserve">. </w:t>
      </w:r>
    </w:p>
    <w:p w14:paraId="4F661F53" w14:textId="524E54CC" w:rsidR="002C7A10" w:rsidRPr="009E34A4" w:rsidRDefault="004102A1" w:rsidP="00A04069">
      <w:pPr>
        <w:spacing w:line="480" w:lineRule="auto"/>
        <w:ind w:firstLine="708"/>
        <w:jc w:val="both"/>
        <w:rPr>
          <w:rFonts w:ascii="Times New Roman" w:hAnsi="Times New Roman" w:cs="Times New Roman"/>
          <w:sz w:val="24"/>
          <w:szCs w:val="24"/>
          <w:lang w:val="en-AU"/>
        </w:rPr>
      </w:pPr>
      <w:r w:rsidRPr="009E34A4">
        <w:rPr>
          <w:rFonts w:ascii="Times New Roman" w:hAnsi="Times New Roman" w:cs="Times New Roman"/>
          <w:sz w:val="24"/>
          <w:szCs w:val="24"/>
          <w:lang w:val="en-AU"/>
        </w:rPr>
        <w:t xml:space="preserve">Moreover, as in the case of Mises, Hayek makes room for indeterminism in the realm of epistemology. </w:t>
      </w:r>
      <w:r w:rsidR="004C16CE" w:rsidRPr="009E34A4">
        <w:rPr>
          <w:rFonts w:ascii="Times New Roman" w:hAnsi="Times New Roman" w:cs="Times New Roman"/>
          <w:sz w:val="24"/>
          <w:szCs w:val="24"/>
          <w:lang w:val="en-AU"/>
        </w:rPr>
        <w:t xml:space="preserve">Elsewhere in his </w:t>
      </w:r>
      <w:r w:rsidR="004C16CE" w:rsidRPr="009E34A4">
        <w:rPr>
          <w:rFonts w:ascii="Times New Roman" w:hAnsi="Times New Roman" w:cs="Times New Roman"/>
          <w:i/>
          <w:iCs/>
          <w:sz w:val="24"/>
          <w:szCs w:val="24"/>
          <w:lang w:val="en-AU"/>
        </w:rPr>
        <w:t>Constitution of Liberty</w:t>
      </w:r>
      <w:r w:rsidRPr="009E34A4">
        <w:rPr>
          <w:rFonts w:ascii="Times New Roman" w:hAnsi="Times New Roman" w:cs="Times New Roman"/>
          <w:sz w:val="24"/>
          <w:szCs w:val="24"/>
          <w:lang w:val="en-AU"/>
        </w:rPr>
        <w:t>, he submits that when we call our actions</w:t>
      </w:r>
      <w:r w:rsidR="00E34CA5" w:rsidRPr="009E34A4">
        <w:rPr>
          <w:rFonts w:ascii="Times New Roman" w:hAnsi="Times New Roman" w:cs="Times New Roman"/>
          <w:sz w:val="24"/>
          <w:szCs w:val="24"/>
          <w:lang w:val="en-AU"/>
        </w:rPr>
        <w:t xml:space="preserve"> </w:t>
      </w:r>
      <w:r w:rsidRPr="009E34A4">
        <w:rPr>
          <w:rFonts w:ascii="Times New Roman" w:hAnsi="Times New Roman" w:cs="Times New Roman"/>
          <w:i/>
          <w:iCs/>
          <w:sz w:val="24"/>
          <w:szCs w:val="24"/>
          <w:lang w:val="en-AU"/>
        </w:rPr>
        <w:t>free</w:t>
      </w:r>
      <w:r w:rsidRPr="009E34A4">
        <w:rPr>
          <w:rFonts w:ascii="Times New Roman" w:hAnsi="Times New Roman" w:cs="Times New Roman"/>
          <w:sz w:val="24"/>
          <w:szCs w:val="24"/>
          <w:lang w:val="en-AU"/>
        </w:rPr>
        <w:t xml:space="preserve">, we imply that “we do not know what has determined it, and not that it has not been determined by something”. (Hayek, [1960] 2011: 138) So then again, as Mises, Hayek appears </w:t>
      </w:r>
      <w:r w:rsidRPr="009E34A4">
        <w:rPr>
          <w:rFonts w:ascii="Times New Roman" w:hAnsi="Times New Roman" w:cs="Times New Roman"/>
          <w:sz w:val="24"/>
          <w:szCs w:val="24"/>
          <w:lang w:val="en-AU"/>
        </w:rPr>
        <w:lastRenderedPageBreak/>
        <w:t>to a determinist (compatibilist) metaphysically and an indeterminist epistemologically.</w:t>
      </w:r>
      <w:r w:rsidR="00B82DB4" w:rsidRPr="009E34A4">
        <w:rPr>
          <w:rFonts w:ascii="Times New Roman" w:hAnsi="Times New Roman" w:cs="Times New Roman"/>
          <w:sz w:val="24"/>
          <w:szCs w:val="24"/>
          <w:lang w:val="en-AU"/>
        </w:rPr>
        <w:t xml:space="preserve"> Therefore, it seems that the </w:t>
      </w:r>
      <w:proofErr w:type="spellStart"/>
      <w:r w:rsidR="00B82DB4" w:rsidRPr="009E34A4">
        <w:rPr>
          <w:rFonts w:ascii="Times New Roman" w:hAnsi="Times New Roman" w:cs="Times New Roman"/>
          <w:sz w:val="24"/>
          <w:szCs w:val="24"/>
          <w:lang w:val="en-AU"/>
        </w:rPr>
        <w:t>Misesian</w:t>
      </w:r>
      <w:proofErr w:type="spellEnd"/>
      <w:r w:rsidR="00B82DB4" w:rsidRPr="009E34A4">
        <w:rPr>
          <w:rFonts w:ascii="Times New Roman" w:hAnsi="Times New Roman" w:cs="Times New Roman"/>
          <w:sz w:val="24"/>
          <w:szCs w:val="24"/>
          <w:lang w:val="en-AU"/>
        </w:rPr>
        <w:t xml:space="preserve"> and Hayekian position scrutinized above is unproblematically reconcilable with our view that human action is determined by a combination of</w:t>
      </w:r>
      <w:r w:rsidR="00B00F56" w:rsidRPr="009E34A4">
        <w:rPr>
          <w:rFonts w:ascii="Times New Roman" w:hAnsi="Times New Roman" w:cs="Times New Roman"/>
          <w:sz w:val="24"/>
          <w:szCs w:val="24"/>
          <w:lang w:val="en-AU"/>
        </w:rPr>
        <w:t xml:space="preserve"> the actor’s </w:t>
      </w:r>
      <w:r w:rsidR="00B82DB4" w:rsidRPr="009E34A4">
        <w:rPr>
          <w:rFonts w:ascii="Times New Roman" w:hAnsi="Times New Roman" w:cs="Times New Roman"/>
          <w:sz w:val="24"/>
          <w:szCs w:val="24"/>
          <w:lang w:val="en-AU"/>
        </w:rPr>
        <w:t xml:space="preserve">ordinally ranked desires (represented </w:t>
      </w:r>
      <w:r w:rsidR="00B00F56" w:rsidRPr="009E34A4">
        <w:rPr>
          <w:rFonts w:ascii="Times New Roman" w:hAnsi="Times New Roman" w:cs="Times New Roman"/>
          <w:sz w:val="24"/>
          <w:szCs w:val="24"/>
          <w:lang w:val="en-AU"/>
        </w:rPr>
        <w:t>by</w:t>
      </w:r>
      <w:r w:rsidR="00B82DB4" w:rsidRPr="009E34A4">
        <w:rPr>
          <w:rFonts w:ascii="Times New Roman" w:hAnsi="Times New Roman" w:cs="Times New Roman"/>
          <w:sz w:val="24"/>
          <w:szCs w:val="24"/>
          <w:lang w:val="en-AU"/>
        </w:rPr>
        <w:t xml:space="preserve"> value scales) </w:t>
      </w:r>
      <w:r w:rsidR="00B00F56" w:rsidRPr="009E34A4">
        <w:rPr>
          <w:rFonts w:ascii="Times New Roman" w:hAnsi="Times New Roman" w:cs="Times New Roman"/>
          <w:sz w:val="24"/>
          <w:szCs w:val="24"/>
          <w:lang w:val="en-AU"/>
        </w:rPr>
        <w:t>and</w:t>
      </w:r>
      <w:r w:rsidR="00B82DB4" w:rsidRPr="009E34A4">
        <w:rPr>
          <w:rFonts w:ascii="Times New Roman" w:hAnsi="Times New Roman" w:cs="Times New Roman"/>
          <w:sz w:val="24"/>
          <w:szCs w:val="24"/>
          <w:lang w:val="en-AU"/>
        </w:rPr>
        <w:t xml:space="preserve"> </w:t>
      </w:r>
      <w:r w:rsidR="00B00F56" w:rsidRPr="009E34A4">
        <w:rPr>
          <w:rFonts w:ascii="Times New Roman" w:hAnsi="Times New Roman" w:cs="Times New Roman"/>
          <w:sz w:val="24"/>
          <w:szCs w:val="24"/>
          <w:lang w:val="en-AU"/>
        </w:rPr>
        <w:t xml:space="preserve">his or her </w:t>
      </w:r>
      <w:r w:rsidR="00B82DB4" w:rsidRPr="009E34A4">
        <w:rPr>
          <w:rFonts w:ascii="Times New Roman" w:hAnsi="Times New Roman" w:cs="Times New Roman"/>
          <w:sz w:val="24"/>
          <w:szCs w:val="24"/>
          <w:lang w:val="en-AU"/>
        </w:rPr>
        <w:t>fallible knowledge</w:t>
      </w:r>
      <w:r w:rsidR="00B00F56" w:rsidRPr="009E34A4">
        <w:rPr>
          <w:rFonts w:ascii="Times New Roman" w:hAnsi="Times New Roman" w:cs="Times New Roman"/>
          <w:sz w:val="24"/>
          <w:szCs w:val="24"/>
          <w:lang w:val="en-AU"/>
        </w:rPr>
        <w:t xml:space="preserve">. </w:t>
      </w:r>
    </w:p>
    <w:p w14:paraId="70C5C1DC" w14:textId="445C3931" w:rsidR="00327AAF" w:rsidRPr="009E34A4" w:rsidRDefault="002C7A10" w:rsidP="001F3593">
      <w:pPr>
        <w:spacing w:line="480" w:lineRule="auto"/>
        <w:ind w:firstLine="708"/>
        <w:jc w:val="both"/>
        <w:rPr>
          <w:rFonts w:ascii="Times New Roman" w:hAnsi="Times New Roman" w:cs="Times New Roman"/>
          <w:sz w:val="24"/>
          <w:szCs w:val="24"/>
          <w:lang w:val="en-AU"/>
        </w:rPr>
      </w:pPr>
      <w:r w:rsidRPr="009E34A4">
        <w:rPr>
          <w:rFonts w:ascii="Times New Roman" w:hAnsi="Times New Roman" w:cs="Times New Roman"/>
          <w:sz w:val="24"/>
          <w:szCs w:val="24"/>
          <w:lang w:val="en-AU"/>
        </w:rPr>
        <w:t xml:space="preserve">Concluding, it appears as though Mises and Hayek already embrace compatibilist metaphysics. We submit that this fact alone serves to support our contention that Austrians in general should adopt this very sort of metaphysics.  </w:t>
      </w:r>
      <w:r w:rsidR="004C4844" w:rsidRPr="009E34A4">
        <w:rPr>
          <w:rFonts w:ascii="Times New Roman" w:hAnsi="Times New Roman" w:cs="Times New Roman"/>
          <w:sz w:val="24"/>
          <w:szCs w:val="24"/>
          <w:lang w:val="en-AU"/>
        </w:rPr>
        <w:t>And yet</w:t>
      </w:r>
      <w:r w:rsidR="00190F33" w:rsidRPr="009E34A4">
        <w:rPr>
          <w:rFonts w:ascii="Times New Roman" w:hAnsi="Times New Roman" w:cs="Times New Roman"/>
          <w:sz w:val="24"/>
          <w:szCs w:val="24"/>
          <w:lang w:val="en-AU"/>
        </w:rPr>
        <w:t xml:space="preserve">, there are other (non-Rothbardian) prominent Austrians who explicitly advocate MLF. The following authors who we are going to subject to critical scrutiny are, metaphysically speaking, pretty much like Rothbardians. </w:t>
      </w:r>
      <w:r w:rsidR="00760625" w:rsidRPr="009E34A4">
        <w:rPr>
          <w:rFonts w:ascii="Times New Roman" w:hAnsi="Times New Roman" w:cs="Times New Roman"/>
          <w:sz w:val="24"/>
          <w:szCs w:val="24"/>
          <w:lang w:val="en-AU"/>
        </w:rPr>
        <w:t xml:space="preserve">Still, we contend that they might find  our compatibilist account attractive as it would enable them to avoid otherwise problematic agent causation, while </w:t>
      </w:r>
      <w:r w:rsidR="00E94FAB" w:rsidRPr="009E34A4">
        <w:rPr>
          <w:rFonts w:ascii="Times New Roman" w:hAnsi="Times New Roman" w:cs="Times New Roman"/>
          <w:sz w:val="24"/>
          <w:szCs w:val="24"/>
          <w:lang w:val="en-AU"/>
        </w:rPr>
        <w:t xml:space="preserve">keeping everything they hold dear (e.g. </w:t>
      </w:r>
      <w:proofErr w:type="spellStart"/>
      <w:r w:rsidR="00E94FAB" w:rsidRPr="009E34A4">
        <w:rPr>
          <w:rFonts w:ascii="Times New Roman" w:hAnsi="Times New Roman" w:cs="Times New Roman"/>
          <w:sz w:val="24"/>
          <w:szCs w:val="24"/>
          <w:lang w:val="en-AU"/>
        </w:rPr>
        <w:t>Kirzernian</w:t>
      </w:r>
      <w:proofErr w:type="spellEnd"/>
      <w:r w:rsidR="00E94FAB" w:rsidRPr="009E34A4">
        <w:rPr>
          <w:rFonts w:ascii="Times New Roman" w:hAnsi="Times New Roman" w:cs="Times New Roman"/>
          <w:sz w:val="24"/>
          <w:szCs w:val="24"/>
          <w:lang w:val="en-AU"/>
        </w:rPr>
        <w:t xml:space="preserve"> (2000) entrepreneurship or Lachmannian (1977) radical subjectivism) intact. </w:t>
      </w:r>
      <w:r w:rsidR="00CB253D" w:rsidRPr="009E34A4">
        <w:rPr>
          <w:rFonts w:ascii="Times New Roman" w:hAnsi="Times New Roman" w:cs="Times New Roman"/>
          <w:sz w:val="24"/>
          <w:szCs w:val="24"/>
          <w:lang w:val="en-AU"/>
        </w:rPr>
        <w:br/>
      </w:r>
      <w:r w:rsidR="00BF0667" w:rsidRPr="009E34A4">
        <w:rPr>
          <w:rFonts w:ascii="Times New Roman" w:hAnsi="Times New Roman" w:cs="Times New Roman"/>
          <w:sz w:val="24"/>
          <w:szCs w:val="24"/>
          <w:lang w:val="en-AU"/>
        </w:rPr>
        <w:t>Moreover</w:t>
      </w:r>
      <w:r w:rsidR="00595914" w:rsidRPr="009E34A4">
        <w:rPr>
          <w:rFonts w:ascii="Times New Roman" w:hAnsi="Times New Roman" w:cs="Times New Roman"/>
          <w:sz w:val="24"/>
          <w:szCs w:val="24"/>
          <w:lang w:val="en-AU"/>
        </w:rPr>
        <w:t xml:space="preserve">, it is </w:t>
      </w:r>
      <w:r w:rsidR="00BF0667" w:rsidRPr="009E34A4">
        <w:rPr>
          <w:rFonts w:ascii="Times New Roman" w:hAnsi="Times New Roman" w:cs="Times New Roman"/>
          <w:sz w:val="24"/>
          <w:szCs w:val="24"/>
          <w:lang w:val="en-AU"/>
        </w:rPr>
        <w:t xml:space="preserve">the very </w:t>
      </w:r>
      <w:r w:rsidR="00595914" w:rsidRPr="009E34A4">
        <w:rPr>
          <w:rFonts w:ascii="Times New Roman" w:hAnsi="Times New Roman" w:cs="Times New Roman"/>
          <w:sz w:val="24"/>
          <w:szCs w:val="24"/>
          <w:lang w:val="en-AU"/>
        </w:rPr>
        <w:t xml:space="preserve">distinction between </w:t>
      </w:r>
      <w:r w:rsidR="00595914" w:rsidRPr="009E34A4">
        <w:rPr>
          <w:rFonts w:ascii="Times New Roman" w:hAnsi="Times New Roman" w:cs="Times New Roman"/>
          <w:i/>
          <w:iCs/>
          <w:sz w:val="24"/>
          <w:szCs w:val="24"/>
          <w:lang w:val="en-AU"/>
        </w:rPr>
        <w:t>metaphysical</w:t>
      </w:r>
      <w:r w:rsidR="00595914" w:rsidRPr="009E34A4">
        <w:rPr>
          <w:rFonts w:ascii="Times New Roman" w:hAnsi="Times New Roman" w:cs="Times New Roman"/>
          <w:sz w:val="24"/>
          <w:szCs w:val="24"/>
          <w:lang w:val="en-AU"/>
        </w:rPr>
        <w:t xml:space="preserve"> and </w:t>
      </w:r>
      <w:r w:rsidR="00595914" w:rsidRPr="009E34A4">
        <w:rPr>
          <w:rFonts w:ascii="Times New Roman" w:hAnsi="Times New Roman" w:cs="Times New Roman"/>
          <w:i/>
          <w:iCs/>
          <w:sz w:val="24"/>
          <w:szCs w:val="24"/>
          <w:lang w:val="en-AU"/>
        </w:rPr>
        <w:t>epistemological</w:t>
      </w:r>
      <w:r w:rsidR="00595914" w:rsidRPr="009E34A4">
        <w:rPr>
          <w:rFonts w:ascii="Times New Roman" w:hAnsi="Times New Roman" w:cs="Times New Roman"/>
          <w:sz w:val="24"/>
          <w:szCs w:val="24"/>
          <w:lang w:val="en-AU"/>
        </w:rPr>
        <w:t xml:space="preserve"> (in)determinism </w:t>
      </w:r>
      <w:r w:rsidR="00BF0667" w:rsidRPr="009E34A4">
        <w:rPr>
          <w:rFonts w:ascii="Times New Roman" w:hAnsi="Times New Roman" w:cs="Times New Roman"/>
          <w:sz w:val="24"/>
          <w:szCs w:val="24"/>
          <w:lang w:val="en-AU"/>
        </w:rPr>
        <w:t>drawn above that can help us demonstrate that</w:t>
      </w:r>
      <w:r w:rsidR="001F3593" w:rsidRPr="009E34A4">
        <w:rPr>
          <w:rFonts w:ascii="Times New Roman" w:hAnsi="Times New Roman" w:cs="Times New Roman"/>
          <w:sz w:val="24"/>
          <w:szCs w:val="24"/>
          <w:lang w:val="en-AU"/>
        </w:rPr>
        <w:t xml:space="preserve"> it is precisely compatibilist metaphysics that may prove to be friendly to the said MLF-inclined Austrians </w:t>
      </w:r>
      <w:r w:rsidR="00BF0667" w:rsidRPr="009E34A4">
        <w:rPr>
          <w:rFonts w:ascii="Times New Roman" w:hAnsi="Times New Roman" w:cs="Times New Roman"/>
          <w:sz w:val="24"/>
          <w:szCs w:val="24"/>
          <w:lang w:val="en-AU"/>
        </w:rPr>
        <w:t xml:space="preserve">notwithstanding their pretentions to the contrary. </w:t>
      </w:r>
      <w:r w:rsidR="004713DE" w:rsidRPr="009E34A4">
        <w:rPr>
          <w:rFonts w:ascii="Times New Roman" w:hAnsi="Times New Roman" w:cs="Times New Roman"/>
          <w:sz w:val="24"/>
          <w:szCs w:val="24"/>
          <w:lang w:val="en-AU"/>
        </w:rPr>
        <w:t>For example, O’Driscoll and Rizzo (1986: 257) have it that</w:t>
      </w:r>
    </w:p>
    <w:p w14:paraId="16ADFCAC" w14:textId="2A3CF08E" w:rsidR="004C48C8" w:rsidRPr="009E34A4" w:rsidRDefault="000479B5" w:rsidP="00095120">
      <w:pPr>
        <w:autoSpaceDE w:val="0"/>
        <w:autoSpaceDN w:val="0"/>
        <w:adjustRightInd w:val="0"/>
        <w:spacing w:after="0" w:line="480" w:lineRule="auto"/>
        <w:ind w:left="567" w:right="567"/>
        <w:jc w:val="both"/>
        <w:rPr>
          <w:rFonts w:ascii="Times New Roman" w:hAnsi="Times New Roman" w:cs="Times New Roman"/>
          <w:lang w:val="en-AU"/>
        </w:rPr>
      </w:pPr>
      <w:r w:rsidRPr="009E34A4">
        <w:rPr>
          <w:rFonts w:ascii="Times New Roman" w:hAnsi="Times New Roman" w:cs="Times New Roman"/>
          <w:lang w:val="en-AU"/>
        </w:rPr>
        <w:t>[t]e approaches of both Kirzner and Schumpeter remove entrepreneurial discovery from the confines of maximization models. The latter</w:t>
      </w:r>
      <w:r w:rsidR="007A65B6" w:rsidRPr="009E34A4">
        <w:rPr>
          <w:rFonts w:ascii="Times New Roman" w:hAnsi="Times New Roman" w:cs="Times New Roman"/>
          <w:lang w:val="en-AU"/>
        </w:rPr>
        <w:t xml:space="preserve"> </w:t>
      </w:r>
      <w:r w:rsidRPr="009E34A4">
        <w:rPr>
          <w:rFonts w:ascii="Times New Roman" w:hAnsi="Times New Roman" w:cs="Times New Roman"/>
          <w:lang w:val="en-AU"/>
        </w:rPr>
        <w:t>imply that, given the data, the outcome is inevitable. It is in this sense</w:t>
      </w:r>
      <w:r w:rsidR="0050542D" w:rsidRPr="009E34A4">
        <w:rPr>
          <w:rFonts w:ascii="Times New Roman" w:hAnsi="Times New Roman" w:cs="Times New Roman"/>
          <w:lang w:val="en-AU"/>
        </w:rPr>
        <w:t xml:space="preserve"> </w:t>
      </w:r>
      <w:r w:rsidRPr="009E34A4">
        <w:rPr>
          <w:rFonts w:ascii="Times New Roman" w:hAnsi="Times New Roman" w:cs="Times New Roman"/>
          <w:lang w:val="en-AU"/>
        </w:rPr>
        <w:t>that these models are deterministic. Entrepreneurial discovery or</w:t>
      </w:r>
      <w:r w:rsidR="007A65B6" w:rsidRPr="009E34A4">
        <w:rPr>
          <w:rFonts w:ascii="Times New Roman" w:hAnsi="Times New Roman" w:cs="Times New Roman"/>
          <w:lang w:val="en-AU"/>
        </w:rPr>
        <w:t xml:space="preserve"> </w:t>
      </w:r>
      <w:r w:rsidRPr="009E34A4">
        <w:rPr>
          <w:rFonts w:ascii="Times New Roman" w:hAnsi="Times New Roman" w:cs="Times New Roman"/>
          <w:lang w:val="en-AU"/>
        </w:rPr>
        <w:t>creativity is not, however, a determinate outcome</w:t>
      </w:r>
      <w:r w:rsidR="0050542D" w:rsidRPr="009E34A4">
        <w:rPr>
          <w:rFonts w:ascii="Times New Roman" w:hAnsi="Times New Roman" w:cs="Times New Roman"/>
          <w:lang w:val="en-AU"/>
        </w:rPr>
        <w:t xml:space="preserve"> </w:t>
      </w:r>
      <w:r w:rsidRPr="009E34A4">
        <w:rPr>
          <w:rFonts w:ascii="Times New Roman" w:hAnsi="Times New Roman" w:cs="Times New Roman"/>
          <w:lang w:val="en-AU"/>
        </w:rPr>
        <w:t>of the data. If</w:t>
      </w:r>
      <w:r w:rsidR="007A65B6" w:rsidRPr="009E34A4">
        <w:rPr>
          <w:rFonts w:ascii="Times New Roman" w:hAnsi="Times New Roman" w:cs="Times New Roman"/>
          <w:lang w:val="en-AU"/>
        </w:rPr>
        <w:t xml:space="preserve"> </w:t>
      </w:r>
      <w:r w:rsidRPr="009E34A4">
        <w:rPr>
          <w:rFonts w:ascii="Times New Roman" w:hAnsi="Times New Roman" w:cs="Times New Roman"/>
          <w:lang w:val="en-AU"/>
        </w:rPr>
        <w:t>it were,</w:t>
      </w:r>
      <w:r w:rsidR="007A65B6" w:rsidRPr="009E34A4">
        <w:rPr>
          <w:rFonts w:ascii="Times New Roman" w:hAnsi="Times New Roman" w:cs="Times New Roman"/>
          <w:lang w:val="en-AU"/>
        </w:rPr>
        <w:t xml:space="preserve"> </w:t>
      </w:r>
      <w:r w:rsidRPr="009E34A4">
        <w:rPr>
          <w:rFonts w:ascii="Times New Roman" w:hAnsi="Times New Roman" w:cs="Times New Roman"/>
          <w:lang w:val="en-AU"/>
        </w:rPr>
        <w:t>it would not be entrepreneurship!</w:t>
      </w:r>
    </w:p>
    <w:p w14:paraId="76693CC0" w14:textId="77777777" w:rsidR="00A75F19" w:rsidRPr="009E34A4" w:rsidRDefault="00A75F19" w:rsidP="0050542D">
      <w:pPr>
        <w:autoSpaceDE w:val="0"/>
        <w:autoSpaceDN w:val="0"/>
        <w:adjustRightInd w:val="0"/>
        <w:spacing w:after="0" w:line="480" w:lineRule="auto"/>
        <w:ind w:right="567"/>
        <w:jc w:val="both"/>
        <w:rPr>
          <w:rFonts w:ascii="Times New Roman" w:hAnsi="Times New Roman" w:cs="Times New Roman"/>
          <w:sz w:val="24"/>
          <w:szCs w:val="24"/>
          <w:lang w:val="en-AU"/>
        </w:rPr>
      </w:pPr>
    </w:p>
    <w:p w14:paraId="0C0D6136" w14:textId="180E4491" w:rsidR="0050542D" w:rsidRPr="009E34A4" w:rsidRDefault="00F856C8" w:rsidP="0050542D">
      <w:pPr>
        <w:autoSpaceDE w:val="0"/>
        <w:autoSpaceDN w:val="0"/>
        <w:adjustRightInd w:val="0"/>
        <w:spacing w:after="0" w:line="480" w:lineRule="auto"/>
        <w:ind w:right="567"/>
        <w:jc w:val="both"/>
        <w:rPr>
          <w:rFonts w:ascii="Times New Roman" w:hAnsi="Times New Roman" w:cs="Times New Roman"/>
          <w:sz w:val="24"/>
          <w:szCs w:val="24"/>
          <w:lang w:val="en-AU"/>
        </w:rPr>
      </w:pPr>
      <w:r w:rsidRPr="009E34A4">
        <w:rPr>
          <w:rFonts w:ascii="Times New Roman" w:hAnsi="Times New Roman" w:cs="Times New Roman"/>
          <w:sz w:val="24"/>
          <w:szCs w:val="24"/>
          <w:lang w:val="en-AU"/>
        </w:rPr>
        <w:t xml:space="preserve">However, </w:t>
      </w:r>
      <w:r w:rsidR="000176F8" w:rsidRPr="009E34A4">
        <w:rPr>
          <w:rFonts w:ascii="Times New Roman" w:hAnsi="Times New Roman" w:cs="Times New Roman"/>
          <w:sz w:val="24"/>
          <w:szCs w:val="24"/>
          <w:lang w:val="en-AU"/>
        </w:rPr>
        <w:t>the above-quoted “determinate out</w:t>
      </w:r>
      <w:r w:rsidR="00FB0E6E" w:rsidRPr="009E34A4">
        <w:rPr>
          <w:rFonts w:ascii="Times New Roman" w:hAnsi="Times New Roman" w:cs="Times New Roman"/>
          <w:sz w:val="24"/>
          <w:szCs w:val="24"/>
          <w:lang w:val="en-AU"/>
        </w:rPr>
        <w:t>come</w:t>
      </w:r>
      <w:r w:rsidR="000176F8" w:rsidRPr="009E34A4">
        <w:rPr>
          <w:rFonts w:ascii="Times New Roman" w:hAnsi="Times New Roman" w:cs="Times New Roman"/>
          <w:sz w:val="24"/>
          <w:szCs w:val="24"/>
          <w:lang w:val="en-AU"/>
        </w:rPr>
        <w:t xml:space="preserve"> of the data” is </w:t>
      </w:r>
      <w:proofErr w:type="spellStart"/>
      <w:r w:rsidR="000176F8" w:rsidRPr="009E34A4">
        <w:rPr>
          <w:rFonts w:ascii="Times New Roman" w:hAnsi="Times New Roman" w:cs="Times New Roman"/>
          <w:sz w:val="24"/>
          <w:szCs w:val="24"/>
          <w:lang w:val="en-AU"/>
        </w:rPr>
        <w:t>underdescribed</w:t>
      </w:r>
      <w:proofErr w:type="spellEnd"/>
      <w:r w:rsidR="000176F8" w:rsidRPr="009E34A4">
        <w:rPr>
          <w:rFonts w:ascii="Times New Roman" w:hAnsi="Times New Roman" w:cs="Times New Roman"/>
          <w:sz w:val="24"/>
          <w:szCs w:val="24"/>
          <w:lang w:val="en-AU"/>
        </w:rPr>
        <w:t xml:space="preserve">, given the bifurcation of determinism into metaphysical or epistemological one. </w:t>
      </w:r>
      <w:r w:rsidR="001A4AAC" w:rsidRPr="009E34A4">
        <w:rPr>
          <w:rFonts w:ascii="Times New Roman" w:hAnsi="Times New Roman" w:cs="Times New Roman"/>
          <w:sz w:val="24"/>
          <w:szCs w:val="24"/>
          <w:lang w:val="en-AU"/>
        </w:rPr>
        <w:t xml:space="preserve">When we </w:t>
      </w:r>
      <w:r w:rsidR="001A4AAC" w:rsidRPr="009E34A4">
        <w:rPr>
          <w:rFonts w:ascii="Times New Roman" w:hAnsi="Times New Roman" w:cs="Times New Roman"/>
          <w:sz w:val="24"/>
          <w:szCs w:val="24"/>
          <w:lang w:val="en-AU"/>
        </w:rPr>
        <w:lastRenderedPageBreak/>
        <w:t xml:space="preserve">employ the epistemological reading of the cited phrase, then O’Driscoll and Rizzo’s point amounts to the assertion of a conceptual truth. </w:t>
      </w:r>
      <w:r w:rsidR="00884162" w:rsidRPr="009E34A4">
        <w:rPr>
          <w:rFonts w:ascii="Times New Roman" w:hAnsi="Times New Roman" w:cs="Times New Roman"/>
          <w:sz w:val="24"/>
          <w:szCs w:val="24"/>
          <w:lang w:val="en-AU"/>
        </w:rPr>
        <w:t xml:space="preserve">Indeed, </w:t>
      </w:r>
      <w:r w:rsidR="00B82775" w:rsidRPr="009E34A4">
        <w:rPr>
          <w:rFonts w:ascii="Times New Roman" w:hAnsi="Times New Roman" w:cs="Times New Roman"/>
          <w:sz w:val="24"/>
          <w:szCs w:val="24"/>
          <w:lang w:val="en-AU"/>
        </w:rPr>
        <w:t xml:space="preserve">if a certain discovery were to be </w:t>
      </w:r>
      <w:r w:rsidR="00B82775" w:rsidRPr="009E34A4">
        <w:rPr>
          <w:rFonts w:ascii="Times New Roman" w:hAnsi="Times New Roman" w:cs="Times New Roman"/>
          <w:i/>
          <w:iCs/>
          <w:sz w:val="24"/>
          <w:szCs w:val="24"/>
          <w:lang w:val="en-AU"/>
        </w:rPr>
        <w:t>known</w:t>
      </w:r>
      <w:r w:rsidR="00B82775" w:rsidRPr="009E34A4">
        <w:rPr>
          <w:rFonts w:ascii="Times New Roman" w:hAnsi="Times New Roman" w:cs="Times New Roman"/>
          <w:sz w:val="24"/>
          <w:szCs w:val="24"/>
          <w:lang w:val="en-AU"/>
        </w:rPr>
        <w:t xml:space="preserve"> in advance, it would never be a discovery in the first place. </w:t>
      </w:r>
      <w:r w:rsidR="00C36E0A" w:rsidRPr="009E34A4">
        <w:rPr>
          <w:rFonts w:ascii="Times New Roman" w:hAnsi="Times New Roman" w:cs="Times New Roman"/>
          <w:sz w:val="24"/>
          <w:szCs w:val="24"/>
          <w:lang w:val="en-AU"/>
        </w:rPr>
        <w:t xml:space="preserve">Still, </w:t>
      </w:r>
      <w:r w:rsidR="00F705C6" w:rsidRPr="009E34A4">
        <w:rPr>
          <w:rFonts w:ascii="Times New Roman" w:hAnsi="Times New Roman" w:cs="Times New Roman"/>
          <w:i/>
          <w:iCs/>
          <w:sz w:val="24"/>
          <w:szCs w:val="24"/>
          <w:lang w:val="en-AU"/>
        </w:rPr>
        <w:t xml:space="preserve">metaphysically </w:t>
      </w:r>
      <w:r w:rsidR="00F705C6" w:rsidRPr="009E34A4">
        <w:rPr>
          <w:rFonts w:ascii="Times New Roman" w:hAnsi="Times New Roman" w:cs="Times New Roman"/>
          <w:sz w:val="24"/>
          <w:szCs w:val="24"/>
          <w:lang w:val="en-AU"/>
        </w:rPr>
        <w:t>speaking, discoveries might as well be determined</w:t>
      </w:r>
      <w:r w:rsidR="00C7034D" w:rsidRPr="009E34A4">
        <w:rPr>
          <w:rFonts w:ascii="Times New Roman" w:hAnsi="Times New Roman" w:cs="Times New Roman"/>
          <w:sz w:val="24"/>
          <w:szCs w:val="24"/>
          <w:lang w:val="en-AU"/>
        </w:rPr>
        <w:t xml:space="preserve">. </w:t>
      </w:r>
      <w:r w:rsidR="004A45C2" w:rsidRPr="009E34A4">
        <w:rPr>
          <w:rFonts w:ascii="Times New Roman" w:hAnsi="Times New Roman" w:cs="Times New Roman"/>
          <w:sz w:val="24"/>
          <w:szCs w:val="24"/>
          <w:lang w:val="en-AU"/>
        </w:rPr>
        <w:t xml:space="preserve">Hence, </w:t>
      </w:r>
      <w:r w:rsidR="009B6AC7" w:rsidRPr="009E34A4">
        <w:rPr>
          <w:rFonts w:ascii="Times New Roman" w:hAnsi="Times New Roman" w:cs="Times New Roman"/>
          <w:sz w:val="24"/>
          <w:szCs w:val="24"/>
          <w:lang w:val="en-AU"/>
        </w:rPr>
        <w:t xml:space="preserve">as it seems, </w:t>
      </w:r>
      <w:proofErr w:type="spellStart"/>
      <w:r w:rsidR="004B1A3E" w:rsidRPr="009E34A4">
        <w:rPr>
          <w:rFonts w:ascii="Times New Roman" w:hAnsi="Times New Roman" w:cs="Times New Roman"/>
          <w:sz w:val="24"/>
          <w:szCs w:val="24"/>
          <w:lang w:val="en-AU"/>
        </w:rPr>
        <w:t>Kirznerian</w:t>
      </w:r>
      <w:proofErr w:type="spellEnd"/>
      <w:r w:rsidR="004B1A3E" w:rsidRPr="009E34A4">
        <w:rPr>
          <w:rFonts w:ascii="Times New Roman" w:hAnsi="Times New Roman" w:cs="Times New Roman"/>
          <w:sz w:val="24"/>
          <w:szCs w:val="24"/>
          <w:lang w:val="en-AU"/>
        </w:rPr>
        <w:t xml:space="preserve"> </w:t>
      </w:r>
      <w:r w:rsidR="00F90C51" w:rsidRPr="009E34A4">
        <w:rPr>
          <w:rFonts w:ascii="Times New Roman" w:hAnsi="Times New Roman" w:cs="Times New Roman"/>
          <w:sz w:val="24"/>
          <w:szCs w:val="24"/>
          <w:lang w:val="en-AU"/>
        </w:rPr>
        <w:t xml:space="preserve">or Schumpeterian </w:t>
      </w:r>
      <w:r w:rsidR="004B1A3E" w:rsidRPr="009E34A4">
        <w:rPr>
          <w:rFonts w:ascii="Times New Roman" w:hAnsi="Times New Roman" w:cs="Times New Roman"/>
          <w:sz w:val="24"/>
          <w:szCs w:val="24"/>
          <w:lang w:val="en-AU"/>
        </w:rPr>
        <w:t xml:space="preserve">entrepreneurship are in principle reconcilable with the compatibilist metaphysics we are advancing here. </w:t>
      </w:r>
    </w:p>
    <w:p w14:paraId="3AA0403E" w14:textId="767BBBC2" w:rsidR="00095120" w:rsidRPr="009E34A4" w:rsidRDefault="001534B1" w:rsidP="008F2322">
      <w:pPr>
        <w:pStyle w:val="Tekstprzypisudolnego"/>
        <w:spacing w:line="480" w:lineRule="auto"/>
        <w:jc w:val="both"/>
        <w:rPr>
          <w:rFonts w:ascii="Times New Roman" w:hAnsi="Times New Roman" w:cs="Times New Roman"/>
          <w:sz w:val="24"/>
          <w:szCs w:val="24"/>
          <w:lang w:val="en-AU"/>
        </w:rPr>
      </w:pPr>
      <w:r w:rsidRPr="009E34A4">
        <w:rPr>
          <w:rFonts w:ascii="Times New Roman" w:hAnsi="Times New Roman" w:cs="Times New Roman"/>
          <w:sz w:val="24"/>
          <w:szCs w:val="24"/>
          <w:lang w:val="en-AU"/>
        </w:rPr>
        <w:tab/>
        <w:t>On the other hand, elsewhere, Kirzner (2000: 56) advanced a stronger thesis</w:t>
      </w:r>
      <w:r w:rsidR="00A448DC" w:rsidRPr="009E34A4">
        <w:rPr>
          <w:rFonts w:ascii="Times New Roman" w:hAnsi="Times New Roman" w:cs="Times New Roman"/>
          <w:sz w:val="24"/>
          <w:szCs w:val="24"/>
          <w:lang w:val="en-AU"/>
        </w:rPr>
        <w:t>, while</w:t>
      </w:r>
      <w:r w:rsidRPr="009E34A4">
        <w:rPr>
          <w:rFonts w:ascii="Times New Roman" w:hAnsi="Times New Roman" w:cs="Times New Roman"/>
          <w:sz w:val="24"/>
          <w:szCs w:val="24"/>
          <w:lang w:val="en-AU"/>
        </w:rPr>
        <w:t xml:space="preserve"> laying bare his </w:t>
      </w:r>
      <w:r w:rsidRPr="009E34A4">
        <w:rPr>
          <w:rFonts w:ascii="Times New Roman" w:hAnsi="Times New Roman" w:cs="Times New Roman"/>
          <w:i/>
          <w:iCs/>
          <w:sz w:val="24"/>
          <w:szCs w:val="24"/>
          <w:lang w:val="en-AU"/>
        </w:rPr>
        <w:t xml:space="preserve">metaphysical </w:t>
      </w:r>
      <w:r w:rsidRPr="009E34A4">
        <w:rPr>
          <w:rFonts w:ascii="Times New Roman" w:hAnsi="Times New Roman" w:cs="Times New Roman"/>
          <w:sz w:val="24"/>
          <w:szCs w:val="24"/>
          <w:lang w:val="en-AU"/>
        </w:rPr>
        <w:t xml:space="preserve">indeterminism within the purview of human action. </w:t>
      </w:r>
      <w:r w:rsidR="00A448DC" w:rsidRPr="009E34A4">
        <w:rPr>
          <w:rFonts w:ascii="Times New Roman" w:hAnsi="Times New Roman" w:cs="Times New Roman"/>
          <w:sz w:val="24"/>
          <w:szCs w:val="24"/>
          <w:lang w:val="en-AU"/>
        </w:rPr>
        <w:t>Says our author: “For the subjectivist, human action is, in this sense, “uncaused”; it is not determined by circumstances (even by the agent’s own preferences).”</w:t>
      </w:r>
      <w:r w:rsidR="00571C57" w:rsidRPr="009E34A4">
        <w:rPr>
          <w:rStyle w:val="Odwoanieprzypisudolnego"/>
          <w:rFonts w:ascii="Times New Roman" w:hAnsi="Times New Roman" w:cs="Times New Roman"/>
          <w:sz w:val="24"/>
          <w:szCs w:val="24"/>
          <w:lang w:val="en-AU"/>
        </w:rPr>
        <w:footnoteReference w:id="36"/>
      </w:r>
      <w:r w:rsidR="00A448DC" w:rsidRPr="009E34A4">
        <w:rPr>
          <w:rFonts w:ascii="Times New Roman" w:hAnsi="Times New Roman" w:cs="Times New Roman"/>
          <w:sz w:val="24"/>
          <w:szCs w:val="24"/>
          <w:lang w:val="en-AU"/>
        </w:rPr>
        <w:t xml:space="preserve"> </w:t>
      </w:r>
      <w:r w:rsidR="005130FC" w:rsidRPr="009E34A4">
        <w:rPr>
          <w:rFonts w:ascii="Times New Roman" w:hAnsi="Times New Roman" w:cs="Times New Roman"/>
          <w:sz w:val="24"/>
          <w:szCs w:val="24"/>
          <w:lang w:val="en-AU"/>
        </w:rPr>
        <w:t xml:space="preserve">However, </w:t>
      </w:r>
      <w:r w:rsidR="00300AD4" w:rsidRPr="009E34A4">
        <w:rPr>
          <w:rFonts w:ascii="Times New Roman" w:hAnsi="Times New Roman" w:cs="Times New Roman"/>
          <w:sz w:val="24"/>
          <w:szCs w:val="24"/>
          <w:lang w:val="en-AU"/>
        </w:rPr>
        <w:t xml:space="preserve">to try to conceive of human action as “uncaused” is to call forth </w:t>
      </w:r>
      <w:r w:rsidR="00B847DE" w:rsidRPr="009E34A4">
        <w:rPr>
          <w:rFonts w:ascii="Times New Roman" w:hAnsi="Times New Roman" w:cs="Times New Roman"/>
          <w:sz w:val="24"/>
          <w:szCs w:val="24"/>
          <w:lang w:val="en-AU"/>
        </w:rPr>
        <w:t>otherwise controversial</w:t>
      </w:r>
      <w:r w:rsidR="00300AD4" w:rsidRPr="009E34A4">
        <w:rPr>
          <w:rFonts w:ascii="Times New Roman" w:hAnsi="Times New Roman" w:cs="Times New Roman"/>
          <w:sz w:val="24"/>
          <w:szCs w:val="24"/>
          <w:lang w:val="en-AU"/>
        </w:rPr>
        <w:t xml:space="preserve"> agent causation.</w:t>
      </w:r>
      <w:r w:rsidR="00633626" w:rsidRPr="009E34A4">
        <w:rPr>
          <w:rStyle w:val="Odwoanieprzypisudolnego"/>
          <w:rFonts w:ascii="Times New Roman" w:hAnsi="Times New Roman" w:cs="Times New Roman"/>
          <w:sz w:val="24"/>
          <w:szCs w:val="24"/>
          <w:lang w:val="en-AU"/>
        </w:rPr>
        <w:footnoteReference w:id="37"/>
      </w:r>
      <w:r w:rsidR="00300AD4" w:rsidRPr="009E34A4">
        <w:rPr>
          <w:rFonts w:ascii="Times New Roman" w:hAnsi="Times New Roman" w:cs="Times New Roman"/>
          <w:sz w:val="24"/>
          <w:szCs w:val="24"/>
          <w:lang w:val="en-AU"/>
        </w:rPr>
        <w:t xml:space="preserve"> </w:t>
      </w:r>
      <w:r w:rsidR="005E5998" w:rsidRPr="009E34A4">
        <w:rPr>
          <w:rFonts w:ascii="Times New Roman" w:hAnsi="Times New Roman" w:cs="Times New Roman"/>
          <w:sz w:val="24"/>
          <w:szCs w:val="24"/>
          <w:lang w:val="en-AU"/>
        </w:rPr>
        <w:t>And as Hodgson (2004: 187) aptly put it, “[w]e may not find the cause, but in which case it is better</w:t>
      </w:r>
      <w:r w:rsidR="00075895" w:rsidRPr="009E34A4">
        <w:rPr>
          <w:rFonts w:ascii="Times New Roman" w:hAnsi="Times New Roman" w:cs="Times New Roman"/>
          <w:sz w:val="24"/>
          <w:szCs w:val="24"/>
          <w:lang w:val="en-AU"/>
        </w:rPr>
        <w:t xml:space="preserve"> </w:t>
      </w:r>
      <w:r w:rsidR="005E5998" w:rsidRPr="009E34A4">
        <w:rPr>
          <w:rFonts w:ascii="Times New Roman" w:hAnsi="Times New Roman" w:cs="Times New Roman"/>
          <w:sz w:val="24"/>
          <w:szCs w:val="24"/>
          <w:lang w:val="en-AU"/>
        </w:rPr>
        <w:t xml:space="preserve">to leave the matter open, rather than proclaiming an uncaused cause”. Moreover, </w:t>
      </w:r>
      <w:r w:rsidR="0095280B" w:rsidRPr="009E34A4">
        <w:rPr>
          <w:rFonts w:ascii="Times New Roman" w:hAnsi="Times New Roman" w:cs="Times New Roman"/>
          <w:sz w:val="24"/>
          <w:szCs w:val="24"/>
          <w:lang w:val="en-AU"/>
        </w:rPr>
        <w:t xml:space="preserve">it seems to us that there is </w:t>
      </w:r>
      <w:r w:rsidR="00075895" w:rsidRPr="009E34A4">
        <w:rPr>
          <w:rFonts w:ascii="Times New Roman" w:hAnsi="Times New Roman" w:cs="Times New Roman"/>
          <w:sz w:val="24"/>
          <w:szCs w:val="24"/>
          <w:lang w:val="en-AU"/>
        </w:rPr>
        <w:t xml:space="preserve">indeed no need for Kirzner to postulate agent causation. </w:t>
      </w:r>
      <w:r w:rsidR="00791F96" w:rsidRPr="009E34A4">
        <w:rPr>
          <w:rFonts w:ascii="Times New Roman" w:hAnsi="Times New Roman" w:cs="Times New Roman"/>
          <w:sz w:val="24"/>
          <w:szCs w:val="24"/>
          <w:lang w:val="en-AU"/>
        </w:rPr>
        <w:t>The author</w:t>
      </w:r>
      <w:r w:rsidR="00AA6248" w:rsidRPr="009E34A4">
        <w:rPr>
          <w:rFonts w:ascii="Times New Roman" w:hAnsi="Times New Roman" w:cs="Times New Roman"/>
          <w:sz w:val="24"/>
          <w:szCs w:val="24"/>
          <w:lang w:val="en-AU"/>
        </w:rPr>
        <w:t>, while approvingly drawing on Lachmann</w:t>
      </w:r>
      <w:r w:rsidR="00A87D2B" w:rsidRPr="009E34A4">
        <w:rPr>
          <w:rFonts w:ascii="Times New Roman" w:hAnsi="Times New Roman" w:cs="Times New Roman"/>
          <w:sz w:val="24"/>
          <w:szCs w:val="24"/>
          <w:lang w:val="en-AU"/>
        </w:rPr>
        <w:t>’s</w:t>
      </w:r>
      <w:r w:rsidR="00AA6248" w:rsidRPr="009E34A4">
        <w:rPr>
          <w:rFonts w:ascii="Times New Roman" w:hAnsi="Times New Roman" w:cs="Times New Roman"/>
          <w:sz w:val="24"/>
          <w:szCs w:val="24"/>
          <w:lang w:val="en-AU"/>
        </w:rPr>
        <w:t xml:space="preserve"> (1977)</w:t>
      </w:r>
      <w:r w:rsidR="00A87D2B" w:rsidRPr="009E34A4">
        <w:rPr>
          <w:rFonts w:ascii="Times New Roman" w:hAnsi="Times New Roman" w:cs="Times New Roman"/>
          <w:sz w:val="24"/>
          <w:szCs w:val="24"/>
          <w:lang w:val="en-AU"/>
        </w:rPr>
        <w:t xml:space="preserve"> subjectivism</w:t>
      </w:r>
      <w:r w:rsidR="00775759" w:rsidRPr="009E34A4">
        <w:rPr>
          <w:rFonts w:ascii="Times New Roman" w:hAnsi="Times New Roman" w:cs="Times New Roman"/>
          <w:sz w:val="24"/>
          <w:szCs w:val="24"/>
          <w:lang w:val="en-AU"/>
        </w:rPr>
        <w:t>,</w:t>
      </w:r>
      <w:r w:rsidR="00791F96" w:rsidRPr="009E34A4">
        <w:rPr>
          <w:rFonts w:ascii="Times New Roman" w:hAnsi="Times New Roman" w:cs="Times New Roman"/>
          <w:sz w:val="24"/>
          <w:szCs w:val="24"/>
          <w:lang w:val="en-AU"/>
        </w:rPr>
        <w:t xml:space="preserve"> admits </w:t>
      </w:r>
      <w:r w:rsidR="00AA6248" w:rsidRPr="009E34A4">
        <w:rPr>
          <w:rFonts w:ascii="Times New Roman" w:hAnsi="Times New Roman" w:cs="Times New Roman"/>
          <w:sz w:val="24"/>
          <w:szCs w:val="24"/>
          <w:lang w:val="en-AU"/>
        </w:rPr>
        <w:t>that</w:t>
      </w:r>
      <w:r w:rsidR="00EF6108" w:rsidRPr="009E34A4">
        <w:rPr>
          <w:rFonts w:ascii="Times New Roman" w:hAnsi="Times New Roman" w:cs="Times New Roman"/>
          <w:sz w:val="24"/>
          <w:szCs w:val="24"/>
          <w:lang w:val="en-AU"/>
        </w:rPr>
        <w:t xml:space="preserve"> “economic outcomes are not determined by any objective physical phenomena whatever” and that “[a]</w:t>
      </w:r>
      <w:proofErr w:type="spellStart"/>
      <w:r w:rsidR="00EF6108" w:rsidRPr="009E34A4">
        <w:rPr>
          <w:rFonts w:ascii="Times New Roman" w:hAnsi="Times New Roman" w:cs="Times New Roman"/>
          <w:sz w:val="24"/>
          <w:szCs w:val="24"/>
          <w:lang w:val="en-AU"/>
        </w:rPr>
        <w:t>ll</w:t>
      </w:r>
      <w:proofErr w:type="spellEnd"/>
      <w:r w:rsidR="00EF6108" w:rsidRPr="009E34A4">
        <w:rPr>
          <w:rFonts w:ascii="Times New Roman" w:hAnsi="Times New Roman" w:cs="Times New Roman"/>
          <w:sz w:val="24"/>
          <w:szCs w:val="24"/>
          <w:lang w:val="en-AU"/>
        </w:rPr>
        <w:t xml:space="preserve"> the powerful influences exercised upon human affair by external phenomena are exercised strictly through the intermediation of active human minds.”</w:t>
      </w:r>
      <w:r w:rsidR="008C6772" w:rsidRPr="009E34A4">
        <w:rPr>
          <w:rFonts w:ascii="Times New Roman" w:hAnsi="Times New Roman" w:cs="Times New Roman"/>
          <w:sz w:val="24"/>
          <w:szCs w:val="24"/>
          <w:lang w:val="en-AU"/>
        </w:rPr>
        <w:t xml:space="preserve"> (Kirzner, 2000: 55)</w:t>
      </w:r>
      <w:r w:rsidR="00DC7E42" w:rsidRPr="009E34A4">
        <w:rPr>
          <w:rFonts w:ascii="Times New Roman" w:hAnsi="Times New Roman" w:cs="Times New Roman"/>
          <w:sz w:val="24"/>
          <w:szCs w:val="24"/>
          <w:lang w:val="en-AU"/>
        </w:rPr>
        <w:t xml:space="preserve"> If we take this citation at its face value, </w:t>
      </w:r>
      <w:r w:rsidR="00AA57D3" w:rsidRPr="009E34A4">
        <w:rPr>
          <w:rFonts w:ascii="Times New Roman" w:hAnsi="Times New Roman" w:cs="Times New Roman"/>
          <w:sz w:val="24"/>
          <w:szCs w:val="24"/>
          <w:lang w:val="en-AU"/>
        </w:rPr>
        <w:t xml:space="preserve">it tallies well with compatibilist metaphysics. </w:t>
      </w:r>
      <w:r w:rsidR="00E40D2E" w:rsidRPr="009E34A4">
        <w:rPr>
          <w:rFonts w:ascii="Times New Roman" w:hAnsi="Times New Roman" w:cs="Times New Roman"/>
          <w:sz w:val="24"/>
          <w:szCs w:val="24"/>
          <w:lang w:val="en-AU"/>
        </w:rPr>
        <w:t xml:space="preserve">That is to say, actors effectuate </w:t>
      </w:r>
      <w:r w:rsidR="00AA57D3" w:rsidRPr="009E34A4">
        <w:rPr>
          <w:rFonts w:ascii="Times New Roman" w:hAnsi="Times New Roman" w:cs="Times New Roman"/>
          <w:sz w:val="24"/>
          <w:szCs w:val="24"/>
          <w:lang w:val="en-AU"/>
        </w:rPr>
        <w:t xml:space="preserve"> </w:t>
      </w:r>
      <w:r w:rsidR="00E40D2E" w:rsidRPr="009E34A4">
        <w:rPr>
          <w:rFonts w:ascii="Times New Roman" w:hAnsi="Times New Roman" w:cs="Times New Roman"/>
          <w:sz w:val="24"/>
          <w:szCs w:val="24"/>
          <w:lang w:val="en-AU"/>
        </w:rPr>
        <w:t>certain state</w:t>
      </w:r>
      <w:r w:rsidR="00B945AC" w:rsidRPr="009E34A4">
        <w:rPr>
          <w:rFonts w:ascii="Times New Roman" w:hAnsi="Times New Roman" w:cs="Times New Roman"/>
          <w:sz w:val="24"/>
          <w:szCs w:val="24"/>
          <w:lang w:val="en-AU"/>
        </w:rPr>
        <w:t>s</w:t>
      </w:r>
      <w:r w:rsidR="00E40D2E" w:rsidRPr="009E34A4">
        <w:rPr>
          <w:rFonts w:ascii="Times New Roman" w:hAnsi="Times New Roman" w:cs="Times New Roman"/>
          <w:sz w:val="24"/>
          <w:szCs w:val="24"/>
          <w:lang w:val="en-AU"/>
        </w:rPr>
        <w:t xml:space="preserve"> of affairs </w:t>
      </w:r>
      <w:r w:rsidR="00E40D2E" w:rsidRPr="009E34A4">
        <w:rPr>
          <w:rFonts w:ascii="Times New Roman" w:hAnsi="Times New Roman" w:cs="Times New Roman"/>
          <w:i/>
          <w:iCs/>
          <w:sz w:val="24"/>
          <w:szCs w:val="24"/>
          <w:lang w:val="en-AU"/>
        </w:rPr>
        <w:t>via</w:t>
      </w:r>
      <w:r w:rsidR="00E40D2E" w:rsidRPr="009E34A4">
        <w:rPr>
          <w:rFonts w:ascii="Times New Roman" w:hAnsi="Times New Roman" w:cs="Times New Roman"/>
          <w:sz w:val="24"/>
          <w:szCs w:val="24"/>
          <w:lang w:val="en-AU"/>
        </w:rPr>
        <w:t xml:space="preserve"> their respective preferences</w:t>
      </w:r>
      <w:r w:rsidR="00B945AC" w:rsidRPr="009E34A4">
        <w:rPr>
          <w:rFonts w:ascii="Times New Roman" w:hAnsi="Times New Roman" w:cs="Times New Roman"/>
          <w:sz w:val="24"/>
          <w:szCs w:val="24"/>
          <w:lang w:val="en-AU"/>
        </w:rPr>
        <w:t xml:space="preserve"> even though these preferences </w:t>
      </w:r>
      <w:r w:rsidR="008F0B3D" w:rsidRPr="009E34A4">
        <w:rPr>
          <w:rFonts w:ascii="Times New Roman" w:hAnsi="Times New Roman" w:cs="Times New Roman"/>
          <w:sz w:val="24"/>
          <w:szCs w:val="24"/>
          <w:lang w:val="en-AU"/>
        </w:rPr>
        <w:t>are</w:t>
      </w:r>
      <w:r w:rsidR="00B945AC" w:rsidRPr="009E34A4">
        <w:rPr>
          <w:rFonts w:ascii="Times New Roman" w:hAnsi="Times New Roman" w:cs="Times New Roman"/>
          <w:sz w:val="24"/>
          <w:szCs w:val="24"/>
          <w:lang w:val="en-AU"/>
        </w:rPr>
        <w:t xml:space="preserve"> determined themselves.</w:t>
      </w:r>
      <w:r w:rsidR="00DC7E42" w:rsidRPr="009E34A4">
        <w:rPr>
          <w:rFonts w:ascii="Times New Roman" w:hAnsi="Times New Roman" w:cs="Times New Roman"/>
          <w:sz w:val="24"/>
          <w:szCs w:val="24"/>
          <w:lang w:val="en-AU"/>
        </w:rPr>
        <w:br/>
      </w:r>
      <w:r w:rsidR="00DD1FC0" w:rsidRPr="009E34A4">
        <w:rPr>
          <w:rFonts w:ascii="Times New Roman" w:hAnsi="Times New Roman" w:cs="Times New Roman"/>
          <w:sz w:val="24"/>
          <w:szCs w:val="24"/>
          <w:lang w:val="en-AU"/>
        </w:rPr>
        <w:t xml:space="preserve"> However, a few passages later</w:t>
      </w:r>
      <w:r w:rsidR="00871DB5" w:rsidRPr="009E34A4">
        <w:rPr>
          <w:rFonts w:ascii="Times New Roman" w:hAnsi="Times New Roman" w:cs="Times New Roman"/>
          <w:sz w:val="24"/>
          <w:szCs w:val="24"/>
          <w:lang w:val="en-AU"/>
        </w:rPr>
        <w:t>,</w:t>
      </w:r>
      <w:r w:rsidR="00DD1FC0" w:rsidRPr="009E34A4">
        <w:rPr>
          <w:rFonts w:ascii="Times New Roman" w:hAnsi="Times New Roman" w:cs="Times New Roman"/>
          <w:sz w:val="24"/>
          <w:szCs w:val="24"/>
          <w:lang w:val="en-AU"/>
        </w:rPr>
        <w:t xml:space="preserve"> Kirzner</w:t>
      </w:r>
      <w:r w:rsidR="00B673F1" w:rsidRPr="009E34A4">
        <w:rPr>
          <w:rFonts w:ascii="Times New Roman" w:hAnsi="Times New Roman" w:cs="Times New Roman"/>
          <w:sz w:val="24"/>
          <w:szCs w:val="24"/>
          <w:lang w:val="en-AU"/>
        </w:rPr>
        <w:t xml:space="preserve"> (2000: 56)</w:t>
      </w:r>
      <w:r w:rsidR="00DD1FC0" w:rsidRPr="009E34A4">
        <w:rPr>
          <w:rFonts w:ascii="Times New Roman" w:hAnsi="Times New Roman" w:cs="Times New Roman"/>
          <w:sz w:val="24"/>
          <w:szCs w:val="24"/>
          <w:lang w:val="en-AU"/>
        </w:rPr>
        <w:t xml:space="preserve"> cautiously adds what follows: “What people </w:t>
      </w:r>
      <w:r w:rsidR="00DD1FC0" w:rsidRPr="009E34A4">
        <w:rPr>
          <w:rFonts w:ascii="Times New Roman" w:hAnsi="Times New Roman" w:cs="Times New Roman"/>
          <w:sz w:val="24"/>
          <w:szCs w:val="24"/>
          <w:lang w:val="en-AU"/>
        </w:rPr>
        <w:lastRenderedPageBreak/>
        <w:t>believe, expect and know is not determined by outside phenomena. What they do is therefore, indeed likely to have been significantly affected by, even influenced by, physical phenomena, but is never determined by them.”</w:t>
      </w:r>
      <w:r w:rsidR="00DD1FC0" w:rsidRPr="009E34A4">
        <w:rPr>
          <w:sz w:val="24"/>
          <w:szCs w:val="24"/>
          <w:lang w:val="en-AU"/>
        </w:rPr>
        <w:t xml:space="preserve"> </w:t>
      </w:r>
      <w:r w:rsidR="00360A42" w:rsidRPr="009E34A4">
        <w:rPr>
          <w:rFonts w:ascii="Times New Roman" w:hAnsi="Times New Roman" w:cs="Times New Roman"/>
          <w:sz w:val="24"/>
          <w:szCs w:val="24"/>
          <w:lang w:val="en-AU"/>
        </w:rPr>
        <w:t xml:space="preserve">However, this seems to </w:t>
      </w:r>
      <w:r w:rsidR="00A16244" w:rsidRPr="009E34A4">
        <w:rPr>
          <w:rFonts w:ascii="Times New Roman" w:hAnsi="Times New Roman" w:cs="Times New Roman"/>
          <w:sz w:val="24"/>
          <w:szCs w:val="24"/>
          <w:lang w:val="en-AU"/>
        </w:rPr>
        <w:t>amount to</w:t>
      </w:r>
      <w:r w:rsidR="00DD1FC0" w:rsidRPr="009E34A4">
        <w:rPr>
          <w:rFonts w:ascii="Times New Roman" w:hAnsi="Times New Roman" w:cs="Times New Roman"/>
          <w:sz w:val="24"/>
          <w:szCs w:val="24"/>
          <w:lang w:val="en-AU"/>
        </w:rPr>
        <w:t xml:space="preserve"> yet another invocation of the problematic doctrine of agent causation. </w:t>
      </w:r>
      <w:r w:rsidR="00363DBA" w:rsidRPr="009E34A4">
        <w:rPr>
          <w:rFonts w:ascii="Times New Roman" w:hAnsi="Times New Roman" w:cs="Times New Roman"/>
          <w:sz w:val="24"/>
          <w:szCs w:val="24"/>
          <w:lang w:val="en-AU"/>
        </w:rPr>
        <w:t xml:space="preserve">Moreover, it is not readily noticeable what is purchased at this cost. </w:t>
      </w:r>
      <w:r w:rsidR="003E215A" w:rsidRPr="009E34A4">
        <w:rPr>
          <w:rFonts w:ascii="Times New Roman" w:hAnsi="Times New Roman" w:cs="Times New Roman"/>
          <w:sz w:val="24"/>
          <w:szCs w:val="24"/>
          <w:lang w:val="en-AU"/>
        </w:rPr>
        <w:t xml:space="preserve">As observed above, </w:t>
      </w:r>
      <w:proofErr w:type="spellStart"/>
      <w:r w:rsidR="00646E5A" w:rsidRPr="009E34A4">
        <w:rPr>
          <w:rFonts w:ascii="Times New Roman" w:hAnsi="Times New Roman" w:cs="Times New Roman"/>
          <w:sz w:val="24"/>
          <w:szCs w:val="24"/>
          <w:lang w:val="en-AU"/>
        </w:rPr>
        <w:t>Kirznerian</w:t>
      </w:r>
      <w:proofErr w:type="spellEnd"/>
      <w:r w:rsidR="00646E5A" w:rsidRPr="009E34A4">
        <w:rPr>
          <w:rFonts w:ascii="Times New Roman" w:hAnsi="Times New Roman" w:cs="Times New Roman"/>
          <w:sz w:val="24"/>
          <w:szCs w:val="24"/>
          <w:lang w:val="en-AU"/>
        </w:rPr>
        <w:t xml:space="preserve"> entrepreneurship is not threatened by the truth of determinism. </w:t>
      </w:r>
      <w:r w:rsidR="003E743F" w:rsidRPr="009E34A4">
        <w:rPr>
          <w:rFonts w:ascii="Times New Roman" w:hAnsi="Times New Roman" w:cs="Times New Roman"/>
          <w:sz w:val="24"/>
          <w:szCs w:val="24"/>
          <w:lang w:val="en-AU"/>
        </w:rPr>
        <w:t xml:space="preserve">Rather, </w:t>
      </w:r>
      <w:r w:rsidR="00D11541" w:rsidRPr="009E34A4">
        <w:rPr>
          <w:rFonts w:ascii="Times New Roman" w:hAnsi="Times New Roman" w:cs="Times New Roman"/>
          <w:sz w:val="24"/>
          <w:szCs w:val="24"/>
          <w:lang w:val="en-AU"/>
        </w:rPr>
        <w:t xml:space="preserve">what the phenomenon of entrepreneurship presupposes is the </w:t>
      </w:r>
      <w:r w:rsidR="006532D5" w:rsidRPr="009E34A4">
        <w:rPr>
          <w:rFonts w:ascii="Times New Roman" w:hAnsi="Times New Roman" w:cs="Times New Roman"/>
          <w:sz w:val="24"/>
          <w:szCs w:val="24"/>
          <w:lang w:val="en-AU"/>
        </w:rPr>
        <w:t xml:space="preserve">present ignorance of a future discovery, </w:t>
      </w:r>
      <w:r w:rsidR="00890589" w:rsidRPr="009E34A4">
        <w:rPr>
          <w:rFonts w:ascii="Times New Roman" w:hAnsi="Times New Roman" w:cs="Times New Roman"/>
          <w:sz w:val="24"/>
          <w:szCs w:val="24"/>
          <w:lang w:val="en-AU"/>
        </w:rPr>
        <w:t xml:space="preserve">the ignorance that the truth of determinism leaves unaffected. </w:t>
      </w:r>
    </w:p>
    <w:p w14:paraId="2FE310A2" w14:textId="7EE537F2" w:rsidR="001534B1" w:rsidRPr="009E34A4" w:rsidRDefault="009C2A80" w:rsidP="00095120">
      <w:pPr>
        <w:pStyle w:val="Tekstprzypisudolnego"/>
        <w:spacing w:line="480" w:lineRule="auto"/>
        <w:ind w:firstLine="708"/>
        <w:jc w:val="both"/>
        <w:rPr>
          <w:rFonts w:ascii="Times New Roman" w:hAnsi="Times New Roman" w:cs="Times New Roman"/>
          <w:lang w:val="en-AU"/>
        </w:rPr>
      </w:pPr>
      <w:r w:rsidRPr="009E34A4">
        <w:rPr>
          <w:rFonts w:ascii="Times New Roman" w:hAnsi="Times New Roman" w:cs="Times New Roman"/>
          <w:sz w:val="24"/>
          <w:szCs w:val="24"/>
          <w:lang w:val="en-AU"/>
        </w:rPr>
        <w:t xml:space="preserve">Concluding, </w:t>
      </w:r>
      <w:r w:rsidR="00DF6AF9" w:rsidRPr="009E34A4">
        <w:rPr>
          <w:rFonts w:ascii="Times New Roman" w:hAnsi="Times New Roman" w:cs="Times New Roman"/>
          <w:sz w:val="24"/>
          <w:szCs w:val="24"/>
          <w:lang w:val="en-AU"/>
        </w:rPr>
        <w:t xml:space="preserve">we submit that </w:t>
      </w:r>
      <w:r w:rsidR="006166FB" w:rsidRPr="009E34A4">
        <w:rPr>
          <w:rFonts w:ascii="Times New Roman" w:hAnsi="Times New Roman" w:cs="Times New Roman"/>
          <w:sz w:val="24"/>
          <w:szCs w:val="24"/>
          <w:lang w:val="en-AU"/>
        </w:rPr>
        <w:t xml:space="preserve">trying to save indeterminism by resorting to agent causation is more trouble than it’s worth. </w:t>
      </w:r>
      <w:r w:rsidR="00BA01AB" w:rsidRPr="009E34A4">
        <w:rPr>
          <w:rFonts w:ascii="Times New Roman" w:hAnsi="Times New Roman" w:cs="Times New Roman"/>
          <w:sz w:val="24"/>
          <w:szCs w:val="24"/>
          <w:lang w:val="en-AU"/>
        </w:rPr>
        <w:t xml:space="preserve">Additionally, </w:t>
      </w:r>
      <w:r w:rsidR="00CD79CF" w:rsidRPr="009E34A4">
        <w:rPr>
          <w:rFonts w:ascii="Times New Roman" w:hAnsi="Times New Roman" w:cs="Times New Roman"/>
          <w:sz w:val="24"/>
          <w:szCs w:val="24"/>
          <w:lang w:val="en-AU"/>
        </w:rPr>
        <w:t xml:space="preserve">we claim </w:t>
      </w:r>
      <w:r w:rsidR="00037542" w:rsidRPr="009E34A4">
        <w:rPr>
          <w:rFonts w:ascii="Times New Roman" w:hAnsi="Times New Roman" w:cs="Times New Roman"/>
          <w:sz w:val="24"/>
          <w:szCs w:val="24"/>
          <w:lang w:val="en-AU"/>
        </w:rPr>
        <w:t>that for the notion of entrepreneurship</w:t>
      </w:r>
      <w:r w:rsidR="00EC0334" w:rsidRPr="009E34A4">
        <w:rPr>
          <w:rFonts w:ascii="Times New Roman" w:hAnsi="Times New Roman" w:cs="Times New Roman"/>
          <w:sz w:val="24"/>
          <w:szCs w:val="24"/>
          <w:lang w:val="en-AU"/>
        </w:rPr>
        <w:t xml:space="preserve"> as well as for the entire Austrian subjectivism</w:t>
      </w:r>
      <w:r w:rsidR="00037542" w:rsidRPr="009E34A4">
        <w:rPr>
          <w:rFonts w:ascii="Times New Roman" w:hAnsi="Times New Roman" w:cs="Times New Roman"/>
          <w:sz w:val="24"/>
          <w:szCs w:val="24"/>
          <w:lang w:val="en-AU"/>
        </w:rPr>
        <w:t xml:space="preserve"> to fare well it is enough to posit </w:t>
      </w:r>
      <w:r w:rsidR="00037542" w:rsidRPr="009E34A4">
        <w:rPr>
          <w:rFonts w:ascii="Times New Roman" w:hAnsi="Times New Roman" w:cs="Times New Roman"/>
          <w:i/>
          <w:iCs/>
          <w:sz w:val="24"/>
          <w:szCs w:val="24"/>
          <w:lang w:val="en-AU"/>
        </w:rPr>
        <w:t>causal efficacy</w:t>
      </w:r>
      <w:r w:rsidR="00037542" w:rsidRPr="009E34A4">
        <w:rPr>
          <w:rFonts w:ascii="Times New Roman" w:hAnsi="Times New Roman" w:cs="Times New Roman"/>
          <w:sz w:val="24"/>
          <w:szCs w:val="24"/>
          <w:lang w:val="en-AU"/>
        </w:rPr>
        <w:t xml:space="preserve"> of certain mental states (most notably, preferences and beliefs)</w:t>
      </w:r>
      <w:r w:rsidR="003442FC" w:rsidRPr="009E34A4">
        <w:rPr>
          <w:rFonts w:ascii="Times New Roman" w:hAnsi="Times New Roman" w:cs="Times New Roman"/>
          <w:sz w:val="24"/>
          <w:szCs w:val="24"/>
          <w:lang w:val="en-AU"/>
        </w:rPr>
        <w:t xml:space="preserve">. </w:t>
      </w:r>
      <w:r w:rsidR="00EE1F97" w:rsidRPr="009E34A4">
        <w:rPr>
          <w:rFonts w:ascii="Times New Roman" w:hAnsi="Times New Roman" w:cs="Times New Roman"/>
          <w:sz w:val="24"/>
          <w:szCs w:val="24"/>
          <w:lang w:val="en-AU"/>
        </w:rPr>
        <w:t xml:space="preserve">In other words, it is compatibilist metaphysics that appears to </w:t>
      </w:r>
      <w:r w:rsidR="008F0B3D" w:rsidRPr="009E34A4">
        <w:rPr>
          <w:rFonts w:ascii="Times New Roman" w:hAnsi="Times New Roman" w:cs="Times New Roman"/>
          <w:sz w:val="24"/>
          <w:szCs w:val="24"/>
          <w:lang w:val="en-AU"/>
        </w:rPr>
        <w:t>adequately</w:t>
      </w:r>
      <w:r w:rsidR="008C392E" w:rsidRPr="009E34A4">
        <w:rPr>
          <w:rFonts w:ascii="Times New Roman" w:hAnsi="Times New Roman" w:cs="Times New Roman"/>
          <w:sz w:val="24"/>
          <w:szCs w:val="24"/>
          <w:lang w:val="en-AU"/>
        </w:rPr>
        <w:t xml:space="preserve"> (and most parsimoniously)</w:t>
      </w:r>
      <w:r w:rsidR="008F0B3D" w:rsidRPr="009E34A4">
        <w:rPr>
          <w:rFonts w:ascii="Times New Roman" w:hAnsi="Times New Roman" w:cs="Times New Roman"/>
          <w:sz w:val="24"/>
          <w:szCs w:val="24"/>
          <w:lang w:val="en-AU"/>
        </w:rPr>
        <w:t xml:space="preserve"> account for</w:t>
      </w:r>
      <w:r w:rsidR="003D10D2" w:rsidRPr="009E34A4">
        <w:rPr>
          <w:rFonts w:ascii="Times New Roman" w:hAnsi="Times New Roman" w:cs="Times New Roman"/>
          <w:sz w:val="24"/>
          <w:szCs w:val="24"/>
          <w:lang w:val="en-AU"/>
        </w:rPr>
        <w:t xml:space="preserve"> many phenomena Austrians firmly adhere to such as entrepreneurship</w:t>
      </w:r>
      <w:r w:rsidR="00525F0B" w:rsidRPr="009E34A4">
        <w:rPr>
          <w:rFonts w:ascii="Times New Roman" w:hAnsi="Times New Roman" w:cs="Times New Roman"/>
          <w:sz w:val="24"/>
          <w:szCs w:val="24"/>
          <w:lang w:val="en-AU"/>
        </w:rPr>
        <w:t xml:space="preserve"> or their programmatic subjectivism</w:t>
      </w:r>
      <w:r w:rsidR="00DC2DE4" w:rsidRPr="009E34A4">
        <w:rPr>
          <w:rFonts w:ascii="Times New Roman" w:hAnsi="Times New Roman" w:cs="Times New Roman"/>
          <w:sz w:val="24"/>
          <w:szCs w:val="24"/>
          <w:lang w:val="en-AU"/>
        </w:rPr>
        <w:t>, to name but a few.</w:t>
      </w:r>
      <w:r w:rsidR="000E3ABF" w:rsidRPr="009E34A4">
        <w:rPr>
          <w:rFonts w:ascii="Times New Roman" w:hAnsi="Times New Roman" w:cs="Times New Roman"/>
          <w:sz w:val="24"/>
          <w:szCs w:val="24"/>
          <w:lang w:val="en-AU"/>
        </w:rPr>
        <w:t xml:space="preserve"> Hence, even if Kirzner (2000)</w:t>
      </w:r>
      <w:r w:rsidR="0039225B" w:rsidRPr="009E34A4">
        <w:rPr>
          <w:rStyle w:val="Odwoanieprzypisudolnego"/>
          <w:rFonts w:ascii="Times New Roman" w:hAnsi="Times New Roman" w:cs="Times New Roman"/>
          <w:sz w:val="24"/>
          <w:szCs w:val="24"/>
          <w:lang w:val="en-AU"/>
        </w:rPr>
        <w:footnoteReference w:id="38"/>
      </w:r>
      <w:r w:rsidR="000E3ABF" w:rsidRPr="009E34A4">
        <w:rPr>
          <w:rFonts w:ascii="Times New Roman" w:hAnsi="Times New Roman" w:cs="Times New Roman"/>
          <w:sz w:val="24"/>
          <w:szCs w:val="24"/>
          <w:lang w:val="en-AU"/>
        </w:rPr>
        <w:t xml:space="preserve"> and Lachmann (1977) explicitly subscribed to indeterminism</w:t>
      </w:r>
      <w:r w:rsidR="00266B29" w:rsidRPr="009E34A4">
        <w:rPr>
          <w:rFonts w:ascii="Times New Roman" w:hAnsi="Times New Roman" w:cs="Times New Roman"/>
          <w:sz w:val="24"/>
          <w:szCs w:val="24"/>
          <w:lang w:val="en-AU"/>
        </w:rPr>
        <w:t xml:space="preserve">, we claimed that (less expensive) compatibilism could constitute an adequate metaphysics grounding their respective conceptual frameworks. </w:t>
      </w:r>
    </w:p>
    <w:p w14:paraId="413CAB98" w14:textId="77777777" w:rsidR="0050542D" w:rsidRPr="009E34A4" w:rsidRDefault="0050542D" w:rsidP="0050542D">
      <w:pPr>
        <w:autoSpaceDE w:val="0"/>
        <w:autoSpaceDN w:val="0"/>
        <w:adjustRightInd w:val="0"/>
        <w:spacing w:after="0" w:line="240" w:lineRule="auto"/>
        <w:ind w:right="567"/>
        <w:jc w:val="both"/>
        <w:rPr>
          <w:rFonts w:ascii="Times New Roman" w:hAnsi="Times New Roman" w:cs="Times New Roman"/>
          <w:sz w:val="20"/>
          <w:szCs w:val="20"/>
          <w:lang w:val="en-AU"/>
        </w:rPr>
      </w:pPr>
    </w:p>
    <w:p w14:paraId="74954CFE" w14:textId="77777777" w:rsidR="007A65B6" w:rsidRPr="009E34A4" w:rsidRDefault="007A65B6" w:rsidP="007A65B6">
      <w:pPr>
        <w:autoSpaceDE w:val="0"/>
        <w:autoSpaceDN w:val="0"/>
        <w:adjustRightInd w:val="0"/>
        <w:spacing w:after="0" w:line="240" w:lineRule="auto"/>
        <w:rPr>
          <w:rFonts w:ascii="WlvljsTimes-Roman" w:hAnsi="WlvljsTimes-Roman" w:cs="WlvljsTimes-Roman"/>
          <w:sz w:val="20"/>
          <w:szCs w:val="20"/>
          <w:lang w:val="en-AU"/>
        </w:rPr>
      </w:pPr>
    </w:p>
    <w:p w14:paraId="5B5DF758" w14:textId="508F6515" w:rsidR="00B73468" w:rsidRPr="009E34A4" w:rsidRDefault="004102A1" w:rsidP="00386CD2">
      <w:pPr>
        <w:pStyle w:val="Akapitzlist"/>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4</w:t>
      </w:r>
      <w:r w:rsidR="0010074D" w:rsidRPr="009E34A4">
        <w:rPr>
          <w:rFonts w:ascii="Times New Roman" w:hAnsi="Times New Roman" w:cs="Times New Roman"/>
          <w:color w:val="000000" w:themeColor="text1"/>
          <w:sz w:val="24"/>
          <w:szCs w:val="24"/>
        </w:rPr>
        <w:t xml:space="preserve">. </w:t>
      </w:r>
      <w:r w:rsidR="001F7F36" w:rsidRPr="009E34A4">
        <w:rPr>
          <w:rFonts w:ascii="Times New Roman" w:hAnsi="Times New Roman" w:cs="Times New Roman"/>
          <w:color w:val="000000" w:themeColor="text1"/>
          <w:sz w:val="24"/>
          <w:szCs w:val="24"/>
        </w:rPr>
        <w:t>Conclusion</w:t>
      </w:r>
    </w:p>
    <w:p w14:paraId="3EE6C34F" w14:textId="712570D6" w:rsidR="00243FAF" w:rsidRPr="009E34A4" w:rsidRDefault="00C53D3E" w:rsidP="00386CD2">
      <w:p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lastRenderedPageBreak/>
        <w:t xml:space="preserve">The aim of this paper was to demonstrate that </w:t>
      </w:r>
      <w:r w:rsidR="009E16EA" w:rsidRPr="009E34A4">
        <w:rPr>
          <w:rFonts w:ascii="Times New Roman" w:hAnsi="Times New Roman" w:cs="Times New Roman"/>
          <w:color w:val="000000" w:themeColor="text1"/>
          <w:sz w:val="24"/>
          <w:szCs w:val="24"/>
        </w:rPr>
        <w:t xml:space="preserve">MFL and </w:t>
      </w:r>
      <w:r w:rsidR="000B5D5C" w:rsidRPr="009E34A4">
        <w:rPr>
          <w:rFonts w:ascii="Times New Roman" w:hAnsi="Times New Roman" w:cs="Times New Roman"/>
          <w:color w:val="000000" w:themeColor="text1"/>
          <w:sz w:val="24"/>
          <w:szCs w:val="24"/>
        </w:rPr>
        <w:t xml:space="preserve">some essential features </w:t>
      </w:r>
      <w:r w:rsidR="002A1443" w:rsidRPr="009E34A4">
        <w:rPr>
          <w:rFonts w:ascii="Times New Roman" w:hAnsi="Times New Roman" w:cs="Times New Roman"/>
          <w:color w:val="000000" w:themeColor="text1"/>
          <w:sz w:val="24"/>
          <w:szCs w:val="24"/>
        </w:rPr>
        <w:t xml:space="preserve">of Austrian economics </w:t>
      </w:r>
      <w:r w:rsidR="000B5D5C" w:rsidRPr="009E34A4">
        <w:rPr>
          <w:rFonts w:ascii="Times New Roman" w:hAnsi="Times New Roman" w:cs="Times New Roman"/>
          <w:color w:val="000000" w:themeColor="text1"/>
          <w:sz w:val="24"/>
          <w:szCs w:val="24"/>
        </w:rPr>
        <w:t xml:space="preserve">(i.e. its reliance on value scales </w:t>
      </w:r>
      <w:r w:rsidR="002A1443" w:rsidRPr="009E34A4">
        <w:rPr>
          <w:rFonts w:ascii="Times New Roman" w:hAnsi="Times New Roman" w:cs="Times New Roman"/>
          <w:color w:val="000000" w:themeColor="text1"/>
          <w:sz w:val="24"/>
          <w:szCs w:val="24"/>
        </w:rPr>
        <w:t xml:space="preserve">and </w:t>
      </w:r>
      <w:r w:rsidR="00C209C3" w:rsidRPr="009E34A4">
        <w:rPr>
          <w:rFonts w:ascii="Times New Roman" w:hAnsi="Times New Roman" w:cs="Times New Roman"/>
          <w:color w:val="000000" w:themeColor="text1"/>
          <w:sz w:val="24"/>
          <w:szCs w:val="24"/>
        </w:rPr>
        <w:t xml:space="preserve">the view of action as indicating </w:t>
      </w:r>
      <w:r w:rsidR="00C209C3" w:rsidRPr="009E34A4">
        <w:rPr>
          <w:rFonts w:ascii="Times New Roman" w:hAnsi="Times New Roman" w:cs="Times New Roman"/>
          <w:i/>
          <w:iCs/>
          <w:color w:val="000000" w:themeColor="text1"/>
          <w:sz w:val="24"/>
          <w:szCs w:val="24"/>
        </w:rPr>
        <w:t>strict</w:t>
      </w:r>
      <w:r w:rsidR="00C209C3" w:rsidRPr="009E34A4">
        <w:rPr>
          <w:rFonts w:ascii="Times New Roman" w:hAnsi="Times New Roman" w:cs="Times New Roman"/>
          <w:color w:val="000000" w:themeColor="text1"/>
          <w:sz w:val="24"/>
          <w:szCs w:val="24"/>
        </w:rPr>
        <w:t xml:space="preserve"> preference</w:t>
      </w:r>
      <w:r w:rsidR="002A1443" w:rsidRPr="009E34A4">
        <w:rPr>
          <w:rFonts w:ascii="Times New Roman" w:hAnsi="Times New Roman" w:cs="Times New Roman"/>
          <w:color w:val="000000" w:themeColor="text1"/>
          <w:sz w:val="24"/>
          <w:szCs w:val="24"/>
        </w:rPr>
        <w:t xml:space="preserve">) are incompatible. </w:t>
      </w:r>
      <w:r w:rsidR="009E40AB" w:rsidRPr="009E34A4">
        <w:rPr>
          <w:rFonts w:ascii="Times New Roman" w:hAnsi="Times New Roman" w:cs="Times New Roman"/>
          <w:color w:val="000000" w:themeColor="text1"/>
          <w:sz w:val="24"/>
          <w:szCs w:val="24"/>
        </w:rPr>
        <w:t xml:space="preserve">As we observed, </w:t>
      </w:r>
      <w:r w:rsidR="00516704" w:rsidRPr="009E34A4">
        <w:rPr>
          <w:rFonts w:ascii="Times New Roman" w:hAnsi="Times New Roman" w:cs="Times New Roman"/>
          <w:color w:val="000000" w:themeColor="text1"/>
          <w:sz w:val="24"/>
          <w:szCs w:val="24"/>
        </w:rPr>
        <w:t xml:space="preserve">the metaphysical libertarian view of </w:t>
      </w:r>
      <w:r w:rsidR="00516704" w:rsidRPr="009E34A4">
        <w:rPr>
          <w:rFonts w:ascii="Times New Roman" w:hAnsi="Times New Roman" w:cs="Times New Roman"/>
          <w:i/>
          <w:iCs/>
          <w:color w:val="000000" w:themeColor="text1"/>
          <w:sz w:val="24"/>
          <w:szCs w:val="24"/>
        </w:rPr>
        <w:t xml:space="preserve">freedom </w:t>
      </w:r>
      <w:r w:rsidR="00516704" w:rsidRPr="009E34A4">
        <w:rPr>
          <w:rFonts w:ascii="Times New Roman" w:hAnsi="Times New Roman" w:cs="Times New Roman"/>
          <w:color w:val="000000" w:themeColor="text1"/>
          <w:sz w:val="24"/>
          <w:szCs w:val="24"/>
        </w:rPr>
        <w:t xml:space="preserve">of action has it </w:t>
      </w:r>
      <w:r w:rsidR="008B072E" w:rsidRPr="009E34A4">
        <w:rPr>
          <w:rFonts w:ascii="Times New Roman" w:hAnsi="Times New Roman" w:cs="Times New Roman"/>
          <w:color w:val="000000" w:themeColor="text1"/>
          <w:sz w:val="24"/>
          <w:szCs w:val="24"/>
        </w:rPr>
        <w:t xml:space="preserve">that </w:t>
      </w:r>
      <w:r w:rsidR="00516704" w:rsidRPr="009E34A4">
        <w:rPr>
          <w:rFonts w:ascii="Times New Roman" w:hAnsi="Times New Roman" w:cs="Times New Roman"/>
          <w:color w:val="000000" w:themeColor="text1"/>
          <w:sz w:val="24"/>
          <w:szCs w:val="24"/>
        </w:rPr>
        <w:t xml:space="preserve">once an actor </w:t>
      </w:r>
      <w:r w:rsidR="00D21A62" w:rsidRPr="009E34A4">
        <w:rPr>
          <w:rFonts w:ascii="Times New Roman" w:hAnsi="Times New Roman" w:cs="Times New Roman"/>
          <w:color w:val="000000" w:themeColor="text1"/>
          <w:sz w:val="24"/>
          <w:szCs w:val="24"/>
        </w:rPr>
        <w:t>has acted</w:t>
      </w:r>
      <w:r w:rsidR="00516704" w:rsidRPr="009E34A4">
        <w:rPr>
          <w:rFonts w:ascii="Times New Roman" w:hAnsi="Times New Roman" w:cs="Times New Roman"/>
          <w:color w:val="000000" w:themeColor="text1"/>
          <w:sz w:val="24"/>
          <w:szCs w:val="24"/>
        </w:rPr>
        <w:t xml:space="preserve"> (or chose</w:t>
      </w:r>
      <w:r w:rsidR="00D21A62" w:rsidRPr="009E34A4">
        <w:rPr>
          <w:rFonts w:ascii="Times New Roman" w:hAnsi="Times New Roman" w:cs="Times New Roman"/>
          <w:color w:val="000000" w:themeColor="text1"/>
          <w:sz w:val="24"/>
          <w:szCs w:val="24"/>
        </w:rPr>
        <w:t>n</w:t>
      </w:r>
      <w:r w:rsidR="00516704" w:rsidRPr="009E34A4">
        <w:rPr>
          <w:rFonts w:ascii="Times New Roman" w:hAnsi="Times New Roman" w:cs="Times New Roman"/>
          <w:color w:val="000000" w:themeColor="text1"/>
          <w:sz w:val="24"/>
          <w:szCs w:val="24"/>
        </w:rPr>
        <w:t xml:space="preserve">) </w:t>
      </w:r>
      <w:r w:rsidR="00516704" w:rsidRPr="009E34A4">
        <w:rPr>
          <w:rFonts w:ascii="Times New Roman" w:hAnsi="Times New Roman" w:cs="Times New Roman"/>
          <w:i/>
          <w:iCs/>
          <w:color w:val="000000" w:themeColor="text1"/>
          <w:sz w:val="24"/>
          <w:szCs w:val="24"/>
        </w:rPr>
        <w:t xml:space="preserve">freely, </w:t>
      </w:r>
      <w:r w:rsidR="00516704" w:rsidRPr="009E34A4">
        <w:rPr>
          <w:rFonts w:ascii="Times New Roman" w:hAnsi="Times New Roman" w:cs="Times New Roman"/>
          <w:color w:val="000000" w:themeColor="text1"/>
          <w:sz w:val="24"/>
          <w:szCs w:val="24"/>
        </w:rPr>
        <w:t>this fact implies that the actor could have done otherwise, everything else</w:t>
      </w:r>
      <w:r w:rsidR="00084211" w:rsidRPr="009E34A4">
        <w:rPr>
          <w:rFonts w:ascii="Times New Roman" w:hAnsi="Times New Roman" w:cs="Times New Roman"/>
          <w:color w:val="000000" w:themeColor="text1"/>
          <w:sz w:val="24"/>
          <w:szCs w:val="24"/>
        </w:rPr>
        <w:t>, including value scales,</w:t>
      </w:r>
      <w:r w:rsidR="00516704" w:rsidRPr="009E34A4">
        <w:rPr>
          <w:rFonts w:ascii="Times New Roman" w:hAnsi="Times New Roman" w:cs="Times New Roman"/>
          <w:color w:val="000000" w:themeColor="text1"/>
          <w:sz w:val="24"/>
          <w:szCs w:val="24"/>
        </w:rPr>
        <w:t xml:space="preserve"> equal. </w:t>
      </w:r>
      <w:r w:rsidR="00F8442D" w:rsidRPr="009E34A4">
        <w:rPr>
          <w:rFonts w:ascii="Times New Roman" w:hAnsi="Times New Roman" w:cs="Times New Roman"/>
          <w:color w:val="000000" w:themeColor="text1"/>
          <w:sz w:val="24"/>
          <w:szCs w:val="24"/>
        </w:rPr>
        <w:t xml:space="preserve">However, </w:t>
      </w:r>
      <w:r w:rsidR="00310E80" w:rsidRPr="009E34A4">
        <w:rPr>
          <w:rFonts w:ascii="Times New Roman" w:hAnsi="Times New Roman" w:cs="Times New Roman"/>
          <w:color w:val="000000" w:themeColor="text1"/>
          <w:sz w:val="24"/>
          <w:szCs w:val="24"/>
        </w:rPr>
        <w:t xml:space="preserve">as demonstrated, this fatally collides with </w:t>
      </w:r>
      <w:r w:rsidR="00EB0114" w:rsidRPr="009E34A4">
        <w:rPr>
          <w:rFonts w:ascii="Times New Roman" w:hAnsi="Times New Roman" w:cs="Times New Roman"/>
          <w:color w:val="000000" w:themeColor="text1"/>
          <w:sz w:val="24"/>
          <w:szCs w:val="24"/>
        </w:rPr>
        <w:t xml:space="preserve">the Austrian view to the effect that economic actors’ actual choices are </w:t>
      </w:r>
      <w:r w:rsidR="00EB0114" w:rsidRPr="009E34A4">
        <w:rPr>
          <w:rFonts w:ascii="Times New Roman" w:hAnsi="Times New Roman" w:cs="Times New Roman"/>
          <w:i/>
          <w:iCs/>
          <w:color w:val="000000" w:themeColor="text1"/>
          <w:sz w:val="24"/>
          <w:szCs w:val="24"/>
        </w:rPr>
        <w:t>indicative</w:t>
      </w:r>
      <w:r w:rsidR="00EB0114" w:rsidRPr="009E34A4">
        <w:rPr>
          <w:rFonts w:ascii="Times New Roman" w:hAnsi="Times New Roman" w:cs="Times New Roman"/>
          <w:color w:val="000000" w:themeColor="text1"/>
          <w:sz w:val="24"/>
          <w:szCs w:val="24"/>
        </w:rPr>
        <w:t xml:space="preserve"> of their </w:t>
      </w:r>
      <w:r w:rsidR="00041672" w:rsidRPr="009E34A4">
        <w:rPr>
          <w:rFonts w:ascii="Times New Roman" w:hAnsi="Times New Roman" w:cs="Times New Roman"/>
          <w:color w:val="000000" w:themeColor="text1"/>
          <w:sz w:val="24"/>
          <w:szCs w:val="24"/>
        </w:rPr>
        <w:t xml:space="preserve">most (and </w:t>
      </w:r>
      <w:r w:rsidR="00041672" w:rsidRPr="009E34A4">
        <w:rPr>
          <w:rFonts w:ascii="Times New Roman" w:hAnsi="Times New Roman" w:cs="Times New Roman"/>
          <w:i/>
          <w:iCs/>
          <w:color w:val="000000" w:themeColor="text1"/>
          <w:sz w:val="24"/>
          <w:szCs w:val="24"/>
        </w:rPr>
        <w:t>strictly</w:t>
      </w:r>
      <w:r w:rsidR="00041672" w:rsidRPr="009E34A4">
        <w:rPr>
          <w:rFonts w:ascii="Times New Roman" w:hAnsi="Times New Roman" w:cs="Times New Roman"/>
          <w:color w:val="000000" w:themeColor="text1"/>
          <w:sz w:val="24"/>
          <w:szCs w:val="24"/>
        </w:rPr>
        <w:t xml:space="preserve">) preferred </w:t>
      </w:r>
      <w:r w:rsidR="0083376F" w:rsidRPr="009E34A4">
        <w:rPr>
          <w:rFonts w:ascii="Times New Roman" w:hAnsi="Times New Roman" w:cs="Times New Roman"/>
          <w:color w:val="000000" w:themeColor="text1"/>
          <w:sz w:val="24"/>
          <w:szCs w:val="24"/>
        </w:rPr>
        <w:t xml:space="preserve">ends. </w:t>
      </w:r>
      <w:r w:rsidR="006E6647" w:rsidRPr="009E34A4">
        <w:rPr>
          <w:rFonts w:ascii="Times New Roman" w:hAnsi="Times New Roman" w:cs="Times New Roman"/>
          <w:color w:val="000000" w:themeColor="text1"/>
          <w:sz w:val="24"/>
          <w:szCs w:val="24"/>
        </w:rPr>
        <w:t xml:space="preserve">Moreover, </w:t>
      </w:r>
      <w:r w:rsidR="00745542" w:rsidRPr="009E34A4">
        <w:rPr>
          <w:rFonts w:ascii="Times New Roman" w:hAnsi="Times New Roman" w:cs="Times New Roman"/>
          <w:color w:val="000000" w:themeColor="text1"/>
          <w:sz w:val="24"/>
          <w:szCs w:val="24"/>
        </w:rPr>
        <w:t xml:space="preserve">it appeared as though citing the lack of </w:t>
      </w:r>
      <w:r w:rsidR="00745542" w:rsidRPr="009E34A4">
        <w:rPr>
          <w:rFonts w:ascii="Times New Roman" w:hAnsi="Times New Roman" w:cs="Times New Roman"/>
          <w:i/>
          <w:iCs/>
          <w:color w:val="000000" w:themeColor="text1"/>
          <w:sz w:val="24"/>
          <w:szCs w:val="24"/>
        </w:rPr>
        <w:t xml:space="preserve">constancy </w:t>
      </w:r>
      <w:r w:rsidR="00745542" w:rsidRPr="009E34A4">
        <w:rPr>
          <w:rFonts w:ascii="Times New Roman" w:hAnsi="Times New Roman" w:cs="Times New Roman"/>
          <w:color w:val="000000" w:themeColor="text1"/>
          <w:sz w:val="24"/>
          <w:szCs w:val="24"/>
        </w:rPr>
        <w:t xml:space="preserve">of preferences and appealing to second-order value scales fall short of saving MLF within Austrian economics. If anything, it is the compatibilist freedom that accommodates the above two phenomena easily, while holding firmly to the spirit of </w:t>
      </w:r>
      <w:proofErr w:type="spellStart"/>
      <w:r w:rsidR="00745542" w:rsidRPr="009E34A4">
        <w:rPr>
          <w:rFonts w:ascii="Times New Roman" w:hAnsi="Times New Roman" w:cs="Times New Roman"/>
          <w:color w:val="000000" w:themeColor="text1"/>
          <w:sz w:val="24"/>
          <w:szCs w:val="24"/>
        </w:rPr>
        <w:t>Austrianism</w:t>
      </w:r>
      <w:proofErr w:type="spellEnd"/>
      <w:r w:rsidR="00745542" w:rsidRPr="009E34A4">
        <w:rPr>
          <w:rFonts w:ascii="Times New Roman" w:hAnsi="Times New Roman" w:cs="Times New Roman"/>
          <w:color w:val="000000" w:themeColor="text1"/>
          <w:sz w:val="24"/>
          <w:szCs w:val="24"/>
        </w:rPr>
        <w:t>.</w:t>
      </w:r>
      <w:r w:rsidR="00803397" w:rsidRPr="009E34A4">
        <w:rPr>
          <w:rFonts w:ascii="Times New Roman" w:hAnsi="Times New Roman" w:cs="Times New Roman"/>
          <w:color w:val="000000" w:themeColor="text1"/>
          <w:sz w:val="24"/>
          <w:szCs w:val="24"/>
        </w:rPr>
        <w:t xml:space="preserve"> </w:t>
      </w:r>
      <w:r w:rsidR="006E6647" w:rsidRPr="009E34A4">
        <w:rPr>
          <w:rFonts w:ascii="Times New Roman" w:hAnsi="Times New Roman" w:cs="Times New Roman"/>
          <w:color w:val="000000" w:themeColor="text1"/>
          <w:sz w:val="24"/>
          <w:szCs w:val="24"/>
        </w:rPr>
        <w:t>Eventually</w:t>
      </w:r>
      <w:r w:rsidR="00876878" w:rsidRPr="009E34A4">
        <w:rPr>
          <w:rFonts w:ascii="Times New Roman" w:hAnsi="Times New Roman" w:cs="Times New Roman"/>
          <w:color w:val="000000" w:themeColor="text1"/>
          <w:sz w:val="24"/>
          <w:szCs w:val="24"/>
        </w:rPr>
        <w:t>,</w:t>
      </w:r>
      <w:r w:rsidR="00803397" w:rsidRPr="009E34A4">
        <w:rPr>
          <w:rFonts w:ascii="Times New Roman" w:hAnsi="Times New Roman" w:cs="Times New Roman"/>
          <w:color w:val="000000" w:themeColor="text1"/>
          <w:sz w:val="24"/>
          <w:szCs w:val="24"/>
        </w:rPr>
        <w:t xml:space="preserve"> </w:t>
      </w:r>
      <w:r w:rsidR="00AF31A4" w:rsidRPr="009E34A4">
        <w:rPr>
          <w:rFonts w:ascii="Times New Roman" w:hAnsi="Times New Roman" w:cs="Times New Roman"/>
          <w:color w:val="000000" w:themeColor="text1"/>
          <w:sz w:val="24"/>
          <w:szCs w:val="24"/>
        </w:rPr>
        <w:t xml:space="preserve">it transpired that resorting to </w:t>
      </w:r>
      <w:r w:rsidR="00AF31A4" w:rsidRPr="009E34A4">
        <w:rPr>
          <w:rFonts w:ascii="Times New Roman" w:hAnsi="Times New Roman" w:cs="Times New Roman"/>
          <w:i/>
          <w:iCs/>
          <w:color w:val="000000" w:themeColor="text1"/>
          <w:sz w:val="24"/>
          <w:szCs w:val="24"/>
        </w:rPr>
        <w:t>indifference</w:t>
      </w:r>
      <w:r w:rsidR="00AF31A4" w:rsidRPr="009E34A4">
        <w:rPr>
          <w:rFonts w:ascii="Times New Roman" w:hAnsi="Times New Roman" w:cs="Times New Roman"/>
          <w:color w:val="000000" w:themeColor="text1"/>
          <w:sz w:val="24"/>
          <w:szCs w:val="24"/>
        </w:rPr>
        <w:t xml:space="preserve">, as conceived </w:t>
      </w:r>
      <w:r w:rsidR="00936972" w:rsidRPr="009E34A4">
        <w:rPr>
          <w:rFonts w:ascii="Times New Roman" w:hAnsi="Times New Roman" w:cs="Times New Roman"/>
          <w:color w:val="000000" w:themeColor="text1"/>
          <w:sz w:val="24"/>
          <w:szCs w:val="24"/>
        </w:rPr>
        <w:t xml:space="preserve">of </w:t>
      </w:r>
      <w:r w:rsidR="00AF31A4" w:rsidRPr="009E34A4">
        <w:rPr>
          <w:rFonts w:ascii="Times New Roman" w:hAnsi="Times New Roman" w:cs="Times New Roman"/>
          <w:color w:val="000000" w:themeColor="text1"/>
          <w:sz w:val="24"/>
          <w:szCs w:val="24"/>
        </w:rPr>
        <w:t xml:space="preserve">by Austrians, would go no distance towards supporting MLF either. </w:t>
      </w:r>
    </w:p>
    <w:p w14:paraId="35DF8D75" w14:textId="28B45BFF" w:rsidR="00C476C9" w:rsidRPr="009E34A4" w:rsidRDefault="009022D3" w:rsidP="00386CD2">
      <w:p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color w:val="000000" w:themeColor="text1"/>
          <w:sz w:val="24"/>
          <w:szCs w:val="24"/>
        </w:rPr>
        <w:tab/>
        <w:t xml:space="preserve">On a positive note, </w:t>
      </w:r>
      <w:r w:rsidR="00794708" w:rsidRPr="009E34A4">
        <w:rPr>
          <w:rFonts w:ascii="Times New Roman" w:hAnsi="Times New Roman" w:cs="Times New Roman"/>
          <w:color w:val="000000" w:themeColor="text1"/>
          <w:sz w:val="24"/>
          <w:szCs w:val="24"/>
        </w:rPr>
        <w:t xml:space="preserve">it was clear to see that we can easily make sense of value scales </w:t>
      </w:r>
      <w:r w:rsidR="00DF1B48" w:rsidRPr="009E34A4">
        <w:rPr>
          <w:rFonts w:ascii="Times New Roman" w:hAnsi="Times New Roman" w:cs="Times New Roman"/>
          <w:color w:val="000000" w:themeColor="text1"/>
          <w:sz w:val="24"/>
          <w:szCs w:val="24"/>
        </w:rPr>
        <w:t xml:space="preserve">(coupled with relevant beliefs) </w:t>
      </w:r>
      <w:r w:rsidR="00794708" w:rsidRPr="009E34A4">
        <w:rPr>
          <w:rFonts w:ascii="Times New Roman" w:hAnsi="Times New Roman" w:cs="Times New Roman"/>
          <w:color w:val="000000" w:themeColor="text1"/>
          <w:sz w:val="24"/>
          <w:szCs w:val="24"/>
        </w:rPr>
        <w:t xml:space="preserve">being determinative of choices </w:t>
      </w:r>
      <w:r w:rsidR="00B139A8" w:rsidRPr="009E34A4">
        <w:rPr>
          <w:rFonts w:ascii="Times New Roman" w:hAnsi="Times New Roman" w:cs="Times New Roman"/>
          <w:color w:val="000000" w:themeColor="text1"/>
          <w:sz w:val="24"/>
          <w:szCs w:val="24"/>
        </w:rPr>
        <w:t xml:space="preserve">if we submit to the compatibilist notion of freedom. </w:t>
      </w:r>
      <w:r w:rsidR="00EE0E5C" w:rsidRPr="009E34A4">
        <w:rPr>
          <w:rFonts w:ascii="Times New Roman" w:hAnsi="Times New Roman" w:cs="Times New Roman"/>
          <w:color w:val="000000" w:themeColor="text1"/>
          <w:sz w:val="24"/>
          <w:szCs w:val="24"/>
        </w:rPr>
        <w:t xml:space="preserve">As opposed to MLF, which is haunted by the problem of </w:t>
      </w:r>
      <w:r w:rsidR="00EE0E5C" w:rsidRPr="009E34A4">
        <w:rPr>
          <w:rFonts w:ascii="Times New Roman" w:hAnsi="Times New Roman" w:cs="Times New Roman"/>
          <w:i/>
          <w:iCs/>
          <w:color w:val="000000" w:themeColor="text1"/>
          <w:sz w:val="24"/>
          <w:szCs w:val="24"/>
        </w:rPr>
        <w:t>luck</w:t>
      </w:r>
      <w:r w:rsidR="00EE0E5C" w:rsidRPr="009E34A4">
        <w:rPr>
          <w:rFonts w:ascii="Times New Roman" w:hAnsi="Times New Roman" w:cs="Times New Roman"/>
          <w:color w:val="000000" w:themeColor="text1"/>
          <w:sz w:val="24"/>
          <w:szCs w:val="24"/>
        </w:rPr>
        <w:t xml:space="preserve">, the compatibilist freedom </w:t>
      </w:r>
      <w:r w:rsidR="009F6251" w:rsidRPr="009E34A4">
        <w:rPr>
          <w:rFonts w:ascii="Times New Roman" w:hAnsi="Times New Roman" w:cs="Times New Roman"/>
          <w:color w:val="000000" w:themeColor="text1"/>
          <w:sz w:val="24"/>
          <w:szCs w:val="24"/>
        </w:rPr>
        <w:t>is a power to do what we happen to want to do</w:t>
      </w:r>
      <w:r w:rsidR="00DC6592" w:rsidRPr="009E34A4">
        <w:rPr>
          <w:rFonts w:ascii="Times New Roman" w:hAnsi="Times New Roman" w:cs="Times New Roman"/>
          <w:color w:val="000000" w:themeColor="text1"/>
          <w:sz w:val="24"/>
          <w:szCs w:val="24"/>
        </w:rPr>
        <w:t xml:space="preserve">, with the latter being most certainly a “variety of </w:t>
      </w:r>
      <w:r w:rsidR="00571A24" w:rsidRPr="009E34A4">
        <w:rPr>
          <w:rFonts w:ascii="Times New Roman" w:hAnsi="Times New Roman" w:cs="Times New Roman"/>
          <w:color w:val="000000" w:themeColor="text1"/>
          <w:sz w:val="24"/>
          <w:szCs w:val="24"/>
        </w:rPr>
        <w:t xml:space="preserve">free </w:t>
      </w:r>
      <w:r w:rsidR="00DC6592" w:rsidRPr="009E34A4">
        <w:rPr>
          <w:rFonts w:ascii="Times New Roman" w:hAnsi="Times New Roman" w:cs="Times New Roman"/>
          <w:color w:val="000000" w:themeColor="text1"/>
          <w:sz w:val="24"/>
          <w:szCs w:val="24"/>
        </w:rPr>
        <w:t xml:space="preserve">will worth wanting”. </w:t>
      </w:r>
      <w:r w:rsidR="00851492" w:rsidRPr="009E34A4">
        <w:rPr>
          <w:rFonts w:ascii="Times New Roman" w:hAnsi="Times New Roman" w:cs="Times New Roman"/>
          <w:color w:val="000000" w:themeColor="text1"/>
          <w:sz w:val="24"/>
          <w:szCs w:val="24"/>
        </w:rPr>
        <w:t xml:space="preserve">But even more critically, </w:t>
      </w:r>
      <w:r w:rsidR="00566F63" w:rsidRPr="009E34A4">
        <w:rPr>
          <w:rFonts w:ascii="Times New Roman" w:hAnsi="Times New Roman" w:cs="Times New Roman"/>
          <w:color w:val="000000" w:themeColor="text1"/>
          <w:sz w:val="24"/>
          <w:szCs w:val="24"/>
        </w:rPr>
        <w:t xml:space="preserve">it appears to be only the </w:t>
      </w:r>
      <w:r w:rsidR="00566F63" w:rsidRPr="009E34A4">
        <w:rPr>
          <w:rFonts w:ascii="Times New Roman" w:hAnsi="Times New Roman" w:cs="Times New Roman"/>
          <w:i/>
          <w:iCs/>
          <w:color w:val="000000" w:themeColor="text1"/>
          <w:sz w:val="24"/>
          <w:szCs w:val="24"/>
        </w:rPr>
        <w:t xml:space="preserve">compatibilist </w:t>
      </w:r>
      <w:r w:rsidR="00566F63" w:rsidRPr="009E34A4">
        <w:rPr>
          <w:rFonts w:ascii="Times New Roman" w:hAnsi="Times New Roman" w:cs="Times New Roman"/>
          <w:color w:val="000000" w:themeColor="text1"/>
          <w:sz w:val="24"/>
          <w:szCs w:val="24"/>
        </w:rPr>
        <w:t xml:space="preserve">freedom that is compatible with the conceptual edifice of Austrian economics. </w:t>
      </w:r>
      <w:r w:rsidR="00F60A94" w:rsidRPr="009E34A4">
        <w:rPr>
          <w:rFonts w:ascii="Times New Roman" w:hAnsi="Times New Roman" w:cs="Times New Roman"/>
          <w:color w:val="000000" w:themeColor="text1"/>
          <w:sz w:val="24"/>
          <w:szCs w:val="24"/>
        </w:rPr>
        <w:t xml:space="preserve">Additionally, it is worth remembering that even though </w:t>
      </w:r>
      <w:r w:rsidR="00F60A94" w:rsidRPr="009E34A4">
        <w:rPr>
          <w:rFonts w:ascii="Times New Roman" w:hAnsi="Times New Roman" w:cs="Times New Roman"/>
          <w:i/>
          <w:iCs/>
          <w:color w:val="000000" w:themeColor="text1"/>
          <w:sz w:val="24"/>
          <w:szCs w:val="24"/>
        </w:rPr>
        <w:t xml:space="preserve">compatibilism </w:t>
      </w:r>
      <w:r w:rsidR="00F60A94" w:rsidRPr="009E34A4">
        <w:rPr>
          <w:rFonts w:ascii="Times New Roman" w:hAnsi="Times New Roman" w:cs="Times New Roman"/>
          <w:color w:val="000000" w:themeColor="text1"/>
          <w:sz w:val="24"/>
          <w:szCs w:val="24"/>
        </w:rPr>
        <w:t xml:space="preserve">per se does not assert the truth of determinism, the </w:t>
      </w:r>
      <w:r w:rsidR="00027920" w:rsidRPr="009E34A4">
        <w:rPr>
          <w:rFonts w:ascii="Times New Roman" w:hAnsi="Times New Roman" w:cs="Times New Roman"/>
          <w:color w:val="000000" w:themeColor="text1"/>
          <w:sz w:val="24"/>
          <w:szCs w:val="24"/>
        </w:rPr>
        <w:t xml:space="preserve">very essence of the former doctrine is that free will is indeed compatible with determinism. And since </w:t>
      </w:r>
      <w:r w:rsidR="005A4B43" w:rsidRPr="009E34A4">
        <w:rPr>
          <w:rFonts w:ascii="Times New Roman" w:hAnsi="Times New Roman" w:cs="Times New Roman"/>
          <w:color w:val="000000" w:themeColor="text1"/>
          <w:sz w:val="24"/>
          <w:szCs w:val="24"/>
        </w:rPr>
        <w:t>determinism seems to govern the natural world at least on a macroscale</w:t>
      </w:r>
      <w:r w:rsidR="00F55A52" w:rsidRPr="009E34A4">
        <w:rPr>
          <w:rFonts w:ascii="Times New Roman" w:hAnsi="Times New Roman" w:cs="Times New Roman"/>
          <w:color w:val="000000" w:themeColor="text1"/>
          <w:sz w:val="24"/>
          <w:szCs w:val="24"/>
        </w:rPr>
        <w:t xml:space="preserve">, a welcome corollary of our investigations is that Austrian economics (with its </w:t>
      </w:r>
      <w:r w:rsidR="00C96BA2" w:rsidRPr="009E34A4">
        <w:rPr>
          <w:rFonts w:ascii="Times New Roman" w:hAnsi="Times New Roman" w:cs="Times New Roman"/>
          <w:color w:val="000000" w:themeColor="text1"/>
          <w:sz w:val="24"/>
          <w:szCs w:val="24"/>
        </w:rPr>
        <w:t xml:space="preserve">reconstructed </w:t>
      </w:r>
      <w:r w:rsidR="00F55A52" w:rsidRPr="009E34A4">
        <w:rPr>
          <w:rFonts w:ascii="Times New Roman" w:hAnsi="Times New Roman" w:cs="Times New Roman"/>
          <w:color w:val="000000" w:themeColor="text1"/>
          <w:sz w:val="24"/>
          <w:szCs w:val="24"/>
        </w:rPr>
        <w:t xml:space="preserve">notion of </w:t>
      </w:r>
      <w:r w:rsidR="00F55A52" w:rsidRPr="009E34A4">
        <w:rPr>
          <w:rFonts w:ascii="Times New Roman" w:hAnsi="Times New Roman" w:cs="Times New Roman"/>
          <w:i/>
          <w:iCs/>
          <w:color w:val="000000" w:themeColor="text1"/>
          <w:sz w:val="24"/>
          <w:szCs w:val="24"/>
        </w:rPr>
        <w:t>free</w:t>
      </w:r>
      <w:r w:rsidR="00F55A52" w:rsidRPr="009E34A4">
        <w:rPr>
          <w:rFonts w:ascii="Times New Roman" w:hAnsi="Times New Roman" w:cs="Times New Roman"/>
          <w:color w:val="000000" w:themeColor="text1"/>
          <w:sz w:val="24"/>
          <w:szCs w:val="24"/>
        </w:rPr>
        <w:t xml:space="preserve"> choice</w:t>
      </w:r>
      <w:r w:rsidR="00C96BA2" w:rsidRPr="009E34A4">
        <w:rPr>
          <w:rFonts w:ascii="Times New Roman" w:hAnsi="Times New Roman" w:cs="Times New Roman"/>
          <w:color w:val="000000" w:themeColor="text1"/>
          <w:sz w:val="24"/>
          <w:szCs w:val="24"/>
        </w:rPr>
        <w:t xml:space="preserve"> along the </w:t>
      </w:r>
      <w:r w:rsidR="004E570E" w:rsidRPr="009E34A4">
        <w:rPr>
          <w:rFonts w:ascii="Times New Roman" w:hAnsi="Times New Roman" w:cs="Times New Roman"/>
          <w:color w:val="000000" w:themeColor="text1"/>
          <w:sz w:val="24"/>
          <w:szCs w:val="24"/>
        </w:rPr>
        <w:t xml:space="preserve">compatibilist </w:t>
      </w:r>
      <w:r w:rsidR="00C96BA2" w:rsidRPr="009E34A4">
        <w:rPr>
          <w:rFonts w:ascii="Times New Roman" w:hAnsi="Times New Roman" w:cs="Times New Roman"/>
          <w:color w:val="000000" w:themeColor="text1"/>
          <w:sz w:val="24"/>
          <w:szCs w:val="24"/>
        </w:rPr>
        <w:t>lines</w:t>
      </w:r>
      <w:r w:rsidR="00F55A52" w:rsidRPr="009E34A4">
        <w:rPr>
          <w:rFonts w:ascii="Times New Roman" w:hAnsi="Times New Roman" w:cs="Times New Roman"/>
          <w:color w:val="000000" w:themeColor="text1"/>
          <w:sz w:val="24"/>
          <w:szCs w:val="24"/>
        </w:rPr>
        <w:t>)</w:t>
      </w:r>
      <w:r w:rsidR="00E364D1" w:rsidRPr="009E34A4">
        <w:rPr>
          <w:rFonts w:ascii="Times New Roman" w:hAnsi="Times New Roman" w:cs="Times New Roman"/>
          <w:color w:val="000000" w:themeColor="text1"/>
          <w:sz w:val="24"/>
          <w:szCs w:val="24"/>
        </w:rPr>
        <w:t xml:space="preserve"> </w:t>
      </w:r>
      <w:r w:rsidR="00C96BA2" w:rsidRPr="009E34A4">
        <w:rPr>
          <w:rFonts w:ascii="Times New Roman" w:hAnsi="Times New Roman" w:cs="Times New Roman"/>
          <w:color w:val="000000" w:themeColor="text1"/>
          <w:sz w:val="24"/>
          <w:szCs w:val="24"/>
        </w:rPr>
        <w:t xml:space="preserve">smoothly coheres with general </w:t>
      </w:r>
      <w:r w:rsidR="00A45BF8" w:rsidRPr="009E34A4">
        <w:rPr>
          <w:rFonts w:ascii="Times New Roman" w:hAnsi="Times New Roman" w:cs="Times New Roman"/>
          <w:color w:val="000000" w:themeColor="text1"/>
          <w:sz w:val="24"/>
          <w:szCs w:val="24"/>
        </w:rPr>
        <w:t>scientific</w:t>
      </w:r>
      <w:r w:rsidR="00CB6B1D" w:rsidRPr="009E34A4">
        <w:rPr>
          <w:rFonts w:ascii="Times New Roman" w:hAnsi="Times New Roman" w:cs="Times New Roman"/>
          <w:color w:val="000000" w:themeColor="text1"/>
          <w:sz w:val="24"/>
          <w:szCs w:val="24"/>
        </w:rPr>
        <w:t xml:space="preserve"> </w:t>
      </w:r>
      <w:r w:rsidR="00C96BA2" w:rsidRPr="009E34A4">
        <w:rPr>
          <w:rFonts w:ascii="Times New Roman" w:hAnsi="Times New Roman" w:cs="Times New Roman"/>
          <w:color w:val="000000" w:themeColor="text1"/>
          <w:sz w:val="24"/>
          <w:szCs w:val="24"/>
        </w:rPr>
        <w:t xml:space="preserve">world-view. </w:t>
      </w:r>
      <w:r w:rsidR="00200735" w:rsidRPr="009E34A4">
        <w:rPr>
          <w:rFonts w:ascii="Times New Roman" w:hAnsi="Times New Roman" w:cs="Times New Roman"/>
          <w:color w:val="000000" w:themeColor="text1"/>
          <w:sz w:val="24"/>
          <w:szCs w:val="24"/>
        </w:rPr>
        <w:t xml:space="preserve">In other words, </w:t>
      </w:r>
      <w:r w:rsidR="00911C0C" w:rsidRPr="009E34A4">
        <w:rPr>
          <w:rFonts w:ascii="Times New Roman" w:hAnsi="Times New Roman" w:cs="Times New Roman"/>
          <w:color w:val="000000" w:themeColor="text1"/>
          <w:sz w:val="24"/>
          <w:szCs w:val="24"/>
        </w:rPr>
        <w:t xml:space="preserve">if Austrian economics proves to be </w:t>
      </w:r>
      <w:r w:rsidR="00E17EC0" w:rsidRPr="009E34A4">
        <w:rPr>
          <w:rFonts w:ascii="Times New Roman" w:hAnsi="Times New Roman" w:cs="Times New Roman"/>
          <w:color w:val="000000" w:themeColor="text1"/>
          <w:sz w:val="24"/>
          <w:szCs w:val="24"/>
        </w:rPr>
        <w:t>compatible with determinism</w:t>
      </w:r>
      <w:r w:rsidR="00911C0C" w:rsidRPr="009E34A4">
        <w:rPr>
          <w:rFonts w:ascii="Times New Roman" w:hAnsi="Times New Roman" w:cs="Times New Roman"/>
          <w:color w:val="000000" w:themeColor="text1"/>
          <w:sz w:val="24"/>
          <w:szCs w:val="24"/>
        </w:rPr>
        <w:t xml:space="preserve">, then so much the better for Austrian economics, for it is only then that this sort of </w:t>
      </w:r>
      <w:r w:rsidR="00911C0C" w:rsidRPr="009E34A4">
        <w:rPr>
          <w:rFonts w:ascii="Times New Roman" w:hAnsi="Times New Roman" w:cs="Times New Roman"/>
          <w:color w:val="000000" w:themeColor="text1"/>
          <w:sz w:val="24"/>
          <w:szCs w:val="24"/>
        </w:rPr>
        <w:lastRenderedPageBreak/>
        <w:t xml:space="preserve">economics is internally consistent and that the gap between </w:t>
      </w:r>
      <w:r w:rsidR="001B689D" w:rsidRPr="009E34A4">
        <w:rPr>
          <w:rFonts w:ascii="Times New Roman" w:hAnsi="Times New Roman" w:cs="Times New Roman"/>
          <w:color w:val="000000" w:themeColor="text1"/>
          <w:sz w:val="24"/>
          <w:szCs w:val="24"/>
        </w:rPr>
        <w:t>sciences of human action</w:t>
      </w:r>
      <w:r w:rsidR="00911C0C" w:rsidRPr="009E34A4">
        <w:rPr>
          <w:rFonts w:ascii="Times New Roman" w:hAnsi="Times New Roman" w:cs="Times New Roman"/>
          <w:color w:val="000000" w:themeColor="text1"/>
          <w:sz w:val="24"/>
          <w:szCs w:val="24"/>
        </w:rPr>
        <w:t xml:space="preserve"> and </w:t>
      </w:r>
      <w:r w:rsidR="004E570E" w:rsidRPr="009E34A4">
        <w:rPr>
          <w:rFonts w:ascii="Times New Roman" w:hAnsi="Times New Roman" w:cs="Times New Roman"/>
          <w:color w:val="000000" w:themeColor="text1"/>
          <w:sz w:val="24"/>
          <w:szCs w:val="24"/>
        </w:rPr>
        <w:t xml:space="preserve">nature </w:t>
      </w:r>
      <w:r w:rsidR="00911C0C" w:rsidRPr="009E34A4">
        <w:rPr>
          <w:rFonts w:ascii="Times New Roman" w:hAnsi="Times New Roman" w:cs="Times New Roman"/>
          <w:color w:val="000000" w:themeColor="text1"/>
          <w:sz w:val="24"/>
          <w:szCs w:val="24"/>
        </w:rPr>
        <w:t xml:space="preserve">gets at least partially narrowed.  </w:t>
      </w:r>
    </w:p>
    <w:p w14:paraId="5C42A096" w14:textId="77777777" w:rsidR="00C476C9" w:rsidRPr="009E34A4" w:rsidRDefault="00C476C9" w:rsidP="00386CD2">
      <w:pPr>
        <w:spacing w:line="480" w:lineRule="auto"/>
        <w:jc w:val="both"/>
        <w:rPr>
          <w:rFonts w:ascii="Times New Roman" w:hAnsi="Times New Roman" w:cs="Times New Roman"/>
          <w:sz w:val="24"/>
          <w:szCs w:val="24"/>
        </w:rPr>
      </w:pPr>
    </w:p>
    <w:p w14:paraId="38B97151" w14:textId="7CC349FB" w:rsidR="00003805" w:rsidRPr="009E34A4" w:rsidRDefault="00C476C9" w:rsidP="00386CD2">
      <w:pPr>
        <w:spacing w:line="480" w:lineRule="auto"/>
        <w:jc w:val="both"/>
        <w:rPr>
          <w:rFonts w:ascii="Times New Roman" w:hAnsi="Times New Roman" w:cs="Times New Roman"/>
          <w:sz w:val="24"/>
          <w:szCs w:val="24"/>
        </w:rPr>
      </w:pPr>
      <w:r w:rsidRPr="009E34A4">
        <w:rPr>
          <w:rFonts w:ascii="Times New Roman" w:hAnsi="Times New Roman" w:cs="Times New Roman"/>
          <w:b/>
          <w:bCs/>
          <w:sz w:val="24"/>
          <w:szCs w:val="24"/>
        </w:rPr>
        <w:t>References</w:t>
      </w:r>
      <w:r w:rsidR="00BA7283" w:rsidRPr="009E34A4">
        <w:rPr>
          <w:rFonts w:ascii="Times New Roman" w:hAnsi="Times New Roman" w:cs="Times New Roman"/>
          <w:sz w:val="24"/>
          <w:szCs w:val="24"/>
        </w:rPr>
        <w:t>:</w:t>
      </w:r>
    </w:p>
    <w:p w14:paraId="3D3CF284" w14:textId="77777777" w:rsidR="00C53D3E" w:rsidRPr="009E34A4" w:rsidRDefault="00003805"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Austin, J. (1961). “Ifs and Cans”. In: </w:t>
      </w:r>
      <w:r w:rsidRPr="009E34A4">
        <w:rPr>
          <w:rFonts w:ascii="Times New Roman" w:hAnsi="Times New Roman" w:cs="Times New Roman"/>
          <w:i/>
          <w:iCs/>
          <w:sz w:val="24"/>
          <w:szCs w:val="24"/>
        </w:rPr>
        <w:t>Philosophical Papers</w:t>
      </w:r>
      <w:r w:rsidRPr="009E34A4">
        <w:rPr>
          <w:rFonts w:ascii="Times New Roman" w:hAnsi="Times New Roman" w:cs="Times New Roman"/>
          <w:sz w:val="24"/>
          <w:szCs w:val="24"/>
        </w:rPr>
        <w:t>, J. O. Urmson and G. Warnock (eds). Oxford: Clarendon Press.</w:t>
      </w:r>
    </w:p>
    <w:p w14:paraId="6630845F" w14:textId="77777777" w:rsidR="00EE0DBD" w:rsidRPr="009E34A4" w:rsidRDefault="00EE0DBD" w:rsidP="00386CD2">
      <w:pPr>
        <w:spacing w:line="480" w:lineRule="auto"/>
        <w:jc w:val="both"/>
        <w:rPr>
          <w:rFonts w:ascii="Times New Roman" w:hAnsi="Times New Roman" w:cs="Times New Roman"/>
          <w:sz w:val="24"/>
          <w:szCs w:val="24"/>
        </w:rPr>
      </w:pPr>
      <w:proofErr w:type="spellStart"/>
      <w:r w:rsidRPr="009E34A4">
        <w:rPr>
          <w:rFonts w:ascii="Times New Roman" w:hAnsi="Times New Roman" w:cs="Times New Roman"/>
          <w:sz w:val="24"/>
          <w:szCs w:val="24"/>
        </w:rPr>
        <w:t>Beebee</w:t>
      </w:r>
      <w:proofErr w:type="spellEnd"/>
      <w:r w:rsidRPr="009E34A4">
        <w:rPr>
          <w:rFonts w:ascii="Times New Roman" w:hAnsi="Times New Roman" w:cs="Times New Roman"/>
          <w:sz w:val="24"/>
          <w:szCs w:val="24"/>
        </w:rPr>
        <w:t>, H. and A. Mele. (2002). “</w:t>
      </w:r>
      <w:proofErr w:type="spellStart"/>
      <w:r w:rsidRPr="009E34A4">
        <w:rPr>
          <w:rFonts w:ascii="Times New Roman" w:hAnsi="Times New Roman" w:cs="Times New Roman"/>
          <w:sz w:val="24"/>
          <w:szCs w:val="24"/>
        </w:rPr>
        <w:t>Humean</w:t>
      </w:r>
      <w:proofErr w:type="spellEnd"/>
      <w:r w:rsidRPr="009E34A4">
        <w:rPr>
          <w:rFonts w:ascii="Times New Roman" w:hAnsi="Times New Roman" w:cs="Times New Roman"/>
          <w:sz w:val="24"/>
          <w:szCs w:val="24"/>
        </w:rPr>
        <w:t xml:space="preserve"> Compatibilism,” </w:t>
      </w:r>
      <w:r w:rsidRPr="009E34A4">
        <w:rPr>
          <w:rFonts w:ascii="Times New Roman" w:hAnsi="Times New Roman" w:cs="Times New Roman"/>
          <w:i/>
          <w:iCs/>
          <w:sz w:val="24"/>
          <w:szCs w:val="24"/>
        </w:rPr>
        <w:t xml:space="preserve">Mind </w:t>
      </w:r>
      <w:r w:rsidRPr="009E34A4">
        <w:rPr>
          <w:rFonts w:ascii="Times New Roman" w:hAnsi="Times New Roman" w:cs="Times New Roman"/>
          <w:sz w:val="24"/>
          <w:szCs w:val="24"/>
        </w:rPr>
        <w:t xml:space="preserve">111: 201–224. </w:t>
      </w:r>
    </w:p>
    <w:p w14:paraId="6E532938" w14:textId="77777777" w:rsidR="00C62CC5" w:rsidRPr="009E34A4" w:rsidRDefault="007C10BE" w:rsidP="00386CD2">
      <w:pPr>
        <w:spacing w:line="480" w:lineRule="auto"/>
        <w:rPr>
          <w:rFonts w:ascii="Times New Roman" w:hAnsi="Times New Roman" w:cs="Times New Roman"/>
          <w:sz w:val="24"/>
          <w:szCs w:val="24"/>
        </w:rPr>
      </w:pPr>
      <w:r w:rsidRPr="009E34A4">
        <w:rPr>
          <w:rFonts w:ascii="Times New Roman" w:hAnsi="Times New Roman" w:cs="Times New Roman"/>
          <w:sz w:val="24"/>
          <w:szCs w:val="24"/>
        </w:rPr>
        <w:t xml:space="preserve">Block, W. (1980). “On Robert Nozick’s ‘On Austrian Methodology’,” </w:t>
      </w:r>
      <w:r w:rsidRPr="009E34A4">
        <w:rPr>
          <w:rFonts w:ascii="Times New Roman" w:hAnsi="Times New Roman" w:cs="Times New Roman"/>
          <w:i/>
          <w:iCs/>
          <w:sz w:val="24"/>
          <w:szCs w:val="24"/>
        </w:rPr>
        <w:t>Inquiry</w:t>
      </w:r>
      <w:r w:rsidRPr="009E34A4">
        <w:rPr>
          <w:rFonts w:ascii="Times New Roman" w:hAnsi="Times New Roman" w:cs="Times New Roman"/>
          <w:sz w:val="24"/>
          <w:szCs w:val="24"/>
        </w:rPr>
        <w:t xml:space="preserve"> 23(4): 397–444. </w:t>
      </w:r>
    </w:p>
    <w:p w14:paraId="07613B17" w14:textId="77777777" w:rsidR="00594093" w:rsidRPr="009E34A4" w:rsidRDefault="00C62CC5" w:rsidP="00386CD2">
      <w:pPr>
        <w:spacing w:line="480" w:lineRule="auto"/>
        <w:rPr>
          <w:rFonts w:ascii="Times New Roman" w:hAnsi="Times New Roman" w:cs="Times New Roman"/>
          <w:sz w:val="24"/>
          <w:szCs w:val="24"/>
        </w:rPr>
      </w:pPr>
      <w:r w:rsidRPr="009E34A4">
        <w:rPr>
          <w:rFonts w:ascii="Times New Roman" w:hAnsi="Times New Roman" w:cs="Times New Roman"/>
          <w:sz w:val="24"/>
          <w:szCs w:val="24"/>
        </w:rPr>
        <w:t xml:space="preserve">________. (1999). “Austrian Theorizing, Recalling the Foundations: Reply to Caplan,” </w:t>
      </w:r>
      <w:r w:rsidR="00D259AB" w:rsidRPr="009E34A4">
        <w:rPr>
          <w:rFonts w:ascii="Times New Roman" w:hAnsi="Times New Roman" w:cs="Times New Roman"/>
          <w:i/>
          <w:iCs/>
          <w:sz w:val="24"/>
          <w:szCs w:val="24"/>
        </w:rPr>
        <w:t xml:space="preserve">Quarterly Journal of Austrian Economics </w:t>
      </w:r>
      <w:r w:rsidR="00973901" w:rsidRPr="009E34A4">
        <w:rPr>
          <w:rFonts w:ascii="Times New Roman" w:hAnsi="Times New Roman" w:cs="Times New Roman"/>
          <w:sz w:val="24"/>
          <w:szCs w:val="24"/>
        </w:rPr>
        <w:t xml:space="preserve">2(4): </w:t>
      </w:r>
      <w:r w:rsidR="00D52D75" w:rsidRPr="009E34A4">
        <w:rPr>
          <w:rFonts w:ascii="Times New Roman" w:hAnsi="Times New Roman" w:cs="Times New Roman"/>
          <w:sz w:val="24"/>
          <w:szCs w:val="24"/>
        </w:rPr>
        <w:t xml:space="preserve">21–39. </w:t>
      </w:r>
    </w:p>
    <w:p w14:paraId="38248AA4" w14:textId="77777777" w:rsidR="007E648B" w:rsidRPr="009E34A4" w:rsidRDefault="00594093" w:rsidP="00386CD2">
      <w:pPr>
        <w:spacing w:line="480" w:lineRule="auto"/>
        <w:rPr>
          <w:rFonts w:ascii="Times New Roman" w:hAnsi="Times New Roman" w:cs="Times New Roman"/>
          <w:sz w:val="24"/>
          <w:szCs w:val="24"/>
        </w:rPr>
      </w:pPr>
      <w:r w:rsidRPr="009E34A4">
        <w:rPr>
          <w:rFonts w:ascii="Times New Roman" w:hAnsi="Times New Roman" w:cs="Times New Roman"/>
          <w:sz w:val="24"/>
          <w:szCs w:val="24"/>
        </w:rPr>
        <w:t>________. (2009</w:t>
      </w:r>
      <w:r w:rsidR="007E648B" w:rsidRPr="009E34A4">
        <w:rPr>
          <w:rFonts w:ascii="Times New Roman" w:hAnsi="Times New Roman" w:cs="Times New Roman"/>
          <w:sz w:val="24"/>
          <w:szCs w:val="24"/>
        </w:rPr>
        <w:t>a</w:t>
      </w:r>
      <w:r w:rsidRPr="009E34A4">
        <w:rPr>
          <w:rFonts w:ascii="Times New Roman" w:hAnsi="Times New Roman" w:cs="Times New Roman"/>
          <w:sz w:val="24"/>
          <w:szCs w:val="24"/>
        </w:rPr>
        <w:t xml:space="preserve">). </w:t>
      </w:r>
      <w:r w:rsidR="00CC6AAA" w:rsidRPr="009E34A4">
        <w:rPr>
          <w:rFonts w:ascii="Times New Roman" w:hAnsi="Times New Roman" w:cs="Times New Roman"/>
          <w:sz w:val="24"/>
          <w:szCs w:val="24"/>
        </w:rPr>
        <w:t xml:space="preserve">“Rejoinder to Machaj on Indifference,” </w:t>
      </w:r>
      <w:r w:rsidR="00CC6AAA" w:rsidRPr="009E34A4">
        <w:rPr>
          <w:rFonts w:ascii="Times New Roman" w:hAnsi="Times New Roman" w:cs="Times New Roman"/>
          <w:i/>
          <w:iCs/>
          <w:sz w:val="24"/>
          <w:szCs w:val="24"/>
        </w:rPr>
        <w:t>New Perspectives on Political Economy</w:t>
      </w:r>
      <w:r w:rsidR="00CD3178" w:rsidRPr="009E34A4">
        <w:rPr>
          <w:rFonts w:ascii="Times New Roman" w:hAnsi="Times New Roman" w:cs="Times New Roman"/>
          <w:sz w:val="24"/>
          <w:szCs w:val="24"/>
        </w:rPr>
        <w:t xml:space="preserve"> 5(1): </w:t>
      </w:r>
      <w:r w:rsidR="008C1886" w:rsidRPr="009E34A4">
        <w:rPr>
          <w:rFonts w:ascii="Times New Roman" w:hAnsi="Times New Roman" w:cs="Times New Roman"/>
          <w:sz w:val="24"/>
          <w:szCs w:val="24"/>
        </w:rPr>
        <w:t xml:space="preserve">665–71. </w:t>
      </w:r>
    </w:p>
    <w:p w14:paraId="6CE792A3" w14:textId="77777777" w:rsidR="008763F2" w:rsidRPr="009E34A4" w:rsidRDefault="007E648B" w:rsidP="00386CD2">
      <w:pPr>
        <w:pStyle w:val="Default"/>
        <w:spacing w:line="480" w:lineRule="auto"/>
        <w:rPr>
          <w:rFonts w:ascii="Times New Roman" w:hAnsi="Times New Roman" w:cs="Times New Roman"/>
          <w:lang w:val="en-US"/>
        </w:rPr>
      </w:pPr>
      <w:r w:rsidRPr="009E34A4">
        <w:rPr>
          <w:rFonts w:ascii="Times New Roman" w:hAnsi="Times New Roman" w:cs="Times New Roman"/>
          <w:lang w:val="en-US"/>
        </w:rPr>
        <w:t>________. (2009b). “</w:t>
      </w:r>
      <w:r w:rsidRPr="009E34A4">
        <w:rPr>
          <w:rFonts w:ascii="Times New Roman" w:hAnsi="Times New Roman" w:cs="Times New Roman"/>
          <w:color w:val="auto"/>
          <w:lang w:val="en-US"/>
        </w:rPr>
        <w:t xml:space="preserve">Rejoinder to Hoppe on Indifference,” </w:t>
      </w:r>
      <w:r w:rsidRPr="009E34A4">
        <w:rPr>
          <w:rFonts w:ascii="Times New Roman" w:hAnsi="Times New Roman" w:cs="Times New Roman"/>
          <w:i/>
          <w:iCs/>
          <w:color w:val="auto"/>
          <w:lang w:val="en-US"/>
        </w:rPr>
        <w:t>The Quarterly Journal of Austrian Eco</w:t>
      </w:r>
      <w:r w:rsidRPr="009E34A4">
        <w:rPr>
          <w:rFonts w:ascii="Times New Roman" w:hAnsi="Times New Roman" w:cs="Times New Roman"/>
          <w:i/>
          <w:iCs/>
          <w:color w:val="auto"/>
          <w:lang w:val="en-US"/>
        </w:rPr>
        <w:softHyphen/>
        <w:t>nomics</w:t>
      </w:r>
      <w:r w:rsidRPr="009E34A4">
        <w:rPr>
          <w:rFonts w:ascii="Times New Roman" w:hAnsi="Times New Roman" w:cs="Times New Roman"/>
          <w:color w:val="auto"/>
          <w:lang w:val="en-US"/>
        </w:rPr>
        <w:t>, 12(1): 52–59.</w:t>
      </w:r>
      <w:r w:rsidR="007C10BE" w:rsidRPr="009E34A4">
        <w:rPr>
          <w:rFonts w:ascii="Times New Roman" w:hAnsi="Times New Roman" w:cs="Times New Roman"/>
          <w:lang w:val="en-US"/>
        </w:rPr>
        <w:br/>
        <w:t>________</w:t>
      </w:r>
      <w:r w:rsidR="008763F2" w:rsidRPr="009E34A4">
        <w:rPr>
          <w:rFonts w:ascii="Times New Roman" w:hAnsi="Times New Roman" w:cs="Times New Roman"/>
          <w:lang w:val="en-US"/>
        </w:rPr>
        <w:t xml:space="preserve">. (2015). “Free will, determinism, libertarianism and Austrian economics” </w:t>
      </w:r>
      <w:r w:rsidR="008763F2" w:rsidRPr="009E34A4">
        <w:rPr>
          <w:rFonts w:ascii="Times New Roman" w:hAnsi="Times New Roman" w:cs="Times New Roman"/>
          <w:i/>
          <w:iCs/>
          <w:lang w:val="en-US"/>
        </w:rPr>
        <w:t>Dialogue</w:t>
      </w:r>
      <w:r w:rsidR="008763F2" w:rsidRPr="009E34A4">
        <w:rPr>
          <w:rFonts w:ascii="Times New Roman" w:hAnsi="Times New Roman" w:cs="Times New Roman"/>
          <w:lang w:val="en-US"/>
        </w:rPr>
        <w:t xml:space="preserve">, Issue 3, p.1; </w:t>
      </w:r>
      <w:r w:rsidR="000F232E" w:rsidRPr="009E34A4">
        <w:rPr>
          <w:rFonts w:ascii="Times New Roman" w:hAnsi="Times New Roman" w:cs="Times New Roman"/>
          <w:lang w:val="en-US"/>
        </w:rPr>
        <w:t>http://connection.ebscohost.com/c/articles/110798998/free-will-determinism-libertarianism-austrian-economics</w:t>
      </w:r>
    </w:p>
    <w:p w14:paraId="0AF167FC" w14:textId="1DA09340" w:rsidR="000F232E" w:rsidRPr="009E34A4" w:rsidRDefault="000F232E" w:rsidP="00386CD2">
      <w:pPr>
        <w:pStyle w:val="Default"/>
        <w:spacing w:line="480" w:lineRule="auto"/>
        <w:rPr>
          <w:rFonts w:ascii="Times New Roman" w:hAnsi="Times New Roman" w:cs="Times New Roman"/>
          <w:lang w:val="en-US"/>
        </w:rPr>
      </w:pPr>
      <w:r w:rsidRPr="009E34A4">
        <w:rPr>
          <w:rFonts w:ascii="Times New Roman" w:hAnsi="Times New Roman" w:cs="Times New Roman"/>
          <w:lang w:val="en-US"/>
        </w:rPr>
        <w:t xml:space="preserve">Block, W. and W. Barnett. (2010). “Rejoinder to Hoppe on Indifference, Once Again,” </w:t>
      </w:r>
      <w:r w:rsidRPr="009E34A4">
        <w:rPr>
          <w:rFonts w:ascii="Times New Roman" w:hAnsi="Times New Roman" w:cs="Times New Roman"/>
          <w:i/>
          <w:iCs/>
          <w:lang w:val="en-US"/>
        </w:rPr>
        <w:t>Reason Papers</w:t>
      </w:r>
      <w:r w:rsidR="00803397" w:rsidRPr="009E34A4">
        <w:rPr>
          <w:rFonts w:ascii="Times New Roman" w:hAnsi="Times New Roman" w:cs="Times New Roman"/>
          <w:i/>
          <w:iCs/>
          <w:lang w:val="en-US"/>
        </w:rPr>
        <w:t xml:space="preserve"> </w:t>
      </w:r>
      <w:r w:rsidRPr="009E34A4">
        <w:rPr>
          <w:rFonts w:ascii="Times New Roman" w:hAnsi="Times New Roman" w:cs="Times New Roman"/>
          <w:lang w:val="en-US"/>
        </w:rPr>
        <w:t>32: 141–154.</w:t>
      </w:r>
    </w:p>
    <w:p w14:paraId="343DBD6A" w14:textId="3F82F513" w:rsidR="00816E16" w:rsidRPr="009E34A4" w:rsidRDefault="00816E16" w:rsidP="00386CD2">
      <w:pPr>
        <w:pStyle w:val="Default"/>
        <w:spacing w:line="480" w:lineRule="auto"/>
        <w:rPr>
          <w:rFonts w:ascii="Times New Roman" w:hAnsi="Times New Roman" w:cs="Times New Roman"/>
          <w:lang w:val="en-US"/>
        </w:rPr>
      </w:pPr>
      <w:r w:rsidRPr="009E34A4">
        <w:rPr>
          <w:rFonts w:ascii="Times New Roman" w:hAnsi="Times New Roman" w:cs="Times New Roman"/>
          <w:lang w:val="en-US"/>
        </w:rPr>
        <w:t xml:space="preserve">_____________________. (2012). “Transitivity and the Money Pump,” </w:t>
      </w:r>
      <w:r w:rsidR="007D281E" w:rsidRPr="009E34A4">
        <w:rPr>
          <w:rFonts w:ascii="Times New Roman" w:hAnsi="Times New Roman" w:cs="Times New Roman"/>
          <w:i/>
          <w:iCs/>
          <w:lang w:val="en-US"/>
        </w:rPr>
        <w:t xml:space="preserve">The Quarterly Journal of Austrian Economics </w:t>
      </w:r>
      <w:r w:rsidR="00743990" w:rsidRPr="009E34A4">
        <w:rPr>
          <w:rFonts w:ascii="Times New Roman" w:hAnsi="Times New Roman" w:cs="Times New Roman"/>
          <w:lang w:val="en-US"/>
        </w:rPr>
        <w:t xml:space="preserve">15(2): </w:t>
      </w:r>
      <w:r w:rsidR="003E0EE7" w:rsidRPr="009E34A4">
        <w:rPr>
          <w:rFonts w:ascii="Times New Roman" w:hAnsi="Times New Roman" w:cs="Times New Roman"/>
          <w:lang w:val="en-US"/>
        </w:rPr>
        <w:t>237–251</w:t>
      </w:r>
      <w:r w:rsidR="00D279D4" w:rsidRPr="009E34A4">
        <w:rPr>
          <w:rFonts w:ascii="Times New Roman" w:hAnsi="Times New Roman" w:cs="Times New Roman"/>
          <w:lang w:val="en-US"/>
        </w:rPr>
        <w:t xml:space="preserve">. </w:t>
      </w:r>
    </w:p>
    <w:p w14:paraId="6A2EF042" w14:textId="77777777" w:rsidR="009B12C4" w:rsidRPr="009E34A4" w:rsidRDefault="009B12C4"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lastRenderedPageBreak/>
        <w:t xml:space="preserve">Bok, H. (1998). </w:t>
      </w:r>
      <w:r w:rsidR="009570E0" w:rsidRPr="009E34A4">
        <w:rPr>
          <w:rFonts w:ascii="Times New Roman" w:hAnsi="Times New Roman" w:cs="Times New Roman"/>
          <w:i/>
          <w:iCs/>
          <w:sz w:val="24"/>
          <w:szCs w:val="24"/>
        </w:rPr>
        <w:t>Freedom and Responsibility</w:t>
      </w:r>
      <w:r w:rsidR="009570E0" w:rsidRPr="009E34A4">
        <w:rPr>
          <w:rFonts w:ascii="Times New Roman" w:hAnsi="Times New Roman" w:cs="Times New Roman"/>
          <w:sz w:val="24"/>
          <w:szCs w:val="24"/>
        </w:rPr>
        <w:t xml:space="preserve">. </w:t>
      </w:r>
      <w:r w:rsidR="00E448BA" w:rsidRPr="009E34A4">
        <w:rPr>
          <w:rFonts w:ascii="Times New Roman" w:hAnsi="Times New Roman" w:cs="Times New Roman"/>
          <w:sz w:val="24"/>
          <w:szCs w:val="24"/>
        </w:rPr>
        <w:t>Princeton, New Jersey: Princeton University Press.</w:t>
      </w:r>
    </w:p>
    <w:p w14:paraId="25C3F948" w14:textId="3DFA7B28" w:rsidR="00A27354" w:rsidRPr="009E34A4" w:rsidRDefault="00A27354" w:rsidP="00386CD2">
      <w:pPr>
        <w:spacing w:line="480" w:lineRule="auto"/>
        <w:jc w:val="both"/>
        <w:rPr>
          <w:rFonts w:ascii="Times New Roman" w:hAnsi="Times New Roman" w:cs="Times New Roman"/>
          <w:i/>
          <w:iCs/>
          <w:sz w:val="24"/>
          <w:szCs w:val="24"/>
        </w:rPr>
      </w:pPr>
      <w:r w:rsidRPr="009E34A4">
        <w:rPr>
          <w:rFonts w:ascii="Times New Roman" w:hAnsi="Times New Roman" w:cs="Times New Roman"/>
          <w:sz w:val="24"/>
          <w:szCs w:val="24"/>
        </w:rPr>
        <w:t xml:space="preserve">Caruso, G. (2019). </w:t>
      </w:r>
      <w:r w:rsidR="009352F0" w:rsidRPr="009E34A4">
        <w:rPr>
          <w:rFonts w:ascii="Times New Roman" w:hAnsi="Times New Roman" w:cs="Times New Roman"/>
          <w:sz w:val="24"/>
          <w:szCs w:val="24"/>
        </w:rPr>
        <w:t xml:space="preserve">“A Defense of the Luck Pincer: Why Luck (Still) Undermines Moral Responsibility,” </w:t>
      </w:r>
      <w:r w:rsidR="000B48C7" w:rsidRPr="009E34A4">
        <w:rPr>
          <w:rFonts w:ascii="Times New Roman" w:hAnsi="Times New Roman" w:cs="Times New Roman"/>
          <w:i/>
          <w:iCs/>
          <w:sz w:val="24"/>
          <w:szCs w:val="24"/>
        </w:rPr>
        <w:t xml:space="preserve">Journal of Information Ethic </w:t>
      </w:r>
      <w:r w:rsidR="000B48C7" w:rsidRPr="009E34A4">
        <w:rPr>
          <w:rFonts w:ascii="Times New Roman" w:hAnsi="Times New Roman" w:cs="Times New Roman"/>
          <w:color w:val="333333"/>
          <w:sz w:val="24"/>
          <w:szCs w:val="24"/>
          <w:shd w:val="clear" w:color="auto" w:fill="FFFFFF"/>
        </w:rPr>
        <w:t>28(1):</w:t>
      </w:r>
      <w:r w:rsidR="00A35EBB" w:rsidRPr="009E34A4">
        <w:rPr>
          <w:rFonts w:ascii="Times New Roman" w:hAnsi="Times New Roman" w:cs="Times New Roman"/>
          <w:color w:val="333333"/>
          <w:sz w:val="24"/>
          <w:szCs w:val="24"/>
          <w:shd w:val="clear" w:color="auto" w:fill="FFFFFF"/>
        </w:rPr>
        <w:t xml:space="preserve"> </w:t>
      </w:r>
      <w:r w:rsidR="000B48C7" w:rsidRPr="009E34A4">
        <w:rPr>
          <w:rFonts w:ascii="Times New Roman" w:hAnsi="Times New Roman" w:cs="Times New Roman"/>
          <w:color w:val="333333"/>
          <w:sz w:val="24"/>
          <w:szCs w:val="24"/>
          <w:shd w:val="clear" w:color="auto" w:fill="FFFFFF"/>
        </w:rPr>
        <w:t xml:space="preserve">51-72. </w:t>
      </w:r>
    </w:p>
    <w:p w14:paraId="6A3F08CF" w14:textId="7C05C7CD" w:rsidR="00BD06CE" w:rsidRPr="009E34A4" w:rsidRDefault="00A27354"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________</w:t>
      </w:r>
      <w:r w:rsidR="00BD06CE" w:rsidRPr="009E34A4">
        <w:rPr>
          <w:rFonts w:ascii="Times New Roman" w:hAnsi="Times New Roman" w:cs="Times New Roman"/>
          <w:sz w:val="24"/>
          <w:szCs w:val="24"/>
        </w:rPr>
        <w:t xml:space="preserve">. (2021). </w:t>
      </w:r>
      <w:r w:rsidR="00BD06CE" w:rsidRPr="009E34A4">
        <w:rPr>
          <w:rFonts w:ascii="Times New Roman" w:hAnsi="Times New Roman" w:cs="Times New Roman"/>
          <w:i/>
          <w:iCs/>
          <w:sz w:val="24"/>
          <w:szCs w:val="24"/>
        </w:rPr>
        <w:t>Rejecting Retributivism: Free Will, Punishment and Criminal Justice</w:t>
      </w:r>
      <w:r w:rsidR="00BD06CE" w:rsidRPr="009E34A4">
        <w:rPr>
          <w:rFonts w:ascii="Times New Roman" w:hAnsi="Times New Roman" w:cs="Times New Roman"/>
          <w:sz w:val="24"/>
          <w:szCs w:val="24"/>
        </w:rPr>
        <w:t xml:space="preserve">: New York: Cambridge University Press. </w:t>
      </w:r>
    </w:p>
    <w:p w14:paraId="04CF058D" w14:textId="08E5F794" w:rsidR="00C356B4" w:rsidRPr="009E34A4" w:rsidRDefault="00C356B4"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Clarke, </w:t>
      </w:r>
      <w:r w:rsidR="00C1147A" w:rsidRPr="009E34A4">
        <w:rPr>
          <w:rFonts w:ascii="Times New Roman" w:hAnsi="Times New Roman" w:cs="Times New Roman"/>
          <w:sz w:val="24"/>
          <w:szCs w:val="24"/>
        </w:rPr>
        <w:t>R. (1993). “</w:t>
      </w:r>
      <w:r w:rsidR="0037677E" w:rsidRPr="009E34A4">
        <w:rPr>
          <w:rFonts w:ascii="Times New Roman" w:hAnsi="Times New Roman" w:cs="Times New Roman"/>
          <w:sz w:val="24"/>
          <w:szCs w:val="24"/>
        </w:rPr>
        <w:t xml:space="preserve">Toward a Credible Agent-Causal Account of Free Will,” </w:t>
      </w:r>
      <w:proofErr w:type="spellStart"/>
      <w:r w:rsidR="009C4707" w:rsidRPr="009E34A4">
        <w:rPr>
          <w:rFonts w:ascii="Times New Roman" w:hAnsi="Times New Roman" w:cs="Times New Roman"/>
          <w:i/>
          <w:iCs/>
          <w:sz w:val="24"/>
          <w:szCs w:val="24"/>
        </w:rPr>
        <w:t>Noûs</w:t>
      </w:r>
      <w:proofErr w:type="spellEnd"/>
      <w:r w:rsidR="009C4707" w:rsidRPr="009E34A4">
        <w:rPr>
          <w:rFonts w:ascii="Times New Roman" w:hAnsi="Times New Roman" w:cs="Times New Roman"/>
          <w:sz w:val="24"/>
          <w:szCs w:val="24"/>
        </w:rPr>
        <w:t xml:space="preserve"> 27(2): 191–203</w:t>
      </w:r>
      <w:r w:rsidR="005D50EA" w:rsidRPr="009E34A4">
        <w:rPr>
          <w:rFonts w:ascii="Times New Roman" w:hAnsi="Times New Roman" w:cs="Times New Roman"/>
          <w:sz w:val="24"/>
          <w:szCs w:val="24"/>
        </w:rPr>
        <w:t>.</w:t>
      </w:r>
    </w:p>
    <w:p w14:paraId="7957A4DB" w14:textId="05B82B17" w:rsidR="005D50EA" w:rsidRPr="009E34A4" w:rsidRDefault="005D50EA"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Copleston, F. (1955). </w:t>
      </w:r>
      <w:r w:rsidRPr="009E34A4">
        <w:rPr>
          <w:rFonts w:ascii="Times New Roman" w:hAnsi="Times New Roman" w:cs="Times New Roman"/>
          <w:i/>
          <w:iCs/>
          <w:sz w:val="24"/>
          <w:szCs w:val="24"/>
        </w:rPr>
        <w:t>Aquinas</w:t>
      </w:r>
      <w:r w:rsidRPr="009E34A4">
        <w:rPr>
          <w:rFonts w:ascii="Times New Roman" w:hAnsi="Times New Roman" w:cs="Times New Roman"/>
          <w:sz w:val="24"/>
          <w:szCs w:val="24"/>
        </w:rPr>
        <w:t xml:space="preserve">. </w:t>
      </w:r>
      <w:r w:rsidRPr="009E34A4">
        <w:rPr>
          <w:rFonts w:ascii="Times New Roman" w:hAnsi="Times New Roman" w:cs="Times New Roman"/>
          <w:sz w:val="24"/>
          <w:szCs w:val="24"/>
        </w:rPr>
        <w:t>Harmondsworth, Middlesex: Penguin Book</w:t>
      </w:r>
      <w:r w:rsidRPr="009E34A4">
        <w:rPr>
          <w:rFonts w:ascii="Times New Roman" w:hAnsi="Times New Roman" w:cs="Times New Roman"/>
          <w:sz w:val="24"/>
          <w:szCs w:val="24"/>
        </w:rPr>
        <w:t xml:space="preserve">s. </w:t>
      </w:r>
    </w:p>
    <w:p w14:paraId="0F41DC3F" w14:textId="24ADF071" w:rsidR="0000114F" w:rsidRPr="009E34A4" w:rsidRDefault="0000114F" w:rsidP="00386CD2">
      <w:pPr>
        <w:spacing w:line="480" w:lineRule="auto"/>
        <w:jc w:val="both"/>
        <w:rPr>
          <w:rFonts w:ascii="Times New Roman" w:hAnsi="Times New Roman" w:cs="Times New Roman"/>
          <w:color w:val="343332"/>
          <w:spacing w:val="-5"/>
          <w:sz w:val="24"/>
          <w:szCs w:val="24"/>
          <w:shd w:val="clear" w:color="auto" w:fill="FFFFFF"/>
        </w:rPr>
      </w:pPr>
      <w:r w:rsidRPr="009E34A4">
        <w:rPr>
          <w:rFonts w:ascii="Times New Roman" w:hAnsi="Times New Roman" w:cs="Times New Roman"/>
          <w:sz w:val="24"/>
          <w:szCs w:val="24"/>
        </w:rPr>
        <w:t xml:space="preserve">Copp, D. (1997). </w:t>
      </w:r>
      <w:r w:rsidR="00E7651B" w:rsidRPr="009E34A4">
        <w:rPr>
          <w:rFonts w:ascii="Times New Roman" w:hAnsi="Times New Roman" w:cs="Times New Roman"/>
          <w:sz w:val="24"/>
          <w:szCs w:val="24"/>
        </w:rPr>
        <w:t>“Defending the Pri</w:t>
      </w:r>
      <w:r w:rsidR="00095F47" w:rsidRPr="009E34A4">
        <w:rPr>
          <w:rFonts w:ascii="Times New Roman" w:hAnsi="Times New Roman" w:cs="Times New Roman"/>
          <w:sz w:val="24"/>
          <w:szCs w:val="24"/>
        </w:rPr>
        <w:t>nc</w:t>
      </w:r>
      <w:r w:rsidR="00E7651B" w:rsidRPr="009E34A4">
        <w:rPr>
          <w:rFonts w:ascii="Times New Roman" w:hAnsi="Times New Roman" w:cs="Times New Roman"/>
          <w:sz w:val="24"/>
          <w:szCs w:val="24"/>
        </w:rPr>
        <w:t xml:space="preserve">iple of Alternate Possibilities: </w:t>
      </w:r>
      <w:r w:rsidR="00095F47" w:rsidRPr="009E34A4">
        <w:rPr>
          <w:rFonts w:ascii="Times New Roman" w:hAnsi="Times New Roman" w:cs="Times New Roman"/>
          <w:sz w:val="24"/>
          <w:szCs w:val="24"/>
        </w:rPr>
        <w:t xml:space="preserve">Blameworthiness and Moral Responsibility,” </w:t>
      </w:r>
      <w:proofErr w:type="spellStart"/>
      <w:r w:rsidR="002445BC" w:rsidRPr="009E34A4">
        <w:rPr>
          <w:rFonts w:ascii="Times New Roman" w:hAnsi="Times New Roman" w:cs="Times New Roman"/>
          <w:i/>
          <w:iCs/>
          <w:color w:val="343332"/>
          <w:spacing w:val="-5"/>
          <w:sz w:val="24"/>
          <w:szCs w:val="24"/>
          <w:shd w:val="clear" w:color="auto" w:fill="FFFFFF"/>
        </w:rPr>
        <w:t>Noûs</w:t>
      </w:r>
      <w:proofErr w:type="spellEnd"/>
      <w:r w:rsidR="0034551B" w:rsidRPr="009E34A4">
        <w:rPr>
          <w:rFonts w:ascii="Times New Roman" w:hAnsi="Times New Roman" w:cs="Times New Roman"/>
          <w:i/>
          <w:iCs/>
          <w:color w:val="343332"/>
          <w:spacing w:val="-5"/>
          <w:sz w:val="24"/>
          <w:szCs w:val="24"/>
          <w:shd w:val="clear" w:color="auto" w:fill="FFFFFF"/>
        </w:rPr>
        <w:t xml:space="preserve"> </w:t>
      </w:r>
      <w:r w:rsidR="00E44144" w:rsidRPr="009E34A4">
        <w:rPr>
          <w:rFonts w:ascii="Times New Roman" w:hAnsi="Times New Roman" w:cs="Times New Roman"/>
          <w:color w:val="343332"/>
          <w:spacing w:val="-5"/>
          <w:sz w:val="24"/>
          <w:szCs w:val="24"/>
          <w:shd w:val="clear" w:color="auto" w:fill="FFFFFF"/>
        </w:rPr>
        <w:t xml:space="preserve">31(4): </w:t>
      </w:r>
      <w:r w:rsidR="00066324" w:rsidRPr="009E34A4">
        <w:rPr>
          <w:rFonts w:ascii="Times New Roman" w:hAnsi="Times New Roman" w:cs="Times New Roman"/>
          <w:color w:val="343332"/>
          <w:spacing w:val="-5"/>
          <w:sz w:val="24"/>
          <w:szCs w:val="24"/>
          <w:shd w:val="clear" w:color="auto" w:fill="FFFFFF"/>
        </w:rPr>
        <w:t xml:space="preserve">441–456. </w:t>
      </w:r>
    </w:p>
    <w:p w14:paraId="6CAB17B4" w14:textId="77777777" w:rsidR="00560536" w:rsidRPr="009E34A4" w:rsidRDefault="00560536" w:rsidP="00386CD2">
      <w:pPr>
        <w:pStyle w:val="Default"/>
        <w:spacing w:line="480" w:lineRule="auto"/>
        <w:rPr>
          <w:rFonts w:ascii="Times New Roman" w:hAnsi="Times New Roman" w:cs="Times New Roman"/>
          <w:lang w:val="en-US" w:bidi="en-US"/>
        </w:rPr>
      </w:pPr>
      <w:r w:rsidRPr="009E34A4">
        <w:rPr>
          <w:rFonts w:ascii="Times New Roman" w:hAnsi="Times New Roman" w:cs="Times New Roman"/>
          <w:lang w:val="en-US" w:bidi="en-US"/>
        </w:rPr>
        <w:t xml:space="preserve">Davidson, D. (1980). </w:t>
      </w:r>
      <w:r w:rsidRPr="009E34A4">
        <w:rPr>
          <w:rFonts w:ascii="Times New Roman" w:hAnsi="Times New Roman" w:cs="Times New Roman"/>
          <w:i/>
          <w:iCs/>
          <w:lang w:val="en-US" w:bidi="en-US"/>
        </w:rPr>
        <w:t>Essays on Actions and Events</w:t>
      </w:r>
      <w:r w:rsidRPr="009E34A4">
        <w:rPr>
          <w:rFonts w:ascii="Times New Roman" w:hAnsi="Times New Roman" w:cs="Times New Roman"/>
          <w:lang w:val="en-US" w:bidi="en-US"/>
        </w:rPr>
        <w:t>. Oxford: Clarendon Press.</w:t>
      </w:r>
    </w:p>
    <w:p w14:paraId="7AB944C8" w14:textId="7093967D" w:rsidR="006C77CE" w:rsidRPr="009E34A4" w:rsidRDefault="00E55AB9"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Dennett, D</w:t>
      </w:r>
      <w:r w:rsidR="006C77CE" w:rsidRPr="009E34A4">
        <w:rPr>
          <w:rFonts w:ascii="Times New Roman" w:hAnsi="Times New Roman" w:cs="Times New Roman"/>
          <w:sz w:val="24"/>
          <w:szCs w:val="24"/>
        </w:rPr>
        <w:t xml:space="preserve">. (2003). </w:t>
      </w:r>
      <w:r w:rsidR="006C77CE" w:rsidRPr="009E34A4">
        <w:rPr>
          <w:rFonts w:ascii="Times New Roman" w:hAnsi="Times New Roman" w:cs="Times New Roman"/>
          <w:i/>
          <w:iCs/>
          <w:sz w:val="24"/>
          <w:szCs w:val="24"/>
        </w:rPr>
        <w:t>Freedom Evolves</w:t>
      </w:r>
      <w:r w:rsidR="006C77CE" w:rsidRPr="009E34A4">
        <w:rPr>
          <w:rFonts w:ascii="Times New Roman" w:hAnsi="Times New Roman" w:cs="Times New Roman"/>
          <w:sz w:val="24"/>
          <w:szCs w:val="24"/>
        </w:rPr>
        <w:t xml:space="preserve">. </w:t>
      </w:r>
      <w:r w:rsidR="0055134B" w:rsidRPr="009E34A4">
        <w:rPr>
          <w:rFonts w:ascii="Times New Roman" w:hAnsi="Times New Roman" w:cs="Times New Roman"/>
          <w:sz w:val="24"/>
          <w:szCs w:val="24"/>
        </w:rPr>
        <w:t xml:space="preserve">London: Penguin Books. </w:t>
      </w:r>
    </w:p>
    <w:p w14:paraId="690129E0" w14:textId="7D3B6CF8" w:rsidR="00E06CA5" w:rsidRPr="009E34A4" w:rsidRDefault="00E06CA5"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Finnis, J. </w:t>
      </w:r>
      <w:r w:rsidR="00664AA4" w:rsidRPr="009E34A4">
        <w:rPr>
          <w:rFonts w:ascii="Times New Roman" w:hAnsi="Times New Roman" w:cs="Times New Roman"/>
          <w:sz w:val="24"/>
          <w:szCs w:val="24"/>
        </w:rPr>
        <w:t xml:space="preserve">(1998). </w:t>
      </w:r>
      <w:r w:rsidR="00664AA4" w:rsidRPr="009E34A4">
        <w:rPr>
          <w:rFonts w:ascii="Times New Roman" w:hAnsi="Times New Roman" w:cs="Times New Roman"/>
          <w:i/>
          <w:iCs/>
          <w:sz w:val="24"/>
          <w:szCs w:val="24"/>
        </w:rPr>
        <w:t>Aquinas</w:t>
      </w:r>
      <w:r w:rsidR="001C128C" w:rsidRPr="009E34A4">
        <w:rPr>
          <w:rFonts w:ascii="Times New Roman" w:hAnsi="Times New Roman" w:cs="Times New Roman"/>
          <w:sz w:val="24"/>
          <w:szCs w:val="24"/>
        </w:rPr>
        <w:t xml:space="preserve">: </w:t>
      </w:r>
      <w:r w:rsidR="001C128C" w:rsidRPr="009E34A4">
        <w:rPr>
          <w:rFonts w:ascii="Times New Roman" w:hAnsi="Times New Roman" w:cs="Times New Roman"/>
          <w:i/>
          <w:iCs/>
          <w:sz w:val="24"/>
          <w:szCs w:val="24"/>
        </w:rPr>
        <w:t>Moral, Political, and Legal Theory</w:t>
      </w:r>
      <w:r w:rsidR="001C128C" w:rsidRPr="009E34A4">
        <w:rPr>
          <w:rFonts w:ascii="Times New Roman" w:hAnsi="Times New Roman" w:cs="Times New Roman"/>
          <w:sz w:val="24"/>
          <w:szCs w:val="24"/>
        </w:rPr>
        <w:t xml:space="preserve">. Oxford: Oxford University Press. </w:t>
      </w:r>
    </w:p>
    <w:p w14:paraId="3090982E" w14:textId="77777777" w:rsidR="00BD69EC" w:rsidRPr="009E34A4" w:rsidRDefault="00BD69EC"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Fischer, J. (2006). </w:t>
      </w:r>
      <w:r w:rsidRPr="009E34A4">
        <w:rPr>
          <w:rFonts w:ascii="Times New Roman" w:hAnsi="Times New Roman" w:cs="Times New Roman"/>
          <w:i/>
          <w:iCs/>
          <w:sz w:val="24"/>
          <w:szCs w:val="24"/>
        </w:rPr>
        <w:t>My Way</w:t>
      </w:r>
      <w:r w:rsidRPr="009E34A4">
        <w:rPr>
          <w:rFonts w:ascii="Times New Roman" w:hAnsi="Times New Roman" w:cs="Times New Roman"/>
          <w:sz w:val="24"/>
          <w:szCs w:val="24"/>
        </w:rPr>
        <w:t xml:space="preserve">. </w:t>
      </w:r>
      <w:r w:rsidR="00743CEA" w:rsidRPr="009E34A4">
        <w:rPr>
          <w:rFonts w:ascii="Times New Roman" w:hAnsi="Times New Roman" w:cs="Times New Roman"/>
          <w:sz w:val="24"/>
          <w:szCs w:val="24"/>
        </w:rPr>
        <w:t xml:space="preserve">New York: Oxford University Press. </w:t>
      </w:r>
    </w:p>
    <w:p w14:paraId="362AE95D" w14:textId="77777777" w:rsidR="00C476C9" w:rsidRPr="009E34A4" w:rsidRDefault="00FE4E75"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Fischer, J. and M. Ravizza. (1998). </w:t>
      </w:r>
      <w:r w:rsidR="004E6751" w:rsidRPr="009E34A4">
        <w:rPr>
          <w:rStyle w:val="Uwydatnienie"/>
          <w:rFonts w:ascii="Times New Roman" w:hAnsi="Times New Roman" w:cs="Times New Roman"/>
          <w:color w:val="1A1A1A"/>
          <w:sz w:val="24"/>
          <w:szCs w:val="24"/>
          <w:shd w:val="clear" w:color="auto" w:fill="FFFFFF"/>
        </w:rPr>
        <w:t>Responsibility and Control: An Essay on Moral Responsibility</w:t>
      </w:r>
      <w:r w:rsidR="004E6751" w:rsidRPr="009E34A4">
        <w:rPr>
          <w:rFonts w:ascii="Times New Roman" w:hAnsi="Times New Roman" w:cs="Times New Roman"/>
          <w:color w:val="1A1A1A"/>
          <w:sz w:val="24"/>
          <w:szCs w:val="24"/>
          <w:shd w:val="clear" w:color="auto" w:fill="FFFFFF"/>
        </w:rPr>
        <w:t>, Cambridge: Cambridge University Press.</w:t>
      </w:r>
    </w:p>
    <w:p w14:paraId="274767A8" w14:textId="77777777" w:rsidR="00C476C9" w:rsidRPr="009E34A4" w:rsidRDefault="00C476C9"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Frankfurt, H. (1969). “Alternate Possibilities and Moral Responsibility,” </w:t>
      </w:r>
      <w:r w:rsidR="00D81C58" w:rsidRPr="009E34A4">
        <w:rPr>
          <w:rFonts w:ascii="Times New Roman" w:hAnsi="Times New Roman" w:cs="Times New Roman"/>
          <w:i/>
          <w:iCs/>
          <w:sz w:val="24"/>
          <w:szCs w:val="24"/>
        </w:rPr>
        <w:t xml:space="preserve">The Journal of Philosophy </w:t>
      </w:r>
      <w:r w:rsidR="00F929CE" w:rsidRPr="009E34A4">
        <w:rPr>
          <w:rFonts w:ascii="Times New Roman" w:hAnsi="Times New Roman" w:cs="Times New Roman"/>
          <w:sz w:val="24"/>
          <w:szCs w:val="24"/>
        </w:rPr>
        <w:t>66</w:t>
      </w:r>
      <w:r w:rsidR="006B11DF" w:rsidRPr="009E34A4">
        <w:rPr>
          <w:rFonts w:ascii="Times New Roman" w:hAnsi="Times New Roman" w:cs="Times New Roman"/>
          <w:sz w:val="24"/>
          <w:szCs w:val="24"/>
        </w:rPr>
        <w:t>(</w:t>
      </w:r>
      <w:r w:rsidR="00F929CE" w:rsidRPr="009E34A4">
        <w:rPr>
          <w:rFonts w:ascii="Times New Roman" w:hAnsi="Times New Roman" w:cs="Times New Roman"/>
          <w:sz w:val="24"/>
          <w:szCs w:val="24"/>
        </w:rPr>
        <w:t>23</w:t>
      </w:r>
      <w:r w:rsidR="006B11DF" w:rsidRPr="009E34A4">
        <w:rPr>
          <w:rFonts w:ascii="Times New Roman" w:hAnsi="Times New Roman" w:cs="Times New Roman"/>
          <w:sz w:val="24"/>
          <w:szCs w:val="24"/>
        </w:rPr>
        <w:t xml:space="preserve">): </w:t>
      </w:r>
      <w:r w:rsidR="00CB2158" w:rsidRPr="009E34A4">
        <w:rPr>
          <w:rFonts w:ascii="Times New Roman" w:hAnsi="Times New Roman" w:cs="Times New Roman"/>
          <w:sz w:val="24"/>
          <w:szCs w:val="24"/>
        </w:rPr>
        <w:t xml:space="preserve">829–839. </w:t>
      </w:r>
    </w:p>
    <w:p w14:paraId="79606DD2" w14:textId="77777777" w:rsidR="00AA0CE8" w:rsidRPr="009E34A4" w:rsidRDefault="00AA0CE8"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Goldman, A. (1970). </w:t>
      </w:r>
      <w:r w:rsidRPr="009E34A4">
        <w:rPr>
          <w:rFonts w:ascii="Times New Roman" w:hAnsi="Times New Roman" w:cs="Times New Roman"/>
          <w:i/>
          <w:iCs/>
          <w:sz w:val="24"/>
          <w:szCs w:val="24"/>
        </w:rPr>
        <w:t>A Theory of Human Action</w:t>
      </w:r>
      <w:r w:rsidRPr="009E34A4">
        <w:rPr>
          <w:rFonts w:ascii="Times New Roman" w:hAnsi="Times New Roman" w:cs="Times New Roman"/>
          <w:sz w:val="24"/>
          <w:szCs w:val="24"/>
        </w:rPr>
        <w:t>. Princeton, New Jersey: Princeton University Press.</w:t>
      </w:r>
    </w:p>
    <w:p w14:paraId="036210AC" w14:textId="35FB1003" w:rsidR="00083AFF" w:rsidRPr="009E34A4" w:rsidRDefault="00083AFF" w:rsidP="00386CD2">
      <w:pPr>
        <w:spacing w:line="480" w:lineRule="auto"/>
        <w:jc w:val="both"/>
        <w:rPr>
          <w:rFonts w:ascii="Times New Roman" w:hAnsi="Times New Roman" w:cs="Times New Roman"/>
          <w:color w:val="000000"/>
          <w:sz w:val="24"/>
          <w:szCs w:val="24"/>
          <w:shd w:val="clear" w:color="auto" w:fill="FFFFFF"/>
        </w:rPr>
      </w:pPr>
      <w:r w:rsidRPr="009E34A4">
        <w:rPr>
          <w:rFonts w:ascii="Times New Roman" w:hAnsi="Times New Roman" w:cs="Times New Roman"/>
          <w:sz w:val="24"/>
          <w:szCs w:val="24"/>
        </w:rPr>
        <w:lastRenderedPageBreak/>
        <w:t xml:space="preserve">Graham, P. (2011). “’Ought’ and Ability,” </w:t>
      </w:r>
      <w:r w:rsidRPr="009E34A4">
        <w:rPr>
          <w:rFonts w:ascii="Times New Roman" w:hAnsi="Times New Roman" w:cs="Times New Roman"/>
          <w:i/>
          <w:iCs/>
          <w:sz w:val="24"/>
          <w:szCs w:val="24"/>
        </w:rPr>
        <w:t xml:space="preserve">The Philosophical Review </w:t>
      </w:r>
      <w:r w:rsidRPr="009E34A4">
        <w:rPr>
          <w:rFonts w:ascii="Times New Roman" w:hAnsi="Times New Roman" w:cs="Times New Roman"/>
          <w:color w:val="000000"/>
          <w:sz w:val="24"/>
          <w:szCs w:val="24"/>
          <w:shd w:val="clear" w:color="auto" w:fill="FFFFFF"/>
        </w:rPr>
        <w:t>120 (3): 337–382.</w:t>
      </w:r>
    </w:p>
    <w:p w14:paraId="7BA20194" w14:textId="11237757" w:rsidR="007677FB" w:rsidRPr="009E34A4" w:rsidRDefault="007677FB"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lang w:val="en-AU"/>
        </w:rPr>
        <w:t xml:space="preserve">Gray, J. ([1960] 1984). </w:t>
      </w:r>
      <w:r w:rsidRPr="009E34A4">
        <w:rPr>
          <w:rFonts w:ascii="Times New Roman" w:hAnsi="Times New Roman" w:cs="Times New Roman"/>
          <w:i/>
          <w:iCs/>
          <w:sz w:val="24"/>
          <w:szCs w:val="24"/>
          <w:lang w:val="en-AU"/>
        </w:rPr>
        <w:t>Hayek on Liberty. 3</w:t>
      </w:r>
      <w:r w:rsidRPr="009E34A4">
        <w:rPr>
          <w:rFonts w:ascii="Times New Roman" w:hAnsi="Times New Roman" w:cs="Times New Roman"/>
          <w:i/>
          <w:iCs/>
          <w:sz w:val="24"/>
          <w:szCs w:val="24"/>
          <w:vertAlign w:val="superscript"/>
          <w:lang w:val="en-AU"/>
        </w:rPr>
        <w:t>rd</w:t>
      </w:r>
      <w:r w:rsidRPr="009E34A4">
        <w:rPr>
          <w:rFonts w:ascii="Times New Roman" w:hAnsi="Times New Roman" w:cs="Times New Roman"/>
          <w:i/>
          <w:iCs/>
          <w:sz w:val="24"/>
          <w:szCs w:val="24"/>
          <w:lang w:val="en-AU"/>
        </w:rPr>
        <w:t xml:space="preserve"> Edition. </w:t>
      </w:r>
      <w:r w:rsidRPr="009E34A4">
        <w:rPr>
          <w:rFonts w:ascii="Times New Roman" w:hAnsi="Times New Roman" w:cs="Times New Roman"/>
          <w:sz w:val="24"/>
          <w:szCs w:val="24"/>
          <w:lang w:val="en-AU"/>
        </w:rPr>
        <w:t>London: Routledge.</w:t>
      </w:r>
    </w:p>
    <w:p w14:paraId="642641DE" w14:textId="2EC31B3D" w:rsidR="00910ED3" w:rsidRPr="009E34A4" w:rsidRDefault="00910ED3" w:rsidP="00386CD2">
      <w:pPr>
        <w:spacing w:after="0" w:line="480" w:lineRule="auto"/>
        <w:contextualSpacing/>
        <w:jc w:val="both"/>
        <w:rPr>
          <w:rFonts w:ascii="Times New Roman" w:hAnsi="Times New Roman" w:cs="Times New Roman"/>
          <w:sz w:val="24"/>
          <w:szCs w:val="24"/>
        </w:rPr>
      </w:pPr>
      <w:r w:rsidRPr="009E34A4">
        <w:rPr>
          <w:rFonts w:ascii="Times New Roman" w:hAnsi="Times New Roman" w:cs="Times New Roman"/>
          <w:sz w:val="24"/>
          <w:szCs w:val="24"/>
        </w:rPr>
        <w:t xml:space="preserve">Hausman, D. </w:t>
      </w:r>
      <w:r w:rsidR="00A1548B" w:rsidRPr="009E34A4">
        <w:rPr>
          <w:rFonts w:ascii="Times New Roman" w:hAnsi="Times New Roman" w:cs="Times New Roman"/>
          <w:sz w:val="24"/>
          <w:szCs w:val="24"/>
        </w:rPr>
        <w:t>(</w:t>
      </w:r>
      <w:r w:rsidRPr="009E34A4">
        <w:rPr>
          <w:rFonts w:ascii="Times New Roman" w:hAnsi="Times New Roman" w:cs="Times New Roman"/>
          <w:sz w:val="24"/>
          <w:szCs w:val="24"/>
        </w:rPr>
        <w:t>2012</w:t>
      </w:r>
      <w:r w:rsidR="00A1548B" w:rsidRPr="009E34A4">
        <w:rPr>
          <w:rFonts w:ascii="Times New Roman" w:hAnsi="Times New Roman" w:cs="Times New Roman"/>
          <w:sz w:val="24"/>
          <w:szCs w:val="24"/>
        </w:rPr>
        <w:t>)</w:t>
      </w:r>
      <w:r w:rsidRPr="009E34A4">
        <w:rPr>
          <w:rFonts w:ascii="Times New Roman" w:hAnsi="Times New Roman" w:cs="Times New Roman"/>
          <w:sz w:val="24"/>
          <w:szCs w:val="24"/>
        </w:rPr>
        <w:t xml:space="preserve">. </w:t>
      </w:r>
      <w:r w:rsidRPr="009E34A4">
        <w:rPr>
          <w:rFonts w:ascii="Times New Roman" w:hAnsi="Times New Roman" w:cs="Times New Roman"/>
          <w:i/>
          <w:iCs/>
          <w:sz w:val="24"/>
          <w:szCs w:val="24"/>
        </w:rPr>
        <w:t>Preference, Value, Choice and Welfare</w:t>
      </w:r>
      <w:r w:rsidRPr="009E34A4">
        <w:rPr>
          <w:rFonts w:ascii="Times New Roman" w:hAnsi="Times New Roman" w:cs="Times New Roman"/>
          <w:sz w:val="24"/>
          <w:szCs w:val="24"/>
        </w:rPr>
        <w:t>. Cambridge and New York: Cambridge University Press</w:t>
      </w:r>
      <w:r w:rsidR="002E38DA" w:rsidRPr="009E34A4">
        <w:rPr>
          <w:rFonts w:ascii="Times New Roman" w:hAnsi="Times New Roman" w:cs="Times New Roman"/>
          <w:sz w:val="24"/>
          <w:szCs w:val="24"/>
        </w:rPr>
        <w:t>.</w:t>
      </w:r>
    </w:p>
    <w:p w14:paraId="0DF8C9B5" w14:textId="64EFA8CE" w:rsidR="00B21F02" w:rsidRPr="009E34A4" w:rsidRDefault="00B21F02" w:rsidP="00386CD2">
      <w:pPr>
        <w:spacing w:after="0" w:line="480" w:lineRule="auto"/>
        <w:contextualSpacing/>
        <w:jc w:val="both"/>
        <w:rPr>
          <w:rFonts w:ascii="Times New Roman" w:hAnsi="Times New Roman" w:cs="Times New Roman"/>
          <w:sz w:val="24"/>
          <w:szCs w:val="24"/>
        </w:rPr>
      </w:pPr>
      <w:r w:rsidRPr="009E34A4">
        <w:rPr>
          <w:rFonts w:ascii="Times New Roman" w:hAnsi="Times New Roman" w:cs="Times New Roman"/>
          <w:sz w:val="24"/>
          <w:szCs w:val="24"/>
        </w:rPr>
        <w:t xml:space="preserve">Hayek, F. A. (1952). </w:t>
      </w:r>
      <w:r w:rsidRPr="009E34A4">
        <w:rPr>
          <w:rFonts w:ascii="Times New Roman" w:hAnsi="Times New Roman" w:cs="Times New Roman"/>
          <w:i/>
          <w:iCs/>
          <w:sz w:val="24"/>
          <w:szCs w:val="24"/>
        </w:rPr>
        <w:t xml:space="preserve">The Sensory Order: An Inquiry Into the Foundations of Theoretical Psychylogy. </w:t>
      </w:r>
      <w:r w:rsidRPr="009E34A4">
        <w:rPr>
          <w:rFonts w:ascii="Times New Roman" w:hAnsi="Times New Roman" w:cs="Times New Roman"/>
          <w:sz w:val="24"/>
          <w:szCs w:val="24"/>
        </w:rPr>
        <w:t xml:space="preserve">Chicago: Chicago University Press. </w:t>
      </w:r>
    </w:p>
    <w:p w14:paraId="0303D3DE" w14:textId="592BE0BE" w:rsidR="008770D3" w:rsidRPr="009E34A4" w:rsidRDefault="008770D3" w:rsidP="008770D3">
      <w:pPr>
        <w:autoSpaceDE w:val="0"/>
        <w:autoSpaceDN w:val="0"/>
        <w:adjustRightInd w:val="0"/>
        <w:spacing w:after="0" w:line="480" w:lineRule="auto"/>
        <w:jc w:val="both"/>
        <w:rPr>
          <w:rFonts w:ascii="Times New Roman" w:hAnsi="Times New Roman" w:cs="Times New Roman"/>
          <w:sz w:val="24"/>
          <w:szCs w:val="24"/>
          <w:lang w:val="en-AU"/>
        </w:rPr>
      </w:pPr>
      <w:r w:rsidRPr="009E34A4">
        <w:rPr>
          <w:rFonts w:ascii="Times New Roman" w:hAnsi="Times New Roman" w:cs="Times New Roman"/>
          <w:sz w:val="24"/>
          <w:szCs w:val="24"/>
          <w:lang w:val="en-AU"/>
        </w:rPr>
        <w:t xml:space="preserve">Hayek, F. A. ([1960] 2011). </w:t>
      </w:r>
      <w:r w:rsidRPr="009E34A4">
        <w:rPr>
          <w:rFonts w:ascii="Times New Roman" w:hAnsi="Times New Roman" w:cs="Times New Roman"/>
          <w:i/>
          <w:iCs/>
          <w:sz w:val="24"/>
          <w:szCs w:val="24"/>
          <w:lang w:val="en-AU"/>
        </w:rPr>
        <w:t xml:space="preserve">The Constitution of Liberty. The Definitive Edition. </w:t>
      </w:r>
      <w:r w:rsidRPr="009E34A4">
        <w:rPr>
          <w:rFonts w:ascii="Times New Roman" w:hAnsi="Times New Roman" w:cs="Times New Roman"/>
          <w:sz w:val="24"/>
          <w:szCs w:val="24"/>
          <w:lang w:val="en-AU"/>
        </w:rPr>
        <w:t xml:space="preserve">Chicago: University of Chicago Press. </w:t>
      </w:r>
    </w:p>
    <w:p w14:paraId="63607141" w14:textId="77777777" w:rsidR="008770D3" w:rsidRPr="009E34A4" w:rsidRDefault="008770D3" w:rsidP="008770D3">
      <w:pPr>
        <w:autoSpaceDE w:val="0"/>
        <w:autoSpaceDN w:val="0"/>
        <w:adjustRightInd w:val="0"/>
        <w:spacing w:after="0" w:line="240" w:lineRule="auto"/>
        <w:jc w:val="both"/>
        <w:rPr>
          <w:rFonts w:ascii="Times New Roman" w:hAnsi="Times New Roman" w:cs="Times New Roman"/>
          <w:sz w:val="24"/>
          <w:szCs w:val="24"/>
          <w:lang w:val="en-AU"/>
        </w:rPr>
      </w:pPr>
    </w:p>
    <w:p w14:paraId="3BE6F7EC" w14:textId="0267A3F9" w:rsidR="00E44769" w:rsidRPr="009E34A4" w:rsidRDefault="00E44769" w:rsidP="00386CD2">
      <w:pPr>
        <w:spacing w:after="0" w:line="480" w:lineRule="auto"/>
        <w:contextualSpacing/>
        <w:jc w:val="both"/>
        <w:rPr>
          <w:rFonts w:ascii="Times New Roman" w:hAnsi="Times New Roman" w:cs="Times New Roman"/>
          <w:sz w:val="24"/>
          <w:szCs w:val="24"/>
        </w:rPr>
      </w:pPr>
      <w:r w:rsidRPr="009E34A4">
        <w:rPr>
          <w:rFonts w:ascii="Times New Roman" w:hAnsi="Times New Roman" w:cs="Times New Roman"/>
          <w:sz w:val="24"/>
          <w:szCs w:val="24"/>
        </w:rPr>
        <w:t xml:space="preserve">Heisenberg, M. (2009). “Is Free Will an Illusion?” </w:t>
      </w:r>
      <w:r w:rsidRPr="009E34A4">
        <w:rPr>
          <w:rFonts w:ascii="Times New Roman" w:hAnsi="Times New Roman" w:cs="Times New Roman"/>
          <w:i/>
          <w:iCs/>
          <w:sz w:val="24"/>
          <w:szCs w:val="24"/>
        </w:rPr>
        <w:t xml:space="preserve">Nature </w:t>
      </w:r>
      <w:r w:rsidRPr="009E34A4">
        <w:rPr>
          <w:rFonts w:ascii="Times New Roman" w:hAnsi="Times New Roman" w:cs="Times New Roman"/>
          <w:sz w:val="24"/>
          <w:szCs w:val="24"/>
        </w:rPr>
        <w:t xml:space="preserve">459: 164–165. </w:t>
      </w:r>
    </w:p>
    <w:p w14:paraId="5D0A3024" w14:textId="327740C1" w:rsidR="005E5998" w:rsidRPr="009E34A4" w:rsidRDefault="005E5998" w:rsidP="005E5998">
      <w:pPr>
        <w:autoSpaceDE w:val="0"/>
        <w:autoSpaceDN w:val="0"/>
        <w:adjustRightInd w:val="0"/>
        <w:spacing w:after="0" w:line="480" w:lineRule="auto"/>
        <w:rPr>
          <w:rFonts w:ascii="Times New Roman" w:hAnsi="Times New Roman" w:cs="Times New Roman"/>
          <w:sz w:val="24"/>
          <w:szCs w:val="24"/>
          <w:lang w:val="en-AU"/>
        </w:rPr>
      </w:pPr>
      <w:r w:rsidRPr="009E34A4">
        <w:rPr>
          <w:rFonts w:ascii="Times New Roman" w:hAnsi="Times New Roman" w:cs="Times New Roman"/>
          <w:sz w:val="24"/>
          <w:szCs w:val="24"/>
          <w:lang w:val="en-AU"/>
        </w:rPr>
        <w:t xml:space="preserve">Hodgson, G. (2004). “Darwinism, Causality and the Social Sciences,” </w:t>
      </w:r>
      <w:r w:rsidRPr="009E34A4">
        <w:rPr>
          <w:rFonts w:ascii="Times New Roman" w:hAnsi="Times New Roman" w:cs="Times New Roman"/>
          <w:i/>
          <w:iCs/>
          <w:sz w:val="24"/>
          <w:szCs w:val="24"/>
          <w:lang w:val="en-AU"/>
        </w:rPr>
        <w:t xml:space="preserve">Journal of Economic Methodology </w:t>
      </w:r>
      <w:r w:rsidRPr="009E34A4">
        <w:rPr>
          <w:rFonts w:ascii="Times New Roman" w:hAnsi="Times New Roman" w:cs="Times New Roman"/>
          <w:sz w:val="24"/>
          <w:szCs w:val="24"/>
          <w:lang w:val="en-AU"/>
        </w:rPr>
        <w:t>11(2): 175–194.</w:t>
      </w:r>
    </w:p>
    <w:p w14:paraId="2AB9C202" w14:textId="0FE25BC8" w:rsidR="002E38DA" w:rsidRPr="009E34A4" w:rsidRDefault="002E38DA" w:rsidP="00386CD2">
      <w:pPr>
        <w:spacing w:after="0" w:line="480" w:lineRule="auto"/>
        <w:contextualSpacing/>
        <w:jc w:val="both"/>
        <w:rPr>
          <w:rFonts w:ascii="Times New Roman" w:hAnsi="Times New Roman" w:cs="Times New Roman"/>
          <w:sz w:val="24"/>
          <w:szCs w:val="24"/>
        </w:rPr>
      </w:pPr>
      <w:r w:rsidRPr="009E34A4">
        <w:rPr>
          <w:rFonts w:ascii="Times New Roman" w:hAnsi="Times New Roman" w:cs="Times New Roman"/>
          <w:sz w:val="24"/>
          <w:szCs w:val="24"/>
        </w:rPr>
        <w:t xml:space="preserve">Hoppe, H.-H. (2005). </w:t>
      </w:r>
      <w:r w:rsidR="00ED7EBA" w:rsidRPr="009E34A4">
        <w:rPr>
          <w:rFonts w:ascii="Times New Roman" w:hAnsi="Times New Roman" w:cs="Times New Roman"/>
          <w:sz w:val="24"/>
          <w:szCs w:val="24"/>
        </w:rPr>
        <w:t xml:space="preserve">“Must Austrians Embrace Indifference?” </w:t>
      </w:r>
      <w:r w:rsidR="00ED7EBA" w:rsidRPr="009E34A4">
        <w:rPr>
          <w:rFonts w:ascii="Times New Roman" w:hAnsi="Times New Roman" w:cs="Times New Roman"/>
          <w:i/>
          <w:iCs/>
          <w:sz w:val="24"/>
          <w:szCs w:val="24"/>
        </w:rPr>
        <w:t>Quarterly Journal of Austrian Economics</w:t>
      </w:r>
      <w:r w:rsidR="00CF2F8D" w:rsidRPr="009E34A4">
        <w:rPr>
          <w:rFonts w:ascii="Times New Roman" w:hAnsi="Times New Roman" w:cs="Times New Roman"/>
          <w:sz w:val="24"/>
          <w:szCs w:val="24"/>
        </w:rPr>
        <w:t xml:space="preserve"> 13(1): </w:t>
      </w:r>
      <w:r w:rsidR="002E3BE6" w:rsidRPr="009E34A4">
        <w:rPr>
          <w:rFonts w:ascii="Times New Roman" w:hAnsi="Times New Roman" w:cs="Times New Roman"/>
          <w:sz w:val="24"/>
          <w:szCs w:val="24"/>
        </w:rPr>
        <w:t xml:space="preserve">87–91. </w:t>
      </w:r>
    </w:p>
    <w:p w14:paraId="79E7CFA9" w14:textId="7BA6DCEA" w:rsidR="008D4130" w:rsidRPr="009E34A4" w:rsidRDefault="008D4130" w:rsidP="00386CD2">
      <w:pPr>
        <w:spacing w:after="0" w:line="480" w:lineRule="auto"/>
        <w:contextualSpacing/>
        <w:jc w:val="both"/>
        <w:rPr>
          <w:rFonts w:ascii="Times New Roman" w:hAnsi="Times New Roman" w:cs="Times New Roman"/>
          <w:sz w:val="24"/>
          <w:szCs w:val="24"/>
        </w:rPr>
      </w:pPr>
      <w:r w:rsidRPr="009E34A4">
        <w:rPr>
          <w:rFonts w:ascii="Times New Roman" w:hAnsi="Times New Roman" w:cs="Times New Roman"/>
          <w:sz w:val="24"/>
          <w:szCs w:val="24"/>
        </w:rPr>
        <w:t>Hudik, M. (2012). “</w:t>
      </w:r>
      <w:r w:rsidR="00AA3239" w:rsidRPr="009E34A4">
        <w:rPr>
          <w:rFonts w:ascii="Times New Roman" w:hAnsi="Times New Roman" w:cs="Times New Roman"/>
          <w:sz w:val="24"/>
          <w:szCs w:val="24"/>
        </w:rPr>
        <w:t xml:space="preserve">Transitivity: A Comment on Block and Barnett,” </w:t>
      </w:r>
      <w:r w:rsidR="00AA31DE" w:rsidRPr="009E34A4">
        <w:rPr>
          <w:rFonts w:ascii="Times New Roman" w:hAnsi="Times New Roman" w:cs="Times New Roman"/>
          <w:i/>
          <w:iCs/>
          <w:sz w:val="24"/>
          <w:szCs w:val="24"/>
        </w:rPr>
        <w:t xml:space="preserve">The Quarterly Journal of Austrian Economics </w:t>
      </w:r>
      <w:r w:rsidR="0011676B" w:rsidRPr="009E34A4">
        <w:rPr>
          <w:rFonts w:ascii="Times New Roman" w:hAnsi="Times New Roman" w:cs="Times New Roman"/>
          <w:sz w:val="24"/>
          <w:szCs w:val="24"/>
        </w:rPr>
        <w:t xml:space="preserve">15(4): </w:t>
      </w:r>
      <w:r w:rsidR="00F22C66" w:rsidRPr="009E34A4">
        <w:rPr>
          <w:rFonts w:ascii="Times New Roman" w:hAnsi="Times New Roman" w:cs="Times New Roman"/>
          <w:sz w:val="24"/>
          <w:szCs w:val="24"/>
        </w:rPr>
        <w:t xml:space="preserve">456–62. </w:t>
      </w:r>
    </w:p>
    <w:p w14:paraId="335490D5" w14:textId="156DEE63" w:rsidR="007817B5" w:rsidRPr="009E34A4" w:rsidRDefault="007817B5" w:rsidP="00386CD2">
      <w:pPr>
        <w:spacing w:after="0" w:line="480" w:lineRule="auto"/>
        <w:contextualSpacing/>
        <w:jc w:val="both"/>
        <w:rPr>
          <w:rFonts w:ascii="Times New Roman" w:hAnsi="Times New Roman" w:cs="Times New Roman"/>
          <w:sz w:val="24"/>
          <w:szCs w:val="24"/>
        </w:rPr>
      </w:pPr>
      <w:bookmarkStart w:id="4" w:name="_Hlk70321909"/>
      <w:proofErr w:type="spellStart"/>
      <w:r w:rsidRPr="009E34A4">
        <w:rPr>
          <w:rFonts w:ascii="Times New Roman" w:hAnsi="Times New Roman" w:cs="Times New Roman"/>
          <w:sz w:val="24"/>
          <w:szCs w:val="24"/>
        </w:rPr>
        <w:t>Hülsmann</w:t>
      </w:r>
      <w:proofErr w:type="spellEnd"/>
      <w:r w:rsidRPr="009E34A4">
        <w:rPr>
          <w:rFonts w:ascii="Times New Roman" w:hAnsi="Times New Roman" w:cs="Times New Roman"/>
          <w:sz w:val="24"/>
          <w:szCs w:val="24"/>
        </w:rPr>
        <w:t>, J.</w:t>
      </w:r>
      <w:r w:rsidR="00C02E6E" w:rsidRPr="009E34A4">
        <w:rPr>
          <w:rFonts w:ascii="Times New Roman" w:hAnsi="Times New Roman" w:cs="Times New Roman"/>
          <w:sz w:val="24"/>
          <w:szCs w:val="24"/>
        </w:rPr>
        <w:t>G.</w:t>
      </w:r>
      <w:r w:rsidRPr="009E34A4">
        <w:rPr>
          <w:rFonts w:ascii="Times New Roman" w:hAnsi="Times New Roman" w:cs="Times New Roman"/>
          <w:sz w:val="24"/>
          <w:szCs w:val="24"/>
        </w:rPr>
        <w:t xml:space="preserve"> (2003). “Facts and Counterfactuals in Economic Law,” </w:t>
      </w:r>
      <w:r w:rsidRPr="009E34A4">
        <w:rPr>
          <w:rFonts w:ascii="Times New Roman" w:hAnsi="Times New Roman" w:cs="Times New Roman"/>
          <w:i/>
          <w:iCs/>
          <w:sz w:val="24"/>
          <w:szCs w:val="24"/>
        </w:rPr>
        <w:t>Journal of Libertarian Studies</w:t>
      </w:r>
      <w:r w:rsidRPr="009E34A4">
        <w:rPr>
          <w:rFonts w:ascii="Times New Roman" w:hAnsi="Times New Roman" w:cs="Times New Roman"/>
          <w:sz w:val="24"/>
          <w:szCs w:val="24"/>
        </w:rPr>
        <w:t xml:space="preserve"> 17</w:t>
      </w:r>
      <w:r w:rsidR="00AA61F3" w:rsidRPr="009E34A4">
        <w:rPr>
          <w:rFonts w:ascii="Times New Roman" w:hAnsi="Times New Roman" w:cs="Times New Roman"/>
          <w:sz w:val="24"/>
          <w:szCs w:val="24"/>
        </w:rPr>
        <w:t>(1)</w:t>
      </w:r>
      <w:r w:rsidRPr="009E34A4">
        <w:rPr>
          <w:rFonts w:ascii="Times New Roman" w:hAnsi="Times New Roman" w:cs="Times New Roman"/>
          <w:sz w:val="24"/>
          <w:szCs w:val="24"/>
        </w:rPr>
        <w:t>: 57–102.</w:t>
      </w:r>
      <w:bookmarkEnd w:id="4"/>
    </w:p>
    <w:p w14:paraId="4E450781" w14:textId="77777777" w:rsidR="00CE0139" w:rsidRPr="009E34A4" w:rsidRDefault="00CE0139" w:rsidP="00386CD2">
      <w:pPr>
        <w:spacing w:after="0" w:line="480" w:lineRule="auto"/>
        <w:contextualSpacing/>
        <w:jc w:val="both"/>
        <w:rPr>
          <w:rFonts w:ascii="Times New Roman" w:hAnsi="Times New Roman" w:cs="Times New Roman"/>
          <w:sz w:val="24"/>
          <w:szCs w:val="24"/>
        </w:rPr>
      </w:pPr>
      <w:r w:rsidRPr="009E34A4">
        <w:rPr>
          <w:rFonts w:ascii="Times New Roman" w:hAnsi="Times New Roman" w:cs="Times New Roman"/>
          <w:sz w:val="24"/>
          <w:szCs w:val="24"/>
        </w:rPr>
        <w:t xml:space="preserve">Jeffrey, R. (1983). </w:t>
      </w:r>
      <w:r w:rsidRPr="009E34A4">
        <w:rPr>
          <w:rFonts w:ascii="Times New Roman" w:hAnsi="Times New Roman" w:cs="Times New Roman"/>
          <w:i/>
          <w:iCs/>
          <w:sz w:val="24"/>
          <w:szCs w:val="24"/>
        </w:rPr>
        <w:t>The Logic of Decision</w:t>
      </w:r>
      <w:r w:rsidRPr="009E34A4">
        <w:rPr>
          <w:rFonts w:ascii="Times New Roman" w:hAnsi="Times New Roman" w:cs="Times New Roman"/>
          <w:sz w:val="24"/>
          <w:szCs w:val="24"/>
        </w:rPr>
        <w:t>. 2</w:t>
      </w:r>
      <w:r w:rsidRPr="009E34A4">
        <w:rPr>
          <w:rFonts w:ascii="Times New Roman" w:hAnsi="Times New Roman" w:cs="Times New Roman"/>
          <w:sz w:val="24"/>
          <w:szCs w:val="24"/>
          <w:vertAlign w:val="superscript"/>
        </w:rPr>
        <w:t>nd</w:t>
      </w:r>
      <w:r w:rsidRPr="009E34A4">
        <w:rPr>
          <w:rFonts w:ascii="Times New Roman" w:hAnsi="Times New Roman" w:cs="Times New Roman"/>
          <w:sz w:val="24"/>
          <w:szCs w:val="24"/>
        </w:rPr>
        <w:t xml:space="preserve"> ed. Chicago: University of Chicago Press. </w:t>
      </w:r>
    </w:p>
    <w:p w14:paraId="493DCEAF" w14:textId="2DA7584B" w:rsidR="00A61893" w:rsidRPr="009E34A4" w:rsidRDefault="00A61893"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Kane, R. (1996). </w:t>
      </w:r>
      <w:r w:rsidR="008D24C3" w:rsidRPr="009E34A4">
        <w:rPr>
          <w:rFonts w:ascii="Times New Roman" w:hAnsi="Times New Roman" w:cs="Times New Roman"/>
          <w:i/>
          <w:iCs/>
          <w:sz w:val="24"/>
          <w:szCs w:val="24"/>
        </w:rPr>
        <w:t>The Significance of Free Will</w:t>
      </w:r>
      <w:r w:rsidR="00780B60" w:rsidRPr="009E34A4">
        <w:rPr>
          <w:rFonts w:ascii="Times New Roman" w:hAnsi="Times New Roman" w:cs="Times New Roman"/>
          <w:sz w:val="24"/>
          <w:szCs w:val="24"/>
        </w:rPr>
        <w:t xml:space="preserve">. New York: Oxford University Press. </w:t>
      </w:r>
    </w:p>
    <w:p w14:paraId="07F30E31" w14:textId="50924D26" w:rsidR="00A23FDC" w:rsidRPr="009E34A4" w:rsidRDefault="00A23FDC"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Kirzner, I. (2000). </w:t>
      </w:r>
      <w:r w:rsidRPr="009E34A4">
        <w:rPr>
          <w:rFonts w:ascii="Times New Roman" w:hAnsi="Times New Roman" w:cs="Times New Roman"/>
          <w:i/>
          <w:iCs/>
          <w:sz w:val="24"/>
          <w:szCs w:val="24"/>
        </w:rPr>
        <w:t>The Driving Force of the Market: Essays in Austrian Economics</w:t>
      </w:r>
      <w:r w:rsidRPr="009E34A4">
        <w:rPr>
          <w:rFonts w:ascii="Times New Roman" w:hAnsi="Times New Roman" w:cs="Times New Roman"/>
          <w:sz w:val="24"/>
          <w:szCs w:val="24"/>
        </w:rPr>
        <w:t xml:space="preserve">. </w:t>
      </w:r>
      <w:r w:rsidR="0041082D" w:rsidRPr="009E34A4">
        <w:rPr>
          <w:rFonts w:ascii="Times New Roman" w:hAnsi="Times New Roman" w:cs="Times New Roman"/>
          <w:sz w:val="24"/>
          <w:szCs w:val="24"/>
        </w:rPr>
        <w:t xml:space="preserve">London and New York: Routledge. </w:t>
      </w:r>
    </w:p>
    <w:p w14:paraId="632EDBD9" w14:textId="26FCEAC1" w:rsidR="00CC3F87" w:rsidRPr="009E34A4" w:rsidRDefault="00CC3F87" w:rsidP="00386CD2">
      <w:pPr>
        <w:spacing w:line="480" w:lineRule="auto"/>
        <w:jc w:val="both"/>
        <w:rPr>
          <w:rFonts w:ascii="Times New Roman" w:eastAsia="Times New Roman" w:hAnsi="Times New Roman" w:cs="Times New Roman"/>
          <w:iCs/>
          <w:color w:val="000000"/>
          <w:sz w:val="24"/>
          <w:szCs w:val="24"/>
        </w:rPr>
      </w:pPr>
      <w:r w:rsidRPr="009E34A4">
        <w:rPr>
          <w:rFonts w:ascii="Times New Roman" w:hAnsi="Times New Roman" w:cs="Times New Roman"/>
          <w:sz w:val="24"/>
          <w:szCs w:val="24"/>
        </w:rPr>
        <w:t>Kramer, M. (200</w:t>
      </w:r>
      <w:r w:rsidR="00980FCE" w:rsidRPr="009E34A4">
        <w:rPr>
          <w:rFonts w:ascii="Times New Roman" w:hAnsi="Times New Roman" w:cs="Times New Roman"/>
          <w:sz w:val="24"/>
          <w:szCs w:val="24"/>
        </w:rPr>
        <w:t>5</w:t>
      </w:r>
      <w:r w:rsidRPr="009E34A4">
        <w:rPr>
          <w:rFonts w:ascii="Times New Roman" w:hAnsi="Times New Roman" w:cs="Times New Roman"/>
          <w:sz w:val="24"/>
          <w:szCs w:val="24"/>
        </w:rPr>
        <w:t>). “</w:t>
      </w:r>
      <w:r w:rsidR="00456D97" w:rsidRPr="009E34A4">
        <w:rPr>
          <w:rFonts w:ascii="Times New Roman" w:hAnsi="Times New Roman" w:cs="Times New Roman"/>
          <w:sz w:val="24"/>
          <w:szCs w:val="24"/>
        </w:rPr>
        <w:t xml:space="preserve">Moral Rights and the Limits of the Ought‐Implies‐Can Principle: Why Impeccable Precautions are No Excuse,” </w:t>
      </w:r>
      <w:r w:rsidR="00980FCE" w:rsidRPr="009E34A4">
        <w:rPr>
          <w:rFonts w:ascii="Times New Roman" w:hAnsi="Times New Roman" w:cs="Times New Roman"/>
          <w:i/>
          <w:iCs/>
          <w:sz w:val="24"/>
          <w:szCs w:val="24"/>
        </w:rPr>
        <w:t xml:space="preserve">Inquiry: </w:t>
      </w:r>
      <w:r w:rsidR="00980FCE" w:rsidRPr="009E34A4">
        <w:rPr>
          <w:rFonts w:ascii="Times New Roman" w:eastAsia="Times New Roman" w:hAnsi="Times New Roman" w:cs="Times New Roman"/>
          <w:i/>
          <w:color w:val="000000"/>
          <w:sz w:val="24"/>
          <w:szCs w:val="24"/>
        </w:rPr>
        <w:t>An Interdisciplinary Journal of Philosophy</w:t>
      </w:r>
      <w:r w:rsidR="00980FCE" w:rsidRPr="009E34A4">
        <w:rPr>
          <w:rFonts w:ascii="Times New Roman" w:eastAsia="Times New Roman" w:hAnsi="Times New Roman" w:cs="Times New Roman"/>
          <w:iCs/>
          <w:color w:val="000000"/>
          <w:sz w:val="24"/>
          <w:szCs w:val="24"/>
        </w:rPr>
        <w:t xml:space="preserve">48(4): </w:t>
      </w:r>
      <w:r w:rsidR="003657E7" w:rsidRPr="009E34A4">
        <w:rPr>
          <w:rFonts w:ascii="Times New Roman" w:eastAsia="Times New Roman" w:hAnsi="Times New Roman" w:cs="Times New Roman"/>
          <w:iCs/>
          <w:color w:val="000000"/>
          <w:sz w:val="24"/>
          <w:szCs w:val="24"/>
        </w:rPr>
        <w:t xml:space="preserve">307–355. </w:t>
      </w:r>
    </w:p>
    <w:p w14:paraId="6893EDE7" w14:textId="77777777" w:rsidR="00297A23" w:rsidRPr="009E34A4" w:rsidRDefault="00151592" w:rsidP="00297A23">
      <w:pPr>
        <w:autoSpaceDE w:val="0"/>
        <w:autoSpaceDN w:val="0"/>
        <w:adjustRightInd w:val="0"/>
        <w:spacing w:after="0" w:line="480" w:lineRule="auto"/>
        <w:rPr>
          <w:rFonts w:ascii="Times New Roman" w:eastAsia="Times New Roman" w:hAnsi="Times New Roman" w:cs="Times New Roman"/>
          <w:iCs/>
          <w:color w:val="000000"/>
          <w:sz w:val="24"/>
          <w:szCs w:val="24"/>
        </w:rPr>
      </w:pPr>
      <w:r w:rsidRPr="009E34A4">
        <w:rPr>
          <w:rFonts w:ascii="Times New Roman" w:eastAsia="Times New Roman" w:hAnsi="Times New Roman" w:cs="Times New Roman"/>
          <w:iCs/>
          <w:color w:val="000000"/>
          <w:sz w:val="24"/>
          <w:szCs w:val="24"/>
        </w:rPr>
        <w:lastRenderedPageBreak/>
        <w:t xml:space="preserve">Lachmann, L. M. (1977). </w:t>
      </w:r>
      <w:r w:rsidR="003878BD" w:rsidRPr="009E34A4">
        <w:rPr>
          <w:rFonts w:ascii="Times New Roman" w:eastAsia="Times New Roman" w:hAnsi="Times New Roman" w:cs="Times New Roman"/>
          <w:i/>
          <w:color w:val="000000"/>
          <w:sz w:val="24"/>
          <w:szCs w:val="24"/>
        </w:rPr>
        <w:t xml:space="preserve">Capital, Expectation and the Market Process. </w:t>
      </w:r>
      <w:r w:rsidR="00297A23" w:rsidRPr="009E34A4">
        <w:rPr>
          <w:rFonts w:ascii="Times New Roman" w:eastAsia="Times New Roman" w:hAnsi="Times New Roman" w:cs="Times New Roman"/>
          <w:iCs/>
          <w:color w:val="000000"/>
          <w:sz w:val="24"/>
          <w:szCs w:val="24"/>
        </w:rPr>
        <w:t>Kansas City:</w:t>
      </w:r>
    </w:p>
    <w:p w14:paraId="4FC6B585" w14:textId="0E1AB0AE" w:rsidR="00151592" w:rsidRPr="009E34A4" w:rsidRDefault="00297A23" w:rsidP="00297A23">
      <w:pPr>
        <w:spacing w:line="480" w:lineRule="auto"/>
        <w:jc w:val="both"/>
        <w:rPr>
          <w:rFonts w:ascii="Times New Roman" w:eastAsia="Times New Roman" w:hAnsi="Times New Roman" w:cs="Times New Roman"/>
          <w:iCs/>
          <w:color w:val="000000"/>
          <w:sz w:val="24"/>
          <w:szCs w:val="24"/>
        </w:rPr>
      </w:pPr>
      <w:r w:rsidRPr="009E34A4">
        <w:rPr>
          <w:rFonts w:ascii="Times New Roman" w:eastAsia="Times New Roman" w:hAnsi="Times New Roman" w:cs="Times New Roman"/>
          <w:iCs/>
          <w:color w:val="000000"/>
          <w:sz w:val="24"/>
          <w:szCs w:val="24"/>
        </w:rPr>
        <w:t>Sheed, Andrews and McMeel.</w:t>
      </w:r>
    </w:p>
    <w:p w14:paraId="17B51097" w14:textId="7ECD18FD" w:rsidR="00901C45" w:rsidRPr="009E34A4" w:rsidRDefault="00901C45" w:rsidP="00386CD2">
      <w:pPr>
        <w:spacing w:line="480" w:lineRule="auto"/>
        <w:jc w:val="both"/>
        <w:rPr>
          <w:rFonts w:ascii="Times New Roman" w:eastAsia="Times New Roman" w:hAnsi="Times New Roman" w:cs="Times New Roman"/>
          <w:iCs/>
          <w:color w:val="000000"/>
          <w:sz w:val="24"/>
          <w:szCs w:val="24"/>
        </w:rPr>
      </w:pPr>
      <w:r w:rsidRPr="009E34A4">
        <w:rPr>
          <w:rFonts w:ascii="Times New Roman" w:eastAsia="Times New Roman" w:hAnsi="Times New Roman" w:cs="Times New Roman"/>
          <w:iCs/>
          <w:color w:val="000000"/>
          <w:sz w:val="24"/>
          <w:szCs w:val="24"/>
        </w:rPr>
        <w:t xml:space="preserve">Levy, N. (2011). </w:t>
      </w:r>
      <w:r w:rsidRPr="009E34A4">
        <w:rPr>
          <w:rFonts w:ascii="Times New Roman" w:eastAsia="Times New Roman" w:hAnsi="Times New Roman" w:cs="Times New Roman"/>
          <w:i/>
          <w:color w:val="000000"/>
          <w:sz w:val="24"/>
          <w:szCs w:val="24"/>
        </w:rPr>
        <w:t>Hard Luck: How Luck Undermines Free Will and Moral Res</w:t>
      </w:r>
      <w:r w:rsidR="00C02E6E" w:rsidRPr="009E34A4">
        <w:rPr>
          <w:rFonts w:ascii="Times New Roman" w:eastAsia="Times New Roman" w:hAnsi="Times New Roman" w:cs="Times New Roman"/>
          <w:i/>
          <w:color w:val="000000"/>
          <w:sz w:val="24"/>
          <w:szCs w:val="24"/>
        </w:rPr>
        <w:t>p</w:t>
      </w:r>
      <w:r w:rsidRPr="009E34A4">
        <w:rPr>
          <w:rFonts w:ascii="Times New Roman" w:eastAsia="Times New Roman" w:hAnsi="Times New Roman" w:cs="Times New Roman"/>
          <w:i/>
          <w:color w:val="000000"/>
          <w:sz w:val="24"/>
          <w:szCs w:val="24"/>
        </w:rPr>
        <w:t>onsibility</w:t>
      </w:r>
      <w:r w:rsidRPr="009E34A4">
        <w:rPr>
          <w:rFonts w:ascii="Times New Roman" w:eastAsia="Times New Roman" w:hAnsi="Times New Roman" w:cs="Times New Roman"/>
          <w:iCs/>
          <w:color w:val="000000"/>
          <w:sz w:val="24"/>
          <w:szCs w:val="24"/>
        </w:rPr>
        <w:t>. New York: Oxford University Press.</w:t>
      </w:r>
    </w:p>
    <w:p w14:paraId="1D448DBC" w14:textId="6784B81A" w:rsidR="00C56631" w:rsidRPr="009E34A4" w:rsidRDefault="00C56631" w:rsidP="00C56631">
      <w:pPr>
        <w:autoSpaceDE w:val="0"/>
        <w:autoSpaceDN w:val="0"/>
        <w:adjustRightInd w:val="0"/>
        <w:spacing w:after="0" w:line="480" w:lineRule="auto"/>
        <w:jc w:val="both"/>
        <w:rPr>
          <w:rFonts w:ascii="Times New Roman" w:hAnsi="Times New Roman" w:cs="Times New Roman"/>
          <w:sz w:val="24"/>
          <w:szCs w:val="24"/>
          <w:lang w:val="en-AU"/>
        </w:rPr>
      </w:pPr>
      <w:proofErr w:type="spellStart"/>
      <w:r w:rsidRPr="009E34A4">
        <w:rPr>
          <w:rFonts w:ascii="Times New Roman" w:hAnsi="Times New Roman" w:cs="Times New Roman"/>
          <w:sz w:val="24"/>
          <w:szCs w:val="24"/>
          <w:lang w:val="en-AU"/>
        </w:rPr>
        <w:t>Linsbichler</w:t>
      </w:r>
      <w:proofErr w:type="spellEnd"/>
      <w:r w:rsidRPr="009E34A4">
        <w:rPr>
          <w:rFonts w:ascii="Times New Roman" w:hAnsi="Times New Roman" w:cs="Times New Roman"/>
          <w:sz w:val="24"/>
          <w:szCs w:val="24"/>
          <w:lang w:val="en-AU"/>
        </w:rPr>
        <w:t xml:space="preserve">, A. (2017). </w:t>
      </w:r>
      <w:r w:rsidRPr="009E34A4">
        <w:rPr>
          <w:rFonts w:ascii="Times New Roman" w:hAnsi="Times New Roman" w:cs="Times New Roman"/>
          <w:i/>
          <w:iCs/>
          <w:sz w:val="24"/>
          <w:szCs w:val="24"/>
          <w:lang w:val="en-AU"/>
        </w:rPr>
        <w:t>Was Ludwig von Mises a Conventionalist? A New Analysis of the Epistemology of the Austrian School of Economics.</w:t>
      </w:r>
      <w:r w:rsidRPr="009E34A4">
        <w:rPr>
          <w:rFonts w:ascii="Times New Roman" w:hAnsi="Times New Roman" w:cs="Times New Roman"/>
          <w:sz w:val="24"/>
          <w:szCs w:val="24"/>
          <w:lang w:val="en-AU"/>
        </w:rPr>
        <w:t xml:space="preserve"> Palgrave Macmillan.</w:t>
      </w:r>
    </w:p>
    <w:p w14:paraId="7ECC78C6" w14:textId="78BC6854" w:rsidR="00DC5989" w:rsidRPr="009E34A4" w:rsidRDefault="00DC5989" w:rsidP="00DC5989">
      <w:pPr>
        <w:autoSpaceDE w:val="0"/>
        <w:autoSpaceDN w:val="0"/>
        <w:adjustRightInd w:val="0"/>
        <w:spacing w:after="0" w:line="480" w:lineRule="auto"/>
        <w:ind w:right="567"/>
        <w:rPr>
          <w:rFonts w:ascii="Times New Roman" w:hAnsi="Times New Roman" w:cs="Times New Roman"/>
          <w:sz w:val="24"/>
          <w:szCs w:val="24"/>
        </w:rPr>
      </w:pPr>
      <w:r w:rsidRPr="009E34A4">
        <w:rPr>
          <w:rFonts w:ascii="Times New Roman" w:eastAsia="Times New Roman" w:hAnsi="Times New Roman" w:cs="Times New Roman"/>
          <w:color w:val="2D2D2D"/>
          <w:sz w:val="24"/>
          <w:szCs w:val="24"/>
          <w:lang w:val="en-AU" w:eastAsia="pl-PL"/>
        </w:rPr>
        <w:t xml:space="preserve">Mackie, J. (1973). </w:t>
      </w:r>
      <w:r w:rsidRPr="009E34A4">
        <w:rPr>
          <w:rFonts w:ascii="Times New Roman" w:eastAsia="Times New Roman" w:hAnsi="Times New Roman" w:cs="Times New Roman"/>
          <w:i/>
          <w:iCs/>
          <w:color w:val="2D2D2D"/>
          <w:sz w:val="24"/>
          <w:szCs w:val="24"/>
          <w:lang w:val="en-AU" w:eastAsia="pl-PL"/>
        </w:rPr>
        <w:t>Truth, Probability and Paradox</w:t>
      </w:r>
      <w:r w:rsidRPr="009E34A4">
        <w:rPr>
          <w:rFonts w:ascii="Times New Roman" w:eastAsia="Times New Roman" w:hAnsi="Times New Roman" w:cs="Times New Roman"/>
          <w:color w:val="2D2D2D"/>
          <w:sz w:val="24"/>
          <w:szCs w:val="24"/>
          <w:lang w:val="en-AU" w:eastAsia="pl-PL"/>
        </w:rPr>
        <w:t>. Oxford at the Clarendon Press.</w:t>
      </w:r>
    </w:p>
    <w:p w14:paraId="184A34E5" w14:textId="77777777" w:rsidR="006A3550" w:rsidRPr="009E34A4" w:rsidRDefault="006A3550" w:rsidP="00386CD2">
      <w:pPr>
        <w:autoSpaceDE w:val="0"/>
        <w:autoSpaceDN w:val="0"/>
        <w:adjustRightInd w:val="0"/>
        <w:spacing w:after="0" w:line="480" w:lineRule="auto"/>
        <w:ind w:right="567"/>
        <w:rPr>
          <w:rFonts w:ascii="Times New Roman" w:hAnsi="Times New Roman" w:cs="Times New Roman"/>
          <w:sz w:val="24"/>
          <w:szCs w:val="24"/>
        </w:rPr>
      </w:pPr>
      <w:r w:rsidRPr="009E34A4">
        <w:rPr>
          <w:rFonts w:ascii="Times New Roman" w:hAnsi="Times New Roman" w:cs="Times New Roman"/>
          <w:sz w:val="24"/>
          <w:szCs w:val="24"/>
        </w:rPr>
        <w:t xml:space="preserve">Machaj, M. (2007). “A Praxeological Case for Homogeneity and Indifference,” </w:t>
      </w:r>
      <w:r w:rsidRPr="009E34A4">
        <w:rPr>
          <w:rFonts w:ascii="Times New Roman" w:hAnsi="Times New Roman" w:cs="Times New Roman"/>
          <w:i/>
          <w:iCs/>
          <w:sz w:val="24"/>
          <w:szCs w:val="24"/>
        </w:rPr>
        <w:t xml:space="preserve">New Perspectives in Political Economy </w:t>
      </w:r>
      <w:r w:rsidRPr="009E34A4">
        <w:rPr>
          <w:rFonts w:ascii="Times New Roman" w:hAnsi="Times New Roman" w:cs="Times New Roman"/>
          <w:sz w:val="24"/>
          <w:szCs w:val="24"/>
        </w:rPr>
        <w:t xml:space="preserve">3(2): 231–238. </w:t>
      </w:r>
    </w:p>
    <w:p w14:paraId="71DBE5F8" w14:textId="49974816" w:rsidR="00732B18" w:rsidRPr="009E34A4" w:rsidRDefault="00732B18" w:rsidP="00386CD2">
      <w:pPr>
        <w:spacing w:line="480" w:lineRule="auto"/>
        <w:jc w:val="both"/>
        <w:rPr>
          <w:rFonts w:ascii="Times New Roman" w:hAnsi="Times New Roman" w:cs="Times New Roman"/>
          <w:color w:val="1A1A1A"/>
          <w:sz w:val="24"/>
          <w:szCs w:val="24"/>
          <w:shd w:val="clear" w:color="auto" w:fill="FFFFFF"/>
        </w:rPr>
      </w:pPr>
      <w:r w:rsidRPr="009E34A4">
        <w:rPr>
          <w:rFonts w:ascii="Times New Roman" w:hAnsi="Times New Roman" w:cs="Times New Roman"/>
          <w:sz w:val="24"/>
          <w:szCs w:val="24"/>
        </w:rPr>
        <w:t xml:space="preserve">McKenna, M. (1998). </w:t>
      </w:r>
      <w:r w:rsidR="00BC2854" w:rsidRPr="009E34A4">
        <w:rPr>
          <w:rFonts w:ascii="Times New Roman" w:hAnsi="Times New Roman" w:cs="Times New Roman"/>
          <w:color w:val="1A1A1A"/>
          <w:sz w:val="24"/>
          <w:szCs w:val="24"/>
          <w:shd w:val="clear" w:color="auto" w:fill="FFFFFF"/>
        </w:rPr>
        <w:t xml:space="preserve">“The Limits of Evil and the Role of Moral Address: A Defense of </w:t>
      </w:r>
      <w:proofErr w:type="spellStart"/>
      <w:r w:rsidR="00BC2854" w:rsidRPr="009E34A4">
        <w:rPr>
          <w:rFonts w:ascii="Times New Roman" w:hAnsi="Times New Roman" w:cs="Times New Roman"/>
          <w:color w:val="1A1A1A"/>
          <w:sz w:val="24"/>
          <w:szCs w:val="24"/>
          <w:shd w:val="clear" w:color="auto" w:fill="FFFFFF"/>
        </w:rPr>
        <w:t>Strawsonian</w:t>
      </w:r>
      <w:proofErr w:type="spellEnd"/>
      <w:r w:rsidR="00BC2854" w:rsidRPr="009E34A4">
        <w:rPr>
          <w:rFonts w:ascii="Times New Roman" w:hAnsi="Times New Roman" w:cs="Times New Roman"/>
          <w:color w:val="1A1A1A"/>
          <w:sz w:val="24"/>
          <w:szCs w:val="24"/>
          <w:shd w:val="clear" w:color="auto" w:fill="FFFFFF"/>
        </w:rPr>
        <w:t xml:space="preserve"> Compatibilism,” </w:t>
      </w:r>
      <w:r w:rsidR="00BC2854" w:rsidRPr="009E34A4">
        <w:rPr>
          <w:rStyle w:val="Uwydatnienie"/>
          <w:rFonts w:ascii="Times New Roman" w:hAnsi="Times New Roman" w:cs="Times New Roman"/>
          <w:color w:val="1A1A1A"/>
          <w:sz w:val="24"/>
          <w:szCs w:val="24"/>
          <w:shd w:val="clear" w:color="auto" w:fill="FFFFFF"/>
        </w:rPr>
        <w:t>Journal of Ethics</w:t>
      </w:r>
      <w:r w:rsidR="00BC2854" w:rsidRPr="009E34A4">
        <w:rPr>
          <w:rFonts w:ascii="Times New Roman" w:hAnsi="Times New Roman" w:cs="Times New Roman"/>
          <w:color w:val="1A1A1A"/>
          <w:sz w:val="24"/>
          <w:szCs w:val="24"/>
          <w:shd w:val="clear" w:color="auto" w:fill="FFFFFF"/>
        </w:rPr>
        <w:t xml:space="preserve"> 2: 123–42.</w:t>
      </w:r>
    </w:p>
    <w:p w14:paraId="3FE40755" w14:textId="77777777" w:rsidR="006E73BC" w:rsidRPr="009E34A4" w:rsidRDefault="00425254" w:rsidP="00476D67">
      <w:pPr>
        <w:autoSpaceDE w:val="0"/>
        <w:autoSpaceDN w:val="0"/>
        <w:adjustRightInd w:val="0"/>
        <w:spacing w:after="0" w:line="480" w:lineRule="auto"/>
        <w:jc w:val="both"/>
        <w:rPr>
          <w:rFonts w:ascii="Times New Roman" w:hAnsi="Times New Roman" w:cs="Times New Roman"/>
          <w:sz w:val="24"/>
          <w:szCs w:val="24"/>
          <w:lang w:val="en-AU"/>
        </w:rPr>
      </w:pPr>
      <w:r w:rsidRPr="009E34A4">
        <w:rPr>
          <w:rFonts w:ascii="Times New Roman" w:hAnsi="Times New Roman" w:cs="Times New Roman"/>
          <w:sz w:val="24"/>
          <w:szCs w:val="24"/>
          <w:lang w:val="en-AU"/>
        </w:rPr>
        <w:t xml:space="preserve">Megger, D. (2021). “Determinism, Free Will, and the Austrian School of Economics,” </w:t>
      </w:r>
      <w:r w:rsidRPr="009E34A4">
        <w:rPr>
          <w:rFonts w:ascii="Times New Roman" w:hAnsi="Times New Roman" w:cs="Times New Roman"/>
          <w:i/>
          <w:iCs/>
          <w:sz w:val="24"/>
          <w:szCs w:val="24"/>
          <w:lang w:val="en-AU"/>
        </w:rPr>
        <w:t xml:space="preserve">Journal of Economic Methodology </w:t>
      </w:r>
      <w:r w:rsidRPr="009E34A4">
        <w:rPr>
          <w:rFonts w:ascii="Times New Roman" w:hAnsi="Times New Roman" w:cs="Times New Roman"/>
          <w:sz w:val="24"/>
          <w:szCs w:val="24"/>
          <w:lang w:val="en-AU"/>
        </w:rPr>
        <w:t xml:space="preserve">28(3): 304–321. </w:t>
      </w:r>
    </w:p>
    <w:p w14:paraId="3C22EC58" w14:textId="6A33F908" w:rsidR="008D3CDC" w:rsidRPr="009E34A4" w:rsidRDefault="006E73BC" w:rsidP="008D3CDC">
      <w:pPr>
        <w:spacing w:after="0" w:line="480" w:lineRule="auto"/>
        <w:contextualSpacing/>
        <w:jc w:val="both"/>
        <w:rPr>
          <w:rFonts w:ascii="Times New Roman" w:hAnsi="Times New Roman" w:cs="Times New Roman"/>
          <w:color w:val="000000" w:themeColor="text1"/>
          <w:sz w:val="24"/>
          <w:szCs w:val="24"/>
        </w:rPr>
      </w:pPr>
      <w:r w:rsidRPr="009E34A4">
        <w:rPr>
          <w:rFonts w:ascii="Times New Roman" w:hAnsi="Times New Roman" w:cs="Times New Roman"/>
          <w:sz w:val="24"/>
          <w:szCs w:val="24"/>
          <w:lang w:val="en-AU"/>
        </w:rPr>
        <w:t xml:space="preserve">Menger, C. </w:t>
      </w:r>
      <w:r w:rsidR="00C63B0C" w:rsidRPr="009E34A4">
        <w:rPr>
          <w:rFonts w:ascii="Times New Roman" w:hAnsi="Times New Roman" w:cs="Times New Roman"/>
          <w:sz w:val="24"/>
          <w:szCs w:val="24"/>
          <w:lang w:val="en-AU"/>
        </w:rPr>
        <w:t xml:space="preserve">([1871] 2007). </w:t>
      </w:r>
      <w:r w:rsidR="00C63B0C" w:rsidRPr="009E34A4">
        <w:rPr>
          <w:rFonts w:ascii="Times New Roman" w:hAnsi="Times New Roman" w:cs="Times New Roman"/>
          <w:i/>
          <w:iCs/>
          <w:sz w:val="24"/>
          <w:szCs w:val="24"/>
          <w:lang w:val="en-AU"/>
        </w:rPr>
        <w:t>Principles of Economics</w:t>
      </w:r>
      <w:r w:rsidR="00C63B0C" w:rsidRPr="009E34A4">
        <w:rPr>
          <w:rFonts w:ascii="Times New Roman" w:hAnsi="Times New Roman" w:cs="Times New Roman"/>
          <w:sz w:val="24"/>
          <w:szCs w:val="24"/>
          <w:lang w:val="en-AU"/>
        </w:rPr>
        <w:t xml:space="preserve">. </w:t>
      </w:r>
      <w:r w:rsidR="008D3CDC" w:rsidRPr="009E34A4">
        <w:rPr>
          <w:rFonts w:ascii="Times New Roman" w:hAnsi="Times New Roman" w:cs="Times New Roman"/>
          <w:color w:val="000000" w:themeColor="text1"/>
          <w:sz w:val="24"/>
          <w:szCs w:val="24"/>
        </w:rPr>
        <w:t>Auburn AL: Ludwig von Mises Insti</w:t>
      </w:r>
      <w:r w:rsidR="008D3CDC" w:rsidRPr="009E34A4">
        <w:rPr>
          <w:rFonts w:ascii="Times New Roman" w:hAnsi="Times New Roman" w:cs="Times New Roman"/>
          <w:color w:val="000000" w:themeColor="text1"/>
          <w:sz w:val="24"/>
          <w:szCs w:val="24"/>
        </w:rPr>
        <w:softHyphen/>
        <w:t>tute.</w:t>
      </w:r>
    </w:p>
    <w:p w14:paraId="1C123E74" w14:textId="22D1B121" w:rsidR="00D473A5" w:rsidRPr="009E34A4" w:rsidRDefault="00D473A5" w:rsidP="008D3CDC">
      <w:pPr>
        <w:autoSpaceDE w:val="0"/>
        <w:autoSpaceDN w:val="0"/>
        <w:adjustRightInd w:val="0"/>
        <w:spacing w:after="0" w:line="48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Mele, A. (1995). </w:t>
      </w:r>
      <w:r w:rsidR="00AD6ABA" w:rsidRPr="009E34A4">
        <w:rPr>
          <w:rFonts w:ascii="Times New Roman" w:hAnsi="Times New Roman" w:cs="Times New Roman"/>
          <w:i/>
          <w:iCs/>
          <w:sz w:val="24"/>
          <w:szCs w:val="24"/>
        </w:rPr>
        <w:t>Autonomous Agents</w:t>
      </w:r>
      <w:r w:rsidR="009F3A74" w:rsidRPr="009E34A4">
        <w:rPr>
          <w:rFonts w:ascii="Times New Roman" w:hAnsi="Times New Roman" w:cs="Times New Roman"/>
          <w:sz w:val="24"/>
          <w:szCs w:val="24"/>
        </w:rPr>
        <w:t xml:space="preserve">. New York: Oxford University Press. </w:t>
      </w:r>
    </w:p>
    <w:p w14:paraId="02F2963A" w14:textId="5C8060BF" w:rsidR="002B5DCC" w:rsidRPr="009E34A4" w:rsidRDefault="002B5DCC"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______</w:t>
      </w:r>
      <w:r w:rsidR="00606E4E" w:rsidRPr="009E34A4">
        <w:rPr>
          <w:rFonts w:ascii="Times New Roman" w:hAnsi="Times New Roman" w:cs="Times New Roman"/>
          <w:sz w:val="24"/>
          <w:szCs w:val="24"/>
        </w:rPr>
        <w:t>_</w:t>
      </w:r>
      <w:r w:rsidRPr="009E34A4">
        <w:rPr>
          <w:rFonts w:ascii="Times New Roman" w:hAnsi="Times New Roman" w:cs="Times New Roman"/>
          <w:sz w:val="24"/>
          <w:szCs w:val="24"/>
        </w:rPr>
        <w:t xml:space="preserve">. (2006). </w:t>
      </w:r>
      <w:r w:rsidRPr="009E34A4">
        <w:rPr>
          <w:rFonts w:ascii="Times New Roman" w:hAnsi="Times New Roman" w:cs="Times New Roman"/>
          <w:i/>
          <w:iCs/>
          <w:sz w:val="24"/>
          <w:szCs w:val="24"/>
        </w:rPr>
        <w:t>Free Will and Luck</w:t>
      </w:r>
      <w:r w:rsidR="00882AE9" w:rsidRPr="009E34A4">
        <w:rPr>
          <w:rFonts w:ascii="Times New Roman" w:hAnsi="Times New Roman" w:cs="Times New Roman"/>
          <w:sz w:val="24"/>
          <w:szCs w:val="24"/>
        </w:rPr>
        <w:t xml:space="preserve">. </w:t>
      </w:r>
      <w:r w:rsidR="00324C6A" w:rsidRPr="009E34A4">
        <w:rPr>
          <w:rFonts w:ascii="Times New Roman" w:hAnsi="Times New Roman" w:cs="Times New Roman"/>
          <w:sz w:val="24"/>
          <w:szCs w:val="24"/>
        </w:rPr>
        <w:t xml:space="preserve">New York: Oxford University Press. </w:t>
      </w:r>
    </w:p>
    <w:p w14:paraId="440C6417" w14:textId="5A2F3322" w:rsidR="00514E42" w:rsidRPr="009E34A4" w:rsidRDefault="00514E42"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Morgenstern, O. (1928). </w:t>
      </w:r>
      <w:proofErr w:type="spellStart"/>
      <w:r w:rsidRPr="009E34A4">
        <w:rPr>
          <w:rFonts w:ascii="Times New Roman" w:hAnsi="Times New Roman" w:cs="Times New Roman"/>
          <w:i/>
          <w:iCs/>
          <w:sz w:val="24"/>
          <w:szCs w:val="24"/>
          <w:lang w:val="en-AU"/>
        </w:rPr>
        <w:t>Wirtschaftsprognosen</w:t>
      </w:r>
      <w:proofErr w:type="spellEnd"/>
      <w:r w:rsidRPr="009E34A4">
        <w:rPr>
          <w:rFonts w:ascii="Times New Roman" w:hAnsi="Times New Roman" w:cs="Times New Roman"/>
          <w:i/>
          <w:iCs/>
          <w:sz w:val="24"/>
          <w:szCs w:val="24"/>
          <w:lang w:val="en-AU"/>
        </w:rPr>
        <w:t xml:space="preserve">. </w:t>
      </w:r>
      <w:r w:rsidRPr="009E34A4">
        <w:rPr>
          <w:rFonts w:ascii="Times New Roman" w:hAnsi="Times New Roman" w:cs="Times New Roman"/>
          <w:sz w:val="24"/>
          <w:szCs w:val="24"/>
          <w:lang w:val="en-AU"/>
        </w:rPr>
        <w:t xml:space="preserve">Vienna: Julius Springer. </w:t>
      </w:r>
    </w:p>
    <w:p w14:paraId="2F79D762" w14:textId="77777777" w:rsidR="00816A6B" w:rsidRPr="009E34A4" w:rsidRDefault="00816A6B"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Moore, M. (1993). </w:t>
      </w:r>
      <w:r w:rsidRPr="009E34A4">
        <w:rPr>
          <w:rFonts w:ascii="Times New Roman" w:hAnsi="Times New Roman" w:cs="Times New Roman"/>
          <w:i/>
          <w:iCs/>
          <w:sz w:val="24"/>
          <w:szCs w:val="24"/>
        </w:rPr>
        <w:t>Act and Crime</w:t>
      </w:r>
      <w:r w:rsidRPr="009E34A4">
        <w:rPr>
          <w:rFonts w:ascii="Times New Roman" w:hAnsi="Times New Roman" w:cs="Times New Roman"/>
          <w:sz w:val="24"/>
          <w:szCs w:val="24"/>
        </w:rPr>
        <w:t>. Oxford: Clarendon Press.</w:t>
      </w:r>
    </w:p>
    <w:p w14:paraId="704899CD" w14:textId="0193F636" w:rsidR="00EC2F03" w:rsidRPr="009E34A4" w:rsidRDefault="00EC2F03"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_______</w:t>
      </w:r>
      <w:r w:rsidR="00C16B7F" w:rsidRPr="009E34A4">
        <w:rPr>
          <w:rFonts w:ascii="Times New Roman" w:hAnsi="Times New Roman" w:cs="Times New Roman"/>
          <w:sz w:val="24"/>
          <w:szCs w:val="24"/>
        </w:rPr>
        <w:t>_</w:t>
      </w:r>
      <w:r w:rsidRPr="009E34A4">
        <w:rPr>
          <w:rFonts w:ascii="Times New Roman" w:hAnsi="Times New Roman" w:cs="Times New Roman"/>
          <w:sz w:val="24"/>
          <w:szCs w:val="24"/>
        </w:rPr>
        <w:t xml:space="preserve">. (2020). </w:t>
      </w:r>
      <w:r w:rsidRPr="009E34A4">
        <w:rPr>
          <w:rFonts w:ascii="Times New Roman" w:hAnsi="Times New Roman" w:cs="Times New Roman"/>
          <w:i/>
          <w:sz w:val="24"/>
          <w:szCs w:val="24"/>
        </w:rPr>
        <w:t>Mechanical Choices</w:t>
      </w:r>
      <w:r w:rsidR="00C73C75" w:rsidRPr="009E34A4">
        <w:rPr>
          <w:rFonts w:ascii="Times New Roman" w:hAnsi="Times New Roman" w:cs="Times New Roman"/>
          <w:i/>
          <w:iCs/>
          <w:sz w:val="24"/>
          <w:szCs w:val="24"/>
        </w:rPr>
        <w:t>. The Responsibility of the Human Machine.</w:t>
      </w:r>
      <w:r w:rsidRPr="009E34A4">
        <w:rPr>
          <w:rFonts w:ascii="Times New Roman" w:hAnsi="Times New Roman" w:cs="Times New Roman"/>
          <w:sz w:val="24"/>
          <w:szCs w:val="24"/>
        </w:rPr>
        <w:t xml:space="preserve"> New York: Oxford University Press.</w:t>
      </w:r>
    </w:p>
    <w:p w14:paraId="2C413E17" w14:textId="77777777" w:rsidR="00AA7514" w:rsidRPr="009E34A4" w:rsidRDefault="00AA7514"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Nagel, T. (1979). </w:t>
      </w:r>
      <w:r w:rsidRPr="009E34A4">
        <w:rPr>
          <w:rFonts w:ascii="Times New Roman" w:hAnsi="Times New Roman" w:cs="Times New Roman"/>
          <w:i/>
          <w:iCs/>
          <w:sz w:val="24"/>
          <w:szCs w:val="24"/>
        </w:rPr>
        <w:t>Mortal Questions</w:t>
      </w:r>
      <w:r w:rsidRPr="009E34A4">
        <w:rPr>
          <w:rFonts w:ascii="Times New Roman" w:hAnsi="Times New Roman" w:cs="Times New Roman"/>
          <w:sz w:val="24"/>
          <w:szCs w:val="24"/>
        </w:rPr>
        <w:t xml:space="preserve">. New York: Cambridge University Press. </w:t>
      </w:r>
    </w:p>
    <w:p w14:paraId="5DF7D27E" w14:textId="77777777" w:rsidR="0011435E" w:rsidRPr="009E34A4" w:rsidRDefault="0011435E" w:rsidP="00386CD2">
      <w:pPr>
        <w:spacing w:line="480" w:lineRule="auto"/>
        <w:jc w:val="both"/>
        <w:rPr>
          <w:rFonts w:ascii="Times New Roman" w:hAnsi="Times New Roman" w:cs="Times New Roman"/>
          <w:sz w:val="24"/>
          <w:szCs w:val="24"/>
        </w:rPr>
      </w:pPr>
      <w:r w:rsidRPr="009E34A4">
        <w:rPr>
          <w:rFonts w:ascii="Times New Roman" w:hAnsi="Times New Roman" w:cs="Times New Roman"/>
          <w:sz w:val="24"/>
          <w:szCs w:val="24"/>
        </w:rPr>
        <w:t xml:space="preserve">O’ Connor, T. (2000). </w:t>
      </w:r>
      <w:r w:rsidRPr="009E34A4">
        <w:rPr>
          <w:rFonts w:ascii="Times New Roman" w:hAnsi="Times New Roman" w:cs="Times New Roman"/>
          <w:i/>
          <w:iCs/>
          <w:sz w:val="24"/>
          <w:szCs w:val="24"/>
        </w:rPr>
        <w:t>Persons and Causes</w:t>
      </w:r>
      <w:r w:rsidRPr="009E34A4">
        <w:rPr>
          <w:rFonts w:ascii="Times New Roman" w:hAnsi="Times New Roman" w:cs="Times New Roman"/>
          <w:sz w:val="24"/>
          <w:szCs w:val="24"/>
        </w:rPr>
        <w:t xml:space="preserve">. New York: Oxford University Press. </w:t>
      </w:r>
    </w:p>
    <w:p w14:paraId="07531953" w14:textId="77777777" w:rsidR="0084011C" w:rsidRPr="009E34A4" w:rsidRDefault="0084011C" w:rsidP="00386CD2">
      <w:pPr>
        <w:spacing w:line="480" w:lineRule="auto"/>
        <w:jc w:val="both"/>
        <w:rPr>
          <w:rFonts w:ascii="Times New Roman" w:eastAsia="BookmanOldStyle" w:hAnsi="Times New Roman" w:cs="Times New Roman"/>
          <w:color w:val="000000" w:themeColor="text1"/>
          <w:sz w:val="24"/>
          <w:szCs w:val="24"/>
        </w:rPr>
      </w:pPr>
      <w:r w:rsidRPr="009E34A4">
        <w:rPr>
          <w:rFonts w:ascii="Times New Roman" w:eastAsia="BookmanOldStyle" w:hAnsi="Times New Roman" w:cs="Times New Roman"/>
          <w:color w:val="000000" w:themeColor="text1"/>
          <w:sz w:val="24"/>
          <w:szCs w:val="24"/>
        </w:rPr>
        <w:lastRenderedPageBreak/>
        <w:t xml:space="preserve">O’ Neill, B. (2010). “Choice and Indifference: A Critique of the Strict Preference Approach,” </w:t>
      </w:r>
      <w:r w:rsidRPr="009E34A4">
        <w:rPr>
          <w:rFonts w:ascii="Times New Roman" w:eastAsia="BookmanOldStyle" w:hAnsi="Times New Roman" w:cs="Times New Roman"/>
          <w:i/>
          <w:iCs/>
          <w:color w:val="000000" w:themeColor="text1"/>
          <w:sz w:val="24"/>
          <w:szCs w:val="24"/>
        </w:rPr>
        <w:t xml:space="preserve">Quarterly Journal of Austrian Economics </w:t>
      </w:r>
      <w:r w:rsidRPr="009E34A4">
        <w:rPr>
          <w:rFonts w:ascii="Times New Roman" w:eastAsia="BookmanOldStyle" w:hAnsi="Times New Roman" w:cs="Times New Roman"/>
          <w:color w:val="000000" w:themeColor="text1"/>
          <w:sz w:val="24"/>
          <w:szCs w:val="24"/>
        </w:rPr>
        <w:t>13(1): 71–98.</w:t>
      </w:r>
    </w:p>
    <w:p w14:paraId="19FF27B2" w14:textId="77777777" w:rsidR="00F75302" w:rsidRPr="009E34A4" w:rsidRDefault="00F75302" w:rsidP="00386CD2">
      <w:pPr>
        <w:spacing w:line="480" w:lineRule="auto"/>
        <w:jc w:val="both"/>
        <w:rPr>
          <w:rFonts w:ascii="Times New Roman" w:hAnsi="Times New Roman" w:cs="Times New Roman"/>
          <w:sz w:val="24"/>
          <w:szCs w:val="24"/>
        </w:rPr>
      </w:pPr>
      <w:r w:rsidRPr="009E34A4">
        <w:rPr>
          <w:rFonts w:ascii="Times New Roman" w:eastAsia="BookmanOldStyle" w:hAnsi="Times New Roman" w:cs="Times New Roman"/>
          <w:color w:val="000000" w:themeColor="text1"/>
          <w:sz w:val="24"/>
          <w:szCs w:val="24"/>
        </w:rPr>
        <w:t xml:space="preserve">Otsuka, M. (1998). </w:t>
      </w:r>
      <w:r w:rsidR="00906641" w:rsidRPr="009E34A4">
        <w:rPr>
          <w:rFonts w:ascii="Times New Roman" w:eastAsia="BookmanOldStyle" w:hAnsi="Times New Roman" w:cs="Times New Roman"/>
          <w:color w:val="000000" w:themeColor="text1"/>
          <w:sz w:val="24"/>
          <w:szCs w:val="24"/>
        </w:rPr>
        <w:t xml:space="preserve">“Incompatibilism and the </w:t>
      </w:r>
      <w:proofErr w:type="spellStart"/>
      <w:r w:rsidR="00906641" w:rsidRPr="009E34A4">
        <w:rPr>
          <w:rFonts w:ascii="Times New Roman" w:eastAsia="BookmanOldStyle" w:hAnsi="Times New Roman" w:cs="Times New Roman"/>
          <w:color w:val="000000" w:themeColor="text1"/>
          <w:sz w:val="24"/>
          <w:szCs w:val="24"/>
        </w:rPr>
        <w:t>Avoidability</w:t>
      </w:r>
      <w:proofErr w:type="spellEnd"/>
      <w:r w:rsidR="00906641" w:rsidRPr="009E34A4">
        <w:rPr>
          <w:rFonts w:ascii="Times New Roman" w:eastAsia="BookmanOldStyle" w:hAnsi="Times New Roman" w:cs="Times New Roman"/>
          <w:color w:val="000000" w:themeColor="text1"/>
          <w:sz w:val="24"/>
          <w:szCs w:val="24"/>
        </w:rPr>
        <w:t xml:space="preserve"> of Blame,” </w:t>
      </w:r>
      <w:r w:rsidR="00906641" w:rsidRPr="009E34A4">
        <w:rPr>
          <w:rFonts w:ascii="Times New Roman" w:eastAsia="BookmanOldStyle" w:hAnsi="Times New Roman" w:cs="Times New Roman"/>
          <w:i/>
          <w:iCs/>
          <w:color w:val="000000" w:themeColor="text1"/>
          <w:sz w:val="24"/>
          <w:szCs w:val="24"/>
        </w:rPr>
        <w:t xml:space="preserve">Ethics </w:t>
      </w:r>
      <w:r w:rsidR="00906641" w:rsidRPr="009E34A4">
        <w:rPr>
          <w:rFonts w:ascii="Times New Roman" w:eastAsia="BookmanOldStyle" w:hAnsi="Times New Roman" w:cs="Times New Roman"/>
          <w:color w:val="000000" w:themeColor="text1"/>
          <w:sz w:val="24"/>
          <w:szCs w:val="24"/>
        </w:rPr>
        <w:t xml:space="preserve">108(4): </w:t>
      </w:r>
      <w:r w:rsidR="0057027F" w:rsidRPr="009E34A4">
        <w:rPr>
          <w:rFonts w:ascii="Times New Roman" w:eastAsia="BookmanOldStyle" w:hAnsi="Times New Roman" w:cs="Times New Roman"/>
          <w:color w:val="000000" w:themeColor="text1"/>
          <w:sz w:val="24"/>
          <w:szCs w:val="24"/>
        </w:rPr>
        <w:t xml:space="preserve">685–701. </w:t>
      </w:r>
    </w:p>
    <w:p w14:paraId="6CA2A763" w14:textId="77777777" w:rsidR="00D20D90" w:rsidRPr="009E34A4" w:rsidRDefault="00D20D90" w:rsidP="00386CD2">
      <w:pPr>
        <w:spacing w:after="0" w:line="480" w:lineRule="auto"/>
        <w:contextualSpacing/>
        <w:jc w:val="both"/>
        <w:rPr>
          <w:rFonts w:ascii="Times New Roman" w:hAnsi="Times New Roman" w:cs="Times New Roman"/>
          <w:sz w:val="24"/>
          <w:szCs w:val="24"/>
        </w:rPr>
      </w:pPr>
      <w:r w:rsidRPr="009E34A4">
        <w:rPr>
          <w:rFonts w:ascii="Times New Roman" w:hAnsi="Times New Roman" w:cs="Times New Roman"/>
          <w:sz w:val="24"/>
          <w:szCs w:val="24"/>
        </w:rPr>
        <w:t xml:space="preserve">Parfit, D. (2001). </w:t>
      </w:r>
      <w:r w:rsidRPr="009E34A4">
        <w:rPr>
          <w:rFonts w:ascii="Times New Roman" w:hAnsi="Times New Roman" w:cs="Times New Roman"/>
          <w:i/>
          <w:iCs/>
          <w:sz w:val="24"/>
          <w:szCs w:val="24"/>
        </w:rPr>
        <w:t>On what matters</w:t>
      </w:r>
      <w:r w:rsidRPr="009E34A4">
        <w:rPr>
          <w:rFonts w:ascii="Times New Roman" w:hAnsi="Times New Roman" w:cs="Times New Roman"/>
          <w:sz w:val="24"/>
          <w:szCs w:val="24"/>
        </w:rPr>
        <w:t>, Vol. 1. Oxford: Oxford University Press.</w:t>
      </w:r>
    </w:p>
    <w:p w14:paraId="36FC64FF" w14:textId="77777777" w:rsidR="0037243E" w:rsidRPr="009E34A4" w:rsidRDefault="0037243E" w:rsidP="00386CD2">
      <w:pPr>
        <w:spacing w:after="0" w:line="480" w:lineRule="auto"/>
        <w:contextualSpacing/>
        <w:jc w:val="both"/>
        <w:rPr>
          <w:rFonts w:ascii="Times New Roman" w:hAnsi="Times New Roman" w:cs="Times New Roman"/>
          <w:sz w:val="24"/>
          <w:szCs w:val="24"/>
        </w:rPr>
      </w:pPr>
      <w:proofErr w:type="spellStart"/>
      <w:r w:rsidRPr="009E34A4">
        <w:rPr>
          <w:rFonts w:ascii="Times New Roman" w:hAnsi="Times New Roman" w:cs="Times New Roman"/>
          <w:sz w:val="24"/>
          <w:szCs w:val="24"/>
        </w:rPr>
        <w:t>Pereboom</w:t>
      </w:r>
      <w:proofErr w:type="spellEnd"/>
      <w:r w:rsidRPr="009E34A4">
        <w:rPr>
          <w:rFonts w:ascii="Times New Roman" w:hAnsi="Times New Roman" w:cs="Times New Roman"/>
          <w:sz w:val="24"/>
          <w:szCs w:val="24"/>
        </w:rPr>
        <w:t xml:space="preserve">, D. (2001). </w:t>
      </w:r>
      <w:r w:rsidRPr="009E34A4">
        <w:rPr>
          <w:rFonts w:ascii="Times New Roman" w:hAnsi="Times New Roman" w:cs="Times New Roman"/>
          <w:i/>
          <w:iCs/>
          <w:sz w:val="24"/>
          <w:szCs w:val="24"/>
        </w:rPr>
        <w:t>Living Without Free Will</w:t>
      </w:r>
      <w:r w:rsidRPr="009E34A4">
        <w:rPr>
          <w:rFonts w:ascii="Times New Roman" w:hAnsi="Times New Roman" w:cs="Times New Roman"/>
          <w:sz w:val="24"/>
          <w:szCs w:val="24"/>
        </w:rPr>
        <w:t>. New York: Cambridge University Press.</w:t>
      </w:r>
    </w:p>
    <w:p w14:paraId="0BBB50FF" w14:textId="77777777" w:rsidR="00835325" w:rsidRPr="009E34A4" w:rsidRDefault="0037243E" w:rsidP="00386CD2">
      <w:pPr>
        <w:spacing w:after="0" w:line="480" w:lineRule="auto"/>
        <w:contextualSpacing/>
        <w:jc w:val="both"/>
        <w:rPr>
          <w:rFonts w:ascii="Times New Roman" w:hAnsi="Times New Roman" w:cs="Times New Roman"/>
          <w:sz w:val="24"/>
          <w:szCs w:val="24"/>
        </w:rPr>
      </w:pPr>
      <w:r w:rsidRPr="009E34A4">
        <w:rPr>
          <w:rFonts w:ascii="Times New Roman" w:hAnsi="Times New Roman" w:cs="Times New Roman"/>
          <w:sz w:val="24"/>
          <w:szCs w:val="24"/>
        </w:rPr>
        <w:t>__________</w:t>
      </w:r>
      <w:r w:rsidR="004C229C" w:rsidRPr="009E34A4">
        <w:rPr>
          <w:rFonts w:ascii="Times New Roman" w:hAnsi="Times New Roman" w:cs="Times New Roman"/>
          <w:sz w:val="24"/>
          <w:szCs w:val="24"/>
        </w:rPr>
        <w:t xml:space="preserve">. (2005). </w:t>
      </w:r>
      <w:r w:rsidR="00214C98" w:rsidRPr="009E34A4">
        <w:rPr>
          <w:rFonts w:ascii="Times New Roman" w:hAnsi="Times New Roman" w:cs="Times New Roman"/>
          <w:sz w:val="24"/>
          <w:szCs w:val="24"/>
        </w:rPr>
        <w:t xml:space="preserve">“Defending Hard Incompatibilism,” </w:t>
      </w:r>
      <w:r w:rsidR="00686A1D" w:rsidRPr="009E34A4">
        <w:rPr>
          <w:rFonts w:ascii="Times New Roman" w:hAnsi="Times New Roman" w:cs="Times New Roman"/>
          <w:i/>
          <w:iCs/>
          <w:sz w:val="24"/>
          <w:szCs w:val="24"/>
        </w:rPr>
        <w:t xml:space="preserve">Midwest Studies in Philosophy </w:t>
      </w:r>
      <w:r w:rsidR="00686A1D" w:rsidRPr="009E34A4">
        <w:rPr>
          <w:rFonts w:ascii="Times New Roman" w:hAnsi="Times New Roman" w:cs="Times New Roman"/>
          <w:sz w:val="24"/>
          <w:szCs w:val="24"/>
        </w:rPr>
        <w:t xml:space="preserve">29(1): 228–247. </w:t>
      </w:r>
    </w:p>
    <w:p w14:paraId="2C1F0F9E" w14:textId="03C85386" w:rsidR="00B32512" w:rsidRPr="009E34A4" w:rsidRDefault="00B32512" w:rsidP="00386CD2">
      <w:pPr>
        <w:spacing w:after="0" w:line="480" w:lineRule="auto"/>
        <w:contextualSpacing/>
        <w:jc w:val="both"/>
        <w:rPr>
          <w:rFonts w:ascii="Times New Roman" w:hAnsi="Times New Roman" w:cs="Times New Roman"/>
          <w:sz w:val="24"/>
          <w:szCs w:val="24"/>
        </w:rPr>
      </w:pPr>
      <w:r w:rsidRPr="009E34A4">
        <w:rPr>
          <w:rFonts w:ascii="Times New Roman" w:hAnsi="Times New Roman" w:cs="Times New Roman"/>
          <w:sz w:val="24"/>
          <w:szCs w:val="24"/>
        </w:rPr>
        <w:t xml:space="preserve">__________. (2014). </w:t>
      </w:r>
      <w:r w:rsidRPr="009E34A4">
        <w:rPr>
          <w:rFonts w:ascii="Times New Roman" w:hAnsi="Times New Roman" w:cs="Times New Roman"/>
          <w:i/>
          <w:iCs/>
          <w:sz w:val="24"/>
          <w:szCs w:val="24"/>
        </w:rPr>
        <w:t>Free Will, Agency and Meaning of Life</w:t>
      </w:r>
      <w:r w:rsidRPr="009E34A4">
        <w:rPr>
          <w:rFonts w:ascii="Times New Roman" w:hAnsi="Times New Roman" w:cs="Times New Roman"/>
          <w:sz w:val="24"/>
          <w:szCs w:val="24"/>
        </w:rPr>
        <w:t>. New York: Oxford University Press.</w:t>
      </w:r>
    </w:p>
    <w:p w14:paraId="3738EA10" w14:textId="38EC28AA" w:rsidR="00C40561" w:rsidRPr="009E34A4" w:rsidRDefault="00C40561" w:rsidP="00386CD2">
      <w:pPr>
        <w:spacing w:after="0" w:line="480" w:lineRule="auto"/>
        <w:contextualSpacing/>
        <w:jc w:val="both"/>
        <w:rPr>
          <w:rFonts w:ascii="Times New Roman" w:hAnsi="Times New Roman" w:cs="Times New Roman"/>
          <w:sz w:val="24"/>
          <w:szCs w:val="24"/>
        </w:rPr>
      </w:pPr>
      <w:r w:rsidRPr="009E34A4">
        <w:rPr>
          <w:rFonts w:ascii="Times New Roman" w:hAnsi="Times New Roman" w:cs="Times New Roman"/>
          <w:sz w:val="24"/>
          <w:szCs w:val="24"/>
        </w:rPr>
        <w:t xml:space="preserve">Rothbard, M. (2002) [1982]. </w:t>
      </w:r>
      <w:r w:rsidRPr="009E34A4">
        <w:rPr>
          <w:rFonts w:ascii="Times New Roman" w:hAnsi="Times New Roman" w:cs="Times New Roman"/>
          <w:i/>
          <w:iCs/>
          <w:sz w:val="24"/>
          <w:szCs w:val="24"/>
        </w:rPr>
        <w:t>Ethics of Liberty</w:t>
      </w:r>
      <w:r w:rsidRPr="009E34A4">
        <w:rPr>
          <w:rFonts w:ascii="Times New Roman" w:hAnsi="Times New Roman" w:cs="Times New Roman"/>
          <w:sz w:val="24"/>
          <w:szCs w:val="24"/>
        </w:rPr>
        <w:t xml:space="preserve">. New York and London: New York University Press. </w:t>
      </w:r>
    </w:p>
    <w:p w14:paraId="3EA6F717" w14:textId="797ECD5E" w:rsidR="00835325" w:rsidRPr="009E34A4" w:rsidRDefault="00C40561" w:rsidP="00386CD2">
      <w:pPr>
        <w:spacing w:after="0" w:line="480" w:lineRule="auto"/>
        <w:contextualSpacing/>
        <w:jc w:val="both"/>
        <w:rPr>
          <w:rFonts w:ascii="Times New Roman" w:hAnsi="Times New Roman" w:cs="Times New Roman"/>
          <w:sz w:val="24"/>
          <w:szCs w:val="24"/>
        </w:rPr>
      </w:pPr>
      <w:r w:rsidRPr="009E34A4">
        <w:rPr>
          <w:rFonts w:ascii="Times New Roman" w:hAnsi="Times New Roman" w:cs="Times New Roman"/>
          <w:sz w:val="24"/>
          <w:szCs w:val="24"/>
        </w:rPr>
        <w:t>__________</w:t>
      </w:r>
      <w:r w:rsidR="00835325" w:rsidRPr="009E34A4">
        <w:rPr>
          <w:rFonts w:ascii="Times New Roman" w:hAnsi="Times New Roman" w:cs="Times New Roman"/>
          <w:sz w:val="24"/>
          <w:szCs w:val="24"/>
        </w:rPr>
        <w:t xml:space="preserve">. (2009) [1962]. </w:t>
      </w:r>
      <w:r w:rsidR="00835325" w:rsidRPr="009E34A4">
        <w:rPr>
          <w:rFonts w:ascii="Times New Roman" w:hAnsi="Times New Roman" w:cs="Times New Roman"/>
          <w:i/>
          <w:iCs/>
          <w:sz w:val="24"/>
          <w:szCs w:val="24"/>
        </w:rPr>
        <w:t>Man, Economy, and State, with Power and Market</w:t>
      </w:r>
      <w:r w:rsidR="00835325" w:rsidRPr="009E34A4">
        <w:rPr>
          <w:rFonts w:ascii="Times New Roman" w:hAnsi="Times New Roman" w:cs="Times New Roman"/>
          <w:sz w:val="24"/>
          <w:szCs w:val="24"/>
        </w:rPr>
        <w:t xml:space="preserve">, Auburn, AL: </w:t>
      </w:r>
      <w:r w:rsidR="008D3CDC" w:rsidRPr="009E34A4">
        <w:rPr>
          <w:rFonts w:ascii="Times New Roman" w:hAnsi="Times New Roman" w:cs="Times New Roman"/>
          <w:sz w:val="24"/>
          <w:szCs w:val="24"/>
        </w:rPr>
        <w:t xml:space="preserve">Ludwig von </w:t>
      </w:r>
      <w:r w:rsidR="00835325" w:rsidRPr="009E34A4">
        <w:rPr>
          <w:rFonts w:ascii="Times New Roman" w:hAnsi="Times New Roman" w:cs="Times New Roman"/>
          <w:sz w:val="24"/>
          <w:szCs w:val="24"/>
        </w:rPr>
        <w:t>Mises Institute.</w:t>
      </w:r>
    </w:p>
    <w:p w14:paraId="26620D44" w14:textId="0FCE6E53" w:rsidR="00835325" w:rsidRPr="009E34A4" w:rsidRDefault="00921947" w:rsidP="00386CD2">
      <w:pPr>
        <w:spacing w:after="0" w:line="480" w:lineRule="auto"/>
        <w:contextualSpacing/>
        <w:jc w:val="both"/>
        <w:rPr>
          <w:rFonts w:ascii="Times New Roman" w:hAnsi="Times New Roman" w:cs="Times New Roman"/>
          <w:color w:val="000000" w:themeColor="text1"/>
          <w:sz w:val="24"/>
          <w:szCs w:val="24"/>
        </w:rPr>
      </w:pPr>
      <w:r w:rsidRPr="009E34A4">
        <w:rPr>
          <w:rFonts w:ascii="Times New Roman" w:hAnsi="Times New Roman" w:cs="Times New Roman"/>
          <w:sz w:val="24"/>
          <w:szCs w:val="24"/>
        </w:rPr>
        <w:t>__________. (</w:t>
      </w:r>
      <w:r w:rsidRPr="009E34A4">
        <w:rPr>
          <w:rFonts w:ascii="Times New Roman" w:hAnsi="Times New Roman" w:cs="Times New Roman"/>
          <w:color w:val="000000" w:themeColor="text1"/>
          <w:sz w:val="24"/>
          <w:szCs w:val="24"/>
        </w:rPr>
        <w:t>2011</w:t>
      </w:r>
      <w:r w:rsidR="00424859" w:rsidRPr="009E34A4">
        <w:rPr>
          <w:rFonts w:ascii="Times New Roman" w:hAnsi="Times New Roman" w:cs="Times New Roman"/>
          <w:color w:val="000000" w:themeColor="text1"/>
          <w:sz w:val="24"/>
          <w:szCs w:val="24"/>
        </w:rPr>
        <w:t>a</w:t>
      </w:r>
      <w:r w:rsidRPr="009E34A4">
        <w:rPr>
          <w:rFonts w:ascii="Times New Roman" w:hAnsi="Times New Roman" w:cs="Times New Roman"/>
          <w:color w:val="000000" w:themeColor="text1"/>
          <w:sz w:val="24"/>
          <w:szCs w:val="24"/>
        </w:rPr>
        <w:t xml:space="preserve">) [1956]. “Toward a Reconstruction of Utility and Welfare Economics”. In: </w:t>
      </w:r>
      <w:r w:rsidRPr="009E34A4">
        <w:rPr>
          <w:rFonts w:ascii="Times New Roman" w:hAnsi="Times New Roman" w:cs="Times New Roman"/>
          <w:i/>
          <w:iCs/>
          <w:color w:val="000000" w:themeColor="text1"/>
          <w:sz w:val="24"/>
          <w:szCs w:val="24"/>
        </w:rPr>
        <w:t xml:space="preserve">Economic Controversies </w:t>
      </w:r>
      <w:r w:rsidRPr="009E34A4">
        <w:rPr>
          <w:rFonts w:ascii="Times New Roman" w:hAnsi="Times New Roman" w:cs="Times New Roman"/>
          <w:color w:val="000000" w:themeColor="text1"/>
          <w:sz w:val="24"/>
          <w:szCs w:val="24"/>
        </w:rPr>
        <w:t>(pp. 289</w:t>
      </w:r>
      <w:r w:rsidR="00136E4A" w:rsidRPr="009E34A4">
        <w:rPr>
          <w:rFonts w:ascii="Times New Roman" w:hAnsi="Times New Roman" w:cs="Times New Roman"/>
          <w:color w:val="000000" w:themeColor="text1"/>
          <w:sz w:val="24"/>
          <w:szCs w:val="24"/>
        </w:rPr>
        <w:t>–</w:t>
      </w:r>
      <w:r w:rsidRPr="009E34A4">
        <w:rPr>
          <w:rFonts w:ascii="Times New Roman" w:hAnsi="Times New Roman" w:cs="Times New Roman"/>
          <w:color w:val="000000" w:themeColor="text1"/>
          <w:sz w:val="24"/>
          <w:szCs w:val="24"/>
        </w:rPr>
        <w:t>333). Auburn AL: Ludwig von Mises Insti</w:t>
      </w:r>
      <w:r w:rsidRPr="009E34A4">
        <w:rPr>
          <w:rFonts w:ascii="Times New Roman" w:hAnsi="Times New Roman" w:cs="Times New Roman"/>
          <w:color w:val="000000" w:themeColor="text1"/>
          <w:sz w:val="24"/>
          <w:szCs w:val="24"/>
        </w:rPr>
        <w:softHyphen/>
        <w:t>tute.</w:t>
      </w:r>
    </w:p>
    <w:p w14:paraId="1AA3B05D" w14:textId="6047AF81" w:rsidR="006124E5" w:rsidRPr="009E34A4" w:rsidRDefault="00835325" w:rsidP="00386CD2">
      <w:pPr>
        <w:spacing w:line="480" w:lineRule="auto"/>
        <w:jc w:val="both"/>
        <w:rPr>
          <w:rFonts w:ascii="Times New Roman" w:hAnsi="Times New Roman" w:cs="Times New Roman"/>
          <w:color w:val="000000" w:themeColor="text1"/>
          <w:sz w:val="24"/>
          <w:szCs w:val="24"/>
        </w:rPr>
      </w:pPr>
      <w:r w:rsidRPr="009E34A4">
        <w:rPr>
          <w:rFonts w:ascii="Times New Roman" w:hAnsi="Times New Roman" w:cs="Times New Roman"/>
          <w:sz w:val="24"/>
          <w:szCs w:val="24"/>
        </w:rPr>
        <w:t>__________</w:t>
      </w:r>
      <w:r w:rsidR="006124E5" w:rsidRPr="009E34A4">
        <w:rPr>
          <w:rFonts w:ascii="Times New Roman" w:hAnsi="Times New Roman" w:cs="Times New Roman"/>
          <w:sz w:val="24"/>
          <w:szCs w:val="24"/>
        </w:rPr>
        <w:t xml:space="preserve">. </w:t>
      </w:r>
      <w:r w:rsidR="006124E5" w:rsidRPr="009E34A4">
        <w:rPr>
          <w:rFonts w:ascii="Times New Roman" w:hAnsi="Times New Roman" w:cs="Times New Roman"/>
          <w:color w:val="000000"/>
          <w:sz w:val="24"/>
          <w:szCs w:val="24"/>
        </w:rPr>
        <w:t>(2011</w:t>
      </w:r>
      <w:r w:rsidR="00424859" w:rsidRPr="009E34A4">
        <w:rPr>
          <w:rFonts w:ascii="Times New Roman" w:hAnsi="Times New Roman" w:cs="Times New Roman"/>
          <w:color w:val="000000"/>
          <w:sz w:val="24"/>
          <w:szCs w:val="24"/>
        </w:rPr>
        <w:t>b</w:t>
      </w:r>
      <w:r w:rsidR="006124E5" w:rsidRPr="009E34A4">
        <w:rPr>
          <w:rFonts w:ascii="Times New Roman" w:hAnsi="Times New Roman" w:cs="Times New Roman"/>
          <w:color w:val="000000"/>
          <w:sz w:val="24"/>
          <w:szCs w:val="24"/>
        </w:rPr>
        <w:t xml:space="preserve">). “The Mantle of Science”. </w:t>
      </w:r>
      <w:r w:rsidR="006124E5" w:rsidRPr="009E34A4">
        <w:rPr>
          <w:rFonts w:ascii="Times New Roman" w:hAnsi="Times New Roman" w:cs="Times New Roman"/>
          <w:color w:val="000000" w:themeColor="text1"/>
          <w:sz w:val="24"/>
          <w:szCs w:val="24"/>
        </w:rPr>
        <w:t>In:</w:t>
      </w:r>
      <w:r w:rsidR="00D9297B" w:rsidRPr="009E34A4">
        <w:rPr>
          <w:rFonts w:ascii="Times New Roman" w:hAnsi="Times New Roman" w:cs="Times New Roman"/>
          <w:color w:val="000000" w:themeColor="text1"/>
          <w:sz w:val="24"/>
          <w:szCs w:val="24"/>
        </w:rPr>
        <w:t xml:space="preserve"> </w:t>
      </w:r>
      <w:r w:rsidR="006124E5" w:rsidRPr="009E34A4">
        <w:rPr>
          <w:rFonts w:ascii="Times New Roman" w:hAnsi="Times New Roman" w:cs="Times New Roman"/>
          <w:i/>
          <w:iCs/>
          <w:color w:val="000000" w:themeColor="text1"/>
          <w:sz w:val="24"/>
          <w:szCs w:val="24"/>
        </w:rPr>
        <w:t xml:space="preserve">Economic Controversies </w:t>
      </w:r>
      <w:r w:rsidR="006124E5" w:rsidRPr="009E34A4">
        <w:rPr>
          <w:rFonts w:ascii="Times New Roman" w:hAnsi="Times New Roman" w:cs="Times New Roman"/>
          <w:color w:val="000000" w:themeColor="text1"/>
          <w:sz w:val="24"/>
          <w:szCs w:val="24"/>
        </w:rPr>
        <w:t>(pp. 3</w:t>
      </w:r>
      <w:r w:rsidR="00136E4A" w:rsidRPr="009E34A4">
        <w:rPr>
          <w:rFonts w:ascii="Times New Roman" w:hAnsi="Times New Roman" w:cs="Times New Roman"/>
          <w:color w:val="000000" w:themeColor="text1"/>
          <w:sz w:val="24"/>
          <w:szCs w:val="24"/>
        </w:rPr>
        <w:t>–</w:t>
      </w:r>
      <w:r w:rsidR="006124E5" w:rsidRPr="009E34A4">
        <w:rPr>
          <w:rFonts w:ascii="Times New Roman" w:hAnsi="Times New Roman" w:cs="Times New Roman"/>
          <w:color w:val="000000" w:themeColor="text1"/>
          <w:sz w:val="24"/>
          <w:szCs w:val="24"/>
        </w:rPr>
        <w:t>23). Auburn AL: Ludwig von Mises Insti</w:t>
      </w:r>
      <w:r w:rsidR="006124E5" w:rsidRPr="009E34A4">
        <w:rPr>
          <w:rFonts w:ascii="Times New Roman" w:hAnsi="Times New Roman" w:cs="Times New Roman"/>
          <w:color w:val="000000" w:themeColor="text1"/>
          <w:sz w:val="24"/>
          <w:szCs w:val="24"/>
        </w:rPr>
        <w:softHyphen/>
        <w:t xml:space="preserve">tute. </w:t>
      </w:r>
    </w:p>
    <w:p w14:paraId="14B19E47" w14:textId="454B7AE7" w:rsidR="002D746B" w:rsidRPr="009E34A4" w:rsidRDefault="002D746B" w:rsidP="00386CD2">
      <w:pPr>
        <w:spacing w:after="0" w:line="480" w:lineRule="auto"/>
        <w:contextualSpacing/>
        <w:jc w:val="both"/>
        <w:rPr>
          <w:rFonts w:ascii="Times New Roman" w:hAnsi="Times New Roman" w:cs="Times New Roman"/>
          <w:sz w:val="24"/>
          <w:szCs w:val="24"/>
        </w:rPr>
      </w:pPr>
      <w:r w:rsidRPr="009E34A4">
        <w:rPr>
          <w:rFonts w:ascii="Times New Roman" w:hAnsi="Times New Roman" w:cs="Times New Roman"/>
          <w:sz w:val="24"/>
          <w:szCs w:val="24"/>
        </w:rPr>
        <w:t xml:space="preserve">Russell, P. (1995). </w:t>
      </w:r>
      <w:r w:rsidR="00094BB8" w:rsidRPr="009E34A4">
        <w:rPr>
          <w:rFonts w:ascii="Times New Roman" w:hAnsi="Times New Roman" w:cs="Times New Roman"/>
          <w:i/>
          <w:iCs/>
          <w:sz w:val="24"/>
          <w:szCs w:val="24"/>
        </w:rPr>
        <w:t xml:space="preserve">Freedom and Moral Sentiment: </w:t>
      </w:r>
      <w:r w:rsidR="00B53F93" w:rsidRPr="009E34A4">
        <w:rPr>
          <w:rFonts w:ascii="Times New Roman" w:hAnsi="Times New Roman" w:cs="Times New Roman"/>
          <w:i/>
          <w:iCs/>
          <w:sz w:val="24"/>
          <w:szCs w:val="24"/>
        </w:rPr>
        <w:t>Hume’s Way of Naturalizing Responsibility</w:t>
      </w:r>
      <w:r w:rsidR="00956946" w:rsidRPr="009E34A4">
        <w:rPr>
          <w:rFonts w:ascii="Times New Roman" w:hAnsi="Times New Roman" w:cs="Times New Roman"/>
          <w:sz w:val="24"/>
          <w:szCs w:val="24"/>
        </w:rPr>
        <w:t xml:space="preserve">. New York: Oxford University Press. </w:t>
      </w:r>
    </w:p>
    <w:p w14:paraId="7BB6C1E3" w14:textId="559B1958" w:rsidR="00CC4AB2" w:rsidRPr="009E34A4" w:rsidRDefault="00CC4AB2" w:rsidP="00386CD2">
      <w:pPr>
        <w:spacing w:after="0" w:line="480" w:lineRule="auto"/>
        <w:contextualSpacing/>
        <w:jc w:val="both"/>
        <w:rPr>
          <w:rFonts w:ascii="Times New Roman" w:hAnsi="Times New Roman" w:cs="Times New Roman"/>
          <w:sz w:val="24"/>
          <w:szCs w:val="24"/>
        </w:rPr>
      </w:pPr>
      <w:r w:rsidRPr="009E34A4">
        <w:rPr>
          <w:rFonts w:ascii="Times New Roman" w:hAnsi="Times New Roman" w:cs="Times New Roman"/>
          <w:sz w:val="24"/>
          <w:szCs w:val="24"/>
        </w:rPr>
        <w:t>Salerno, J. (2007). “What is a Causal-Realist Approach,” mises.org/library/what-causal-realist-approach</w:t>
      </w:r>
    </w:p>
    <w:p w14:paraId="31C8F529" w14:textId="380E659F" w:rsidR="00960A3D" w:rsidRPr="009E34A4" w:rsidRDefault="00CC4AB2" w:rsidP="00386CD2">
      <w:pPr>
        <w:spacing w:after="0" w:line="480" w:lineRule="auto"/>
        <w:contextualSpacing/>
        <w:jc w:val="both"/>
        <w:rPr>
          <w:rFonts w:ascii="Times New Roman" w:hAnsi="Times New Roman" w:cs="Times New Roman"/>
          <w:sz w:val="24"/>
          <w:szCs w:val="24"/>
        </w:rPr>
      </w:pPr>
      <w:r w:rsidRPr="009E34A4">
        <w:rPr>
          <w:rFonts w:ascii="Times New Roman" w:hAnsi="Times New Roman" w:cs="Times New Roman"/>
          <w:sz w:val="24"/>
          <w:szCs w:val="24"/>
        </w:rPr>
        <w:t>________</w:t>
      </w:r>
      <w:r w:rsidR="00960A3D" w:rsidRPr="009E34A4">
        <w:rPr>
          <w:rFonts w:ascii="Times New Roman" w:hAnsi="Times New Roman" w:cs="Times New Roman"/>
          <w:sz w:val="24"/>
          <w:szCs w:val="24"/>
        </w:rPr>
        <w:t>.</w:t>
      </w:r>
      <w:r w:rsidRPr="009E34A4">
        <w:rPr>
          <w:rFonts w:ascii="Times New Roman" w:hAnsi="Times New Roman" w:cs="Times New Roman"/>
          <w:sz w:val="24"/>
          <w:szCs w:val="24"/>
        </w:rPr>
        <w:t xml:space="preserve"> (2010).</w:t>
      </w:r>
      <w:r w:rsidR="00960A3D" w:rsidRPr="009E34A4">
        <w:rPr>
          <w:rFonts w:ascii="Times New Roman" w:hAnsi="Times New Roman" w:cs="Times New Roman"/>
          <w:sz w:val="24"/>
          <w:szCs w:val="24"/>
        </w:rPr>
        <w:t xml:space="preserve"> </w:t>
      </w:r>
      <w:r w:rsidR="004F6FB1" w:rsidRPr="009E34A4">
        <w:rPr>
          <w:rFonts w:ascii="Times New Roman" w:hAnsi="Times New Roman" w:cs="Times New Roman"/>
          <w:sz w:val="24"/>
          <w:szCs w:val="24"/>
        </w:rPr>
        <w:t xml:space="preserve">“Menger’s Causal-Realist Analysis in Modern Economics,” </w:t>
      </w:r>
      <w:r w:rsidR="00110277" w:rsidRPr="009E34A4">
        <w:rPr>
          <w:rFonts w:ascii="Times New Roman" w:hAnsi="Times New Roman" w:cs="Times New Roman"/>
          <w:i/>
          <w:iCs/>
          <w:sz w:val="24"/>
          <w:szCs w:val="24"/>
        </w:rPr>
        <w:t>The Review of Austrian Economics</w:t>
      </w:r>
      <w:r w:rsidR="00110277" w:rsidRPr="009E34A4">
        <w:rPr>
          <w:rFonts w:ascii="Times New Roman" w:hAnsi="Times New Roman" w:cs="Times New Roman"/>
          <w:sz w:val="24"/>
          <w:szCs w:val="24"/>
        </w:rPr>
        <w:t xml:space="preserve"> 23: 1–1</w:t>
      </w:r>
      <w:r w:rsidR="00A15700" w:rsidRPr="009E34A4">
        <w:rPr>
          <w:rFonts w:ascii="Times New Roman" w:hAnsi="Times New Roman" w:cs="Times New Roman"/>
          <w:sz w:val="24"/>
          <w:szCs w:val="24"/>
        </w:rPr>
        <w:t xml:space="preserve">6. </w:t>
      </w:r>
    </w:p>
    <w:p w14:paraId="7D11CFFF" w14:textId="596A6D51" w:rsidR="00090849" w:rsidRPr="009E34A4" w:rsidRDefault="00090849" w:rsidP="00386CD2">
      <w:pPr>
        <w:spacing w:after="0" w:line="480" w:lineRule="auto"/>
        <w:contextualSpacing/>
        <w:jc w:val="both"/>
        <w:rPr>
          <w:rFonts w:ascii="Times New Roman" w:hAnsi="Times New Roman" w:cs="Times New Roman"/>
          <w:color w:val="1A1A1A"/>
          <w:sz w:val="24"/>
          <w:szCs w:val="24"/>
          <w:shd w:val="clear" w:color="auto" w:fill="FFFFFF"/>
        </w:rPr>
      </w:pPr>
      <w:r w:rsidRPr="009E34A4">
        <w:rPr>
          <w:rFonts w:ascii="Times New Roman" w:hAnsi="Times New Roman" w:cs="Times New Roman"/>
          <w:sz w:val="24"/>
          <w:szCs w:val="24"/>
        </w:rPr>
        <w:t>Strawson, P. (1</w:t>
      </w:r>
      <w:r w:rsidR="00250CE9" w:rsidRPr="009E34A4">
        <w:rPr>
          <w:rFonts w:ascii="Times New Roman" w:hAnsi="Times New Roman" w:cs="Times New Roman"/>
          <w:sz w:val="24"/>
          <w:szCs w:val="24"/>
        </w:rPr>
        <w:t xml:space="preserve">962). </w:t>
      </w:r>
      <w:r w:rsidR="00250CE9" w:rsidRPr="009E34A4">
        <w:rPr>
          <w:rFonts w:ascii="Times New Roman" w:hAnsi="Times New Roman" w:cs="Times New Roman"/>
          <w:color w:val="1A1A1A"/>
          <w:sz w:val="24"/>
          <w:szCs w:val="24"/>
          <w:shd w:val="clear" w:color="auto" w:fill="FFFFFF"/>
        </w:rPr>
        <w:t>“Freedom and Resentment,” </w:t>
      </w:r>
      <w:r w:rsidR="00250CE9" w:rsidRPr="009E34A4">
        <w:rPr>
          <w:rStyle w:val="Uwydatnienie"/>
          <w:rFonts w:ascii="Times New Roman" w:hAnsi="Times New Roman" w:cs="Times New Roman"/>
          <w:color w:val="1A1A1A"/>
          <w:sz w:val="24"/>
          <w:szCs w:val="24"/>
          <w:shd w:val="clear" w:color="auto" w:fill="FFFFFF"/>
        </w:rPr>
        <w:t>Proceedings of the British Academy</w:t>
      </w:r>
      <w:r w:rsidR="00186C03" w:rsidRPr="009E34A4">
        <w:rPr>
          <w:rStyle w:val="Uwydatnienie"/>
          <w:rFonts w:ascii="Times New Roman" w:hAnsi="Times New Roman" w:cs="Times New Roman"/>
          <w:color w:val="1A1A1A"/>
          <w:sz w:val="24"/>
          <w:szCs w:val="24"/>
          <w:shd w:val="clear" w:color="auto" w:fill="FFFFFF"/>
        </w:rPr>
        <w:t xml:space="preserve"> </w:t>
      </w:r>
      <w:r w:rsidR="00250CE9" w:rsidRPr="009E34A4">
        <w:rPr>
          <w:rFonts w:ascii="Times New Roman" w:hAnsi="Times New Roman" w:cs="Times New Roman"/>
          <w:color w:val="1A1A1A"/>
          <w:sz w:val="24"/>
          <w:szCs w:val="24"/>
          <w:shd w:val="clear" w:color="auto" w:fill="FFFFFF"/>
        </w:rPr>
        <w:t>48: 187–211.</w:t>
      </w:r>
    </w:p>
    <w:p w14:paraId="62F09F67" w14:textId="5ECFAE07" w:rsidR="00F05EF0" w:rsidRPr="009E34A4" w:rsidRDefault="00F05EF0" w:rsidP="00386CD2">
      <w:pPr>
        <w:spacing w:after="0" w:line="480" w:lineRule="auto"/>
        <w:contextualSpacing/>
        <w:jc w:val="both"/>
        <w:rPr>
          <w:rFonts w:ascii="Times New Roman" w:hAnsi="Times New Roman" w:cs="Times New Roman"/>
          <w:color w:val="1A1A1A"/>
          <w:sz w:val="24"/>
          <w:szCs w:val="24"/>
          <w:shd w:val="clear" w:color="auto" w:fill="FFFFFF"/>
        </w:rPr>
      </w:pPr>
      <w:r w:rsidRPr="009E34A4">
        <w:rPr>
          <w:rFonts w:ascii="Times New Roman" w:hAnsi="Times New Roman" w:cs="Times New Roman"/>
          <w:color w:val="1A1A1A"/>
          <w:sz w:val="24"/>
          <w:szCs w:val="24"/>
          <w:shd w:val="clear" w:color="auto" w:fill="FFFFFF"/>
        </w:rPr>
        <w:lastRenderedPageBreak/>
        <w:t xml:space="preserve">Timmons, B. (1997). “Thomistic Metaphysics and the Synthetic </w:t>
      </w:r>
      <w:r w:rsidRPr="009E34A4">
        <w:rPr>
          <w:rFonts w:ascii="Times New Roman" w:hAnsi="Times New Roman" w:cs="Times New Roman"/>
          <w:i/>
          <w:iCs/>
          <w:color w:val="1A1A1A"/>
          <w:sz w:val="24"/>
          <w:szCs w:val="24"/>
          <w:shd w:val="clear" w:color="auto" w:fill="FFFFFF"/>
        </w:rPr>
        <w:t>A Priori</w:t>
      </w:r>
      <w:r w:rsidRPr="009E34A4">
        <w:rPr>
          <w:rFonts w:ascii="Times New Roman" w:hAnsi="Times New Roman" w:cs="Times New Roman"/>
          <w:color w:val="1A1A1A"/>
          <w:sz w:val="24"/>
          <w:szCs w:val="24"/>
          <w:shd w:val="clear" w:color="auto" w:fill="FFFFFF"/>
        </w:rPr>
        <w:t xml:space="preserve">,” </w:t>
      </w:r>
      <w:r w:rsidRPr="009E34A4">
        <w:rPr>
          <w:rFonts w:ascii="Times New Roman" w:hAnsi="Times New Roman" w:cs="Times New Roman"/>
          <w:i/>
          <w:iCs/>
          <w:color w:val="1A1A1A"/>
          <w:sz w:val="24"/>
          <w:szCs w:val="24"/>
          <w:shd w:val="clear" w:color="auto" w:fill="FFFFFF"/>
        </w:rPr>
        <w:t xml:space="preserve">Episteme </w:t>
      </w:r>
      <w:r w:rsidRPr="009E34A4">
        <w:rPr>
          <w:rFonts w:ascii="Times New Roman" w:hAnsi="Times New Roman" w:cs="Times New Roman"/>
          <w:color w:val="1A1A1A"/>
          <w:sz w:val="24"/>
          <w:szCs w:val="24"/>
          <w:shd w:val="clear" w:color="auto" w:fill="FFFFFF"/>
        </w:rPr>
        <w:t xml:space="preserve">8 (September): 1–13 </w:t>
      </w:r>
    </w:p>
    <w:p w14:paraId="2F657168" w14:textId="173C16A4" w:rsidR="00525398" w:rsidRPr="009E34A4" w:rsidRDefault="00A27ACD" w:rsidP="00386CD2">
      <w:pPr>
        <w:spacing w:after="0" w:line="480" w:lineRule="auto"/>
        <w:contextualSpacing/>
        <w:jc w:val="both"/>
        <w:rPr>
          <w:rFonts w:ascii="Times New Roman" w:hAnsi="Times New Roman" w:cs="Times New Roman"/>
          <w:color w:val="1A1A1A"/>
          <w:sz w:val="24"/>
          <w:szCs w:val="24"/>
          <w:shd w:val="clear" w:color="auto" w:fill="FFFFFF"/>
        </w:rPr>
      </w:pPr>
      <w:r w:rsidRPr="009E34A4">
        <w:rPr>
          <w:rFonts w:ascii="Times New Roman" w:hAnsi="Times New Roman" w:cs="Times New Roman"/>
          <w:color w:val="1A1A1A"/>
          <w:sz w:val="24"/>
          <w:szCs w:val="24"/>
          <w:shd w:val="clear" w:color="auto" w:fill="FFFFFF"/>
        </w:rPr>
        <w:t xml:space="preserve">van </w:t>
      </w:r>
      <w:proofErr w:type="spellStart"/>
      <w:r w:rsidRPr="009E34A4">
        <w:rPr>
          <w:rFonts w:ascii="Times New Roman" w:hAnsi="Times New Roman" w:cs="Times New Roman"/>
          <w:color w:val="1A1A1A"/>
          <w:sz w:val="24"/>
          <w:szCs w:val="24"/>
          <w:shd w:val="clear" w:color="auto" w:fill="FFFFFF"/>
        </w:rPr>
        <w:t>Schoelandt</w:t>
      </w:r>
      <w:proofErr w:type="spellEnd"/>
      <w:r w:rsidRPr="009E34A4">
        <w:rPr>
          <w:rFonts w:ascii="Times New Roman" w:hAnsi="Times New Roman" w:cs="Times New Roman"/>
          <w:color w:val="1A1A1A"/>
          <w:sz w:val="24"/>
          <w:szCs w:val="24"/>
          <w:shd w:val="clear" w:color="auto" w:fill="FFFFFF"/>
        </w:rPr>
        <w:t>, Ch., Jankovic, I. and W. Block. (2016). “</w:t>
      </w:r>
      <w:r w:rsidR="006705F9" w:rsidRPr="009E34A4">
        <w:rPr>
          <w:rFonts w:ascii="Times New Roman" w:hAnsi="Times New Roman" w:cs="Times New Roman"/>
          <w:color w:val="1A1A1A"/>
          <w:sz w:val="24"/>
          <w:szCs w:val="24"/>
          <w:shd w:val="clear" w:color="auto" w:fill="FFFFFF"/>
        </w:rPr>
        <w:t xml:space="preserve">Rejoinder on Free Will, </w:t>
      </w:r>
      <w:r w:rsidR="00300D64" w:rsidRPr="009E34A4">
        <w:rPr>
          <w:rFonts w:ascii="Times New Roman" w:hAnsi="Times New Roman" w:cs="Times New Roman"/>
          <w:color w:val="1A1A1A"/>
          <w:sz w:val="24"/>
          <w:szCs w:val="24"/>
          <w:shd w:val="clear" w:color="auto" w:fill="FFFFFF"/>
        </w:rPr>
        <w:t xml:space="preserve">Determinism, Libertarianism and Austrian Economics,” </w:t>
      </w:r>
      <w:r w:rsidR="00525398" w:rsidRPr="009E34A4">
        <w:rPr>
          <w:rFonts w:ascii="Times New Roman" w:hAnsi="Times New Roman" w:cs="Times New Roman"/>
          <w:i/>
          <w:iCs/>
          <w:color w:val="1A1A1A"/>
          <w:sz w:val="24"/>
          <w:szCs w:val="24"/>
          <w:shd w:val="clear" w:color="auto" w:fill="FFFFFF"/>
        </w:rPr>
        <w:t>АИ</w:t>
      </w:r>
      <w:r w:rsidR="008841DA" w:rsidRPr="009E34A4">
        <w:rPr>
          <w:rFonts w:ascii="Times New Roman" w:hAnsi="Times New Roman" w:cs="Times New Roman"/>
          <w:i/>
          <w:iCs/>
          <w:color w:val="1A1A1A"/>
          <w:sz w:val="24"/>
          <w:szCs w:val="24"/>
          <w:shd w:val="clear" w:color="auto" w:fill="FFFFFF"/>
        </w:rPr>
        <w:t xml:space="preserve"> “</w:t>
      </w:r>
      <w:proofErr w:type="spellStart"/>
      <w:r w:rsidR="00525398" w:rsidRPr="009E34A4">
        <w:rPr>
          <w:rFonts w:ascii="Times New Roman" w:hAnsi="Times New Roman" w:cs="Times New Roman"/>
          <w:i/>
          <w:iCs/>
          <w:color w:val="1A1A1A"/>
          <w:sz w:val="24"/>
          <w:szCs w:val="24"/>
          <w:shd w:val="clear" w:color="auto" w:fill="FFFFFF"/>
        </w:rPr>
        <w:t>Ценов</w:t>
      </w:r>
      <w:proofErr w:type="spellEnd"/>
      <w:r w:rsidR="008841DA" w:rsidRPr="009E34A4">
        <w:rPr>
          <w:rFonts w:ascii="Times New Roman" w:hAnsi="Times New Roman" w:cs="Times New Roman"/>
          <w:i/>
          <w:iCs/>
          <w:color w:val="1A1A1A"/>
          <w:sz w:val="24"/>
          <w:szCs w:val="24"/>
          <w:shd w:val="clear" w:color="auto" w:fill="FFFFFF"/>
        </w:rPr>
        <w:t>”</w:t>
      </w:r>
      <w:r w:rsidR="00525398" w:rsidRPr="009E34A4">
        <w:rPr>
          <w:rFonts w:ascii="Times New Roman" w:hAnsi="Times New Roman" w:cs="Times New Roman"/>
          <w:color w:val="1A1A1A"/>
          <w:sz w:val="24"/>
          <w:szCs w:val="24"/>
          <w:shd w:val="clear" w:color="auto" w:fill="FFFFFF"/>
        </w:rPr>
        <w:t xml:space="preserve">: </w:t>
      </w:r>
      <w:r w:rsidR="0051716A" w:rsidRPr="009E34A4">
        <w:rPr>
          <w:rFonts w:ascii="Times New Roman" w:hAnsi="Times New Roman" w:cs="Times New Roman"/>
          <w:color w:val="1A1A1A"/>
          <w:sz w:val="24"/>
          <w:szCs w:val="24"/>
          <w:shd w:val="clear" w:color="auto" w:fill="FFFFFF"/>
        </w:rPr>
        <w:t xml:space="preserve">81–95. </w:t>
      </w:r>
    </w:p>
    <w:p w14:paraId="61BC81B7" w14:textId="40927045" w:rsidR="00232932" w:rsidRPr="009E34A4" w:rsidRDefault="00A27ACD" w:rsidP="00386CD2">
      <w:pPr>
        <w:spacing w:after="0" w:line="480" w:lineRule="auto"/>
        <w:contextualSpacing/>
        <w:jc w:val="both"/>
        <w:rPr>
          <w:rFonts w:ascii="Times New Roman" w:hAnsi="Times New Roman" w:cs="Times New Roman"/>
          <w:color w:val="1A1A1A"/>
          <w:sz w:val="24"/>
          <w:szCs w:val="24"/>
          <w:shd w:val="clear" w:color="auto" w:fill="FFFFFF"/>
        </w:rPr>
      </w:pPr>
      <w:r w:rsidRPr="009E34A4">
        <w:rPr>
          <w:rFonts w:ascii="Times New Roman" w:hAnsi="Times New Roman" w:cs="Times New Roman"/>
          <w:color w:val="1A1A1A"/>
          <w:sz w:val="24"/>
          <w:szCs w:val="24"/>
          <w:shd w:val="clear" w:color="auto" w:fill="FFFFFF"/>
        </w:rPr>
        <w:t>v</w:t>
      </w:r>
      <w:r w:rsidR="00232932" w:rsidRPr="009E34A4">
        <w:rPr>
          <w:rFonts w:ascii="Times New Roman" w:hAnsi="Times New Roman" w:cs="Times New Roman"/>
          <w:color w:val="1A1A1A"/>
          <w:sz w:val="24"/>
          <w:szCs w:val="24"/>
          <w:shd w:val="clear" w:color="auto" w:fill="FFFFFF"/>
        </w:rPr>
        <w:t xml:space="preserve">an Inwagen, P. (1983). </w:t>
      </w:r>
      <w:r w:rsidR="00232932" w:rsidRPr="009E34A4">
        <w:rPr>
          <w:rFonts w:ascii="Times New Roman" w:hAnsi="Times New Roman" w:cs="Times New Roman"/>
          <w:i/>
          <w:iCs/>
          <w:color w:val="1A1A1A"/>
          <w:sz w:val="24"/>
          <w:szCs w:val="24"/>
          <w:shd w:val="clear" w:color="auto" w:fill="FFFFFF"/>
        </w:rPr>
        <w:t>An Essay on Free Will</w:t>
      </w:r>
      <w:r w:rsidR="007F1225" w:rsidRPr="009E34A4">
        <w:rPr>
          <w:rFonts w:ascii="Times New Roman" w:hAnsi="Times New Roman" w:cs="Times New Roman"/>
          <w:color w:val="1A1A1A"/>
          <w:sz w:val="24"/>
          <w:szCs w:val="24"/>
          <w:shd w:val="clear" w:color="auto" w:fill="FFFFFF"/>
        </w:rPr>
        <w:t>. Oxford: Clarendon.</w:t>
      </w:r>
    </w:p>
    <w:p w14:paraId="4CE9ED45" w14:textId="2BD87868" w:rsidR="00FC0FC0" w:rsidRPr="009E34A4" w:rsidRDefault="00FC0FC0" w:rsidP="00386CD2">
      <w:pPr>
        <w:spacing w:after="0" w:line="480" w:lineRule="auto"/>
        <w:contextualSpacing/>
        <w:jc w:val="both"/>
        <w:rPr>
          <w:rFonts w:ascii="Times New Roman" w:hAnsi="Times New Roman" w:cs="Times New Roman"/>
          <w:color w:val="1A1A1A"/>
          <w:sz w:val="24"/>
          <w:szCs w:val="24"/>
          <w:shd w:val="clear" w:color="auto" w:fill="FFFFFF"/>
        </w:rPr>
      </w:pPr>
      <w:r w:rsidRPr="009E34A4">
        <w:rPr>
          <w:rFonts w:ascii="Times New Roman" w:hAnsi="Times New Roman" w:cs="Times New Roman"/>
          <w:color w:val="1A1A1A"/>
          <w:sz w:val="24"/>
          <w:szCs w:val="24"/>
          <w:shd w:val="clear" w:color="auto" w:fill="FFFFFF"/>
        </w:rPr>
        <w:t>Veatch, H. (1965). “St. Thomas and the Question, ‘How Are Synthetic Judgments A Priori Possible?’” </w:t>
      </w:r>
      <w:r w:rsidRPr="009E34A4">
        <w:rPr>
          <w:rFonts w:ascii="Times New Roman" w:hAnsi="Times New Roman" w:cs="Times New Roman"/>
          <w:i/>
          <w:iCs/>
          <w:color w:val="1A1A1A"/>
          <w:sz w:val="24"/>
          <w:szCs w:val="24"/>
        </w:rPr>
        <w:t>Modern Schoolman</w:t>
      </w:r>
      <w:r w:rsidRPr="009E34A4">
        <w:rPr>
          <w:rFonts w:ascii="Times New Roman" w:hAnsi="Times New Roman" w:cs="Times New Roman"/>
          <w:color w:val="1A1A1A"/>
          <w:sz w:val="24"/>
          <w:szCs w:val="24"/>
          <w:shd w:val="clear" w:color="auto" w:fill="FFFFFF"/>
        </w:rPr>
        <w:t> 42 (March): 239–263.</w:t>
      </w:r>
    </w:p>
    <w:p w14:paraId="2A334C9E" w14:textId="77777777" w:rsidR="00F2584F" w:rsidRPr="009E34A4" w:rsidRDefault="00F2584F" w:rsidP="00F2584F">
      <w:pPr>
        <w:autoSpaceDE w:val="0"/>
        <w:autoSpaceDN w:val="0"/>
        <w:adjustRightInd w:val="0"/>
        <w:spacing w:after="0" w:line="480" w:lineRule="auto"/>
        <w:jc w:val="both"/>
        <w:rPr>
          <w:rFonts w:ascii="Times New Roman" w:hAnsi="Times New Roman" w:cs="Times New Roman"/>
          <w:sz w:val="24"/>
          <w:szCs w:val="24"/>
          <w:lang w:val="en-AU"/>
        </w:rPr>
      </w:pPr>
      <w:r w:rsidRPr="009E34A4">
        <w:rPr>
          <w:rFonts w:ascii="Times New Roman" w:hAnsi="Times New Roman" w:cs="Times New Roman"/>
          <w:sz w:val="24"/>
          <w:szCs w:val="24"/>
          <w:lang w:val="en-AU"/>
        </w:rPr>
        <w:t xml:space="preserve">von Mises, L. ([1933] 2003). </w:t>
      </w:r>
      <w:r w:rsidRPr="009E34A4">
        <w:rPr>
          <w:rFonts w:ascii="Times New Roman" w:hAnsi="Times New Roman" w:cs="Times New Roman"/>
          <w:i/>
          <w:iCs/>
          <w:sz w:val="24"/>
          <w:szCs w:val="24"/>
          <w:lang w:val="en-AU"/>
        </w:rPr>
        <w:t>Epistemological Problems of Economics</w:t>
      </w:r>
      <w:r w:rsidRPr="009E34A4">
        <w:rPr>
          <w:rFonts w:ascii="Times New Roman" w:hAnsi="Times New Roman" w:cs="Times New Roman"/>
          <w:sz w:val="24"/>
          <w:szCs w:val="24"/>
          <w:lang w:val="en-AU"/>
        </w:rPr>
        <w:t>. 3</w:t>
      </w:r>
      <w:r w:rsidRPr="009E34A4">
        <w:rPr>
          <w:rFonts w:ascii="Times New Roman" w:hAnsi="Times New Roman" w:cs="Times New Roman"/>
          <w:sz w:val="24"/>
          <w:szCs w:val="24"/>
          <w:vertAlign w:val="superscript"/>
          <w:lang w:val="en-AU"/>
        </w:rPr>
        <w:t xml:space="preserve">rd </w:t>
      </w:r>
      <w:proofErr w:type="spellStart"/>
      <w:r w:rsidRPr="009E34A4">
        <w:rPr>
          <w:rFonts w:ascii="Times New Roman" w:hAnsi="Times New Roman" w:cs="Times New Roman"/>
          <w:sz w:val="24"/>
          <w:szCs w:val="24"/>
          <w:lang w:val="en-AU"/>
        </w:rPr>
        <w:t>edn</w:t>
      </w:r>
      <w:proofErr w:type="spellEnd"/>
      <w:r w:rsidRPr="009E34A4">
        <w:rPr>
          <w:rFonts w:ascii="Times New Roman" w:hAnsi="Times New Roman" w:cs="Times New Roman"/>
          <w:sz w:val="24"/>
          <w:szCs w:val="24"/>
          <w:lang w:val="en-AU"/>
        </w:rPr>
        <w:t xml:space="preserve">. Auburn, AL: Ludwig von Mises Institute. </w:t>
      </w:r>
    </w:p>
    <w:p w14:paraId="0D0F0C9D" w14:textId="1F131B5E" w:rsidR="00F2584F" w:rsidRPr="009E34A4" w:rsidRDefault="00A50035" w:rsidP="00F2584F">
      <w:pPr>
        <w:autoSpaceDE w:val="0"/>
        <w:autoSpaceDN w:val="0"/>
        <w:adjustRightInd w:val="0"/>
        <w:spacing w:after="0" w:line="480" w:lineRule="auto"/>
        <w:jc w:val="both"/>
        <w:rPr>
          <w:rFonts w:ascii="Times New Roman" w:hAnsi="Times New Roman" w:cs="Times New Roman"/>
          <w:iCs/>
          <w:sz w:val="24"/>
          <w:szCs w:val="24"/>
          <w:lang w:val="en-AU"/>
        </w:rPr>
      </w:pPr>
      <w:r w:rsidRPr="009E34A4">
        <w:rPr>
          <w:rFonts w:ascii="Times New Roman" w:hAnsi="Times New Roman" w:cs="Times New Roman"/>
          <w:sz w:val="24"/>
          <w:szCs w:val="24"/>
          <w:lang w:val="en-AU"/>
        </w:rPr>
        <w:t>v</w:t>
      </w:r>
      <w:r w:rsidR="00F2584F" w:rsidRPr="009E34A4">
        <w:rPr>
          <w:rFonts w:ascii="Times New Roman" w:hAnsi="Times New Roman" w:cs="Times New Roman"/>
          <w:sz w:val="24"/>
          <w:szCs w:val="24"/>
          <w:lang w:val="en-AU"/>
        </w:rPr>
        <w:t xml:space="preserve">on Mises, L. ([1949] 1998). </w:t>
      </w:r>
      <w:r w:rsidR="00F2584F" w:rsidRPr="009E34A4">
        <w:rPr>
          <w:rFonts w:ascii="Times New Roman" w:hAnsi="Times New Roman" w:cs="Times New Roman"/>
          <w:i/>
          <w:sz w:val="24"/>
          <w:szCs w:val="24"/>
          <w:lang w:val="en-AU"/>
        </w:rPr>
        <w:t>Human Action: A Treatise on Economics. The Scholar’s Edition</w:t>
      </w:r>
      <w:r w:rsidR="00F2584F" w:rsidRPr="009E34A4">
        <w:rPr>
          <w:rFonts w:ascii="Times New Roman" w:hAnsi="Times New Roman" w:cs="Times New Roman"/>
          <w:iCs/>
          <w:sz w:val="24"/>
          <w:szCs w:val="24"/>
          <w:lang w:val="en-AU"/>
        </w:rPr>
        <w:t xml:space="preserve">. Auburn, AL: Ludwig von Mises Institute. </w:t>
      </w:r>
    </w:p>
    <w:p w14:paraId="1429FF49" w14:textId="516A3A68" w:rsidR="00F2584F" w:rsidRPr="009E34A4" w:rsidRDefault="00F2584F" w:rsidP="00F2584F">
      <w:pPr>
        <w:autoSpaceDE w:val="0"/>
        <w:autoSpaceDN w:val="0"/>
        <w:adjustRightInd w:val="0"/>
        <w:spacing w:after="0" w:line="480" w:lineRule="auto"/>
        <w:jc w:val="both"/>
        <w:rPr>
          <w:rFonts w:ascii="Times New Roman" w:hAnsi="Times New Roman" w:cs="Times New Roman"/>
          <w:sz w:val="24"/>
          <w:szCs w:val="24"/>
          <w:lang w:val="en-AU"/>
        </w:rPr>
      </w:pPr>
      <w:r w:rsidRPr="009E34A4">
        <w:rPr>
          <w:rFonts w:ascii="Times New Roman" w:hAnsi="Times New Roman" w:cs="Times New Roman"/>
          <w:sz w:val="24"/>
          <w:szCs w:val="24"/>
          <w:lang w:val="en-AU"/>
        </w:rPr>
        <w:t xml:space="preserve">von Mises, L. ([1957] 2007). </w:t>
      </w:r>
      <w:r w:rsidRPr="009E34A4">
        <w:rPr>
          <w:rFonts w:ascii="Times New Roman" w:hAnsi="Times New Roman" w:cs="Times New Roman"/>
          <w:i/>
          <w:sz w:val="24"/>
          <w:szCs w:val="24"/>
          <w:lang w:val="en-AU"/>
        </w:rPr>
        <w:t>Theory and History</w:t>
      </w:r>
      <w:r w:rsidRPr="009E34A4">
        <w:rPr>
          <w:rFonts w:ascii="Times New Roman" w:hAnsi="Times New Roman" w:cs="Times New Roman"/>
          <w:iCs/>
          <w:sz w:val="24"/>
          <w:szCs w:val="24"/>
          <w:lang w:val="en-AU"/>
        </w:rPr>
        <w:t xml:space="preserve">. </w:t>
      </w:r>
      <w:r w:rsidRPr="009E34A4">
        <w:rPr>
          <w:rFonts w:ascii="Times New Roman" w:hAnsi="Times New Roman" w:cs="Times New Roman"/>
          <w:i/>
          <w:iCs/>
          <w:sz w:val="24"/>
          <w:szCs w:val="24"/>
          <w:lang w:val="en-AU"/>
        </w:rPr>
        <w:t>An Interpretation of Social and Economic Evolution</w:t>
      </w:r>
      <w:r w:rsidRPr="009E34A4">
        <w:rPr>
          <w:rFonts w:ascii="Times New Roman" w:hAnsi="Times New Roman" w:cs="Times New Roman"/>
          <w:sz w:val="24"/>
          <w:szCs w:val="24"/>
          <w:lang w:val="en-AU"/>
        </w:rPr>
        <w:t xml:space="preserve">. Auburn, AL: Ludwig von Mises Institute. </w:t>
      </w:r>
    </w:p>
    <w:p w14:paraId="17C928A4" w14:textId="53828AD8" w:rsidR="006A710C" w:rsidRPr="00AB1706" w:rsidRDefault="006A710C" w:rsidP="00386CD2">
      <w:pPr>
        <w:spacing w:after="0" w:line="480" w:lineRule="auto"/>
        <w:contextualSpacing/>
        <w:jc w:val="both"/>
        <w:rPr>
          <w:rFonts w:ascii="Times New Roman" w:hAnsi="Times New Roman" w:cs="Times New Roman"/>
          <w:color w:val="1A1A1A"/>
          <w:sz w:val="24"/>
          <w:szCs w:val="24"/>
          <w:shd w:val="clear" w:color="auto" w:fill="FFFFFF"/>
        </w:rPr>
      </w:pPr>
      <w:r w:rsidRPr="009E34A4">
        <w:rPr>
          <w:rFonts w:ascii="Times New Roman" w:hAnsi="Times New Roman" w:cs="Times New Roman"/>
          <w:color w:val="1A1A1A"/>
          <w:sz w:val="24"/>
          <w:szCs w:val="24"/>
          <w:shd w:val="clear" w:color="auto" w:fill="FFFFFF"/>
        </w:rPr>
        <w:t>Wiśniewski, J. (2009). “</w:t>
      </w:r>
      <w:r w:rsidR="00C02E6E" w:rsidRPr="009E34A4">
        <w:rPr>
          <w:rFonts w:ascii="Times New Roman" w:hAnsi="Times New Roman" w:cs="Times New Roman"/>
          <w:color w:val="1A1A1A"/>
          <w:sz w:val="24"/>
          <w:szCs w:val="24"/>
          <w:shd w:val="clear" w:color="auto" w:fill="FFFFFF"/>
        </w:rPr>
        <w:t xml:space="preserve">Free Will and </w:t>
      </w:r>
      <w:proofErr w:type="spellStart"/>
      <w:r w:rsidR="00C02E6E" w:rsidRPr="009E34A4">
        <w:rPr>
          <w:rFonts w:ascii="Times New Roman" w:hAnsi="Times New Roman" w:cs="Times New Roman"/>
          <w:color w:val="1A1A1A"/>
          <w:sz w:val="24"/>
          <w:szCs w:val="24"/>
          <w:shd w:val="clear" w:color="auto" w:fill="FFFFFF"/>
        </w:rPr>
        <w:t>P</w:t>
      </w:r>
      <w:r w:rsidR="002D730A" w:rsidRPr="009E34A4">
        <w:rPr>
          <w:rFonts w:ascii="Times New Roman" w:hAnsi="Times New Roman" w:cs="Times New Roman"/>
          <w:color w:val="1A1A1A"/>
          <w:sz w:val="24"/>
          <w:szCs w:val="24"/>
          <w:shd w:val="clear" w:color="auto" w:fill="FFFFFF"/>
        </w:rPr>
        <w:t>reactions</w:t>
      </w:r>
      <w:proofErr w:type="spellEnd"/>
      <w:r w:rsidR="002D730A" w:rsidRPr="009E34A4">
        <w:rPr>
          <w:rFonts w:ascii="Times New Roman" w:hAnsi="Times New Roman" w:cs="Times New Roman"/>
          <w:color w:val="1A1A1A"/>
          <w:sz w:val="24"/>
          <w:szCs w:val="24"/>
          <w:shd w:val="clear" w:color="auto" w:fill="FFFFFF"/>
        </w:rPr>
        <w:t xml:space="preserve">,” </w:t>
      </w:r>
      <w:r w:rsidR="009A0F32" w:rsidRPr="009E34A4">
        <w:rPr>
          <w:rFonts w:ascii="Times New Roman" w:hAnsi="Times New Roman" w:cs="Times New Roman"/>
          <w:i/>
          <w:iCs/>
          <w:color w:val="1A1A1A"/>
          <w:sz w:val="24"/>
          <w:szCs w:val="24"/>
          <w:shd w:val="clear" w:color="auto" w:fill="FFFFFF"/>
        </w:rPr>
        <w:t>Libertarian Papers</w:t>
      </w:r>
      <w:r w:rsidR="003747AC" w:rsidRPr="009E34A4">
        <w:rPr>
          <w:rFonts w:ascii="Times New Roman" w:hAnsi="Times New Roman" w:cs="Times New Roman"/>
          <w:i/>
          <w:iCs/>
          <w:color w:val="1A1A1A"/>
          <w:sz w:val="24"/>
          <w:szCs w:val="24"/>
          <w:shd w:val="clear" w:color="auto" w:fill="FFFFFF"/>
        </w:rPr>
        <w:t xml:space="preserve"> </w:t>
      </w:r>
      <w:r w:rsidR="00F83819" w:rsidRPr="009E34A4">
        <w:rPr>
          <w:rFonts w:ascii="Times New Roman" w:hAnsi="Times New Roman" w:cs="Times New Roman"/>
          <w:color w:val="1A1A1A"/>
          <w:sz w:val="24"/>
          <w:szCs w:val="24"/>
          <w:shd w:val="clear" w:color="auto" w:fill="FFFFFF"/>
        </w:rPr>
        <w:t xml:space="preserve">1(23): </w:t>
      </w:r>
      <w:r w:rsidR="00165E15" w:rsidRPr="009E34A4">
        <w:rPr>
          <w:rFonts w:ascii="Times New Roman" w:hAnsi="Times New Roman" w:cs="Times New Roman"/>
          <w:color w:val="1A1A1A"/>
          <w:sz w:val="24"/>
          <w:szCs w:val="24"/>
          <w:shd w:val="clear" w:color="auto" w:fill="FFFFFF"/>
        </w:rPr>
        <w:t>1–9.</w:t>
      </w:r>
      <w:r w:rsidR="00165E15" w:rsidRPr="00AB1706">
        <w:rPr>
          <w:rFonts w:ascii="Times New Roman" w:hAnsi="Times New Roman" w:cs="Times New Roman"/>
          <w:color w:val="1A1A1A"/>
          <w:sz w:val="24"/>
          <w:szCs w:val="24"/>
          <w:shd w:val="clear" w:color="auto" w:fill="FFFFFF"/>
        </w:rPr>
        <w:t xml:space="preserve"> </w:t>
      </w:r>
    </w:p>
    <w:p w14:paraId="1B28E948" w14:textId="77777777" w:rsidR="00D20D90" w:rsidRPr="00AB1706" w:rsidRDefault="00D20D90" w:rsidP="00386CD2">
      <w:pPr>
        <w:spacing w:line="480" w:lineRule="auto"/>
        <w:jc w:val="both"/>
        <w:rPr>
          <w:rFonts w:ascii="Times New Roman" w:hAnsi="Times New Roman" w:cs="Times New Roman"/>
          <w:sz w:val="24"/>
          <w:szCs w:val="24"/>
        </w:rPr>
      </w:pPr>
    </w:p>
    <w:p w14:paraId="0B8A307F" w14:textId="77777777" w:rsidR="00C476C9" w:rsidRPr="00AB1706" w:rsidRDefault="00C476C9" w:rsidP="00386CD2">
      <w:pPr>
        <w:spacing w:line="480" w:lineRule="auto"/>
        <w:jc w:val="both"/>
        <w:rPr>
          <w:rFonts w:ascii="Times New Roman" w:hAnsi="Times New Roman" w:cs="Times New Roman"/>
          <w:sz w:val="24"/>
          <w:szCs w:val="24"/>
        </w:rPr>
      </w:pPr>
    </w:p>
    <w:p w14:paraId="4F733A99" w14:textId="77777777" w:rsidR="00C476C9" w:rsidRPr="00AB1706" w:rsidRDefault="00C476C9" w:rsidP="00386CD2">
      <w:pPr>
        <w:spacing w:line="480" w:lineRule="auto"/>
        <w:jc w:val="both"/>
        <w:rPr>
          <w:rFonts w:ascii="Times New Roman" w:hAnsi="Times New Roman" w:cs="Times New Roman"/>
          <w:sz w:val="24"/>
          <w:szCs w:val="24"/>
        </w:rPr>
      </w:pPr>
    </w:p>
    <w:sectPr w:rsidR="00C476C9" w:rsidRPr="00AB1706" w:rsidSect="00B321C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27651" w14:textId="77777777" w:rsidR="00013CFB" w:rsidRDefault="00013CFB" w:rsidP="008D4896">
      <w:pPr>
        <w:spacing w:after="0" w:line="240" w:lineRule="auto"/>
      </w:pPr>
      <w:r>
        <w:separator/>
      </w:r>
    </w:p>
  </w:endnote>
  <w:endnote w:type="continuationSeparator" w:id="0">
    <w:p w14:paraId="70B73645" w14:textId="77777777" w:rsidR="00013CFB" w:rsidRDefault="00013CFB" w:rsidP="008D4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de">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WlvljsTimes-Roman">
    <w:altName w:val="Calibri"/>
    <w:panose1 w:val="00000000000000000000"/>
    <w:charset w:val="00"/>
    <w:family w:val="swiss"/>
    <w:notTrueType/>
    <w:pitch w:val="default"/>
    <w:sig w:usb0="00000003" w:usb1="00000000" w:usb2="00000000" w:usb3="00000000" w:csb0="00000001" w:csb1="00000000"/>
  </w:font>
  <w:font w:name="BookmanOldStyle">
    <w:altName w:val="Yu Gothic"/>
    <w:panose1 w:val="00000000000000000000"/>
    <w:charset w:val="80"/>
    <w:family w:val="auto"/>
    <w:notTrueType/>
    <w:pitch w:val="default"/>
    <w:sig w:usb0="00000003" w:usb1="08070000" w:usb2="00000010" w:usb3="00000000" w:csb0="0002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85126"/>
      <w:docPartObj>
        <w:docPartGallery w:val="Page Numbers (Bottom of Page)"/>
        <w:docPartUnique/>
      </w:docPartObj>
    </w:sdtPr>
    <w:sdtContent>
      <w:p w14:paraId="62E95ED1" w14:textId="77777777" w:rsidR="006813FB" w:rsidRDefault="00D42CD8">
        <w:pPr>
          <w:pStyle w:val="Stopka"/>
          <w:jc w:val="center"/>
        </w:pPr>
        <w:r>
          <w:fldChar w:fldCharType="begin"/>
        </w:r>
        <w:r w:rsidR="00AF3CA7">
          <w:instrText xml:space="preserve"> PAGE   \* MERGEFORMAT </w:instrText>
        </w:r>
        <w:r>
          <w:fldChar w:fldCharType="separate"/>
        </w:r>
        <w:r w:rsidR="00B46DEB">
          <w:rPr>
            <w:noProof/>
          </w:rPr>
          <w:t>1</w:t>
        </w:r>
        <w:r>
          <w:rPr>
            <w:noProof/>
          </w:rPr>
          <w:fldChar w:fldCharType="end"/>
        </w:r>
      </w:p>
    </w:sdtContent>
  </w:sdt>
  <w:p w14:paraId="2DE7664C" w14:textId="77777777" w:rsidR="006813FB" w:rsidRDefault="006813F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DBC0D" w14:textId="77777777" w:rsidR="00013CFB" w:rsidRDefault="00013CFB" w:rsidP="008D4896">
      <w:pPr>
        <w:spacing w:after="0" w:line="240" w:lineRule="auto"/>
      </w:pPr>
      <w:r>
        <w:separator/>
      </w:r>
    </w:p>
  </w:footnote>
  <w:footnote w:type="continuationSeparator" w:id="0">
    <w:p w14:paraId="6A2FB111" w14:textId="77777777" w:rsidR="00013CFB" w:rsidRDefault="00013CFB" w:rsidP="008D4896">
      <w:pPr>
        <w:spacing w:after="0" w:line="240" w:lineRule="auto"/>
      </w:pPr>
      <w:r>
        <w:continuationSeparator/>
      </w:r>
    </w:p>
  </w:footnote>
  <w:footnote w:id="1">
    <w:p w14:paraId="0FCCCBFD" w14:textId="4633D2F6" w:rsidR="006813FB" w:rsidRPr="008844D9" w:rsidRDefault="006813FB" w:rsidP="00E11DCE">
      <w:pPr>
        <w:pStyle w:val="Tekstprzypisudolnego"/>
        <w:jc w:val="both"/>
        <w:rPr>
          <w:rFonts w:ascii="Times New Roman" w:hAnsi="Times New Roman" w:cs="Times New Roman"/>
        </w:rPr>
      </w:pPr>
      <w:r w:rsidRPr="008844D9">
        <w:rPr>
          <w:rStyle w:val="Odwoanieprzypisudolnego"/>
          <w:rFonts w:ascii="Times New Roman" w:hAnsi="Times New Roman" w:cs="Times New Roman"/>
        </w:rPr>
        <w:footnoteRef/>
      </w:r>
      <w:r w:rsidRPr="008844D9">
        <w:rPr>
          <w:rFonts w:ascii="Times New Roman" w:hAnsi="Times New Roman" w:cs="Times New Roman"/>
        </w:rPr>
        <w:t xml:space="preserve"> Under metaphysical libertarianism, for agent S to perform an act x </w:t>
      </w:r>
      <w:r w:rsidRPr="008844D9">
        <w:rPr>
          <w:rFonts w:ascii="Times New Roman" w:hAnsi="Times New Roman" w:cs="Times New Roman"/>
          <w:i/>
          <w:iCs/>
        </w:rPr>
        <w:t xml:space="preserve">freely </w:t>
      </w:r>
      <w:r w:rsidRPr="008844D9">
        <w:rPr>
          <w:rFonts w:ascii="Times New Roman" w:hAnsi="Times New Roman" w:cs="Times New Roman"/>
        </w:rPr>
        <w:t xml:space="preserve">implies that at the very least the agent could have refrained from performing x, everything else equal. In other words, just to resort to </w:t>
      </w:r>
      <w:r w:rsidR="00B51B63" w:rsidRPr="00B97C13">
        <w:rPr>
          <w:rFonts w:ascii="Times New Roman" w:hAnsi="Times New Roman" w:cs="Times New Roman"/>
        </w:rPr>
        <w:t>the possible worlds semantics</w:t>
      </w:r>
      <w:r w:rsidRPr="00B97C13">
        <w:rPr>
          <w:rFonts w:ascii="Times New Roman" w:hAnsi="Times New Roman" w:cs="Times New Roman"/>
        </w:rPr>
        <w:t xml:space="preserve">, according to metaphysical libertarians, an act x is performed </w:t>
      </w:r>
      <w:r w:rsidRPr="00B97C13">
        <w:rPr>
          <w:rFonts w:ascii="Times New Roman" w:hAnsi="Times New Roman" w:cs="Times New Roman"/>
          <w:i/>
          <w:iCs/>
        </w:rPr>
        <w:t>freely</w:t>
      </w:r>
      <w:r w:rsidRPr="00B97C13">
        <w:rPr>
          <w:rFonts w:ascii="Times New Roman" w:hAnsi="Times New Roman" w:cs="Times New Roman"/>
        </w:rPr>
        <w:t xml:space="preserve"> by the agent S at time t only if there is a possible world where everything is the same up until t and S does something other than x</w:t>
      </w:r>
      <w:r w:rsidRPr="008844D9">
        <w:rPr>
          <w:rFonts w:ascii="Times New Roman" w:hAnsi="Times New Roman" w:cs="Times New Roman"/>
        </w:rPr>
        <w:t xml:space="preserve"> at t. </w:t>
      </w:r>
    </w:p>
  </w:footnote>
  <w:footnote w:id="2">
    <w:p w14:paraId="3EBA6ED2" w14:textId="77777777" w:rsidR="006813FB" w:rsidRPr="008844D9" w:rsidRDefault="006813FB" w:rsidP="00E11DCE">
      <w:pPr>
        <w:pStyle w:val="Tekstprzypisudolnego"/>
        <w:jc w:val="both"/>
        <w:rPr>
          <w:rFonts w:ascii="Times New Roman" w:hAnsi="Times New Roman" w:cs="Times New Roman"/>
        </w:rPr>
      </w:pPr>
      <w:r w:rsidRPr="008844D9">
        <w:rPr>
          <w:rStyle w:val="Odwoanieprzypisudolnego"/>
          <w:rFonts w:ascii="Times New Roman" w:hAnsi="Times New Roman" w:cs="Times New Roman"/>
        </w:rPr>
        <w:footnoteRef/>
      </w:r>
      <w:r w:rsidRPr="008844D9">
        <w:rPr>
          <w:rFonts w:ascii="Times New Roman" w:hAnsi="Times New Roman" w:cs="Times New Roman"/>
        </w:rPr>
        <w:t xml:space="preserve"> Of course, ‘can’ in this context must be given the </w:t>
      </w:r>
      <w:proofErr w:type="spellStart"/>
      <w:r w:rsidRPr="008844D9">
        <w:rPr>
          <w:rFonts w:ascii="Times New Roman" w:hAnsi="Times New Roman" w:cs="Times New Roman"/>
        </w:rPr>
        <w:t>incompatibilist</w:t>
      </w:r>
      <w:proofErr w:type="spellEnd"/>
      <w:r w:rsidRPr="008844D9">
        <w:rPr>
          <w:rFonts w:ascii="Times New Roman" w:hAnsi="Times New Roman" w:cs="Times New Roman"/>
        </w:rPr>
        <w:t xml:space="preserve"> reading, that is the ability to do otherwise, everything else equal, which contrasts with the so-called </w:t>
      </w:r>
      <w:r w:rsidRPr="008844D9">
        <w:rPr>
          <w:rFonts w:ascii="Times New Roman" w:hAnsi="Times New Roman" w:cs="Times New Roman"/>
          <w:i/>
          <w:iCs/>
        </w:rPr>
        <w:t xml:space="preserve">motivational </w:t>
      </w:r>
      <w:r w:rsidRPr="008844D9">
        <w:rPr>
          <w:rFonts w:ascii="Times New Roman" w:hAnsi="Times New Roman" w:cs="Times New Roman"/>
        </w:rPr>
        <w:t xml:space="preserve">‘can’, with the latter denoting the ability to do otherwise if only one had chosen otherwise. On a classic analysis of different senses of ‘can’, see: Austin 1961. On the ought-implies-can principle, see: e.g. Otsuka 1998; Kramer 2006; Graham 2011. </w:t>
      </w:r>
    </w:p>
  </w:footnote>
  <w:footnote w:id="3">
    <w:p w14:paraId="113A33D3" w14:textId="77777777" w:rsidR="006813FB" w:rsidRPr="008844D9" w:rsidRDefault="006813FB" w:rsidP="00E11DCE">
      <w:pPr>
        <w:pStyle w:val="Tekstprzypisudolnego"/>
        <w:jc w:val="both"/>
        <w:rPr>
          <w:rFonts w:ascii="Times New Roman" w:hAnsi="Times New Roman" w:cs="Times New Roman"/>
        </w:rPr>
      </w:pPr>
      <w:r w:rsidRPr="008844D9">
        <w:rPr>
          <w:rStyle w:val="Odwoanieprzypisudolnego"/>
          <w:rFonts w:ascii="Times New Roman" w:hAnsi="Times New Roman" w:cs="Times New Roman"/>
        </w:rPr>
        <w:footnoteRef/>
      </w:r>
      <w:r w:rsidRPr="008844D9">
        <w:rPr>
          <w:rFonts w:ascii="Times New Roman" w:hAnsi="Times New Roman" w:cs="Times New Roman"/>
        </w:rPr>
        <w:t xml:space="preserve"> Most certainly, compatibilism about moral responsibility and determinism is not a novel view but it traces back to ancient times. Much more recently, but still before Frankfurt, Strawson (1962) powerfully argued that our responsibility practices undercut the whole debate between libertarian free will and determinism. But if so, there is no obstacle to have meaningful responsibility practices under determinism. This </w:t>
      </w:r>
      <w:proofErr w:type="spellStart"/>
      <w:r w:rsidRPr="008844D9">
        <w:rPr>
          <w:rFonts w:ascii="Times New Roman" w:hAnsi="Times New Roman" w:cs="Times New Roman"/>
        </w:rPr>
        <w:t>Strawsonian</w:t>
      </w:r>
      <w:proofErr w:type="spellEnd"/>
      <w:r w:rsidRPr="008844D9">
        <w:rPr>
          <w:rFonts w:ascii="Times New Roman" w:hAnsi="Times New Roman" w:cs="Times New Roman"/>
        </w:rPr>
        <w:t xml:space="preserve"> view with a </w:t>
      </w:r>
      <w:proofErr w:type="spellStart"/>
      <w:r w:rsidRPr="008844D9">
        <w:rPr>
          <w:rFonts w:ascii="Times New Roman" w:hAnsi="Times New Roman" w:cs="Times New Roman"/>
        </w:rPr>
        <w:t>Humean</w:t>
      </w:r>
      <w:proofErr w:type="spellEnd"/>
      <w:r w:rsidRPr="008844D9">
        <w:rPr>
          <w:rFonts w:ascii="Times New Roman" w:hAnsi="Times New Roman" w:cs="Times New Roman"/>
        </w:rPr>
        <w:t xml:space="preserve"> twist was brilliantly defended by Russell (1995). Additionally, Mele (1995) purports to offer an account of moral responsibility that would satisfy both compatibilists and </w:t>
      </w:r>
      <w:proofErr w:type="spellStart"/>
      <w:r w:rsidRPr="008844D9">
        <w:rPr>
          <w:rFonts w:ascii="Times New Roman" w:hAnsi="Times New Roman" w:cs="Times New Roman"/>
        </w:rPr>
        <w:t>incompatibilists</w:t>
      </w:r>
      <w:proofErr w:type="spellEnd"/>
      <w:r w:rsidRPr="008844D9">
        <w:rPr>
          <w:rFonts w:ascii="Times New Roman" w:hAnsi="Times New Roman" w:cs="Times New Roman"/>
        </w:rPr>
        <w:t xml:space="preserve">. More recently, compatibilism about moral responsibility and determinism was argued for by e.g. Bok (1998), Fischer and Ravizza (1998), McKenna (1998), </w:t>
      </w:r>
      <w:proofErr w:type="spellStart"/>
      <w:r w:rsidRPr="008844D9">
        <w:rPr>
          <w:rFonts w:ascii="Times New Roman" w:hAnsi="Times New Roman" w:cs="Times New Roman"/>
        </w:rPr>
        <w:t>Beebee</w:t>
      </w:r>
      <w:proofErr w:type="spellEnd"/>
      <w:r w:rsidRPr="008844D9">
        <w:rPr>
          <w:rFonts w:ascii="Times New Roman" w:hAnsi="Times New Roman" w:cs="Times New Roman"/>
        </w:rPr>
        <w:t xml:space="preserve"> and Mele (2002), Dennett (2003), Fischer (2006), Mele (2006), Moore (2020). However, as mentioned above, compatibilism about moral responsibility and determinism is still open to criticism. For a dissenting (i.e. </w:t>
      </w:r>
      <w:proofErr w:type="spellStart"/>
      <w:r w:rsidRPr="008844D9">
        <w:rPr>
          <w:rFonts w:ascii="Times New Roman" w:hAnsi="Times New Roman" w:cs="Times New Roman"/>
        </w:rPr>
        <w:t>incompatibilist</w:t>
      </w:r>
      <w:proofErr w:type="spellEnd"/>
      <w:r w:rsidRPr="008844D9">
        <w:rPr>
          <w:rFonts w:ascii="Times New Roman" w:hAnsi="Times New Roman" w:cs="Times New Roman"/>
        </w:rPr>
        <w:t xml:space="preserve">) view, see: e.g. van Inwagen (1983), Kane (1996), Copp (1997), O’Connor (2000), </w:t>
      </w:r>
      <w:proofErr w:type="spellStart"/>
      <w:r w:rsidRPr="008844D9">
        <w:rPr>
          <w:rFonts w:ascii="Times New Roman" w:hAnsi="Times New Roman" w:cs="Times New Roman"/>
        </w:rPr>
        <w:t>Pereboom</w:t>
      </w:r>
      <w:proofErr w:type="spellEnd"/>
      <w:r w:rsidRPr="008844D9">
        <w:rPr>
          <w:rFonts w:ascii="Times New Roman" w:hAnsi="Times New Roman" w:cs="Times New Roman"/>
        </w:rPr>
        <w:t xml:space="preserve"> (2005). Incidentally, it should be borne in mind that although Mele’s works cited herein defend the compatibilist view, this author actually remains agnostic about the disagreement between compatibilists and </w:t>
      </w:r>
      <w:proofErr w:type="spellStart"/>
      <w:r w:rsidRPr="008844D9">
        <w:rPr>
          <w:rFonts w:ascii="Times New Roman" w:hAnsi="Times New Roman" w:cs="Times New Roman"/>
        </w:rPr>
        <w:t>incompatibilists</w:t>
      </w:r>
      <w:proofErr w:type="spellEnd"/>
      <w:r w:rsidRPr="008844D9">
        <w:rPr>
          <w:rFonts w:ascii="Times New Roman" w:hAnsi="Times New Roman" w:cs="Times New Roman"/>
        </w:rPr>
        <w:t xml:space="preserve"> and he simply strives to examine and critically assess the arguments of both camps. </w:t>
      </w:r>
    </w:p>
  </w:footnote>
  <w:footnote w:id="4">
    <w:p w14:paraId="1808B545" w14:textId="1AA570D9" w:rsidR="0089138A" w:rsidRPr="006D4AAB" w:rsidRDefault="0089138A" w:rsidP="006D4AAB">
      <w:pPr>
        <w:pStyle w:val="Tekstprzypisudolnego"/>
        <w:jc w:val="both"/>
        <w:rPr>
          <w:rFonts w:ascii="Times New Roman" w:hAnsi="Times New Roman" w:cs="Times New Roman"/>
        </w:rPr>
      </w:pPr>
      <w:r>
        <w:rPr>
          <w:rStyle w:val="Odwoanieprzypisudolnego"/>
        </w:rPr>
        <w:footnoteRef/>
      </w:r>
      <w:r>
        <w:t xml:space="preserve"> </w:t>
      </w:r>
      <w:r w:rsidRPr="006D4AAB">
        <w:rPr>
          <w:rFonts w:ascii="Times New Roman" w:hAnsi="Times New Roman" w:cs="Times New Roman"/>
        </w:rPr>
        <w:t>Still, Heisenberg (2009) famously argued that determinism is plainly false and so there are no problems with the freedom of will</w:t>
      </w:r>
      <w:r w:rsidR="00A042DA" w:rsidRPr="006D4AAB">
        <w:rPr>
          <w:rFonts w:ascii="Times New Roman" w:hAnsi="Times New Roman" w:cs="Times New Roman"/>
        </w:rPr>
        <w:t>. H</w:t>
      </w:r>
      <w:r w:rsidR="006B4B9A" w:rsidRPr="006D4AAB">
        <w:rPr>
          <w:rFonts w:ascii="Times New Roman" w:hAnsi="Times New Roman" w:cs="Times New Roman"/>
        </w:rPr>
        <w:t>ence</w:t>
      </w:r>
      <w:r w:rsidR="00A042DA" w:rsidRPr="006D4AAB">
        <w:rPr>
          <w:rFonts w:ascii="Times New Roman" w:hAnsi="Times New Roman" w:cs="Times New Roman"/>
        </w:rPr>
        <w:t xml:space="preserve">, it might look as if </w:t>
      </w:r>
      <w:r w:rsidR="006B4B9A" w:rsidRPr="006D4AAB">
        <w:rPr>
          <w:rFonts w:ascii="Times New Roman" w:hAnsi="Times New Roman" w:cs="Times New Roman"/>
        </w:rPr>
        <w:t>there is also no need to call upon compatibilism to rescue the free will.</w:t>
      </w:r>
      <w:r w:rsidR="00CB2B4D" w:rsidRPr="006D4AAB">
        <w:rPr>
          <w:rFonts w:ascii="Times New Roman" w:hAnsi="Times New Roman" w:cs="Times New Roman"/>
        </w:rPr>
        <w:t xml:space="preserve"> However,</w:t>
      </w:r>
      <w:r w:rsidR="006B4B9A" w:rsidRPr="006D4AAB">
        <w:rPr>
          <w:rFonts w:ascii="Times New Roman" w:hAnsi="Times New Roman" w:cs="Times New Roman"/>
        </w:rPr>
        <w:t xml:space="preserve"> </w:t>
      </w:r>
      <w:r w:rsidR="00CB2B4D" w:rsidRPr="006D4AAB">
        <w:rPr>
          <w:rFonts w:ascii="Times New Roman" w:hAnsi="Times New Roman" w:cs="Times New Roman"/>
        </w:rPr>
        <w:t>f</w:t>
      </w:r>
      <w:r w:rsidR="006B4B9A" w:rsidRPr="006D4AAB">
        <w:rPr>
          <w:rFonts w:ascii="Times New Roman" w:hAnsi="Times New Roman" w:cs="Times New Roman"/>
        </w:rPr>
        <w:t xml:space="preserve">irst, that </w:t>
      </w:r>
      <w:r w:rsidR="00E168CC" w:rsidRPr="006D4AAB">
        <w:rPr>
          <w:rFonts w:ascii="Times New Roman" w:hAnsi="Times New Roman" w:cs="Times New Roman"/>
        </w:rPr>
        <w:t xml:space="preserve">determinism is false is by no means conclusively established. Second, compatibilism </w:t>
      </w:r>
      <w:r w:rsidR="00E168CC" w:rsidRPr="006D4AAB">
        <w:rPr>
          <w:rFonts w:ascii="Times New Roman" w:hAnsi="Times New Roman" w:cs="Times New Roman"/>
          <w:i/>
          <w:iCs/>
        </w:rPr>
        <w:t xml:space="preserve">per se </w:t>
      </w:r>
      <w:r w:rsidR="00E168CC" w:rsidRPr="006D4AAB">
        <w:rPr>
          <w:rFonts w:ascii="Times New Roman" w:hAnsi="Times New Roman" w:cs="Times New Roman"/>
        </w:rPr>
        <w:t xml:space="preserve">is not committed to any existential claims about determinism or the freedom of will. It simply asserts the compatibility between the two regardless of whether in the actual world determinism is true or false and of whether we have the free will or not. </w:t>
      </w:r>
    </w:p>
  </w:footnote>
  <w:footnote w:id="5">
    <w:p w14:paraId="2A679334" w14:textId="43B87B85" w:rsidR="00D9413F" w:rsidRPr="0093071B" w:rsidRDefault="00D9413F" w:rsidP="00073EBF">
      <w:pPr>
        <w:autoSpaceDE w:val="0"/>
        <w:autoSpaceDN w:val="0"/>
        <w:adjustRightInd w:val="0"/>
        <w:spacing w:after="0" w:line="240" w:lineRule="auto"/>
        <w:jc w:val="both"/>
        <w:rPr>
          <w:rFonts w:ascii="Times New Roman" w:hAnsi="Times New Roman" w:cs="Times New Roman"/>
          <w:color w:val="131413"/>
          <w:sz w:val="20"/>
          <w:szCs w:val="20"/>
          <w:lang w:val="en-AU"/>
        </w:rPr>
      </w:pPr>
      <w:r w:rsidRPr="0093071B">
        <w:rPr>
          <w:rStyle w:val="Odwoanieprzypisudolnego"/>
          <w:rFonts w:ascii="Times New Roman" w:hAnsi="Times New Roman" w:cs="Times New Roman"/>
          <w:sz w:val="20"/>
          <w:szCs w:val="20"/>
        </w:rPr>
        <w:footnoteRef/>
      </w:r>
      <w:r w:rsidRPr="0093071B">
        <w:rPr>
          <w:rFonts w:ascii="Times New Roman" w:hAnsi="Times New Roman" w:cs="Times New Roman"/>
          <w:sz w:val="20"/>
          <w:szCs w:val="20"/>
        </w:rPr>
        <w:t xml:space="preserve"> </w:t>
      </w:r>
      <w:r w:rsidRPr="00B97C13">
        <w:rPr>
          <w:rFonts w:ascii="Times New Roman" w:hAnsi="Times New Roman" w:cs="Times New Roman"/>
          <w:sz w:val="20"/>
          <w:szCs w:val="20"/>
        </w:rPr>
        <w:t>One of the reviewers</w:t>
      </w:r>
      <w:r w:rsidRPr="00B97C13">
        <w:rPr>
          <w:sz w:val="20"/>
          <w:szCs w:val="20"/>
        </w:rPr>
        <w:t xml:space="preserve"> </w:t>
      </w:r>
      <w:r w:rsidRPr="00B97C13">
        <w:rPr>
          <w:rFonts w:ascii="Times New Roman" w:hAnsi="Times New Roman" w:cs="Times New Roman"/>
          <w:sz w:val="20"/>
          <w:szCs w:val="20"/>
        </w:rPr>
        <w:t xml:space="preserve">drew our attention to the possibility that, after all, ‘choice’ </w:t>
      </w:r>
      <w:r w:rsidR="002F5FE2" w:rsidRPr="00B97C13">
        <w:rPr>
          <w:rFonts w:ascii="Times New Roman" w:hAnsi="Times New Roman" w:cs="Times New Roman"/>
          <w:sz w:val="20"/>
          <w:szCs w:val="20"/>
        </w:rPr>
        <w:t>might be just “</w:t>
      </w:r>
      <w:r w:rsidRPr="00B97C13">
        <w:rPr>
          <w:rFonts w:ascii="Times New Roman" w:hAnsi="Times New Roman" w:cs="Times New Roman"/>
          <w:sz w:val="20"/>
          <w:szCs w:val="20"/>
        </w:rPr>
        <w:t>a technical term not intended to involve metaphysical libertarian freedom (MLF) in the first place</w:t>
      </w:r>
      <w:r w:rsidR="002F5FE2" w:rsidRPr="00B97C13">
        <w:rPr>
          <w:rFonts w:ascii="Times New Roman" w:hAnsi="Times New Roman" w:cs="Times New Roman"/>
          <w:sz w:val="20"/>
          <w:szCs w:val="20"/>
        </w:rPr>
        <w:t>”.</w:t>
      </w:r>
      <w:r w:rsidR="00790E0A" w:rsidRPr="00B97C13">
        <w:rPr>
          <w:rFonts w:ascii="Times New Roman" w:hAnsi="Times New Roman" w:cs="Times New Roman"/>
          <w:sz w:val="20"/>
          <w:szCs w:val="20"/>
        </w:rPr>
        <w:t xml:space="preserve"> As a next step, the reviewer invites us to “[c]</w:t>
      </w:r>
      <w:proofErr w:type="spellStart"/>
      <w:r w:rsidR="00790E0A" w:rsidRPr="00B97C13">
        <w:rPr>
          <w:rFonts w:ascii="Times New Roman" w:hAnsi="Times New Roman" w:cs="Times New Roman"/>
          <w:sz w:val="20"/>
          <w:szCs w:val="20"/>
        </w:rPr>
        <w:t>onsider</w:t>
      </w:r>
      <w:proofErr w:type="spellEnd"/>
      <w:r w:rsidR="00790E0A" w:rsidRPr="00B97C13">
        <w:rPr>
          <w:rFonts w:ascii="Times New Roman" w:hAnsi="Times New Roman" w:cs="Times New Roman"/>
          <w:sz w:val="20"/>
          <w:szCs w:val="20"/>
        </w:rPr>
        <w:t xml:space="preserve"> the case of an agent who maximizes her utility”, adding that “[h]er 'choices' do not seem free in the relevant MLF sense”.</w:t>
      </w:r>
      <w:r w:rsidR="002F5FE2" w:rsidRPr="00B97C13">
        <w:rPr>
          <w:rFonts w:ascii="Times New Roman" w:hAnsi="Times New Roman" w:cs="Times New Roman"/>
          <w:sz w:val="20"/>
          <w:szCs w:val="20"/>
        </w:rPr>
        <w:t xml:space="preserve"> </w:t>
      </w:r>
      <w:r w:rsidR="00680D9C" w:rsidRPr="00B97C13">
        <w:rPr>
          <w:rFonts w:ascii="Times New Roman" w:hAnsi="Times New Roman" w:cs="Times New Roman"/>
          <w:sz w:val="20"/>
          <w:szCs w:val="20"/>
        </w:rPr>
        <w:t xml:space="preserve">Not wanting to precipitate things at this expository stage of our paper, we just want to mention that we are going to argue in subsequent parts of the paper that the Austrian idea of choice </w:t>
      </w:r>
      <w:r w:rsidR="00907057" w:rsidRPr="00B97C13">
        <w:rPr>
          <w:rFonts w:ascii="Times New Roman" w:hAnsi="Times New Roman" w:cs="Times New Roman"/>
          <w:sz w:val="20"/>
          <w:szCs w:val="20"/>
        </w:rPr>
        <w:t xml:space="preserve">precisely </w:t>
      </w:r>
      <w:r w:rsidR="00680D9C" w:rsidRPr="00B97C13">
        <w:rPr>
          <w:rFonts w:ascii="Times New Roman" w:hAnsi="Times New Roman" w:cs="Times New Roman"/>
          <w:sz w:val="20"/>
          <w:szCs w:val="20"/>
        </w:rPr>
        <w:t>necessitates the compatibilist rather than libertarian metaphysics of free will</w:t>
      </w:r>
      <w:r w:rsidR="008B61DF" w:rsidRPr="00B97C13">
        <w:rPr>
          <w:rFonts w:ascii="Times New Roman" w:hAnsi="Times New Roman" w:cs="Times New Roman"/>
          <w:sz w:val="20"/>
          <w:szCs w:val="20"/>
        </w:rPr>
        <w:t xml:space="preserve">. However, </w:t>
      </w:r>
      <w:r w:rsidR="007B5197" w:rsidRPr="00B97C13">
        <w:rPr>
          <w:rFonts w:ascii="Times New Roman" w:hAnsi="Times New Roman" w:cs="Times New Roman"/>
          <w:sz w:val="20"/>
          <w:szCs w:val="20"/>
        </w:rPr>
        <w:t>to make the strongest charge out of the reviewer’s remark, we should probably take it to</w:t>
      </w:r>
      <w:r w:rsidR="00790E0A" w:rsidRPr="00B97C13">
        <w:rPr>
          <w:rFonts w:ascii="Times New Roman" w:hAnsi="Times New Roman" w:cs="Times New Roman"/>
          <w:sz w:val="20"/>
          <w:szCs w:val="20"/>
        </w:rPr>
        <w:t xml:space="preserve"> imply that, </w:t>
      </w:r>
      <w:r w:rsidR="00790E0A" w:rsidRPr="00B97C13">
        <w:rPr>
          <w:rFonts w:ascii="Times New Roman" w:hAnsi="Times New Roman" w:cs="Times New Roman"/>
          <w:i/>
          <w:iCs/>
          <w:sz w:val="20"/>
          <w:szCs w:val="20"/>
        </w:rPr>
        <w:t>technically speaking</w:t>
      </w:r>
      <w:r w:rsidR="00790E0A" w:rsidRPr="00B97C13">
        <w:rPr>
          <w:rFonts w:ascii="Times New Roman" w:hAnsi="Times New Roman" w:cs="Times New Roman"/>
          <w:sz w:val="20"/>
          <w:szCs w:val="20"/>
        </w:rPr>
        <w:t xml:space="preserve">, choice </w:t>
      </w:r>
      <w:r w:rsidR="0087792C" w:rsidRPr="00B97C13">
        <w:rPr>
          <w:rFonts w:ascii="Times New Roman" w:hAnsi="Times New Roman" w:cs="Times New Roman"/>
          <w:sz w:val="20"/>
          <w:szCs w:val="20"/>
        </w:rPr>
        <w:t xml:space="preserve">can be understood in abstraction from any metaphysics of </w:t>
      </w:r>
      <w:r w:rsidR="00A32E36" w:rsidRPr="00B97C13">
        <w:rPr>
          <w:rFonts w:ascii="Times New Roman" w:hAnsi="Times New Roman" w:cs="Times New Roman"/>
          <w:sz w:val="20"/>
          <w:szCs w:val="20"/>
        </w:rPr>
        <w:t xml:space="preserve">its </w:t>
      </w:r>
      <w:r w:rsidR="0087792C" w:rsidRPr="00B97C13">
        <w:rPr>
          <w:rFonts w:ascii="Times New Roman" w:hAnsi="Times New Roman" w:cs="Times New Roman"/>
          <w:i/>
          <w:iCs/>
          <w:sz w:val="20"/>
          <w:szCs w:val="20"/>
        </w:rPr>
        <w:t>free</w:t>
      </w:r>
      <w:r w:rsidR="00A32E36" w:rsidRPr="00B97C13">
        <w:rPr>
          <w:rFonts w:ascii="Times New Roman" w:hAnsi="Times New Roman" w:cs="Times New Roman"/>
          <w:i/>
          <w:iCs/>
          <w:sz w:val="20"/>
          <w:szCs w:val="20"/>
        </w:rPr>
        <w:t>dom</w:t>
      </w:r>
      <w:r w:rsidR="00450F91" w:rsidRPr="00B97C13">
        <w:rPr>
          <w:rFonts w:ascii="Times New Roman" w:hAnsi="Times New Roman" w:cs="Times New Roman"/>
          <w:sz w:val="20"/>
          <w:szCs w:val="20"/>
        </w:rPr>
        <w:t xml:space="preserve">, which points to </w:t>
      </w:r>
      <w:r w:rsidR="00204D76" w:rsidRPr="00B97C13">
        <w:rPr>
          <w:rFonts w:ascii="Times New Roman" w:hAnsi="Times New Roman" w:cs="Times New Roman"/>
          <w:sz w:val="20"/>
          <w:szCs w:val="20"/>
        </w:rPr>
        <w:t xml:space="preserve">a sort instrumentalist reading of the concept of choice. </w:t>
      </w:r>
      <w:r w:rsidR="00327F13" w:rsidRPr="00B97C13">
        <w:rPr>
          <w:rFonts w:ascii="Times New Roman" w:hAnsi="Times New Roman" w:cs="Times New Roman"/>
          <w:sz w:val="20"/>
          <w:szCs w:val="20"/>
        </w:rPr>
        <w:t xml:space="preserve">Granted, </w:t>
      </w:r>
      <w:r w:rsidR="00BB6999" w:rsidRPr="00B97C13">
        <w:rPr>
          <w:rFonts w:ascii="Times New Roman" w:hAnsi="Times New Roman" w:cs="Times New Roman"/>
          <w:sz w:val="20"/>
          <w:szCs w:val="20"/>
        </w:rPr>
        <w:t xml:space="preserve">this is a feasible (methodological) position. However, </w:t>
      </w:r>
      <w:r w:rsidR="00777A1B" w:rsidRPr="00B97C13">
        <w:rPr>
          <w:rFonts w:ascii="Times New Roman" w:hAnsi="Times New Roman" w:cs="Times New Roman"/>
          <w:sz w:val="20"/>
          <w:szCs w:val="20"/>
        </w:rPr>
        <w:t xml:space="preserve">Austrians adhere to so-called causal realism, </w:t>
      </w:r>
      <w:r w:rsidR="00BA131E" w:rsidRPr="00B97C13">
        <w:rPr>
          <w:rFonts w:ascii="Times New Roman" w:hAnsi="Times New Roman" w:cs="Times New Roman"/>
          <w:sz w:val="20"/>
          <w:szCs w:val="20"/>
        </w:rPr>
        <w:t>which seeks to identify causal laws underlying market phenomena. The Austrian causal-realist approach was commenced by Menger himself ([1871] 2007). In the words of Salerno</w:t>
      </w:r>
      <w:r w:rsidR="00073EBF" w:rsidRPr="00B97C13">
        <w:rPr>
          <w:rFonts w:ascii="Times New Roman" w:hAnsi="Times New Roman" w:cs="Times New Roman"/>
          <w:sz w:val="20"/>
          <w:szCs w:val="20"/>
        </w:rPr>
        <w:t xml:space="preserve"> (2010: 3)</w:t>
      </w:r>
      <w:r w:rsidR="007C7331" w:rsidRPr="00B97C13">
        <w:rPr>
          <w:rFonts w:ascii="Times New Roman" w:hAnsi="Times New Roman" w:cs="Times New Roman"/>
          <w:sz w:val="20"/>
          <w:szCs w:val="20"/>
        </w:rPr>
        <w:t>: “He [Menger] concluded that all product prices, rents, wage rates, and</w:t>
      </w:r>
      <w:r w:rsidR="00073EBF" w:rsidRPr="00B97C13">
        <w:rPr>
          <w:rFonts w:ascii="Times New Roman" w:hAnsi="Times New Roman" w:cs="Times New Roman"/>
          <w:sz w:val="20"/>
          <w:szCs w:val="20"/>
        </w:rPr>
        <w:t xml:space="preserve"> </w:t>
      </w:r>
      <w:r w:rsidR="007C7331" w:rsidRPr="00B97C13">
        <w:rPr>
          <w:rFonts w:ascii="Times New Roman" w:hAnsi="Times New Roman" w:cs="Times New Roman"/>
          <w:sz w:val="20"/>
          <w:szCs w:val="20"/>
        </w:rPr>
        <w:t>interest rates were interrelated and were the systematic outcome of the value</w:t>
      </w:r>
      <w:r w:rsidR="00073EBF" w:rsidRPr="00B97C13">
        <w:rPr>
          <w:rFonts w:ascii="Times New Roman" w:hAnsi="Times New Roman" w:cs="Times New Roman"/>
          <w:sz w:val="20"/>
          <w:szCs w:val="20"/>
        </w:rPr>
        <w:t xml:space="preserve"> </w:t>
      </w:r>
      <w:r w:rsidR="007C7331" w:rsidRPr="00B97C13">
        <w:rPr>
          <w:rFonts w:ascii="Times New Roman" w:hAnsi="Times New Roman" w:cs="Times New Roman"/>
          <w:sz w:val="20"/>
          <w:szCs w:val="20"/>
        </w:rPr>
        <w:t>judgments of individual consumers who chose between concrete units of different</w:t>
      </w:r>
      <w:r w:rsidR="00073EBF" w:rsidRPr="00B97C13">
        <w:rPr>
          <w:rFonts w:ascii="Times New Roman" w:hAnsi="Times New Roman" w:cs="Times New Roman"/>
          <w:sz w:val="20"/>
          <w:szCs w:val="20"/>
        </w:rPr>
        <w:t xml:space="preserve"> </w:t>
      </w:r>
      <w:r w:rsidR="007C7331" w:rsidRPr="00B97C13">
        <w:rPr>
          <w:rFonts w:ascii="Times New Roman" w:hAnsi="Times New Roman" w:cs="Times New Roman"/>
          <w:sz w:val="20"/>
          <w:szCs w:val="20"/>
        </w:rPr>
        <w:t>goods according to their subjective values or “marginal utilities”</w:t>
      </w:r>
      <w:r w:rsidR="00073EBF" w:rsidRPr="00B97C13">
        <w:rPr>
          <w:rFonts w:ascii="Times New Roman" w:hAnsi="Times New Roman" w:cs="Times New Roman"/>
          <w:sz w:val="20"/>
          <w:szCs w:val="20"/>
        </w:rPr>
        <w:t>”.</w:t>
      </w:r>
      <w:r w:rsidR="00073EBF" w:rsidRPr="00B97C13">
        <w:rPr>
          <w:rFonts w:ascii="Times New Roman" w:hAnsi="Times New Roman" w:cs="Times New Roman"/>
          <w:color w:val="131413"/>
          <w:sz w:val="20"/>
          <w:szCs w:val="20"/>
          <w:lang w:val="en-AU"/>
        </w:rPr>
        <w:t xml:space="preserve"> </w:t>
      </w:r>
      <w:r w:rsidR="001E2318" w:rsidRPr="00B97C13">
        <w:rPr>
          <w:rFonts w:ascii="Times New Roman" w:hAnsi="Times New Roman" w:cs="Times New Roman"/>
          <w:color w:val="131413"/>
          <w:sz w:val="20"/>
          <w:szCs w:val="20"/>
          <w:lang w:val="en-AU"/>
        </w:rPr>
        <w:t xml:space="preserve">That is to say, according to Menger, it is real human valuations that causally explain the emergent market phenomena. Given this, </w:t>
      </w:r>
      <w:r w:rsidR="00ED4A31" w:rsidRPr="00B97C13">
        <w:rPr>
          <w:rFonts w:ascii="Times New Roman" w:hAnsi="Times New Roman" w:cs="Times New Roman"/>
          <w:color w:val="131413"/>
          <w:sz w:val="20"/>
          <w:szCs w:val="20"/>
          <w:lang w:val="en-AU"/>
        </w:rPr>
        <w:t xml:space="preserve">merely instrumentalist reading of choice would not do for Austrians. </w:t>
      </w:r>
      <w:r w:rsidR="00B17267" w:rsidRPr="00B97C13">
        <w:rPr>
          <w:rFonts w:ascii="Times New Roman" w:hAnsi="Times New Roman" w:cs="Times New Roman"/>
          <w:color w:val="131413"/>
          <w:sz w:val="20"/>
          <w:szCs w:val="20"/>
          <w:lang w:val="en-AU"/>
        </w:rPr>
        <w:t xml:space="preserve">For </w:t>
      </w:r>
      <w:r w:rsidR="00E160C1" w:rsidRPr="00B97C13">
        <w:rPr>
          <w:rFonts w:ascii="Times New Roman" w:hAnsi="Times New Roman" w:cs="Times New Roman"/>
          <w:color w:val="131413"/>
          <w:sz w:val="20"/>
          <w:szCs w:val="20"/>
          <w:lang w:val="en-AU"/>
        </w:rPr>
        <w:t>more on causal-realist approach, see Salerno</w:t>
      </w:r>
      <w:r w:rsidR="00663BBC" w:rsidRPr="00B97C13">
        <w:rPr>
          <w:rFonts w:ascii="Times New Roman" w:hAnsi="Times New Roman" w:cs="Times New Roman"/>
          <w:color w:val="131413"/>
          <w:sz w:val="20"/>
          <w:szCs w:val="20"/>
          <w:lang w:val="en-AU"/>
        </w:rPr>
        <w:t xml:space="preserve"> (</w:t>
      </w:r>
      <w:r w:rsidR="00E160C1" w:rsidRPr="00B97C13">
        <w:rPr>
          <w:rFonts w:ascii="Times New Roman" w:hAnsi="Times New Roman" w:cs="Times New Roman"/>
          <w:color w:val="131413"/>
          <w:sz w:val="20"/>
          <w:szCs w:val="20"/>
          <w:lang w:val="en-AU"/>
        </w:rPr>
        <w:t>2007</w:t>
      </w:r>
      <w:r w:rsidR="00663BBC" w:rsidRPr="00B97C13">
        <w:rPr>
          <w:rFonts w:ascii="Times New Roman" w:hAnsi="Times New Roman" w:cs="Times New Roman"/>
          <w:color w:val="131413"/>
          <w:sz w:val="20"/>
          <w:szCs w:val="20"/>
          <w:lang w:val="en-AU"/>
        </w:rPr>
        <w:t>)</w:t>
      </w:r>
      <w:r w:rsidR="00E160C1" w:rsidRPr="00B97C13">
        <w:rPr>
          <w:rFonts w:ascii="Times New Roman" w:hAnsi="Times New Roman" w:cs="Times New Roman"/>
          <w:color w:val="131413"/>
          <w:sz w:val="20"/>
          <w:szCs w:val="20"/>
          <w:lang w:val="en-AU"/>
        </w:rPr>
        <w:t>.</w:t>
      </w:r>
      <w:r w:rsidR="00E160C1" w:rsidRPr="0093071B">
        <w:rPr>
          <w:rFonts w:ascii="Times New Roman" w:hAnsi="Times New Roman" w:cs="Times New Roman"/>
          <w:color w:val="131413"/>
          <w:sz w:val="20"/>
          <w:szCs w:val="20"/>
          <w:lang w:val="en-AU"/>
        </w:rPr>
        <w:t xml:space="preserve"> </w:t>
      </w:r>
    </w:p>
  </w:footnote>
  <w:footnote w:id="6">
    <w:p w14:paraId="00E2EEB6" w14:textId="77777777" w:rsidR="006813FB" w:rsidRPr="008844D9" w:rsidRDefault="006813FB" w:rsidP="00E11DCE">
      <w:pPr>
        <w:pStyle w:val="Tekstprzypisudolnego"/>
        <w:jc w:val="both"/>
        <w:rPr>
          <w:rFonts w:ascii="Times New Roman" w:hAnsi="Times New Roman" w:cs="Times New Roman"/>
        </w:rPr>
      </w:pPr>
      <w:r w:rsidRPr="008844D9">
        <w:rPr>
          <w:rStyle w:val="Odwoanieprzypisudolnego"/>
          <w:rFonts w:ascii="Times New Roman" w:hAnsi="Times New Roman" w:cs="Times New Roman"/>
        </w:rPr>
        <w:footnoteRef/>
      </w:r>
      <w:r w:rsidRPr="008844D9">
        <w:rPr>
          <w:rFonts w:ascii="Times New Roman" w:hAnsi="Times New Roman" w:cs="Times New Roman"/>
        </w:rPr>
        <w:t xml:space="preserve"> Note that if we indeed succeeded in demonstrating that Austrian economics requires the adoption of compatibilist metaphysics of freedom, we would, as an interesting corollary, make a considerable step towards the unification of sciences. For then, we would not only employ the </w:t>
      </w:r>
      <w:r w:rsidRPr="008844D9">
        <w:rPr>
          <w:rFonts w:ascii="Times New Roman" w:hAnsi="Times New Roman" w:cs="Times New Roman"/>
          <w:i/>
          <w:iCs/>
        </w:rPr>
        <w:t>univocal</w:t>
      </w:r>
      <w:r w:rsidRPr="008844D9">
        <w:rPr>
          <w:rFonts w:ascii="Times New Roman" w:hAnsi="Times New Roman" w:cs="Times New Roman"/>
        </w:rPr>
        <w:t xml:space="preserve"> sort of freedom (i.e. compatibilist one) both in moral philosophy and in economics but we would also thus render the said two disciplines coherent with a scientific deterministic world-view. </w:t>
      </w:r>
    </w:p>
  </w:footnote>
  <w:footnote w:id="7">
    <w:p w14:paraId="1CEC736B" w14:textId="77777777" w:rsidR="006813FB" w:rsidRPr="008844D9" w:rsidRDefault="006813FB" w:rsidP="00E11DCE">
      <w:pPr>
        <w:pStyle w:val="Tekstprzypisudolnego"/>
        <w:jc w:val="both"/>
        <w:rPr>
          <w:rFonts w:ascii="Times New Roman" w:hAnsi="Times New Roman" w:cs="Times New Roman"/>
        </w:rPr>
      </w:pPr>
      <w:r w:rsidRPr="008844D9">
        <w:rPr>
          <w:rStyle w:val="Odwoanieprzypisudolnego"/>
          <w:rFonts w:ascii="Times New Roman" w:hAnsi="Times New Roman" w:cs="Times New Roman"/>
        </w:rPr>
        <w:footnoteRef/>
      </w:r>
      <w:r w:rsidRPr="008844D9">
        <w:rPr>
          <w:rFonts w:ascii="Times New Roman" w:hAnsi="Times New Roman" w:cs="Times New Roman"/>
        </w:rPr>
        <w:t xml:space="preserve"> This argument is actually strengthened by Rothbard (2011b: 6) in a later passage wherein he claims that he proves the existence of MLF indirectly, that is by assuming the truth of determinism </w:t>
      </w:r>
      <w:r w:rsidRPr="008844D9">
        <w:rPr>
          <w:rFonts w:ascii="Times New Roman" w:hAnsi="Times New Roman" w:cs="Times New Roman"/>
          <w:i/>
          <w:iCs/>
        </w:rPr>
        <w:t>arguendo</w:t>
      </w:r>
      <w:r w:rsidRPr="008844D9">
        <w:rPr>
          <w:rFonts w:ascii="Times New Roman" w:hAnsi="Times New Roman" w:cs="Times New Roman"/>
        </w:rPr>
        <w:t>, which apparently leads to a contradiction: “If we are determined in the ideas we accept, then </w:t>
      </w:r>
      <w:r w:rsidRPr="008844D9">
        <w:rPr>
          <w:rFonts w:ascii="Times New Roman" w:hAnsi="Times New Roman" w:cs="Times New Roman"/>
          <w:i/>
          <w:iCs/>
        </w:rPr>
        <w:t>X</w:t>
      </w:r>
      <w:r w:rsidRPr="008844D9">
        <w:rPr>
          <w:rFonts w:ascii="Times New Roman" w:hAnsi="Times New Roman" w:cs="Times New Roman"/>
        </w:rPr>
        <w:t>, the determinist, is determined to believe in determinism, while </w:t>
      </w:r>
      <w:r w:rsidRPr="008844D9">
        <w:rPr>
          <w:rFonts w:ascii="Times New Roman" w:hAnsi="Times New Roman" w:cs="Times New Roman"/>
          <w:i/>
          <w:iCs/>
        </w:rPr>
        <w:t>Y</w:t>
      </w:r>
      <w:r w:rsidRPr="008844D9">
        <w:rPr>
          <w:rFonts w:ascii="Times New Roman" w:hAnsi="Times New Roman" w:cs="Times New Roman"/>
        </w:rPr>
        <w:t>, the believer in free will, is also determined to believe in his own doctrine. Since man's mind is, according to determinism, not free to think and come to conclusions about reality, it is absurd for </w:t>
      </w:r>
      <w:r w:rsidRPr="008844D9">
        <w:rPr>
          <w:rFonts w:ascii="Times New Roman" w:hAnsi="Times New Roman" w:cs="Times New Roman"/>
          <w:i/>
          <w:iCs/>
        </w:rPr>
        <w:t>X</w:t>
      </w:r>
      <w:r w:rsidRPr="008844D9">
        <w:rPr>
          <w:rFonts w:ascii="Times New Roman" w:hAnsi="Times New Roman" w:cs="Times New Roman"/>
        </w:rPr>
        <w:t> to try to convince </w:t>
      </w:r>
      <w:r w:rsidRPr="008844D9">
        <w:rPr>
          <w:rFonts w:ascii="Times New Roman" w:hAnsi="Times New Roman" w:cs="Times New Roman"/>
          <w:i/>
          <w:iCs/>
        </w:rPr>
        <w:t>Y</w:t>
      </w:r>
      <w:r w:rsidRPr="008844D9">
        <w:rPr>
          <w:rFonts w:ascii="Times New Roman" w:hAnsi="Times New Roman" w:cs="Times New Roman"/>
        </w:rPr>
        <w:t> or anyone else of the truth of determinism. In short, the determinist must rely, for the spread of his ideas, on the nondetermined, free-will choices of others, on their free will to adopt or reject ideas (footnote deleted). In the same way, the various brands of determinists — behaviorists, positivists, Marxists, and so on — implicitly claim special exemption for themselves from their own determined systems (footnote deleted). But if a man cannot affirm a proposition without employing its negation, he is not only caught in an inextricable self-contradiction; </w:t>
      </w:r>
      <w:r w:rsidRPr="008844D9">
        <w:rPr>
          <w:rFonts w:ascii="Times New Roman" w:hAnsi="Times New Roman" w:cs="Times New Roman"/>
          <w:i/>
          <w:iCs/>
        </w:rPr>
        <w:t>he is conceding to the negation the status of an axiom</w:t>
      </w:r>
      <w:r w:rsidRPr="008844D9">
        <w:rPr>
          <w:rFonts w:ascii="Times New Roman" w:hAnsi="Times New Roman" w:cs="Times New Roman"/>
          <w:iCs/>
        </w:rPr>
        <w:t>.</w:t>
      </w:r>
      <w:r w:rsidRPr="008844D9">
        <w:rPr>
          <w:rFonts w:ascii="Times New Roman" w:hAnsi="Times New Roman" w:cs="Times New Roman"/>
        </w:rPr>
        <w:t xml:space="preserve">” </w:t>
      </w:r>
    </w:p>
  </w:footnote>
  <w:footnote w:id="8">
    <w:p w14:paraId="5E75B9F5" w14:textId="54FCA4CF" w:rsidR="00843CD7" w:rsidRPr="004F221B" w:rsidRDefault="00D1363B" w:rsidP="00843CD7">
      <w:pPr>
        <w:pStyle w:val="Tekstprzypisudolnego"/>
        <w:jc w:val="both"/>
        <w:rPr>
          <w:rFonts w:ascii="Times New Roman" w:hAnsi="Times New Roman" w:cs="Times New Roman"/>
        </w:rPr>
      </w:pPr>
      <w:r>
        <w:rPr>
          <w:rStyle w:val="Odwoanieprzypisudolnego"/>
        </w:rPr>
        <w:footnoteRef/>
      </w:r>
      <w:r>
        <w:t xml:space="preserve"> </w:t>
      </w:r>
      <w:r w:rsidR="00843CD7" w:rsidRPr="0021203B">
        <w:rPr>
          <w:rFonts w:ascii="Times New Roman" w:hAnsi="Times New Roman" w:cs="Times New Roman"/>
        </w:rPr>
        <w:t xml:space="preserve">At this point we would like to offer a suggestion to the effect that Rothbard’s commitment to MLF is to some extent an outcome of </w:t>
      </w:r>
      <w:r w:rsidR="00843CD7" w:rsidRPr="009E34A4">
        <w:rPr>
          <w:rFonts w:ascii="Times New Roman" w:hAnsi="Times New Roman" w:cs="Times New Roman"/>
        </w:rPr>
        <w:t xml:space="preserve">his </w:t>
      </w:r>
      <w:r w:rsidR="00843CD7" w:rsidRPr="009E34A4">
        <w:rPr>
          <w:rFonts w:ascii="Times New Roman" w:hAnsi="Times New Roman" w:cs="Times New Roman"/>
          <w:i/>
        </w:rPr>
        <w:t xml:space="preserve">aprioristic </w:t>
      </w:r>
      <w:r w:rsidR="00843CD7" w:rsidRPr="009E34A4">
        <w:rPr>
          <w:rFonts w:ascii="Times New Roman" w:hAnsi="Times New Roman" w:cs="Times New Roman"/>
        </w:rPr>
        <w:t>style of reasoning. It is noteworthy</w:t>
      </w:r>
      <w:r w:rsidR="00843CD7" w:rsidRPr="0021203B">
        <w:rPr>
          <w:rFonts w:ascii="Times New Roman" w:hAnsi="Times New Roman" w:cs="Times New Roman"/>
        </w:rPr>
        <w:t xml:space="preserve"> that in his </w:t>
      </w:r>
      <w:r w:rsidR="00843CD7" w:rsidRPr="0021203B">
        <w:rPr>
          <w:rFonts w:ascii="Times New Roman" w:hAnsi="Times New Roman" w:cs="Times New Roman"/>
          <w:i/>
          <w:iCs/>
        </w:rPr>
        <w:t>Mantle of Science</w:t>
      </w:r>
      <w:r w:rsidR="00843CD7" w:rsidRPr="0021203B">
        <w:rPr>
          <w:rFonts w:ascii="Times New Roman" w:hAnsi="Times New Roman" w:cs="Times New Roman"/>
        </w:rPr>
        <w:t xml:space="preserve">, Rothbard almost exclusively argues for MLF by resorting to </w:t>
      </w:r>
      <w:r w:rsidR="00843CD7" w:rsidRPr="0021203B">
        <w:rPr>
          <w:rFonts w:ascii="Times New Roman" w:hAnsi="Times New Roman" w:cs="Times New Roman"/>
          <w:i/>
          <w:iCs/>
        </w:rPr>
        <w:t>a priori</w:t>
      </w:r>
      <w:r w:rsidR="00843CD7" w:rsidRPr="0021203B">
        <w:rPr>
          <w:rFonts w:ascii="Times New Roman" w:hAnsi="Times New Roman" w:cs="Times New Roman"/>
        </w:rPr>
        <w:t xml:space="preserve"> reasoning. Most notably, as observed in the footnote above, Rothbard posits that an attempt to convince others of the truth of determinism enmeshes the determinist in a performative contradiction. For, it is the act of attempting to convince others that apparently presupposes their free will (in the libertarian sense). Hence, allegedly, what the determinist preaches is at odds with what her preaching presupposes (i.e. the audience’s ability to freely (in the MLF sense) “adopt or reject ideas”.</w:t>
      </w:r>
      <w:r w:rsidR="00843CD7" w:rsidRPr="0021203B">
        <w:t xml:space="preserve"> </w:t>
      </w:r>
      <w:r w:rsidR="00843CD7" w:rsidRPr="0021203B">
        <w:rPr>
          <w:rFonts w:ascii="Times New Roman" w:hAnsi="Times New Roman" w:cs="Times New Roman"/>
        </w:rPr>
        <w:t xml:space="preserve">Yet, as we claim, the act of trying to convince others of some beliefs is reconcilable with compatibilist metaphysics. After all, to try to convince one’s audience of a certain claim is to give them a </w:t>
      </w:r>
      <w:r w:rsidR="00843CD7" w:rsidRPr="0021203B">
        <w:rPr>
          <w:rFonts w:ascii="Times New Roman" w:hAnsi="Times New Roman" w:cs="Times New Roman"/>
          <w:i/>
          <w:iCs/>
        </w:rPr>
        <w:t xml:space="preserve">reason </w:t>
      </w:r>
      <w:r w:rsidR="00843CD7" w:rsidRPr="0021203B">
        <w:rPr>
          <w:rFonts w:ascii="Times New Roman" w:hAnsi="Times New Roman" w:cs="Times New Roman"/>
        </w:rPr>
        <w:t xml:space="preserve">to believe it. Presumably, it should not matter whether one’s interlocutor was ultimately determined to appreciate the strength of the reason provided. However, what does matter is that the interlocutor changes her mind </w:t>
      </w:r>
      <w:r w:rsidR="00843CD7" w:rsidRPr="0021203B">
        <w:rPr>
          <w:rFonts w:ascii="Times New Roman" w:hAnsi="Times New Roman" w:cs="Times New Roman"/>
          <w:i/>
          <w:iCs/>
        </w:rPr>
        <w:t xml:space="preserve">via </w:t>
      </w:r>
      <w:r w:rsidR="00843CD7" w:rsidRPr="0021203B">
        <w:rPr>
          <w:rFonts w:ascii="Times New Roman" w:hAnsi="Times New Roman" w:cs="Times New Roman"/>
        </w:rPr>
        <w:t xml:space="preserve">reasons. Moreover, we contend that the Rothbardian belief of the interlocutor’s being free “to adopt or reject ideas” can be best explained in terms of </w:t>
      </w:r>
      <w:r w:rsidR="00843CD7" w:rsidRPr="0021203B">
        <w:rPr>
          <w:rFonts w:ascii="Times New Roman" w:hAnsi="Times New Roman" w:cs="Times New Roman"/>
          <w:i/>
          <w:iCs/>
        </w:rPr>
        <w:t xml:space="preserve">uncertainty </w:t>
      </w:r>
      <w:r w:rsidR="00843CD7" w:rsidRPr="0021203B">
        <w:rPr>
          <w:rFonts w:ascii="Times New Roman" w:hAnsi="Times New Roman" w:cs="Times New Roman"/>
        </w:rPr>
        <w:t xml:space="preserve">(or the present ignorance of future facts) rather than determinism. That is, the convincing party does </w:t>
      </w:r>
      <w:r w:rsidR="00843CD7" w:rsidRPr="0021203B">
        <w:rPr>
          <w:rFonts w:ascii="Times New Roman" w:hAnsi="Times New Roman" w:cs="Times New Roman"/>
          <w:i/>
          <w:iCs/>
        </w:rPr>
        <w:t xml:space="preserve">not </w:t>
      </w:r>
      <w:r w:rsidR="00843CD7" w:rsidRPr="0021203B">
        <w:rPr>
          <w:rFonts w:ascii="Times New Roman" w:hAnsi="Times New Roman" w:cs="Times New Roman"/>
        </w:rPr>
        <w:t xml:space="preserve">know whether her interlocutor is going to be effectively convinced or not. If the former somehow </w:t>
      </w:r>
      <w:r w:rsidR="00843CD7" w:rsidRPr="0021203B">
        <w:rPr>
          <w:rFonts w:ascii="Times New Roman" w:hAnsi="Times New Roman" w:cs="Times New Roman"/>
          <w:i/>
          <w:iCs/>
        </w:rPr>
        <w:t xml:space="preserve">knew </w:t>
      </w:r>
      <w:r w:rsidR="00843CD7" w:rsidRPr="0021203B">
        <w:rPr>
          <w:rFonts w:ascii="Times New Roman" w:hAnsi="Times New Roman" w:cs="Times New Roman"/>
        </w:rPr>
        <w:t xml:space="preserve">that the latter is going to reject determinism, she would never engage in the act of persuasion in the first place. Therefore, if anything, it is the persuading party’s ignorance of an outcome rather than the audience’s MLF that the act of persuasion presupposes. Rothbard (2011b: 7) makes a similarly conceptual point when professing that “if our ideas are determined, then we have no way of freely revising our judgments and of learning truth”. It is now the concept of </w:t>
      </w:r>
      <w:r w:rsidR="00843CD7" w:rsidRPr="0021203B">
        <w:rPr>
          <w:rFonts w:ascii="Times New Roman" w:hAnsi="Times New Roman" w:cs="Times New Roman"/>
          <w:i/>
          <w:iCs/>
        </w:rPr>
        <w:t xml:space="preserve">learning </w:t>
      </w:r>
      <w:r w:rsidR="00843CD7" w:rsidRPr="0021203B">
        <w:rPr>
          <w:rFonts w:ascii="Times New Roman" w:hAnsi="Times New Roman" w:cs="Times New Roman"/>
        </w:rPr>
        <w:t xml:space="preserve">that seemingly presupposes MLF on the part of learners. But suppose person P learned the truth of 2+2=4 and P was determined to accept (and not reject) the soundness of this proposition. Would not we be prone to saying that P learned that 2+2=4 even though he was not free (in MLF sense) to reject this proposition? Certainly, Rothbard might argue that this act of P could not amount to learning since the presupposition (i.e. P’s MLF) was not met. Fair enough, by stipulation, P’s coming to accept the truth of 2+2=4 would not be the act of learning </w:t>
      </w:r>
      <w:r w:rsidR="00843CD7" w:rsidRPr="0021203B">
        <w:rPr>
          <w:rFonts w:ascii="Times New Roman" w:hAnsi="Times New Roman" w:cs="Times New Roman"/>
          <w:i/>
          <w:iCs/>
        </w:rPr>
        <w:t>in the Rothbardian sense</w:t>
      </w:r>
      <w:r w:rsidR="00843CD7" w:rsidRPr="0021203B">
        <w:rPr>
          <w:rFonts w:ascii="Times New Roman" w:hAnsi="Times New Roman" w:cs="Times New Roman"/>
        </w:rPr>
        <w:t xml:space="preserve"> but it would clearly be one </w:t>
      </w:r>
      <w:r w:rsidR="00843CD7" w:rsidRPr="0021203B">
        <w:rPr>
          <w:rFonts w:ascii="Times New Roman" w:hAnsi="Times New Roman" w:cs="Times New Roman"/>
          <w:i/>
          <w:iCs/>
        </w:rPr>
        <w:t>in the ordinary sense</w:t>
      </w:r>
      <w:r w:rsidR="00843CD7" w:rsidRPr="0021203B">
        <w:rPr>
          <w:rFonts w:ascii="Times New Roman" w:hAnsi="Times New Roman" w:cs="Times New Roman"/>
        </w:rPr>
        <w:t xml:space="preserve">. We can reconstruct another Rothbardian argument for MLF along the following lines. Says our author: “On the formal fact that man uses means to attain ends we ground the science of </w:t>
      </w:r>
      <w:r w:rsidR="00843CD7" w:rsidRPr="0021203B">
        <w:rPr>
          <w:rFonts w:ascii="Times New Roman" w:hAnsi="Times New Roman" w:cs="Times New Roman"/>
          <w:i/>
          <w:iCs/>
        </w:rPr>
        <w:t>praxeology</w:t>
      </w:r>
      <w:r w:rsidR="00843CD7" w:rsidRPr="0021203B">
        <w:rPr>
          <w:rFonts w:ascii="Times New Roman" w:hAnsi="Times New Roman" w:cs="Times New Roman"/>
        </w:rPr>
        <w:t xml:space="preserve">, or economics; </w:t>
      </w:r>
      <w:r w:rsidR="00843CD7" w:rsidRPr="0021203B">
        <w:rPr>
          <w:rFonts w:ascii="Times New Roman" w:hAnsi="Times New Roman" w:cs="Times New Roman"/>
          <w:i/>
          <w:iCs/>
        </w:rPr>
        <w:t xml:space="preserve">psychology </w:t>
      </w:r>
      <w:r w:rsidR="00843CD7" w:rsidRPr="0021203B">
        <w:rPr>
          <w:rFonts w:ascii="Times New Roman" w:hAnsi="Times New Roman" w:cs="Times New Roman"/>
        </w:rPr>
        <w:t>is the study of how and why man chooses the contents of his ends”, while adding that “[</w:t>
      </w:r>
      <w:proofErr w:type="spellStart"/>
      <w:r w:rsidR="00843CD7" w:rsidRPr="0021203B">
        <w:rPr>
          <w:rFonts w:ascii="Times New Roman" w:hAnsi="Times New Roman" w:cs="Times New Roman"/>
        </w:rPr>
        <w:t>i</w:t>
      </w:r>
      <w:proofErr w:type="spellEnd"/>
      <w:r w:rsidR="00843CD7" w:rsidRPr="0021203B">
        <w:rPr>
          <w:rFonts w:ascii="Times New Roman" w:hAnsi="Times New Roman" w:cs="Times New Roman"/>
        </w:rPr>
        <w:t xml:space="preserve">]f men are like stones, if they are not purposive beings and do not strive for ends, then there is no economics, no psychology” (Rothbard, 2011b: 4). Apparently, the Rothbardian reasoning assumes the form of </w:t>
      </w:r>
      <w:r w:rsidR="00843CD7" w:rsidRPr="0021203B">
        <w:rPr>
          <w:rFonts w:ascii="Times New Roman" w:hAnsi="Times New Roman" w:cs="Times New Roman"/>
          <w:i/>
          <w:iCs/>
        </w:rPr>
        <w:t>modus tollens</w:t>
      </w:r>
      <w:r w:rsidR="00843CD7" w:rsidRPr="0021203B">
        <w:rPr>
          <w:rFonts w:ascii="Times New Roman" w:hAnsi="Times New Roman" w:cs="Times New Roman"/>
        </w:rPr>
        <w:t xml:space="preserve">. That is, if human agents are determined, then the disciplines of praxeology, economics or psychology are impossible. But the said disciplines are possible (or even impossible to deny without running into a performative contradiction). Therefore, human agents are not determined, which was to be demonstrated. However, what we must take heed of is that this argument is question-begging. That is, since, by Rothbardian lights, the existence of praxeology or economics presupposes MLF, how does he know that praxeology is applicable in the first place. After all, whether human agents are endowed with MLF or not is a </w:t>
      </w:r>
      <w:r w:rsidR="00843CD7" w:rsidRPr="009E34A4">
        <w:rPr>
          <w:rFonts w:ascii="Times New Roman" w:hAnsi="Times New Roman" w:cs="Times New Roman"/>
        </w:rPr>
        <w:t>point at issue. Hence, to reason from the existence of praxeology to the existence of MLF is to beg the question. For, according to Rothbard, praxeology is possible (or is applicable) only when determinism is ruled out but whether</w:t>
      </w:r>
      <w:r w:rsidR="00843CD7" w:rsidRPr="0021203B">
        <w:rPr>
          <w:rFonts w:ascii="Times New Roman" w:hAnsi="Times New Roman" w:cs="Times New Roman"/>
        </w:rPr>
        <w:t xml:space="preserve"> determinism is true or not is something yet to be established. And the presumed fact that the possibility of praxeology requires MLF cannot in and of itself establish the truth of MLF, for when MLF is in doubt, so is praxeology. The same criticism applies to Rothbard’s </w:t>
      </w:r>
      <w:r w:rsidR="00843CD7" w:rsidRPr="0021203B">
        <w:rPr>
          <w:rFonts w:ascii="Times New Roman" w:hAnsi="Times New Roman" w:cs="Times New Roman"/>
          <w:i/>
          <w:iCs/>
        </w:rPr>
        <w:t>a priori</w:t>
      </w:r>
      <w:r w:rsidR="00843CD7" w:rsidRPr="0021203B">
        <w:rPr>
          <w:rFonts w:ascii="Times New Roman" w:hAnsi="Times New Roman" w:cs="Times New Roman"/>
        </w:rPr>
        <w:t xml:space="preserve"> arguments from the concepts of persuasion or of learning, which seemingly serve to establish the truth of MLF. Even if the concept of learning and persuading were (contrary to fact, as we believe) to imply MLF, we could not non-question-beggingly infer MLF from the said concepts. After all, if we do not</w:t>
      </w:r>
      <w:r w:rsidR="00843CD7" w:rsidRPr="000521B2">
        <w:rPr>
          <w:rFonts w:ascii="Times New Roman" w:hAnsi="Times New Roman" w:cs="Times New Roman"/>
          <w:sz w:val="24"/>
          <w:szCs w:val="24"/>
        </w:rPr>
        <w:t xml:space="preserve"> </w:t>
      </w:r>
      <w:r w:rsidR="00843CD7" w:rsidRPr="00C625BA">
        <w:rPr>
          <w:rFonts w:ascii="Times New Roman" w:hAnsi="Times New Roman" w:cs="Times New Roman"/>
        </w:rPr>
        <w:t xml:space="preserve">know just yet whether MLF holds in the actual world, we cannot know whether the concepts of learning and </w:t>
      </w:r>
      <w:r w:rsidR="00843CD7" w:rsidRPr="009E34A4">
        <w:rPr>
          <w:rFonts w:ascii="Times New Roman" w:hAnsi="Times New Roman" w:cs="Times New Roman"/>
        </w:rPr>
        <w:t xml:space="preserve">persuading are ever exemplified. Therefore, the Rothbardian </w:t>
      </w:r>
      <w:r w:rsidR="00843CD7" w:rsidRPr="009E34A4">
        <w:rPr>
          <w:rFonts w:ascii="Times New Roman" w:hAnsi="Times New Roman" w:cs="Times New Roman"/>
          <w:i/>
          <w:iCs/>
        </w:rPr>
        <w:t xml:space="preserve">a priori </w:t>
      </w:r>
      <w:r w:rsidR="00843CD7" w:rsidRPr="009E34A4">
        <w:rPr>
          <w:rFonts w:ascii="Times New Roman" w:hAnsi="Times New Roman" w:cs="Times New Roman"/>
        </w:rPr>
        <w:t>conceptual reasoning seems to get it backwards.</w:t>
      </w:r>
      <w:r w:rsidR="00843CD7" w:rsidRPr="009E34A4">
        <w:rPr>
          <w:rFonts w:ascii="Times New Roman" w:hAnsi="Times New Roman" w:cs="Times New Roman"/>
          <w:sz w:val="22"/>
          <w:szCs w:val="22"/>
        </w:rPr>
        <w:t xml:space="preserve"> </w:t>
      </w:r>
      <w:r w:rsidR="00843CD7" w:rsidRPr="009E34A4">
        <w:rPr>
          <w:rFonts w:ascii="Times New Roman" w:hAnsi="Times New Roman" w:cs="Times New Roman"/>
        </w:rPr>
        <w:t xml:space="preserve">Now a word of caution is advisable at this point regarding classifying Rothbard’s reasoning as aprioristic. As rightly pointed out to us by an anonymous referee of this journal, Rothbard presents his position as an alternative to the alleged Kantian apriorism of Mises and thinks that the truth of the fundamental axioms of his system can be assessed by observation, especially by introspection. However, at the same time Rothbard (2011: 108-109) claims that “this type of ‘empiricism’ is so out of step with modern empiricism that I may just as well continue to call it </w:t>
      </w:r>
      <w:r w:rsidR="00843CD7" w:rsidRPr="009E34A4">
        <w:rPr>
          <w:rFonts w:ascii="Times New Roman" w:hAnsi="Times New Roman" w:cs="Times New Roman"/>
          <w:i/>
        </w:rPr>
        <w:t>a priori</w:t>
      </w:r>
      <w:r w:rsidR="00843CD7" w:rsidRPr="009E34A4">
        <w:rPr>
          <w:rFonts w:ascii="Times New Roman" w:hAnsi="Times New Roman" w:cs="Times New Roman"/>
        </w:rPr>
        <w:t xml:space="preserve"> for present purposes. For (1) it is a law of reality that is not conceivably falsifiable.” And elsewhere (Rothbard 2011</w:t>
      </w:r>
      <w:r w:rsidR="005F6C33" w:rsidRPr="009E34A4">
        <w:rPr>
          <w:rFonts w:ascii="Times New Roman" w:hAnsi="Times New Roman" w:cs="Times New Roman"/>
        </w:rPr>
        <w:t>b</w:t>
      </w:r>
      <w:r w:rsidR="00843CD7" w:rsidRPr="009E34A4">
        <w:rPr>
          <w:rFonts w:ascii="Times New Roman" w:hAnsi="Times New Roman" w:cs="Times New Roman"/>
        </w:rPr>
        <w:t xml:space="preserve">: 6) he contends that “if a man cannot affirm a proposition without employing its negation, he is not only caught in an inextricable self-contradiction; </w:t>
      </w:r>
      <w:r w:rsidR="00843CD7" w:rsidRPr="009E34A4">
        <w:rPr>
          <w:rFonts w:ascii="Times New Roman" w:hAnsi="Times New Roman" w:cs="Times New Roman"/>
          <w:i/>
          <w:iCs/>
        </w:rPr>
        <w:t>he is conceding to the</w:t>
      </w:r>
      <w:r w:rsidR="00843CD7" w:rsidRPr="009E34A4">
        <w:rPr>
          <w:rFonts w:ascii="Times New Roman" w:hAnsi="Times New Roman" w:cs="Times New Roman"/>
        </w:rPr>
        <w:t xml:space="preserve"> </w:t>
      </w:r>
      <w:r w:rsidR="00843CD7" w:rsidRPr="009E34A4">
        <w:rPr>
          <w:rFonts w:ascii="Times New Roman" w:hAnsi="Times New Roman" w:cs="Times New Roman"/>
          <w:i/>
          <w:iCs/>
        </w:rPr>
        <w:t>negation the status of an axiom</w:t>
      </w:r>
      <w:r w:rsidR="00843CD7" w:rsidRPr="009E34A4">
        <w:rPr>
          <w:rFonts w:ascii="Times New Roman" w:hAnsi="Times New Roman" w:cs="Times New Roman"/>
          <w:iCs/>
        </w:rPr>
        <w:t xml:space="preserve">.” It is therefore important to distinguish between, on the one hand, Kantian apriorism – sometimes problematically ascribed to Mises and his understanding of the action axiom – which claims, in a nutshell, that </w:t>
      </w:r>
      <w:proofErr w:type="spellStart"/>
      <w:r w:rsidR="00843CD7" w:rsidRPr="009E34A4">
        <w:rPr>
          <w:rFonts w:ascii="Times New Roman" w:hAnsi="Times New Roman" w:cs="Times New Roman"/>
          <w:i/>
          <w:iCs/>
        </w:rPr>
        <w:t>Formen</w:t>
      </w:r>
      <w:proofErr w:type="spellEnd"/>
      <w:r w:rsidR="00843CD7" w:rsidRPr="009E34A4">
        <w:rPr>
          <w:rFonts w:ascii="Times New Roman" w:hAnsi="Times New Roman" w:cs="Times New Roman"/>
          <w:i/>
          <w:iCs/>
        </w:rPr>
        <w:t xml:space="preserve"> der Anschauung </w:t>
      </w:r>
      <w:r w:rsidR="00843CD7" w:rsidRPr="009E34A4">
        <w:rPr>
          <w:rFonts w:ascii="Times New Roman" w:hAnsi="Times New Roman" w:cs="Times New Roman"/>
          <w:iCs/>
        </w:rPr>
        <w:t xml:space="preserve">(space and time) and categories of </w:t>
      </w:r>
      <w:r w:rsidR="00843CD7" w:rsidRPr="009E34A4">
        <w:rPr>
          <w:rFonts w:ascii="Times New Roman" w:hAnsi="Times New Roman" w:cs="Times New Roman"/>
          <w:i/>
          <w:iCs/>
        </w:rPr>
        <w:t>Verstand</w:t>
      </w:r>
      <w:r w:rsidR="00843CD7" w:rsidRPr="009E34A4">
        <w:rPr>
          <w:rFonts w:ascii="Times New Roman" w:hAnsi="Times New Roman" w:cs="Times New Roman"/>
          <w:iCs/>
        </w:rPr>
        <w:t xml:space="preserve"> are logical conditions of possibility of any experience (even an introspective one) and knowledge (even an unfalsifiable one) whatsoever and that they must be assumed in order for the latter to even occur and, on the other hand, Aristotelian-Thomistic apriorism – subscribed to by Rothbard – according to which the first principles of theoretical and practical knowledge, although grasped by our </w:t>
      </w:r>
      <w:r w:rsidR="00843CD7" w:rsidRPr="009E34A4">
        <w:rPr>
          <w:rFonts w:ascii="Times New Roman" w:hAnsi="Times New Roman" w:cs="Times New Roman"/>
          <w:i/>
          <w:iCs/>
        </w:rPr>
        <w:t xml:space="preserve">nous </w:t>
      </w:r>
      <w:r w:rsidR="00843CD7" w:rsidRPr="009E34A4">
        <w:rPr>
          <w:rFonts w:ascii="Times New Roman" w:hAnsi="Times New Roman" w:cs="Times New Roman"/>
          <w:iCs/>
        </w:rPr>
        <w:t xml:space="preserve">or </w:t>
      </w:r>
      <w:proofErr w:type="spellStart"/>
      <w:r w:rsidR="00843CD7" w:rsidRPr="009E34A4">
        <w:rPr>
          <w:rFonts w:ascii="Times New Roman" w:hAnsi="Times New Roman" w:cs="Times New Roman"/>
          <w:i/>
          <w:iCs/>
        </w:rPr>
        <w:t>intellectus</w:t>
      </w:r>
      <w:proofErr w:type="spellEnd"/>
      <w:r w:rsidR="00843CD7" w:rsidRPr="009E34A4">
        <w:rPr>
          <w:rFonts w:ascii="Times New Roman" w:hAnsi="Times New Roman" w:cs="Times New Roman"/>
          <w:iCs/>
        </w:rPr>
        <w:t xml:space="preserve"> by way of insight into the previous experience, are aprioristic in the sense of being </w:t>
      </w:r>
      <w:r w:rsidR="00843CD7" w:rsidRPr="009E34A4">
        <w:rPr>
          <w:rFonts w:ascii="Times New Roman" w:hAnsi="Times New Roman" w:cs="Times New Roman"/>
          <w:i/>
          <w:iCs/>
        </w:rPr>
        <w:t>per se nota</w:t>
      </w:r>
      <w:r w:rsidR="00843CD7" w:rsidRPr="009E34A4">
        <w:rPr>
          <w:rFonts w:ascii="Times New Roman" w:hAnsi="Times New Roman" w:cs="Times New Roman"/>
          <w:iCs/>
        </w:rPr>
        <w:t xml:space="preserve">, self-evident or underived from any prior proposition and thus capable of being justified only via dialectical arguments demonstrating that any negation of these principles presupposes their truth. Rothbard’s reasoning is aprioristic only in this second, less radical, sense of the word. On the relation between these two kinds of apriorism as well as on each of them in separation see, </w:t>
      </w:r>
      <w:r w:rsidR="00843CD7" w:rsidRPr="009E34A4">
        <w:rPr>
          <w:rFonts w:ascii="Times New Roman" w:hAnsi="Times New Roman" w:cs="Times New Roman"/>
          <w:i/>
          <w:iCs/>
        </w:rPr>
        <w:t>inter alia</w:t>
      </w:r>
      <w:r w:rsidR="00843CD7" w:rsidRPr="009E34A4">
        <w:rPr>
          <w:rFonts w:ascii="Times New Roman" w:hAnsi="Times New Roman" w:cs="Times New Roman"/>
          <w:iCs/>
        </w:rPr>
        <w:t>, Veatch (1965: 239-263), Timmons (1997: 1-13), Copleston (</w:t>
      </w:r>
      <w:r w:rsidR="001B65B1" w:rsidRPr="009E34A4">
        <w:rPr>
          <w:rFonts w:ascii="Times New Roman" w:hAnsi="Times New Roman" w:cs="Times New Roman"/>
          <w:iCs/>
        </w:rPr>
        <w:t>1955</w:t>
      </w:r>
      <w:r w:rsidR="00843CD7" w:rsidRPr="009E34A4">
        <w:rPr>
          <w:rFonts w:ascii="Times New Roman" w:hAnsi="Times New Roman" w:cs="Times New Roman"/>
          <w:iCs/>
        </w:rPr>
        <w:t>), Finnis (1998: 86-90).</w:t>
      </w:r>
    </w:p>
    <w:p w14:paraId="6FA476CB" w14:textId="656BCAB6" w:rsidR="00843CD7" w:rsidRPr="00612CB8" w:rsidRDefault="00843CD7" w:rsidP="00843CD7">
      <w:pPr>
        <w:pStyle w:val="Tekstprzypisudolnego"/>
        <w:jc w:val="both"/>
        <w:rPr>
          <w:rFonts w:ascii="Times New Roman" w:hAnsi="Times New Roman" w:cs="Times New Roman"/>
        </w:rPr>
      </w:pPr>
    </w:p>
    <w:p w14:paraId="5AF005EF" w14:textId="603C5A9E" w:rsidR="00A201B5" w:rsidRPr="00612CB8" w:rsidRDefault="00A201B5" w:rsidP="00281F2D">
      <w:pPr>
        <w:pStyle w:val="Tekstprzypisudolnego"/>
        <w:jc w:val="both"/>
        <w:rPr>
          <w:rFonts w:ascii="Times New Roman" w:hAnsi="Times New Roman" w:cs="Times New Roman"/>
        </w:rPr>
      </w:pPr>
    </w:p>
  </w:footnote>
  <w:footnote w:id="9">
    <w:p w14:paraId="3614854C" w14:textId="0E39E9A4" w:rsidR="006813FB" w:rsidRPr="008844D9" w:rsidRDefault="006813FB" w:rsidP="00E11DCE">
      <w:pPr>
        <w:pStyle w:val="Tekstprzypisudolnego"/>
        <w:jc w:val="both"/>
        <w:rPr>
          <w:rFonts w:ascii="Times New Roman" w:hAnsi="Times New Roman" w:cs="Times New Roman"/>
        </w:rPr>
      </w:pPr>
      <w:r w:rsidRPr="008844D9">
        <w:rPr>
          <w:rStyle w:val="Odwoanieprzypisudolnego"/>
          <w:rFonts w:ascii="Times New Roman" w:hAnsi="Times New Roman" w:cs="Times New Roman"/>
        </w:rPr>
        <w:footnoteRef/>
      </w:r>
      <w:r w:rsidRPr="008844D9">
        <w:rPr>
          <w:rFonts w:ascii="Times New Roman" w:hAnsi="Times New Roman" w:cs="Times New Roman"/>
        </w:rPr>
        <w:t xml:space="preserve"> However, there are Austrians who deny that man never chooses unde</w:t>
      </w:r>
      <w:r>
        <w:rPr>
          <w:rFonts w:ascii="Times New Roman" w:hAnsi="Times New Roman" w:cs="Times New Roman"/>
        </w:rPr>
        <w:t>r indifference. See: footnote 1</w:t>
      </w:r>
      <w:r w:rsidR="001C5802">
        <w:rPr>
          <w:rFonts w:ascii="Times New Roman" w:hAnsi="Times New Roman" w:cs="Times New Roman"/>
        </w:rPr>
        <w:t>4</w:t>
      </w:r>
      <w:r w:rsidRPr="008844D9">
        <w:rPr>
          <w:rFonts w:ascii="Times New Roman" w:hAnsi="Times New Roman" w:cs="Times New Roman"/>
        </w:rPr>
        <w:t>.</w:t>
      </w:r>
    </w:p>
  </w:footnote>
  <w:footnote w:id="10">
    <w:p w14:paraId="4C4A8724" w14:textId="5A226FB7" w:rsidR="006813FB" w:rsidRPr="008844D9" w:rsidRDefault="006813FB" w:rsidP="00E11DCE">
      <w:pPr>
        <w:pStyle w:val="Tekstprzypisudolnego"/>
        <w:jc w:val="both"/>
        <w:rPr>
          <w:rFonts w:ascii="Times New Roman" w:hAnsi="Times New Roman" w:cs="Times New Roman"/>
        </w:rPr>
      </w:pPr>
      <w:r w:rsidRPr="008844D9">
        <w:rPr>
          <w:rStyle w:val="Odwoanieprzypisudolnego"/>
          <w:rFonts w:ascii="Times New Roman" w:hAnsi="Times New Roman" w:cs="Times New Roman"/>
        </w:rPr>
        <w:footnoteRef/>
      </w:r>
      <w:r w:rsidRPr="008844D9">
        <w:rPr>
          <w:rFonts w:ascii="Times New Roman" w:hAnsi="Times New Roman" w:cs="Times New Roman"/>
        </w:rPr>
        <w:t xml:space="preserve"> To use the parlance of mainstream economics, we shall henceforth refer to the Rothbardian view on the relation between choices and preference as </w:t>
      </w:r>
      <w:r w:rsidRPr="008844D9">
        <w:rPr>
          <w:rFonts w:ascii="Times New Roman" w:hAnsi="Times New Roman" w:cs="Times New Roman"/>
          <w:i/>
          <w:iCs/>
        </w:rPr>
        <w:t>the evidential view</w:t>
      </w:r>
      <w:r w:rsidRPr="008844D9">
        <w:rPr>
          <w:rFonts w:ascii="Times New Roman" w:hAnsi="Times New Roman" w:cs="Times New Roman"/>
        </w:rPr>
        <w:t xml:space="preserve">. Just to reiterate slightly, on this view, value scales (or preferences) exist prior to actual choices and, epistemologically speaking, we can infer the former from the latter, whereas, genetically speaking, it is the former that guide the latter. For an excellent elaboration of </w:t>
      </w:r>
      <w:r w:rsidRPr="008844D9">
        <w:rPr>
          <w:rFonts w:ascii="Times New Roman" w:hAnsi="Times New Roman" w:cs="Times New Roman"/>
          <w:i/>
          <w:iCs/>
        </w:rPr>
        <w:t>the evidential view</w:t>
      </w:r>
      <w:r w:rsidRPr="008844D9">
        <w:rPr>
          <w:rFonts w:ascii="Times New Roman" w:hAnsi="Times New Roman" w:cs="Times New Roman"/>
        </w:rPr>
        <w:t xml:space="preserve">, see: Hausmann </w:t>
      </w:r>
      <w:r w:rsidR="002945DF">
        <w:rPr>
          <w:rFonts w:ascii="Times New Roman" w:hAnsi="Times New Roman" w:cs="Times New Roman"/>
        </w:rPr>
        <w:t>(</w:t>
      </w:r>
      <w:r w:rsidRPr="008844D9">
        <w:rPr>
          <w:rFonts w:ascii="Times New Roman" w:hAnsi="Times New Roman" w:cs="Times New Roman"/>
        </w:rPr>
        <w:t>2012: 88</w:t>
      </w:r>
      <w:r w:rsidR="0087257E">
        <w:rPr>
          <w:rFonts w:ascii="Times New Roman" w:hAnsi="Times New Roman" w:cs="Times New Roman"/>
        </w:rPr>
        <w:t>–</w:t>
      </w:r>
      <w:r w:rsidRPr="008844D9">
        <w:rPr>
          <w:rFonts w:ascii="Times New Roman" w:hAnsi="Times New Roman" w:cs="Times New Roman"/>
        </w:rPr>
        <w:t>103</w:t>
      </w:r>
      <w:r w:rsidR="002945DF">
        <w:rPr>
          <w:rFonts w:ascii="Times New Roman" w:hAnsi="Times New Roman" w:cs="Times New Roman"/>
        </w:rPr>
        <w:t>)</w:t>
      </w:r>
      <w:r w:rsidRPr="008844D9">
        <w:rPr>
          <w:rFonts w:ascii="Times New Roman" w:hAnsi="Times New Roman" w:cs="Times New Roman"/>
        </w:rPr>
        <w:t xml:space="preserve">. </w:t>
      </w:r>
    </w:p>
  </w:footnote>
  <w:footnote w:id="11">
    <w:p w14:paraId="622F6005" w14:textId="23B58CBC" w:rsidR="006813FB" w:rsidRPr="008844D9" w:rsidRDefault="006813FB" w:rsidP="00E11DCE">
      <w:pPr>
        <w:pStyle w:val="Tekstprzypisudolnego"/>
        <w:jc w:val="both"/>
        <w:rPr>
          <w:rFonts w:ascii="Times New Roman" w:hAnsi="Times New Roman" w:cs="Times New Roman"/>
          <w:color w:val="FF0000"/>
        </w:rPr>
      </w:pPr>
      <w:r w:rsidRPr="008844D9">
        <w:rPr>
          <w:rStyle w:val="Odwoanieprzypisudolnego"/>
          <w:rFonts w:ascii="Times New Roman" w:hAnsi="Times New Roman" w:cs="Times New Roman"/>
        </w:rPr>
        <w:footnoteRef/>
      </w:r>
      <w:r w:rsidRPr="008844D9">
        <w:rPr>
          <w:rFonts w:ascii="Times New Roman" w:hAnsi="Times New Roman" w:cs="Times New Roman"/>
        </w:rPr>
        <w:t xml:space="preserve"> These “total subjective comparative evaluations” (see: Hausman 2012: 34</w:t>
      </w:r>
      <w:r w:rsidR="00F05E6A">
        <w:rPr>
          <w:rFonts w:ascii="Times New Roman" w:hAnsi="Times New Roman" w:cs="Times New Roman"/>
        </w:rPr>
        <w:t>–</w:t>
      </w:r>
      <w:r w:rsidRPr="008844D9">
        <w:rPr>
          <w:rFonts w:ascii="Times New Roman" w:hAnsi="Times New Roman" w:cs="Times New Roman"/>
        </w:rPr>
        <w:t xml:space="preserve">35) are precisely in the spirit of Austrian economics with its commitment to the idea that people’s actions trace (are </w:t>
      </w:r>
      <w:r w:rsidRPr="008844D9">
        <w:rPr>
          <w:rFonts w:ascii="Times New Roman" w:hAnsi="Times New Roman" w:cs="Times New Roman"/>
          <w:i/>
          <w:iCs/>
        </w:rPr>
        <w:t>indicative</w:t>
      </w:r>
      <w:r w:rsidRPr="008844D9">
        <w:rPr>
          <w:rFonts w:ascii="Times New Roman" w:hAnsi="Times New Roman" w:cs="Times New Roman"/>
        </w:rPr>
        <w:t xml:space="preserve"> of) their respective most valued ends. Jeffrey (1983: 225) captures the idea of this sort of evaluations very sharply indeed: “[…] I am concerned with preference </w:t>
      </w:r>
      <w:r w:rsidRPr="008844D9">
        <w:rPr>
          <w:rFonts w:ascii="Times New Roman" w:hAnsi="Times New Roman" w:cs="Times New Roman"/>
          <w:i/>
          <w:iCs/>
        </w:rPr>
        <w:t>all things considered</w:t>
      </w:r>
      <w:r w:rsidRPr="008844D9">
        <w:rPr>
          <w:rFonts w:ascii="Times New Roman" w:hAnsi="Times New Roman" w:cs="Times New Roman"/>
        </w:rPr>
        <w:t xml:space="preserve">, so that one can prefer buying a Datsun to buying a Porsche even though one prefers the Porsche qua fast (e.g., since one prefers the Datsun qua cheap, and takes that desideratum to outweigh speed under the circumstances). </w:t>
      </w:r>
      <w:r w:rsidRPr="008844D9">
        <w:rPr>
          <w:rFonts w:ascii="Times New Roman" w:hAnsi="Times New Roman" w:cs="Times New Roman"/>
          <w:i/>
          <w:iCs/>
        </w:rPr>
        <w:t xml:space="preserve">Pref </w:t>
      </w:r>
      <w:r w:rsidRPr="008844D9">
        <w:rPr>
          <w:rFonts w:ascii="Times New Roman" w:hAnsi="Times New Roman" w:cs="Times New Roman"/>
        </w:rPr>
        <w:t xml:space="preserve">= preference </w:t>
      </w:r>
      <w:r w:rsidRPr="008844D9">
        <w:rPr>
          <w:rFonts w:ascii="Times New Roman" w:hAnsi="Times New Roman" w:cs="Times New Roman"/>
          <w:i/>
          <w:iCs/>
        </w:rPr>
        <w:t xml:space="preserve">tout court </w:t>
      </w:r>
      <w:r w:rsidRPr="008844D9">
        <w:rPr>
          <w:rFonts w:ascii="Times New Roman" w:hAnsi="Times New Roman" w:cs="Times New Roman"/>
        </w:rPr>
        <w:t xml:space="preserve">= preference on the balance”. </w:t>
      </w:r>
    </w:p>
  </w:footnote>
  <w:footnote w:id="12">
    <w:p w14:paraId="4E8387E4" w14:textId="77777777" w:rsidR="006813FB" w:rsidRPr="008844D9" w:rsidRDefault="006813FB" w:rsidP="00E11DCE">
      <w:pPr>
        <w:pStyle w:val="Tekstprzypisudolnego"/>
        <w:jc w:val="both"/>
        <w:rPr>
          <w:rFonts w:ascii="Times New Roman" w:hAnsi="Times New Roman" w:cs="Times New Roman"/>
        </w:rPr>
      </w:pPr>
      <w:r w:rsidRPr="008844D9">
        <w:rPr>
          <w:rStyle w:val="Odwoanieprzypisudolnego"/>
          <w:rFonts w:ascii="Times New Roman" w:hAnsi="Times New Roman" w:cs="Times New Roman"/>
        </w:rPr>
        <w:footnoteRef/>
      </w:r>
      <w:r w:rsidRPr="008844D9">
        <w:rPr>
          <w:rFonts w:ascii="Times New Roman" w:hAnsi="Times New Roman" w:cs="Times New Roman"/>
        </w:rPr>
        <w:t xml:space="preserve"> That is to say, it may well be true that were S to be a single man, he would buy white shirts instead of blue ones.</w:t>
      </w:r>
    </w:p>
  </w:footnote>
  <w:footnote w:id="13">
    <w:p w14:paraId="27011B22" w14:textId="44701C18" w:rsidR="006813FB" w:rsidRPr="008844D9" w:rsidRDefault="006813FB" w:rsidP="00E11DCE">
      <w:pPr>
        <w:pStyle w:val="Tekstprzypisudolnego"/>
        <w:jc w:val="both"/>
        <w:rPr>
          <w:rFonts w:ascii="Times New Roman" w:hAnsi="Times New Roman" w:cs="Times New Roman"/>
        </w:rPr>
      </w:pPr>
      <w:r w:rsidRPr="008844D9">
        <w:rPr>
          <w:rStyle w:val="Odwoanieprzypisudolnego"/>
          <w:rFonts w:ascii="Times New Roman" w:hAnsi="Times New Roman" w:cs="Times New Roman"/>
        </w:rPr>
        <w:footnoteRef/>
      </w:r>
      <w:r w:rsidRPr="008844D9">
        <w:rPr>
          <w:rFonts w:ascii="Times New Roman" w:hAnsi="Times New Roman" w:cs="Times New Roman"/>
        </w:rPr>
        <w:t xml:space="preserve"> For a very clear exposition of this view, see: e.g. Block </w:t>
      </w:r>
      <w:r w:rsidR="00894936">
        <w:rPr>
          <w:rFonts w:ascii="Times New Roman" w:hAnsi="Times New Roman" w:cs="Times New Roman"/>
        </w:rPr>
        <w:t>(</w:t>
      </w:r>
      <w:r w:rsidRPr="008844D9">
        <w:rPr>
          <w:rFonts w:ascii="Times New Roman" w:hAnsi="Times New Roman" w:cs="Times New Roman"/>
        </w:rPr>
        <w:t>2009a, 2009b</w:t>
      </w:r>
      <w:r w:rsidR="00894936">
        <w:rPr>
          <w:rFonts w:ascii="Times New Roman" w:hAnsi="Times New Roman" w:cs="Times New Roman"/>
        </w:rPr>
        <w:t>)</w:t>
      </w:r>
      <w:r w:rsidRPr="008844D9">
        <w:rPr>
          <w:rFonts w:ascii="Times New Roman" w:hAnsi="Times New Roman" w:cs="Times New Roman"/>
        </w:rPr>
        <w:t xml:space="preserve">; Block and Barnett </w:t>
      </w:r>
      <w:r w:rsidR="00894936">
        <w:rPr>
          <w:rFonts w:ascii="Times New Roman" w:hAnsi="Times New Roman" w:cs="Times New Roman"/>
        </w:rPr>
        <w:t>(</w:t>
      </w:r>
      <w:r w:rsidRPr="008844D9">
        <w:rPr>
          <w:rFonts w:ascii="Times New Roman" w:hAnsi="Times New Roman" w:cs="Times New Roman"/>
        </w:rPr>
        <w:t>2010</w:t>
      </w:r>
      <w:r w:rsidR="00894936">
        <w:rPr>
          <w:rFonts w:ascii="Times New Roman" w:hAnsi="Times New Roman" w:cs="Times New Roman"/>
        </w:rPr>
        <w:t>)</w:t>
      </w:r>
      <w:r w:rsidRPr="008844D9">
        <w:rPr>
          <w:rFonts w:ascii="Times New Roman" w:hAnsi="Times New Roman" w:cs="Times New Roman"/>
        </w:rPr>
        <w:t>.</w:t>
      </w:r>
    </w:p>
  </w:footnote>
  <w:footnote w:id="14">
    <w:p w14:paraId="707AB101" w14:textId="77777777" w:rsidR="006813FB" w:rsidRPr="008844D9" w:rsidRDefault="006813FB" w:rsidP="00E11DCE">
      <w:pPr>
        <w:pStyle w:val="Tekstprzypisudolnego"/>
        <w:jc w:val="both"/>
        <w:rPr>
          <w:rFonts w:ascii="Times New Roman" w:hAnsi="Times New Roman" w:cs="Times New Roman"/>
        </w:rPr>
      </w:pPr>
      <w:r w:rsidRPr="008844D9">
        <w:rPr>
          <w:rStyle w:val="Odwoanieprzypisudolnego"/>
          <w:rFonts w:ascii="Times New Roman" w:hAnsi="Times New Roman" w:cs="Times New Roman"/>
        </w:rPr>
        <w:footnoteRef/>
      </w:r>
      <w:r w:rsidRPr="008844D9">
        <w:rPr>
          <w:rFonts w:ascii="Times New Roman" w:hAnsi="Times New Roman" w:cs="Times New Roman"/>
        </w:rPr>
        <w:t xml:space="preserve"> However, there are dissenting views within the Austrian camp having it that it is the relation of </w:t>
      </w:r>
      <w:r w:rsidRPr="008844D9">
        <w:rPr>
          <w:rFonts w:ascii="Times New Roman" w:hAnsi="Times New Roman" w:cs="Times New Roman"/>
          <w:i/>
          <w:iCs/>
        </w:rPr>
        <w:t xml:space="preserve">weak preference </w:t>
      </w:r>
      <w:r w:rsidRPr="008844D9">
        <w:rPr>
          <w:rFonts w:ascii="Times New Roman" w:hAnsi="Times New Roman" w:cs="Times New Roman"/>
        </w:rPr>
        <w:t xml:space="preserve">that is fundamental to action, with </w:t>
      </w:r>
      <w:r w:rsidRPr="008844D9">
        <w:rPr>
          <w:rFonts w:ascii="Times New Roman" w:hAnsi="Times New Roman" w:cs="Times New Roman"/>
          <w:i/>
          <w:iCs/>
        </w:rPr>
        <w:t>strict preference</w:t>
      </w:r>
      <w:r w:rsidRPr="008844D9">
        <w:rPr>
          <w:rFonts w:ascii="Times New Roman" w:hAnsi="Times New Roman" w:cs="Times New Roman"/>
        </w:rPr>
        <w:t xml:space="preserve"> being only derivative (see: e.g. Machaj 2007; O’Neill 2010). That is, subject S strictly prefers x to y </w:t>
      </w:r>
      <w:proofErr w:type="spellStart"/>
      <w:r w:rsidRPr="008844D9">
        <w:rPr>
          <w:rFonts w:ascii="Times New Roman" w:hAnsi="Times New Roman" w:cs="Times New Roman"/>
        </w:rPr>
        <w:t>iff</w:t>
      </w:r>
      <w:proofErr w:type="spellEnd"/>
      <w:r w:rsidRPr="008844D9">
        <w:rPr>
          <w:rFonts w:ascii="Times New Roman" w:hAnsi="Times New Roman" w:cs="Times New Roman"/>
        </w:rPr>
        <w:t xml:space="preserve"> he weakly prefers x to y and he does not weakly prefer y to x. Mind you, if the actor weakly prefers x </w:t>
      </w:r>
      <w:proofErr w:type="spellStart"/>
      <w:r w:rsidRPr="008844D9">
        <w:rPr>
          <w:rFonts w:ascii="Times New Roman" w:hAnsi="Times New Roman" w:cs="Times New Roman"/>
        </w:rPr>
        <w:t>to y</w:t>
      </w:r>
      <w:proofErr w:type="spellEnd"/>
      <w:r w:rsidRPr="008844D9">
        <w:rPr>
          <w:rFonts w:ascii="Times New Roman" w:hAnsi="Times New Roman" w:cs="Times New Roman"/>
        </w:rPr>
        <w:t xml:space="preserve">, it is by definition possible that he is indifferent between x to y. And if it is weak preference that governs actions, it is conceptually possible for man to act (or choose) under indifference. </w:t>
      </w:r>
    </w:p>
  </w:footnote>
  <w:footnote w:id="15">
    <w:p w14:paraId="2DE56269" w14:textId="439F07A4" w:rsidR="006813FB" w:rsidRPr="008844D9" w:rsidRDefault="006813FB" w:rsidP="00E11DCE">
      <w:pPr>
        <w:pStyle w:val="Tekstprzypisudolnego"/>
        <w:jc w:val="both"/>
        <w:rPr>
          <w:rFonts w:ascii="Times New Roman" w:hAnsi="Times New Roman" w:cs="Times New Roman"/>
        </w:rPr>
      </w:pPr>
      <w:r w:rsidRPr="008844D9">
        <w:rPr>
          <w:rStyle w:val="Odwoanieprzypisudolnego"/>
          <w:rFonts w:ascii="Times New Roman" w:hAnsi="Times New Roman" w:cs="Times New Roman"/>
        </w:rPr>
        <w:footnoteRef/>
      </w:r>
      <w:r w:rsidRPr="008844D9">
        <w:rPr>
          <w:rFonts w:ascii="Times New Roman" w:hAnsi="Times New Roman" w:cs="Times New Roman"/>
        </w:rPr>
        <w:t xml:space="preserve"> We picked up Rothbard’s exposition for we believe it is probably the most pellucid. However, as mentioned above, the view that man acts only on strict preference is the prevailing view among Austrians. Its most prominent proponents also include Mises ([1949] 1998)</w:t>
      </w:r>
      <w:r w:rsidR="00FF15A5">
        <w:rPr>
          <w:rFonts w:ascii="Times New Roman" w:hAnsi="Times New Roman" w:cs="Times New Roman"/>
        </w:rPr>
        <w:t>;</w:t>
      </w:r>
      <w:r w:rsidRPr="008844D9">
        <w:rPr>
          <w:rFonts w:ascii="Times New Roman" w:hAnsi="Times New Roman" w:cs="Times New Roman"/>
        </w:rPr>
        <w:t xml:space="preserve"> Block (1980, 1999, 2009)</w:t>
      </w:r>
      <w:r w:rsidR="00FF15A5">
        <w:rPr>
          <w:rFonts w:ascii="Times New Roman" w:hAnsi="Times New Roman" w:cs="Times New Roman"/>
        </w:rPr>
        <w:t>;</w:t>
      </w:r>
      <w:r w:rsidRPr="008844D9">
        <w:rPr>
          <w:rFonts w:ascii="Times New Roman" w:hAnsi="Times New Roman" w:cs="Times New Roman"/>
        </w:rPr>
        <w:t xml:space="preserve"> Hoppe (2005). </w:t>
      </w:r>
    </w:p>
  </w:footnote>
  <w:footnote w:id="16">
    <w:p w14:paraId="4181960B" w14:textId="229C9F9B" w:rsidR="003213F7" w:rsidRPr="002C1BCF" w:rsidRDefault="003213F7" w:rsidP="003213F7">
      <w:pPr>
        <w:pStyle w:val="Tekstprzypisudolnego"/>
        <w:jc w:val="both"/>
      </w:pPr>
      <w:r>
        <w:rPr>
          <w:rStyle w:val="Odwoanieprzypisudolnego"/>
        </w:rPr>
        <w:footnoteRef/>
      </w:r>
      <w:r>
        <w:t xml:space="preserve"> </w:t>
      </w:r>
      <w:r w:rsidRPr="002C1BCF">
        <w:rPr>
          <w:rFonts w:ascii="Times New Roman" w:hAnsi="Times New Roman" w:cs="Times New Roman"/>
          <w:lang w:val="en-AU"/>
        </w:rPr>
        <w:t>As noted by one of the referees, there are other possible value scales that S’s behaviour in W*</w:t>
      </w:r>
      <w:r w:rsidR="007071DA" w:rsidRPr="002C1BCF">
        <w:rPr>
          <w:rFonts w:ascii="Times New Roman" w:hAnsi="Times New Roman" w:cs="Times New Roman"/>
          <w:lang w:val="en-AU"/>
        </w:rPr>
        <w:t xml:space="preserve"> may be</w:t>
      </w:r>
      <w:r w:rsidRPr="002C1BCF">
        <w:rPr>
          <w:rFonts w:ascii="Times New Roman" w:hAnsi="Times New Roman" w:cs="Times New Roman"/>
          <w:lang w:val="en-AU"/>
        </w:rPr>
        <w:t xml:space="preserve"> evidentiary of. Indeed, from the fact that S spends his first hour on walking and his subsequent hour on resting we cannot infer with apodictic certainty how S </w:t>
      </w:r>
      <w:r w:rsidRPr="002C1BCF">
        <w:rPr>
          <w:rFonts w:ascii="Times New Roman" w:hAnsi="Times New Roman" w:cs="Times New Roman"/>
          <w:i/>
          <w:iCs/>
          <w:lang w:val="en-AU"/>
        </w:rPr>
        <w:t>framed</w:t>
      </w:r>
      <w:r w:rsidRPr="002C1BCF">
        <w:rPr>
          <w:rFonts w:ascii="Times New Roman" w:hAnsi="Times New Roman" w:cs="Times New Roman"/>
          <w:lang w:val="en-AU"/>
        </w:rPr>
        <w:t xml:space="preserve"> his choice. It might as well be the case that the value scale underlying S’s behaviour was the following: 1. first walking and then resting; 2. first resting and then walking; 3. doing a </w:t>
      </w:r>
      <w:proofErr w:type="spellStart"/>
      <w:r w:rsidRPr="002C1BCF">
        <w:rPr>
          <w:rFonts w:ascii="Times New Roman" w:hAnsi="Times New Roman" w:cs="Times New Roman"/>
          <w:lang w:val="en-AU"/>
        </w:rPr>
        <w:t>salto</w:t>
      </w:r>
      <w:proofErr w:type="spellEnd"/>
      <w:r w:rsidRPr="002C1BCF">
        <w:rPr>
          <w:rFonts w:ascii="Times New Roman" w:hAnsi="Times New Roman" w:cs="Times New Roman"/>
          <w:lang w:val="en-AU"/>
        </w:rPr>
        <w:t>.</w:t>
      </w:r>
      <w:r w:rsidRPr="002C1BCF">
        <w:rPr>
          <w:lang w:val="en-AU"/>
        </w:rPr>
        <w:t xml:space="preserve"> </w:t>
      </w:r>
      <w:r w:rsidRPr="002C1BCF">
        <w:rPr>
          <w:rFonts w:ascii="Times New Roman" w:hAnsi="Times New Roman" w:cs="Times New Roman"/>
          <w:lang w:val="en-AU"/>
        </w:rPr>
        <w:t xml:space="preserve">Still, various ways in which </w:t>
      </w:r>
      <w:proofErr w:type="spellStart"/>
      <w:r w:rsidRPr="002C1BCF">
        <w:rPr>
          <w:rFonts w:ascii="Times New Roman" w:hAnsi="Times New Roman" w:cs="Times New Roman"/>
          <w:lang w:val="en-AU"/>
        </w:rPr>
        <w:t>S</w:t>
      </w:r>
      <w:r w:rsidR="00734C90" w:rsidRPr="002C1BCF">
        <w:rPr>
          <w:rFonts w:ascii="Times New Roman" w:hAnsi="Times New Roman" w:cs="Times New Roman"/>
          <w:lang w:val="en-AU"/>
        </w:rPr>
        <w:t xml:space="preserve"> </w:t>
      </w:r>
      <w:r w:rsidRPr="002C1BCF">
        <w:rPr>
          <w:rFonts w:ascii="Times New Roman" w:hAnsi="Times New Roman" w:cs="Times New Roman"/>
          <w:lang w:val="en-AU"/>
        </w:rPr>
        <w:t>can</w:t>
      </w:r>
      <w:proofErr w:type="spellEnd"/>
      <w:r w:rsidRPr="002C1BCF">
        <w:rPr>
          <w:rFonts w:ascii="Times New Roman" w:hAnsi="Times New Roman" w:cs="Times New Roman"/>
          <w:lang w:val="en-AU"/>
        </w:rPr>
        <w:t xml:space="preserve"> frame his choice have interesting ramifications. First, given the framing envisaged by the referee, options 2 and 3 on the proposed value scale are not demonstrated, whereas on the grounds of the value scale we suggested in the body of the text, options 1 and 2 are demonstrated and only option 3 </w:t>
      </w:r>
      <w:r w:rsidR="00435EAD" w:rsidRPr="002C1BCF">
        <w:rPr>
          <w:rFonts w:ascii="Times New Roman" w:hAnsi="Times New Roman" w:cs="Times New Roman"/>
          <w:lang w:val="en-AU"/>
        </w:rPr>
        <w:t>remains</w:t>
      </w:r>
      <w:r w:rsidRPr="002C1BCF">
        <w:rPr>
          <w:rFonts w:ascii="Times New Roman" w:hAnsi="Times New Roman" w:cs="Times New Roman"/>
          <w:lang w:val="en-AU"/>
        </w:rPr>
        <w:t xml:space="preserve"> undemonstrated. The reviewer’s framing, by contrast, is agnostic about the content of option 2 and 3 as there is no behaviour on the part of S that would satisfy either preference (desire) 2 or preference (desire) 3. Second, from our framing it follows that S preferred walking to resting, which, in turn, does not follow from the framing proposed by the referee, for if S had had only one hour to economize, he might have preferred resting to walking even though he in fact preferred first walking and resting to resting and then walking. Finally, our way of framing choices resembles Rothbard’s simply because we mainly discuss this author’s position</w:t>
      </w:r>
      <w:r w:rsidR="007452FF" w:rsidRPr="002C1BCF">
        <w:rPr>
          <w:rFonts w:ascii="Times New Roman" w:hAnsi="Times New Roman" w:cs="Times New Roman"/>
          <w:lang w:val="en-AU"/>
        </w:rPr>
        <w:t>. In this regard, it seems preferable to alternative framings</w:t>
      </w:r>
      <w:r w:rsidRPr="002C1BCF">
        <w:rPr>
          <w:rFonts w:ascii="Times New Roman" w:hAnsi="Times New Roman" w:cs="Times New Roman"/>
          <w:lang w:val="en-AU"/>
        </w:rPr>
        <w:t>.</w:t>
      </w:r>
    </w:p>
  </w:footnote>
  <w:footnote w:id="17">
    <w:p w14:paraId="53FD111D" w14:textId="2B432528" w:rsidR="006813FB" w:rsidRPr="002C1BCF" w:rsidRDefault="006813FB" w:rsidP="00E11DCE">
      <w:pPr>
        <w:pStyle w:val="Tekstprzypisudolnego"/>
        <w:jc w:val="both"/>
        <w:rPr>
          <w:rFonts w:ascii="Times New Roman" w:hAnsi="Times New Roman" w:cs="Times New Roman"/>
        </w:rPr>
      </w:pPr>
      <w:r w:rsidRPr="002C1BCF">
        <w:rPr>
          <w:rStyle w:val="Odwoanieprzypisudolnego"/>
          <w:rFonts w:ascii="Times New Roman" w:hAnsi="Times New Roman" w:cs="Times New Roman"/>
        </w:rPr>
        <w:footnoteRef/>
      </w:r>
      <w:r w:rsidRPr="002C1BCF">
        <w:rPr>
          <w:rFonts w:ascii="Times New Roman" w:hAnsi="Times New Roman" w:cs="Times New Roman"/>
        </w:rPr>
        <w:t xml:space="preserve"> At least in the </w:t>
      </w:r>
      <w:proofErr w:type="spellStart"/>
      <w:r w:rsidRPr="002C1BCF">
        <w:rPr>
          <w:rFonts w:ascii="Times New Roman" w:hAnsi="Times New Roman" w:cs="Times New Roman"/>
          <w:i/>
          <w:iCs/>
        </w:rPr>
        <w:t>ex ante</w:t>
      </w:r>
      <w:proofErr w:type="spellEnd"/>
      <w:r w:rsidRPr="002C1BCF">
        <w:rPr>
          <w:rFonts w:ascii="Times New Roman" w:hAnsi="Times New Roman" w:cs="Times New Roman"/>
        </w:rPr>
        <w:t xml:space="preserve"> sense. In</w:t>
      </w:r>
      <w:r w:rsidRPr="008844D9">
        <w:rPr>
          <w:rFonts w:ascii="Times New Roman" w:hAnsi="Times New Roman" w:cs="Times New Roman"/>
        </w:rPr>
        <w:t xml:space="preserve"> Austrian economics, the actor’s actual choice, as compared to other possible choices, benefits him most </w:t>
      </w:r>
      <w:r w:rsidRPr="008844D9">
        <w:rPr>
          <w:rFonts w:ascii="Times New Roman" w:hAnsi="Times New Roman" w:cs="Times New Roman"/>
          <w:i/>
          <w:iCs/>
        </w:rPr>
        <w:t>in expectation</w:t>
      </w:r>
      <w:r w:rsidRPr="008844D9">
        <w:rPr>
          <w:rFonts w:ascii="Times New Roman" w:hAnsi="Times New Roman" w:cs="Times New Roman"/>
        </w:rPr>
        <w:t xml:space="preserve">. This is, of course, not to deny that it is only </w:t>
      </w:r>
      <w:r w:rsidRPr="008844D9">
        <w:rPr>
          <w:rFonts w:ascii="Times New Roman" w:hAnsi="Times New Roman" w:cs="Times New Roman"/>
          <w:i/>
          <w:iCs/>
        </w:rPr>
        <w:t>contingently</w:t>
      </w:r>
      <w:r w:rsidRPr="008844D9">
        <w:rPr>
          <w:rFonts w:ascii="Times New Roman" w:hAnsi="Times New Roman" w:cs="Times New Roman"/>
        </w:rPr>
        <w:t xml:space="preserve"> true that it also benefits him most </w:t>
      </w:r>
      <w:r w:rsidRPr="008844D9">
        <w:rPr>
          <w:rFonts w:ascii="Times New Roman" w:hAnsi="Times New Roman" w:cs="Times New Roman"/>
          <w:i/>
          <w:iCs/>
        </w:rPr>
        <w:t>ex post</w:t>
      </w:r>
      <w:r w:rsidRPr="008844D9">
        <w:rPr>
          <w:rFonts w:ascii="Times New Roman" w:hAnsi="Times New Roman" w:cs="Times New Roman"/>
        </w:rPr>
        <w:t>. The human actor is fallible: he may misjudge probabilities, fail to appreciate relevant causal relations</w:t>
      </w:r>
      <w:r w:rsidR="00CB4629">
        <w:rPr>
          <w:rFonts w:ascii="Times New Roman" w:hAnsi="Times New Roman" w:cs="Times New Roman"/>
        </w:rPr>
        <w:t xml:space="preserve"> or </w:t>
      </w:r>
      <w:r w:rsidR="00317DF2" w:rsidRPr="002C1BCF">
        <w:rPr>
          <w:rFonts w:ascii="Times New Roman" w:hAnsi="Times New Roman" w:cs="Times New Roman"/>
        </w:rPr>
        <w:t xml:space="preserve">simply </w:t>
      </w:r>
      <w:r w:rsidR="00CB4629" w:rsidRPr="002C1BCF">
        <w:rPr>
          <w:rFonts w:ascii="Times New Roman" w:hAnsi="Times New Roman" w:cs="Times New Roman"/>
        </w:rPr>
        <w:t>may not be imaginative or knowledgeable enough to envisage alternative courses of action</w:t>
      </w:r>
      <w:r w:rsidRPr="002C1BCF">
        <w:rPr>
          <w:rFonts w:ascii="Times New Roman" w:hAnsi="Times New Roman" w:cs="Times New Roman"/>
        </w:rPr>
        <w:t xml:space="preserve">. </w:t>
      </w:r>
      <w:r w:rsidR="00CB4629" w:rsidRPr="002C1BCF">
        <w:rPr>
          <w:rFonts w:ascii="Times New Roman" w:hAnsi="Times New Roman" w:cs="Times New Roman"/>
        </w:rPr>
        <w:t>Given all this,</w:t>
      </w:r>
      <w:r w:rsidRPr="002C1BCF">
        <w:rPr>
          <w:rFonts w:ascii="Times New Roman" w:hAnsi="Times New Roman" w:cs="Times New Roman"/>
        </w:rPr>
        <w:t xml:space="preserve"> it might as well be the case that he would have been better off </w:t>
      </w:r>
      <w:r w:rsidRPr="002C1BCF">
        <w:rPr>
          <w:rFonts w:ascii="Times New Roman" w:hAnsi="Times New Roman" w:cs="Times New Roman"/>
          <w:i/>
          <w:iCs/>
        </w:rPr>
        <w:t xml:space="preserve">ex post </w:t>
      </w:r>
      <w:r w:rsidRPr="002C1BCF">
        <w:rPr>
          <w:rFonts w:ascii="Times New Roman" w:hAnsi="Times New Roman" w:cs="Times New Roman"/>
        </w:rPr>
        <w:t xml:space="preserve">had he chosen otherwise. </w:t>
      </w:r>
    </w:p>
  </w:footnote>
  <w:footnote w:id="18">
    <w:p w14:paraId="2E865D81" w14:textId="527CAD44" w:rsidR="006813FB" w:rsidRPr="008844D9" w:rsidRDefault="006813FB" w:rsidP="00E11DCE">
      <w:pPr>
        <w:pStyle w:val="Tekstprzypisudolnego"/>
        <w:jc w:val="both"/>
        <w:rPr>
          <w:rFonts w:ascii="Times New Roman" w:hAnsi="Times New Roman" w:cs="Times New Roman"/>
        </w:rPr>
      </w:pPr>
      <w:r w:rsidRPr="002C1BCF">
        <w:rPr>
          <w:rStyle w:val="Odwoanieprzypisudolnego"/>
          <w:rFonts w:ascii="Times New Roman" w:hAnsi="Times New Roman" w:cs="Times New Roman"/>
        </w:rPr>
        <w:footnoteRef/>
      </w:r>
      <w:r w:rsidRPr="002C1BCF">
        <w:rPr>
          <w:rFonts w:ascii="Times New Roman" w:hAnsi="Times New Roman" w:cs="Times New Roman"/>
        </w:rPr>
        <w:t xml:space="preserve"> </w:t>
      </w:r>
      <w:r w:rsidR="00467268" w:rsidRPr="002C1BCF">
        <w:rPr>
          <w:rFonts w:ascii="Times New Roman" w:hAnsi="Times New Roman" w:cs="Times New Roman"/>
        </w:rPr>
        <w:t>It is important to n</w:t>
      </w:r>
      <w:r w:rsidR="00742FD9" w:rsidRPr="002C1BCF">
        <w:rPr>
          <w:rFonts w:ascii="Times New Roman" w:hAnsi="Times New Roman" w:cs="Times New Roman"/>
        </w:rPr>
        <w:t>ote</w:t>
      </w:r>
      <w:r w:rsidR="004B1CEF" w:rsidRPr="002C1BCF">
        <w:rPr>
          <w:rFonts w:ascii="Times New Roman" w:hAnsi="Times New Roman" w:cs="Times New Roman"/>
        </w:rPr>
        <w:t xml:space="preserve"> yet again</w:t>
      </w:r>
      <w:r w:rsidR="00742FD9" w:rsidRPr="002C1BCF">
        <w:rPr>
          <w:rFonts w:ascii="Times New Roman" w:hAnsi="Times New Roman" w:cs="Times New Roman"/>
        </w:rPr>
        <w:t xml:space="preserve"> that, strictly speaking, preferences alone do not determine choices. Contemporary philosophy of action has it that preferences (or desires) can issue in an action only when coupled with beliefs, as maintained by e.g. Goldman (1970) or Davidson (1980: 3</w:t>
      </w:r>
      <w:r w:rsidR="000845B2" w:rsidRPr="002C1BCF">
        <w:rPr>
          <w:rFonts w:ascii="Times New Roman" w:hAnsi="Times New Roman" w:cs="Times New Roman"/>
        </w:rPr>
        <w:t>–</w:t>
      </w:r>
      <w:r w:rsidR="00742FD9" w:rsidRPr="002C1BCF">
        <w:rPr>
          <w:rFonts w:ascii="Times New Roman" w:hAnsi="Times New Roman" w:cs="Times New Roman"/>
        </w:rPr>
        <w:t>19)</w:t>
      </w:r>
      <w:r w:rsidR="00516DED" w:rsidRPr="002C1BCF">
        <w:rPr>
          <w:rFonts w:ascii="Times New Roman" w:hAnsi="Times New Roman" w:cs="Times New Roman"/>
        </w:rPr>
        <w:t>.</w:t>
      </w:r>
      <w:r w:rsidR="00742FD9" w:rsidRPr="002C1BCF">
        <w:rPr>
          <w:rFonts w:ascii="Times New Roman" w:hAnsi="Times New Roman" w:cs="Times New Roman"/>
        </w:rPr>
        <w:t xml:space="preserve"> Some</w:t>
      </w:r>
      <w:r w:rsidR="00742FD9">
        <w:rPr>
          <w:rFonts w:ascii="Times New Roman" w:hAnsi="Times New Roman" w:cs="Times New Roman"/>
        </w:rPr>
        <w:t xml:space="preserve"> other philosophers </w:t>
      </w:r>
      <w:r w:rsidR="00742FD9" w:rsidRPr="008844D9">
        <w:rPr>
          <w:rFonts w:ascii="Times New Roman" w:hAnsi="Times New Roman" w:cs="Times New Roman"/>
        </w:rPr>
        <w:t>(see e.g. Moore 1993: 113</w:t>
      </w:r>
      <w:r w:rsidR="00A36541">
        <w:rPr>
          <w:rFonts w:ascii="Times New Roman" w:hAnsi="Times New Roman" w:cs="Times New Roman"/>
        </w:rPr>
        <w:t>–</w:t>
      </w:r>
      <w:r w:rsidR="00742FD9" w:rsidRPr="008844D9">
        <w:rPr>
          <w:rFonts w:ascii="Times New Roman" w:hAnsi="Times New Roman" w:cs="Times New Roman"/>
        </w:rPr>
        <w:t>165</w:t>
      </w:r>
      <w:r w:rsidR="00742FD9">
        <w:rPr>
          <w:rFonts w:ascii="Times New Roman" w:hAnsi="Times New Roman" w:cs="Times New Roman"/>
        </w:rPr>
        <w:t>) hold that we need to postulate some more immediate causes</w:t>
      </w:r>
      <w:r w:rsidR="00742FD9" w:rsidRPr="008844D9">
        <w:rPr>
          <w:rFonts w:ascii="Times New Roman" w:hAnsi="Times New Roman" w:cs="Times New Roman"/>
        </w:rPr>
        <w:t>, such as, say, volitions, that eventually bring about actions</w:t>
      </w:r>
      <w:r w:rsidR="00742FD9">
        <w:rPr>
          <w:rFonts w:ascii="Times New Roman" w:hAnsi="Times New Roman" w:cs="Times New Roman"/>
        </w:rPr>
        <w:t xml:space="preserve">. And it is common sense: if a given actor’s highest valued end is to marry a particular lady but he deems this end unattainable, he would not be acting on this unsatisfied preference. As Mises </w:t>
      </w:r>
      <w:r w:rsidR="00742FD9" w:rsidRPr="00000CE9">
        <w:rPr>
          <w:rFonts w:ascii="Times New Roman" w:hAnsi="Times New Roman" w:cs="Times New Roman"/>
        </w:rPr>
        <w:t>([1949] 1998</w:t>
      </w:r>
      <w:r w:rsidR="00935638">
        <w:rPr>
          <w:rFonts w:ascii="Times New Roman" w:hAnsi="Times New Roman" w:cs="Times New Roman"/>
        </w:rPr>
        <w:t xml:space="preserve">: </w:t>
      </w:r>
      <w:r w:rsidR="00742FD9" w:rsidRPr="00000CE9">
        <w:rPr>
          <w:rFonts w:ascii="Times New Roman" w:hAnsi="Times New Roman" w:cs="Times New Roman"/>
        </w:rPr>
        <w:t>14)</w:t>
      </w:r>
      <w:r w:rsidR="00742FD9">
        <w:rPr>
          <w:rFonts w:ascii="Times New Roman" w:hAnsi="Times New Roman" w:cs="Times New Roman"/>
        </w:rPr>
        <w:t xml:space="preserve"> put it: “</w:t>
      </w:r>
      <w:r w:rsidR="00742FD9" w:rsidRPr="00000CE9">
        <w:rPr>
          <w:rFonts w:ascii="Times New Roman" w:hAnsi="Times New Roman" w:cs="Times New Roman"/>
        </w:rPr>
        <w:t>But to make a man act, uneasiness and the image of a more satisfactory state alone are not sufficient. A third condition is required: the expectation that purposeful behavior has the power to remove or at least to alleviate the felt uneasiness. In the absence of this condition no action is feasible</w:t>
      </w:r>
      <w:r w:rsidR="00742FD9">
        <w:rPr>
          <w:rFonts w:ascii="Times New Roman" w:hAnsi="Times New Roman" w:cs="Times New Roman"/>
        </w:rPr>
        <w:t xml:space="preserve">”. Therefore, it should be borne in mind that the sentence ‘preferences determine choices’ is not </w:t>
      </w:r>
      <w:r w:rsidR="00742FD9">
        <w:rPr>
          <w:rFonts w:ascii="Times New Roman" w:hAnsi="Times New Roman" w:cs="Times New Roman"/>
          <w:i/>
          <w:iCs/>
        </w:rPr>
        <w:t>literally true</w:t>
      </w:r>
      <w:r w:rsidR="00742FD9">
        <w:rPr>
          <w:rFonts w:ascii="Times New Roman" w:hAnsi="Times New Roman" w:cs="Times New Roman"/>
        </w:rPr>
        <w:t xml:space="preserve"> for unsatisfied preferences alone are insufficient for an action to be taken. Accompanying beliefs of the proper content are necessary. Technically speaking, if one most </w:t>
      </w:r>
      <w:r w:rsidR="00742FD9" w:rsidRPr="00FD63AB">
        <w:rPr>
          <w:rFonts w:ascii="Times New Roman" w:hAnsi="Times New Roman" w:cs="Times New Roman"/>
          <w:i/>
          <w:iCs/>
        </w:rPr>
        <w:t>wants</w:t>
      </w:r>
      <w:r w:rsidR="00742FD9">
        <w:rPr>
          <w:rFonts w:ascii="Times New Roman" w:hAnsi="Times New Roman" w:cs="Times New Roman"/>
        </w:rPr>
        <w:t xml:space="preserve"> the state of affair </w:t>
      </w:r>
      <w:r w:rsidR="00011E4E" w:rsidRPr="00011E4E">
        <w:rPr>
          <w:rFonts w:ascii="Times New Roman" w:hAnsi="Times New Roman" w:cs="Times New Roman"/>
          <w:i/>
          <w:iCs/>
        </w:rPr>
        <w:t>S</w:t>
      </w:r>
      <w:r w:rsidR="00011E4E">
        <w:rPr>
          <w:rFonts w:ascii="Times New Roman" w:hAnsi="Times New Roman" w:cs="Times New Roman"/>
        </w:rPr>
        <w:t xml:space="preserve"> </w:t>
      </w:r>
      <w:r w:rsidR="00742FD9">
        <w:rPr>
          <w:rFonts w:ascii="Times New Roman" w:hAnsi="Times New Roman" w:cs="Times New Roman"/>
        </w:rPr>
        <w:t xml:space="preserve">to obtain, one will do nothing to bring it about unless one also </w:t>
      </w:r>
      <w:r w:rsidR="00742FD9" w:rsidRPr="00FD63AB">
        <w:rPr>
          <w:rFonts w:ascii="Times New Roman" w:hAnsi="Times New Roman" w:cs="Times New Roman"/>
          <w:i/>
          <w:iCs/>
        </w:rPr>
        <w:t>believes</w:t>
      </w:r>
      <w:r w:rsidR="00742FD9">
        <w:rPr>
          <w:rFonts w:ascii="Times New Roman" w:hAnsi="Times New Roman" w:cs="Times New Roman"/>
        </w:rPr>
        <w:t xml:space="preserve"> that he can employ some means </w:t>
      </w:r>
      <w:r w:rsidR="00011E4E" w:rsidRPr="00011E4E">
        <w:rPr>
          <w:rFonts w:ascii="Times New Roman" w:hAnsi="Times New Roman" w:cs="Times New Roman"/>
          <w:i/>
          <w:iCs/>
        </w:rPr>
        <w:t>M</w:t>
      </w:r>
      <w:r w:rsidR="00011E4E">
        <w:rPr>
          <w:rFonts w:ascii="Times New Roman" w:hAnsi="Times New Roman" w:cs="Times New Roman"/>
          <w:i/>
          <w:iCs/>
        </w:rPr>
        <w:t xml:space="preserve"> </w:t>
      </w:r>
      <w:r w:rsidR="00742FD9">
        <w:rPr>
          <w:rFonts w:ascii="Times New Roman" w:hAnsi="Times New Roman" w:cs="Times New Roman"/>
        </w:rPr>
        <w:t xml:space="preserve">that will make </w:t>
      </w:r>
      <w:r w:rsidR="00011E4E" w:rsidRPr="00011E4E">
        <w:rPr>
          <w:rFonts w:ascii="Times New Roman" w:hAnsi="Times New Roman" w:cs="Times New Roman"/>
          <w:i/>
          <w:iCs/>
        </w:rPr>
        <w:t>S</w:t>
      </w:r>
      <w:r w:rsidR="00011E4E">
        <w:rPr>
          <w:rFonts w:ascii="Times New Roman" w:hAnsi="Times New Roman" w:cs="Times New Roman"/>
        </w:rPr>
        <w:t xml:space="preserve"> </w:t>
      </w:r>
      <w:r w:rsidR="00742FD9">
        <w:rPr>
          <w:rFonts w:ascii="Times New Roman" w:hAnsi="Times New Roman" w:cs="Times New Roman"/>
        </w:rPr>
        <w:t>obtain. It is only then that one starts employing</w:t>
      </w:r>
      <w:r w:rsidR="00011E4E">
        <w:rPr>
          <w:rFonts w:ascii="Times New Roman" w:hAnsi="Times New Roman" w:cs="Times New Roman"/>
        </w:rPr>
        <w:t xml:space="preserve"> </w:t>
      </w:r>
      <w:r w:rsidR="00011E4E" w:rsidRPr="00011E4E">
        <w:rPr>
          <w:rFonts w:ascii="Times New Roman" w:hAnsi="Times New Roman" w:cs="Times New Roman"/>
          <w:i/>
          <w:iCs/>
        </w:rPr>
        <w:t>M</w:t>
      </w:r>
      <w:r w:rsidR="00742FD9">
        <w:rPr>
          <w:rFonts w:ascii="Times New Roman" w:hAnsi="Times New Roman" w:cs="Times New Roman"/>
        </w:rPr>
        <w:t xml:space="preserve">, which is another way (however convoluted) way of saying that one starts </w:t>
      </w:r>
      <w:r w:rsidR="00742FD9" w:rsidRPr="00FD63AB">
        <w:rPr>
          <w:rFonts w:ascii="Times New Roman" w:hAnsi="Times New Roman" w:cs="Times New Roman"/>
          <w:i/>
          <w:iCs/>
        </w:rPr>
        <w:t>acting</w:t>
      </w:r>
      <w:r w:rsidR="00742FD9">
        <w:rPr>
          <w:rFonts w:ascii="Times New Roman" w:hAnsi="Times New Roman" w:cs="Times New Roman"/>
        </w:rPr>
        <w:t xml:space="preserve">. </w:t>
      </w:r>
    </w:p>
  </w:footnote>
  <w:footnote w:id="19">
    <w:p w14:paraId="2DA7C13A" w14:textId="3E75BDEE" w:rsidR="0022643C" w:rsidRPr="0022643C" w:rsidRDefault="0022643C" w:rsidP="00966AD9">
      <w:pPr>
        <w:pStyle w:val="Tekstprzypisudolnego"/>
        <w:jc w:val="both"/>
      </w:pPr>
      <w:r>
        <w:rPr>
          <w:rStyle w:val="Odwoanieprzypisudolnego"/>
        </w:rPr>
        <w:footnoteRef/>
      </w:r>
      <w:r w:rsidR="005F4FBC">
        <w:t xml:space="preserve"> </w:t>
      </w:r>
      <w:r w:rsidR="005F4FBC" w:rsidRPr="002C1BCF">
        <w:rPr>
          <w:rFonts w:ascii="Times New Roman" w:hAnsi="Times New Roman" w:cs="Times New Roman"/>
        </w:rPr>
        <w:t xml:space="preserve">A very interesting debate concerning </w:t>
      </w:r>
      <w:r w:rsidR="003317D5" w:rsidRPr="002C1BCF">
        <w:rPr>
          <w:rFonts w:ascii="Times New Roman" w:hAnsi="Times New Roman" w:cs="Times New Roman"/>
        </w:rPr>
        <w:t xml:space="preserve">the </w:t>
      </w:r>
      <w:r w:rsidR="005F4FBC" w:rsidRPr="002C1BCF">
        <w:rPr>
          <w:rFonts w:ascii="Times New Roman" w:hAnsi="Times New Roman" w:cs="Times New Roman"/>
        </w:rPr>
        <w:t>stability of preferences ensued between Block and Barnett (2012)</w:t>
      </w:r>
      <w:r w:rsidR="001075A7" w:rsidRPr="002C1BCF">
        <w:rPr>
          <w:rFonts w:ascii="Times New Roman" w:hAnsi="Times New Roman" w:cs="Times New Roman"/>
        </w:rPr>
        <w:t>, who explicitly reject the idea,</w:t>
      </w:r>
      <w:r w:rsidR="005F4FBC" w:rsidRPr="002C1BCF">
        <w:rPr>
          <w:rFonts w:ascii="Times New Roman" w:hAnsi="Times New Roman" w:cs="Times New Roman"/>
        </w:rPr>
        <w:t xml:space="preserve"> and Hudik (2012). </w:t>
      </w:r>
      <w:r w:rsidR="00EE2377" w:rsidRPr="002C1BCF">
        <w:rPr>
          <w:rFonts w:ascii="Times New Roman" w:hAnsi="Times New Roman" w:cs="Times New Roman"/>
        </w:rPr>
        <w:t xml:space="preserve">Slightly ironically, the former authors attempted to debunk the alleged rational requirement </w:t>
      </w:r>
      <w:r w:rsidR="00EC05A1" w:rsidRPr="002C1BCF">
        <w:rPr>
          <w:rFonts w:ascii="Times New Roman" w:hAnsi="Times New Roman" w:cs="Times New Roman"/>
        </w:rPr>
        <w:t xml:space="preserve">of </w:t>
      </w:r>
      <w:r w:rsidR="007665A0" w:rsidRPr="002C1BCF">
        <w:rPr>
          <w:rFonts w:ascii="Times New Roman" w:hAnsi="Times New Roman" w:cs="Times New Roman"/>
          <w:i/>
          <w:iCs/>
        </w:rPr>
        <w:t>t</w:t>
      </w:r>
      <w:r w:rsidR="00EE2377" w:rsidRPr="002C1BCF">
        <w:rPr>
          <w:rFonts w:ascii="Times New Roman" w:hAnsi="Times New Roman" w:cs="Times New Roman"/>
          <w:i/>
          <w:iCs/>
        </w:rPr>
        <w:t>ransitive</w:t>
      </w:r>
      <w:r w:rsidR="00EE2377" w:rsidRPr="002C1BCF">
        <w:rPr>
          <w:rFonts w:ascii="Times New Roman" w:hAnsi="Times New Roman" w:cs="Times New Roman"/>
        </w:rPr>
        <w:t xml:space="preserve"> preferences as their </w:t>
      </w:r>
      <w:r w:rsidR="00EE2377" w:rsidRPr="002C1BCF">
        <w:rPr>
          <w:rFonts w:ascii="Times New Roman" w:hAnsi="Times New Roman" w:cs="Times New Roman"/>
          <w:i/>
          <w:iCs/>
        </w:rPr>
        <w:t>main</w:t>
      </w:r>
      <w:r w:rsidR="00EE2377" w:rsidRPr="002C1BCF">
        <w:rPr>
          <w:rFonts w:ascii="Times New Roman" w:hAnsi="Times New Roman" w:cs="Times New Roman"/>
        </w:rPr>
        <w:t xml:space="preserve"> target. However, as demonstrated by Hudik (2012: 459–460), if the assumption of transitivity of preferences is dropped, then the observer cannot distinguish between the agent’s having unstable or intransitive preferences.</w:t>
      </w:r>
      <w:r w:rsidR="00F97B56" w:rsidRPr="002C1BCF">
        <w:rPr>
          <w:rFonts w:ascii="Times New Roman" w:hAnsi="Times New Roman" w:cs="Times New Roman"/>
        </w:rPr>
        <w:t xml:space="preserve"> </w:t>
      </w:r>
      <w:r w:rsidR="00812165" w:rsidRPr="002C1BCF">
        <w:rPr>
          <w:rFonts w:ascii="Times New Roman" w:hAnsi="Times New Roman" w:cs="Times New Roman"/>
        </w:rPr>
        <w:t>Consequently</w:t>
      </w:r>
      <w:r w:rsidR="00F97B56" w:rsidRPr="002C1BCF">
        <w:rPr>
          <w:rFonts w:ascii="Times New Roman" w:hAnsi="Times New Roman" w:cs="Times New Roman"/>
        </w:rPr>
        <w:t xml:space="preserve">, if Block and Barnett </w:t>
      </w:r>
      <w:r w:rsidR="009E1D14" w:rsidRPr="002C1BCF">
        <w:rPr>
          <w:rFonts w:ascii="Times New Roman" w:hAnsi="Times New Roman" w:cs="Times New Roman"/>
        </w:rPr>
        <w:t>want</w:t>
      </w:r>
      <w:r w:rsidR="00F97B56" w:rsidRPr="002C1BCF">
        <w:rPr>
          <w:rFonts w:ascii="Times New Roman" w:hAnsi="Times New Roman" w:cs="Times New Roman"/>
        </w:rPr>
        <w:t xml:space="preserve"> to remain unyielding about the apparent instability of preferences</w:t>
      </w:r>
      <w:r w:rsidR="00CC5C12" w:rsidRPr="002C1BCF">
        <w:rPr>
          <w:rFonts w:ascii="Times New Roman" w:hAnsi="Times New Roman" w:cs="Times New Roman"/>
        </w:rPr>
        <w:t xml:space="preserve"> as explanatory of “all observed choice inconsistency”</w:t>
      </w:r>
      <w:r w:rsidR="00F97B56" w:rsidRPr="002C1BCF">
        <w:rPr>
          <w:rFonts w:ascii="Times New Roman" w:hAnsi="Times New Roman" w:cs="Times New Roman"/>
        </w:rPr>
        <w:t xml:space="preserve">, they should rather embrace their transitivity rather than reject it. </w:t>
      </w:r>
      <w:r w:rsidR="00EE2377" w:rsidRPr="002C1BCF">
        <w:rPr>
          <w:rFonts w:ascii="Times New Roman" w:hAnsi="Times New Roman" w:cs="Times New Roman"/>
        </w:rPr>
        <w:t xml:space="preserve"> </w:t>
      </w:r>
      <w:r w:rsidR="00966AD9" w:rsidRPr="002C1BCF">
        <w:rPr>
          <w:rFonts w:ascii="Times New Roman" w:hAnsi="Times New Roman" w:cs="Times New Roman"/>
        </w:rPr>
        <w:t xml:space="preserve">Moreover, Hudik (2012: 460–461) argues that when it comes to “market-level phenomena” such as an increased demand for a certain commodity or service, preference changes constitute sort of last-resort explanations. </w:t>
      </w:r>
      <w:r w:rsidR="007E23AB" w:rsidRPr="002C1BCF">
        <w:rPr>
          <w:rFonts w:ascii="Times New Roman" w:hAnsi="Times New Roman" w:cs="Times New Roman"/>
        </w:rPr>
        <w:t>Instead</w:t>
      </w:r>
      <w:r w:rsidR="00966AD9" w:rsidRPr="002C1BCF">
        <w:rPr>
          <w:rFonts w:ascii="Times New Roman" w:hAnsi="Times New Roman" w:cs="Times New Roman"/>
        </w:rPr>
        <w:t>,</w:t>
      </w:r>
      <w:r w:rsidR="007E23AB" w:rsidRPr="002C1BCF">
        <w:rPr>
          <w:rFonts w:ascii="Times New Roman" w:hAnsi="Times New Roman" w:cs="Times New Roman"/>
        </w:rPr>
        <w:t xml:space="preserve"> he submits that</w:t>
      </w:r>
      <w:r w:rsidR="00966AD9" w:rsidRPr="002C1BCF">
        <w:rPr>
          <w:rFonts w:ascii="Times New Roman" w:hAnsi="Times New Roman" w:cs="Times New Roman"/>
        </w:rPr>
        <w:t xml:space="preserve"> such facts might be better explained by </w:t>
      </w:r>
      <w:r w:rsidR="0001393C" w:rsidRPr="002C1BCF">
        <w:rPr>
          <w:rFonts w:ascii="Times New Roman" w:hAnsi="Times New Roman" w:cs="Times New Roman"/>
        </w:rPr>
        <w:t xml:space="preserve">an increase in real income or by a lower price </w:t>
      </w:r>
      <w:r w:rsidR="00231952" w:rsidRPr="002C1BCF">
        <w:rPr>
          <w:rFonts w:ascii="Times New Roman" w:hAnsi="Times New Roman" w:cs="Times New Roman"/>
        </w:rPr>
        <w:t xml:space="preserve">of </w:t>
      </w:r>
      <w:r w:rsidR="0001393C" w:rsidRPr="002C1BCF">
        <w:rPr>
          <w:rFonts w:ascii="Times New Roman" w:hAnsi="Times New Roman" w:cs="Times New Roman"/>
        </w:rPr>
        <w:t>the said commodity or service. Given this, the assumption of stable preferences appears to be quite reasonable.</w:t>
      </w:r>
      <w:r w:rsidR="0001393C">
        <w:t xml:space="preserve"> </w:t>
      </w:r>
    </w:p>
  </w:footnote>
  <w:footnote w:id="20">
    <w:p w14:paraId="73BDDAC7" w14:textId="77777777" w:rsidR="006813FB" w:rsidRPr="008844D9" w:rsidRDefault="006813FB" w:rsidP="00E11DCE">
      <w:pPr>
        <w:pStyle w:val="Tekstprzypisudolnego"/>
        <w:jc w:val="both"/>
        <w:rPr>
          <w:rFonts w:ascii="Times New Roman" w:hAnsi="Times New Roman" w:cs="Times New Roman"/>
        </w:rPr>
      </w:pPr>
      <w:r w:rsidRPr="008844D9">
        <w:rPr>
          <w:rStyle w:val="Odwoanieprzypisudolnego"/>
          <w:rFonts w:ascii="Times New Roman" w:hAnsi="Times New Roman" w:cs="Times New Roman"/>
        </w:rPr>
        <w:footnoteRef/>
      </w:r>
      <w:r w:rsidRPr="008844D9">
        <w:rPr>
          <w:rFonts w:ascii="Times New Roman" w:hAnsi="Times New Roman" w:cs="Times New Roman"/>
        </w:rPr>
        <w:t xml:space="preserve"> We can easily generalize the above point. To avoid explanatory </w:t>
      </w:r>
      <w:proofErr w:type="spellStart"/>
      <w:r w:rsidRPr="008844D9">
        <w:rPr>
          <w:rFonts w:ascii="Times New Roman" w:hAnsi="Times New Roman" w:cs="Times New Roman"/>
          <w:i/>
          <w:iCs/>
        </w:rPr>
        <w:t>regressus</w:t>
      </w:r>
      <w:proofErr w:type="spellEnd"/>
      <w:r w:rsidRPr="008844D9">
        <w:rPr>
          <w:rFonts w:ascii="Times New Roman" w:hAnsi="Times New Roman" w:cs="Times New Roman"/>
          <w:i/>
          <w:iCs/>
        </w:rPr>
        <w:t xml:space="preserve"> ad infinitum</w:t>
      </w:r>
      <w:r w:rsidRPr="008844D9">
        <w:rPr>
          <w:rFonts w:ascii="Times New Roman" w:hAnsi="Times New Roman" w:cs="Times New Roman"/>
        </w:rPr>
        <w:t xml:space="preserve">, Austrian must assume that there exists such an </w:t>
      </w:r>
      <w:r w:rsidRPr="008844D9">
        <w:rPr>
          <w:rFonts w:ascii="Times New Roman" w:hAnsi="Times New Roman" w:cs="Times New Roman"/>
          <w:i/>
          <w:iCs/>
        </w:rPr>
        <w:t>n-order</w:t>
      </w:r>
      <w:r w:rsidRPr="008844D9">
        <w:rPr>
          <w:rFonts w:ascii="Times New Roman" w:hAnsi="Times New Roman" w:cs="Times New Roman"/>
        </w:rPr>
        <w:t xml:space="preserve"> preference that determines a choice of a particular </w:t>
      </w:r>
      <w:r w:rsidRPr="008844D9">
        <w:rPr>
          <w:rFonts w:ascii="Times New Roman" w:hAnsi="Times New Roman" w:cs="Times New Roman"/>
          <w:i/>
          <w:iCs/>
        </w:rPr>
        <w:t>n-1-order</w:t>
      </w:r>
      <w:r w:rsidRPr="008844D9">
        <w:rPr>
          <w:rFonts w:ascii="Times New Roman" w:hAnsi="Times New Roman" w:cs="Times New Roman"/>
        </w:rPr>
        <w:t xml:space="preserve"> value scale, which in turn determines a choice of a particular </w:t>
      </w:r>
      <w:r w:rsidRPr="008844D9">
        <w:rPr>
          <w:rFonts w:ascii="Times New Roman" w:hAnsi="Times New Roman" w:cs="Times New Roman"/>
          <w:i/>
          <w:iCs/>
        </w:rPr>
        <w:t>n-2-order</w:t>
      </w:r>
      <w:r w:rsidRPr="008844D9">
        <w:rPr>
          <w:rFonts w:ascii="Times New Roman" w:hAnsi="Times New Roman" w:cs="Times New Roman"/>
        </w:rPr>
        <w:t xml:space="preserve"> value scale etc. until we reach the level of a </w:t>
      </w:r>
      <w:r w:rsidRPr="008844D9">
        <w:rPr>
          <w:rFonts w:ascii="Times New Roman" w:hAnsi="Times New Roman" w:cs="Times New Roman"/>
          <w:i/>
          <w:iCs/>
        </w:rPr>
        <w:t>first-order</w:t>
      </w:r>
      <w:r w:rsidRPr="008844D9">
        <w:rPr>
          <w:rFonts w:ascii="Times New Roman" w:hAnsi="Times New Roman" w:cs="Times New Roman"/>
        </w:rPr>
        <w:t xml:space="preserve"> value scale, which </w:t>
      </w:r>
      <w:r w:rsidRPr="008844D9">
        <w:rPr>
          <w:rFonts w:ascii="Times New Roman" w:hAnsi="Times New Roman" w:cs="Times New Roman"/>
          <w:i/>
          <w:iCs/>
        </w:rPr>
        <w:t xml:space="preserve">directly </w:t>
      </w:r>
      <w:r w:rsidRPr="008844D9">
        <w:rPr>
          <w:rFonts w:ascii="Times New Roman" w:hAnsi="Times New Roman" w:cs="Times New Roman"/>
        </w:rPr>
        <w:t xml:space="preserve">determines an action towards the satisfaction of a particular highest valued material end. </w:t>
      </w:r>
    </w:p>
  </w:footnote>
  <w:footnote w:id="21">
    <w:p w14:paraId="557EF7FB" w14:textId="77777777" w:rsidR="006813FB" w:rsidRPr="008844D9" w:rsidRDefault="006813FB" w:rsidP="00E11DCE">
      <w:pPr>
        <w:pStyle w:val="Tekstprzypisudolnego"/>
        <w:jc w:val="both"/>
        <w:rPr>
          <w:rFonts w:ascii="Times New Roman" w:hAnsi="Times New Roman" w:cs="Times New Roman"/>
        </w:rPr>
      </w:pPr>
      <w:r w:rsidRPr="008844D9">
        <w:rPr>
          <w:rStyle w:val="Odwoanieprzypisudolnego"/>
          <w:rFonts w:ascii="Times New Roman" w:hAnsi="Times New Roman" w:cs="Times New Roman"/>
        </w:rPr>
        <w:footnoteRef/>
      </w:r>
      <w:r w:rsidRPr="008844D9">
        <w:rPr>
          <w:rFonts w:ascii="Times New Roman" w:hAnsi="Times New Roman" w:cs="Times New Roman"/>
        </w:rPr>
        <w:t xml:space="preserve"> After all, we seriously take the libertarian claim that </w:t>
      </w:r>
      <w:r w:rsidRPr="008844D9">
        <w:rPr>
          <w:rFonts w:ascii="Times New Roman" w:hAnsi="Times New Roman" w:cs="Times New Roman"/>
          <w:i/>
          <w:iCs/>
        </w:rPr>
        <w:t>literally everything else is equal</w:t>
      </w:r>
      <w:r w:rsidRPr="008844D9">
        <w:rPr>
          <w:rFonts w:ascii="Times New Roman" w:hAnsi="Times New Roman" w:cs="Times New Roman"/>
        </w:rPr>
        <w:t xml:space="preserve"> in W* but S acts in W* in a different way from the one in which he acts in W. </w:t>
      </w:r>
    </w:p>
  </w:footnote>
  <w:footnote w:id="22">
    <w:p w14:paraId="02FC4369" w14:textId="435DDCDE" w:rsidR="006813FB" w:rsidRPr="008844D9" w:rsidRDefault="006813FB" w:rsidP="00E11DCE">
      <w:pPr>
        <w:pStyle w:val="Tekstprzypisudolnego"/>
        <w:jc w:val="both"/>
        <w:rPr>
          <w:rFonts w:ascii="Times New Roman" w:hAnsi="Times New Roman" w:cs="Times New Roman"/>
        </w:rPr>
      </w:pPr>
      <w:r w:rsidRPr="008844D9">
        <w:rPr>
          <w:rStyle w:val="Odwoanieprzypisudolnego"/>
          <w:rFonts w:ascii="Times New Roman" w:hAnsi="Times New Roman" w:cs="Times New Roman"/>
        </w:rPr>
        <w:footnoteRef/>
      </w:r>
      <w:r w:rsidRPr="008844D9">
        <w:rPr>
          <w:rFonts w:ascii="Times New Roman" w:hAnsi="Times New Roman" w:cs="Times New Roman"/>
        </w:rPr>
        <w:t xml:space="preserve"> The problem of </w:t>
      </w:r>
      <w:r w:rsidRPr="008844D9">
        <w:rPr>
          <w:rFonts w:ascii="Times New Roman" w:hAnsi="Times New Roman" w:cs="Times New Roman"/>
          <w:i/>
          <w:iCs/>
        </w:rPr>
        <w:t xml:space="preserve">luck </w:t>
      </w:r>
      <w:r w:rsidRPr="008844D9">
        <w:rPr>
          <w:rFonts w:ascii="Times New Roman" w:hAnsi="Times New Roman" w:cs="Times New Roman"/>
        </w:rPr>
        <w:t xml:space="preserve">primarily arises in moral philosophy. Indeed, there are thinkers who believe that </w:t>
      </w:r>
      <w:r w:rsidRPr="008844D9">
        <w:rPr>
          <w:rFonts w:ascii="Times New Roman" w:hAnsi="Times New Roman" w:cs="Times New Roman"/>
          <w:i/>
          <w:iCs/>
        </w:rPr>
        <w:t xml:space="preserve">luck </w:t>
      </w:r>
      <w:r w:rsidRPr="008844D9">
        <w:rPr>
          <w:rFonts w:ascii="Times New Roman" w:hAnsi="Times New Roman" w:cs="Times New Roman"/>
        </w:rPr>
        <w:t xml:space="preserve">rules out responsibility in the basic-desert sense completely (e.g. Levy 2011; Caruso 2019), the position labelled </w:t>
      </w:r>
      <w:r w:rsidRPr="008844D9">
        <w:rPr>
          <w:rFonts w:ascii="Times New Roman" w:hAnsi="Times New Roman" w:cs="Times New Roman"/>
          <w:i/>
          <w:iCs/>
        </w:rPr>
        <w:t>hard luck</w:t>
      </w:r>
      <w:r w:rsidRPr="008844D9">
        <w:rPr>
          <w:rFonts w:ascii="Times New Roman" w:hAnsi="Times New Roman" w:cs="Times New Roman"/>
        </w:rPr>
        <w:t xml:space="preserve">. Mele (2006), on the other hand, offers probably the most comprehensive review of the problem to be found. For the classical exposition of </w:t>
      </w:r>
      <w:r w:rsidRPr="008844D9">
        <w:rPr>
          <w:rFonts w:ascii="Times New Roman" w:hAnsi="Times New Roman" w:cs="Times New Roman"/>
          <w:i/>
          <w:iCs/>
        </w:rPr>
        <w:t>luck</w:t>
      </w:r>
      <w:r w:rsidRPr="008844D9">
        <w:rPr>
          <w:rFonts w:ascii="Times New Roman" w:hAnsi="Times New Roman" w:cs="Times New Roman"/>
        </w:rPr>
        <w:t xml:space="preserve"> and its taxonomy, see</w:t>
      </w:r>
      <w:r w:rsidR="00DF5842">
        <w:rPr>
          <w:rFonts w:ascii="Times New Roman" w:hAnsi="Times New Roman" w:cs="Times New Roman"/>
        </w:rPr>
        <w:t xml:space="preserve">: </w:t>
      </w:r>
      <w:r w:rsidRPr="008844D9">
        <w:rPr>
          <w:rFonts w:ascii="Times New Roman" w:hAnsi="Times New Roman" w:cs="Times New Roman"/>
        </w:rPr>
        <w:t xml:space="preserve">Nagel </w:t>
      </w:r>
      <w:r w:rsidR="00BE5D34">
        <w:rPr>
          <w:rFonts w:ascii="Times New Roman" w:hAnsi="Times New Roman" w:cs="Times New Roman"/>
        </w:rPr>
        <w:t>(</w:t>
      </w:r>
      <w:r w:rsidRPr="008844D9">
        <w:rPr>
          <w:rFonts w:ascii="Times New Roman" w:hAnsi="Times New Roman" w:cs="Times New Roman"/>
        </w:rPr>
        <w:t>1979</w:t>
      </w:r>
      <w:r w:rsidR="00BE5D34">
        <w:rPr>
          <w:rFonts w:ascii="Times New Roman" w:hAnsi="Times New Roman" w:cs="Times New Roman"/>
        </w:rPr>
        <w:t>)</w:t>
      </w:r>
      <w:r w:rsidRPr="008844D9">
        <w:rPr>
          <w:rFonts w:ascii="Times New Roman" w:hAnsi="Times New Roman" w:cs="Times New Roman"/>
        </w:rPr>
        <w:t xml:space="preserve">. </w:t>
      </w:r>
    </w:p>
  </w:footnote>
  <w:footnote w:id="23">
    <w:p w14:paraId="1DEB2E22" w14:textId="25C13DC3" w:rsidR="005970C3" w:rsidRPr="00F3323E" w:rsidRDefault="005970C3" w:rsidP="004D22F5">
      <w:pPr>
        <w:pStyle w:val="Tekstprzypisudolnego"/>
        <w:jc w:val="both"/>
        <w:rPr>
          <w:lang w:val="en-AU"/>
        </w:rPr>
      </w:pPr>
      <w:r>
        <w:rPr>
          <w:rStyle w:val="Odwoanieprzypisudolnego"/>
        </w:rPr>
        <w:footnoteRef/>
      </w:r>
      <w:r>
        <w:t xml:space="preserve"> </w:t>
      </w:r>
      <w:r w:rsidRPr="002C1BCF">
        <w:rPr>
          <w:rFonts w:ascii="Times New Roman" w:eastAsia="Times New Roman" w:hAnsi="Times New Roman" w:cs="Times New Roman"/>
          <w:color w:val="2D2D2D"/>
          <w:lang w:val="en-AU" w:eastAsia="pl-PL"/>
        </w:rPr>
        <w:t>An anonymous reviewer entertained a very interesting possibility of</w:t>
      </w:r>
      <w:r w:rsidR="00C20481" w:rsidRPr="002C1BCF">
        <w:rPr>
          <w:rFonts w:ascii="Times New Roman" w:eastAsia="Times New Roman" w:hAnsi="Times New Roman" w:cs="Times New Roman"/>
          <w:color w:val="2D2D2D"/>
          <w:lang w:val="en-AU" w:eastAsia="pl-PL"/>
        </w:rPr>
        <w:t xml:space="preserve"> </w:t>
      </w:r>
      <w:r w:rsidRPr="002C1BCF">
        <w:rPr>
          <w:rFonts w:ascii="Times New Roman" w:eastAsia="Times New Roman" w:hAnsi="Times New Roman" w:cs="Times New Roman"/>
          <w:color w:val="2D2D2D"/>
          <w:lang w:val="en-AU" w:eastAsia="pl-PL"/>
        </w:rPr>
        <w:t xml:space="preserve">higher-order preferences being “the outcome of an indeterminate process that is not a choice process but still has some stable characteristics, so that it is not pure luck.” The thought is that although first-order value scales would function deterministically (i.e. given the actor’s beliefs and the first-order value scale at a certain time, he or she would inevitably make a definite choice), the actor’s higher-order preferences (or value scales) would be governed only by </w:t>
      </w:r>
      <w:r w:rsidRPr="002C1BCF">
        <w:rPr>
          <w:rFonts w:ascii="Times New Roman" w:eastAsia="Times New Roman" w:hAnsi="Times New Roman" w:cs="Times New Roman"/>
          <w:i/>
          <w:iCs/>
          <w:color w:val="2D2D2D"/>
          <w:lang w:val="en-AU" w:eastAsia="pl-PL"/>
        </w:rPr>
        <w:t>propensities</w:t>
      </w:r>
      <w:r w:rsidRPr="002C1BCF">
        <w:rPr>
          <w:rFonts w:ascii="Times New Roman" w:eastAsia="Times New Roman" w:hAnsi="Times New Roman" w:cs="Times New Roman"/>
          <w:color w:val="2D2D2D"/>
          <w:lang w:val="en-AU" w:eastAsia="pl-PL"/>
        </w:rPr>
        <w:t xml:space="preserve"> and would thus be indeterministic. And if so, then in the end actual choices made by economic agents would not be </w:t>
      </w:r>
      <w:r w:rsidRPr="002C1BCF">
        <w:rPr>
          <w:rFonts w:ascii="Times New Roman" w:eastAsia="Times New Roman" w:hAnsi="Times New Roman" w:cs="Times New Roman"/>
          <w:i/>
          <w:iCs/>
          <w:color w:val="2D2D2D"/>
          <w:lang w:val="en-AU" w:eastAsia="pl-PL"/>
        </w:rPr>
        <w:t>fully</w:t>
      </w:r>
      <w:r w:rsidRPr="002C1BCF">
        <w:rPr>
          <w:rFonts w:ascii="Times New Roman" w:eastAsia="Times New Roman" w:hAnsi="Times New Roman" w:cs="Times New Roman"/>
          <w:color w:val="2D2D2D"/>
          <w:lang w:val="en-AU" w:eastAsia="pl-PL"/>
        </w:rPr>
        <w:t xml:space="preserve"> determined. When taken seriously (i.e. on the realist reading thereof), propensities are such dispositions of an object that account for its differential behavio</w:t>
      </w:r>
      <w:r w:rsidR="008A1CB7" w:rsidRPr="002C1BCF">
        <w:rPr>
          <w:rFonts w:ascii="Times New Roman" w:eastAsia="Times New Roman" w:hAnsi="Times New Roman" w:cs="Times New Roman"/>
          <w:color w:val="2D2D2D"/>
          <w:lang w:val="en-AU" w:eastAsia="pl-PL"/>
        </w:rPr>
        <w:t>u</w:t>
      </w:r>
      <w:r w:rsidRPr="002C1BCF">
        <w:rPr>
          <w:rFonts w:ascii="Times New Roman" w:eastAsia="Times New Roman" w:hAnsi="Times New Roman" w:cs="Times New Roman"/>
          <w:color w:val="2D2D2D"/>
          <w:lang w:val="en-AU" w:eastAsia="pl-PL"/>
        </w:rPr>
        <w:t xml:space="preserve">r (i.e. different relative frequencies of certain outcomes). For instance, if a coin has a propensity 0.7 for landing heads uppermost, this very property is responsible for the coin landing (more or less) 70% of times heads uppermost in the long run, as opposed to landing (more or less) 30% of times tails uppermost, with </w:t>
      </w:r>
      <w:r w:rsidRPr="002C1BCF">
        <w:rPr>
          <w:rFonts w:ascii="Times New Roman" w:eastAsia="Times New Roman" w:hAnsi="Times New Roman" w:cs="Times New Roman"/>
          <w:i/>
          <w:iCs/>
          <w:color w:val="2D2D2D"/>
          <w:lang w:val="en-AU" w:eastAsia="pl-PL"/>
        </w:rPr>
        <w:t>everything else being equal</w:t>
      </w:r>
      <w:r w:rsidRPr="002C1BCF">
        <w:rPr>
          <w:rFonts w:ascii="Times New Roman" w:eastAsia="Times New Roman" w:hAnsi="Times New Roman" w:cs="Times New Roman"/>
          <w:color w:val="2D2D2D"/>
          <w:lang w:val="en-AU" w:eastAsia="pl-PL"/>
        </w:rPr>
        <w:t xml:space="preserve"> (for an elaboration of the propensity interpretation of probability statements see: Mackie (1973:</w:t>
      </w:r>
      <w:r w:rsidR="00A86F7B" w:rsidRPr="002C1BCF">
        <w:rPr>
          <w:rFonts w:ascii="Times New Roman" w:eastAsia="Times New Roman" w:hAnsi="Times New Roman" w:cs="Times New Roman"/>
          <w:color w:val="2D2D2D"/>
          <w:lang w:val="en-AU" w:eastAsia="pl-PL"/>
        </w:rPr>
        <w:t xml:space="preserve"> </w:t>
      </w:r>
      <w:r w:rsidRPr="002C1BCF">
        <w:rPr>
          <w:rFonts w:ascii="Times New Roman" w:eastAsia="Times New Roman" w:hAnsi="Times New Roman" w:cs="Times New Roman"/>
          <w:color w:val="2D2D2D"/>
          <w:lang w:val="en-AU" w:eastAsia="pl-PL"/>
        </w:rPr>
        <w:t>179–187)). Now, by analogy, if our actor has a 80% propensity for Value Scale</w:t>
      </w:r>
      <w:r w:rsidRPr="002C1BCF">
        <w:rPr>
          <w:rFonts w:ascii="Times New Roman" w:eastAsia="Times New Roman" w:hAnsi="Times New Roman" w:cs="Times New Roman"/>
          <w:color w:val="2D2D2D"/>
          <w:vertAlign w:val="subscript"/>
          <w:lang w:val="en-AU" w:eastAsia="pl-PL"/>
        </w:rPr>
        <w:t>1</w:t>
      </w:r>
      <w:r w:rsidRPr="002C1BCF">
        <w:rPr>
          <w:rFonts w:ascii="Times New Roman" w:eastAsia="Times New Roman" w:hAnsi="Times New Roman" w:cs="Times New Roman"/>
          <w:color w:val="2D2D2D"/>
          <w:lang w:val="en-AU" w:eastAsia="pl-PL"/>
        </w:rPr>
        <w:t xml:space="preserve"> and 20% propensity for Value Scale</w:t>
      </w:r>
      <w:r w:rsidRPr="002C1BCF">
        <w:rPr>
          <w:rFonts w:ascii="Times New Roman" w:eastAsia="Times New Roman" w:hAnsi="Times New Roman" w:cs="Times New Roman"/>
          <w:color w:val="2D2D2D"/>
          <w:vertAlign w:val="subscript"/>
          <w:lang w:val="en-AU" w:eastAsia="pl-PL"/>
        </w:rPr>
        <w:t>2</w:t>
      </w:r>
      <w:r w:rsidRPr="002C1BCF">
        <w:rPr>
          <w:rFonts w:ascii="Times New Roman" w:eastAsia="Times New Roman" w:hAnsi="Times New Roman" w:cs="Times New Roman"/>
          <w:color w:val="2D2D2D"/>
          <w:lang w:val="en-AU" w:eastAsia="pl-PL"/>
        </w:rPr>
        <w:t xml:space="preserve">, this </w:t>
      </w:r>
      <w:r w:rsidRPr="002C1BCF">
        <w:rPr>
          <w:rFonts w:ascii="Times New Roman" w:eastAsia="Times New Roman" w:hAnsi="Times New Roman" w:cs="Times New Roman"/>
          <w:i/>
          <w:iCs/>
          <w:color w:val="2D2D2D"/>
          <w:lang w:val="en-AU" w:eastAsia="pl-PL"/>
        </w:rPr>
        <w:t>ipso facto</w:t>
      </w:r>
      <w:r w:rsidRPr="002C1BCF">
        <w:rPr>
          <w:rFonts w:ascii="Times New Roman" w:eastAsia="Times New Roman" w:hAnsi="Times New Roman" w:cs="Times New Roman"/>
          <w:color w:val="2D2D2D"/>
          <w:lang w:val="en-AU" w:eastAsia="pl-PL"/>
        </w:rPr>
        <w:t xml:space="preserve"> predicts that in the long run he or she will be guided by V</w:t>
      </w:r>
      <w:r w:rsidRPr="002C1BCF">
        <w:rPr>
          <w:rFonts w:ascii="Times New Roman" w:eastAsia="Times New Roman" w:hAnsi="Times New Roman" w:cs="Times New Roman"/>
          <w:color w:val="2D2D2D"/>
          <w:vertAlign w:val="subscript"/>
          <w:lang w:val="en-AU" w:eastAsia="pl-PL"/>
        </w:rPr>
        <w:t>1</w:t>
      </w:r>
      <w:r w:rsidRPr="002C1BCF">
        <w:rPr>
          <w:rFonts w:ascii="Times New Roman" w:eastAsia="Times New Roman" w:hAnsi="Times New Roman" w:cs="Times New Roman"/>
          <w:color w:val="2D2D2D"/>
          <w:lang w:val="en-AU" w:eastAsia="pl-PL"/>
        </w:rPr>
        <w:t xml:space="preserve"> four times as often as by V</w:t>
      </w:r>
      <w:r w:rsidRPr="002C1BCF">
        <w:rPr>
          <w:rFonts w:ascii="Times New Roman" w:eastAsia="Times New Roman" w:hAnsi="Times New Roman" w:cs="Times New Roman"/>
          <w:color w:val="2D2D2D"/>
          <w:vertAlign w:val="subscript"/>
          <w:lang w:val="en-AU" w:eastAsia="pl-PL"/>
        </w:rPr>
        <w:t>2</w:t>
      </w:r>
      <w:r w:rsidRPr="002C1BCF">
        <w:rPr>
          <w:rFonts w:ascii="Times New Roman" w:eastAsia="Times New Roman" w:hAnsi="Times New Roman" w:cs="Times New Roman"/>
          <w:color w:val="2D2D2D"/>
          <w:lang w:val="en-AU" w:eastAsia="pl-PL"/>
        </w:rPr>
        <w:t xml:space="preserve">. However, if so, then at least in the long run, the actor is determined to be guided </w:t>
      </w:r>
      <w:r w:rsidRPr="002C1BCF">
        <w:rPr>
          <w:rFonts w:ascii="Times New Roman" w:eastAsia="Times New Roman" w:hAnsi="Times New Roman" w:cs="Times New Roman"/>
          <w:i/>
          <w:iCs/>
          <w:color w:val="2D2D2D"/>
          <w:lang w:val="en-AU" w:eastAsia="pl-PL"/>
        </w:rPr>
        <w:t xml:space="preserve">by the ratio </w:t>
      </w:r>
      <w:r w:rsidRPr="002C1BCF">
        <w:rPr>
          <w:rFonts w:ascii="Times New Roman" w:eastAsia="Times New Roman" w:hAnsi="Times New Roman" w:cs="Times New Roman"/>
          <w:color w:val="2D2D2D"/>
          <w:lang w:val="en-AU" w:eastAsia="pl-PL"/>
        </w:rPr>
        <w:t xml:space="preserve">between these two value scales. To wit, if the actor’s propensity under consideration is something which generates the stipulated ratio (i.e. 4:1) of first-order value scales, then the actor  is not free to choose to be guided by the said two value scales at a different ratio. To conclude, propensity argument seems to salvage a hint of indeterminism, while still facing determinism in the long run. However, rescuing indeterminism in this manner still runs into our </w:t>
      </w:r>
      <w:r w:rsidRPr="002C1BCF">
        <w:rPr>
          <w:rFonts w:ascii="Times New Roman" w:eastAsia="Times New Roman" w:hAnsi="Times New Roman" w:cs="Times New Roman"/>
          <w:i/>
          <w:iCs/>
          <w:color w:val="2D2D2D"/>
          <w:lang w:val="en-AU" w:eastAsia="pl-PL"/>
        </w:rPr>
        <w:t xml:space="preserve">luck </w:t>
      </w:r>
      <w:r w:rsidRPr="002C1BCF">
        <w:rPr>
          <w:rFonts w:ascii="Times New Roman" w:eastAsia="Times New Roman" w:hAnsi="Times New Roman" w:cs="Times New Roman"/>
          <w:color w:val="2D2D2D"/>
          <w:lang w:val="en-AU" w:eastAsia="pl-PL"/>
        </w:rPr>
        <w:t>challenge. To illustrate the point, let us stick to our previous example of the actor being guided by V</w:t>
      </w:r>
      <w:r w:rsidRPr="002C1BCF">
        <w:rPr>
          <w:rFonts w:ascii="Times New Roman" w:eastAsia="Times New Roman" w:hAnsi="Times New Roman" w:cs="Times New Roman"/>
          <w:color w:val="2D2D2D"/>
          <w:vertAlign w:val="subscript"/>
          <w:lang w:val="en-AU" w:eastAsia="pl-PL"/>
        </w:rPr>
        <w:t>1</w:t>
      </w:r>
      <w:r w:rsidRPr="002C1BCF">
        <w:rPr>
          <w:rFonts w:ascii="Times New Roman" w:eastAsia="Times New Roman" w:hAnsi="Times New Roman" w:cs="Times New Roman"/>
          <w:color w:val="2D2D2D"/>
          <w:lang w:val="en-AU" w:eastAsia="pl-PL"/>
        </w:rPr>
        <w:t xml:space="preserve"> and V</w:t>
      </w:r>
      <w:r w:rsidRPr="002C1BCF">
        <w:rPr>
          <w:rFonts w:ascii="Times New Roman" w:eastAsia="Times New Roman" w:hAnsi="Times New Roman" w:cs="Times New Roman"/>
          <w:color w:val="2D2D2D"/>
          <w:vertAlign w:val="subscript"/>
          <w:lang w:val="en-AU" w:eastAsia="pl-PL"/>
        </w:rPr>
        <w:t>2</w:t>
      </w:r>
      <w:r w:rsidRPr="002C1BCF">
        <w:rPr>
          <w:rFonts w:ascii="Times New Roman" w:eastAsia="Times New Roman" w:hAnsi="Times New Roman" w:cs="Times New Roman"/>
          <w:color w:val="2D2D2D"/>
          <w:lang w:val="en-AU" w:eastAsia="pl-PL"/>
        </w:rPr>
        <w:t xml:space="preserve"> at the ratio of 4:1. Suppose further that in the actual world (W</w:t>
      </w:r>
      <w:r w:rsidRPr="002C1BCF">
        <w:rPr>
          <w:rFonts w:ascii="Times New Roman" w:eastAsia="Times New Roman" w:hAnsi="Times New Roman" w:cs="Times New Roman"/>
          <w:color w:val="2D2D2D"/>
          <w:vertAlign w:val="subscript"/>
          <w:lang w:val="en-AU" w:eastAsia="pl-PL"/>
        </w:rPr>
        <w:t>1</w:t>
      </w:r>
      <w:r w:rsidRPr="002C1BCF">
        <w:rPr>
          <w:rFonts w:ascii="Times New Roman" w:eastAsia="Times New Roman" w:hAnsi="Times New Roman" w:cs="Times New Roman"/>
          <w:color w:val="2D2D2D"/>
          <w:lang w:val="en-AU" w:eastAsia="pl-PL"/>
        </w:rPr>
        <w:t>), the actor is guided over time by the following series of the two value scales: {V</w:t>
      </w:r>
      <w:r w:rsidRPr="002C1BCF">
        <w:rPr>
          <w:rFonts w:ascii="Times New Roman" w:eastAsia="Times New Roman" w:hAnsi="Times New Roman" w:cs="Times New Roman"/>
          <w:color w:val="2D2D2D"/>
          <w:vertAlign w:val="subscript"/>
          <w:lang w:val="en-AU" w:eastAsia="pl-PL"/>
        </w:rPr>
        <w:t>1</w:t>
      </w:r>
      <w:r w:rsidRPr="002C1BCF">
        <w:rPr>
          <w:rFonts w:ascii="Times New Roman" w:eastAsia="Times New Roman" w:hAnsi="Times New Roman" w:cs="Times New Roman"/>
          <w:color w:val="2D2D2D"/>
          <w:lang w:val="en-AU" w:eastAsia="pl-PL"/>
        </w:rPr>
        <w:t>, V</w:t>
      </w:r>
      <w:r w:rsidRPr="002C1BCF">
        <w:rPr>
          <w:rFonts w:ascii="Times New Roman" w:eastAsia="Times New Roman" w:hAnsi="Times New Roman" w:cs="Times New Roman"/>
          <w:color w:val="2D2D2D"/>
          <w:vertAlign w:val="subscript"/>
          <w:lang w:val="en-AU" w:eastAsia="pl-PL"/>
        </w:rPr>
        <w:t>1</w:t>
      </w:r>
      <w:r w:rsidRPr="002C1BCF">
        <w:rPr>
          <w:rFonts w:ascii="Times New Roman" w:eastAsia="Times New Roman" w:hAnsi="Times New Roman" w:cs="Times New Roman"/>
          <w:color w:val="2D2D2D"/>
          <w:lang w:val="en-AU" w:eastAsia="pl-PL"/>
        </w:rPr>
        <w:t>, V</w:t>
      </w:r>
      <w:r w:rsidRPr="002C1BCF">
        <w:rPr>
          <w:rFonts w:ascii="Times New Roman" w:eastAsia="Times New Roman" w:hAnsi="Times New Roman" w:cs="Times New Roman"/>
          <w:color w:val="2D2D2D"/>
          <w:vertAlign w:val="subscript"/>
          <w:lang w:val="en-AU" w:eastAsia="pl-PL"/>
        </w:rPr>
        <w:t>1</w:t>
      </w:r>
      <w:r w:rsidRPr="002C1BCF">
        <w:rPr>
          <w:rFonts w:ascii="Times New Roman" w:eastAsia="Times New Roman" w:hAnsi="Times New Roman" w:cs="Times New Roman"/>
          <w:color w:val="2D2D2D"/>
          <w:lang w:val="en-AU" w:eastAsia="pl-PL"/>
        </w:rPr>
        <w:t>, V</w:t>
      </w:r>
      <w:r w:rsidRPr="002C1BCF">
        <w:rPr>
          <w:rFonts w:ascii="Times New Roman" w:eastAsia="Times New Roman" w:hAnsi="Times New Roman" w:cs="Times New Roman"/>
          <w:color w:val="2D2D2D"/>
          <w:vertAlign w:val="subscript"/>
          <w:lang w:val="en-AU" w:eastAsia="pl-PL"/>
        </w:rPr>
        <w:t>1</w:t>
      </w:r>
      <w:r w:rsidRPr="002C1BCF">
        <w:rPr>
          <w:rFonts w:ascii="Times New Roman" w:eastAsia="Times New Roman" w:hAnsi="Times New Roman" w:cs="Times New Roman"/>
          <w:color w:val="2D2D2D"/>
          <w:lang w:val="en-AU" w:eastAsia="pl-PL"/>
        </w:rPr>
        <w:t>, V</w:t>
      </w:r>
      <w:r w:rsidRPr="002C1BCF">
        <w:rPr>
          <w:rFonts w:ascii="Times New Roman" w:eastAsia="Times New Roman" w:hAnsi="Times New Roman" w:cs="Times New Roman"/>
          <w:color w:val="2D2D2D"/>
          <w:vertAlign w:val="subscript"/>
          <w:lang w:val="en-AU" w:eastAsia="pl-PL"/>
        </w:rPr>
        <w:t>2</w:t>
      </w:r>
      <w:r w:rsidRPr="002C1BCF">
        <w:rPr>
          <w:rFonts w:ascii="Times New Roman" w:eastAsia="Times New Roman" w:hAnsi="Times New Roman" w:cs="Times New Roman"/>
          <w:color w:val="2D2D2D"/>
          <w:lang w:val="en-AU" w:eastAsia="pl-PL"/>
        </w:rPr>
        <w:t>, …}. Moreover, since the actor is presumed to be endowed with the above-defined propensity, there is a merely possible world W</w:t>
      </w:r>
      <w:r w:rsidRPr="002C1BCF">
        <w:rPr>
          <w:rFonts w:ascii="Times New Roman" w:eastAsia="Times New Roman" w:hAnsi="Times New Roman" w:cs="Times New Roman"/>
          <w:color w:val="2D2D2D"/>
          <w:vertAlign w:val="subscript"/>
          <w:lang w:val="en-AU" w:eastAsia="pl-PL"/>
        </w:rPr>
        <w:t>2</w:t>
      </w:r>
      <w:r w:rsidRPr="002C1BCF">
        <w:rPr>
          <w:rFonts w:ascii="Times New Roman" w:eastAsia="Times New Roman" w:hAnsi="Times New Roman" w:cs="Times New Roman"/>
          <w:color w:val="2D2D2D"/>
          <w:lang w:val="en-AU" w:eastAsia="pl-PL"/>
        </w:rPr>
        <w:t>, in which the same actor is guided over time by the following series of the two value scales: {V</w:t>
      </w:r>
      <w:r w:rsidRPr="002C1BCF">
        <w:rPr>
          <w:rFonts w:ascii="Times New Roman" w:eastAsia="Times New Roman" w:hAnsi="Times New Roman" w:cs="Times New Roman"/>
          <w:color w:val="2D2D2D"/>
          <w:vertAlign w:val="subscript"/>
          <w:lang w:val="en-AU" w:eastAsia="pl-PL"/>
        </w:rPr>
        <w:t>1</w:t>
      </w:r>
      <w:r w:rsidRPr="002C1BCF">
        <w:rPr>
          <w:rFonts w:ascii="Times New Roman" w:eastAsia="Times New Roman" w:hAnsi="Times New Roman" w:cs="Times New Roman"/>
          <w:color w:val="2D2D2D"/>
          <w:lang w:val="en-AU" w:eastAsia="pl-PL"/>
        </w:rPr>
        <w:t>, V</w:t>
      </w:r>
      <w:r w:rsidRPr="002C1BCF">
        <w:rPr>
          <w:rFonts w:ascii="Times New Roman" w:eastAsia="Times New Roman" w:hAnsi="Times New Roman" w:cs="Times New Roman"/>
          <w:color w:val="2D2D2D"/>
          <w:vertAlign w:val="subscript"/>
          <w:lang w:val="en-AU" w:eastAsia="pl-PL"/>
        </w:rPr>
        <w:t>1</w:t>
      </w:r>
      <w:r w:rsidRPr="002C1BCF">
        <w:rPr>
          <w:rFonts w:ascii="Times New Roman" w:eastAsia="Times New Roman" w:hAnsi="Times New Roman" w:cs="Times New Roman"/>
          <w:color w:val="2D2D2D"/>
          <w:lang w:val="en-AU" w:eastAsia="pl-PL"/>
        </w:rPr>
        <w:t>, V</w:t>
      </w:r>
      <w:r w:rsidRPr="002C1BCF">
        <w:rPr>
          <w:rFonts w:ascii="Times New Roman" w:eastAsia="Times New Roman" w:hAnsi="Times New Roman" w:cs="Times New Roman"/>
          <w:color w:val="2D2D2D"/>
          <w:vertAlign w:val="subscript"/>
          <w:lang w:val="en-AU" w:eastAsia="pl-PL"/>
        </w:rPr>
        <w:t>2</w:t>
      </w:r>
      <w:r w:rsidRPr="002C1BCF">
        <w:rPr>
          <w:rFonts w:ascii="Times New Roman" w:eastAsia="Times New Roman" w:hAnsi="Times New Roman" w:cs="Times New Roman"/>
          <w:color w:val="2D2D2D"/>
          <w:lang w:val="en-AU" w:eastAsia="pl-PL"/>
        </w:rPr>
        <w:t>, V</w:t>
      </w:r>
      <w:r w:rsidRPr="002C1BCF">
        <w:rPr>
          <w:rFonts w:ascii="Times New Roman" w:eastAsia="Times New Roman" w:hAnsi="Times New Roman" w:cs="Times New Roman"/>
          <w:color w:val="2D2D2D"/>
          <w:vertAlign w:val="subscript"/>
          <w:lang w:val="en-AU" w:eastAsia="pl-PL"/>
        </w:rPr>
        <w:t>1</w:t>
      </w:r>
      <w:r w:rsidRPr="002C1BCF">
        <w:rPr>
          <w:rFonts w:ascii="Times New Roman" w:eastAsia="Times New Roman" w:hAnsi="Times New Roman" w:cs="Times New Roman"/>
          <w:color w:val="2D2D2D"/>
          <w:lang w:val="en-AU" w:eastAsia="pl-PL"/>
        </w:rPr>
        <w:t>, V</w:t>
      </w:r>
      <w:r w:rsidRPr="002C1BCF">
        <w:rPr>
          <w:rFonts w:ascii="Times New Roman" w:eastAsia="Times New Roman" w:hAnsi="Times New Roman" w:cs="Times New Roman"/>
          <w:color w:val="2D2D2D"/>
          <w:vertAlign w:val="subscript"/>
          <w:lang w:val="en-AU" w:eastAsia="pl-PL"/>
        </w:rPr>
        <w:t>1</w:t>
      </w:r>
      <w:r w:rsidRPr="002C1BCF">
        <w:rPr>
          <w:rFonts w:ascii="Times New Roman" w:eastAsia="Times New Roman" w:hAnsi="Times New Roman" w:cs="Times New Roman"/>
          <w:color w:val="2D2D2D"/>
          <w:lang w:val="en-AU" w:eastAsia="pl-PL"/>
        </w:rPr>
        <w:t>,</w:t>
      </w:r>
      <w:r w:rsidRPr="002C1BCF">
        <w:rPr>
          <w:rFonts w:ascii="Times New Roman" w:eastAsia="Times New Roman" w:hAnsi="Times New Roman" w:cs="Times New Roman"/>
          <w:color w:val="2D2D2D"/>
          <w:vertAlign w:val="subscript"/>
          <w:lang w:val="en-AU" w:eastAsia="pl-PL"/>
        </w:rPr>
        <w:t xml:space="preserve"> </w:t>
      </w:r>
      <w:r w:rsidRPr="002C1BCF">
        <w:rPr>
          <w:rFonts w:ascii="Times New Roman" w:eastAsia="Times New Roman" w:hAnsi="Times New Roman" w:cs="Times New Roman"/>
          <w:color w:val="2D2D2D"/>
          <w:lang w:val="en-AU" w:eastAsia="pl-PL"/>
        </w:rPr>
        <w:t xml:space="preserve">…}. Clearly then, the 4:1 ratio alone allows for some variability </w:t>
      </w:r>
      <w:r w:rsidRPr="002C1BCF">
        <w:rPr>
          <w:rFonts w:ascii="Times New Roman" w:eastAsia="Times New Roman" w:hAnsi="Times New Roman" w:cs="Times New Roman"/>
          <w:i/>
          <w:iCs/>
          <w:color w:val="2D2D2D"/>
          <w:lang w:val="en-AU" w:eastAsia="pl-PL"/>
        </w:rPr>
        <w:t>within</w:t>
      </w:r>
      <w:r w:rsidRPr="002C1BCF">
        <w:rPr>
          <w:rFonts w:ascii="Times New Roman" w:eastAsia="Times New Roman" w:hAnsi="Times New Roman" w:cs="Times New Roman"/>
          <w:color w:val="2D2D2D"/>
          <w:lang w:val="en-AU" w:eastAsia="pl-PL"/>
        </w:rPr>
        <w:t xml:space="preserve"> series. Specifically, in the envisaged worlds, the two value scales are distributed </w:t>
      </w:r>
      <w:r w:rsidRPr="002C1BCF">
        <w:rPr>
          <w:rFonts w:ascii="Times New Roman" w:eastAsia="Times New Roman" w:hAnsi="Times New Roman" w:cs="Times New Roman"/>
          <w:i/>
          <w:iCs/>
          <w:color w:val="2D2D2D"/>
          <w:lang w:val="en-AU" w:eastAsia="pl-PL"/>
        </w:rPr>
        <w:t>differently</w:t>
      </w:r>
      <w:r w:rsidRPr="002C1BCF">
        <w:rPr>
          <w:rFonts w:ascii="Times New Roman" w:eastAsia="Times New Roman" w:hAnsi="Times New Roman" w:cs="Times New Roman"/>
          <w:color w:val="2D2D2D"/>
          <w:lang w:val="en-AU" w:eastAsia="pl-PL"/>
        </w:rPr>
        <w:t xml:space="preserve"> over time. But then again, since everything is the same about W</w:t>
      </w:r>
      <w:r w:rsidRPr="002C1BCF">
        <w:rPr>
          <w:rFonts w:ascii="Times New Roman" w:eastAsia="Times New Roman" w:hAnsi="Times New Roman" w:cs="Times New Roman"/>
          <w:color w:val="2D2D2D"/>
          <w:vertAlign w:val="subscript"/>
          <w:lang w:val="en-AU" w:eastAsia="pl-PL"/>
        </w:rPr>
        <w:t>1</w:t>
      </w:r>
      <w:r w:rsidRPr="002C1BCF">
        <w:rPr>
          <w:rFonts w:ascii="Times New Roman" w:eastAsia="Times New Roman" w:hAnsi="Times New Roman" w:cs="Times New Roman"/>
          <w:color w:val="2D2D2D"/>
          <w:lang w:val="en-AU" w:eastAsia="pl-PL"/>
        </w:rPr>
        <w:t xml:space="preserve"> and W</w:t>
      </w:r>
      <w:r w:rsidRPr="002C1BCF">
        <w:rPr>
          <w:rFonts w:ascii="Times New Roman" w:eastAsia="Times New Roman" w:hAnsi="Times New Roman" w:cs="Times New Roman"/>
          <w:color w:val="2D2D2D"/>
          <w:vertAlign w:val="subscript"/>
          <w:lang w:val="en-AU" w:eastAsia="pl-PL"/>
        </w:rPr>
        <w:t>2</w:t>
      </w:r>
      <w:r w:rsidRPr="002C1BCF">
        <w:rPr>
          <w:rFonts w:ascii="Times New Roman" w:eastAsia="Times New Roman" w:hAnsi="Times New Roman" w:cs="Times New Roman"/>
          <w:color w:val="2D2D2D"/>
          <w:lang w:val="en-AU" w:eastAsia="pl-PL"/>
        </w:rPr>
        <w:t>, the differential distributions of V</w:t>
      </w:r>
      <w:r w:rsidRPr="002C1BCF">
        <w:rPr>
          <w:rFonts w:ascii="Times New Roman" w:eastAsia="Times New Roman" w:hAnsi="Times New Roman" w:cs="Times New Roman"/>
          <w:color w:val="2D2D2D"/>
          <w:vertAlign w:val="subscript"/>
          <w:lang w:val="en-AU" w:eastAsia="pl-PL"/>
        </w:rPr>
        <w:t xml:space="preserve">1 </w:t>
      </w:r>
      <w:r w:rsidRPr="002C1BCF">
        <w:rPr>
          <w:rFonts w:ascii="Times New Roman" w:eastAsia="Times New Roman" w:hAnsi="Times New Roman" w:cs="Times New Roman"/>
          <w:color w:val="2D2D2D"/>
          <w:lang w:val="en-AU" w:eastAsia="pl-PL"/>
        </w:rPr>
        <w:t>and V</w:t>
      </w:r>
      <w:r w:rsidRPr="002C1BCF">
        <w:rPr>
          <w:rFonts w:ascii="Times New Roman" w:eastAsia="Times New Roman" w:hAnsi="Times New Roman" w:cs="Times New Roman"/>
          <w:color w:val="2D2D2D"/>
          <w:vertAlign w:val="subscript"/>
          <w:lang w:val="en-AU" w:eastAsia="pl-PL"/>
        </w:rPr>
        <w:t>2</w:t>
      </w:r>
      <w:r w:rsidRPr="002C1BCF">
        <w:rPr>
          <w:rFonts w:ascii="Times New Roman" w:eastAsia="Times New Roman" w:hAnsi="Times New Roman" w:cs="Times New Roman"/>
          <w:color w:val="2D2D2D"/>
          <w:lang w:val="en-AU" w:eastAsia="pl-PL"/>
        </w:rPr>
        <w:t xml:space="preserve"> cannot be explained by the propensity (or anything else, for that matter). Rather, they are </w:t>
      </w:r>
      <w:r w:rsidRPr="002C1BCF">
        <w:rPr>
          <w:rFonts w:ascii="Times New Roman" w:eastAsia="Times New Roman" w:hAnsi="Times New Roman" w:cs="Times New Roman"/>
          <w:i/>
          <w:iCs/>
          <w:color w:val="2D2D2D"/>
          <w:lang w:val="en-AU" w:eastAsia="pl-PL"/>
        </w:rPr>
        <w:t>lucky</w:t>
      </w:r>
      <w:r w:rsidRPr="002C1BCF">
        <w:rPr>
          <w:rFonts w:ascii="Times New Roman" w:eastAsia="Times New Roman" w:hAnsi="Times New Roman" w:cs="Times New Roman"/>
          <w:color w:val="2D2D2D"/>
          <w:lang w:val="en-AU" w:eastAsia="pl-PL"/>
        </w:rPr>
        <w:t>.</w:t>
      </w:r>
      <w:r w:rsidR="002C1BCF">
        <w:rPr>
          <w:rFonts w:ascii="Times New Roman" w:eastAsia="Times New Roman" w:hAnsi="Times New Roman" w:cs="Times New Roman"/>
          <w:color w:val="2D2D2D"/>
          <w:lang w:val="en-AU" w:eastAsia="pl-PL"/>
        </w:rPr>
        <w:t xml:space="preserve"> </w:t>
      </w:r>
      <w:r w:rsidR="002C1BCF" w:rsidRPr="009E34A4">
        <w:rPr>
          <w:rFonts w:ascii="Times New Roman" w:eastAsia="Times New Roman" w:hAnsi="Times New Roman" w:cs="Times New Roman"/>
          <w:color w:val="2D2D2D"/>
          <w:lang w:val="en-AU" w:eastAsia="pl-PL"/>
        </w:rPr>
        <w:t>However, according to an anonymous referee, one worry</w:t>
      </w:r>
      <w:r w:rsidR="00875179" w:rsidRPr="009E34A4">
        <w:rPr>
          <w:rFonts w:ascii="Times New Roman" w:eastAsia="Times New Roman" w:hAnsi="Times New Roman" w:cs="Times New Roman"/>
          <w:color w:val="2D2D2D"/>
          <w:lang w:val="en-AU" w:eastAsia="pl-PL"/>
        </w:rPr>
        <w:t xml:space="preserve"> still</w:t>
      </w:r>
      <w:r w:rsidR="002C1BCF" w:rsidRPr="009E34A4">
        <w:rPr>
          <w:rFonts w:ascii="Times New Roman" w:eastAsia="Times New Roman" w:hAnsi="Times New Roman" w:cs="Times New Roman"/>
          <w:color w:val="2D2D2D"/>
          <w:lang w:val="en-AU" w:eastAsia="pl-PL"/>
        </w:rPr>
        <w:t xml:space="preserve"> remains, for </w:t>
      </w:r>
      <w:r w:rsidR="00D96B85" w:rsidRPr="009E34A4">
        <w:rPr>
          <w:rFonts w:ascii="Times New Roman" w:eastAsia="Times New Roman" w:hAnsi="Times New Roman" w:cs="Times New Roman"/>
          <w:color w:val="2D2D2D"/>
          <w:lang w:val="en-AU" w:eastAsia="pl-PL"/>
        </w:rPr>
        <w:t>we do not conclusively rule out a possibility of “a creative construction of a value scale” in the first place since our example involving propensities still assumes pre-existing value scales and a choice between them. By contrast, the referee invites us to imagine “free creation of value scales”.</w:t>
      </w:r>
      <w:r w:rsidR="00E05CBC" w:rsidRPr="009E34A4">
        <w:rPr>
          <w:rFonts w:ascii="Times New Roman" w:eastAsia="Times New Roman" w:hAnsi="Times New Roman" w:cs="Times New Roman"/>
          <w:color w:val="2D2D2D"/>
          <w:lang w:val="en-AU" w:eastAsia="pl-PL"/>
        </w:rPr>
        <w:t xml:space="preserve"> To address this objection, we offer the following two points. </w:t>
      </w:r>
      <w:r w:rsidR="00FF0898" w:rsidRPr="009E34A4">
        <w:rPr>
          <w:rFonts w:ascii="Times New Roman" w:eastAsia="Times New Roman" w:hAnsi="Times New Roman" w:cs="Times New Roman"/>
          <w:color w:val="2D2D2D"/>
          <w:lang w:val="en-AU" w:eastAsia="pl-PL"/>
        </w:rPr>
        <w:t>First, it seems to us that the most charitable reading of the referee’s suggestion is to take it to be an allusion to contra-causal freedom in the form of agent causation</w:t>
      </w:r>
      <w:r w:rsidR="0052719C" w:rsidRPr="009E34A4">
        <w:rPr>
          <w:rFonts w:ascii="Times New Roman" w:eastAsia="Times New Roman" w:hAnsi="Times New Roman" w:cs="Times New Roman"/>
          <w:color w:val="2D2D2D"/>
          <w:lang w:val="en-AU" w:eastAsia="pl-PL"/>
        </w:rPr>
        <w:t xml:space="preserve"> (for the major</w:t>
      </w:r>
      <w:r w:rsidR="00F23DC8" w:rsidRPr="009E34A4">
        <w:rPr>
          <w:rFonts w:ascii="Times New Roman" w:eastAsia="Times New Roman" w:hAnsi="Times New Roman" w:cs="Times New Roman"/>
          <w:color w:val="2D2D2D"/>
          <w:lang w:val="en-AU" w:eastAsia="pl-PL"/>
        </w:rPr>
        <w:t xml:space="preserve"> problem</w:t>
      </w:r>
      <w:r w:rsidR="0052719C" w:rsidRPr="009E34A4">
        <w:rPr>
          <w:rFonts w:ascii="Times New Roman" w:eastAsia="Times New Roman" w:hAnsi="Times New Roman" w:cs="Times New Roman"/>
          <w:color w:val="2D2D2D"/>
          <w:lang w:val="en-AU" w:eastAsia="pl-PL"/>
        </w:rPr>
        <w:t xml:space="preserve"> </w:t>
      </w:r>
      <w:r w:rsidR="00FF0898" w:rsidRPr="009E34A4">
        <w:rPr>
          <w:rFonts w:ascii="Times New Roman" w:eastAsia="Times New Roman" w:hAnsi="Times New Roman" w:cs="Times New Roman"/>
          <w:color w:val="2D2D2D"/>
          <w:lang w:val="en-AU" w:eastAsia="pl-PL"/>
        </w:rPr>
        <w:t xml:space="preserve">haunting agent causation </w:t>
      </w:r>
      <w:r w:rsidR="0052719C" w:rsidRPr="009E34A4">
        <w:rPr>
          <w:rFonts w:ascii="Times New Roman" w:eastAsia="Times New Roman" w:hAnsi="Times New Roman" w:cs="Times New Roman"/>
          <w:color w:val="2D2D2D"/>
          <w:lang w:val="en-AU" w:eastAsia="pl-PL"/>
        </w:rPr>
        <w:t xml:space="preserve">see </w:t>
      </w:r>
      <w:r w:rsidR="00FF0898" w:rsidRPr="009E34A4">
        <w:rPr>
          <w:rFonts w:ascii="Times New Roman" w:eastAsia="Times New Roman" w:hAnsi="Times New Roman" w:cs="Times New Roman"/>
          <w:color w:val="2D2D2D"/>
          <w:lang w:val="en-AU" w:eastAsia="pl-PL"/>
        </w:rPr>
        <w:t>footnote 37</w:t>
      </w:r>
      <w:r w:rsidR="0052719C" w:rsidRPr="009E34A4">
        <w:rPr>
          <w:rFonts w:ascii="Times New Roman" w:eastAsia="Times New Roman" w:hAnsi="Times New Roman" w:cs="Times New Roman"/>
          <w:color w:val="2D2D2D"/>
          <w:lang w:val="en-AU" w:eastAsia="pl-PL"/>
        </w:rPr>
        <w:t>)</w:t>
      </w:r>
      <w:r w:rsidR="00FF0898" w:rsidRPr="009E34A4">
        <w:rPr>
          <w:rFonts w:ascii="Times New Roman" w:eastAsia="Times New Roman" w:hAnsi="Times New Roman" w:cs="Times New Roman"/>
          <w:color w:val="2D2D2D"/>
          <w:lang w:val="en-AU" w:eastAsia="pl-PL"/>
        </w:rPr>
        <w:t>.</w:t>
      </w:r>
      <w:r w:rsidR="00730194" w:rsidRPr="009E34A4">
        <w:rPr>
          <w:rFonts w:ascii="Times New Roman" w:eastAsia="Times New Roman" w:hAnsi="Times New Roman" w:cs="Times New Roman"/>
          <w:color w:val="2D2D2D"/>
          <w:lang w:val="en-AU" w:eastAsia="pl-PL"/>
        </w:rPr>
        <w:t xml:space="preserve"> </w:t>
      </w:r>
      <w:r w:rsidR="00F23DC8" w:rsidRPr="009E34A4">
        <w:rPr>
          <w:rFonts w:ascii="Times New Roman" w:eastAsia="Times New Roman" w:hAnsi="Times New Roman" w:cs="Times New Roman"/>
          <w:color w:val="2D2D2D"/>
          <w:lang w:val="en-AU" w:eastAsia="pl-PL"/>
        </w:rPr>
        <w:t>For, in the</w:t>
      </w:r>
      <w:r w:rsidR="001706DE" w:rsidRPr="009E34A4">
        <w:rPr>
          <w:rFonts w:ascii="Times New Roman" w:eastAsia="Times New Roman" w:hAnsi="Times New Roman" w:cs="Times New Roman"/>
          <w:color w:val="2D2D2D"/>
          <w:lang w:val="en-AU" w:eastAsia="pl-PL"/>
        </w:rPr>
        <w:t xml:space="preserve"> </w:t>
      </w:r>
      <w:r w:rsidR="00F23DC8" w:rsidRPr="009E34A4">
        <w:rPr>
          <w:rFonts w:ascii="Times New Roman" w:eastAsia="Times New Roman" w:hAnsi="Times New Roman" w:cs="Times New Roman"/>
          <w:color w:val="2D2D2D"/>
          <w:lang w:val="en-AU" w:eastAsia="pl-PL"/>
        </w:rPr>
        <w:t xml:space="preserve">absence of </w:t>
      </w:r>
      <w:r w:rsidR="00B32C05" w:rsidRPr="009E34A4">
        <w:rPr>
          <w:rFonts w:ascii="Times New Roman" w:eastAsia="Times New Roman" w:hAnsi="Times New Roman" w:cs="Times New Roman"/>
          <w:color w:val="2D2D2D"/>
          <w:lang w:val="en-AU" w:eastAsia="pl-PL"/>
        </w:rPr>
        <w:t xml:space="preserve">value scales of a higher order to choose from, it appears as if the only option left open is that it is the agent </w:t>
      </w:r>
      <w:r w:rsidR="00B32C05" w:rsidRPr="009E34A4">
        <w:rPr>
          <w:rFonts w:ascii="Times New Roman" w:eastAsia="Times New Roman" w:hAnsi="Times New Roman" w:cs="Times New Roman"/>
          <w:i/>
          <w:iCs/>
          <w:color w:val="2D2D2D"/>
          <w:lang w:val="en-AU" w:eastAsia="pl-PL"/>
        </w:rPr>
        <w:t>herself</w:t>
      </w:r>
      <w:r w:rsidR="00566B19" w:rsidRPr="009E34A4">
        <w:rPr>
          <w:rFonts w:ascii="Times New Roman" w:eastAsia="Times New Roman" w:hAnsi="Times New Roman" w:cs="Times New Roman"/>
          <w:i/>
          <w:iCs/>
          <w:color w:val="2D2D2D"/>
          <w:lang w:val="en-AU" w:eastAsia="pl-PL"/>
        </w:rPr>
        <w:t xml:space="preserve"> </w:t>
      </w:r>
      <w:r w:rsidR="00566B19" w:rsidRPr="009E34A4">
        <w:rPr>
          <w:rFonts w:ascii="Times New Roman" w:eastAsia="Times New Roman" w:hAnsi="Times New Roman" w:cs="Times New Roman"/>
          <w:color w:val="2D2D2D"/>
          <w:lang w:val="en-AU" w:eastAsia="pl-PL"/>
        </w:rPr>
        <w:t>(as a cause)</w:t>
      </w:r>
      <w:r w:rsidR="00B32C05" w:rsidRPr="009E34A4">
        <w:rPr>
          <w:rFonts w:ascii="Times New Roman" w:eastAsia="Times New Roman" w:hAnsi="Times New Roman" w:cs="Times New Roman"/>
          <w:color w:val="2D2D2D"/>
          <w:lang w:val="en-AU" w:eastAsia="pl-PL"/>
        </w:rPr>
        <w:t xml:space="preserve"> that</w:t>
      </w:r>
      <w:r w:rsidR="008D667C" w:rsidRPr="009E34A4">
        <w:rPr>
          <w:rFonts w:ascii="Times New Roman" w:eastAsia="Times New Roman" w:hAnsi="Times New Roman" w:cs="Times New Roman"/>
          <w:color w:val="2D2D2D"/>
          <w:lang w:val="en-AU" w:eastAsia="pl-PL"/>
        </w:rPr>
        <w:t xml:space="preserve"> “freely”</w:t>
      </w:r>
      <w:r w:rsidR="00B32C05" w:rsidRPr="009E34A4">
        <w:rPr>
          <w:rFonts w:ascii="Times New Roman" w:eastAsia="Times New Roman" w:hAnsi="Times New Roman" w:cs="Times New Roman"/>
          <w:color w:val="2D2D2D"/>
          <w:lang w:val="en-AU" w:eastAsia="pl-PL"/>
        </w:rPr>
        <w:t xml:space="preserve"> creates a first-order value scale which, in turn, guides her actions. </w:t>
      </w:r>
      <w:r w:rsidR="00FA33B7" w:rsidRPr="009E34A4">
        <w:rPr>
          <w:rFonts w:ascii="Times New Roman" w:eastAsia="Times New Roman" w:hAnsi="Times New Roman" w:cs="Times New Roman"/>
          <w:color w:val="2D2D2D"/>
          <w:lang w:val="en-AU" w:eastAsia="pl-PL"/>
        </w:rPr>
        <w:t>However, as already mentioned, agent causation – as opposed to event causation – does not fare well among the contemporary views on the metaphysics of free will</w:t>
      </w:r>
      <w:r w:rsidR="003D580A" w:rsidRPr="009E34A4">
        <w:rPr>
          <w:rFonts w:ascii="Times New Roman" w:eastAsia="Times New Roman" w:hAnsi="Times New Roman" w:cs="Times New Roman"/>
          <w:color w:val="2D2D2D"/>
          <w:lang w:val="en-AU" w:eastAsia="pl-PL"/>
        </w:rPr>
        <w:t xml:space="preserve">. Second, </w:t>
      </w:r>
      <w:r w:rsidR="001608F3" w:rsidRPr="009E34A4">
        <w:rPr>
          <w:rFonts w:ascii="Times New Roman" w:eastAsia="Times New Roman" w:hAnsi="Times New Roman" w:cs="Times New Roman"/>
          <w:color w:val="2D2D2D"/>
          <w:lang w:val="en-AU" w:eastAsia="pl-PL"/>
        </w:rPr>
        <w:t xml:space="preserve">we believe that since the scenario suggested by the referee involves no choice, it is automatically beyond the remit of Austrian economics. </w:t>
      </w:r>
      <w:r w:rsidR="004D22F5" w:rsidRPr="009E34A4">
        <w:rPr>
          <w:rFonts w:ascii="Times New Roman" w:eastAsia="Times New Roman" w:hAnsi="Times New Roman" w:cs="Times New Roman"/>
          <w:color w:val="2D2D2D"/>
          <w:lang w:val="en-AU" w:eastAsia="pl-PL"/>
        </w:rPr>
        <w:t>After all, Mises ([1949] 1988: 3) viewed “modern subjectivist economics” as “a general theory of human choice.”</w:t>
      </w:r>
      <w:r w:rsidR="004B1B5D" w:rsidRPr="009E34A4">
        <w:rPr>
          <w:rFonts w:ascii="Times New Roman" w:eastAsia="Times New Roman" w:hAnsi="Times New Roman" w:cs="Times New Roman"/>
          <w:color w:val="2D2D2D"/>
          <w:lang w:val="en-AU" w:eastAsia="pl-PL"/>
        </w:rPr>
        <w:t xml:space="preserve"> </w:t>
      </w:r>
      <w:r w:rsidR="00586437" w:rsidRPr="009E34A4">
        <w:rPr>
          <w:rFonts w:ascii="Times New Roman" w:eastAsia="Times New Roman" w:hAnsi="Times New Roman" w:cs="Times New Roman"/>
          <w:color w:val="2D2D2D"/>
          <w:lang w:val="en-AU" w:eastAsia="pl-PL"/>
        </w:rPr>
        <w:t xml:space="preserve">Thus, praxeology aims at illuminating human choice. And hence, </w:t>
      </w:r>
      <w:r w:rsidR="00D05495" w:rsidRPr="009E34A4">
        <w:rPr>
          <w:rFonts w:ascii="Times New Roman" w:eastAsia="Times New Roman" w:hAnsi="Times New Roman" w:cs="Times New Roman"/>
          <w:color w:val="2D2D2D"/>
          <w:lang w:val="en-AU" w:eastAsia="pl-PL"/>
        </w:rPr>
        <w:t xml:space="preserve">Mises would be prone to </w:t>
      </w:r>
      <w:r w:rsidR="00424157" w:rsidRPr="009E34A4">
        <w:rPr>
          <w:rFonts w:ascii="Times New Roman" w:eastAsia="Times New Roman" w:hAnsi="Times New Roman" w:cs="Times New Roman"/>
          <w:color w:val="2D2D2D"/>
          <w:lang w:val="en-AU" w:eastAsia="pl-PL"/>
        </w:rPr>
        <w:t>regarding</w:t>
      </w:r>
      <w:r w:rsidR="00D05495" w:rsidRPr="009E34A4">
        <w:rPr>
          <w:rFonts w:ascii="Times New Roman" w:eastAsia="Times New Roman" w:hAnsi="Times New Roman" w:cs="Times New Roman"/>
          <w:color w:val="2D2D2D"/>
          <w:lang w:val="en-AU" w:eastAsia="pl-PL"/>
        </w:rPr>
        <w:t xml:space="preserve"> “free creation of value scales” not involving a </w:t>
      </w:r>
      <w:r w:rsidR="00D05495" w:rsidRPr="009E34A4">
        <w:rPr>
          <w:rFonts w:ascii="Times New Roman" w:eastAsia="Times New Roman" w:hAnsi="Times New Roman" w:cs="Times New Roman"/>
          <w:i/>
          <w:iCs/>
          <w:color w:val="2D2D2D"/>
          <w:lang w:val="en-AU" w:eastAsia="pl-PL"/>
        </w:rPr>
        <w:t>choice</w:t>
      </w:r>
      <w:r w:rsidR="00D05495" w:rsidRPr="009E34A4">
        <w:rPr>
          <w:rFonts w:ascii="Times New Roman" w:eastAsia="Times New Roman" w:hAnsi="Times New Roman" w:cs="Times New Roman"/>
          <w:color w:val="2D2D2D"/>
          <w:lang w:val="en-AU" w:eastAsia="pl-PL"/>
        </w:rPr>
        <w:t xml:space="preserve"> behaviour as an ultimate given, something that praxeology can only take for granted but cannot be a theory of.</w:t>
      </w:r>
      <w:r w:rsidR="00D05495">
        <w:rPr>
          <w:rFonts w:ascii="Times New Roman" w:eastAsia="Times New Roman" w:hAnsi="Times New Roman" w:cs="Times New Roman"/>
          <w:color w:val="2D2D2D"/>
          <w:lang w:val="en-AU" w:eastAsia="pl-PL"/>
        </w:rPr>
        <w:t xml:space="preserve"> </w:t>
      </w:r>
    </w:p>
  </w:footnote>
  <w:footnote w:id="24">
    <w:p w14:paraId="4520195D" w14:textId="5127792F" w:rsidR="00F3323E" w:rsidRPr="00540DE3" w:rsidRDefault="00F3323E" w:rsidP="00F26617">
      <w:pPr>
        <w:pStyle w:val="Tekstprzypisudolnego"/>
        <w:jc w:val="both"/>
        <w:rPr>
          <w:lang w:val="en-AU"/>
        </w:rPr>
      </w:pPr>
      <w:r w:rsidRPr="00540DE3">
        <w:rPr>
          <w:rStyle w:val="Odwoanieprzypisudolnego"/>
        </w:rPr>
        <w:footnoteRef/>
      </w:r>
      <w:r w:rsidRPr="00540DE3">
        <w:t xml:space="preserve"> </w:t>
      </w:r>
      <w:r w:rsidRPr="00540DE3">
        <w:rPr>
          <w:rFonts w:ascii="Times New Roman" w:hAnsi="Times New Roman" w:cs="Times New Roman"/>
          <w:lang w:val="en-AU"/>
        </w:rPr>
        <w:t>One of the reviewers pointed out that this value scale does not reflect the intended indifference</w:t>
      </w:r>
      <w:r w:rsidR="00DD7FDB" w:rsidRPr="00540DE3">
        <w:rPr>
          <w:rFonts w:ascii="Times New Roman" w:hAnsi="Times New Roman" w:cs="Times New Roman"/>
          <w:lang w:val="en-AU"/>
        </w:rPr>
        <w:t xml:space="preserve"> since apparently </w:t>
      </w:r>
      <w:r w:rsidR="00DD7FDB" w:rsidRPr="00540DE3">
        <w:rPr>
          <w:rFonts w:ascii="Times New Roman" w:hAnsi="Times New Roman" w:cs="Times New Roman"/>
          <w:i/>
          <w:iCs/>
          <w:lang w:val="en-AU"/>
        </w:rPr>
        <w:t>every</w:t>
      </w:r>
      <w:r w:rsidR="00DD7FDB" w:rsidRPr="00540DE3">
        <w:rPr>
          <w:rFonts w:ascii="Times New Roman" w:hAnsi="Times New Roman" w:cs="Times New Roman"/>
          <w:lang w:val="en-AU"/>
        </w:rPr>
        <w:t xml:space="preserve"> entry on a value scale contains several options which the agent is indifferent </w:t>
      </w:r>
      <w:r w:rsidR="00DC76E4" w:rsidRPr="00540DE3">
        <w:rPr>
          <w:rFonts w:ascii="Times New Roman" w:hAnsi="Times New Roman" w:cs="Times New Roman"/>
          <w:lang w:val="en-AU"/>
        </w:rPr>
        <w:t>between</w:t>
      </w:r>
      <w:r w:rsidR="00DD7FDB" w:rsidRPr="00540DE3">
        <w:rPr>
          <w:rFonts w:ascii="Times New Roman" w:hAnsi="Times New Roman" w:cs="Times New Roman"/>
          <w:lang w:val="en-AU"/>
        </w:rPr>
        <w:t xml:space="preserve"> and not only those entries with an “or”. </w:t>
      </w:r>
      <w:r w:rsidR="00F26617" w:rsidRPr="00540DE3">
        <w:rPr>
          <w:rFonts w:ascii="Times New Roman" w:hAnsi="Times New Roman" w:cs="Times New Roman"/>
          <w:lang w:val="en-AU"/>
        </w:rPr>
        <w:t xml:space="preserve">The reviewer indeed made a valid point and so we take no issue with it. </w:t>
      </w:r>
      <w:r w:rsidR="00485F95" w:rsidRPr="00540DE3">
        <w:rPr>
          <w:rFonts w:ascii="Times New Roman" w:hAnsi="Times New Roman" w:cs="Times New Roman"/>
          <w:lang w:val="en-AU"/>
        </w:rPr>
        <w:t xml:space="preserve">Granted, </w:t>
      </w:r>
      <w:r w:rsidR="00DC76E4" w:rsidRPr="00540DE3">
        <w:rPr>
          <w:rFonts w:ascii="Times New Roman" w:hAnsi="Times New Roman" w:cs="Times New Roman"/>
          <w:lang w:val="en-AU"/>
        </w:rPr>
        <w:t xml:space="preserve">each and every option </w:t>
      </w:r>
      <w:r w:rsidR="00E43EC1" w:rsidRPr="00540DE3">
        <w:rPr>
          <w:rFonts w:ascii="Times New Roman" w:hAnsi="Times New Roman" w:cs="Times New Roman"/>
          <w:lang w:val="en-AU"/>
        </w:rPr>
        <w:t xml:space="preserve">on </w:t>
      </w:r>
      <w:r w:rsidR="00DC76E4" w:rsidRPr="00540DE3">
        <w:rPr>
          <w:rFonts w:ascii="Times New Roman" w:hAnsi="Times New Roman" w:cs="Times New Roman"/>
          <w:lang w:val="en-AU"/>
        </w:rPr>
        <w:t>a value scale might be rendered in such a way as to include those aspects of an action that the agent is indifferent</w:t>
      </w:r>
      <w:r w:rsidR="00602BBF" w:rsidRPr="00540DE3">
        <w:rPr>
          <w:rFonts w:ascii="Times New Roman" w:hAnsi="Times New Roman" w:cs="Times New Roman"/>
          <w:lang w:val="en-AU"/>
        </w:rPr>
        <w:t xml:space="preserve"> between</w:t>
      </w:r>
      <w:r w:rsidR="0002175A" w:rsidRPr="00540DE3">
        <w:rPr>
          <w:rFonts w:ascii="Times New Roman" w:hAnsi="Times New Roman" w:cs="Times New Roman"/>
          <w:lang w:val="en-AU"/>
        </w:rPr>
        <w:t xml:space="preserve">. </w:t>
      </w:r>
      <w:r w:rsidR="00F65F05" w:rsidRPr="00540DE3">
        <w:rPr>
          <w:rFonts w:ascii="Times New Roman" w:hAnsi="Times New Roman" w:cs="Times New Roman"/>
          <w:lang w:val="en-AU"/>
        </w:rPr>
        <w:t>For instance, our option 2 in v</w:t>
      </w:r>
      <w:r w:rsidR="00F65F05" w:rsidRPr="00540DE3">
        <w:rPr>
          <w:rFonts w:ascii="Times New Roman" w:hAnsi="Times New Roman" w:cs="Times New Roman"/>
          <w:vertAlign w:val="subscript"/>
          <w:lang w:val="en-AU"/>
        </w:rPr>
        <w:t>4</w:t>
      </w:r>
      <w:r w:rsidR="00F65F05" w:rsidRPr="00540DE3">
        <w:rPr>
          <w:rFonts w:ascii="Times New Roman" w:hAnsi="Times New Roman" w:cs="Times New Roman"/>
          <w:lang w:val="en-AU"/>
        </w:rPr>
        <w:t xml:space="preserve"> might be rendered in the following way: 2. Playing </w:t>
      </w:r>
      <w:r w:rsidR="00F65F05" w:rsidRPr="009E34A4">
        <w:rPr>
          <w:rFonts w:ascii="Times New Roman" w:hAnsi="Times New Roman" w:cs="Times New Roman"/>
          <w:lang w:val="en-AU"/>
        </w:rPr>
        <w:t xml:space="preserve">bridge </w:t>
      </w:r>
      <w:r w:rsidR="00613107" w:rsidRPr="009E34A4">
        <w:rPr>
          <w:rFonts w:ascii="Times New Roman" w:hAnsi="Times New Roman" w:cs="Times New Roman"/>
          <w:lang w:val="en-AU"/>
        </w:rPr>
        <w:t>indoors</w:t>
      </w:r>
      <w:r w:rsidR="00F65F05" w:rsidRPr="009E34A4">
        <w:rPr>
          <w:rFonts w:ascii="Times New Roman" w:hAnsi="Times New Roman" w:cs="Times New Roman"/>
          <w:lang w:val="en-AU"/>
        </w:rPr>
        <w:t xml:space="preserve"> </w:t>
      </w:r>
      <w:r w:rsidR="00F65F05" w:rsidRPr="009E34A4">
        <w:rPr>
          <w:rFonts w:ascii="Times New Roman" w:hAnsi="Times New Roman" w:cs="Times New Roman"/>
          <w:i/>
          <w:iCs/>
          <w:lang w:val="en-AU"/>
        </w:rPr>
        <w:t xml:space="preserve">or </w:t>
      </w:r>
      <w:r w:rsidR="00613107" w:rsidRPr="009E34A4">
        <w:rPr>
          <w:rFonts w:ascii="Times New Roman" w:hAnsi="Times New Roman" w:cs="Times New Roman"/>
          <w:lang w:val="en-AU"/>
        </w:rPr>
        <w:t>outdoors</w:t>
      </w:r>
      <w:r w:rsidR="005804B5" w:rsidRPr="009E34A4">
        <w:rPr>
          <w:rFonts w:ascii="Times New Roman" w:hAnsi="Times New Roman" w:cs="Times New Roman"/>
          <w:lang w:val="en-AU"/>
        </w:rPr>
        <w:t>. F</w:t>
      </w:r>
      <w:r w:rsidR="00454B79" w:rsidRPr="009E34A4">
        <w:rPr>
          <w:rFonts w:ascii="Times New Roman" w:hAnsi="Times New Roman" w:cs="Times New Roman"/>
          <w:lang w:val="en-AU"/>
        </w:rPr>
        <w:t>or the actor in question might as well be indifferent between various circumstantial aspect</w:t>
      </w:r>
      <w:r w:rsidR="00241BF2" w:rsidRPr="009E34A4">
        <w:rPr>
          <w:rFonts w:ascii="Times New Roman" w:hAnsi="Times New Roman" w:cs="Times New Roman"/>
          <w:lang w:val="en-AU"/>
        </w:rPr>
        <w:t>s of the game. The reason</w:t>
      </w:r>
      <w:r w:rsidR="00241BF2" w:rsidRPr="00540DE3">
        <w:rPr>
          <w:rFonts w:ascii="Times New Roman" w:hAnsi="Times New Roman" w:cs="Times New Roman"/>
          <w:lang w:val="en-AU"/>
        </w:rPr>
        <w:t xml:space="preserve"> why we </w:t>
      </w:r>
      <w:r w:rsidR="007B15C2" w:rsidRPr="00540DE3">
        <w:rPr>
          <w:rFonts w:ascii="Times New Roman" w:hAnsi="Times New Roman" w:cs="Times New Roman"/>
          <w:lang w:val="en-AU"/>
        </w:rPr>
        <w:t>do not describe options in this manner is that we explicitly mark indifference (</w:t>
      </w:r>
      <w:r w:rsidR="007B15C2" w:rsidRPr="00540DE3">
        <w:rPr>
          <w:rFonts w:ascii="Times New Roman" w:hAnsi="Times New Roman" w:cs="Times New Roman"/>
          <w:i/>
          <w:iCs/>
          <w:lang w:val="en-AU"/>
        </w:rPr>
        <w:t>via</w:t>
      </w:r>
      <w:r w:rsidR="007B15C2" w:rsidRPr="00540DE3">
        <w:rPr>
          <w:rFonts w:ascii="Times New Roman" w:hAnsi="Times New Roman" w:cs="Times New Roman"/>
          <w:lang w:val="en-AU"/>
        </w:rPr>
        <w:t xml:space="preserve"> “or”)</w:t>
      </w:r>
      <w:r w:rsidR="00DC76E4" w:rsidRPr="00540DE3">
        <w:rPr>
          <w:rFonts w:ascii="Times New Roman" w:hAnsi="Times New Roman" w:cs="Times New Roman"/>
          <w:lang w:val="en-AU"/>
        </w:rPr>
        <w:t xml:space="preserve"> </w:t>
      </w:r>
      <w:r w:rsidR="00AC63E3" w:rsidRPr="00540DE3">
        <w:rPr>
          <w:rFonts w:ascii="Times New Roman" w:hAnsi="Times New Roman" w:cs="Times New Roman"/>
          <w:lang w:val="en-AU"/>
        </w:rPr>
        <w:t xml:space="preserve">only when it is vital for our argument. </w:t>
      </w:r>
      <w:r w:rsidR="00A51C93" w:rsidRPr="00540DE3">
        <w:rPr>
          <w:rFonts w:ascii="Times New Roman" w:hAnsi="Times New Roman" w:cs="Times New Roman"/>
          <w:lang w:val="en-AU"/>
        </w:rPr>
        <w:t>Therefore, as it stands, v</w:t>
      </w:r>
      <w:r w:rsidR="00A51C93" w:rsidRPr="00540DE3">
        <w:rPr>
          <w:rFonts w:ascii="Times New Roman" w:hAnsi="Times New Roman" w:cs="Times New Roman"/>
          <w:vertAlign w:val="subscript"/>
          <w:lang w:val="en-AU"/>
        </w:rPr>
        <w:t xml:space="preserve">4 </w:t>
      </w:r>
      <w:r w:rsidR="00A51C93" w:rsidRPr="00540DE3">
        <w:rPr>
          <w:rFonts w:ascii="Times New Roman" w:hAnsi="Times New Roman" w:cs="Times New Roman"/>
          <w:lang w:val="en-AU"/>
        </w:rPr>
        <w:t xml:space="preserve">signals that it is both continuing to watch the baseball game and going for a drive that S would </w:t>
      </w:r>
      <w:r w:rsidR="00A51C93" w:rsidRPr="00540DE3">
        <w:rPr>
          <w:rFonts w:ascii="Times New Roman" w:hAnsi="Times New Roman" w:cs="Times New Roman"/>
          <w:i/>
          <w:iCs/>
          <w:lang w:val="en-AU"/>
        </w:rPr>
        <w:t xml:space="preserve">strictly </w:t>
      </w:r>
      <w:r w:rsidR="00A51C93" w:rsidRPr="00540DE3">
        <w:rPr>
          <w:rFonts w:ascii="Times New Roman" w:hAnsi="Times New Roman" w:cs="Times New Roman"/>
          <w:lang w:val="en-AU"/>
        </w:rPr>
        <w:t>prefer to playing bridge, with the question of whether there</w:t>
      </w:r>
      <w:r w:rsidR="0060644C" w:rsidRPr="00540DE3">
        <w:rPr>
          <w:rFonts w:ascii="Times New Roman" w:hAnsi="Times New Roman" w:cs="Times New Roman"/>
          <w:lang w:val="en-AU"/>
        </w:rPr>
        <w:t xml:space="preserve"> are</w:t>
      </w:r>
      <w:r w:rsidR="00A51C93" w:rsidRPr="00540DE3">
        <w:rPr>
          <w:rFonts w:ascii="Times New Roman" w:hAnsi="Times New Roman" w:cs="Times New Roman"/>
          <w:lang w:val="en-AU"/>
        </w:rPr>
        <w:t xml:space="preserve"> some ways of playing it or some circumstantial element</w:t>
      </w:r>
      <w:r w:rsidR="00552190" w:rsidRPr="00540DE3">
        <w:rPr>
          <w:rFonts w:ascii="Times New Roman" w:hAnsi="Times New Roman" w:cs="Times New Roman"/>
          <w:lang w:val="en-AU"/>
        </w:rPr>
        <w:t xml:space="preserve">s of the game that S is indifferent between being left open. </w:t>
      </w:r>
    </w:p>
  </w:footnote>
  <w:footnote w:id="25">
    <w:p w14:paraId="22B2C3DA" w14:textId="7B5BECD1" w:rsidR="004E2571" w:rsidRPr="004E2571" w:rsidRDefault="004E2571">
      <w:pPr>
        <w:pStyle w:val="Tekstprzypisudolnego"/>
      </w:pPr>
      <w:r w:rsidRPr="00540DE3">
        <w:rPr>
          <w:rStyle w:val="Odwoanieprzypisudolnego"/>
        </w:rPr>
        <w:footnoteRef/>
      </w:r>
      <w:r w:rsidRPr="00540DE3">
        <w:rPr>
          <w:rFonts w:ascii="Times New Roman" w:hAnsi="Times New Roman" w:cs="Times New Roman"/>
        </w:rPr>
        <w:t>Again, see footnote 1</w:t>
      </w:r>
      <w:r w:rsidR="00CB1D58" w:rsidRPr="00540DE3">
        <w:rPr>
          <w:rFonts w:ascii="Times New Roman" w:hAnsi="Times New Roman" w:cs="Times New Roman"/>
        </w:rPr>
        <w:t>4</w:t>
      </w:r>
      <w:r w:rsidRPr="00540DE3">
        <w:rPr>
          <w:rFonts w:ascii="Times New Roman" w:hAnsi="Times New Roman" w:cs="Times New Roman"/>
        </w:rPr>
        <w:t>.</w:t>
      </w:r>
    </w:p>
  </w:footnote>
  <w:footnote w:id="26">
    <w:p w14:paraId="3F103839" w14:textId="77777777" w:rsidR="006813FB" w:rsidRPr="008844D9" w:rsidRDefault="006813FB" w:rsidP="00E11DCE">
      <w:pPr>
        <w:autoSpaceDE w:val="0"/>
        <w:autoSpaceDN w:val="0"/>
        <w:adjustRightInd w:val="0"/>
        <w:spacing w:after="0" w:line="240" w:lineRule="auto"/>
        <w:jc w:val="both"/>
        <w:rPr>
          <w:rFonts w:ascii="Times New Roman" w:hAnsi="Times New Roman" w:cs="Times New Roman"/>
          <w:sz w:val="20"/>
          <w:szCs w:val="20"/>
        </w:rPr>
      </w:pPr>
      <w:r w:rsidRPr="008844D9">
        <w:rPr>
          <w:rStyle w:val="Odwoanieprzypisudolnego"/>
          <w:rFonts w:ascii="Times New Roman" w:hAnsi="Times New Roman" w:cs="Times New Roman"/>
          <w:sz w:val="20"/>
          <w:szCs w:val="20"/>
        </w:rPr>
        <w:footnoteRef/>
      </w:r>
      <w:r w:rsidRPr="008844D9">
        <w:rPr>
          <w:rFonts w:ascii="Times New Roman" w:hAnsi="Times New Roman" w:cs="Times New Roman"/>
          <w:sz w:val="20"/>
          <w:szCs w:val="20"/>
        </w:rPr>
        <w:t xml:space="preserve"> Let us quote Rothbard ([1956] 2001: 301-305) again: “Indifference can never be demonstrated by action. Quite the contrary. Every action necessarily signifies a </w:t>
      </w:r>
      <w:r w:rsidRPr="008844D9">
        <w:rPr>
          <w:rFonts w:ascii="Times New Roman" w:hAnsi="Times New Roman" w:cs="Times New Roman"/>
          <w:i/>
          <w:iCs/>
          <w:sz w:val="20"/>
          <w:szCs w:val="20"/>
        </w:rPr>
        <w:t>choice</w:t>
      </w:r>
      <w:r w:rsidRPr="008844D9">
        <w:rPr>
          <w:rFonts w:ascii="Times New Roman" w:hAnsi="Times New Roman" w:cs="Times New Roman"/>
          <w:sz w:val="20"/>
          <w:szCs w:val="20"/>
        </w:rPr>
        <w:t xml:space="preserve">, and every choice signifies a definite preference. Action specifically implies the </w:t>
      </w:r>
      <w:r w:rsidRPr="008844D9">
        <w:rPr>
          <w:rFonts w:ascii="Times New Roman" w:hAnsi="Times New Roman" w:cs="Times New Roman"/>
          <w:i/>
          <w:iCs/>
          <w:sz w:val="20"/>
          <w:szCs w:val="20"/>
        </w:rPr>
        <w:t xml:space="preserve">contrary </w:t>
      </w:r>
      <w:r w:rsidRPr="008844D9">
        <w:rPr>
          <w:rFonts w:ascii="Times New Roman" w:hAnsi="Times New Roman" w:cs="Times New Roman"/>
          <w:sz w:val="20"/>
          <w:szCs w:val="20"/>
        </w:rPr>
        <w:t>of indifference. The indifference concept is a particularly unfortunate example of the psychologizing error.... If a person is really indifferent between two alternatives, then he cannot and will not choose between them.”</w:t>
      </w:r>
    </w:p>
    <w:p w14:paraId="6C49ABC2" w14:textId="77777777" w:rsidR="006813FB" w:rsidRPr="008844D9" w:rsidRDefault="006813FB" w:rsidP="00E11DCE">
      <w:pPr>
        <w:pStyle w:val="Tekstprzypisudolnego"/>
        <w:jc w:val="both"/>
        <w:rPr>
          <w:rFonts w:ascii="Times New Roman" w:hAnsi="Times New Roman" w:cs="Times New Roman"/>
        </w:rPr>
      </w:pPr>
    </w:p>
  </w:footnote>
  <w:footnote w:id="27">
    <w:p w14:paraId="614F3580" w14:textId="77777777" w:rsidR="00CB770D" w:rsidRPr="00DB3A25" w:rsidRDefault="00CB770D" w:rsidP="00C6198C">
      <w:pPr>
        <w:pStyle w:val="Tekstprzypisudolnego"/>
        <w:jc w:val="both"/>
        <w:rPr>
          <w:rFonts w:ascii="Times New Roman" w:hAnsi="Times New Roman" w:cs="Times New Roman"/>
        </w:rPr>
      </w:pPr>
      <w:r>
        <w:rPr>
          <w:rStyle w:val="Odwoanieprzypisudolnego"/>
        </w:rPr>
        <w:footnoteRef/>
      </w:r>
      <w:r w:rsidRPr="00DB3A25">
        <w:rPr>
          <w:rFonts w:ascii="Times New Roman" w:hAnsi="Times New Roman" w:cs="Times New Roman"/>
        </w:rPr>
        <w:t>As already observe</w:t>
      </w:r>
      <w:r w:rsidR="00D0611D">
        <w:rPr>
          <w:rFonts w:ascii="Times New Roman" w:hAnsi="Times New Roman" w:cs="Times New Roman"/>
        </w:rPr>
        <w:t>d</w:t>
      </w:r>
      <w:r w:rsidRPr="00DB3A25">
        <w:rPr>
          <w:rFonts w:ascii="Times New Roman" w:hAnsi="Times New Roman" w:cs="Times New Roman"/>
        </w:rPr>
        <w:t xml:space="preserve">, Austrians are barred from saying that S could have </w:t>
      </w:r>
      <w:r w:rsidRPr="00DB3A25">
        <w:rPr>
          <w:rFonts w:ascii="Times New Roman" w:hAnsi="Times New Roman" w:cs="Times New Roman"/>
          <w:i/>
          <w:iCs/>
        </w:rPr>
        <w:t xml:space="preserve">chosen </w:t>
      </w:r>
      <w:r w:rsidRPr="00DB3A25">
        <w:rPr>
          <w:rFonts w:ascii="Times New Roman" w:hAnsi="Times New Roman" w:cs="Times New Roman"/>
        </w:rPr>
        <w:t xml:space="preserve">to play in chess, everything else equal for – at the very least – S’s underlying preferences must have changed too. </w:t>
      </w:r>
    </w:p>
  </w:footnote>
  <w:footnote w:id="28">
    <w:p w14:paraId="36C44B70" w14:textId="77777777" w:rsidR="00805C82" w:rsidRPr="00805C82" w:rsidRDefault="00805C82" w:rsidP="00C6198C">
      <w:pPr>
        <w:pStyle w:val="Tekstprzypisudolnego"/>
        <w:jc w:val="both"/>
      </w:pPr>
      <w:r>
        <w:rPr>
          <w:rStyle w:val="Odwoanieprzypisudolnego"/>
        </w:rPr>
        <w:footnoteRef/>
      </w:r>
      <w:r w:rsidRPr="00805C82">
        <w:rPr>
          <w:rFonts w:ascii="Times New Roman" w:hAnsi="Times New Roman" w:cs="Times New Roman"/>
        </w:rPr>
        <w:t xml:space="preserve">After all, he would be </w:t>
      </w:r>
      <w:r w:rsidRPr="00805C82">
        <w:rPr>
          <w:rFonts w:ascii="Times New Roman" w:hAnsi="Times New Roman" w:cs="Times New Roman"/>
          <w:i/>
          <w:iCs/>
        </w:rPr>
        <w:t xml:space="preserve">ex </w:t>
      </w:r>
      <w:proofErr w:type="spellStart"/>
      <w:r w:rsidRPr="00805C82">
        <w:rPr>
          <w:rFonts w:ascii="Times New Roman" w:hAnsi="Times New Roman" w:cs="Times New Roman"/>
          <w:i/>
          <w:iCs/>
        </w:rPr>
        <w:t>hypothesi</w:t>
      </w:r>
      <w:proofErr w:type="spellEnd"/>
      <w:r w:rsidRPr="00805C82">
        <w:rPr>
          <w:rFonts w:ascii="Times New Roman" w:hAnsi="Times New Roman" w:cs="Times New Roman"/>
        </w:rPr>
        <w:t xml:space="preserve"> indifferent between </w:t>
      </w:r>
      <w:r w:rsidR="004F7612">
        <w:rPr>
          <w:rFonts w:ascii="Times New Roman" w:hAnsi="Times New Roman" w:cs="Times New Roman"/>
        </w:rPr>
        <w:t>indefinitely many options</w:t>
      </w:r>
      <w:r w:rsidR="00063B56">
        <w:rPr>
          <w:rFonts w:ascii="Times New Roman" w:hAnsi="Times New Roman" w:cs="Times New Roman"/>
        </w:rPr>
        <w:t>, which seems to be the only way to grant to him the possibility of behaving differentially across world</w:t>
      </w:r>
      <w:r w:rsidR="00DC4BB3">
        <w:rPr>
          <w:rFonts w:ascii="Times New Roman" w:hAnsi="Times New Roman" w:cs="Times New Roman"/>
        </w:rPr>
        <w:t>s</w:t>
      </w:r>
      <w:r w:rsidR="00063B56">
        <w:rPr>
          <w:rFonts w:ascii="Times New Roman" w:hAnsi="Times New Roman" w:cs="Times New Roman"/>
        </w:rPr>
        <w:t xml:space="preserve">, everything else equal. </w:t>
      </w:r>
    </w:p>
  </w:footnote>
  <w:footnote w:id="29">
    <w:p w14:paraId="238EDCA9" w14:textId="77777777" w:rsidR="006813FB" w:rsidRPr="008844D9" w:rsidRDefault="006813FB" w:rsidP="00E11DCE">
      <w:pPr>
        <w:pStyle w:val="Tekstprzypisudolnego"/>
        <w:jc w:val="both"/>
        <w:rPr>
          <w:rFonts w:ascii="Times New Roman" w:hAnsi="Times New Roman" w:cs="Times New Roman"/>
        </w:rPr>
      </w:pPr>
      <w:r w:rsidRPr="008844D9">
        <w:rPr>
          <w:rStyle w:val="Odwoanieprzypisudolnego"/>
          <w:rFonts w:ascii="Times New Roman" w:hAnsi="Times New Roman" w:cs="Times New Roman"/>
        </w:rPr>
        <w:footnoteRef/>
      </w:r>
      <w:r w:rsidRPr="008844D9">
        <w:rPr>
          <w:rFonts w:ascii="Times New Roman" w:hAnsi="Times New Roman" w:cs="Times New Roman"/>
        </w:rPr>
        <w:t xml:space="preserve"> It is indeed puzzling that MLF-oriented Austrians would ever want to have this variety of will. After all, would they </w:t>
      </w:r>
      <w:r w:rsidRPr="008844D9">
        <w:rPr>
          <w:rFonts w:ascii="Times New Roman" w:hAnsi="Times New Roman" w:cs="Times New Roman"/>
          <w:i/>
          <w:iCs/>
        </w:rPr>
        <w:t>really</w:t>
      </w:r>
      <w:r w:rsidRPr="008844D9">
        <w:rPr>
          <w:rFonts w:ascii="Times New Roman" w:hAnsi="Times New Roman" w:cs="Times New Roman"/>
        </w:rPr>
        <w:t xml:space="preserve"> want the sort of control (or the lack thereof) whereby their respective differential cross-world behaviors (e.g. whether they play cards in W and go swimming in W*) is just a matter of luck and not of their preferences or anything else for that matter? Upon reflection, this sort of </w:t>
      </w:r>
      <w:r w:rsidRPr="008844D9">
        <w:rPr>
          <w:rFonts w:ascii="Times New Roman" w:hAnsi="Times New Roman" w:cs="Times New Roman"/>
          <w:i/>
          <w:iCs/>
        </w:rPr>
        <w:t xml:space="preserve">control </w:t>
      </w:r>
      <w:r w:rsidRPr="008844D9">
        <w:rPr>
          <w:rFonts w:ascii="Times New Roman" w:hAnsi="Times New Roman" w:cs="Times New Roman"/>
        </w:rPr>
        <w:t xml:space="preserve">looks like a travesty of control. </w:t>
      </w:r>
    </w:p>
  </w:footnote>
  <w:footnote w:id="30">
    <w:p w14:paraId="4BBB2F01" w14:textId="7BB3BE3A" w:rsidR="006E4B6E" w:rsidRPr="00B76C4B" w:rsidRDefault="006E4B6E" w:rsidP="006E73BC">
      <w:pPr>
        <w:autoSpaceDE w:val="0"/>
        <w:autoSpaceDN w:val="0"/>
        <w:adjustRightInd w:val="0"/>
        <w:spacing w:after="0" w:line="240" w:lineRule="auto"/>
        <w:jc w:val="both"/>
        <w:rPr>
          <w:rFonts w:ascii="Times New Roman" w:hAnsi="Times New Roman" w:cs="Times New Roman"/>
          <w:sz w:val="20"/>
          <w:szCs w:val="20"/>
          <w:lang w:val="en-AU"/>
        </w:rPr>
      </w:pPr>
      <w:r>
        <w:rPr>
          <w:rStyle w:val="Odwoanieprzypisudolnego"/>
        </w:rPr>
        <w:footnoteRef/>
      </w:r>
      <w:r>
        <w:t xml:space="preserve"> </w:t>
      </w:r>
      <w:r w:rsidRPr="00B76C4B">
        <w:rPr>
          <w:rFonts w:ascii="Times New Roman" w:hAnsi="Times New Roman" w:cs="Times New Roman"/>
          <w:sz w:val="20"/>
          <w:szCs w:val="20"/>
          <w:lang w:val="en-AU"/>
        </w:rPr>
        <w:t>It is worth noting</w:t>
      </w:r>
      <w:r w:rsidR="006E73BC" w:rsidRPr="00B76C4B">
        <w:rPr>
          <w:rFonts w:ascii="Times New Roman" w:hAnsi="Times New Roman" w:cs="Times New Roman"/>
          <w:sz w:val="20"/>
          <w:szCs w:val="20"/>
          <w:lang w:val="en-AU"/>
        </w:rPr>
        <w:t xml:space="preserve"> in passing</w:t>
      </w:r>
      <w:r w:rsidRPr="00B76C4B">
        <w:rPr>
          <w:rFonts w:ascii="Times New Roman" w:hAnsi="Times New Roman" w:cs="Times New Roman"/>
          <w:sz w:val="20"/>
          <w:szCs w:val="20"/>
          <w:lang w:val="en-AU"/>
        </w:rPr>
        <w:t xml:space="preserve"> that </w:t>
      </w:r>
      <w:r w:rsidR="006E73BC" w:rsidRPr="00B76C4B">
        <w:rPr>
          <w:rFonts w:ascii="Times New Roman" w:hAnsi="Times New Roman" w:cs="Times New Roman"/>
          <w:sz w:val="20"/>
          <w:szCs w:val="20"/>
          <w:lang w:val="en-AU"/>
        </w:rPr>
        <w:t>it was also</w:t>
      </w:r>
      <w:r w:rsidRPr="00B76C4B">
        <w:rPr>
          <w:rFonts w:ascii="Times New Roman" w:hAnsi="Times New Roman" w:cs="Times New Roman"/>
          <w:sz w:val="20"/>
          <w:szCs w:val="20"/>
          <w:lang w:val="en-AU"/>
        </w:rPr>
        <w:t xml:space="preserve"> Menger</w:t>
      </w:r>
      <w:r w:rsidR="006E73BC" w:rsidRPr="00B76C4B">
        <w:rPr>
          <w:rFonts w:ascii="Times New Roman" w:hAnsi="Times New Roman" w:cs="Times New Roman"/>
          <w:sz w:val="20"/>
          <w:szCs w:val="20"/>
          <w:lang w:val="en-AU"/>
        </w:rPr>
        <w:t xml:space="preserve"> that</w:t>
      </w:r>
      <w:r w:rsidRPr="00B76C4B">
        <w:rPr>
          <w:rFonts w:ascii="Times New Roman" w:hAnsi="Times New Roman" w:cs="Times New Roman"/>
          <w:sz w:val="20"/>
          <w:szCs w:val="20"/>
          <w:lang w:val="en-AU"/>
        </w:rPr>
        <w:t xml:space="preserve"> was </w:t>
      </w:r>
      <w:r w:rsidR="006E73BC" w:rsidRPr="00B76C4B">
        <w:rPr>
          <w:rFonts w:ascii="Times New Roman" w:hAnsi="Times New Roman" w:cs="Times New Roman"/>
          <w:sz w:val="20"/>
          <w:szCs w:val="20"/>
          <w:lang w:val="en-AU"/>
        </w:rPr>
        <w:t>most probably</w:t>
      </w:r>
      <w:r w:rsidRPr="00B76C4B">
        <w:rPr>
          <w:rFonts w:ascii="Times New Roman" w:hAnsi="Times New Roman" w:cs="Times New Roman"/>
          <w:sz w:val="20"/>
          <w:szCs w:val="20"/>
          <w:lang w:val="en-AU"/>
        </w:rPr>
        <w:t xml:space="preserve"> a determinist</w:t>
      </w:r>
      <w:r w:rsidR="006E73BC" w:rsidRPr="00B76C4B">
        <w:rPr>
          <w:rFonts w:ascii="Times New Roman" w:hAnsi="Times New Roman" w:cs="Times New Roman"/>
          <w:sz w:val="20"/>
          <w:szCs w:val="20"/>
          <w:lang w:val="en-AU"/>
        </w:rPr>
        <w:t xml:space="preserve"> too</w:t>
      </w:r>
      <w:r w:rsidRPr="00B76C4B">
        <w:rPr>
          <w:rFonts w:ascii="Times New Roman" w:hAnsi="Times New Roman" w:cs="Times New Roman"/>
          <w:sz w:val="20"/>
          <w:szCs w:val="20"/>
          <w:lang w:val="en-AU"/>
        </w:rPr>
        <w:t xml:space="preserve">. Consider the following citation: </w:t>
      </w:r>
      <w:r w:rsidR="006E73BC" w:rsidRPr="00B76C4B">
        <w:rPr>
          <w:rFonts w:ascii="Times New Roman" w:hAnsi="Times New Roman" w:cs="Times New Roman"/>
          <w:sz w:val="20"/>
          <w:szCs w:val="20"/>
          <w:lang w:val="en-AU"/>
        </w:rPr>
        <w:t>“All things are subject to the law of cause and effect. This great principle knows no exception, and we would search in vain in the realm of experience for an example to the contrary.” (Menger, [1871] 2007: 51)</w:t>
      </w:r>
    </w:p>
  </w:footnote>
  <w:footnote w:id="31">
    <w:p w14:paraId="62656D8D" w14:textId="77777777" w:rsidR="004102A1" w:rsidRPr="002A6640" w:rsidRDefault="004102A1" w:rsidP="004102A1">
      <w:pPr>
        <w:pStyle w:val="Tekstprzypisudolnego"/>
        <w:rPr>
          <w:rFonts w:ascii="Times New Roman" w:hAnsi="Times New Roman" w:cs="Times New Roman"/>
          <w:lang w:val="en-AU"/>
        </w:rPr>
      </w:pPr>
      <w:r w:rsidRPr="00B76C4B">
        <w:rPr>
          <w:rStyle w:val="Odwoanieprzypisudolnego"/>
        </w:rPr>
        <w:footnoteRef/>
      </w:r>
      <w:r w:rsidRPr="00B76C4B">
        <w:rPr>
          <w:lang w:val="en-AU"/>
        </w:rPr>
        <w:t xml:space="preserve"> </w:t>
      </w:r>
      <w:r w:rsidRPr="00B76C4B">
        <w:rPr>
          <w:rFonts w:ascii="Times New Roman" w:hAnsi="Times New Roman" w:cs="Times New Roman"/>
          <w:lang w:val="en-AU"/>
        </w:rPr>
        <w:t>A very persuasive construal of Mises’ philosophy along determinist (compatibilist) lines can be found in Megger (2021).</w:t>
      </w:r>
      <w:r w:rsidRPr="002A6640">
        <w:rPr>
          <w:rFonts w:ascii="Times New Roman" w:hAnsi="Times New Roman" w:cs="Times New Roman"/>
          <w:lang w:val="en-AU"/>
        </w:rPr>
        <w:t xml:space="preserve"> </w:t>
      </w:r>
    </w:p>
  </w:footnote>
  <w:footnote w:id="32">
    <w:p w14:paraId="00BD6004" w14:textId="5FCAB1C1" w:rsidR="00B11424" w:rsidRPr="00107906" w:rsidRDefault="00B11424" w:rsidP="005811EE">
      <w:pPr>
        <w:pStyle w:val="Tekstprzypisudolnego"/>
        <w:jc w:val="both"/>
      </w:pPr>
      <w:r w:rsidRPr="00107906">
        <w:rPr>
          <w:rStyle w:val="Odwoanieprzypisudolnego"/>
        </w:rPr>
        <w:footnoteRef/>
      </w:r>
      <w:r w:rsidRPr="00107906">
        <w:t xml:space="preserve"> </w:t>
      </w:r>
      <w:r w:rsidRPr="00107906">
        <w:rPr>
          <w:rFonts w:ascii="Times New Roman" w:hAnsi="Times New Roman" w:cs="Times New Roman"/>
        </w:rPr>
        <w:t>The idea</w:t>
      </w:r>
      <w:r w:rsidR="004E3CBF" w:rsidRPr="00107906">
        <w:rPr>
          <w:rFonts w:ascii="Times New Roman" w:hAnsi="Times New Roman" w:cs="Times New Roman"/>
        </w:rPr>
        <w:t xml:space="preserve"> </w:t>
      </w:r>
      <w:r w:rsidRPr="00107906">
        <w:rPr>
          <w:rFonts w:ascii="Times New Roman" w:hAnsi="Times New Roman" w:cs="Times New Roman"/>
        </w:rPr>
        <w:t>is that the truth of determinism does not entail perfect knowledge. Especially, and crucially, the former does not in and of itself entail present knowledge of future actions.</w:t>
      </w:r>
      <w:r w:rsidR="004E3CBF" w:rsidRPr="00107906">
        <w:rPr>
          <w:rFonts w:ascii="Times New Roman" w:hAnsi="Times New Roman" w:cs="Times New Roman"/>
        </w:rPr>
        <w:t xml:space="preserve"> And since the relation of entailment between the two does not hold, it is conceivable to have (radical) uncertainty coupled with determinism.</w:t>
      </w:r>
      <w:r w:rsidRPr="00107906">
        <w:rPr>
          <w:rFonts w:ascii="Times New Roman" w:hAnsi="Times New Roman" w:cs="Times New Roman"/>
        </w:rPr>
        <w:t xml:space="preserve"> </w:t>
      </w:r>
      <w:r w:rsidR="004E3CBF" w:rsidRPr="00107906">
        <w:rPr>
          <w:rFonts w:ascii="Times New Roman" w:hAnsi="Times New Roman" w:cs="Times New Roman"/>
        </w:rPr>
        <w:t xml:space="preserve">That is, even if all the events were to be causally determined, this very fact would still not guarantee that future events (esp. actions) can be knowable </w:t>
      </w:r>
      <w:r w:rsidR="004E3CBF" w:rsidRPr="00107906">
        <w:rPr>
          <w:rFonts w:ascii="Times New Roman" w:hAnsi="Times New Roman" w:cs="Times New Roman"/>
          <w:i/>
          <w:iCs/>
        </w:rPr>
        <w:t>now</w:t>
      </w:r>
      <w:r w:rsidR="004E3CBF" w:rsidRPr="00107906">
        <w:rPr>
          <w:rFonts w:ascii="Times New Roman" w:hAnsi="Times New Roman" w:cs="Times New Roman"/>
        </w:rPr>
        <w:t xml:space="preserve">. </w:t>
      </w:r>
      <w:r w:rsidR="004F3E5B" w:rsidRPr="00107906">
        <w:rPr>
          <w:rFonts w:ascii="Times New Roman" w:hAnsi="Times New Roman" w:cs="Times New Roman"/>
        </w:rPr>
        <w:t xml:space="preserve">Actually, </w:t>
      </w:r>
      <w:r w:rsidR="00F739CB" w:rsidRPr="00107906">
        <w:rPr>
          <w:rFonts w:ascii="Times New Roman" w:hAnsi="Times New Roman" w:cs="Times New Roman"/>
        </w:rPr>
        <w:t>Morgenstern (1928: 96</w:t>
      </w:r>
      <w:r w:rsidR="00514E42" w:rsidRPr="00107906">
        <w:rPr>
          <w:rFonts w:ascii="Times New Roman" w:hAnsi="Times New Roman" w:cs="Times New Roman"/>
        </w:rPr>
        <w:t xml:space="preserve">) </w:t>
      </w:r>
      <w:r w:rsidR="001512CD" w:rsidRPr="00107906">
        <w:rPr>
          <w:rFonts w:ascii="Times New Roman" w:hAnsi="Times New Roman" w:cs="Times New Roman"/>
        </w:rPr>
        <w:t xml:space="preserve">advanced a stronger thesis, while trying to </w:t>
      </w:r>
      <w:r w:rsidR="00514E42" w:rsidRPr="00107906">
        <w:rPr>
          <w:rFonts w:ascii="Times New Roman" w:hAnsi="Times New Roman" w:cs="Times New Roman"/>
        </w:rPr>
        <w:t>demonstrate that predictions in social sciences are necessarily flawed. For, if a social scientist is to publicly announce h</w:t>
      </w:r>
      <w:r w:rsidR="00093F4B" w:rsidRPr="00107906">
        <w:rPr>
          <w:rFonts w:ascii="Times New Roman" w:hAnsi="Times New Roman" w:cs="Times New Roman"/>
        </w:rPr>
        <w:t xml:space="preserve">er prediction, the prediction will fail </w:t>
      </w:r>
      <w:r w:rsidR="00093F4B" w:rsidRPr="00107906">
        <w:rPr>
          <w:rFonts w:ascii="Times New Roman" w:hAnsi="Times New Roman" w:cs="Times New Roman"/>
          <w:i/>
          <w:iCs/>
        </w:rPr>
        <w:t xml:space="preserve">once </w:t>
      </w:r>
      <w:r w:rsidR="00093F4B" w:rsidRPr="00107906">
        <w:rPr>
          <w:rFonts w:ascii="Times New Roman" w:hAnsi="Times New Roman" w:cs="Times New Roman"/>
        </w:rPr>
        <w:t xml:space="preserve">it affects the information set on which economic agents </w:t>
      </w:r>
      <w:r w:rsidR="005C1821" w:rsidRPr="00107906">
        <w:rPr>
          <w:rFonts w:ascii="Times New Roman" w:hAnsi="Times New Roman" w:cs="Times New Roman"/>
        </w:rPr>
        <w:t>act.</w:t>
      </w:r>
      <w:r w:rsidR="005811EE" w:rsidRPr="00107906">
        <w:rPr>
          <w:rFonts w:ascii="Times New Roman" w:hAnsi="Times New Roman" w:cs="Times New Roman"/>
        </w:rPr>
        <w:t xml:space="preserve"> </w:t>
      </w:r>
      <w:r w:rsidR="006E2C94" w:rsidRPr="00107906">
        <w:rPr>
          <w:rFonts w:ascii="Times New Roman" w:hAnsi="Times New Roman" w:cs="Times New Roman"/>
        </w:rPr>
        <w:t>This finding only strengthens our point that metaphysical determinism does not immediately translate into epistemic determinism</w:t>
      </w:r>
      <w:r w:rsidR="00EC74DD" w:rsidRPr="00107906">
        <w:rPr>
          <w:rFonts w:ascii="Times New Roman" w:hAnsi="Times New Roman" w:cs="Times New Roman"/>
        </w:rPr>
        <w:t xml:space="preserve">. For, if epistemic determinism is ruled out on independent grounds, then the possibility of ending up with metaphysical determinism and epistemic indeterminism is all the more viable. </w:t>
      </w:r>
      <w:r w:rsidR="005C1821" w:rsidRPr="00107906">
        <w:t xml:space="preserve"> </w:t>
      </w:r>
      <w:r w:rsidR="00514E42" w:rsidRPr="00107906">
        <w:t xml:space="preserve"> </w:t>
      </w:r>
    </w:p>
  </w:footnote>
  <w:footnote w:id="33">
    <w:p w14:paraId="6828B5ED" w14:textId="2A3E3D20" w:rsidR="004102A1" w:rsidRPr="00107906" w:rsidRDefault="004102A1" w:rsidP="00F40CAB">
      <w:pPr>
        <w:autoSpaceDE w:val="0"/>
        <w:autoSpaceDN w:val="0"/>
        <w:adjustRightInd w:val="0"/>
        <w:spacing w:after="0" w:line="240" w:lineRule="auto"/>
        <w:jc w:val="both"/>
        <w:rPr>
          <w:rFonts w:ascii="Times New Roman" w:hAnsi="Times New Roman" w:cs="Times New Roman"/>
          <w:sz w:val="20"/>
          <w:szCs w:val="20"/>
          <w:lang w:val="en-AU"/>
        </w:rPr>
      </w:pPr>
      <w:r w:rsidRPr="00107906">
        <w:rPr>
          <w:rStyle w:val="Odwoanieprzypisudolnego"/>
        </w:rPr>
        <w:footnoteRef/>
      </w:r>
      <w:r w:rsidRPr="00107906">
        <w:rPr>
          <w:lang w:val="en-AU"/>
        </w:rPr>
        <w:t xml:space="preserve"> </w:t>
      </w:r>
      <w:r w:rsidRPr="00107906">
        <w:rPr>
          <w:rFonts w:ascii="Times New Roman" w:hAnsi="Times New Roman" w:cs="Times New Roman"/>
          <w:sz w:val="20"/>
          <w:szCs w:val="20"/>
          <w:lang w:val="en-AU"/>
        </w:rPr>
        <w:t xml:space="preserve">This is explicitly acknowledged by Gray (1984: 9), who has it that “Hayek’s ‘compatibilist standpoint in respect of freedom of the will – his belief that the causal determination of human actions is fully compatible with ascribing responsibility to human agents for what they do – is analogous with his stance on the mind-body question.” </w:t>
      </w:r>
      <w:r w:rsidR="00892DC8" w:rsidRPr="00107906">
        <w:rPr>
          <w:rFonts w:ascii="Times New Roman" w:hAnsi="Times New Roman" w:cs="Times New Roman"/>
          <w:sz w:val="20"/>
          <w:szCs w:val="20"/>
          <w:lang w:val="en-AU"/>
        </w:rPr>
        <w:t>For a classic exposition of</w:t>
      </w:r>
      <w:r w:rsidR="004C7797" w:rsidRPr="00107906">
        <w:rPr>
          <w:rFonts w:ascii="Times New Roman" w:hAnsi="Times New Roman" w:cs="Times New Roman"/>
          <w:sz w:val="20"/>
          <w:szCs w:val="20"/>
          <w:lang w:val="en-AU"/>
        </w:rPr>
        <w:t xml:space="preserve"> the way Hayek tackles the mind-body problem</w:t>
      </w:r>
      <w:r w:rsidR="00892DC8" w:rsidRPr="00107906">
        <w:rPr>
          <w:rFonts w:ascii="Times New Roman" w:hAnsi="Times New Roman" w:cs="Times New Roman"/>
          <w:sz w:val="20"/>
          <w:szCs w:val="20"/>
          <w:lang w:val="en-AU"/>
        </w:rPr>
        <w:t xml:space="preserve">, see Hayek (1952). </w:t>
      </w:r>
      <w:r w:rsidR="00A70006" w:rsidRPr="00107906">
        <w:rPr>
          <w:rFonts w:ascii="Times New Roman" w:hAnsi="Times New Roman" w:cs="Times New Roman"/>
          <w:sz w:val="20"/>
          <w:szCs w:val="20"/>
          <w:lang w:val="en-AU"/>
        </w:rPr>
        <w:t xml:space="preserve">In fact, Hayek’s </w:t>
      </w:r>
      <w:proofErr w:type="spellStart"/>
      <w:r w:rsidR="00A70006" w:rsidRPr="00107906">
        <w:rPr>
          <w:rFonts w:ascii="Times New Roman" w:hAnsi="Times New Roman" w:cs="Times New Roman"/>
          <w:sz w:val="20"/>
          <w:szCs w:val="20"/>
          <w:lang w:val="en-AU"/>
        </w:rPr>
        <w:t>skepticism</w:t>
      </w:r>
      <w:proofErr w:type="spellEnd"/>
      <w:r w:rsidR="00A70006" w:rsidRPr="00107906">
        <w:rPr>
          <w:rFonts w:ascii="Times New Roman" w:hAnsi="Times New Roman" w:cs="Times New Roman"/>
          <w:sz w:val="20"/>
          <w:szCs w:val="20"/>
          <w:lang w:val="en-AU"/>
        </w:rPr>
        <w:t xml:space="preserve"> as to the possibility of the mind explaining itself constitutes yet another reason why he may be validly described as a metaphysical determinist (compatibilist) and an epistemological indeterminist. </w:t>
      </w:r>
      <w:r w:rsidR="00F40CAB" w:rsidRPr="00107906">
        <w:rPr>
          <w:rFonts w:ascii="Times New Roman" w:hAnsi="Times New Roman" w:cs="Times New Roman"/>
          <w:sz w:val="20"/>
          <w:szCs w:val="20"/>
          <w:lang w:val="en-AU"/>
        </w:rPr>
        <w:t>Again, a</w:t>
      </w:r>
      <w:r w:rsidR="00EF145A" w:rsidRPr="00107906">
        <w:rPr>
          <w:rFonts w:ascii="Times New Roman" w:hAnsi="Times New Roman" w:cs="Times New Roman"/>
          <w:sz w:val="20"/>
          <w:szCs w:val="20"/>
          <w:lang w:val="en-AU"/>
        </w:rPr>
        <w:t>s Gray (1984: 9) puts it, “Hayek is concerned to deny any ultimate dualism in metaphysics or ontology, while at the same time insisting that a dualism in our practical thought and in scientific method is unavoidable for us.</w:t>
      </w:r>
      <w:r w:rsidR="00F40CAB" w:rsidRPr="00107906">
        <w:rPr>
          <w:rFonts w:ascii="Times New Roman" w:hAnsi="Times New Roman" w:cs="Times New Roman"/>
          <w:sz w:val="20"/>
          <w:szCs w:val="20"/>
          <w:lang w:val="en-AU"/>
        </w:rPr>
        <w:t>”</w:t>
      </w:r>
    </w:p>
  </w:footnote>
  <w:footnote w:id="34">
    <w:p w14:paraId="7CD84107" w14:textId="220F836B" w:rsidR="004102A1" w:rsidRPr="00A25B6F" w:rsidRDefault="004102A1" w:rsidP="004102A1">
      <w:pPr>
        <w:pStyle w:val="Tekstprzypisudolnego"/>
        <w:jc w:val="both"/>
        <w:rPr>
          <w:lang w:val="en-AU"/>
        </w:rPr>
      </w:pPr>
      <w:r w:rsidRPr="00107906">
        <w:rPr>
          <w:rStyle w:val="Odwoanieprzypisudolnego"/>
        </w:rPr>
        <w:footnoteRef/>
      </w:r>
      <w:r w:rsidR="006A296C" w:rsidRPr="00107906">
        <w:rPr>
          <w:lang w:val="en-AU"/>
        </w:rPr>
        <w:t xml:space="preserve"> </w:t>
      </w:r>
      <w:r w:rsidR="00852013" w:rsidRPr="00107906">
        <w:rPr>
          <w:rFonts w:ascii="Times New Roman" w:hAnsi="Times New Roman" w:cs="Times New Roman"/>
          <w:lang w:val="en-AU"/>
        </w:rPr>
        <w:t xml:space="preserve">Hayek’s compatibilist stance </w:t>
      </w:r>
      <w:r w:rsidR="00CC12FD" w:rsidRPr="00107906">
        <w:rPr>
          <w:rFonts w:ascii="Times New Roman" w:hAnsi="Times New Roman" w:cs="Times New Roman"/>
          <w:lang w:val="en-AU"/>
        </w:rPr>
        <w:t>falls into what is recently labelled</w:t>
      </w:r>
      <w:r w:rsidR="00852013" w:rsidRPr="00107906">
        <w:rPr>
          <w:rFonts w:ascii="Times New Roman" w:hAnsi="Times New Roman" w:cs="Times New Roman"/>
          <w:lang w:val="en-AU"/>
        </w:rPr>
        <w:t xml:space="preserve"> “cheap compatibilism</w:t>
      </w:r>
      <w:r w:rsidR="0021726A" w:rsidRPr="00107906">
        <w:rPr>
          <w:rFonts w:ascii="Times New Roman" w:hAnsi="Times New Roman" w:cs="Times New Roman"/>
          <w:lang w:val="en-AU"/>
        </w:rPr>
        <w:t xml:space="preserve">”, the </w:t>
      </w:r>
      <w:r w:rsidR="00BF3C1E" w:rsidRPr="00107906">
        <w:rPr>
          <w:rFonts w:ascii="Times New Roman" w:hAnsi="Times New Roman" w:cs="Times New Roman"/>
          <w:lang w:val="en-AU"/>
        </w:rPr>
        <w:t>idea</w:t>
      </w:r>
      <w:r w:rsidR="0021726A" w:rsidRPr="00107906">
        <w:rPr>
          <w:rFonts w:ascii="Times New Roman" w:hAnsi="Times New Roman" w:cs="Times New Roman"/>
          <w:lang w:val="en-AU"/>
        </w:rPr>
        <w:t xml:space="preserve"> that punitive measures as justified </w:t>
      </w:r>
      <w:r w:rsidR="00EF425E" w:rsidRPr="00107906">
        <w:rPr>
          <w:rFonts w:ascii="Times New Roman" w:hAnsi="Times New Roman" w:cs="Times New Roman"/>
          <w:lang w:val="en-AU"/>
        </w:rPr>
        <w:t>by</w:t>
      </w:r>
      <w:r w:rsidR="0021726A" w:rsidRPr="00107906">
        <w:rPr>
          <w:rFonts w:ascii="Times New Roman" w:hAnsi="Times New Roman" w:cs="Times New Roman"/>
          <w:lang w:val="en-AU"/>
        </w:rPr>
        <w:t xml:space="preserve"> forward-looking deterrence-related utilitarian </w:t>
      </w:r>
      <w:r w:rsidR="00EF425E" w:rsidRPr="00107906">
        <w:rPr>
          <w:rFonts w:ascii="Times New Roman" w:hAnsi="Times New Roman" w:cs="Times New Roman"/>
          <w:lang w:val="en-AU"/>
        </w:rPr>
        <w:t>considerations are compatible with determinism.</w:t>
      </w:r>
      <w:r w:rsidR="00BF3C1E" w:rsidRPr="00107906">
        <w:rPr>
          <w:rFonts w:ascii="Times New Roman" w:hAnsi="Times New Roman" w:cs="Times New Roman"/>
          <w:lang w:val="en-AU"/>
        </w:rPr>
        <w:t xml:space="preserve"> What is “cheap” about this sort of compatibilism is that </w:t>
      </w:r>
      <w:r w:rsidR="00592A4A" w:rsidRPr="00107906">
        <w:rPr>
          <w:rFonts w:ascii="Times New Roman" w:hAnsi="Times New Roman" w:cs="Times New Roman"/>
          <w:lang w:val="en-AU"/>
        </w:rPr>
        <w:t xml:space="preserve">responsibility assigned is not </w:t>
      </w:r>
      <w:r w:rsidR="00592A4A" w:rsidRPr="00107906">
        <w:rPr>
          <w:rFonts w:ascii="Times New Roman" w:hAnsi="Times New Roman" w:cs="Times New Roman"/>
          <w:i/>
          <w:iCs/>
          <w:lang w:val="en-AU"/>
        </w:rPr>
        <w:t>desert</w:t>
      </w:r>
      <w:r w:rsidR="00592A4A" w:rsidRPr="00107906">
        <w:rPr>
          <w:rFonts w:ascii="Times New Roman" w:hAnsi="Times New Roman" w:cs="Times New Roman"/>
          <w:lang w:val="en-AU"/>
        </w:rPr>
        <w:t>-based</w:t>
      </w:r>
      <w:r w:rsidR="00F757B0" w:rsidRPr="00107906">
        <w:rPr>
          <w:rFonts w:ascii="Times New Roman" w:hAnsi="Times New Roman" w:cs="Times New Roman"/>
          <w:lang w:val="en-AU"/>
        </w:rPr>
        <w:t>. (Moore, 2020: 208)</w:t>
      </w:r>
      <w:r w:rsidR="00592A4A" w:rsidRPr="00107906">
        <w:rPr>
          <w:rFonts w:ascii="Times New Roman" w:hAnsi="Times New Roman" w:cs="Times New Roman"/>
          <w:lang w:val="en-AU"/>
        </w:rPr>
        <w:t xml:space="preserve"> </w:t>
      </w:r>
      <w:r w:rsidR="00A406F6" w:rsidRPr="00107906">
        <w:rPr>
          <w:rFonts w:ascii="Times New Roman" w:hAnsi="Times New Roman" w:cs="Times New Roman"/>
          <w:lang w:val="en-AU"/>
        </w:rPr>
        <w:t xml:space="preserve">That is to say, </w:t>
      </w:r>
      <w:r w:rsidR="00382D06" w:rsidRPr="00107906">
        <w:rPr>
          <w:rFonts w:ascii="Times New Roman" w:hAnsi="Times New Roman" w:cs="Times New Roman"/>
          <w:lang w:val="en-AU"/>
        </w:rPr>
        <w:t xml:space="preserve">on the grounds of cheap compatibilism, </w:t>
      </w:r>
      <w:r w:rsidR="000B0725" w:rsidRPr="00107906">
        <w:rPr>
          <w:rFonts w:ascii="Times New Roman" w:hAnsi="Times New Roman" w:cs="Times New Roman"/>
          <w:lang w:val="en-AU"/>
        </w:rPr>
        <w:t>responsibility assignments do not reflect the offender’s moral desert and is thus not backward-looking</w:t>
      </w:r>
      <w:r w:rsidR="00382D06" w:rsidRPr="00107906">
        <w:rPr>
          <w:rFonts w:ascii="Times New Roman" w:hAnsi="Times New Roman" w:cs="Times New Roman"/>
          <w:lang w:val="en-AU"/>
        </w:rPr>
        <w:t xml:space="preserve">. Rather, </w:t>
      </w:r>
      <w:r w:rsidR="00C3417E" w:rsidRPr="00107906">
        <w:rPr>
          <w:rFonts w:ascii="Times New Roman" w:hAnsi="Times New Roman" w:cs="Times New Roman"/>
          <w:lang w:val="en-AU"/>
        </w:rPr>
        <w:t xml:space="preserve">the institution of punishment is justified instrumentally as </w:t>
      </w:r>
      <w:r w:rsidR="00F4575E" w:rsidRPr="00107906">
        <w:rPr>
          <w:rFonts w:ascii="Times New Roman" w:hAnsi="Times New Roman" w:cs="Times New Roman"/>
          <w:lang w:val="en-AU"/>
        </w:rPr>
        <w:t>it is supposed to deter potential offenders</w:t>
      </w:r>
      <w:r w:rsidR="00A95140" w:rsidRPr="00107906">
        <w:rPr>
          <w:rFonts w:ascii="Times New Roman" w:hAnsi="Times New Roman" w:cs="Times New Roman"/>
          <w:lang w:val="en-AU"/>
        </w:rPr>
        <w:t xml:space="preserve"> and is therefore, by contrast, forward-looking.</w:t>
      </w:r>
      <w:r w:rsidR="00A95140">
        <w:rPr>
          <w:rFonts w:ascii="Times New Roman" w:hAnsi="Times New Roman" w:cs="Times New Roman"/>
          <w:lang w:val="en-AU"/>
        </w:rPr>
        <w:t xml:space="preserve"> </w:t>
      </w:r>
    </w:p>
  </w:footnote>
  <w:footnote w:id="35">
    <w:p w14:paraId="1AB83889" w14:textId="2343DEC5" w:rsidR="000B1354" w:rsidRPr="000B1354" w:rsidRDefault="000B1354" w:rsidP="000B1354">
      <w:pPr>
        <w:pStyle w:val="Tekstprzypisudolnego"/>
        <w:jc w:val="both"/>
        <w:rPr>
          <w:rFonts w:ascii="Times New Roman" w:hAnsi="Times New Roman" w:cs="Times New Roman"/>
        </w:rPr>
      </w:pPr>
      <w:r w:rsidRPr="00B24A5E">
        <w:rPr>
          <w:rStyle w:val="Odwoanieprzypisudolnego"/>
          <w:rFonts w:ascii="Times New Roman" w:hAnsi="Times New Roman" w:cs="Times New Roman"/>
        </w:rPr>
        <w:footnoteRef/>
      </w:r>
      <w:r w:rsidRPr="00B24A5E">
        <w:rPr>
          <w:rFonts w:ascii="Times New Roman" w:hAnsi="Times New Roman" w:cs="Times New Roman"/>
        </w:rPr>
        <w:t xml:space="preserve"> Compare Rothbard’s</w:t>
      </w:r>
      <w:r w:rsidR="00E14E1B" w:rsidRPr="00B24A5E">
        <w:rPr>
          <w:rFonts w:ascii="Times New Roman" w:hAnsi="Times New Roman" w:cs="Times New Roman"/>
        </w:rPr>
        <w:t xml:space="preserve"> (2011b: 8–10) </w:t>
      </w:r>
      <w:r w:rsidRPr="00B24A5E">
        <w:rPr>
          <w:rFonts w:ascii="Times New Roman" w:hAnsi="Times New Roman" w:cs="Times New Roman"/>
        </w:rPr>
        <w:t xml:space="preserve">treatment of social and institutional determinism in his </w:t>
      </w:r>
      <w:r w:rsidRPr="00B24A5E">
        <w:rPr>
          <w:rFonts w:ascii="Times New Roman" w:hAnsi="Times New Roman" w:cs="Times New Roman"/>
          <w:i/>
        </w:rPr>
        <w:t>The Mantle of Science</w:t>
      </w:r>
      <w:r w:rsidRPr="00B24A5E">
        <w:rPr>
          <w:rFonts w:ascii="Times New Roman" w:hAnsi="Times New Roman" w:cs="Times New Roman"/>
        </w:rPr>
        <w:t>.</w:t>
      </w:r>
      <w:r w:rsidR="00E14E1B">
        <w:rPr>
          <w:rFonts w:ascii="Times New Roman" w:hAnsi="Times New Roman" w:cs="Times New Roman"/>
        </w:rPr>
        <w:t xml:space="preserve"> </w:t>
      </w:r>
      <w:r w:rsidR="00751069" w:rsidRPr="009E34A4">
        <w:rPr>
          <w:rFonts w:ascii="Times New Roman" w:hAnsi="Times New Roman" w:cs="Times New Roman"/>
        </w:rPr>
        <w:t xml:space="preserve">Moreover, </w:t>
      </w:r>
      <w:r w:rsidR="00B24A5E" w:rsidRPr="009E34A4">
        <w:rPr>
          <w:rFonts w:ascii="Times New Roman" w:hAnsi="Times New Roman" w:cs="Times New Roman"/>
        </w:rPr>
        <w:t xml:space="preserve">it is worth noting that </w:t>
      </w:r>
      <w:r w:rsidR="00C40561" w:rsidRPr="009E34A4">
        <w:rPr>
          <w:rFonts w:ascii="Times New Roman" w:hAnsi="Times New Roman" w:cs="Times New Roman"/>
        </w:rPr>
        <w:t>the Rothbardian</w:t>
      </w:r>
      <w:r w:rsidR="007967DD" w:rsidRPr="009E34A4">
        <w:rPr>
          <w:rFonts w:ascii="Times New Roman" w:hAnsi="Times New Roman" w:cs="Times New Roman"/>
        </w:rPr>
        <w:t xml:space="preserve"> (1982 [2002])</w:t>
      </w:r>
      <w:r w:rsidR="00C40561" w:rsidRPr="009E34A4">
        <w:rPr>
          <w:rFonts w:ascii="Times New Roman" w:hAnsi="Times New Roman" w:cs="Times New Roman"/>
        </w:rPr>
        <w:t xml:space="preserve"> theory of punishment also contrasts sharply with that of Hayek’s.</w:t>
      </w:r>
      <w:r w:rsidR="00AF4E78" w:rsidRPr="009E34A4">
        <w:rPr>
          <w:rFonts w:ascii="Times New Roman" w:hAnsi="Times New Roman" w:cs="Times New Roman"/>
        </w:rPr>
        <w:t xml:space="preserve"> For Rothbard, </w:t>
      </w:r>
      <w:r w:rsidR="007967DD" w:rsidRPr="009E34A4">
        <w:rPr>
          <w:rFonts w:ascii="Times New Roman" w:hAnsi="Times New Roman" w:cs="Times New Roman"/>
        </w:rPr>
        <w:t xml:space="preserve">the rationale of responsibility assignment has nothing to with the deterrence of future crimes. Rather, ascriptions of responsibility are motivated by backward-looking considerations. Specifically, </w:t>
      </w:r>
      <w:r w:rsidR="00423276" w:rsidRPr="009E34A4">
        <w:rPr>
          <w:rFonts w:ascii="Times New Roman" w:hAnsi="Times New Roman" w:cs="Times New Roman"/>
        </w:rPr>
        <w:t xml:space="preserve">Rothbard’s theory of punishment is retributive. That is to say, </w:t>
      </w:r>
      <w:r w:rsidR="00831FBC" w:rsidRPr="009E34A4">
        <w:rPr>
          <w:rFonts w:ascii="Times New Roman" w:hAnsi="Times New Roman" w:cs="Times New Roman"/>
        </w:rPr>
        <w:t>the reason why punishment is inflicted is that the</w:t>
      </w:r>
      <w:r w:rsidR="005925CA" w:rsidRPr="009E34A4">
        <w:rPr>
          <w:rFonts w:ascii="Times New Roman" w:hAnsi="Times New Roman" w:cs="Times New Roman"/>
        </w:rPr>
        <w:t xml:space="preserve"> </w:t>
      </w:r>
      <w:r w:rsidR="009C60D3" w:rsidRPr="009E34A4">
        <w:rPr>
          <w:rFonts w:ascii="Times New Roman" w:hAnsi="Times New Roman" w:cs="Times New Roman"/>
        </w:rPr>
        <w:t xml:space="preserve">punished </w:t>
      </w:r>
      <w:r w:rsidR="005925CA" w:rsidRPr="009E34A4">
        <w:rPr>
          <w:rFonts w:ascii="Times New Roman" w:hAnsi="Times New Roman" w:cs="Times New Roman"/>
        </w:rPr>
        <w:t>person</w:t>
      </w:r>
      <w:r w:rsidR="00831FBC" w:rsidRPr="009E34A4">
        <w:rPr>
          <w:rFonts w:ascii="Times New Roman" w:hAnsi="Times New Roman" w:cs="Times New Roman"/>
        </w:rPr>
        <w:t xml:space="preserve"> </w:t>
      </w:r>
      <w:r w:rsidR="003E36C5" w:rsidRPr="009E34A4">
        <w:rPr>
          <w:rFonts w:ascii="Times New Roman" w:hAnsi="Times New Roman" w:cs="Times New Roman"/>
        </w:rPr>
        <w:t xml:space="preserve">culpably </w:t>
      </w:r>
      <w:r w:rsidR="00831FBC" w:rsidRPr="009E34A4">
        <w:rPr>
          <w:rFonts w:ascii="Times New Roman" w:hAnsi="Times New Roman" w:cs="Times New Roman"/>
        </w:rPr>
        <w:t>committed a prior wrong.</w:t>
      </w:r>
      <w:r w:rsidR="00F54F07" w:rsidRPr="009E34A4">
        <w:rPr>
          <w:rFonts w:ascii="Times New Roman" w:hAnsi="Times New Roman" w:cs="Times New Roman"/>
        </w:rPr>
        <w:t xml:space="preserve"> Or still in other words, according to Rothbard, </w:t>
      </w:r>
      <w:r w:rsidR="00CA5145" w:rsidRPr="009E34A4">
        <w:rPr>
          <w:rFonts w:ascii="Times New Roman" w:hAnsi="Times New Roman" w:cs="Times New Roman"/>
        </w:rPr>
        <w:t xml:space="preserve">the institution of </w:t>
      </w:r>
      <w:r w:rsidR="00F54F07" w:rsidRPr="009E34A4">
        <w:rPr>
          <w:rFonts w:ascii="Times New Roman" w:hAnsi="Times New Roman" w:cs="Times New Roman"/>
        </w:rPr>
        <w:t>punishment is desert-based rather than informed by forward-looking considerations</w:t>
      </w:r>
      <w:r w:rsidR="00CA5145" w:rsidRPr="009E34A4">
        <w:rPr>
          <w:rFonts w:ascii="Times New Roman" w:hAnsi="Times New Roman" w:cs="Times New Roman"/>
        </w:rPr>
        <w:t xml:space="preserve"> such as, say, minimizing future crimes.</w:t>
      </w:r>
      <w:r w:rsidR="00CA5145">
        <w:rPr>
          <w:rFonts w:ascii="Times New Roman" w:hAnsi="Times New Roman" w:cs="Times New Roman"/>
        </w:rPr>
        <w:t xml:space="preserve"> </w:t>
      </w:r>
    </w:p>
  </w:footnote>
  <w:footnote w:id="36">
    <w:p w14:paraId="06246715" w14:textId="7B66984A" w:rsidR="00571C57" w:rsidRPr="00AF4E78" w:rsidRDefault="00571C57">
      <w:pPr>
        <w:pStyle w:val="Tekstprzypisudolnego"/>
      </w:pPr>
      <w:r>
        <w:rPr>
          <w:rStyle w:val="Odwoanieprzypisudolnego"/>
        </w:rPr>
        <w:footnoteRef/>
      </w:r>
      <w:r>
        <w:t xml:space="preserve"> </w:t>
      </w:r>
      <w:r w:rsidRPr="00AF4E78">
        <w:rPr>
          <w:rFonts w:ascii="Times New Roman" w:hAnsi="Times New Roman" w:cs="Times New Roman"/>
        </w:rPr>
        <w:t>One cannot fail to see that these remarks are indicative of the author’s belief in MLF</w:t>
      </w:r>
      <w:r w:rsidR="00023196" w:rsidRPr="00AF4E78">
        <w:rPr>
          <w:rFonts w:ascii="Times New Roman" w:hAnsi="Times New Roman" w:cs="Times New Roman"/>
        </w:rPr>
        <w:t>.</w:t>
      </w:r>
      <w:r w:rsidR="00023196" w:rsidRPr="00AF4E78">
        <w:t xml:space="preserve"> </w:t>
      </w:r>
    </w:p>
  </w:footnote>
  <w:footnote w:id="37">
    <w:p w14:paraId="65E61BA3" w14:textId="79A25BC8" w:rsidR="00633626" w:rsidRPr="00871DB5" w:rsidRDefault="00633626" w:rsidP="00F8495D">
      <w:pPr>
        <w:autoSpaceDE w:val="0"/>
        <w:autoSpaceDN w:val="0"/>
        <w:adjustRightInd w:val="0"/>
        <w:spacing w:after="0" w:line="240" w:lineRule="auto"/>
        <w:jc w:val="both"/>
        <w:rPr>
          <w:rFonts w:ascii="Times New Roman" w:hAnsi="Times New Roman" w:cs="Times New Roman"/>
          <w:sz w:val="20"/>
          <w:szCs w:val="20"/>
          <w:lang w:val="en-AU"/>
        </w:rPr>
      </w:pPr>
      <w:r w:rsidRPr="00AF4E78">
        <w:rPr>
          <w:rStyle w:val="Odwoanieprzypisudolnego"/>
          <w:rFonts w:ascii="Times New Roman" w:hAnsi="Times New Roman" w:cs="Times New Roman"/>
          <w:sz w:val="20"/>
          <w:szCs w:val="20"/>
        </w:rPr>
        <w:footnoteRef/>
      </w:r>
      <w:r w:rsidRPr="00AF4E78">
        <w:rPr>
          <w:rFonts w:ascii="Times New Roman" w:hAnsi="Times New Roman" w:cs="Times New Roman"/>
          <w:sz w:val="20"/>
          <w:szCs w:val="20"/>
        </w:rPr>
        <w:t xml:space="preserve"> </w:t>
      </w:r>
      <w:r w:rsidR="00E070A3" w:rsidRPr="00AF4E78">
        <w:rPr>
          <w:rFonts w:ascii="Times New Roman" w:hAnsi="Times New Roman" w:cs="Times New Roman"/>
          <w:sz w:val="20"/>
          <w:szCs w:val="20"/>
          <w:lang w:val="en-AU"/>
        </w:rPr>
        <w:t xml:space="preserve">For a </w:t>
      </w:r>
      <w:proofErr w:type="spellStart"/>
      <w:r w:rsidR="00E070A3" w:rsidRPr="00AF4E78">
        <w:rPr>
          <w:rFonts w:ascii="Times New Roman" w:hAnsi="Times New Roman" w:cs="Times New Roman"/>
          <w:sz w:val="20"/>
          <w:szCs w:val="20"/>
          <w:lang w:val="en-AU"/>
        </w:rPr>
        <w:t>defense</w:t>
      </w:r>
      <w:proofErr w:type="spellEnd"/>
      <w:r w:rsidR="00E070A3" w:rsidRPr="00AF4E78">
        <w:rPr>
          <w:rFonts w:ascii="Times New Roman" w:hAnsi="Times New Roman" w:cs="Times New Roman"/>
          <w:sz w:val="20"/>
          <w:szCs w:val="20"/>
          <w:lang w:val="en-AU"/>
        </w:rPr>
        <w:t xml:space="preserve"> of</w:t>
      </w:r>
      <w:r w:rsidR="0078190A" w:rsidRPr="00AF4E78">
        <w:rPr>
          <w:rFonts w:ascii="Times New Roman" w:hAnsi="Times New Roman" w:cs="Times New Roman"/>
          <w:sz w:val="20"/>
          <w:szCs w:val="20"/>
          <w:lang w:val="en-AU"/>
        </w:rPr>
        <w:t xml:space="preserve"> agent causal accounts of free will, see e.g.  Clarke (1993)</w:t>
      </w:r>
      <w:r w:rsidR="00B12C05" w:rsidRPr="00AF4E78">
        <w:rPr>
          <w:rFonts w:ascii="Times New Roman" w:hAnsi="Times New Roman" w:cs="Times New Roman"/>
          <w:sz w:val="20"/>
          <w:szCs w:val="20"/>
          <w:lang w:val="en-AU"/>
        </w:rPr>
        <w:t xml:space="preserve">, O’Connor (2000). </w:t>
      </w:r>
      <w:r w:rsidR="00E070A3" w:rsidRPr="00AF4E78">
        <w:rPr>
          <w:rFonts w:ascii="Times New Roman" w:hAnsi="Times New Roman" w:cs="Times New Roman"/>
          <w:sz w:val="20"/>
          <w:szCs w:val="20"/>
          <w:lang w:val="en-AU"/>
        </w:rPr>
        <w:t>It must be heeded, though, that agent causation is rather severely criticised these days. For a critique of this doctrine, see e.g. Moore (2020: 61), w</w:t>
      </w:r>
      <w:r w:rsidR="005E5F17" w:rsidRPr="00AF4E78">
        <w:rPr>
          <w:rFonts w:ascii="Times New Roman" w:hAnsi="Times New Roman" w:cs="Times New Roman"/>
          <w:sz w:val="20"/>
          <w:szCs w:val="20"/>
          <w:lang w:val="en-AU"/>
        </w:rPr>
        <w:t>here the author contends that</w:t>
      </w:r>
      <w:r w:rsidR="00F8495D" w:rsidRPr="00AF4E78">
        <w:rPr>
          <w:rFonts w:ascii="Times New Roman" w:hAnsi="Times New Roman" w:cs="Times New Roman"/>
          <w:sz w:val="20"/>
          <w:szCs w:val="20"/>
          <w:lang w:val="en-AU"/>
        </w:rPr>
        <w:t xml:space="preserve"> postulating</w:t>
      </w:r>
      <w:r w:rsidR="005E5F17" w:rsidRPr="00AF4E78">
        <w:rPr>
          <w:rFonts w:ascii="Times New Roman" w:hAnsi="Times New Roman" w:cs="Times New Roman"/>
          <w:sz w:val="20"/>
          <w:szCs w:val="20"/>
          <w:lang w:val="en-AU"/>
        </w:rPr>
        <w:t xml:space="preserve"> </w:t>
      </w:r>
      <w:r w:rsidR="009C6F8E" w:rsidRPr="00AF4E78">
        <w:rPr>
          <w:rFonts w:ascii="Times New Roman" w:hAnsi="Times New Roman" w:cs="Times New Roman"/>
          <w:sz w:val="20"/>
          <w:szCs w:val="20"/>
          <w:lang w:val="en-AU"/>
        </w:rPr>
        <w:t xml:space="preserve">“the </w:t>
      </w:r>
      <w:r w:rsidR="005E5F17" w:rsidRPr="00AF4E78">
        <w:rPr>
          <w:rFonts w:ascii="Times New Roman" w:hAnsi="Times New Roman" w:cs="Times New Roman"/>
          <w:sz w:val="20"/>
          <w:szCs w:val="20"/>
          <w:lang w:val="en-AU"/>
        </w:rPr>
        <w:t>“agent-causation” supposedly distinctive of persons bringing about changes in the world through their actions</w:t>
      </w:r>
      <w:r w:rsidR="00F8495D" w:rsidRPr="00AF4E78">
        <w:rPr>
          <w:rFonts w:ascii="Times New Roman" w:hAnsi="Times New Roman" w:cs="Times New Roman"/>
          <w:sz w:val="20"/>
          <w:szCs w:val="20"/>
          <w:lang w:val="en-AU"/>
        </w:rPr>
        <w:t xml:space="preserve">” is a desperate move which “could say little about the nature of this sui generis kind of causation, other than it was not to be confused with ordinary causation and it is the kind of causation persons uniquely originate.” </w:t>
      </w:r>
      <w:r w:rsidR="00243518" w:rsidRPr="00AF4E78">
        <w:rPr>
          <w:rFonts w:ascii="Times New Roman" w:hAnsi="Times New Roman" w:cs="Times New Roman"/>
          <w:sz w:val="20"/>
          <w:szCs w:val="20"/>
          <w:lang w:val="en-AU"/>
        </w:rPr>
        <w:t>As such, most apparently, agent-causation is of little explanatory value and</w:t>
      </w:r>
      <w:r w:rsidR="00815FAA" w:rsidRPr="00AF4E78">
        <w:rPr>
          <w:rFonts w:ascii="Times New Roman" w:hAnsi="Times New Roman" w:cs="Times New Roman"/>
          <w:sz w:val="20"/>
          <w:szCs w:val="20"/>
          <w:lang w:val="en-AU"/>
        </w:rPr>
        <w:t xml:space="preserve"> makes</w:t>
      </w:r>
      <w:r w:rsidR="00243518" w:rsidRPr="00AF4E78">
        <w:rPr>
          <w:rFonts w:ascii="Times New Roman" w:hAnsi="Times New Roman" w:cs="Times New Roman"/>
          <w:sz w:val="20"/>
          <w:szCs w:val="20"/>
          <w:lang w:val="en-AU"/>
        </w:rPr>
        <w:t xml:space="preserve"> </w:t>
      </w:r>
      <w:r w:rsidR="0075240A" w:rsidRPr="00AF4E78">
        <w:rPr>
          <w:rFonts w:ascii="Times New Roman" w:hAnsi="Times New Roman" w:cs="Times New Roman"/>
          <w:sz w:val="20"/>
          <w:szCs w:val="20"/>
          <w:lang w:val="en-AU"/>
        </w:rPr>
        <w:t>our ontology unnecessarily expensive.</w:t>
      </w:r>
      <w:r w:rsidR="0075240A" w:rsidRPr="00871DB5">
        <w:rPr>
          <w:rFonts w:ascii="Times New Roman" w:hAnsi="Times New Roman" w:cs="Times New Roman"/>
          <w:sz w:val="20"/>
          <w:szCs w:val="20"/>
          <w:lang w:val="en-AU"/>
        </w:rPr>
        <w:t xml:space="preserve"> </w:t>
      </w:r>
    </w:p>
  </w:footnote>
  <w:footnote w:id="38">
    <w:p w14:paraId="4F15528D" w14:textId="2C5F568E" w:rsidR="0039225B" w:rsidRPr="007D0F86" w:rsidRDefault="0039225B" w:rsidP="00E650AA">
      <w:pPr>
        <w:autoSpaceDE w:val="0"/>
        <w:autoSpaceDN w:val="0"/>
        <w:adjustRightInd w:val="0"/>
        <w:spacing w:after="0" w:line="240" w:lineRule="auto"/>
        <w:jc w:val="both"/>
        <w:rPr>
          <w:rFonts w:ascii="Times New Roman" w:hAnsi="Times New Roman" w:cs="Times New Roman"/>
          <w:sz w:val="20"/>
          <w:szCs w:val="20"/>
          <w:lang w:val="en-AU"/>
        </w:rPr>
      </w:pPr>
      <w:r w:rsidRPr="00AF4E78">
        <w:rPr>
          <w:rStyle w:val="Odwoanieprzypisudolnego"/>
        </w:rPr>
        <w:footnoteRef/>
      </w:r>
      <w:r w:rsidRPr="00AF4E78">
        <w:rPr>
          <w:rFonts w:ascii="Times New Roman" w:hAnsi="Times New Roman" w:cs="Times New Roman"/>
          <w:sz w:val="20"/>
          <w:szCs w:val="20"/>
          <w:lang w:val="en-AU"/>
        </w:rPr>
        <w:t xml:space="preserve">At some other place, Kirzner (2000: 58–59) laments that </w:t>
      </w:r>
      <w:r w:rsidR="00E650AA" w:rsidRPr="00AF4E78">
        <w:rPr>
          <w:rFonts w:ascii="Times New Roman" w:hAnsi="Times New Roman" w:cs="Times New Roman"/>
          <w:sz w:val="20"/>
          <w:szCs w:val="20"/>
          <w:lang w:val="en-AU"/>
        </w:rPr>
        <w:t xml:space="preserve">“the Paretian device of accounting for market outcomes” </w:t>
      </w:r>
      <w:r w:rsidRPr="00AF4E78">
        <w:rPr>
          <w:rFonts w:ascii="Times New Roman" w:hAnsi="Times New Roman" w:cs="Times New Roman"/>
          <w:sz w:val="20"/>
          <w:szCs w:val="20"/>
          <w:lang w:val="en-AU"/>
        </w:rPr>
        <w:t xml:space="preserve"> </w:t>
      </w:r>
      <w:r w:rsidR="00E650AA" w:rsidRPr="00AF4E78">
        <w:rPr>
          <w:rFonts w:ascii="Times New Roman" w:hAnsi="Times New Roman" w:cs="Times New Roman"/>
          <w:sz w:val="20"/>
          <w:szCs w:val="20"/>
          <w:lang w:val="en-AU"/>
        </w:rPr>
        <w:t>eliminates “[a]</w:t>
      </w:r>
      <w:proofErr w:type="spellStart"/>
      <w:r w:rsidR="00E650AA" w:rsidRPr="00AF4E78">
        <w:rPr>
          <w:rFonts w:ascii="Times New Roman" w:hAnsi="Times New Roman" w:cs="Times New Roman"/>
          <w:sz w:val="20"/>
          <w:szCs w:val="20"/>
          <w:lang w:val="en-AU"/>
        </w:rPr>
        <w:t>ny</w:t>
      </w:r>
      <w:proofErr w:type="spellEnd"/>
      <w:r w:rsidR="00E650AA" w:rsidRPr="00AF4E78">
        <w:rPr>
          <w:rFonts w:ascii="Times New Roman" w:hAnsi="Times New Roman" w:cs="Times New Roman"/>
          <w:sz w:val="20"/>
          <w:szCs w:val="20"/>
          <w:lang w:val="en-AU"/>
        </w:rPr>
        <w:t xml:space="preserve"> freedom of the consumer to choose a market basket in a way that might permit him to err, to exercise imagination concerning, say future price changes”</w:t>
      </w:r>
      <w:r w:rsidR="00181442" w:rsidRPr="00AF4E78">
        <w:rPr>
          <w:rFonts w:ascii="Times New Roman" w:hAnsi="Times New Roman" w:cs="Times New Roman"/>
          <w:sz w:val="20"/>
          <w:szCs w:val="20"/>
          <w:lang w:val="en-AU"/>
        </w:rPr>
        <w:t xml:space="preserve"> and it is for that reason that Kirzner believes we need (libertarian) freedom or – which is pretty much the same thing – Lachmannian (1977) “autonomy of the human mind”. </w:t>
      </w:r>
      <w:r w:rsidR="00E650AA" w:rsidRPr="00AF4E78">
        <w:rPr>
          <w:rFonts w:ascii="Times New Roman" w:hAnsi="Times New Roman" w:cs="Times New Roman"/>
          <w:sz w:val="20"/>
          <w:szCs w:val="20"/>
          <w:lang w:val="en-AU"/>
        </w:rPr>
        <w:t xml:space="preserve">But then again, </w:t>
      </w:r>
      <w:r w:rsidR="008D5625" w:rsidRPr="00AF4E78">
        <w:rPr>
          <w:rFonts w:ascii="Times New Roman" w:hAnsi="Times New Roman" w:cs="Times New Roman"/>
          <w:sz w:val="20"/>
          <w:szCs w:val="20"/>
          <w:lang w:val="en-AU"/>
        </w:rPr>
        <w:t xml:space="preserve">our compatibilism </w:t>
      </w:r>
      <w:r w:rsidR="00E53417" w:rsidRPr="00AF4E78">
        <w:rPr>
          <w:rFonts w:ascii="Times New Roman" w:hAnsi="Times New Roman" w:cs="Times New Roman"/>
          <w:sz w:val="20"/>
          <w:szCs w:val="20"/>
          <w:lang w:val="en-AU"/>
        </w:rPr>
        <w:t xml:space="preserve">is unscathed by this criticism. </w:t>
      </w:r>
      <w:r w:rsidR="002D4DB9" w:rsidRPr="00AF4E78">
        <w:rPr>
          <w:rFonts w:ascii="Times New Roman" w:hAnsi="Times New Roman" w:cs="Times New Roman"/>
          <w:sz w:val="20"/>
          <w:szCs w:val="20"/>
          <w:lang w:val="en-AU"/>
        </w:rPr>
        <w:t xml:space="preserve">After all, we submit that it is a </w:t>
      </w:r>
      <w:r w:rsidR="002D4DB9" w:rsidRPr="00AF4E78">
        <w:rPr>
          <w:rFonts w:ascii="Times New Roman" w:hAnsi="Times New Roman" w:cs="Times New Roman"/>
          <w:i/>
          <w:iCs/>
          <w:sz w:val="20"/>
          <w:szCs w:val="20"/>
          <w:lang w:val="en-AU"/>
        </w:rPr>
        <w:t>combination</w:t>
      </w:r>
      <w:r w:rsidR="002D4DB9" w:rsidRPr="00AF4E78">
        <w:rPr>
          <w:rFonts w:ascii="Times New Roman" w:hAnsi="Times New Roman" w:cs="Times New Roman"/>
          <w:sz w:val="20"/>
          <w:szCs w:val="20"/>
          <w:lang w:val="en-AU"/>
        </w:rPr>
        <w:t xml:space="preserve"> of the actor’s </w:t>
      </w:r>
      <w:r w:rsidR="002D4DB9" w:rsidRPr="00AF4E78">
        <w:rPr>
          <w:rFonts w:ascii="Times New Roman" w:hAnsi="Times New Roman" w:cs="Times New Roman"/>
          <w:i/>
          <w:iCs/>
          <w:sz w:val="20"/>
          <w:szCs w:val="20"/>
          <w:lang w:val="en-AU"/>
        </w:rPr>
        <w:t>fallible</w:t>
      </w:r>
      <w:r w:rsidR="002D4DB9" w:rsidRPr="00AF4E78">
        <w:rPr>
          <w:rFonts w:ascii="Times New Roman" w:hAnsi="Times New Roman" w:cs="Times New Roman"/>
          <w:sz w:val="20"/>
          <w:szCs w:val="20"/>
          <w:lang w:val="en-AU"/>
        </w:rPr>
        <w:t xml:space="preserve"> knowledge and preferences that determine his or her action. Hence, </w:t>
      </w:r>
      <w:r w:rsidR="007D0F86" w:rsidRPr="00AF4E78">
        <w:rPr>
          <w:rFonts w:ascii="Times New Roman" w:hAnsi="Times New Roman" w:cs="Times New Roman"/>
          <w:sz w:val="20"/>
          <w:szCs w:val="20"/>
          <w:lang w:val="en-AU"/>
        </w:rPr>
        <w:t xml:space="preserve">on our grounds, it is unproblematic to envisage, say, a speculative act wherein the actor </w:t>
      </w:r>
      <w:r w:rsidR="00BB7C2A" w:rsidRPr="00AF4E78">
        <w:rPr>
          <w:rFonts w:ascii="Times New Roman" w:hAnsi="Times New Roman" w:cs="Times New Roman"/>
          <w:sz w:val="20"/>
          <w:szCs w:val="20"/>
          <w:lang w:val="en-AU"/>
        </w:rPr>
        <w:t>overestimates</w:t>
      </w:r>
      <w:r w:rsidR="007D0F86" w:rsidRPr="00AF4E78">
        <w:rPr>
          <w:rFonts w:ascii="Times New Roman" w:hAnsi="Times New Roman" w:cs="Times New Roman"/>
          <w:sz w:val="20"/>
          <w:szCs w:val="20"/>
          <w:lang w:val="en-AU"/>
        </w:rPr>
        <w:t xml:space="preserve"> some future demand for a given commodity and makes purchases which</w:t>
      </w:r>
      <w:r w:rsidR="00AA7DD4" w:rsidRPr="00AF4E78">
        <w:rPr>
          <w:rFonts w:ascii="Times New Roman" w:hAnsi="Times New Roman" w:cs="Times New Roman"/>
          <w:sz w:val="20"/>
          <w:szCs w:val="20"/>
          <w:lang w:val="en-AU"/>
        </w:rPr>
        <w:t xml:space="preserve"> only</w:t>
      </w:r>
      <w:r w:rsidR="007D0F86" w:rsidRPr="00AF4E78">
        <w:rPr>
          <w:rFonts w:ascii="Times New Roman" w:hAnsi="Times New Roman" w:cs="Times New Roman"/>
          <w:sz w:val="20"/>
          <w:szCs w:val="20"/>
          <w:lang w:val="en-AU"/>
        </w:rPr>
        <w:t xml:space="preserve"> </w:t>
      </w:r>
      <w:r w:rsidR="007D0F86" w:rsidRPr="00AF4E78">
        <w:rPr>
          <w:rFonts w:ascii="Times New Roman" w:hAnsi="Times New Roman" w:cs="Times New Roman"/>
          <w:i/>
          <w:iCs/>
          <w:sz w:val="20"/>
          <w:szCs w:val="20"/>
          <w:lang w:val="en-AU"/>
        </w:rPr>
        <w:t xml:space="preserve">ex post </w:t>
      </w:r>
      <w:r w:rsidR="007D0F86" w:rsidRPr="00AF4E78">
        <w:rPr>
          <w:rFonts w:ascii="Times New Roman" w:hAnsi="Times New Roman" w:cs="Times New Roman"/>
          <w:sz w:val="20"/>
          <w:szCs w:val="20"/>
          <w:lang w:val="en-AU"/>
        </w:rPr>
        <w:t>prove to amount to an entrepreneurial error.</w:t>
      </w:r>
      <w:r w:rsidR="0041775D" w:rsidRPr="00AF4E78">
        <w:rPr>
          <w:rFonts w:ascii="Times New Roman" w:hAnsi="Times New Roman" w:cs="Times New Roman"/>
          <w:sz w:val="20"/>
          <w:szCs w:val="20"/>
          <w:lang w:val="en-AU"/>
        </w:rPr>
        <w:t xml:space="preserve"> To put i</w:t>
      </w:r>
      <w:r w:rsidR="008966E5" w:rsidRPr="00AF4E78">
        <w:rPr>
          <w:rFonts w:ascii="Times New Roman" w:hAnsi="Times New Roman" w:cs="Times New Roman"/>
          <w:sz w:val="20"/>
          <w:szCs w:val="20"/>
          <w:lang w:val="en-AU"/>
        </w:rPr>
        <w:t>t</w:t>
      </w:r>
      <w:r w:rsidR="0041775D" w:rsidRPr="00AF4E78">
        <w:rPr>
          <w:rFonts w:ascii="Times New Roman" w:hAnsi="Times New Roman" w:cs="Times New Roman"/>
          <w:sz w:val="20"/>
          <w:szCs w:val="20"/>
          <w:lang w:val="en-AU"/>
        </w:rPr>
        <w:t xml:space="preserve"> </w:t>
      </w:r>
      <w:r w:rsidR="008966E5" w:rsidRPr="00AF4E78">
        <w:rPr>
          <w:rFonts w:ascii="Times New Roman" w:hAnsi="Times New Roman" w:cs="Times New Roman"/>
          <w:sz w:val="20"/>
          <w:szCs w:val="20"/>
          <w:lang w:val="en-AU"/>
        </w:rPr>
        <w:t>s</w:t>
      </w:r>
      <w:r w:rsidR="0041775D" w:rsidRPr="00AF4E78">
        <w:rPr>
          <w:rFonts w:ascii="Times New Roman" w:hAnsi="Times New Roman" w:cs="Times New Roman"/>
          <w:sz w:val="20"/>
          <w:szCs w:val="20"/>
          <w:lang w:val="en-AU"/>
        </w:rPr>
        <w:t>imply,</w:t>
      </w:r>
      <w:r w:rsidR="007D0F86" w:rsidRPr="00AF4E78">
        <w:rPr>
          <w:rFonts w:ascii="Times New Roman" w:hAnsi="Times New Roman" w:cs="Times New Roman"/>
          <w:sz w:val="20"/>
          <w:szCs w:val="20"/>
          <w:lang w:val="en-AU"/>
        </w:rPr>
        <w:t xml:space="preserve"> </w:t>
      </w:r>
      <w:r w:rsidR="0041775D" w:rsidRPr="00AF4E78">
        <w:rPr>
          <w:rFonts w:ascii="Times New Roman" w:hAnsi="Times New Roman" w:cs="Times New Roman"/>
          <w:sz w:val="20"/>
          <w:szCs w:val="20"/>
          <w:lang w:val="en-AU"/>
        </w:rPr>
        <w:t>s</w:t>
      </w:r>
      <w:r w:rsidR="00BE1859" w:rsidRPr="00AF4E78">
        <w:rPr>
          <w:rFonts w:ascii="Times New Roman" w:hAnsi="Times New Roman" w:cs="Times New Roman"/>
          <w:sz w:val="20"/>
          <w:szCs w:val="20"/>
          <w:lang w:val="en-AU"/>
        </w:rPr>
        <w:t xml:space="preserve">ince the actor was acting – among other things – on a false belief, </w:t>
      </w:r>
      <w:r w:rsidR="00826323" w:rsidRPr="00AF4E78">
        <w:rPr>
          <w:rFonts w:ascii="Times New Roman" w:hAnsi="Times New Roman" w:cs="Times New Roman"/>
          <w:sz w:val="20"/>
          <w:szCs w:val="20"/>
          <w:lang w:val="en-AU"/>
        </w:rPr>
        <w:t>he</w:t>
      </w:r>
      <w:r w:rsidR="00692F5C" w:rsidRPr="00AF4E78">
        <w:rPr>
          <w:rFonts w:ascii="Times New Roman" w:hAnsi="Times New Roman" w:cs="Times New Roman"/>
          <w:sz w:val="20"/>
          <w:szCs w:val="20"/>
          <w:lang w:val="en-AU"/>
        </w:rPr>
        <w:t xml:space="preserve"> ultimate</w:t>
      </w:r>
      <w:r w:rsidR="0066550C" w:rsidRPr="00AF4E78">
        <w:rPr>
          <w:rFonts w:ascii="Times New Roman" w:hAnsi="Times New Roman" w:cs="Times New Roman"/>
          <w:sz w:val="20"/>
          <w:szCs w:val="20"/>
          <w:lang w:val="en-AU"/>
        </w:rPr>
        <w:t>ly</w:t>
      </w:r>
      <w:r w:rsidR="00826323" w:rsidRPr="00AF4E78">
        <w:rPr>
          <w:rFonts w:ascii="Times New Roman" w:hAnsi="Times New Roman" w:cs="Times New Roman"/>
          <w:sz w:val="20"/>
          <w:szCs w:val="20"/>
          <w:lang w:val="en-AU"/>
        </w:rPr>
        <w:t xml:space="preserve"> erred. </w:t>
      </w:r>
      <w:r w:rsidR="00F32318" w:rsidRPr="00AF4E78">
        <w:rPr>
          <w:rFonts w:ascii="Times New Roman" w:hAnsi="Times New Roman" w:cs="Times New Roman"/>
          <w:sz w:val="20"/>
          <w:szCs w:val="20"/>
          <w:lang w:val="en-AU"/>
        </w:rPr>
        <w:t>It should be clear to see that the explanation of entrepreneurial errors does not need to resort to “unca</w:t>
      </w:r>
      <w:r w:rsidR="00242D8A" w:rsidRPr="00AF4E78">
        <w:rPr>
          <w:rFonts w:ascii="Times New Roman" w:hAnsi="Times New Roman" w:cs="Times New Roman"/>
          <w:sz w:val="20"/>
          <w:szCs w:val="20"/>
          <w:lang w:val="en-AU"/>
        </w:rPr>
        <w:t>u</w:t>
      </w:r>
      <w:r w:rsidR="00F32318" w:rsidRPr="00AF4E78">
        <w:rPr>
          <w:rFonts w:ascii="Times New Roman" w:hAnsi="Times New Roman" w:cs="Times New Roman"/>
          <w:sz w:val="20"/>
          <w:szCs w:val="20"/>
          <w:lang w:val="en-AU"/>
        </w:rPr>
        <w:t>sed” agential causes.</w:t>
      </w:r>
      <w:r w:rsidR="00F32318">
        <w:rPr>
          <w:rFonts w:ascii="Times New Roman" w:hAnsi="Times New Roman" w:cs="Times New Roman"/>
          <w:sz w:val="20"/>
          <w:szCs w:val="20"/>
          <w:lang w:val="en-AU"/>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188B"/>
    <w:multiLevelType w:val="hybridMultilevel"/>
    <w:tmpl w:val="30C6A124"/>
    <w:lvl w:ilvl="0" w:tplc="FAA6338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0DF278B"/>
    <w:multiLevelType w:val="hybridMultilevel"/>
    <w:tmpl w:val="FA926C76"/>
    <w:lvl w:ilvl="0" w:tplc="F790198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043179EE"/>
    <w:multiLevelType w:val="hybridMultilevel"/>
    <w:tmpl w:val="E8D4BA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073CD3"/>
    <w:multiLevelType w:val="hybridMultilevel"/>
    <w:tmpl w:val="B4DCEB44"/>
    <w:lvl w:ilvl="0" w:tplc="DDB86A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165754"/>
    <w:multiLevelType w:val="hybridMultilevel"/>
    <w:tmpl w:val="57E8FA42"/>
    <w:lvl w:ilvl="0" w:tplc="714E159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07667B9"/>
    <w:multiLevelType w:val="hybridMultilevel"/>
    <w:tmpl w:val="8E92F59A"/>
    <w:lvl w:ilvl="0" w:tplc="516AD93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14661F9"/>
    <w:multiLevelType w:val="hybridMultilevel"/>
    <w:tmpl w:val="13D8CB74"/>
    <w:lvl w:ilvl="0" w:tplc="AACAB39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22E20E8"/>
    <w:multiLevelType w:val="hybridMultilevel"/>
    <w:tmpl w:val="E6284982"/>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A9F7BC1"/>
    <w:multiLevelType w:val="hybridMultilevel"/>
    <w:tmpl w:val="38486F98"/>
    <w:lvl w:ilvl="0" w:tplc="2D5EEE3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0353E74"/>
    <w:multiLevelType w:val="hybridMultilevel"/>
    <w:tmpl w:val="0FAE07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B3484E"/>
    <w:multiLevelType w:val="hybridMultilevel"/>
    <w:tmpl w:val="0CF448C8"/>
    <w:lvl w:ilvl="0" w:tplc="E1E0D79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5A680174"/>
    <w:multiLevelType w:val="hybridMultilevel"/>
    <w:tmpl w:val="2A4AC288"/>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D9719AE"/>
    <w:multiLevelType w:val="hybridMultilevel"/>
    <w:tmpl w:val="030AE1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9197730"/>
    <w:multiLevelType w:val="hybridMultilevel"/>
    <w:tmpl w:val="2A4AC288"/>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28779377">
    <w:abstractNumId w:val="12"/>
  </w:num>
  <w:num w:numId="2" w16cid:durableId="1250502678">
    <w:abstractNumId w:val="2"/>
  </w:num>
  <w:num w:numId="3" w16cid:durableId="1177381424">
    <w:abstractNumId w:val="10"/>
  </w:num>
  <w:num w:numId="4" w16cid:durableId="272828952">
    <w:abstractNumId w:val="5"/>
  </w:num>
  <w:num w:numId="5" w16cid:durableId="631055542">
    <w:abstractNumId w:val="6"/>
  </w:num>
  <w:num w:numId="6" w16cid:durableId="1480805916">
    <w:abstractNumId w:val="3"/>
  </w:num>
  <w:num w:numId="7" w16cid:durableId="1214579163">
    <w:abstractNumId w:val="8"/>
  </w:num>
  <w:num w:numId="8" w16cid:durableId="1728646639">
    <w:abstractNumId w:val="7"/>
  </w:num>
  <w:num w:numId="9" w16cid:durableId="29376226">
    <w:abstractNumId w:val="11"/>
  </w:num>
  <w:num w:numId="10" w16cid:durableId="1338771839">
    <w:abstractNumId w:val="0"/>
  </w:num>
  <w:num w:numId="11" w16cid:durableId="1455561476">
    <w:abstractNumId w:val="13"/>
  </w:num>
  <w:num w:numId="12" w16cid:durableId="612906678">
    <w:abstractNumId w:val="1"/>
  </w:num>
  <w:num w:numId="13" w16cid:durableId="1424834583">
    <w:abstractNumId w:val="9"/>
  </w:num>
  <w:num w:numId="14" w16cid:durableId="1486774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149"/>
    <w:rsid w:val="000004A8"/>
    <w:rsid w:val="00000578"/>
    <w:rsid w:val="00000603"/>
    <w:rsid w:val="00000EFF"/>
    <w:rsid w:val="0000114F"/>
    <w:rsid w:val="00001D7D"/>
    <w:rsid w:val="00001F4D"/>
    <w:rsid w:val="000021F8"/>
    <w:rsid w:val="000024EA"/>
    <w:rsid w:val="00002B63"/>
    <w:rsid w:val="000030AA"/>
    <w:rsid w:val="00003805"/>
    <w:rsid w:val="00004A38"/>
    <w:rsid w:val="0000535F"/>
    <w:rsid w:val="00005ADB"/>
    <w:rsid w:val="0000676B"/>
    <w:rsid w:val="000071C7"/>
    <w:rsid w:val="00007D8C"/>
    <w:rsid w:val="00010913"/>
    <w:rsid w:val="0001116D"/>
    <w:rsid w:val="00011E4E"/>
    <w:rsid w:val="0001393C"/>
    <w:rsid w:val="00013CFB"/>
    <w:rsid w:val="00014D3E"/>
    <w:rsid w:val="00017016"/>
    <w:rsid w:val="000176F8"/>
    <w:rsid w:val="00017F65"/>
    <w:rsid w:val="00017FD9"/>
    <w:rsid w:val="000210A4"/>
    <w:rsid w:val="00021130"/>
    <w:rsid w:val="000216E0"/>
    <w:rsid w:val="0002175A"/>
    <w:rsid w:val="00022936"/>
    <w:rsid w:val="00022DEE"/>
    <w:rsid w:val="00022FFE"/>
    <w:rsid w:val="00023196"/>
    <w:rsid w:val="00024B16"/>
    <w:rsid w:val="00026313"/>
    <w:rsid w:val="0002774A"/>
    <w:rsid w:val="00027920"/>
    <w:rsid w:val="00027A20"/>
    <w:rsid w:val="00027F49"/>
    <w:rsid w:val="000305CF"/>
    <w:rsid w:val="0003077D"/>
    <w:rsid w:val="0003293C"/>
    <w:rsid w:val="00032EB2"/>
    <w:rsid w:val="000337B8"/>
    <w:rsid w:val="00033EF6"/>
    <w:rsid w:val="00034B17"/>
    <w:rsid w:val="0003528A"/>
    <w:rsid w:val="00035AFE"/>
    <w:rsid w:val="00036D48"/>
    <w:rsid w:val="00037344"/>
    <w:rsid w:val="00037542"/>
    <w:rsid w:val="00041672"/>
    <w:rsid w:val="00042181"/>
    <w:rsid w:val="000427E2"/>
    <w:rsid w:val="00044614"/>
    <w:rsid w:val="00044CA5"/>
    <w:rsid w:val="000450BA"/>
    <w:rsid w:val="000479B5"/>
    <w:rsid w:val="000479E6"/>
    <w:rsid w:val="00047BDB"/>
    <w:rsid w:val="00052613"/>
    <w:rsid w:val="00052DD7"/>
    <w:rsid w:val="0005438B"/>
    <w:rsid w:val="0005541D"/>
    <w:rsid w:val="00056D27"/>
    <w:rsid w:val="00056D44"/>
    <w:rsid w:val="000613A6"/>
    <w:rsid w:val="0006166D"/>
    <w:rsid w:val="00061978"/>
    <w:rsid w:val="0006210E"/>
    <w:rsid w:val="00063B56"/>
    <w:rsid w:val="000645D8"/>
    <w:rsid w:val="00065127"/>
    <w:rsid w:val="00066324"/>
    <w:rsid w:val="000673A0"/>
    <w:rsid w:val="00073835"/>
    <w:rsid w:val="00073E33"/>
    <w:rsid w:val="00073EBF"/>
    <w:rsid w:val="00074869"/>
    <w:rsid w:val="000748A7"/>
    <w:rsid w:val="00075542"/>
    <w:rsid w:val="00075895"/>
    <w:rsid w:val="0007598B"/>
    <w:rsid w:val="00077B00"/>
    <w:rsid w:val="00080AA4"/>
    <w:rsid w:val="0008236B"/>
    <w:rsid w:val="00082778"/>
    <w:rsid w:val="00083346"/>
    <w:rsid w:val="00083AFF"/>
    <w:rsid w:val="00083D9E"/>
    <w:rsid w:val="00084211"/>
    <w:rsid w:val="000845B2"/>
    <w:rsid w:val="000867A4"/>
    <w:rsid w:val="0008737E"/>
    <w:rsid w:val="00087E36"/>
    <w:rsid w:val="00090815"/>
    <w:rsid w:val="00090849"/>
    <w:rsid w:val="0009103A"/>
    <w:rsid w:val="00091864"/>
    <w:rsid w:val="00091FFB"/>
    <w:rsid w:val="000925F6"/>
    <w:rsid w:val="00093F13"/>
    <w:rsid w:val="00093F4B"/>
    <w:rsid w:val="00094419"/>
    <w:rsid w:val="00094BB8"/>
    <w:rsid w:val="00095120"/>
    <w:rsid w:val="00095755"/>
    <w:rsid w:val="00095F47"/>
    <w:rsid w:val="000A07D5"/>
    <w:rsid w:val="000A1316"/>
    <w:rsid w:val="000A1469"/>
    <w:rsid w:val="000A2739"/>
    <w:rsid w:val="000A2835"/>
    <w:rsid w:val="000A2D11"/>
    <w:rsid w:val="000A3809"/>
    <w:rsid w:val="000A40C1"/>
    <w:rsid w:val="000A454E"/>
    <w:rsid w:val="000A60C6"/>
    <w:rsid w:val="000B0725"/>
    <w:rsid w:val="000B07FB"/>
    <w:rsid w:val="000B1335"/>
    <w:rsid w:val="000B1354"/>
    <w:rsid w:val="000B3A4A"/>
    <w:rsid w:val="000B403D"/>
    <w:rsid w:val="000B433B"/>
    <w:rsid w:val="000B48C7"/>
    <w:rsid w:val="000B4B83"/>
    <w:rsid w:val="000B5D5C"/>
    <w:rsid w:val="000B796E"/>
    <w:rsid w:val="000C02CA"/>
    <w:rsid w:val="000C083B"/>
    <w:rsid w:val="000C1596"/>
    <w:rsid w:val="000C247A"/>
    <w:rsid w:val="000C3D57"/>
    <w:rsid w:val="000C4604"/>
    <w:rsid w:val="000C5320"/>
    <w:rsid w:val="000C6128"/>
    <w:rsid w:val="000C74A5"/>
    <w:rsid w:val="000D09F7"/>
    <w:rsid w:val="000D0DA3"/>
    <w:rsid w:val="000D0E96"/>
    <w:rsid w:val="000D1425"/>
    <w:rsid w:val="000D42E0"/>
    <w:rsid w:val="000D44F1"/>
    <w:rsid w:val="000D453A"/>
    <w:rsid w:val="000D4E77"/>
    <w:rsid w:val="000D65F0"/>
    <w:rsid w:val="000D7003"/>
    <w:rsid w:val="000D7944"/>
    <w:rsid w:val="000D7E3B"/>
    <w:rsid w:val="000E1CE9"/>
    <w:rsid w:val="000E2B78"/>
    <w:rsid w:val="000E3ABF"/>
    <w:rsid w:val="000E4B45"/>
    <w:rsid w:val="000E4B6C"/>
    <w:rsid w:val="000E685C"/>
    <w:rsid w:val="000E730F"/>
    <w:rsid w:val="000E7D8D"/>
    <w:rsid w:val="000F1683"/>
    <w:rsid w:val="000F2072"/>
    <w:rsid w:val="000F232E"/>
    <w:rsid w:val="000F23AD"/>
    <w:rsid w:val="000F3341"/>
    <w:rsid w:val="000F3AA9"/>
    <w:rsid w:val="000F3E42"/>
    <w:rsid w:val="000F4AEF"/>
    <w:rsid w:val="000F53FA"/>
    <w:rsid w:val="000F7E0B"/>
    <w:rsid w:val="0010074D"/>
    <w:rsid w:val="00101B19"/>
    <w:rsid w:val="00101BD7"/>
    <w:rsid w:val="00101D54"/>
    <w:rsid w:val="001021F4"/>
    <w:rsid w:val="0010266D"/>
    <w:rsid w:val="00102B9D"/>
    <w:rsid w:val="0010624B"/>
    <w:rsid w:val="0010649C"/>
    <w:rsid w:val="00106D74"/>
    <w:rsid w:val="001075A7"/>
    <w:rsid w:val="00107906"/>
    <w:rsid w:val="00107E3B"/>
    <w:rsid w:val="00110277"/>
    <w:rsid w:val="001123BD"/>
    <w:rsid w:val="001131F5"/>
    <w:rsid w:val="0011435E"/>
    <w:rsid w:val="0011453F"/>
    <w:rsid w:val="0011556D"/>
    <w:rsid w:val="00116739"/>
    <w:rsid w:val="0011676B"/>
    <w:rsid w:val="0011702E"/>
    <w:rsid w:val="00117134"/>
    <w:rsid w:val="00117D81"/>
    <w:rsid w:val="0012025D"/>
    <w:rsid w:val="00123A32"/>
    <w:rsid w:val="00124BAE"/>
    <w:rsid w:val="00125094"/>
    <w:rsid w:val="001250D0"/>
    <w:rsid w:val="0013005F"/>
    <w:rsid w:val="00131EE4"/>
    <w:rsid w:val="00132E4C"/>
    <w:rsid w:val="00134775"/>
    <w:rsid w:val="00134B29"/>
    <w:rsid w:val="00134BBB"/>
    <w:rsid w:val="00135DA5"/>
    <w:rsid w:val="001364D6"/>
    <w:rsid w:val="00136D77"/>
    <w:rsid w:val="00136E4A"/>
    <w:rsid w:val="00143156"/>
    <w:rsid w:val="00144026"/>
    <w:rsid w:val="00144473"/>
    <w:rsid w:val="00144AC1"/>
    <w:rsid w:val="001478CB"/>
    <w:rsid w:val="00147B54"/>
    <w:rsid w:val="00147DE6"/>
    <w:rsid w:val="001512CD"/>
    <w:rsid w:val="00151592"/>
    <w:rsid w:val="001520A3"/>
    <w:rsid w:val="0015294C"/>
    <w:rsid w:val="00153491"/>
    <w:rsid w:val="001534B1"/>
    <w:rsid w:val="00153D53"/>
    <w:rsid w:val="0015427A"/>
    <w:rsid w:val="00154EAE"/>
    <w:rsid w:val="001569EA"/>
    <w:rsid w:val="001608F3"/>
    <w:rsid w:val="00160DC1"/>
    <w:rsid w:val="001618E7"/>
    <w:rsid w:val="001628CD"/>
    <w:rsid w:val="0016302D"/>
    <w:rsid w:val="00163380"/>
    <w:rsid w:val="00163CF7"/>
    <w:rsid w:val="00164598"/>
    <w:rsid w:val="00165735"/>
    <w:rsid w:val="00165CA7"/>
    <w:rsid w:val="00165E15"/>
    <w:rsid w:val="00165EB4"/>
    <w:rsid w:val="0016649B"/>
    <w:rsid w:val="001678DD"/>
    <w:rsid w:val="001706DE"/>
    <w:rsid w:val="00173647"/>
    <w:rsid w:val="0017509F"/>
    <w:rsid w:val="001751C4"/>
    <w:rsid w:val="00175798"/>
    <w:rsid w:val="001777F9"/>
    <w:rsid w:val="001778EB"/>
    <w:rsid w:val="00180799"/>
    <w:rsid w:val="00181442"/>
    <w:rsid w:val="00183FF8"/>
    <w:rsid w:val="00185CBA"/>
    <w:rsid w:val="00186C03"/>
    <w:rsid w:val="0018782C"/>
    <w:rsid w:val="00187856"/>
    <w:rsid w:val="00187AB9"/>
    <w:rsid w:val="001907E8"/>
    <w:rsid w:val="00190F33"/>
    <w:rsid w:val="00192046"/>
    <w:rsid w:val="001922FA"/>
    <w:rsid w:val="00193AC9"/>
    <w:rsid w:val="00194418"/>
    <w:rsid w:val="00194E82"/>
    <w:rsid w:val="00196544"/>
    <w:rsid w:val="00197B4B"/>
    <w:rsid w:val="001A0EE0"/>
    <w:rsid w:val="001A194D"/>
    <w:rsid w:val="001A2115"/>
    <w:rsid w:val="001A2537"/>
    <w:rsid w:val="001A4211"/>
    <w:rsid w:val="001A4AAC"/>
    <w:rsid w:val="001A6212"/>
    <w:rsid w:val="001B0C9F"/>
    <w:rsid w:val="001B3E68"/>
    <w:rsid w:val="001B4008"/>
    <w:rsid w:val="001B40A7"/>
    <w:rsid w:val="001B464B"/>
    <w:rsid w:val="001B5B5E"/>
    <w:rsid w:val="001B5DDD"/>
    <w:rsid w:val="001B63B1"/>
    <w:rsid w:val="001B65B1"/>
    <w:rsid w:val="001B689D"/>
    <w:rsid w:val="001B6C98"/>
    <w:rsid w:val="001C0148"/>
    <w:rsid w:val="001C04E2"/>
    <w:rsid w:val="001C128C"/>
    <w:rsid w:val="001C176E"/>
    <w:rsid w:val="001C2010"/>
    <w:rsid w:val="001C25A8"/>
    <w:rsid w:val="001C2F1B"/>
    <w:rsid w:val="001C2F38"/>
    <w:rsid w:val="001C5802"/>
    <w:rsid w:val="001C6063"/>
    <w:rsid w:val="001D0363"/>
    <w:rsid w:val="001D0AA2"/>
    <w:rsid w:val="001D158A"/>
    <w:rsid w:val="001D1A14"/>
    <w:rsid w:val="001D1EF8"/>
    <w:rsid w:val="001D3ADE"/>
    <w:rsid w:val="001D3C27"/>
    <w:rsid w:val="001D4305"/>
    <w:rsid w:val="001D47CD"/>
    <w:rsid w:val="001D4BA0"/>
    <w:rsid w:val="001D5DC0"/>
    <w:rsid w:val="001D658C"/>
    <w:rsid w:val="001E09A2"/>
    <w:rsid w:val="001E1A46"/>
    <w:rsid w:val="001E1B00"/>
    <w:rsid w:val="001E1CB2"/>
    <w:rsid w:val="001E2318"/>
    <w:rsid w:val="001E277C"/>
    <w:rsid w:val="001E2C12"/>
    <w:rsid w:val="001E4CEE"/>
    <w:rsid w:val="001E7003"/>
    <w:rsid w:val="001F0C91"/>
    <w:rsid w:val="001F1686"/>
    <w:rsid w:val="001F2626"/>
    <w:rsid w:val="001F2D9E"/>
    <w:rsid w:val="001F3593"/>
    <w:rsid w:val="001F3D1F"/>
    <w:rsid w:val="001F40BD"/>
    <w:rsid w:val="001F4CE9"/>
    <w:rsid w:val="001F5119"/>
    <w:rsid w:val="001F5208"/>
    <w:rsid w:val="001F5912"/>
    <w:rsid w:val="001F64F3"/>
    <w:rsid w:val="001F6548"/>
    <w:rsid w:val="001F7F36"/>
    <w:rsid w:val="00200516"/>
    <w:rsid w:val="00200735"/>
    <w:rsid w:val="00201DFC"/>
    <w:rsid w:val="002020BE"/>
    <w:rsid w:val="00203169"/>
    <w:rsid w:val="00204D76"/>
    <w:rsid w:val="00204F9F"/>
    <w:rsid w:val="002063BC"/>
    <w:rsid w:val="002074D0"/>
    <w:rsid w:val="002112E7"/>
    <w:rsid w:val="002133E2"/>
    <w:rsid w:val="00214C98"/>
    <w:rsid w:val="00216337"/>
    <w:rsid w:val="00216955"/>
    <w:rsid w:val="002169CD"/>
    <w:rsid w:val="00216F79"/>
    <w:rsid w:val="0021726A"/>
    <w:rsid w:val="00217915"/>
    <w:rsid w:val="00221E0E"/>
    <w:rsid w:val="00222CC2"/>
    <w:rsid w:val="0022367A"/>
    <w:rsid w:val="00223D40"/>
    <w:rsid w:val="00223E7A"/>
    <w:rsid w:val="0022643C"/>
    <w:rsid w:val="00226D8D"/>
    <w:rsid w:val="00226DE2"/>
    <w:rsid w:val="00227F54"/>
    <w:rsid w:val="00230B80"/>
    <w:rsid w:val="00230ED0"/>
    <w:rsid w:val="00231952"/>
    <w:rsid w:val="00231FB0"/>
    <w:rsid w:val="0023272D"/>
    <w:rsid w:val="00232932"/>
    <w:rsid w:val="00234535"/>
    <w:rsid w:val="0023472D"/>
    <w:rsid w:val="002348FD"/>
    <w:rsid w:val="00234F1E"/>
    <w:rsid w:val="00235BAB"/>
    <w:rsid w:val="00235BEE"/>
    <w:rsid w:val="00235CFD"/>
    <w:rsid w:val="0024091C"/>
    <w:rsid w:val="00241BF2"/>
    <w:rsid w:val="00242216"/>
    <w:rsid w:val="00242D8A"/>
    <w:rsid w:val="0024346B"/>
    <w:rsid w:val="00243518"/>
    <w:rsid w:val="00243FAF"/>
    <w:rsid w:val="002440C6"/>
    <w:rsid w:val="002445BC"/>
    <w:rsid w:val="002445F1"/>
    <w:rsid w:val="002454E0"/>
    <w:rsid w:val="00245595"/>
    <w:rsid w:val="002457AD"/>
    <w:rsid w:val="00245F58"/>
    <w:rsid w:val="00246448"/>
    <w:rsid w:val="00246BE0"/>
    <w:rsid w:val="00246FC3"/>
    <w:rsid w:val="00250CE9"/>
    <w:rsid w:val="002514DE"/>
    <w:rsid w:val="00251AB3"/>
    <w:rsid w:val="002531B4"/>
    <w:rsid w:val="0025383C"/>
    <w:rsid w:val="00255B6E"/>
    <w:rsid w:val="00256B94"/>
    <w:rsid w:val="00260242"/>
    <w:rsid w:val="00261171"/>
    <w:rsid w:val="00261946"/>
    <w:rsid w:val="00262716"/>
    <w:rsid w:val="002630EE"/>
    <w:rsid w:val="002655FA"/>
    <w:rsid w:val="00265C69"/>
    <w:rsid w:val="00265FA7"/>
    <w:rsid w:val="00266B29"/>
    <w:rsid w:val="00267478"/>
    <w:rsid w:val="002676C5"/>
    <w:rsid w:val="00271293"/>
    <w:rsid w:val="00273704"/>
    <w:rsid w:val="0027419C"/>
    <w:rsid w:val="00274B9F"/>
    <w:rsid w:val="00277390"/>
    <w:rsid w:val="00280133"/>
    <w:rsid w:val="002803F5"/>
    <w:rsid w:val="00281F2D"/>
    <w:rsid w:val="002824DB"/>
    <w:rsid w:val="0028283B"/>
    <w:rsid w:val="00283674"/>
    <w:rsid w:val="00283AB3"/>
    <w:rsid w:val="0028432C"/>
    <w:rsid w:val="0028487F"/>
    <w:rsid w:val="00284EDE"/>
    <w:rsid w:val="0028599C"/>
    <w:rsid w:val="002859CC"/>
    <w:rsid w:val="00285D59"/>
    <w:rsid w:val="002876E1"/>
    <w:rsid w:val="00287F26"/>
    <w:rsid w:val="00290065"/>
    <w:rsid w:val="00290248"/>
    <w:rsid w:val="00291F7C"/>
    <w:rsid w:val="00292B6A"/>
    <w:rsid w:val="002932C2"/>
    <w:rsid w:val="00293597"/>
    <w:rsid w:val="002938FE"/>
    <w:rsid w:val="00293C5A"/>
    <w:rsid w:val="002945DF"/>
    <w:rsid w:val="002947F5"/>
    <w:rsid w:val="00296B04"/>
    <w:rsid w:val="00297A23"/>
    <w:rsid w:val="002A05A2"/>
    <w:rsid w:val="002A1443"/>
    <w:rsid w:val="002A184E"/>
    <w:rsid w:val="002A4693"/>
    <w:rsid w:val="002A5CA6"/>
    <w:rsid w:val="002A7552"/>
    <w:rsid w:val="002A77C6"/>
    <w:rsid w:val="002B1D84"/>
    <w:rsid w:val="002B2959"/>
    <w:rsid w:val="002B453D"/>
    <w:rsid w:val="002B5849"/>
    <w:rsid w:val="002B5DCC"/>
    <w:rsid w:val="002B6E7C"/>
    <w:rsid w:val="002B7898"/>
    <w:rsid w:val="002B79C5"/>
    <w:rsid w:val="002C0A3C"/>
    <w:rsid w:val="002C1BCF"/>
    <w:rsid w:val="002C1F34"/>
    <w:rsid w:val="002C24B1"/>
    <w:rsid w:val="002C4197"/>
    <w:rsid w:val="002C54C7"/>
    <w:rsid w:val="002C5BA3"/>
    <w:rsid w:val="002C6349"/>
    <w:rsid w:val="002C72CF"/>
    <w:rsid w:val="002C7570"/>
    <w:rsid w:val="002C7A10"/>
    <w:rsid w:val="002C7BCE"/>
    <w:rsid w:val="002D0B9F"/>
    <w:rsid w:val="002D2464"/>
    <w:rsid w:val="002D26FE"/>
    <w:rsid w:val="002D3429"/>
    <w:rsid w:val="002D421E"/>
    <w:rsid w:val="002D43D4"/>
    <w:rsid w:val="002D4DB9"/>
    <w:rsid w:val="002D716C"/>
    <w:rsid w:val="002D730A"/>
    <w:rsid w:val="002D746B"/>
    <w:rsid w:val="002E09AE"/>
    <w:rsid w:val="002E1212"/>
    <w:rsid w:val="002E1C88"/>
    <w:rsid w:val="002E30CE"/>
    <w:rsid w:val="002E38DA"/>
    <w:rsid w:val="002E3BE6"/>
    <w:rsid w:val="002E4856"/>
    <w:rsid w:val="002E7729"/>
    <w:rsid w:val="002F1648"/>
    <w:rsid w:val="002F1B9D"/>
    <w:rsid w:val="002F25B1"/>
    <w:rsid w:val="002F2640"/>
    <w:rsid w:val="002F4E77"/>
    <w:rsid w:val="002F5FE2"/>
    <w:rsid w:val="00300AD4"/>
    <w:rsid w:val="00300D64"/>
    <w:rsid w:val="003013EF"/>
    <w:rsid w:val="0030205A"/>
    <w:rsid w:val="0030266E"/>
    <w:rsid w:val="00302692"/>
    <w:rsid w:val="003032F9"/>
    <w:rsid w:val="00304413"/>
    <w:rsid w:val="00305DC4"/>
    <w:rsid w:val="00310DC5"/>
    <w:rsid w:val="00310E80"/>
    <w:rsid w:val="003111EE"/>
    <w:rsid w:val="00311F91"/>
    <w:rsid w:val="00312D34"/>
    <w:rsid w:val="00313C2F"/>
    <w:rsid w:val="0031430B"/>
    <w:rsid w:val="00314F8C"/>
    <w:rsid w:val="0031526C"/>
    <w:rsid w:val="0031570A"/>
    <w:rsid w:val="00316786"/>
    <w:rsid w:val="00317B07"/>
    <w:rsid w:val="00317DF2"/>
    <w:rsid w:val="00320CDA"/>
    <w:rsid w:val="003213F7"/>
    <w:rsid w:val="0032279E"/>
    <w:rsid w:val="003230DA"/>
    <w:rsid w:val="00323478"/>
    <w:rsid w:val="0032377B"/>
    <w:rsid w:val="00324C6A"/>
    <w:rsid w:val="003253F3"/>
    <w:rsid w:val="00326090"/>
    <w:rsid w:val="0032626C"/>
    <w:rsid w:val="00326907"/>
    <w:rsid w:val="00326B9A"/>
    <w:rsid w:val="00327A12"/>
    <w:rsid w:val="00327AAF"/>
    <w:rsid w:val="00327F13"/>
    <w:rsid w:val="00327FD0"/>
    <w:rsid w:val="003302AF"/>
    <w:rsid w:val="003317D5"/>
    <w:rsid w:val="0033192C"/>
    <w:rsid w:val="00331A30"/>
    <w:rsid w:val="0033243E"/>
    <w:rsid w:val="00333478"/>
    <w:rsid w:val="003359D4"/>
    <w:rsid w:val="00335E17"/>
    <w:rsid w:val="00335E9A"/>
    <w:rsid w:val="00336965"/>
    <w:rsid w:val="00336D5B"/>
    <w:rsid w:val="003375DF"/>
    <w:rsid w:val="0034069C"/>
    <w:rsid w:val="00341735"/>
    <w:rsid w:val="0034187D"/>
    <w:rsid w:val="003423E4"/>
    <w:rsid w:val="0034277A"/>
    <w:rsid w:val="00343A8D"/>
    <w:rsid w:val="00343D65"/>
    <w:rsid w:val="003442FC"/>
    <w:rsid w:val="0034551B"/>
    <w:rsid w:val="00345731"/>
    <w:rsid w:val="00345FC3"/>
    <w:rsid w:val="0034778F"/>
    <w:rsid w:val="00347EF4"/>
    <w:rsid w:val="00350FFF"/>
    <w:rsid w:val="003515A4"/>
    <w:rsid w:val="00352FE4"/>
    <w:rsid w:val="00353652"/>
    <w:rsid w:val="00353CF5"/>
    <w:rsid w:val="00354422"/>
    <w:rsid w:val="00354AE8"/>
    <w:rsid w:val="00355023"/>
    <w:rsid w:val="00355A59"/>
    <w:rsid w:val="0035694B"/>
    <w:rsid w:val="00356A6C"/>
    <w:rsid w:val="00356A7E"/>
    <w:rsid w:val="00360130"/>
    <w:rsid w:val="003609E5"/>
    <w:rsid w:val="00360A1B"/>
    <w:rsid w:val="00360A42"/>
    <w:rsid w:val="00361231"/>
    <w:rsid w:val="003613F0"/>
    <w:rsid w:val="00361EA6"/>
    <w:rsid w:val="00363DBA"/>
    <w:rsid w:val="003642C3"/>
    <w:rsid w:val="00365563"/>
    <w:rsid w:val="003657E7"/>
    <w:rsid w:val="003661F3"/>
    <w:rsid w:val="00367A75"/>
    <w:rsid w:val="00367D8F"/>
    <w:rsid w:val="00371453"/>
    <w:rsid w:val="00372415"/>
    <w:rsid w:val="0037243E"/>
    <w:rsid w:val="00373053"/>
    <w:rsid w:val="003747AC"/>
    <w:rsid w:val="003755F6"/>
    <w:rsid w:val="0037677E"/>
    <w:rsid w:val="0037751D"/>
    <w:rsid w:val="00382D06"/>
    <w:rsid w:val="0038340C"/>
    <w:rsid w:val="00386946"/>
    <w:rsid w:val="00386CD2"/>
    <w:rsid w:val="003878BD"/>
    <w:rsid w:val="00387A31"/>
    <w:rsid w:val="00387BD6"/>
    <w:rsid w:val="00387FEA"/>
    <w:rsid w:val="003903B8"/>
    <w:rsid w:val="00391CCA"/>
    <w:rsid w:val="003921BC"/>
    <w:rsid w:val="0039225B"/>
    <w:rsid w:val="00392501"/>
    <w:rsid w:val="00392EEF"/>
    <w:rsid w:val="00393422"/>
    <w:rsid w:val="00393F48"/>
    <w:rsid w:val="003A060C"/>
    <w:rsid w:val="003A09EF"/>
    <w:rsid w:val="003A0F9E"/>
    <w:rsid w:val="003A11C7"/>
    <w:rsid w:val="003A395C"/>
    <w:rsid w:val="003A3E3A"/>
    <w:rsid w:val="003A4C06"/>
    <w:rsid w:val="003A4E6E"/>
    <w:rsid w:val="003A6024"/>
    <w:rsid w:val="003A7605"/>
    <w:rsid w:val="003A7E5F"/>
    <w:rsid w:val="003B0398"/>
    <w:rsid w:val="003B0545"/>
    <w:rsid w:val="003B06FD"/>
    <w:rsid w:val="003B16CE"/>
    <w:rsid w:val="003B2271"/>
    <w:rsid w:val="003B2AFD"/>
    <w:rsid w:val="003B3D7C"/>
    <w:rsid w:val="003B42F7"/>
    <w:rsid w:val="003B5A44"/>
    <w:rsid w:val="003B6043"/>
    <w:rsid w:val="003B7A1F"/>
    <w:rsid w:val="003B7ACD"/>
    <w:rsid w:val="003C0703"/>
    <w:rsid w:val="003C0F6B"/>
    <w:rsid w:val="003C20C0"/>
    <w:rsid w:val="003C23B6"/>
    <w:rsid w:val="003C240E"/>
    <w:rsid w:val="003C2D27"/>
    <w:rsid w:val="003C3BB9"/>
    <w:rsid w:val="003C4B0A"/>
    <w:rsid w:val="003C7612"/>
    <w:rsid w:val="003D0761"/>
    <w:rsid w:val="003D10D2"/>
    <w:rsid w:val="003D2D7B"/>
    <w:rsid w:val="003D30FB"/>
    <w:rsid w:val="003D41E1"/>
    <w:rsid w:val="003D580A"/>
    <w:rsid w:val="003D5DD0"/>
    <w:rsid w:val="003E0A96"/>
    <w:rsid w:val="003E0EE7"/>
    <w:rsid w:val="003E1500"/>
    <w:rsid w:val="003E1639"/>
    <w:rsid w:val="003E1D29"/>
    <w:rsid w:val="003E215A"/>
    <w:rsid w:val="003E2FDE"/>
    <w:rsid w:val="003E3346"/>
    <w:rsid w:val="003E36C5"/>
    <w:rsid w:val="003E3915"/>
    <w:rsid w:val="003E53E3"/>
    <w:rsid w:val="003E570A"/>
    <w:rsid w:val="003E5DDA"/>
    <w:rsid w:val="003E5EE9"/>
    <w:rsid w:val="003E610E"/>
    <w:rsid w:val="003E67CA"/>
    <w:rsid w:val="003E697F"/>
    <w:rsid w:val="003E743F"/>
    <w:rsid w:val="003E7863"/>
    <w:rsid w:val="003F0083"/>
    <w:rsid w:val="003F6861"/>
    <w:rsid w:val="003F6A5E"/>
    <w:rsid w:val="003F6EE4"/>
    <w:rsid w:val="003F767D"/>
    <w:rsid w:val="00402D22"/>
    <w:rsid w:val="00403F22"/>
    <w:rsid w:val="004048E9"/>
    <w:rsid w:val="00410143"/>
    <w:rsid w:val="004102A1"/>
    <w:rsid w:val="0041082D"/>
    <w:rsid w:val="00410A9D"/>
    <w:rsid w:val="00410B81"/>
    <w:rsid w:val="00410E46"/>
    <w:rsid w:val="00411305"/>
    <w:rsid w:val="004116BB"/>
    <w:rsid w:val="00411809"/>
    <w:rsid w:val="00412825"/>
    <w:rsid w:val="00412F1C"/>
    <w:rsid w:val="00413F8A"/>
    <w:rsid w:val="00416890"/>
    <w:rsid w:val="004169FF"/>
    <w:rsid w:val="00417548"/>
    <w:rsid w:val="0041775D"/>
    <w:rsid w:val="00417E14"/>
    <w:rsid w:val="00417E5A"/>
    <w:rsid w:val="004212AA"/>
    <w:rsid w:val="00422370"/>
    <w:rsid w:val="00423276"/>
    <w:rsid w:val="00423BD1"/>
    <w:rsid w:val="00424157"/>
    <w:rsid w:val="00424733"/>
    <w:rsid w:val="00424859"/>
    <w:rsid w:val="00425254"/>
    <w:rsid w:val="00425D52"/>
    <w:rsid w:val="0042600C"/>
    <w:rsid w:val="004266E5"/>
    <w:rsid w:val="00430791"/>
    <w:rsid w:val="00433200"/>
    <w:rsid w:val="00433E80"/>
    <w:rsid w:val="00435EAD"/>
    <w:rsid w:val="00437852"/>
    <w:rsid w:val="004402AE"/>
    <w:rsid w:val="004406A8"/>
    <w:rsid w:val="0044195A"/>
    <w:rsid w:val="00441A18"/>
    <w:rsid w:val="0044224B"/>
    <w:rsid w:val="0044228A"/>
    <w:rsid w:val="00442D94"/>
    <w:rsid w:val="00443E17"/>
    <w:rsid w:val="004452F4"/>
    <w:rsid w:val="004454D8"/>
    <w:rsid w:val="00445640"/>
    <w:rsid w:val="00446CD4"/>
    <w:rsid w:val="00446F49"/>
    <w:rsid w:val="00450029"/>
    <w:rsid w:val="00450F91"/>
    <w:rsid w:val="004515FC"/>
    <w:rsid w:val="00454B79"/>
    <w:rsid w:val="00456839"/>
    <w:rsid w:val="00456D97"/>
    <w:rsid w:val="004571CB"/>
    <w:rsid w:val="004606F8"/>
    <w:rsid w:val="00460B52"/>
    <w:rsid w:val="0046193B"/>
    <w:rsid w:val="00461F82"/>
    <w:rsid w:val="00462C89"/>
    <w:rsid w:val="004632C3"/>
    <w:rsid w:val="0046431E"/>
    <w:rsid w:val="00465E11"/>
    <w:rsid w:val="00466134"/>
    <w:rsid w:val="00466154"/>
    <w:rsid w:val="00466866"/>
    <w:rsid w:val="004668CB"/>
    <w:rsid w:val="00467143"/>
    <w:rsid w:val="0046723E"/>
    <w:rsid w:val="00467268"/>
    <w:rsid w:val="00467743"/>
    <w:rsid w:val="00467836"/>
    <w:rsid w:val="004713DE"/>
    <w:rsid w:val="004735FA"/>
    <w:rsid w:val="00473B1E"/>
    <w:rsid w:val="00474A6F"/>
    <w:rsid w:val="00476D67"/>
    <w:rsid w:val="004770DF"/>
    <w:rsid w:val="004779A9"/>
    <w:rsid w:val="004800F6"/>
    <w:rsid w:val="00480958"/>
    <w:rsid w:val="00480A45"/>
    <w:rsid w:val="004814D8"/>
    <w:rsid w:val="00481605"/>
    <w:rsid w:val="00483422"/>
    <w:rsid w:val="00484367"/>
    <w:rsid w:val="00484798"/>
    <w:rsid w:val="00485138"/>
    <w:rsid w:val="00485F95"/>
    <w:rsid w:val="0049071E"/>
    <w:rsid w:val="004919BB"/>
    <w:rsid w:val="004929CB"/>
    <w:rsid w:val="0049589F"/>
    <w:rsid w:val="0049636C"/>
    <w:rsid w:val="004971BE"/>
    <w:rsid w:val="004A0831"/>
    <w:rsid w:val="004A245C"/>
    <w:rsid w:val="004A2D65"/>
    <w:rsid w:val="004A3202"/>
    <w:rsid w:val="004A3327"/>
    <w:rsid w:val="004A33D4"/>
    <w:rsid w:val="004A45C2"/>
    <w:rsid w:val="004A49CE"/>
    <w:rsid w:val="004A57B7"/>
    <w:rsid w:val="004A5C7A"/>
    <w:rsid w:val="004A712E"/>
    <w:rsid w:val="004A72E9"/>
    <w:rsid w:val="004A7BCC"/>
    <w:rsid w:val="004B00CF"/>
    <w:rsid w:val="004B01C3"/>
    <w:rsid w:val="004B1746"/>
    <w:rsid w:val="004B1A3E"/>
    <w:rsid w:val="004B1B5D"/>
    <w:rsid w:val="004B1CEF"/>
    <w:rsid w:val="004B303A"/>
    <w:rsid w:val="004B30E8"/>
    <w:rsid w:val="004B36A2"/>
    <w:rsid w:val="004B4D44"/>
    <w:rsid w:val="004B53B2"/>
    <w:rsid w:val="004B6A96"/>
    <w:rsid w:val="004B7CC1"/>
    <w:rsid w:val="004C16CE"/>
    <w:rsid w:val="004C229C"/>
    <w:rsid w:val="004C26EE"/>
    <w:rsid w:val="004C3FDC"/>
    <w:rsid w:val="004C442F"/>
    <w:rsid w:val="004C47DC"/>
    <w:rsid w:val="004C4844"/>
    <w:rsid w:val="004C48C8"/>
    <w:rsid w:val="004C5D82"/>
    <w:rsid w:val="004C728E"/>
    <w:rsid w:val="004C7797"/>
    <w:rsid w:val="004C7949"/>
    <w:rsid w:val="004D0156"/>
    <w:rsid w:val="004D034D"/>
    <w:rsid w:val="004D0713"/>
    <w:rsid w:val="004D0930"/>
    <w:rsid w:val="004D0C09"/>
    <w:rsid w:val="004D13EB"/>
    <w:rsid w:val="004D22F5"/>
    <w:rsid w:val="004D273C"/>
    <w:rsid w:val="004D2768"/>
    <w:rsid w:val="004D5670"/>
    <w:rsid w:val="004D5F90"/>
    <w:rsid w:val="004D7CA4"/>
    <w:rsid w:val="004E0AF3"/>
    <w:rsid w:val="004E0DF6"/>
    <w:rsid w:val="004E24B2"/>
    <w:rsid w:val="004E2506"/>
    <w:rsid w:val="004E2571"/>
    <w:rsid w:val="004E368A"/>
    <w:rsid w:val="004E3CBF"/>
    <w:rsid w:val="004E50EE"/>
    <w:rsid w:val="004E5305"/>
    <w:rsid w:val="004E567E"/>
    <w:rsid w:val="004E570E"/>
    <w:rsid w:val="004E5AB3"/>
    <w:rsid w:val="004E6751"/>
    <w:rsid w:val="004E6D53"/>
    <w:rsid w:val="004E7887"/>
    <w:rsid w:val="004F298B"/>
    <w:rsid w:val="004F3E5B"/>
    <w:rsid w:val="004F4663"/>
    <w:rsid w:val="004F4A4E"/>
    <w:rsid w:val="004F5AAF"/>
    <w:rsid w:val="004F638E"/>
    <w:rsid w:val="004F6FB1"/>
    <w:rsid w:val="004F7517"/>
    <w:rsid w:val="004F7612"/>
    <w:rsid w:val="005000BC"/>
    <w:rsid w:val="005004E4"/>
    <w:rsid w:val="00501518"/>
    <w:rsid w:val="00501BC9"/>
    <w:rsid w:val="005032E0"/>
    <w:rsid w:val="00503EB6"/>
    <w:rsid w:val="00504139"/>
    <w:rsid w:val="0050542D"/>
    <w:rsid w:val="00505F31"/>
    <w:rsid w:val="00507740"/>
    <w:rsid w:val="00507B11"/>
    <w:rsid w:val="00510CAD"/>
    <w:rsid w:val="00512E70"/>
    <w:rsid w:val="005130FC"/>
    <w:rsid w:val="00514E42"/>
    <w:rsid w:val="00515D70"/>
    <w:rsid w:val="00516704"/>
    <w:rsid w:val="00516CDA"/>
    <w:rsid w:val="00516DED"/>
    <w:rsid w:val="0051716A"/>
    <w:rsid w:val="00520DA1"/>
    <w:rsid w:val="00520E97"/>
    <w:rsid w:val="005224C8"/>
    <w:rsid w:val="005234A1"/>
    <w:rsid w:val="00524C02"/>
    <w:rsid w:val="00524E5C"/>
    <w:rsid w:val="005250FC"/>
    <w:rsid w:val="00525217"/>
    <w:rsid w:val="00525398"/>
    <w:rsid w:val="005259AB"/>
    <w:rsid w:val="00525F0B"/>
    <w:rsid w:val="0052719C"/>
    <w:rsid w:val="005314B1"/>
    <w:rsid w:val="005322C1"/>
    <w:rsid w:val="00533229"/>
    <w:rsid w:val="005340B3"/>
    <w:rsid w:val="005353E1"/>
    <w:rsid w:val="00535474"/>
    <w:rsid w:val="00535B5E"/>
    <w:rsid w:val="005368B2"/>
    <w:rsid w:val="00537A0A"/>
    <w:rsid w:val="0054075B"/>
    <w:rsid w:val="005408C4"/>
    <w:rsid w:val="00540DE3"/>
    <w:rsid w:val="00542350"/>
    <w:rsid w:val="00543361"/>
    <w:rsid w:val="00543EF0"/>
    <w:rsid w:val="00545C9D"/>
    <w:rsid w:val="005468FF"/>
    <w:rsid w:val="0055134B"/>
    <w:rsid w:val="00551CD3"/>
    <w:rsid w:val="00552190"/>
    <w:rsid w:val="00552E55"/>
    <w:rsid w:val="00554D06"/>
    <w:rsid w:val="00554F76"/>
    <w:rsid w:val="0055547D"/>
    <w:rsid w:val="00555525"/>
    <w:rsid w:val="00556B80"/>
    <w:rsid w:val="00557C30"/>
    <w:rsid w:val="00560064"/>
    <w:rsid w:val="00560536"/>
    <w:rsid w:val="00561B0D"/>
    <w:rsid w:val="00562CC0"/>
    <w:rsid w:val="00563433"/>
    <w:rsid w:val="0056368A"/>
    <w:rsid w:val="00565240"/>
    <w:rsid w:val="0056658E"/>
    <w:rsid w:val="00566B19"/>
    <w:rsid w:val="00566F63"/>
    <w:rsid w:val="005676B5"/>
    <w:rsid w:val="00570169"/>
    <w:rsid w:val="0057027F"/>
    <w:rsid w:val="00571A24"/>
    <w:rsid w:val="00571C57"/>
    <w:rsid w:val="00572294"/>
    <w:rsid w:val="005743BA"/>
    <w:rsid w:val="00574CEF"/>
    <w:rsid w:val="0057502F"/>
    <w:rsid w:val="005752D3"/>
    <w:rsid w:val="005770DC"/>
    <w:rsid w:val="005803CB"/>
    <w:rsid w:val="005803EC"/>
    <w:rsid w:val="005804B5"/>
    <w:rsid w:val="00580602"/>
    <w:rsid w:val="005811A9"/>
    <w:rsid w:val="005811EE"/>
    <w:rsid w:val="00581807"/>
    <w:rsid w:val="005832DA"/>
    <w:rsid w:val="005834C8"/>
    <w:rsid w:val="0058395C"/>
    <w:rsid w:val="005853F0"/>
    <w:rsid w:val="0058553B"/>
    <w:rsid w:val="005857B4"/>
    <w:rsid w:val="00586437"/>
    <w:rsid w:val="005865CC"/>
    <w:rsid w:val="00586FB4"/>
    <w:rsid w:val="0058745C"/>
    <w:rsid w:val="005925CA"/>
    <w:rsid w:val="00592A4A"/>
    <w:rsid w:val="00592C3C"/>
    <w:rsid w:val="005938E7"/>
    <w:rsid w:val="00594093"/>
    <w:rsid w:val="00595914"/>
    <w:rsid w:val="00595DF8"/>
    <w:rsid w:val="00596D35"/>
    <w:rsid w:val="005970C3"/>
    <w:rsid w:val="005972AF"/>
    <w:rsid w:val="005976CC"/>
    <w:rsid w:val="00597B3A"/>
    <w:rsid w:val="005A00E9"/>
    <w:rsid w:val="005A11D5"/>
    <w:rsid w:val="005A1570"/>
    <w:rsid w:val="005A1E11"/>
    <w:rsid w:val="005A236A"/>
    <w:rsid w:val="005A269F"/>
    <w:rsid w:val="005A2A1A"/>
    <w:rsid w:val="005A2E7E"/>
    <w:rsid w:val="005A3053"/>
    <w:rsid w:val="005A405B"/>
    <w:rsid w:val="005A4B43"/>
    <w:rsid w:val="005A508C"/>
    <w:rsid w:val="005A5EFC"/>
    <w:rsid w:val="005A62B0"/>
    <w:rsid w:val="005A68D7"/>
    <w:rsid w:val="005A70D3"/>
    <w:rsid w:val="005A7895"/>
    <w:rsid w:val="005B0A5D"/>
    <w:rsid w:val="005B25A6"/>
    <w:rsid w:val="005B3725"/>
    <w:rsid w:val="005B39E7"/>
    <w:rsid w:val="005B440A"/>
    <w:rsid w:val="005B4544"/>
    <w:rsid w:val="005B5400"/>
    <w:rsid w:val="005C1821"/>
    <w:rsid w:val="005C3D63"/>
    <w:rsid w:val="005C508D"/>
    <w:rsid w:val="005C6887"/>
    <w:rsid w:val="005C6ECC"/>
    <w:rsid w:val="005C76EF"/>
    <w:rsid w:val="005C774F"/>
    <w:rsid w:val="005C7929"/>
    <w:rsid w:val="005C7C4E"/>
    <w:rsid w:val="005D0FE8"/>
    <w:rsid w:val="005D1FF4"/>
    <w:rsid w:val="005D46FB"/>
    <w:rsid w:val="005D50EA"/>
    <w:rsid w:val="005D63B8"/>
    <w:rsid w:val="005D692C"/>
    <w:rsid w:val="005D6B63"/>
    <w:rsid w:val="005E0541"/>
    <w:rsid w:val="005E077E"/>
    <w:rsid w:val="005E0AF0"/>
    <w:rsid w:val="005E0F27"/>
    <w:rsid w:val="005E0F58"/>
    <w:rsid w:val="005E2165"/>
    <w:rsid w:val="005E3113"/>
    <w:rsid w:val="005E4486"/>
    <w:rsid w:val="005E5163"/>
    <w:rsid w:val="005E5998"/>
    <w:rsid w:val="005E5F17"/>
    <w:rsid w:val="005E7427"/>
    <w:rsid w:val="005E7D24"/>
    <w:rsid w:val="005F297B"/>
    <w:rsid w:val="005F48E8"/>
    <w:rsid w:val="005F4FBC"/>
    <w:rsid w:val="005F52E8"/>
    <w:rsid w:val="005F5565"/>
    <w:rsid w:val="005F6C33"/>
    <w:rsid w:val="005F7E30"/>
    <w:rsid w:val="00600573"/>
    <w:rsid w:val="00600F5A"/>
    <w:rsid w:val="00601FD3"/>
    <w:rsid w:val="00602A9C"/>
    <w:rsid w:val="00602BBF"/>
    <w:rsid w:val="006030EC"/>
    <w:rsid w:val="00603BD3"/>
    <w:rsid w:val="00604A15"/>
    <w:rsid w:val="00605F1D"/>
    <w:rsid w:val="0060644C"/>
    <w:rsid w:val="006065C8"/>
    <w:rsid w:val="00606612"/>
    <w:rsid w:val="006067EB"/>
    <w:rsid w:val="00606E4E"/>
    <w:rsid w:val="00607CC4"/>
    <w:rsid w:val="00610263"/>
    <w:rsid w:val="00611BE1"/>
    <w:rsid w:val="006124E5"/>
    <w:rsid w:val="00612CB8"/>
    <w:rsid w:val="00613107"/>
    <w:rsid w:val="00613D14"/>
    <w:rsid w:val="006150AA"/>
    <w:rsid w:val="006166FB"/>
    <w:rsid w:val="00617E46"/>
    <w:rsid w:val="00620433"/>
    <w:rsid w:val="006207F8"/>
    <w:rsid w:val="006228A5"/>
    <w:rsid w:val="00622F59"/>
    <w:rsid w:val="00623FB8"/>
    <w:rsid w:val="00624785"/>
    <w:rsid w:val="006250E9"/>
    <w:rsid w:val="00625AA7"/>
    <w:rsid w:val="00625EA9"/>
    <w:rsid w:val="00626392"/>
    <w:rsid w:val="006326F0"/>
    <w:rsid w:val="00633018"/>
    <w:rsid w:val="0063306C"/>
    <w:rsid w:val="00633626"/>
    <w:rsid w:val="0063411C"/>
    <w:rsid w:val="006341E4"/>
    <w:rsid w:val="006346EC"/>
    <w:rsid w:val="00635D02"/>
    <w:rsid w:val="00635E28"/>
    <w:rsid w:val="0063701E"/>
    <w:rsid w:val="00637117"/>
    <w:rsid w:val="00641380"/>
    <w:rsid w:val="00641F7A"/>
    <w:rsid w:val="00641F92"/>
    <w:rsid w:val="0064248C"/>
    <w:rsid w:val="00644DBE"/>
    <w:rsid w:val="00646E5A"/>
    <w:rsid w:val="00647C02"/>
    <w:rsid w:val="00652730"/>
    <w:rsid w:val="00652B09"/>
    <w:rsid w:val="0065328E"/>
    <w:rsid w:val="006532D5"/>
    <w:rsid w:val="00653DE2"/>
    <w:rsid w:val="00653F2E"/>
    <w:rsid w:val="006547C7"/>
    <w:rsid w:val="00655E2F"/>
    <w:rsid w:val="00656E7E"/>
    <w:rsid w:val="006571FA"/>
    <w:rsid w:val="006577C2"/>
    <w:rsid w:val="00657F7B"/>
    <w:rsid w:val="00662355"/>
    <w:rsid w:val="00663BBC"/>
    <w:rsid w:val="0066427A"/>
    <w:rsid w:val="00664AA4"/>
    <w:rsid w:val="0066550C"/>
    <w:rsid w:val="00666634"/>
    <w:rsid w:val="006668AA"/>
    <w:rsid w:val="0066751D"/>
    <w:rsid w:val="006705F9"/>
    <w:rsid w:val="00672B8A"/>
    <w:rsid w:val="00674B68"/>
    <w:rsid w:val="00676B71"/>
    <w:rsid w:val="00676E7C"/>
    <w:rsid w:val="00677FEF"/>
    <w:rsid w:val="0068054F"/>
    <w:rsid w:val="00680D9C"/>
    <w:rsid w:val="006813FB"/>
    <w:rsid w:val="00681866"/>
    <w:rsid w:val="00682252"/>
    <w:rsid w:val="00685EC6"/>
    <w:rsid w:val="006861C7"/>
    <w:rsid w:val="00686A1D"/>
    <w:rsid w:val="00687865"/>
    <w:rsid w:val="00690E19"/>
    <w:rsid w:val="00690E3A"/>
    <w:rsid w:val="00692100"/>
    <w:rsid w:val="00692F5C"/>
    <w:rsid w:val="00693544"/>
    <w:rsid w:val="00694974"/>
    <w:rsid w:val="006A296C"/>
    <w:rsid w:val="006A3414"/>
    <w:rsid w:val="006A3550"/>
    <w:rsid w:val="006A3553"/>
    <w:rsid w:val="006A3D5A"/>
    <w:rsid w:val="006A402E"/>
    <w:rsid w:val="006A5C31"/>
    <w:rsid w:val="006A710C"/>
    <w:rsid w:val="006B06AE"/>
    <w:rsid w:val="006B11DF"/>
    <w:rsid w:val="006B136C"/>
    <w:rsid w:val="006B18C5"/>
    <w:rsid w:val="006B25FA"/>
    <w:rsid w:val="006B2A24"/>
    <w:rsid w:val="006B4B9A"/>
    <w:rsid w:val="006B533E"/>
    <w:rsid w:val="006B61B8"/>
    <w:rsid w:val="006B7486"/>
    <w:rsid w:val="006B7D93"/>
    <w:rsid w:val="006C0FF2"/>
    <w:rsid w:val="006C1185"/>
    <w:rsid w:val="006C12CE"/>
    <w:rsid w:val="006C1802"/>
    <w:rsid w:val="006C2930"/>
    <w:rsid w:val="006C3433"/>
    <w:rsid w:val="006C3D19"/>
    <w:rsid w:val="006C3DE6"/>
    <w:rsid w:val="006C59E4"/>
    <w:rsid w:val="006C5B32"/>
    <w:rsid w:val="006C6507"/>
    <w:rsid w:val="006C7764"/>
    <w:rsid w:val="006C77CE"/>
    <w:rsid w:val="006C7D1A"/>
    <w:rsid w:val="006D0051"/>
    <w:rsid w:val="006D0D34"/>
    <w:rsid w:val="006D12F4"/>
    <w:rsid w:val="006D151F"/>
    <w:rsid w:val="006D4AAB"/>
    <w:rsid w:val="006D503B"/>
    <w:rsid w:val="006D5725"/>
    <w:rsid w:val="006D5C84"/>
    <w:rsid w:val="006D779B"/>
    <w:rsid w:val="006E1498"/>
    <w:rsid w:val="006E28DD"/>
    <w:rsid w:val="006E2C94"/>
    <w:rsid w:val="006E3585"/>
    <w:rsid w:val="006E4B6E"/>
    <w:rsid w:val="006E5B87"/>
    <w:rsid w:val="006E6647"/>
    <w:rsid w:val="006E73BC"/>
    <w:rsid w:val="006E7F09"/>
    <w:rsid w:val="006F0BC0"/>
    <w:rsid w:val="006F2466"/>
    <w:rsid w:val="006F283A"/>
    <w:rsid w:val="006F3FF7"/>
    <w:rsid w:val="006F40D2"/>
    <w:rsid w:val="006F40DF"/>
    <w:rsid w:val="006F74CD"/>
    <w:rsid w:val="00700B86"/>
    <w:rsid w:val="007045A2"/>
    <w:rsid w:val="00704630"/>
    <w:rsid w:val="00706326"/>
    <w:rsid w:val="0070632A"/>
    <w:rsid w:val="007071DA"/>
    <w:rsid w:val="00710450"/>
    <w:rsid w:val="00710C93"/>
    <w:rsid w:val="0071128F"/>
    <w:rsid w:val="0071185B"/>
    <w:rsid w:val="00711CEB"/>
    <w:rsid w:val="007139D6"/>
    <w:rsid w:val="00715505"/>
    <w:rsid w:val="00715FD0"/>
    <w:rsid w:val="00726527"/>
    <w:rsid w:val="00726FE5"/>
    <w:rsid w:val="00730194"/>
    <w:rsid w:val="00732419"/>
    <w:rsid w:val="007328E6"/>
    <w:rsid w:val="00732B18"/>
    <w:rsid w:val="00733E47"/>
    <w:rsid w:val="00734674"/>
    <w:rsid w:val="00734C90"/>
    <w:rsid w:val="00734D23"/>
    <w:rsid w:val="0073728E"/>
    <w:rsid w:val="007373E5"/>
    <w:rsid w:val="00740073"/>
    <w:rsid w:val="0074070A"/>
    <w:rsid w:val="0074137B"/>
    <w:rsid w:val="00742FD9"/>
    <w:rsid w:val="00743990"/>
    <w:rsid w:val="00743CEA"/>
    <w:rsid w:val="00744B98"/>
    <w:rsid w:val="007452FF"/>
    <w:rsid w:val="00745542"/>
    <w:rsid w:val="00746CD3"/>
    <w:rsid w:val="00747CAC"/>
    <w:rsid w:val="007501AB"/>
    <w:rsid w:val="00750C0C"/>
    <w:rsid w:val="00751069"/>
    <w:rsid w:val="00751322"/>
    <w:rsid w:val="007514FF"/>
    <w:rsid w:val="0075240A"/>
    <w:rsid w:val="0075297C"/>
    <w:rsid w:val="00753D38"/>
    <w:rsid w:val="00754A37"/>
    <w:rsid w:val="00754AEF"/>
    <w:rsid w:val="00754D34"/>
    <w:rsid w:val="007564A4"/>
    <w:rsid w:val="00756B70"/>
    <w:rsid w:val="00756CF6"/>
    <w:rsid w:val="00760625"/>
    <w:rsid w:val="0076292F"/>
    <w:rsid w:val="00764437"/>
    <w:rsid w:val="00764AD3"/>
    <w:rsid w:val="00765594"/>
    <w:rsid w:val="00765DED"/>
    <w:rsid w:val="00765EAA"/>
    <w:rsid w:val="00766420"/>
    <w:rsid w:val="007665A0"/>
    <w:rsid w:val="007677FB"/>
    <w:rsid w:val="007710A1"/>
    <w:rsid w:val="00771E5B"/>
    <w:rsid w:val="007723B9"/>
    <w:rsid w:val="00774199"/>
    <w:rsid w:val="007756BC"/>
    <w:rsid w:val="00775759"/>
    <w:rsid w:val="0077605C"/>
    <w:rsid w:val="0077626F"/>
    <w:rsid w:val="007772D3"/>
    <w:rsid w:val="00777651"/>
    <w:rsid w:val="00777A1B"/>
    <w:rsid w:val="00777D45"/>
    <w:rsid w:val="007807CF"/>
    <w:rsid w:val="007809E5"/>
    <w:rsid w:val="00780B60"/>
    <w:rsid w:val="007817B5"/>
    <w:rsid w:val="0078190A"/>
    <w:rsid w:val="007821B2"/>
    <w:rsid w:val="007825FB"/>
    <w:rsid w:val="00783897"/>
    <w:rsid w:val="00784111"/>
    <w:rsid w:val="00790E0A"/>
    <w:rsid w:val="00791F96"/>
    <w:rsid w:val="00792C8D"/>
    <w:rsid w:val="0079335A"/>
    <w:rsid w:val="007940F6"/>
    <w:rsid w:val="00794708"/>
    <w:rsid w:val="00795E23"/>
    <w:rsid w:val="007967DD"/>
    <w:rsid w:val="007973DA"/>
    <w:rsid w:val="007A03DF"/>
    <w:rsid w:val="007A09C7"/>
    <w:rsid w:val="007A2EFE"/>
    <w:rsid w:val="007A3F53"/>
    <w:rsid w:val="007A4868"/>
    <w:rsid w:val="007A4C73"/>
    <w:rsid w:val="007A52D2"/>
    <w:rsid w:val="007A5F5D"/>
    <w:rsid w:val="007A65B6"/>
    <w:rsid w:val="007B0450"/>
    <w:rsid w:val="007B128D"/>
    <w:rsid w:val="007B15C2"/>
    <w:rsid w:val="007B16EB"/>
    <w:rsid w:val="007B311D"/>
    <w:rsid w:val="007B3684"/>
    <w:rsid w:val="007B5197"/>
    <w:rsid w:val="007B51CF"/>
    <w:rsid w:val="007B5517"/>
    <w:rsid w:val="007B575B"/>
    <w:rsid w:val="007B601E"/>
    <w:rsid w:val="007B65FA"/>
    <w:rsid w:val="007B7C5B"/>
    <w:rsid w:val="007C10BE"/>
    <w:rsid w:val="007C2200"/>
    <w:rsid w:val="007C3F93"/>
    <w:rsid w:val="007C685B"/>
    <w:rsid w:val="007C69C1"/>
    <w:rsid w:val="007C7331"/>
    <w:rsid w:val="007C7C3D"/>
    <w:rsid w:val="007D0566"/>
    <w:rsid w:val="007D0D4F"/>
    <w:rsid w:val="007D0F86"/>
    <w:rsid w:val="007D2307"/>
    <w:rsid w:val="007D281E"/>
    <w:rsid w:val="007D3173"/>
    <w:rsid w:val="007D3451"/>
    <w:rsid w:val="007D370B"/>
    <w:rsid w:val="007D3BB0"/>
    <w:rsid w:val="007D427B"/>
    <w:rsid w:val="007D6F2F"/>
    <w:rsid w:val="007D7420"/>
    <w:rsid w:val="007E0647"/>
    <w:rsid w:val="007E09B2"/>
    <w:rsid w:val="007E0A49"/>
    <w:rsid w:val="007E23AB"/>
    <w:rsid w:val="007E3ECC"/>
    <w:rsid w:val="007E4F22"/>
    <w:rsid w:val="007E4F57"/>
    <w:rsid w:val="007E56B4"/>
    <w:rsid w:val="007E648B"/>
    <w:rsid w:val="007E6A99"/>
    <w:rsid w:val="007F0ED3"/>
    <w:rsid w:val="007F1225"/>
    <w:rsid w:val="007F192C"/>
    <w:rsid w:val="007F1B65"/>
    <w:rsid w:val="007F3DE4"/>
    <w:rsid w:val="007F3F51"/>
    <w:rsid w:val="007F4785"/>
    <w:rsid w:val="007F4C7A"/>
    <w:rsid w:val="007F539B"/>
    <w:rsid w:val="008005AA"/>
    <w:rsid w:val="008025DE"/>
    <w:rsid w:val="00803397"/>
    <w:rsid w:val="00803872"/>
    <w:rsid w:val="00804197"/>
    <w:rsid w:val="0080434C"/>
    <w:rsid w:val="00805C82"/>
    <w:rsid w:val="00805E4B"/>
    <w:rsid w:val="00807E2A"/>
    <w:rsid w:val="00807F63"/>
    <w:rsid w:val="00811B24"/>
    <w:rsid w:val="00812126"/>
    <w:rsid w:val="00812165"/>
    <w:rsid w:val="00813063"/>
    <w:rsid w:val="0081426A"/>
    <w:rsid w:val="008157A2"/>
    <w:rsid w:val="008157F3"/>
    <w:rsid w:val="00815FAA"/>
    <w:rsid w:val="00816A6B"/>
    <w:rsid w:val="00816C33"/>
    <w:rsid w:val="00816E16"/>
    <w:rsid w:val="0081719E"/>
    <w:rsid w:val="008206ED"/>
    <w:rsid w:val="0082318A"/>
    <w:rsid w:val="008232FF"/>
    <w:rsid w:val="0082515B"/>
    <w:rsid w:val="008257BB"/>
    <w:rsid w:val="00826323"/>
    <w:rsid w:val="00826B96"/>
    <w:rsid w:val="008275E5"/>
    <w:rsid w:val="00827A95"/>
    <w:rsid w:val="00830C22"/>
    <w:rsid w:val="008310E4"/>
    <w:rsid w:val="00831FBC"/>
    <w:rsid w:val="00833055"/>
    <w:rsid w:val="0083366D"/>
    <w:rsid w:val="0083376F"/>
    <w:rsid w:val="0083470D"/>
    <w:rsid w:val="00834AE5"/>
    <w:rsid w:val="00835325"/>
    <w:rsid w:val="00835D78"/>
    <w:rsid w:val="00836072"/>
    <w:rsid w:val="0083629E"/>
    <w:rsid w:val="0084011C"/>
    <w:rsid w:val="0084037F"/>
    <w:rsid w:val="008422AD"/>
    <w:rsid w:val="00842429"/>
    <w:rsid w:val="00842481"/>
    <w:rsid w:val="00842C4F"/>
    <w:rsid w:val="008432C3"/>
    <w:rsid w:val="0084337B"/>
    <w:rsid w:val="00843723"/>
    <w:rsid w:val="00843B8E"/>
    <w:rsid w:val="00843CD7"/>
    <w:rsid w:val="0084415E"/>
    <w:rsid w:val="0084432C"/>
    <w:rsid w:val="00851492"/>
    <w:rsid w:val="00852013"/>
    <w:rsid w:val="0085336B"/>
    <w:rsid w:val="00853464"/>
    <w:rsid w:val="00854838"/>
    <w:rsid w:val="00854E4E"/>
    <w:rsid w:val="00855AB7"/>
    <w:rsid w:val="008569C3"/>
    <w:rsid w:val="008602E1"/>
    <w:rsid w:val="008605E6"/>
    <w:rsid w:val="008647D1"/>
    <w:rsid w:val="00867DC6"/>
    <w:rsid w:val="008704CE"/>
    <w:rsid w:val="00870A86"/>
    <w:rsid w:val="00871C13"/>
    <w:rsid w:val="00871DB5"/>
    <w:rsid w:val="0087257E"/>
    <w:rsid w:val="00872FF9"/>
    <w:rsid w:val="008739BC"/>
    <w:rsid w:val="00874232"/>
    <w:rsid w:val="00875179"/>
    <w:rsid w:val="008763F2"/>
    <w:rsid w:val="00876878"/>
    <w:rsid w:val="008769B8"/>
    <w:rsid w:val="008770D3"/>
    <w:rsid w:val="0087792C"/>
    <w:rsid w:val="00880247"/>
    <w:rsid w:val="00880A51"/>
    <w:rsid w:val="00880BE2"/>
    <w:rsid w:val="00881043"/>
    <w:rsid w:val="008818B1"/>
    <w:rsid w:val="008820E0"/>
    <w:rsid w:val="00882AE9"/>
    <w:rsid w:val="008840CF"/>
    <w:rsid w:val="00884162"/>
    <w:rsid w:val="008841DA"/>
    <w:rsid w:val="008844D9"/>
    <w:rsid w:val="008848F3"/>
    <w:rsid w:val="00884DC2"/>
    <w:rsid w:val="00885C7F"/>
    <w:rsid w:val="00885CC1"/>
    <w:rsid w:val="008862E9"/>
    <w:rsid w:val="00887B71"/>
    <w:rsid w:val="00890220"/>
    <w:rsid w:val="00890589"/>
    <w:rsid w:val="00890796"/>
    <w:rsid w:val="0089138A"/>
    <w:rsid w:val="00891597"/>
    <w:rsid w:val="00891E06"/>
    <w:rsid w:val="00892DC8"/>
    <w:rsid w:val="00893293"/>
    <w:rsid w:val="0089379E"/>
    <w:rsid w:val="00893B51"/>
    <w:rsid w:val="00893ED0"/>
    <w:rsid w:val="00894936"/>
    <w:rsid w:val="00895589"/>
    <w:rsid w:val="00895E6F"/>
    <w:rsid w:val="008963F9"/>
    <w:rsid w:val="008966E5"/>
    <w:rsid w:val="00897307"/>
    <w:rsid w:val="00897A02"/>
    <w:rsid w:val="00897F50"/>
    <w:rsid w:val="008A0FA7"/>
    <w:rsid w:val="008A1CB7"/>
    <w:rsid w:val="008A2DAA"/>
    <w:rsid w:val="008A3324"/>
    <w:rsid w:val="008A4CB1"/>
    <w:rsid w:val="008A59DE"/>
    <w:rsid w:val="008A614D"/>
    <w:rsid w:val="008A70D3"/>
    <w:rsid w:val="008A74B3"/>
    <w:rsid w:val="008B072E"/>
    <w:rsid w:val="008B092E"/>
    <w:rsid w:val="008B1928"/>
    <w:rsid w:val="008B211F"/>
    <w:rsid w:val="008B61DF"/>
    <w:rsid w:val="008B6423"/>
    <w:rsid w:val="008B72BD"/>
    <w:rsid w:val="008B785C"/>
    <w:rsid w:val="008C1886"/>
    <w:rsid w:val="008C22F7"/>
    <w:rsid w:val="008C24D3"/>
    <w:rsid w:val="008C2B63"/>
    <w:rsid w:val="008C2BD6"/>
    <w:rsid w:val="008C392E"/>
    <w:rsid w:val="008C5414"/>
    <w:rsid w:val="008C6772"/>
    <w:rsid w:val="008D0536"/>
    <w:rsid w:val="008D085D"/>
    <w:rsid w:val="008D0B23"/>
    <w:rsid w:val="008D0F3F"/>
    <w:rsid w:val="008D13FB"/>
    <w:rsid w:val="008D1A4D"/>
    <w:rsid w:val="008D1CAC"/>
    <w:rsid w:val="008D1D99"/>
    <w:rsid w:val="008D1EE3"/>
    <w:rsid w:val="008D24C3"/>
    <w:rsid w:val="008D2C67"/>
    <w:rsid w:val="008D3CDC"/>
    <w:rsid w:val="008D4130"/>
    <w:rsid w:val="008D4418"/>
    <w:rsid w:val="008D4896"/>
    <w:rsid w:val="008D4C00"/>
    <w:rsid w:val="008D53B2"/>
    <w:rsid w:val="008D5625"/>
    <w:rsid w:val="008D5BF6"/>
    <w:rsid w:val="008D667C"/>
    <w:rsid w:val="008D668D"/>
    <w:rsid w:val="008D739D"/>
    <w:rsid w:val="008E20D9"/>
    <w:rsid w:val="008E4C5D"/>
    <w:rsid w:val="008E52FB"/>
    <w:rsid w:val="008E629C"/>
    <w:rsid w:val="008F0A13"/>
    <w:rsid w:val="008F0B3D"/>
    <w:rsid w:val="008F15A9"/>
    <w:rsid w:val="008F1934"/>
    <w:rsid w:val="008F2322"/>
    <w:rsid w:val="008F35AA"/>
    <w:rsid w:val="008F3C9F"/>
    <w:rsid w:val="008F4FF9"/>
    <w:rsid w:val="008F63D0"/>
    <w:rsid w:val="009000F8"/>
    <w:rsid w:val="00901678"/>
    <w:rsid w:val="00901935"/>
    <w:rsid w:val="00901C45"/>
    <w:rsid w:val="00901DBE"/>
    <w:rsid w:val="009022D3"/>
    <w:rsid w:val="0090266E"/>
    <w:rsid w:val="009035B7"/>
    <w:rsid w:val="00903B11"/>
    <w:rsid w:val="00903E47"/>
    <w:rsid w:val="00904025"/>
    <w:rsid w:val="009045CC"/>
    <w:rsid w:val="00904CFA"/>
    <w:rsid w:val="0090583D"/>
    <w:rsid w:val="00906641"/>
    <w:rsid w:val="00907057"/>
    <w:rsid w:val="0090780D"/>
    <w:rsid w:val="009105D6"/>
    <w:rsid w:val="0091091D"/>
    <w:rsid w:val="00910E25"/>
    <w:rsid w:val="00910ED3"/>
    <w:rsid w:val="00911508"/>
    <w:rsid w:val="009116EB"/>
    <w:rsid w:val="009116FE"/>
    <w:rsid w:val="00911C0C"/>
    <w:rsid w:val="009120F2"/>
    <w:rsid w:val="009122A6"/>
    <w:rsid w:val="0091361B"/>
    <w:rsid w:val="00913843"/>
    <w:rsid w:val="00913D2A"/>
    <w:rsid w:val="00914476"/>
    <w:rsid w:val="0091483B"/>
    <w:rsid w:val="009149F7"/>
    <w:rsid w:val="00914B4C"/>
    <w:rsid w:val="00914C95"/>
    <w:rsid w:val="00921942"/>
    <w:rsid w:val="00921947"/>
    <w:rsid w:val="0092585E"/>
    <w:rsid w:val="00925BFE"/>
    <w:rsid w:val="00925E0F"/>
    <w:rsid w:val="0093071B"/>
    <w:rsid w:val="009314B6"/>
    <w:rsid w:val="00932027"/>
    <w:rsid w:val="00932304"/>
    <w:rsid w:val="00933154"/>
    <w:rsid w:val="009335E4"/>
    <w:rsid w:val="00933DB0"/>
    <w:rsid w:val="009351B6"/>
    <w:rsid w:val="009352F0"/>
    <w:rsid w:val="009354F8"/>
    <w:rsid w:val="00935638"/>
    <w:rsid w:val="00936972"/>
    <w:rsid w:val="00936F4F"/>
    <w:rsid w:val="0093776F"/>
    <w:rsid w:val="00937F3E"/>
    <w:rsid w:val="00940166"/>
    <w:rsid w:val="009416B4"/>
    <w:rsid w:val="00944DF3"/>
    <w:rsid w:val="00945A80"/>
    <w:rsid w:val="009473A5"/>
    <w:rsid w:val="009474C6"/>
    <w:rsid w:val="00951BA6"/>
    <w:rsid w:val="00952479"/>
    <w:rsid w:val="0095280B"/>
    <w:rsid w:val="0095295B"/>
    <w:rsid w:val="0095343D"/>
    <w:rsid w:val="00956946"/>
    <w:rsid w:val="00956CA2"/>
    <w:rsid w:val="009570E0"/>
    <w:rsid w:val="00960382"/>
    <w:rsid w:val="00960A3D"/>
    <w:rsid w:val="00961C23"/>
    <w:rsid w:val="00962F3F"/>
    <w:rsid w:val="00964F0A"/>
    <w:rsid w:val="0096521B"/>
    <w:rsid w:val="00966163"/>
    <w:rsid w:val="00966AD9"/>
    <w:rsid w:val="00966DFD"/>
    <w:rsid w:val="00967F83"/>
    <w:rsid w:val="00970D86"/>
    <w:rsid w:val="00971149"/>
    <w:rsid w:val="0097172D"/>
    <w:rsid w:val="00972134"/>
    <w:rsid w:val="00972463"/>
    <w:rsid w:val="00973901"/>
    <w:rsid w:val="00973D52"/>
    <w:rsid w:val="00974CAC"/>
    <w:rsid w:val="00974D7D"/>
    <w:rsid w:val="0097752E"/>
    <w:rsid w:val="00980FCE"/>
    <w:rsid w:val="009815CB"/>
    <w:rsid w:val="009833FD"/>
    <w:rsid w:val="0098457C"/>
    <w:rsid w:val="0098475F"/>
    <w:rsid w:val="00986A10"/>
    <w:rsid w:val="00986AF6"/>
    <w:rsid w:val="00987BD5"/>
    <w:rsid w:val="00987E25"/>
    <w:rsid w:val="00990D33"/>
    <w:rsid w:val="00991B48"/>
    <w:rsid w:val="00992C7E"/>
    <w:rsid w:val="00993D41"/>
    <w:rsid w:val="00995C39"/>
    <w:rsid w:val="00997150"/>
    <w:rsid w:val="009A0F32"/>
    <w:rsid w:val="009A30DA"/>
    <w:rsid w:val="009A31DA"/>
    <w:rsid w:val="009A32D9"/>
    <w:rsid w:val="009A40D6"/>
    <w:rsid w:val="009A4D27"/>
    <w:rsid w:val="009A528F"/>
    <w:rsid w:val="009A57BE"/>
    <w:rsid w:val="009A5A11"/>
    <w:rsid w:val="009A600E"/>
    <w:rsid w:val="009A790E"/>
    <w:rsid w:val="009B106F"/>
    <w:rsid w:val="009B12C4"/>
    <w:rsid w:val="009B1585"/>
    <w:rsid w:val="009B36F2"/>
    <w:rsid w:val="009B4059"/>
    <w:rsid w:val="009B478D"/>
    <w:rsid w:val="009B4C20"/>
    <w:rsid w:val="009B53D4"/>
    <w:rsid w:val="009B6494"/>
    <w:rsid w:val="009B6AC7"/>
    <w:rsid w:val="009B73EC"/>
    <w:rsid w:val="009C04B8"/>
    <w:rsid w:val="009C146B"/>
    <w:rsid w:val="009C2A80"/>
    <w:rsid w:val="009C4707"/>
    <w:rsid w:val="009C5EA9"/>
    <w:rsid w:val="009C60D3"/>
    <w:rsid w:val="009C6F8E"/>
    <w:rsid w:val="009D0650"/>
    <w:rsid w:val="009D329B"/>
    <w:rsid w:val="009D5E32"/>
    <w:rsid w:val="009D6283"/>
    <w:rsid w:val="009D6AA1"/>
    <w:rsid w:val="009D6AD0"/>
    <w:rsid w:val="009D7E73"/>
    <w:rsid w:val="009E00EA"/>
    <w:rsid w:val="009E141C"/>
    <w:rsid w:val="009E16EA"/>
    <w:rsid w:val="009E1A09"/>
    <w:rsid w:val="009E1D14"/>
    <w:rsid w:val="009E1E9F"/>
    <w:rsid w:val="009E263D"/>
    <w:rsid w:val="009E33C0"/>
    <w:rsid w:val="009E34A4"/>
    <w:rsid w:val="009E40AB"/>
    <w:rsid w:val="009E4870"/>
    <w:rsid w:val="009E5E38"/>
    <w:rsid w:val="009E6FCF"/>
    <w:rsid w:val="009F2F00"/>
    <w:rsid w:val="009F3A4C"/>
    <w:rsid w:val="009F3A74"/>
    <w:rsid w:val="009F41DB"/>
    <w:rsid w:val="009F6251"/>
    <w:rsid w:val="009F631B"/>
    <w:rsid w:val="009F75D0"/>
    <w:rsid w:val="009F7993"/>
    <w:rsid w:val="00A00E18"/>
    <w:rsid w:val="00A02DB4"/>
    <w:rsid w:val="00A0380A"/>
    <w:rsid w:val="00A03BF7"/>
    <w:rsid w:val="00A03C0C"/>
    <w:rsid w:val="00A04069"/>
    <w:rsid w:val="00A042DA"/>
    <w:rsid w:val="00A048D5"/>
    <w:rsid w:val="00A04B2A"/>
    <w:rsid w:val="00A0570A"/>
    <w:rsid w:val="00A05C49"/>
    <w:rsid w:val="00A06D81"/>
    <w:rsid w:val="00A07E09"/>
    <w:rsid w:val="00A1205A"/>
    <w:rsid w:val="00A1548B"/>
    <w:rsid w:val="00A15700"/>
    <w:rsid w:val="00A16244"/>
    <w:rsid w:val="00A201B5"/>
    <w:rsid w:val="00A20BF0"/>
    <w:rsid w:val="00A217F4"/>
    <w:rsid w:val="00A218FC"/>
    <w:rsid w:val="00A23C62"/>
    <w:rsid w:val="00A23FDC"/>
    <w:rsid w:val="00A2444D"/>
    <w:rsid w:val="00A251F5"/>
    <w:rsid w:val="00A26160"/>
    <w:rsid w:val="00A2645F"/>
    <w:rsid w:val="00A27354"/>
    <w:rsid w:val="00A27ACD"/>
    <w:rsid w:val="00A27DD2"/>
    <w:rsid w:val="00A30E63"/>
    <w:rsid w:val="00A32E36"/>
    <w:rsid w:val="00A34762"/>
    <w:rsid w:val="00A34D82"/>
    <w:rsid w:val="00A34F0F"/>
    <w:rsid w:val="00A35EBB"/>
    <w:rsid w:val="00A36541"/>
    <w:rsid w:val="00A3707E"/>
    <w:rsid w:val="00A37585"/>
    <w:rsid w:val="00A37B93"/>
    <w:rsid w:val="00A406F6"/>
    <w:rsid w:val="00A42A68"/>
    <w:rsid w:val="00A448DC"/>
    <w:rsid w:val="00A45BF8"/>
    <w:rsid w:val="00A45FD6"/>
    <w:rsid w:val="00A46A94"/>
    <w:rsid w:val="00A46C41"/>
    <w:rsid w:val="00A50035"/>
    <w:rsid w:val="00A506E7"/>
    <w:rsid w:val="00A51C93"/>
    <w:rsid w:val="00A5283B"/>
    <w:rsid w:val="00A5287E"/>
    <w:rsid w:val="00A54CE1"/>
    <w:rsid w:val="00A54F93"/>
    <w:rsid w:val="00A604B4"/>
    <w:rsid w:val="00A60758"/>
    <w:rsid w:val="00A61893"/>
    <w:rsid w:val="00A630B0"/>
    <w:rsid w:val="00A642B3"/>
    <w:rsid w:val="00A645D7"/>
    <w:rsid w:val="00A654AC"/>
    <w:rsid w:val="00A660E2"/>
    <w:rsid w:val="00A70006"/>
    <w:rsid w:val="00A7021A"/>
    <w:rsid w:val="00A7048D"/>
    <w:rsid w:val="00A7077F"/>
    <w:rsid w:val="00A74835"/>
    <w:rsid w:val="00A75AAB"/>
    <w:rsid w:val="00A75F19"/>
    <w:rsid w:val="00A76023"/>
    <w:rsid w:val="00A762F8"/>
    <w:rsid w:val="00A767C2"/>
    <w:rsid w:val="00A776DF"/>
    <w:rsid w:val="00A80837"/>
    <w:rsid w:val="00A80E95"/>
    <w:rsid w:val="00A80EE8"/>
    <w:rsid w:val="00A82E2D"/>
    <w:rsid w:val="00A83678"/>
    <w:rsid w:val="00A83C99"/>
    <w:rsid w:val="00A83EA9"/>
    <w:rsid w:val="00A84B77"/>
    <w:rsid w:val="00A84C3F"/>
    <w:rsid w:val="00A86390"/>
    <w:rsid w:val="00A86F7B"/>
    <w:rsid w:val="00A87878"/>
    <w:rsid w:val="00A87D2B"/>
    <w:rsid w:val="00A9019B"/>
    <w:rsid w:val="00A90243"/>
    <w:rsid w:val="00A90935"/>
    <w:rsid w:val="00A91573"/>
    <w:rsid w:val="00A91951"/>
    <w:rsid w:val="00A923F6"/>
    <w:rsid w:val="00A95137"/>
    <w:rsid w:val="00A95140"/>
    <w:rsid w:val="00A95BD7"/>
    <w:rsid w:val="00A97DE5"/>
    <w:rsid w:val="00A97F85"/>
    <w:rsid w:val="00AA0399"/>
    <w:rsid w:val="00AA05DC"/>
    <w:rsid w:val="00AA0CE8"/>
    <w:rsid w:val="00AA1105"/>
    <w:rsid w:val="00AA1EFC"/>
    <w:rsid w:val="00AA31DE"/>
    <w:rsid w:val="00AA3239"/>
    <w:rsid w:val="00AA3EF3"/>
    <w:rsid w:val="00AA4F93"/>
    <w:rsid w:val="00AA57D3"/>
    <w:rsid w:val="00AA61F3"/>
    <w:rsid w:val="00AA6248"/>
    <w:rsid w:val="00AA7514"/>
    <w:rsid w:val="00AA7DD4"/>
    <w:rsid w:val="00AA7F54"/>
    <w:rsid w:val="00AB13E1"/>
    <w:rsid w:val="00AB145F"/>
    <w:rsid w:val="00AB1706"/>
    <w:rsid w:val="00AB1C9A"/>
    <w:rsid w:val="00AB247D"/>
    <w:rsid w:val="00AB2C72"/>
    <w:rsid w:val="00AB4509"/>
    <w:rsid w:val="00AB4A6B"/>
    <w:rsid w:val="00AB5EDB"/>
    <w:rsid w:val="00AB726C"/>
    <w:rsid w:val="00AC2F7F"/>
    <w:rsid w:val="00AC38D9"/>
    <w:rsid w:val="00AC3FDF"/>
    <w:rsid w:val="00AC53F0"/>
    <w:rsid w:val="00AC63E3"/>
    <w:rsid w:val="00AD032D"/>
    <w:rsid w:val="00AD1474"/>
    <w:rsid w:val="00AD16D0"/>
    <w:rsid w:val="00AD1986"/>
    <w:rsid w:val="00AD2157"/>
    <w:rsid w:val="00AD22FA"/>
    <w:rsid w:val="00AD249F"/>
    <w:rsid w:val="00AD296C"/>
    <w:rsid w:val="00AD36F0"/>
    <w:rsid w:val="00AD5BAE"/>
    <w:rsid w:val="00AD5D05"/>
    <w:rsid w:val="00AD5D7B"/>
    <w:rsid w:val="00AD6ABA"/>
    <w:rsid w:val="00AD6DEB"/>
    <w:rsid w:val="00AD7CB3"/>
    <w:rsid w:val="00AE1124"/>
    <w:rsid w:val="00AE1AFE"/>
    <w:rsid w:val="00AE2ED9"/>
    <w:rsid w:val="00AE3133"/>
    <w:rsid w:val="00AE3353"/>
    <w:rsid w:val="00AE4920"/>
    <w:rsid w:val="00AE4DF1"/>
    <w:rsid w:val="00AE7032"/>
    <w:rsid w:val="00AE7C26"/>
    <w:rsid w:val="00AF104A"/>
    <w:rsid w:val="00AF2269"/>
    <w:rsid w:val="00AF2C0A"/>
    <w:rsid w:val="00AF31A4"/>
    <w:rsid w:val="00AF3CA7"/>
    <w:rsid w:val="00AF3DD2"/>
    <w:rsid w:val="00AF4E78"/>
    <w:rsid w:val="00AF4EB4"/>
    <w:rsid w:val="00AF5236"/>
    <w:rsid w:val="00AF5497"/>
    <w:rsid w:val="00AF64E8"/>
    <w:rsid w:val="00AF727A"/>
    <w:rsid w:val="00AF7F48"/>
    <w:rsid w:val="00B00232"/>
    <w:rsid w:val="00B00AC3"/>
    <w:rsid w:val="00B00F56"/>
    <w:rsid w:val="00B01F2A"/>
    <w:rsid w:val="00B03C7B"/>
    <w:rsid w:val="00B04A96"/>
    <w:rsid w:val="00B1067D"/>
    <w:rsid w:val="00B11311"/>
    <w:rsid w:val="00B11424"/>
    <w:rsid w:val="00B11D43"/>
    <w:rsid w:val="00B1233B"/>
    <w:rsid w:val="00B124E5"/>
    <w:rsid w:val="00B12C05"/>
    <w:rsid w:val="00B139A6"/>
    <w:rsid w:val="00B139A8"/>
    <w:rsid w:val="00B13DBB"/>
    <w:rsid w:val="00B13E49"/>
    <w:rsid w:val="00B15C6B"/>
    <w:rsid w:val="00B164CF"/>
    <w:rsid w:val="00B16881"/>
    <w:rsid w:val="00B17267"/>
    <w:rsid w:val="00B20F20"/>
    <w:rsid w:val="00B21465"/>
    <w:rsid w:val="00B21F02"/>
    <w:rsid w:val="00B228DB"/>
    <w:rsid w:val="00B22CF9"/>
    <w:rsid w:val="00B22D73"/>
    <w:rsid w:val="00B23E7B"/>
    <w:rsid w:val="00B23F4B"/>
    <w:rsid w:val="00B24A5E"/>
    <w:rsid w:val="00B26C5A"/>
    <w:rsid w:val="00B27102"/>
    <w:rsid w:val="00B27691"/>
    <w:rsid w:val="00B279CD"/>
    <w:rsid w:val="00B304C2"/>
    <w:rsid w:val="00B30509"/>
    <w:rsid w:val="00B308A3"/>
    <w:rsid w:val="00B31FCC"/>
    <w:rsid w:val="00B321CF"/>
    <w:rsid w:val="00B32512"/>
    <w:rsid w:val="00B32985"/>
    <w:rsid w:val="00B32C05"/>
    <w:rsid w:val="00B34694"/>
    <w:rsid w:val="00B35112"/>
    <w:rsid w:val="00B3718B"/>
    <w:rsid w:val="00B4095A"/>
    <w:rsid w:val="00B417AA"/>
    <w:rsid w:val="00B42EAA"/>
    <w:rsid w:val="00B43F5E"/>
    <w:rsid w:val="00B44815"/>
    <w:rsid w:val="00B46438"/>
    <w:rsid w:val="00B46DEB"/>
    <w:rsid w:val="00B471D2"/>
    <w:rsid w:val="00B472D7"/>
    <w:rsid w:val="00B5149A"/>
    <w:rsid w:val="00B51635"/>
    <w:rsid w:val="00B51B63"/>
    <w:rsid w:val="00B527EC"/>
    <w:rsid w:val="00B53F93"/>
    <w:rsid w:val="00B548C1"/>
    <w:rsid w:val="00B5550D"/>
    <w:rsid w:val="00B61A57"/>
    <w:rsid w:val="00B631B9"/>
    <w:rsid w:val="00B647A3"/>
    <w:rsid w:val="00B64FAB"/>
    <w:rsid w:val="00B673F1"/>
    <w:rsid w:val="00B70973"/>
    <w:rsid w:val="00B70E19"/>
    <w:rsid w:val="00B7125D"/>
    <w:rsid w:val="00B71C51"/>
    <w:rsid w:val="00B72ACC"/>
    <w:rsid w:val="00B73468"/>
    <w:rsid w:val="00B742AD"/>
    <w:rsid w:val="00B761AA"/>
    <w:rsid w:val="00B769D8"/>
    <w:rsid w:val="00B76C4B"/>
    <w:rsid w:val="00B81248"/>
    <w:rsid w:val="00B815A7"/>
    <w:rsid w:val="00B82775"/>
    <w:rsid w:val="00B82937"/>
    <w:rsid w:val="00B82DB4"/>
    <w:rsid w:val="00B834B6"/>
    <w:rsid w:val="00B83A29"/>
    <w:rsid w:val="00B847DE"/>
    <w:rsid w:val="00B90F4D"/>
    <w:rsid w:val="00B9109D"/>
    <w:rsid w:val="00B919E4"/>
    <w:rsid w:val="00B91A09"/>
    <w:rsid w:val="00B92536"/>
    <w:rsid w:val="00B945AC"/>
    <w:rsid w:val="00B94CD3"/>
    <w:rsid w:val="00B95F81"/>
    <w:rsid w:val="00B96264"/>
    <w:rsid w:val="00B9795B"/>
    <w:rsid w:val="00B97C13"/>
    <w:rsid w:val="00BA01AB"/>
    <w:rsid w:val="00BA131E"/>
    <w:rsid w:val="00BA163B"/>
    <w:rsid w:val="00BA26A9"/>
    <w:rsid w:val="00BA3429"/>
    <w:rsid w:val="00BA51CF"/>
    <w:rsid w:val="00BA58E2"/>
    <w:rsid w:val="00BA723E"/>
    <w:rsid w:val="00BA7283"/>
    <w:rsid w:val="00BA74D9"/>
    <w:rsid w:val="00BB079C"/>
    <w:rsid w:val="00BB0A7B"/>
    <w:rsid w:val="00BB0E4C"/>
    <w:rsid w:val="00BB2182"/>
    <w:rsid w:val="00BB5411"/>
    <w:rsid w:val="00BB6999"/>
    <w:rsid w:val="00BB7079"/>
    <w:rsid w:val="00BB7949"/>
    <w:rsid w:val="00BB7C2A"/>
    <w:rsid w:val="00BC284E"/>
    <w:rsid w:val="00BC2854"/>
    <w:rsid w:val="00BC2935"/>
    <w:rsid w:val="00BC3903"/>
    <w:rsid w:val="00BC586A"/>
    <w:rsid w:val="00BC5FBD"/>
    <w:rsid w:val="00BC676E"/>
    <w:rsid w:val="00BC6BB3"/>
    <w:rsid w:val="00BD06CE"/>
    <w:rsid w:val="00BD09F5"/>
    <w:rsid w:val="00BD179A"/>
    <w:rsid w:val="00BD2757"/>
    <w:rsid w:val="00BD3108"/>
    <w:rsid w:val="00BD4BDB"/>
    <w:rsid w:val="00BD681F"/>
    <w:rsid w:val="00BD69EC"/>
    <w:rsid w:val="00BD6B63"/>
    <w:rsid w:val="00BD70EF"/>
    <w:rsid w:val="00BE117F"/>
    <w:rsid w:val="00BE1859"/>
    <w:rsid w:val="00BE2B3A"/>
    <w:rsid w:val="00BE38D6"/>
    <w:rsid w:val="00BE41E6"/>
    <w:rsid w:val="00BE5B4B"/>
    <w:rsid w:val="00BE5D34"/>
    <w:rsid w:val="00BE650D"/>
    <w:rsid w:val="00BE7231"/>
    <w:rsid w:val="00BE728B"/>
    <w:rsid w:val="00BF05A3"/>
    <w:rsid w:val="00BF0667"/>
    <w:rsid w:val="00BF2CD1"/>
    <w:rsid w:val="00BF30B4"/>
    <w:rsid w:val="00BF3C1E"/>
    <w:rsid w:val="00BF4520"/>
    <w:rsid w:val="00BF4733"/>
    <w:rsid w:val="00BF56D9"/>
    <w:rsid w:val="00C00952"/>
    <w:rsid w:val="00C02531"/>
    <w:rsid w:val="00C02E6E"/>
    <w:rsid w:val="00C0321E"/>
    <w:rsid w:val="00C05374"/>
    <w:rsid w:val="00C075EC"/>
    <w:rsid w:val="00C1036D"/>
    <w:rsid w:val="00C1147A"/>
    <w:rsid w:val="00C1173E"/>
    <w:rsid w:val="00C1255A"/>
    <w:rsid w:val="00C1320C"/>
    <w:rsid w:val="00C14572"/>
    <w:rsid w:val="00C14742"/>
    <w:rsid w:val="00C157BD"/>
    <w:rsid w:val="00C15B46"/>
    <w:rsid w:val="00C161CC"/>
    <w:rsid w:val="00C16B7F"/>
    <w:rsid w:val="00C17E62"/>
    <w:rsid w:val="00C20087"/>
    <w:rsid w:val="00C20481"/>
    <w:rsid w:val="00C208B1"/>
    <w:rsid w:val="00C209C3"/>
    <w:rsid w:val="00C20FE7"/>
    <w:rsid w:val="00C2150D"/>
    <w:rsid w:val="00C21641"/>
    <w:rsid w:val="00C2285F"/>
    <w:rsid w:val="00C235F2"/>
    <w:rsid w:val="00C2441C"/>
    <w:rsid w:val="00C2452A"/>
    <w:rsid w:val="00C24DDE"/>
    <w:rsid w:val="00C27261"/>
    <w:rsid w:val="00C300AF"/>
    <w:rsid w:val="00C30E2F"/>
    <w:rsid w:val="00C310BD"/>
    <w:rsid w:val="00C32B56"/>
    <w:rsid w:val="00C32DEA"/>
    <w:rsid w:val="00C33B64"/>
    <w:rsid w:val="00C33FD4"/>
    <w:rsid w:val="00C3417E"/>
    <w:rsid w:val="00C34BB5"/>
    <w:rsid w:val="00C356B4"/>
    <w:rsid w:val="00C35D48"/>
    <w:rsid w:val="00C36098"/>
    <w:rsid w:val="00C36188"/>
    <w:rsid w:val="00C36E0A"/>
    <w:rsid w:val="00C40543"/>
    <w:rsid w:val="00C40561"/>
    <w:rsid w:val="00C40909"/>
    <w:rsid w:val="00C424A2"/>
    <w:rsid w:val="00C438B7"/>
    <w:rsid w:val="00C44530"/>
    <w:rsid w:val="00C45216"/>
    <w:rsid w:val="00C476C9"/>
    <w:rsid w:val="00C504A9"/>
    <w:rsid w:val="00C50D70"/>
    <w:rsid w:val="00C51586"/>
    <w:rsid w:val="00C51593"/>
    <w:rsid w:val="00C52441"/>
    <w:rsid w:val="00C536FC"/>
    <w:rsid w:val="00C53D3E"/>
    <w:rsid w:val="00C53E10"/>
    <w:rsid w:val="00C54494"/>
    <w:rsid w:val="00C5538B"/>
    <w:rsid w:val="00C56631"/>
    <w:rsid w:val="00C568A9"/>
    <w:rsid w:val="00C6198C"/>
    <w:rsid w:val="00C621F7"/>
    <w:rsid w:val="00C625BA"/>
    <w:rsid w:val="00C625D8"/>
    <w:rsid w:val="00C62CC5"/>
    <w:rsid w:val="00C632C4"/>
    <w:rsid w:val="00C63304"/>
    <w:rsid w:val="00C638D3"/>
    <w:rsid w:val="00C63984"/>
    <w:rsid w:val="00C63B0C"/>
    <w:rsid w:val="00C63CAA"/>
    <w:rsid w:val="00C63FF8"/>
    <w:rsid w:val="00C64B0F"/>
    <w:rsid w:val="00C64FD3"/>
    <w:rsid w:val="00C66387"/>
    <w:rsid w:val="00C67AA4"/>
    <w:rsid w:val="00C67F1B"/>
    <w:rsid w:val="00C67F1E"/>
    <w:rsid w:val="00C702FD"/>
    <w:rsid w:val="00C7034D"/>
    <w:rsid w:val="00C72A0F"/>
    <w:rsid w:val="00C72F16"/>
    <w:rsid w:val="00C73C75"/>
    <w:rsid w:val="00C7484B"/>
    <w:rsid w:val="00C74873"/>
    <w:rsid w:val="00C756EC"/>
    <w:rsid w:val="00C75B0E"/>
    <w:rsid w:val="00C75BA9"/>
    <w:rsid w:val="00C7758A"/>
    <w:rsid w:val="00C81B6A"/>
    <w:rsid w:val="00C82328"/>
    <w:rsid w:val="00C82646"/>
    <w:rsid w:val="00C83B2A"/>
    <w:rsid w:val="00C84922"/>
    <w:rsid w:val="00C85923"/>
    <w:rsid w:val="00C87C25"/>
    <w:rsid w:val="00C87EE8"/>
    <w:rsid w:val="00C91471"/>
    <w:rsid w:val="00C93C04"/>
    <w:rsid w:val="00C94D58"/>
    <w:rsid w:val="00C957D3"/>
    <w:rsid w:val="00C961D5"/>
    <w:rsid w:val="00C96BA2"/>
    <w:rsid w:val="00C96DD6"/>
    <w:rsid w:val="00CA14F8"/>
    <w:rsid w:val="00CA4364"/>
    <w:rsid w:val="00CA4666"/>
    <w:rsid w:val="00CA508B"/>
    <w:rsid w:val="00CA5145"/>
    <w:rsid w:val="00CA568E"/>
    <w:rsid w:val="00CA572E"/>
    <w:rsid w:val="00CA57CF"/>
    <w:rsid w:val="00CB05AD"/>
    <w:rsid w:val="00CB1D58"/>
    <w:rsid w:val="00CB2158"/>
    <w:rsid w:val="00CB253D"/>
    <w:rsid w:val="00CB2B4D"/>
    <w:rsid w:val="00CB4629"/>
    <w:rsid w:val="00CB54C0"/>
    <w:rsid w:val="00CB6B1D"/>
    <w:rsid w:val="00CB6F7A"/>
    <w:rsid w:val="00CB770D"/>
    <w:rsid w:val="00CB7957"/>
    <w:rsid w:val="00CB7E86"/>
    <w:rsid w:val="00CC0DB1"/>
    <w:rsid w:val="00CC12FD"/>
    <w:rsid w:val="00CC1D54"/>
    <w:rsid w:val="00CC3F87"/>
    <w:rsid w:val="00CC4AB2"/>
    <w:rsid w:val="00CC4DAF"/>
    <w:rsid w:val="00CC512B"/>
    <w:rsid w:val="00CC5941"/>
    <w:rsid w:val="00CC5C12"/>
    <w:rsid w:val="00CC5E00"/>
    <w:rsid w:val="00CC6AAA"/>
    <w:rsid w:val="00CC70C2"/>
    <w:rsid w:val="00CD0022"/>
    <w:rsid w:val="00CD0030"/>
    <w:rsid w:val="00CD0709"/>
    <w:rsid w:val="00CD15B9"/>
    <w:rsid w:val="00CD3178"/>
    <w:rsid w:val="00CD3209"/>
    <w:rsid w:val="00CD4A9B"/>
    <w:rsid w:val="00CD6539"/>
    <w:rsid w:val="00CD787C"/>
    <w:rsid w:val="00CD79CF"/>
    <w:rsid w:val="00CE0139"/>
    <w:rsid w:val="00CE022B"/>
    <w:rsid w:val="00CE039B"/>
    <w:rsid w:val="00CE04BE"/>
    <w:rsid w:val="00CE3022"/>
    <w:rsid w:val="00CE3C3C"/>
    <w:rsid w:val="00CE3F3B"/>
    <w:rsid w:val="00CE5ACD"/>
    <w:rsid w:val="00CE5C7F"/>
    <w:rsid w:val="00CE601C"/>
    <w:rsid w:val="00CE6676"/>
    <w:rsid w:val="00CE6C8E"/>
    <w:rsid w:val="00CE7E67"/>
    <w:rsid w:val="00CF1FE4"/>
    <w:rsid w:val="00CF2757"/>
    <w:rsid w:val="00CF2F8D"/>
    <w:rsid w:val="00CF4832"/>
    <w:rsid w:val="00CF5898"/>
    <w:rsid w:val="00CF6072"/>
    <w:rsid w:val="00D004AE"/>
    <w:rsid w:val="00D01A41"/>
    <w:rsid w:val="00D025B9"/>
    <w:rsid w:val="00D04943"/>
    <w:rsid w:val="00D05495"/>
    <w:rsid w:val="00D054B6"/>
    <w:rsid w:val="00D0611D"/>
    <w:rsid w:val="00D06713"/>
    <w:rsid w:val="00D06F9E"/>
    <w:rsid w:val="00D10426"/>
    <w:rsid w:val="00D10E15"/>
    <w:rsid w:val="00D10F14"/>
    <w:rsid w:val="00D114D7"/>
    <w:rsid w:val="00D11541"/>
    <w:rsid w:val="00D11B35"/>
    <w:rsid w:val="00D12683"/>
    <w:rsid w:val="00D1363B"/>
    <w:rsid w:val="00D138E9"/>
    <w:rsid w:val="00D1498B"/>
    <w:rsid w:val="00D15234"/>
    <w:rsid w:val="00D155E6"/>
    <w:rsid w:val="00D15DB1"/>
    <w:rsid w:val="00D15FAE"/>
    <w:rsid w:val="00D161E1"/>
    <w:rsid w:val="00D171F6"/>
    <w:rsid w:val="00D201BA"/>
    <w:rsid w:val="00D2035B"/>
    <w:rsid w:val="00D20444"/>
    <w:rsid w:val="00D2076E"/>
    <w:rsid w:val="00D20D90"/>
    <w:rsid w:val="00D215DD"/>
    <w:rsid w:val="00D21815"/>
    <w:rsid w:val="00D21A62"/>
    <w:rsid w:val="00D2211C"/>
    <w:rsid w:val="00D22629"/>
    <w:rsid w:val="00D23F0D"/>
    <w:rsid w:val="00D249C9"/>
    <w:rsid w:val="00D24C1C"/>
    <w:rsid w:val="00D24C60"/>
    <w:rsid w:val="00D258FB"/>
    <w:rsid w:val="00D259AB"/>
    <w:rsid w:val="00D265DA"/>
    <w:rsid w:val="00D26C36"/>
    <w:rsid w:val="00D26F08"/>
    <w:rsid w:val="00D279D4"/>
    <w:rsid w:val="00D27A42"/>
    <w:rsid w:val="00D27BC2"/>
    <w:rsid w:val="00D30D57"/>
    <w:rsid w:val="00D31257"/>
    <w:rsid w:val="00D320E4"/>
    <w:rsid w:val="00D32241"/>
    <w:rsid w:val="00D32637"/>
    <w:rsid w:val="00D32C23"/>
    <w:rsid w:val="00D3309B"/>
    <w:rsid w:val="00D33A4E"/>
    <w:rsid w:val="00D33ABB"/>
    <w:rsid w:val="00D33EB4"/>
    <w:rsid w:val="00D33F98"/>
    <w:rsid w:val="00D34E71"/>
    <w:rsid w:val="00D3589A"/>
    <w:rsid w:val="00D36023"/>
    <w:rsid w:val="00D37DD6"/>
    <w:rsid w:val="00D40984"/>
    <w:rsid w:val="00D40E80"/>
    <w:rsid w:val="00D41C91"/>
    <w:rsid w:val="00D42858"/>
    <w:rsid w:val="00D42CD8"/>
    <w:rsid w:val="00D44A64"/>
    <w:rsid w:val="00D451F3"/>
    <w:rsid w:val="00D46729"/>
    <w:rsid w:val="00D473A5"/>
    <w:rsid w:val="00D507B1"/>
    <w:rsid w:val="00D509B1"/>
    <w:rsid w:val="00D512EB"/>
    <w:rsid w:val="00D5237B"/>
    <w:rsid w:val="00D52D75"/>
    <w:rsid w:val="00D536A2"/>
    <w:rsid w:val="00D55DFD"/>
    <w:rsid w:val="00D570E3"/>
    <w:rsid w:val="00D577A1"/>
    <w:rsid w:val="00D607D7"/>
    <w:rsid w:val="00D61AA7"/>
    <w:rsid w:val="00D62EDD"/>
    <w:rsid w:val="00D63395"/>
    <w:rsid w:val="00D63499"/>
    <w:rsid w:val="00D63C5D"/>
    <w:rsid w:val="00D64F06"/>
    <w:rsid w:val="00D656D3"/>
    <w:rsid w:val="00D6680A"/>
    <w:rsid w:val="00D66D2B"/>
    <w:rsid w:val="00D67219"/>
    <w:rsid w:val="00D67874"/>
    <w:rsid w:val="00D70BFB"/>
    <w:rsid w:val="00D712CB"/>
    <w:rsid w:val="00D724A0"/>
    <w:rsid w:val="00D726E1"/>
    <w:rsid w:val="00D745E4"/>
    <w:rsid w:val="00D748D2"/>
    <w:rsid w:val="00D75861"/>
    <w:rsid w:val="00D762E9"/>
    <w:rsid w:val="00D7666C"/>
    <w:rsid w:val="00D7786E"/>
    <w:rsid w:val="00D77F88"/>
    <w:rsid w:val="00D80B90"/>
    <w:rsid w:val="00D81C58"/>
    <w:rsid w:val="00D8337A"/>
    <w:rsid w:val="00D86169"/>
    <w:rsid w:val="00D87CA1"/>
    <w:rsid w:val="00D87F0C"/>
    <w:rsid w:val="00D9080B"/>
    <w:rsid w:val="00D90C19"/>
    <w:rsid w:val="00D919E1"/>
    <w:rsid w:val="00D9297B"/>
    <w:rsid w:val="00D92A31"/>
    <w:rsid w:val="00D938C3"/>
    <w:rsid w:val="00D93DD0"/>
    <w:rsid w:val="00D9413F"/>
    <w:rsid w:val="00D94357"/>
    <w:rsid w:val="00D944F7"/>
    <w:rsid w:val="00D94798"/>
    <w:rsid w:val="00D962B7"/>
    <w:rsid w:val="00D96B85"/>
    <w:rsid w:val="00DA0BCD"/>
    <w:rsid w:val="00DA0BDA"/>
    <w:rsid w:val="00DA1078"/>
    <w:rsid w:val="00DA128F"/>
    <w:rsid w:val="00DA1876"/>
    <w:rsid w:val="00DA1CAD"/>
    <w:rsid w:val="00DA1CCE"/>
    <w:rsid w:val="00DA2837"/>
    <w:rsid w:val="00DA5709"/>
    <w:rsid w:val="00DA6C7B"/>
    <w:rsid w:val="00DB2EE3"/>
    <w:rsid w:val="00DB3451"/>
    <w:rsid w:val="00DB3A25"/>
    <w:rsid w:val="00DB4A7C"/>
    <w:rsid w:val="00DB59AA"/>
    <w:rsid w:val="00DB5DDC"/>
    <w:rsid w:val="00DB6B45"/>
    <w:rsid w:val="00DB6D73"/>
    <w:rsid w:val="00DB700C"/>
    <w:rsid w:val="00DB7283"/>
    <w:rsid w:val="00DB74C8"/>
    <w:rsid w:val="00DB7BA9"/>
    <w:rsid w:val="00DC1DDB"/>
    <w:rsid w:val="00DC22C5"/>
    <w:rsid w:val="00DC2933"/>
    <w:rsid w:val="00DC2DE4"/>
    <w:rsid w:val="00DC3508"/>
    <w:rsid w:val="00DC3BB1"/>
    <w:rsid w:val="00DC470F"/>
    <w:rsid w:val="00DC47D4"/>
    <w:rsid w:val="00DC4BB3"/>
    <w:rsid w:val="00DC4C6B"/>
    <w:rsid w:val="00DC54A5"/>
    <w:rsid w:val="00DC55F7"/>
    <w:rsid w:val="00DC5989"/>
    <w:rsid w:val="00DC6592"/>
    <w:rsid w:val="00DC6687"/>
    <w:rsid w:val="00DC76E4"/>
    <w:rsid w:val="00DC7E42"/>
    <w:rsid w:val="00DD139F"/>
    <w:rsid w:val="00DD1FC0"/>
    <w:rsid w:val="00DD2528"/>
    <w:rsid w:val="00DD370D"/>
    <w:rsid w:val="00DD4A00"/>
    <w:rsid w:val="00DD4C14"/>
    <w:rsid w:val="00DD4CEC"/>
    <w:rsid w:val="00DD4EDF"/>
    <w:rsid w:val="00DD75E9"/>
    <w:rsid w:val="00DD7E91"/>
    <w:rsid w:val="00DD7FDB"/>
    <w:rsid w:val="00DE2DC4"/>
    <w:rsid w:val="00DE3407"/>
    <w:rsid w:val="00DE4102"/>
    <w:rsid w:val="00DE4DDA"/>
    <w:rsid w:val="00DE6381"/>
    <w:rsid w:val="00DE6F28"/>
    <w:rsid w:val="00DF031A"/>
    <w:rsid w:val="00DF1B48"/>
    <w:rsid w:val="00DF24FC"/>
    <w:rsid w:val="00DF2E1E"/>
    <w:rsid w:val="00DF4300"/>
    <w:rsid w:val="00DF4F66"/>
    <w:rsid w:val="00DF539D"/>
    <w:rsid w:val="00DF5842"/>
    <w:rsid w:val="00DF58F7"/>
    <w:rsid w:val="00DF5D4C"/>
    <w:rsid w:val="00DF673C"/>
    <w:rsid w:val="00DF6AF9"/>
    <w:rsid w:val="00DF72F9"/>
    <w:rsid w:val="00E01EB1"/>
    <w:rsid w:val="00E0317C"/>
    <w:rsid w:val="00E041DA"/>
    <w:rsid w:val="00E04FFB"/>
    <w:rsid w:val="00E05CBC"/>
    <w:rsid w:val="00E061DB"/>
    <w:rsid w:val="00E06CA5"/>
    <w:rsid w:val="00E070A3"/>
    <w:rsid w:val="00E10334"/>
    <w:rsid w:val="00E10E69"/>
    <w:rsid w:val="00E11DCE"/>
    <w:rsid w:val="00E120F3"/>
    <w:rsid w:val="00E12342"/>
    <w:rsid w:val="00E12A2E"/>
    <w:rsid w:val="00E14E1B"/>
    <w:rsid w:val="00E152C2"/>
    <w:rsid w:val="00E152C8"/>
    <w:rsid w:val="00E158B3"/>
    <w:rsid w:val="00E160C1"/>
    <w:rsid w:val="00E168CC"/>
    <w:rsid w:val="00E17600"/>
    <w:rsid w:val="00E17EC0"/>
    <w:rsid w:val="00E17EE8"/>
    <w:rsid w:val="00E20AFD"/>
    <w:rsid w:val="00E20D76"/>
    <w:rsid w:val="00E214BB"/>
    <w:rsid w:val="00E21B36"/>
    <w:rsid w:val="00E22245"/>
    <w:rsid w:val="00E242C6"/>
    <w:rsid w:val="00E24C55"/>
    <w:rsid w:val="00E24D15"/>
    <w:rsid w:val="00E27C37"/>
    <w:rsid w:val="00E32029"/>
    <w:rsid w:val="00E34CA5"/>
    <w:rsid w:val="00E35F3E"/>
    <w:rsid w:val="00E364D1"/>
    <w:rsid w:val="00E37017"/>
    <w:rsid w:val="00E4097B"/>
    <w:rsid w:val="00E40D2E"/>
    <w:rsid w:val="00E40DF2"/>
    <w:rsid w:val="00E41490"/>
    <w:rsid w:val="00E41BA4"/>
    <w:rsid w:val="00E42561"/>
    <w:rsid w:val="00E4389B"/>
    <w:rsid w:val="00E43C54"/>
    <w:rsid w:val="00E43EC1"/>
    <w:rsid w:val="00E44144"/>
    <w:rsid w:val="00E4438C"/>
    <w:rsid w:val="00E44769"/>
    <w:rsid w:val="00E448BA"/>
    <w:rsid w:val="00E45299"/>
    <w:rsid w:val="00E47762"/>
    <w:rsid w:val="00E501BC"/>
    <w:rsid w:val="00E50669"/>
    <w:rsid w:val="00E50955"/>
    <w:rsid w:val="00E50AFD"/>
    <w:rsid w:val="00E50B28"/>
    <w:rsid w:val="00E51220"/>
    <w:rsid w:val="00E5145B"/>
    <w:rsid w:val="00E524BE"/>
    <w:rsid w:val="00E527CB"/>
    <w:rsid w:val="00E52BBE"/>
    <w:rsid w:val="00E53382"/>
    <w:rsid w:val="00E53417"/>
    <w:rsid w:val="00E5370A"/>
    <w:rsid w:val="00E53763"/>
    <w:rsid w:val="00E544EF"/>
    <w:rsid w:val="00E55AB9"/>
    <w:rsid w:val="00E565B1"/>
    <w:rsid w:val="00E574B9"/>
    <w:rsid w:val="00E60A03"/>
    <w:rsid w:val="00E616B4"/>
    <w:rsid w:val="00E6443B"/>
    <w:rsid w:val="00E650AA"/>
    <w:rsid w:val="00E656C7"/>
    <w:rsid w:val="00E7082F"/>
    <w:rsid w:val="00E7152C"/>
    <w:rsid w:val="00E71850"/>
    <w:rsid w:val="00E72AC9"/>
    <w:rsid w:val="00E72E0E"/>
    <w:rsid w:val="00E72E63"/>
    <w:rsid w:val="00E76316"/>
    <w:rsid w:val="00E76490"/>
    <w:rsid w:val="00E7651B"/>
    <w:rsid w:val="00E811BC"/>
    <w:rsid w:val="00E81401"/>
    <w:rsid w:val="00E82264"/>
    <w:rsid w:val="00E82645"/>
    <w:rsid w:val="00E8363A"/>
    <w:rsid w:val="00E836C6"/>
    <w:rsid w:val="00E83F0A"/>
    <w:rsid w:val="00E84F24"/>
    <w:rsid w:val="00E85A22"/>
    <w:rsid w:val="00E9057F"/>
    <w:rsid w:val="00E90E5C"/>
    <w:rsid w:val="00E910A7"/>
    <w:rsid w:val="00E917A1"/>
    <w:rsid w:val="00E92BCC"/>
    <w:rsid w:val="00E92FFE"/>
    <w:rsid w:val="00E931C1"/>
    <w:rsid w:val="00E93515"/>
    <w:rsid w:val="00E9384F"/>
    <w:rsid w:val="00E94D8E"/>
    <w:rsid w:val="00E94FAB"/>
    <w:rsid w:val="00E9739B"/>
    <w:rsid w:val="00E97682"/>
    <w:rsid w:val="00E9784A"/>
    <w:rsid w:val="00EA03FD"/>
    <w:rsid w:val="00EA1332"/>
    <w:rsid w:val="00EA3693"/>
    <w:rsid w:val="00EA4602"/>
    <w:rsid w:val="00EA4BCB"/>
    <w:rsid w:val="00EA6973"/>
    <w:rsid w:val="00EA6D34"/>
    <w:rsid w:val="00EB0114"/>
    <w:rsid w:val="00EB05AE"/>
    <w:rsid w:val="00EB1A45"/>
    <w:rsid w:val="00EB252A"/>
    <w:rsid w:val="00EB3168"/>
    <w:rsid w:val="00EB75ED"/>
    <w:rsid w:val="00EB7830"/>
    <w:rsid w:val="00EC0334"/>
    <w:rsid w:val="00EC05A1"/>
    <w:rsid w:val="00EC180D"/>
    <w:rsid w:val="00EC18D0"/>
    <w:rsid w:val="00EC1E3A"/>
    <w:rsid w:val="00EC2217"/>
    <w:rsid w:val="00EC2634"/>
    <w:rsid w:val="00EC275E"/>
    <w:rsid w:val="00EC2F03"/>
    <w:rsid w:val="00EC2F6C"/>
    <w:rsid w:val="00EC410E"/>
    <w:rsid w:val="00EC5171"/>
    <w:rsid w:val="00EC539B"/>
    <w:rsid w:val="00EC63EC"/>
    <w:rsid w:val="00EC6416"/>
    <w:rsid w:val="00EC6C82"/>
    <w:rsid w:val="00EC74DD"/>
    <w:rsid w:val="00EC7ABE"/>
    <w:rsid w:val="00ED21B5"/>
    <w:rsid w:val="00ED21BA"/>
    <w:rsid w:val="00ED41B0"/>
    <w:rsid w:val="00ED4A31"/>
    <w:rsid w:val="00ED77D1"/>
    <w:rsid w:val="00ED7EBA"/>
    <w:rsid w:val="00EE0DBD"/>
    <w:rsid w:val="00EE0E5C"/>
    <w:rsid w:val="00EE1514"/>
    <w:rsid w:val="00EE1F97"/>
    <w:rsid w:val="00EE2377"/>
    <w:rsid w:val="00EE25E5"/>
    <w:rsid w:val="00EE2DDE"/>
    <w:rsid w:val="00EE4C3D"/>
    <w:rsid w:val="00EF129D"/>
    <w:rsid w:val="00EF145A"/>
    <w:rsid w:val="00EF1536"/>
    <w:rsid w:val="00EF2CE4"/>
    <w:rsid w:val="00EF3A80"/>
    <w:rsid w:val="00EF3FD9"/>
    <w:rsid w:val="00EF41F2"/>
    <w:rsid w:val="00EF425E"/>
    <w:rsid w:val="00EF5210"/>
    <w:rsid w:val="00EF6108"/>
    <w:rsid w:val="00EF7EC8"/>
    <w:rsid w:val="00F006ED"/>
    <w:rsid w:val="00F012B8"/>
    <w:rsid w:val="00F018FC"/>
    <w:rsid w:val="00F053B2"/>
    <w:rsid w:val="00F0590B"/>
    <w:rsid w:val="00F05A18"/>
    <w:rsid w:val="00F05E6A"/>
    <w:rsid w:val="00F05EF0"/>
    <w:rsid w:val="00F061CC"/>
    <w:rsid w:val="00F07960"/>
    <w:rsid w:val="00F07FE0"/>
    <w:rsid w:val="00F1024B"/>
    <w:rsid w:val="00F11192"/>
    <w:rsid w:val="00F125AD"/>
    <w:rsid w:val="00F14490"/>
    <w:rsid w:val="00F16A3F"/>
    <w:rsid w:val="00F17DFD"/>
    <w:rsid w:val="00F20599"/>
    <w:rsid w:val="00F20847"/>
    <w:rsid w:val="00F22C66"/>
    <w:rsid w:val="00F23DC8"/>
    <w:rsid w:val="00F2412E"/>
    <w:rsid w:val="00F25199"/>
    <w:rsid w:val="00F2584F"/>
    <w:rsid w:val="00F26617"/>
    <w:rsid w:val="00F31968"/>
    <w:rsid w:val="00F31981"/>
    <w:rsid w:val="00F32318"/>
    <w:rsid w:val="00F32C5B"/>
    <w:rsid w:val="00F3323E"/>
    <w:rsid w:val="00F3505D"/>
    <w:rsid w:val="00F37622"/>
    <w:rsid w:val="00F40307"/>
    <w:rsid w:val="00F40387"/>
    <w:rsid w:val="00F40CAB"/>
    <w:rsid w:val="00F4364E"/>
    <w:rsid w:val="00F44288"/>
    <w:rsid w:val="00F4575E"/>
    <w:rsid w:val="00F46008"/>
    <w:rsid w:val="00F463E0"/>
    <w:rsid w:val="00F46F61"/>
    <w:rsid w:val="00F47238"/>
    <w:rsid w:val="00F50598"/>
    <w:rsid w:val="00F51729"/>
    <w:rsid w:val="00F5180F"/>
    <w:rsid w:val="00F5228A"/>
    <w:rsid w:val="00F53E2E"/>
    <w:rsid w:val="00F54A34"/>
    <w:rsid w:val="00F54F07"/>
    <w:rsid w:val="00F5539E"/>
    <w:rsid w:val="00F55651"/>
    <w:rsid w:val="00F55A52"/>
    <w:rsid w:val="00F55E79"/>
    <w:rsid w:val="00F564AA"/>
    <w:rsid w:val="00F5721F"/>
    <w:rsid w:val="00F5739A"/>
    <w:rsid w:val="00F600C1"/>
    <w:rsid w:val="00F605A2"/>
    <w:rsid w:val="00F60A94"/>
    <w:rsid w:val="00F60C4E"/>
    <w:rsid w:val="00F631F3"/>
    <w:rsid w:val="00F632EE"/>
    <w:rsid w:val="00F64395"/>
    <w:rsid w:val="00F648EC"/>
    <w:rsid w:val="00F64A91"/>
    <w:rsid w:val="00F65F05"/>
    <w:rsid w:val="00F66162"/>
    <w:rsid w:val="00F66FF6"/>
    <w:rsid w:val="00F67CBD"/>
    <w:rsid w:val="00F70515"/>
    <w:rsid w:val="00F70528"/>
    <w:rsid w:val="00F705C6"/>
    <w:rsid w:val="00F70E9D"/>
    <w:rsid w:val="00F71B6F"/>
    <w:rsid w:val="00F739CB"/>
    <w:rsid w:val="00F74432"/>
    <w:rsid w:val="00F75302"/>
    <w:rsid w:val="00F757B0"/>
    <w:rsid w:val="00F75F66"/>
    <w:rsid w:val="00F75F8B"/>
    <w:rsid w:val="00F7764A"/>
    <w:rsid w:val="00F776EA"/>
    <w:rsid w:val="00F80951"/>
    <w:rsid w:val="00F81B80"/>
    <w:rsid w:val="00F824AD"/>
    <w:rsid w:val="00F825C0"/>
    <w:rsid w:val="00F82933"/>
    <w:rsid w:val="00F82B2B"/>
    <w:rsid w:val="00F83819"/>
    <w:rsid w:val="00F83B20"/>
    <w:rsid w:val="00F8442D"/>
    <w:rsid w:val="00F8495D"/>
    <w:rsid w:val="00F84BC7"/>
    <w:rsid w:val="00F855A2"/>
    <w:rsid w:val="00F856C8"/>
    <w:rsid w:val="00F86131"/>
    <w:rsid w:val="00F90C51"/>
    <w:rsid w:val="00F91535"/>
    <w:rsid w:val="00F916CC"/>
    <w:rsid w:val="00F929CE"/>
    <w:rsid w:val="00F92B89"/>
    <w:rsid w:val="00F945AD"/>
    <w:rsid w:val="00F94FC8"/>
    <w:rsid w:val="00F951B4"/>
    <w:rsid w:val="00F955B8"/>
    <w:rsid w:val="00F97B56"/>
    <w:rsid w:val="00FA0533"/>
    <w:rsid w:val="00FA059A"/>
    <w:rsid w:val="00FA1B30"/>
    <w:rsid w:val="00FA21F1"/>
    <w:rsid w:val="00FA24BD"/>
    <w:rsid w:val="00FA33B7"/>
    <w:rsid w:val="00FA3E5E"/>
    <w:rsid w:val="00FA4FC5"/>
    <w:rsid w:val="00FA501F"/>
    <w:rsid w:val="00FA59F9"/>
    <w:rsid w:val="00FA5B9E"/>
    <w:rsid w:val="00FA6229"/>
    <w:rsid w:val="00FA639F"/>
    <w:rsid w:val="00FA6ABB"/>
    <w:rsid w:val="00FA6D96"/>
    <w:rsid w:val="00FA7E13"/>
    <w:rsid w:val="00FB046D"/>
    <w:rsid w:val="00FB0E6E"/>
    <w:rsid w:val="00FB351D"/>
    <w:rsid w:val="00FB3990"/>
    <w:rsid w:val="00FB39A3"/>
    <w:rsid w:val="00FB480B"/>
    <w:rsid w:val="00FB7227"/>
    <w:rsid w:val="00FC0653"/>
    <w:rsid w:val="00FC0FC0"/>
    <w:rsid w:val="00FC1BA9"/>
    <w:rsid w:val="00FC3EF4"/>
    <w:rsid w:val="00FC60A9"/>
    <w:rsid w:val="00FC61FC"/>
    <w:rsid w:val="00FC6371"/>
    <w:rsid w:val="00FD0BA5"/>
    <w:rsid w:val="00FD0E04"/>
    <w:rsid w:val="00FD1798"/>
    <w:rsid w:val="00FD1E17"/>
    <w:rsid w:val="00FD2EF7"/>
    <w:rsid w:val="00FD3658"/>
    <w:rsid w:val="00FD37E5"/>
    <w:rsid w:val="00FD49C7"/>
    <w:rsid w:val="00FD4C08"/>
    <w:rsid w:val="00FD7302"/>
    <w:rsid w:val="00FD75CB"/>
    <w:rsid w:val="00FE153A"/>
    <w:rsid w:val="00FE3C49"/>
    <w:rsid w:val="00FE3CD1"/>
    <w:rsid w:val="00FE45DA"/>
    <w:rsid w:val="00FE4E75"/>
    <w:rsid w:val="00FE64EA"/>
    <w:rsid w:val="00FE655A"/>
    <w:rsid w:val="00FE67E5"/>
    <w:rsid w:val="00FE6A36"/>
    <w:rsid w:val="00FE6F72"/>
    <w:rsid w:val="00FE7199"/>
    <w:rsid w:val="00FE727C"/>
    <w:rsid w:val="00FF061D"/>
    <w:rsid w:val="00FF0898"/>
    <w:rsid w:val="00FF0DD1"/>
    <w:rsid w:val="00FF0EB2"/>
    <w:rsid w:val="00FF15A5"/>
    <w:rsid w:val="00FF1EDA"/>
    <w:rsid w:val="00FF21FE"/>
    <w:rsid w:val="00FF26A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DB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21CF"/>
    <w:rPr>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46CD4"/>
    <w:pPr>
      <w:ind w:left="720"/>
      <w:contextualSpacing/>
    </w:pPr>
  </w:style>
  <w:style w:type="paragraph" w:styleId="Tekstprzypisudolnego">
    <w:name w:val="footnote text"/>
    <w:basedOn w:val="Normalny"/>
    <w:link w:val="TekstprzypisudolnegoZnak"/>
    <w:uiPriority w:val="99"/>
    <w:unhideWhenUsed/>
    <w:rsid w:val="008D489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D4896"/>
    <w:rPr>
      <w:sz w:val="20"/>
      <w:szCs w:val="20"/>
      <w:lang w:val="en-US"/>
    </w:rPr>
  </w:style>
  <w:style w:type="character" w:styleId="Odwoanieprzypisudolnego">
    <w:name w:val="footnote reference"/>
    <w:basedOn w:val="Domylnaczcionkaakapitu"/>
    <w:uiPriority w:val="99"/>
    <w:semiHidden/>
    <w:unhideWhenUsed/>
    <w:rsid w:val="008D4896"/>
    <w:rPr>
      <w:vertAlign w:val="superscript"/>
    </w:rPr>
  </w:style>
  <w:style w:type="character" w:styleId="Uwydatnienie">
    <w:name w:val="Emphasis"/>
    <w:basedOn w:val="Domylnaczcionkaakapitu"/>
    <w:uiPriority w:val="20"/>
    <w:qFormat/>
    <w:rsid w:val="00250CE9"/>
    <w:rPr>
      <w:i/>
      <w:iCs/>
    </w:rPr>
  </w:style>
  <w:style w:type="character" w:styleId="Hipercze">
    <w:name w:val="Hyperlink"/>
    <w:basedOn w:val="Domylnaczcionkaakapitu"/>
    <w:uiPriority w:val="99"/>
    <w:unhideWhenUsed/>
    <w:rsid w:val="00F94FC8"/>
    <w:rPr>
      <w:color w:val="0000FF"/>
      <w:u w:val="single"/>
    </w:rPr>
  </w:style>
  <w:style w:type="paragraph" w:customStyle="1" w:styleId="Default">
    <w:name w:val="Default"/>
    <w:rsid w:val="007B7C5B"/>
    <w:pPr>
      <w:autoSpaceDE w:val="0"/>
      <w:autoSpaceDN w:val="0"/>
      <w:adjustRightInd w:val="0"/>
      <w:spacing w:after="0" w:line="240" w:lineRule="auto"/>
    </w:pPr>
    <w:rPr>
      <w:rFonts w:ascii="Code" w:hAnsi="Code" w:cs="Code"/>
      <w:color w:val="000000"/>
      <w:sz w:val="24"/>
      <w:szCs w:val="24"/>
    </w:rPr>
  </w:style>
  <w:style w:type="character" w:customStyle="1" w:styleId="Nierozpoznanawzmianka1">
    <w:name w:val="Nierozpoznana wzmianka1"/>
    <w:basedOn w:val="Domylnaczcionkaakapitu"/>
    <w:uiPriority w:val="99"/>
    <w:semiHidden/>
    <w:unhideWhenUsed/>
    <w:rsid w:val="000F232E"/>
    <w:rPr>
      <w:color w:val="605E5C"/>
      <w:shd w:val="clear" w:color="auto" w:fill="E1DFDD"/>
    </w:rPr>
  </w:style>
  <w:style w:type="character" w:styleId="Odwoaniedokomentarza">
    <w:name w:val="annotation reference"/>
    <w:basedOn w:val="Domylnaczcionkaakapitu"/>
    <w:uiPriority w:val="99"/>
    <w:semiHidden/>
    <w:unhideWhenUsed/>
    <w:rsid w:val="00354AE8"/>
    <w:rPr>
      <w:sz w:val="16"/>
      <w:szCs w:val="16"/>
    </w:rPr>
  </w:style>
  <w:style w:type="paragraph" w:styleId="Tekstkomentarza">
    <w:name w:val="annotation text"/>
    <w:basedOn w:val="Normalny"/>
    <w:link w:val="TekstkomentarzaZnak"/>
    <w:uiPriority w:val="99"/>
    <w:semiHidden/>
    <w:unhideWhenUsed/>
    <w:rsid w:val="00354A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54AE8"/>
    <w:rPr>
      <w:sz w:val="20"/>
      <w:szCs w:val="20"/>
      <w:lang w:val="en-US"/>
    </w:rPr>
  </w:style>
  <w:style w:type="paragraph" w:styleId="Tematkomentarza">
    <w:name w:val="annotation subject"/>
    <w:basedOn w:val="Tekstkomentarza"/>
    <w:next w:val="Tekstkomentarza"/>
    <w:link w:val="TematkomentarzaZnak"/>
    <w:uiPriority w:val="99"/>
    <w:semiHidden/>
    <w:unhideWhenUsed/>
    <w:rsid w:val="00354AE8"/>
    <w:rPr>
      <w:b/>
      <w:bCs/>
    </w:rPr>
  </w:style>
  <w:style w:type="character" w:customStyle="1" w:styleId="TematkomentarzaZnak">
    <w:name w:val="Temat komentarza Znak"/>
    <w:basedOn w:val="TekstkomentarzaZnak"/>
    <w:link w:val="Tematkomentarza"/>
    <w:uiPriority w:val="99"/>
    <w:semiHidden/>
    <w:rsid w:val="00354AE8"/>
    <w:rPr>
      <w:b/>
      <w:bCs/>
      <w:sz w:val="20"/>
      <w:szCs w:val="20"/>
      <w:lang w:val="en-US"/>
    </w:rPr>
  </w:style>
  <w:style w:type="paragraph" w:styleId="Tekstdymka">
    <w:name w:val="Balloon Text"/>
    <w:basedOn w:val="Normalny"/>
    <w:link w:val="TekstdymkaZnak"/>
    <w:uiPriority w:val="99"/>
    <w:semiHidden/>
    <w:unhideWhenUsed/>
    <w:rsid w:val="00354AE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54AE8"/>
    <w:rPr>
      <w:rFonts w:ascii="Tahoma" w:hAnsi="Tahoma" w:cs="Tahoma"/>
      <w:sz w:val="16"/>
      <w:szCs w:val="16"/>
      <w:lang w:val="en-US"/>
    </w:rPr>
  </w:style>
  <w:style w:type="paragraph" w:styleId="Nagwek">
    <w:name w:val="header"/>
    <w:basedOn w:val="Normalny"/>
    <w:link w:val="NagwekZnak"/>
    <w:uiPriority w:val="99"/>
    <w:unhideWhenUsed/>
    <w:rsid w:val="001155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556D"/>
    <w:rPr>
      <w:lang w:val="en-US"/>
    </w:rPr>
  </w:style>
  <w:style w:type="paragraph" w:styleId="Stopka">
    <w:name w:val="footer"/>
    <w:basedOn w:val="Normalny"/>
    <w:link w:val="StopkaZnak"/>
    <w:uiPriority w:val="99"/>
    <w:unhideWhenUsed/>
    <w:rsid w:val="001155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556D"/>
    <w:rPr>
      <w:lang w:val="en-US"/>
    </w:rPr>
  </w:style>
  <w:style w:type="paragraph" w:styleId="Poprawka">
    <w:name w:val="Revision"/>
    <w:hidden/>
    <w:uiPriority w:val="99"/>
    <w:semiHidden/>
    <w:rsid w:val="001D1EF8"/>
    <w:pPr>
      <w:spacing w:after="0" w:line="240" w:lineRule="auto"/>
    </w:pPr>
    <w:rPr>
      <w:lang w:val="en-US"/>
    </w:rPr>
  </w:style>
  <w:style w:type="character" w:styleId="Nierozpoznanawzmianka">
    <w:name w:val="Unresolved Mention"/>
    <w:basedOn w:val="Domylnaczcionkaakapitu"/>
    <w:uiPriority w:val="99"/>
    <w:semiHidden/>
    <w:unhideWhenUsed/>
    <w:rsid w:val="00D27BC2"/>
    <w:rPr>
      <w:color w:val="605E5C"/>
      <w:shd w:val="clear" w:color="auto" w:fill="E1DFDD"/>
    </w:rPr>
  </w:style>
  <w:style w:type="character" w:styleId="Pogrubienie">
    <w:name w:val="Strong"/>
    <w:basedOn w:val="Domylnaczcionkaakapitu"/>
    <w:uiPriority w:val="22"/>
    <w:qFormat/>
    <w:rsid w:val="00D27B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2F8A-1BD0-404E-9FC3-C41E0F0E4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9026</Words>
  <Characters>51450</Characters>
  <Application>Microsoft Office Word</Application>
  <DocSecurity>0</DocSecurity>
  <Lines>428</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2022-12-23T17:54:00Z</dcterms:created>
  <dcterms:modified xsi:type="dcterms:W3CDTF">2022-12-23T17:55:00Z</dcterms:modified>
</cp:coreProperties>
</file>