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8B0A5" w14:textId="77777777" w:rsidR="00D420E3" w:rsidRDefault="00D420E3" w:rsidP="003B34DE">
      <w:pPr>
        <w:spacing w:after="0" w:line="240" w:lineRule="auto"/>
        <w:jc w:val="both"/>
        <w:rPr>
          <w:rFonts w:ascii="Times New Roman" w:eastAsia="Times New Roman" w:hAnsi="Times New Roman" w:cs="Times New Roman"/>
          <w:b/>
          <w:kern w:val="0"/>
          <w:sz w:val="36"/>
          <w:szCs w:val="36"/>
          <w:lang w:eastAsia="pt-BR"/>
          <w14:ligatures w14:val="none"/>
        </w:rPr>
      </w:pPr>
      <w:r w:rsidRPr="00D420E3">
        <w:rPr>
          <w:rFonts w:ascii="Times New Roman" w:eastAsia="Times New Roman" w:hAnsi="Times New Roman" w:cs="Times New Roman"/>
          <w:b/>
          <w:kern w:val="0"/>
          <w:sz w:val="36"/>
          <w:szCs w:val="36"/>
          <w:lang w:eastAsia="pt-BR"/>
          <w14:ligatures w14:val="none"/>
        </w:rPr>
        <w:t xml:space="preserve">Habitat </w:t>
      </w:r>
      <w:proofErr w:type="spellStart"/>
      <w:r w:rsidRPr="00D420E3">
        <w:rPr>
          <w:rFonts w:ascii="Times New Roman" w:eastAsia="Times New Roman" w:hAnsi="Times New Roman" w:cs="Times New Roman"/>
          <w:b/>
          <w:kern w:val="0"/>
          <w:sz w:val="36"/>
          <w:szCs w:val="36"/>
          <w:lang w:eastAsia="pt-BR"/>
          <w14:ligatures w14:val="none"/>
        </w:rPr>
        <w:t>heterogeneity</w:t>
      </w:r>
      <w:proofErr w:type="spellEnd"/>
      <w:r w:rsidRPr="00D420E3">
        <w:rPr>
          <w:rFonts w:ascii="Times New Roman" w:eastAsia="Times New Roman" w:hAnsi="Times New Roman" w:cs="Times New Roman"/>
          <w:b/>
          <w:kern w:val="0"/>
          <w:sz w:val="36"/>
          <w:szCs w:val="36"/>
          <w:lang w:eastAsia="pt-BR"/>
          <w14:ligatures w14:val="none"/>
        </w:rPr>
        <w:t xml:space="preserve"> shapes cave </w:t>
      </w:r>
      <w:proofErr w:type="spellStart"/>
      <w:r w:rsidRPr="00D420E3">
        <w:rPr>
          <w:rFonts w:ascii="Times New Roman" w:eastAsia="Times New Roman" w:hAnsi="Times New Roman" w:cs="Times New Roman"/>
          <w:b/>
          <w:kern w:val="0"/>
          <w:sz w:val="36"/>
          <w:szCs w:val="36"/>
          <w:lang w:eastAsia="pt-BR"/>
          <w14:ligatures w14:val="none"/>
        </w:rPr>
        <w:t>invertebrate</w:t>
      </w:r>
      <w:proofErr w:type="spellEnd"/>
      <w:r w:rsidRPr="00D420E3">
        <w:rPr>
          <w:rFonts w:ascii="Times New Roman" w:eastAsia="Times New Roman" w:hAnsi="Times New Roman" w:cs="Times New Roman"/>
          <w:b/>
          <w:kern w:val="0"/>
          <w:sz w:val="36"/>
          <w:szCs w:val="36"/>
          <w:lang w:eastAsia="pt-BR"/>
          <w14:ligatures w14:val="none"/>
        </w:rPr>
        <w:t xml:space="preserve"> </w:t>
      </w:r>
      <w:proofErr w:type="spellStart"/>
      <w:r w:rsidRPr="00D420E3">
        <w:rPr>
          <w:rFonts w:ascii="Times New Roman" w:eastAsia="Times New Roman" w:hAnsi="Times New Roman" w:cs="Times New Roman"/>
          <w:b/>
          <w:kern w:val="0"/>
          <w:sz w:val="36"/>
          <w:szCs w:val="36"/>
          <w:lang w:eastAsia="pt-BR"/>
          <w14:ligatures w14:val="none"/>
        </w:rPr>
        <w:t>communities</w:t>
      </w:r>
      <w:proofErr w:type="spellEnd"/>
      <w:r w:rsidRPr="00D420E3">
        <w:rPr>
          <w:rFonts w:ascii="Times New Roman" w:eastAsia="Times New Roman" w:hAnsi="Times New Roman" w:cs="Times New Roman"/>
          <w:b/>
          <w:kern w:val="0"/>
          <w:sz w:val="36"/>
          <w:szCs w:val="36"/>
          <w:lang w:eastAsia="pt-BR"/>
          <w14:ligatures w14:val="none"/>
        </w:rPr>
        <w:t xml:space="preserve">: insights </w:t>
      </w:r>
      <w:proofErr w:type="spellStart"/>
      <w:r w:rsidRPr="00D420E3">
        <w:rPr>
          <w:rFonts w:ascii="Times New Roman" w:eastAsia="Times New Roman" w:hAnsi="Times New Roman" w:cs="Times New Roman"/>
          <w:b/>
          <w:kern w:val="0"/>
          <w:sz w:val="36"/>
          <w:szCs w:val="36"/>
          <w:lang w:eastAsia="pt-BR"/>
          <w14:ligatures w14:val="none"/>
        </w:rPr>
        <w:t>from</w:t>
      </w:r>
      <w:proofErr w:type="spellEnd"/>
      <w:r w:rsidRPr="00D420E3">
        <w:rPr>
          <w:rFonts w:ascii="Times New Roman" w:eastAsia="Times New Roman" w:hAnsi="Times New Roman" w:cs="Times New Roman"/>
          <w:b/>
          <w:kern w:val="0"/>
          <w:sz w:val="36"/>
          <w:szCs w:val="36"/>
          <w:lang w:eastAsia="pt-BR"/>
          <w14:ligatures w14:val="none"/>
        </w:rPr>
        <w:t xml:space="preserve"> </w:t>
      </w:r>
      <w:proofErr w:type="spellStart"/>
      <w:r w:rsidRPr="00D420E3">
        <w:rPr>
          <w:rFonts w:ascii="Times New Roman" w:eastAsia="Times New Roman" w:hAnsi="Times New Roman" w:cs="Times New Roman"/>
          <w:b/>
          <w:kern w:val="0"/>
          <w:sz w:val="36"/>
          <w:szCs w:val="36"/>
          <w:lang w:eastAsia="pt-BR"/>
          <w14:ligatures w14:val="none"/>
        </w:rPr>
        <w:t>two</w:t>
      </w:r>
      <w:proofErr w:type="spellEnd"/>
      <w:r w:rsidRPr="00D420E3">
        <w:rPr>
          <w:rFonts w:ascii="Times New Roman" w:eastAsia="Times New Roman" w:hAnsi="Times New Roman" w:cs="Times New Roman"/>
          <w:b/>
          <w:kern w:val="0"/>
          <w:sz w:val="36"/>
          <w:szCs w:val="36"/>
          <w:lang w:eastAsia="pt-BR"/>
          <w14:ligatures w14:val="none"/>
        </w:rPr>
        <w:t xml:space="preserve"> caves </w:t>
      </w:r>
      <w:proofErr w:type="spellStart"/>
      <w:r w:rsidRPr="00D420E3">
        <w:rPr>
          <w:rFonts w:ascii="Times New Roman" w:eastAsia="Times New Roman" w:hAnsi="Times New Roman" w:cs="Times New Roman"/>
          <w:b/>
          <w:kern w:val="0"/>
          <w:sz w:val="36"/>
          <w:szCs w:val="36"/>
          <w:lang w:eastAsia="pt-BR"/>
          <w14:ligatures w14:val="none"/>
        </w:rPr>
        <w:t>at</w:t>
      </w:r>
      <w:proofErr w:type="spellEnd"/>
      <w:r w:rsidRPr="00D420E3">
        <w:rPr>
          <w:rFonts w:ascii="Times New Roman" w:eastAsia="Times New Roman" w:hAnsi="Times New Roman" w:cs="Times New Roman"/>
          <w:b/>
          <w:kern w:val="0"/>
          <w:sz w:val="36"/>
          <w:szCs w:val="36"/>
          <w:lang w:eastAsia="pt-BR"/>
          <w14:ligatures w14:val="none"/>
        </w:rPr>
        <w:t xml:space="preserve"> </w:t>
      </w:r>
      <w:proofErr w:type="spellStart"/>
      <w:r w:rsidRPr="00D420E3">
        <w:rPr>
          <w:rFonts w:ascii="Times New Roman" w:eastAsia="Times New Roman" w:hAnsi="Times New Roman" w:cs="Times New Roman"/>
          <w:b/>
          <w:kern w:val="0"/>
          <w:sz w:val="36"/>
          <w:szCs w:val="36"/>
          <w:lang w:eastAsia="pt-BR"/>
          <w14:ligatures w14:val="none"/>
        </w:rPr>
        <w:t>contrasting</w:t>
      </w:r>
      <w:proofErr w:type="spellEnd"/>
      <w:r w:rsidRPr="00D420E3">
        <w:rPr>
          <w:rFonts w:ascii="Times New Roman" w:eastAsia="Times New Roman" w:hAnsi="Times New Roman" w:cs="Times New Roman"/>
          <w:b/>
          <w:kern w:val="0"/>
          <w:sz w:val="36"/>
          <w:szCs w:val="36"/>
          <w:lang w:eastAsia="pt-BR"/>
          <w14:ligatures w14:val="none"/>
        </w:rPr>
        <w:t xml:space="preserve"> </w:t>
      </w:r>
      <w:proofErr w:type="spellStart"/>
      <w:r w:rsidRPr="00D420E3">
        <w:rPr>
          <w:rFonts w:ascii="Times New Roman" w:eastAsia="Times New Roman" w:hAnsi="Times New Roman" w:cs="Times New Roman"/>
          <w:b/>
          <w:kern w:val="0"/>
          <w:sz w:val="36"/>
          <w:szCs w:val="36"/>
          <w:lang w:eastAsia="pt-BR"/>
          <w14:ligatures w14:val="none"/>
        </w:rPr>
        <w:t>elevations</w:t>
      </w:r>
      <w:proofErr w:type="spellEnd"/>
      <w:r w:rsidRPr="00D420E3">
        <w:rPr>
          <w:rFonts w:ascii="Times New Roman" w:eastAsia="Times New Roman" w:hAnsi="Times New Roman" w:cs="Times New Roman"/>
          <w:b/>
          <w:kern w:val="0"/>
          <w:sz w:val="36"/>
          <w:szCs w:val="36"/>
          <w:lang w:eastAsia="pt-BR"/>
          <w14:ligatures w14:val="none"/>
        </w:rPr>
        <w:t xml:space="preserve"> </w:t>
      </w:r>
    </w:p>
    <w:p w14:paraId="7FADB011" w14:textId="77777777" w:rsidR="00D420E3" w:rsidRDefault="00D420E3" w:rsidP="003B34DE">
      <w:pPr>
        <w:spacing w:after="0" w:line="240" w:lineRule="auto"/>
        <w:jc w:val="both"/>
        <w:rPr>
          <w:rFonts w:ascii="Times New Roman" w:eastAsia="Times New Roman" w:hAnsi="Times New Roman" w:cs="Times New Roman"/>
          <w:b/>
          <w:kern w:val="0"/>
          <w:sz w:val="36"/>
          <w:szCs w:val="36"/>
          <w:lang w:eastAsia="pt-BR"/>
          <w14:ligatures w14:val="none"/>
        </w:rPr>
      </w:pPr>
    </w:p>
    <w:p w14:paraId="25645A09" w14:textId="77777777" w:rsidR="00D420E3" w:rsidRPr="00D3780A" w:rsidRDefault="00D420E3" w:rsidP="00D420E3">
      <w:pPr>
        <w:spacing w:after="0" w:line="240" w:lineRule="auto"/>
        <w:contextualSpacing/>
        <w:jc w:val="both"/>
        <w:rPr>
          <w:rFonts w:ascii="Times New Roman" w:eastAsia="Calibri" w:hAnsi="Times New Roman" w:cs="Times New Roman"/>
          <w:sz w:val="24"/>
          <w:szCs w:val="24"/>
        </w:rPr>
      </w:pPr>
      <w:r w:rsidRPr="00D3780A">
        <w:rPr>
          <w:rFonts w:ascii="Times New Roman" w:eastAsia="Calibri" w:hAnsi="Times New Roman" w:cs="Times New Roman"/>
          <w:sz w:val="24"/>
          <w:szCs w:val="24"/>
        </w:rPr>
        <w:t>Laís Furtado Oliveira</w:t>
      </w:r>
      <w:r w:rsidRPr="00D3780A">
        <w:rPr>
          <w:rFonts w:ascii="Times New Roman" w:eastAsia="Calibri" w:hAnsi="Times New Roman" w:cs="Times New Roman"/>
          <w:sz w:val="24"/>
          <w:szCs w:val="24"/>
          <w:vertAlign w:val="superscript"/>
        </w:rPr>
        <w:t>1</w:t>
      </w:r>
      <w:r>
        <w:rPr>
          <w:rFonts w:ascii="Times New Roman" w:eastAsia="Calibri" w:hAnsi="Times New Roman" w:cs="Times New Roman"/>
          <w:sz w:val="24"/>
          <w:szCs w:val="24"/>
          <w:vertAlign w:val="superscript"/>
        </w:rPr>
        <w:t>,2</w:t>
      </w:r>
      <w:r w:rsidRPr="00D3780A">
        <w:rPr>
          <w:rFonts w:ascii="Times New Roman" w:eastAsia="Calibri" w:hAnsi="Times New Roman" w:cs="Times New Roman"/>
          <w:sz w:val="24"/>
          <w:szCs w:val="24"/>
        </w:rPr>
        <w:t xml:space="preserve">, </w:t>
      </w:r>
      <w:r>
        <w:rPr>
          <w:rFonts w:ascii="Times New Roman" w:eastAsia="Calibri" w:hAnsi="Times New Roman" w:cs="Times New Roman"/>
          <w:sz w:val="24"/>
          <w:szCs w:val="24"/>
        </w:rPr>
        <w:t>Leandro Mata da Rocha Melo</w:t>
      </w:r>
      <w:r w:rsidRPr="00D3780A">
        <w:rPr>
          <w:rFonts w:ascii="Times New Roman" w:eastAsia="Calibri" w:hAnsi="Times New Roman" w:cs="Times New Roman"/>
          <w:sz w:val="24"/>
          <w:szCs w:val="24"/>
          <w:vertAlign w:val="superscript"/>
        </w:rPr>
        <w:t>1</w:t>
      </w:r>
      <w:r>
        <w:rPr>
          <w:rFonts w:ascii="Times New Roman" w:eastAsia="Calibri" w:hAnsi="Times New Roman" w:cs="Times New Roman"/>
          <w:sz w:val="24"/>
          <w:szCs w:val="24"/>
          <w:vertAlign w:val="superscript"/>
        </w:rPr>
        <w:t>,2</w:t>
      </w:r>
      <w:r>
        <w:rPr>
          <w:rFonts w:ascii="Times New Roman" w:eastAsia="Calibri" w:hAnsi="Times New Roman" w:cs="Times New Roman"/>
          <w:sz w:val="24"/>
          <w:szCs w:val="24"/>
        </w:rPr>
        <w:t xml:space="preserve">, </w:t>
      </w:r>
      <w:r w:rsidRPr="00D3780A">
        <w:rPr>
          <w:rFonts w:ascii="Times New Roman" w:eastAsia="Calibri" w:hAnsi="Times New Roman" w:cs="Times New Roman"/>
          <w:sz w:val="24"/>
          <w:szCs w:val="24"/>
        </w:rPr>
        <w:t>Rodrigo Lopes Ferreira</w:t>
      </w:r>
      <w:r w:rsidRPr="00D3780A">
        <w:rPr>
          <w:rFonts w:ascii="Times New Roman" w:eastAsia="Calibri" w:hAnsi="Times New Roman" w:cs="Times New Roman"/>
          <w:sz w:val="24"/>
          <w:szCs w:val="24"/>
          <w:vertAlign w:val="superscript"/>
        </w:rPr>
        <w:t>1</w:t>
      </w:r>
      <w:r>
        <w:rPr>
          <w:rFonts w:ascii="Times New Roman" w:eastAsia="Calibri" w:hAnsi="Times New Roman" w:cs="Times New Roman"/>
          <w:sz w:val="24"/>
          <w:szCs w:val="24"/>
          <w:vertAlign w:val="superscript"/>
        </w:rPr>
        <w:t>,2</w:t>
      </w:r>
      <w:r w:rsidRPr="00D3780A">
        <w:rPr>
          <w:rFonts w:ascii="Times New Roman" w:eastAsia="Calibri" w:hAnsi="Times New Roman" w:cs="Times New Roman"/>
          <w:sz w:val="24"/>
          <w:szCs w:val="24"/>
        </w:rPr>
        <w:t>, Marconi Souza Silva</w:t>
      </w:r>
      <w:r w:rsidRPr="00D3780A">
        <w:rPr>
          <w:rFonts w:ascii="Times New Roman" w:eastAsia="Calibri" w:hAnsi="Times New Roman" w:cs="Times New Roman"/>
          <w:sz w:val="24"/>
          <w:szCs w:val="24"/>
          <w:vertAlign w:val="superscript"/>
        </w:rPr>
        <w:t>1</w:t>
      </w:r>
      <w:r>
        <w:rPr>
          <w:rFonts w:ascii="Times New Roman" w:eastAsia="Calibri" w:hAnsi="Times New Roman" w:cs="Times New Roman"/>
          <w:sz w:val="24"/>
          <w:szCs w:val="24"/>
          <w:vertAlign w:val="superscript"/>
        </w:rPr>
        <w:t>,2</w:t>
      </w:r>
      <w:r w:rsidRPr="00D3780A">
        <w:rPr>
          <w:rFonts w:ascii="Times New Roman" w:eastAsia="Calibri" w:hAnsi="Times New Roman" w:cs="Times New Roman"/>
          <w:sz w:val="24"/>
          <w:szCs w:val="24"/>
        </w:rPr>
        <w:t>.</w:t>
      </w:r>
    </w:p>
    <w:p w14:paraId="423FCB89" w14:textId="77777777" w:rsidR="003B34DE" w:rsidRDefault="003B34DE" w:rsidP="003B34DE">
      <w:pPr>
        <w:spacing w:after="0" w:line="240" w:lineRule="auto"/>
        <w:jc w:val="both"/>
        <w:rPr>
          <w:rFonts w:ascii="Times New Roman" w:eastAsia="Calibri" w:hAnsi="Times New Roman" w:cs="Times New Roman"/>
          <w:kern w:val="0"/>
          <w:sz w:val="24"/>
          <w:vertAlign w:val="superscript"/>
          <w14:ligatures w14:val="none"/>
        </w:rPr>
      </w:pPr>
    </w:p>
    <w:p w14:paraId="0EE3AF06" w14:textId="77777777" w:rsidR="00D420E3" w:rsidRPr="001D51CC" w:rsidRDefault="00D420E3" w:rsidP="00D420E3">
      <w:pPr>
        <w:spacing w:after="0" w:line="240" w:lineRule="auto"/>
        <w:contextualSpacing/>
        <w:jc w:val="both"/>
        <w:rPr>
          <w:rFonts w:ascii="Times New Roman" w:eastAsia="Calibri" w:hAnsi="Times New Roman" w:cs="Times New Roman"/>
          <w:sz w:val="20"/>
          <w:szCs w:val="20"/>
        </w:rPr>
      </w:pPr>
      <w:r w:rsidRPr="001D51CC">
        <w:rPr>
          <w:rFonts w:ascii="Times New Roman" w:eastAsia="Calibri" w:hAnsi="Times New Roman" w:cs="Times New Roman"/>
          <w:sz w:val="20"/>
          <w:szCs w:val="20"/>
        </w:rPr>
        <w:t>1 Centro de Estudos em Biologia Subterrânea, Departamento de Ecologia e Conservação, Instituto de Ciências Naturais, Universidade Federal de Lavras, Campus Universitário, P.O. Box 3037, Lavras CEP 37200-000, Minas Gerais, Brasil</w:t>
      </w:r>
    </w:p>
    <w:p w14:paraId="4FBE40F6" w14:textId="77777777" w:rsidR="00D420E3" w:rsidRDefault="00D420E3" w:rsidP="00D420E3">
      <w:pPr>
        <w:spacing w:after="0" w:line="240" w:lineRule="auto"/>
        <w:contextualSpacing/>
        <w:jc w:val="both"/>
        <w:rPr>
          <w:rFonts w:ascii="Times New Roman" w:eastAsia="Calibri" w:hAnsi="Times New Roman" w:cs="Times New Roman"/>
          <w:sz w:val="20"/>
          <w:szCs w:val="20"/>
        </w:rPr>
      </w:pPr>
      <w:r w:rsidRPr="001D51CC">
        <w:rPr>
          <w:rFonts w:ascii="Times New Roman" w:eastAsia="Calibri" w:hAnsi="Times New Roman" w:cs="Times New Roman"/>
          <w:sz w:val="20"/>
          <w:szCs w:val="20"/>
        </w:rPr>
        <w:t>2 Programa de Pós-Graduação em Ecologia Aplicada, Universidade Federal de Lavras, Lavras CEP 37200-000, Minas Gerais, Brasil</w:t>
      </w:r>
    </w:p>
    <w:p w14:paraId="50CEF7A8" w14:textId="77777777" w:rsidR="00D420E3" w:rsidRPr="001D51CC" w:rsidRDefault="00D420E3" w:rsidP="00D420E3">
      <w:pPr>
        <w:spacing w:after="0" w:line="240" w:lineRule="auto"/>
        <w:contextualSpacing/>
        <w:jc w:val="both"/>
        <w:rPr>
          <w:rFonts w:ascii="Times New Roman" w:hAnsi="Times New Roman" w:cs="Times New Roman"/>
          <w:sz w:val="20"/>
          <w:szCs w:val="20"/>
          <w:shd w:val="clear" w:color="auto" w:fill="FFFFFF"/>
        </w:rPr>
      </w:pPr>
      <w:r>
        <w:rPr>
          <w:rFonts w:ascii="Times New Roman" w:eastAsia="Calibri" w:hAnsi="Times New Roman" w:cs="Times New Roman"/>
          <w:sz w:val="20"/>
          <w:szCs w:val="20"/>
        </w:rPr>
        <w:t xml:space="preserve">Laís Furtado Oliveira - </w:t>
      </w:r>
      <w:hyperlink r:id="rId4" w:history="1">
        <w:r w:rsidRPr="00062CFE">
          <w:rPr>
            <w:rStyle w:val="Hyperlink"/>
            <w:rFonts w:ascii="Times New Roman" w:eastAsia="Calibri" w:hAnsi="Times New Roman" w:cs="Times New Roman"/>
            <w:sz w:val="20"/>
            <w:szCs w:val="20"/>
          </w:rPr>
          <w:t>https://orcid.org/0000-0001-6747-3580</w:t>
        </w:r>
      </w:hyperlink>
      <w:r>
        <w:rPr>
          <w:rFonts w:ascii="Times New Roman" w:eastAsia="Calibri" w:hAnsi="Times New Roman" w:cs="Times New Roman"/>
          <w:sz w:val="20"/>
          <w:szCs w:val="20"/>
        </w:rPr>
        <w:t xml:space="preserve"> </w:t>
      </w:r>
    </w:p>
    <w:p w14:paraId="2EFFBD27" w14:textId="77777777" w:rsidR="00D420E3" w:rsidRPr="001D51CC" w:rsidRDefault="00D420E3" w:rsidP="00D420E3">
      <w:pPr>
        <w:spacing w:after="0" w:line="240" w:lineRule="auto"/>
        <w:jc w:val="both"/>
        <w:rPr>
          <w:rFonts w:ascii="Times New Roman" w:hAnsi="Times New Roman" w:cs="Times New Roman"/>
          <w:color w:val="000000" w:themeColor="text1"/>
          <w:sz w:val="20"/>
          <w:szCs w:val="20"/>
        </w:rPr>
      </w:pPr>
      <w:r w:rsidRPr="001D51CC">
        <w:rPr>
          <w:rFonts w:ascii="Times New Roman" w:hAnsi="Times New Roman" w:cs="Times New Roman"/>
          <w:color w:val="000000" w:themeColor="text1"/>
          <w:sz w:val="20"/>
          <w:szCs w:val="20"/>
        </w:rPr>
        <w:t xml:space="preserve">Leandro Mata da Rocha Melo - </w:t>
      </w:r>
      <w:hyperlink r:id="rId5" w:history="1">
        <w:r w:rsidRPr="00062CFE">
          <w:rPr>
            <w:rStyle w:val="Hyperlink"/>
            <w:rFonts w:ascii="Times New Roman" w:hAnsi="Times New Roman" w:cs="Times New Roman"/>
            <w:sz w:val="20"/>
            <w:szCs w:val="20"/>
          </w:rPr>
          <w:t>https://orcid.org/0000-0002-6351-8654</w:t>
        </w:r>
      </w:hyperlink>
      <w:r>
        <w:rPr>
          <w:rFonts w:ascii="Times New Roman" w:hAnsi="Times New Roman" w:cs="Times New Roman"/>
          <w:color w:val="000000" w:themeColor="text1"/>
          <w:sz w:val="20"/>
          <w:szCs w:val="20"/>
        </w:rPr>
        <w:t xml:space="preserve"> </w:t>
      </w:r>
    </w:p>
    <w:p w14:paraId="240841D5" w14:textId="77777777" w:rsidR="00D420E3" w:rsidRPr="001D51CC" w:rsidRDefault="00D420E3" w:rsidP="00D420E3">
      <w:pPr>
        <w:spacing w:after="0" w:line="240" w:lineRule="auto"/>
        <w:jc w:val="both"/>
        <w:rPr>
          <w:rFonts w:ascii="Times New Roman" w:hAnsi="Times New Roman" w:cs="Times New Roman"/>
          <w:color w:val="000000" w:themeColor="text1"/>
          <w:sz w:val="20"/>
          <w:szCs w:val="20"/>
        </w:rPr>
      </w:pPr>
      <w:r w:rsidRPr="001D51CC">
        <w:rPr>
          <w:rFonts w:ascii="Times New Roman" w:hAnsi="Times New Roman" w:cs="Times New Roman"/>
          <w:color w:val="000000" w:themeColor="text1"/>
          <w:sz w:val="20"/>
          <w:szCs w:val="20"/>
        </w:rPr>
        <w:t xml:space="preserve">Rodrigo Lopes Ferreira - </w:t>
      </w:r>
      <w:hyperlink r:id="rId6" w:history="1">
        <w:r w:rsidRPr="00062CFE">
          <w:rPr>
            <w:rStyle w:val="Hyperlink"/>
            <w:rFonts w:ascii="Times New Roman" w:hAnsi="Times New Roman" w:cs="Times New Roman"/>
            <w:sz w:val="20"/>
            <w:szCs w:val="20"/>
          </w:rPr>
          <w:t>https://orcid.org/0000-0003-3288-4405</w:t>
        </w:r>
      </w:hyperlink>
      <w:r>
        <w:rPr>
          <w:rFonts w:ascii="Times New Roman" w:hAnsi="Times New Roman" w:cs="Times New Roman"/>
          <w:color w:val="000000" w:themeColor="text1"/>
          <w:sz w:val="20"/>
          <w:szCs w:val="20"/>
        </w:rPr>
        <w:t xml:space="preserve"> </w:t>
      </w:r>
    </w:p>
    <w:p w14:paraId="6BD258D9" w14:textId="77777777" w:rsidR="00D420E3" w:rsidRPr="001D51CC" w:rsidRDefault="00D420E3" w:rsidP="00D420E3">
      <w:pPr>
        <w:spacing w:after="0" w:line="240" w:lineRule="auto"/>
        <w:jc w:val="both"/>
        <w:rPr>
          <w:rFonts w:ascii="Times New Roman" w:hAnsi="Times New Roman" w:cs="Times New Roman"/>
          <w:b/>
          <w:sz w:val="20"/>
          <w:szCs w:val="20"/>
        </w:rPr>
      </w:pPr>
      <w:r w:rsidRPr="001D51CC">
        <w:rPr>
          <w:rFonts w:ascii="Times New Roman" w:hAnsi="Times New Roman" w:cs="Times New Roman"/>
          <w:color w:val="000000" w:themeColor="text1"/>
          <w:sz w:val="20"/>
          <w:szCs w:val="20"/>
        </w:rPr>
        <w:t xml:space="preserve">Marconi Souza Silva* - </w:t>
      </w:r>
      <w:hyperlink r:id="rId7" w:history="1">
        <w:r w:rsidRPr="00062CFE">
          <w:rPr>
            <w:rStyle w:val="Hyperlink"/>
            <w:rFonts w:ascii="Times New Roman" w:hAnsi="Times New Roman" w:cs="Times New Roman"/>
            <w:sz w:val="20"/>
            <w:szCs w:val="20"/>
          </w:rPr>
          <w:t>https://orcid.org/0000-0002-3184-5319</w:t>
        </w:r>
      </w:hyperlink>
      <w:r>
        <w:rPr>
          <w:rFonts w:ascii="Times New Roman" w:hAnsi="Times New Roman" w:cs="Times New Roman"/>
          <w:color w:val="000000" w:themeColor="text1"/>
          <w:sz w:val="20"/>
          <w:szCs w:val="20"/>
        </w:rPr>
        <w:t xml:space="preserve"> </w:t>
      </w:r>
    </w:p>
    <w:p w14:paraId="7FA7802E" w14:textId="77777777" w:rsidR="00D420E3" w:rsidRPr="00426677" w:rsidRDefault="00D420E3" w:rsidP="00D420E3">
      <w:pPr>
        <w:spacing w:after="0" w:line="240" w:lineRule="auto"/>
        <w:jc w:val="both"/>
        <w:rPr>
          <w:rFonts w:ascii="Times New Roman" w:hAnsi="Times New Roman" w:cs="Times New Roman"/>
          <w:bCs/>
          <w:sz w:val="20"/>
          <w:szCs w:val="20"/>
          <w:lang w:val="en-US"/>
        </w:rPr>
      </w:pPr>
      <w:proofErr w:type="spellStart"/>
      <w:r w:rsidRPr="00BF62F7">
        <w:rPr>
          <w:rFonts w:ascii="Times New Roman" w:hAnsi="Times New Roman" w:cs="Times New Roman"/>
          <w:bCs/>
          <w:sz w:val="20"/>
          <w:szCs w:val="20"/>
        </w:rPr>
        <w:t>corresponding</w:t>
      </w:r>
      <w:proofErr w:type="spellEnd"/>
      <w:r w:rsidRPr="00BF62F7">
        <w:rPr>
          <w:rFonts w:ascii="Times New Roman" w:hAnsi="Times New Roman" w:cs="Times New Roman"/>
          <w:bCs/>
          <w:sz w:val="20"/>
          <w:szCs w:val="20"/>
        </w:rPr>
        <w:t xml:space="preserve"> </w:t>
      </w:r>
      <w:proofErr w:type="spellStart"/>
      <w:r w:rsidRPr="00BF62F7">
        <w:rPr>
          <w:rFonts w:ascii="Times New Roman" w:hAnsi="Times New Roman" w:cs="Times New Roman"/>
          <w:bCs/>
          <w:sz w:val="20"/>
          <w:szCs w:val="20"/>
        </w:rPr>
        <w:t>author</w:t>
      </w:r>
      <w:proofErr w:type="spellEnd"/>
      <w:r w:rsidRPr="00BF62F7">
        <w:rPr>
          <w:rFonts w:ascii="Times New Roman" w:hAnsi="Times New Roman" w:cs="Times New Roman"/>
          <w:bCs/>
          <w:sz w:val="20"/>
          <w:szCs w:val="20"/>
        </w:rPr>
        <w:t xml:space="preserve">: Marconi Souza Silva. </w:t>
      </w:r>
      <w:r w:rsidRPr="00426677">
        <w:rPr>
          <w:rFonts w:ascii="Times New Roman" w:hAnsi="Times New Roman" w:cs="Times New Roman"/>
          <w:bCs/>
          <w:sz w:val="20"/>
          <w:szCs w:val="20"/>
          <w:lang w:val="en-US"/>
        </w:rPr>
        <w:t>Email: marconisilva@ufla.br</w:t>
      </w:r>
    </w:p>
    <w:p w14:paraId="6F6EA07F" w14:textId="77777777" w:rsidR="002D46FD" w:rsidRPr="00B26829" w:rsidRDefault="002D46FD" w:rsidP="002D46FD">
      <w:pPr>
        <w:spacing w:after="0" w:line="240" w:lineRule="auto"/>
        <w:jc w:val="both"/>
        <w:rPr>
          <w:rFonts w:ascii="Times New Roman" w:eastAsia="Calibri" w:hAnsi="Times New Roman" w:cs="Times New Roman"/>
          <w:kern w:val="0"/>
          <w:sz w:val="24"/>
          <w:vertAlign w:val="superscript"/>
          <w:lang w:val="en-US"/>
          <w14:ligatures w14:val="none"/>
        </w:rPr>
      </w:pPr>
    </w:p>
    <w:p w14:paraId="6B49EFB4" w14:textId="77777777" w:rsidR="003B34DE" w:rsidRPr="00B26829" w:rsidRDefault="003B34DE" w:rsidP="002D46FD">
      <w:pPr>
        <w:spacing w:after="0" w:line="240" w:lineRule="auto"/>
        <w:jc w:val="both"/>
        <w:rPr>
          <w:rFonts w:ascii="Times New Roman" w:eastAsia="Calibri" w:hAnsi="Times New Roman" w:cs="Times New Roman"/>
          <w:kern w:val="0"/>
          <w:sz w:val="24"/>
          <w:vertAlign w:val="superscript"/>
          <w:lang w:val="en-US"/>
          <w14:ligatures w14:val="none"/>
        </w:rPr>
      </w:pPr>
    </w:p>
    <w:p w14:paraId="1928C7B5" w14:textId="5AE12EE3" w:rsidR="006A1767" w:rsidRPr="00D420E3" w:rsidRDefault="003B34DE" w:rsidP="00D420E3">
      <w:pPr>
        <w:rPr>
          <w:rFonts w:ascii="Times New Roman" w:eastAsia="Calibri" w:hAnsi="Times New Roman" w:cs="Times New Roman"/>
          <w:kern w:val="0"/>
          <w:sz w:val="24"/>
          <w:vertAlign w:val="superscript"/>
          <w:lang w:val="en-US"/>
          <w14:ligatures w14:val="none"/>
        </w:rPr>
      </w:pPr>
      <w:r w:rsidRPr="00B26829">
        <w:rPr>
          <w:rFonts w:ascii="Times New Roman" w:eastAsia="Calibri" w:hAnsi="Times New Roman" w:cs="Times New Roman"/>
          <w:kern w:val="0"/>
          <w:sz w:val="24"/>
          <w:vertAlign w:val="superscript"/>
          <w:lang w:val="en-US"/>
          <w14:ligatures w14:val="none"/>
        </w:rPr>
        <w:br w:type="page"/>
      </w:r>
    </w:p>
    <w:p w14:paraId="5A7D004A" w14:textId="0D0759C8" w:rsidR="00510341" w:rsidRDefault="00D420E3" w:rsidP="002E2BE5">
      <w:pPr>
        <w:spacing w:after="0" w:line="240" w:lineRule="auto"/>
      </w:pPr>
      <w:r>
        <w:rPr>
          <w:noProof/>
        </w:rPr>
        <w:lastRenderedPageBreak/>
        <w:drawing>
          <wp:inline distT="0" distB="0" distL="0" distR="0" wp14:anchorId="70F557A1" wp14:editId="11F09975">
            <wp:extent cx="5372100" cy="8517899"/>
            <wp:effectExtent l="0" t="0" r="0" b="0"/>
            <wp:docPr id="16921670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67046" name="Imagem 16921670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78155" cy="8527500"/>
                    </a:xfrm>
                    <a:prstGeom prst="rect">
                      <a:avLst/>
                    </a:prstGeom>
                  </pic:spPr>
                </pic:pic>
              </a:graphicData>
            </a:graphic>
          </wp:inline>
        </w:drawing>
      </w:r>
    </w:p>
    <w:p w14:paraId="378A29FD" w14:textId="09D39EF3" w:rsidR="00B26829" w:rsidRPr="00514661" w:rsidRDefault="00D420E3" w:rsidP="004A69CE">
      <w:pPr>
        <w:spacing w:after="0" w:line="240" w:lineRule="auto"/>
        <w:jc w:val="both"/>
        <w:rPr>
          <w:rFonts w:ascii="Times New Roman" w:hAnsi="Times New Roman" w:cs="Times New Roman"/>
          <w:sz w:val="24"/>
          <w:szCs w:val="24"/>
          <w:lang w:val="en-US"/>
        </w:rPr>
      </w:pPr>
      <w:r w:rsidRPr="004A69CE">
        <w:rPr>
          <w:rFonts w:ascii="Times New Roman" w:hAnsi="Times New Roman" w:cs="Times New Roman"/>
          <w:b/>
          <w:bCs/>
          <w:sz w:val="24"/>
          <w:szCs w:val="24"/>
        </w:rPr>
        <w:t>Figure S1</w:t>
      </w:r>
      <w:r w:rsidRPr="004A69CE">
        <w:rPr>
          <w:rFonts w:ascii="Times New Roman" w:hAnsi="Times New Roman" w:cs="Times New Roman"/>
          <w:sz w:val="24"/>
          <w:szCs w:val="24"/>
        </w:rPr>
        <w:t>.</w:t>
      </w:r>
      <w:r w:rsidR="00514661">
        <w:rPr>
          <w:rFonts w:ascii="Times New Roman" w:hAnsi="Times New Roman" w:cs="Times New Roman"/>
          <w:sz w:val="24"/>
          <w:szCs w:val="24"/>
        </w:rPr>
        <w:t xml:space="preserve"> </w:t>
      </w:r>
      <w:r w:rsidR="00514661" w:rsidRPr="00514661">
        <w:rPr>
          <w:rFonts w:ascii="Times New Roman" w:hAnsi="Times New Roman" w:cs="Times New Roman"/>
          <w:sz w:val="24"/>
          <w:szCs w:val="24"/>
          <w:lang w:val="en-US"/>
        </w:rPr>
        <w:t xml:space="preserve">Relationship between distance from the Morena cave entrance (m) and environmental variables: substrate diversity, trophic resource availability, trophic </w:t>
      </w:r>
      <w:r w:rsidR="00514661" w:rsidRPr="00514661">
        <w:rPr>
          <w:rFonts w:ascii="Times New Roman" w:hAnsi="Times New Roman" w:cs="Times New Roman"/>
          <w:sz w:val="24"/>
          <w:szCs w:val="24"/>
          <w:lang w:val="en-US"/>
        </w:rPr>
        <w:lastRenderedPageBreak/>
        <w:t>resource diversity, shelter availability, and shelter diversity. Upper panels (green points) represent data collected at the mesoscale, whereas lower panels (purple points) represent data collected at the microscale. Black lines represent LOESS smoothing curves, illustrating trends along the distance-from-entrance gradient.</w:t>
      </w:r>
    </w:p>
    <w:p w14:paraId="362977FF" w14:textId="1B4BCD65" w:rsidR="00B26829" w:rsidRDefault="00D420E3" w:rsidP="002E2BE5">
      <w:pPr>
        <w:spacing w:after="0" w:line="240" w:lineRule="auto"/>
        <w:rPr>
          <w:lang w:val="en-US"/>
        </w:rPr>
      </w:pPr>
      <w:r>
        <w:rPr>
          <w:noProof/>
          <w:lang w:val="en-US"/>
        </w:rPr>
        <w:lastRenderedPageBreak/>
        <w:drawing>
          <wp:inline distT="0" distB="0" distL="0" distR="0" wp14:anchorId="46136B0A" wp14:editId="2F6DA930">
            <wp:extent cx="5400040" cy="8467725"/>
            <wp:effectExtent l="0" t="0" r="0" b="9525"/>
            <wp:docPr id="40361540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615405" name="Imagem 40361540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8467725"/>
                    </a:xfrm>
                    <a:prstGeom prst="rect">
                      <a:avLst/>
                    </a:prstGeom>
                  </pic:spPr>
                </pic:pic>
              </a:graphicData>
            </a:graphic>
          </wp:inline>
        </w:drawing>
      </w:r>
    </w:p>
    <w:p w14:paraId="4D23458D" w14:textId="4D018CCE" w:rsidR="00D420E3" w:rsidRPr="00514661" w:rsidRDefault="00D420E3" w:rsidP="00514661">
      <w:pPr>
        <w:spacing w:after="0" w:line="240" w:lineRule="auto"/>
        <w:jc w:val="both"/>
        <w:rPr>
          <w:rFonts w:ascii="Times New Roman" w:hAnsi="Times New Roman" w:cs="Times New Roman"/>
          <w:sz w:val="24"/>
          <w:szCs w:val="24"/>
          <w:lang w:val="en-US"/>
        </w:rPr>
      </w:pPr>
      <w:r w:rsidRPr="00D420E3">
        <w:rPr>
          <w:rFonts w:ascii="Times New Roman" w:hAnsi="Times New Roman" w:cs="Times New Roman"/>
          <w:b/>
          <w:bCs/>
          <w:sz w:val="24"/>
          <w:szCs w:val="24"/>
          <w:lang w:val="en-US"/>
        </w:rPr>
        <w:t xml:space="preserve">Figure S2. </w:t>
      </w:r>
      <w:r w:rsidR="00514661" w:rsidRPr="00514661">
        <w:rPr>
          <w:rFonts w:ascii="Times New Roman" w:hAnsi="Times New Roman" w:cs="Times New Roman"/>
          <w:sz w:val="24"/>
          <w:szCs w:val="24"/>
          <w:lang w:val="en-US"/>
        </w:rPr>
        <w:t xml:space="preserve">Relationship between distance from the </w:t>
      </w:r>
      <w:proofErr w:type="spellStart"/>
      <w:r w:rsidR="00514661">
        <w:rPr>
          <w:rFonts w:ascii="Times New Roman" w:hAnsi="Times New Roman" w:cs="Times New Roman"/>
          <w:sz w:val="24"/>
          <w:szCs w:val="24"/>
          <w:lang w:val="en-US"/>
        </w:rPr>
        <w:t>Umajalanta</w:t>
      </w:r>
      <w:proofErr w:type="spellEnd"/>
      <w:r w:rsidR="00514661" w:rsidRPr="00514661">
        <w:rPr>
          <w:rFonts w:ascii="Times New Roman" w:hAnsi="Times New Roman" w:cs="Times New Roman"/>
          <w:sz w:val="24"/>
          <w:szCs w:val="24"/>
          <w:lang w:val="en-US"/>
        </w:rPr>
        <w:t xml:space="preserve"> cave entrance (m) and environmental variables: substrate diversity, trophic resource availability, trophic </w:t>
      </w:r>
      <w:r w:rsidR="00514661" w:rsidRPr="00514661">
        <w:rPr>
          <w:rFonts w:ascii="Times New Roman" w:hAnsi="Times New Roman" w:cs="Times New Roman"/>
          <w:sz w:val="24"/>
          <w:szCs w:val="24"/>
          <w:lang w:val="en-US"/>
        </w:rPr>
        <w:lastRenderedPageBreak/>
        <w:t>resource diversity, shelter availability, and shelter diversity. Upper panels (green points) represent data collected at the mesoscale, whereas lower panels (purple points) represent data collected at the microscale. Black lines represent LOESS smoothing curves, illustrating trends along the distance-from-entrance gradient.</w:t>
      </w:r>
    </w:p>
    <w:p w14:paraId="20DC0FB3" w14:textId="77777777" w:rsidR="00D420E3" w:rsidRDefault="00D420E3" w:rsidP="002E2BE5">
      <w:pPr>
        <w:spacing w:after="0" w:line="240" w:lineRule="auto"/>
        <w:rPr>
          <w:lang w:val="en-US"/>
        </w:rPr>
      </w:pPr>
    </w:p>
    <w:p w14:paraId="487976E6" w14:textId="77777777" w:rsidR="00D420E3" w:rsidRDefault="00D420E3" w:rsidP="002E2BE5">
      <w:pPr>
        <w:spacing w:after="0" w:line="240" w:lineRule="auto"/>
        <w:rPr>
          <w:lang w:val="en-US"/>
        </w:rPr>
      </w:pPr>
    </w:p>
    <w:p w14:paraId="7A0000D2" w14:textId="77777777" w:rsidR="00B26829" w:rsidRDefault="00B26829" w:rsidP="002E2BE5">
      <w:pPr>
        <w:spacing w:after="0" w:line="240" w:lineRule="auto"/>
        <w:rPr>
          <w:lang w:val="en-US"/>
        </w:rPr>
      </w:pPr>
    </w:p>
    <w:p w14:paraId="5E8A4658" w14:textId="1EB22EA7" w:rsidR="00B26829" w:rsidRDefault="00B26829">
      <w:pPr>
        <w:rPr>
          <w:lang w:val="en-US"/>
        </w:rPr>
      </w:pPr>
    </w:p>
    <w:p w14:paraId="44E7E6B4" w14:textId="5EAB5BC9" w:rsidR="00472515" w:rsidRPr="00F1246E" w:rsidRDefault="00472515" w:rsidP="00F1246E">
      <w:pPr>
        <w:rPr>
          <w:rFonts w:ascii="Times New Roman" w:eastAsia="Times New Roman" w:hAnsi="Times New Roman" w:cs="Times New Roman"/>
          <w:kern w:val="0"/>
          <w:sz w:val="24"/>
          <w:szCs w:val="24"/>
          <w:lang w:val="en-US" w:eastAsia="pt-BR"/>
          <w14:ligatures w14:val="none"/>
        </w:rPr>
      </w:pPr>
    </w:p>
    <w:sectPr w:rsidR="00472515" w:rsidRPr="00F124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BE5"/>
    <w:rsid w:val="00112A3B"/>
    <w:rsid w:val="001C49E2"/>
    <w:rsid w:val="001D2976"/>
    <w:rsid w:val="001D2A87"/>
    <w:rsid w:val="00202E9A"/>
    <w:rsid w:val="00210BEC"/>
    <w:rsid w:val="00231A3A"/>
    <w:rsid w:val="002D46FD"/>
    <w:rsid w:val="002D719A"/>
    <w:rsid w:val="002E2BE5"/>
    <w:rsid w:val="003920AE"/>
    <w:rsid w:val="003B34DE"/>
    <w:rsid w:val="003C0A9A"/>
    <w:rsid w:val="003C2671"/>
    <w:rsid w:val="003E56E1"/>
    <w:rsid w:val="00472515"/>
    <w:rsid w:val="004A69CE"/>
    <w:rsid w:val="00510341"/>
    <w:rsid w:val="00514661"/>
    <w:rsid w:val="006A1767"/>
    <w:rsid w:val="007C7DE9"/>
    <w:rsid w:val="00882434"/>
    <w:rsid w:val="009D0CC3"/>
    <w:rsid w:val="00B26829"/>
    <w:rsid w:val="00B26B30"/>
    <w:rsid w:val="00C66332"/>
    <w:rsid w:val="00D420E3"/>
    <w:rsid w:val="00ED2347"/>
    <w:rsid w:val="00F1246E"/>
    <w:rsid w:val="00F67D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C8DB5"/>
  <w15:chartTrackingRefBased/>
  <w15:docId w15:val="{86407464-AC7B-4A87-9793-69B5B378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2E2B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2E2B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2E2BE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2E2BE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2E2BE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2E2BE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E2BE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E2BE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E2BE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E2BE5"/>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2E2BE5"/>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2E2BE5"/>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2E2BE5"/>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2E2BE5"/>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2E2BE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E2BE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E2BE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E2BE5"/>
    <w:rPr>
      <w:rFonts w:eastAsiaTheme="majorEastAsia" w:cstheme="majorBidi"/>
      <w:color w:val="272727" w:themeColor="text1" w:themeTint="D8"/>
    </w:rPr>
  </w:style>
  <w:style w:type="paragraph" w:styleId="Ttulo">
    <w:name w:val="Title"/>
    <w:basedOn w:val="Normal"/>
    <w:next w:val="Normal"/>
    <w:link w:val="TtuloChar"/>
    <w:uiPriority w:val="10"/>
    <w:qFormat/>
    <w:rsid w:val="002E2B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E2BE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E2BE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E2BE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E2BE5"/>
    <w:pPr>
      <w:spacing w:before="160"/>
      <w:jc w:val="center"/>
    </w:pPr>
    <w:rPr>
      <w:i/>
      <w:iCs/>
      <w:color w:val="404040" w:themeColor="text1" w:themeTint="BF"/>
    </w:rPr>
  </w:style>
  <w:style w:type="character" w:customStyle="1" w:styleId="CitaoChar">
    <w:name w:val="Citação Char"/>
    <w:basedOn w:val="Fontepargpadro"/>
    <w:link w:val="Citao"/>
    <w:uiPriority w:val="29"/>
    <w:rsid w:val="002E2BE5"/>
    <w:rPr>
      <w:i/>
      <w:iCs/>
      <w:color w:val="404040" w:themeColor="text1" w:themeTint="BF"/>
    </w:rPr>
  </w:style>
  <w:style w:type="paragraph" w:styleId="PargrafodaLista">
    <w:name w:val="List Paragraph"/>
    <w:basedOn w:val="Normal"/>
    <w:uiPriority w:val="34"/>
    <w:qFormat/>
    <w:rsid w:val="002E2BE5"/>
    <w:pPr>
      <w:ind w:left="720"/>
      <w:contextualSpacing/>
    </w:pPr>
  </w:style>
  <w:style w:type="character" w:styleId="nfaseIntensa">
    <w:name w:val="Intense Emphasis"/>
    <w:basedOn w:val="Fontepargpadro"/>
    <w:uiPriority w:val="21"/>
    <w:qFormat/>
    <w:rsid w:val="002E2BE5"/>
    <w:rPr>
      <w:i/>
      <w:iCs/>
      <w:color w:val="2F5496" w:themeColor="accent1" w:themeShade="BF"/>
    </w:rPr>
  </w:style>
  <w:style w:type="paragraph" w:styleId="CitaoIntensa">
    <w:name w:val="Intense Quote"/>
    <w:basedOn w:val="Normal"/>
    <w:next w:val="Normal"/>
    <w:link w:val="CitaoIntensaChar"/>
    <w:uiPriority w:val="30"/>
    <w:qFormat/>
    <w:rsid w:val="002E2B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2E2BE5"/>
    <w:rPr>
      <w:i/>
      <w:iCs/>
      <w:color w:val="2F5496" w:themeColor="accent1" w:themeShade="BF"/>
    </w:rPr>
  </w:style>
  <w:style w:type="character" w:styleId="RefernciaIntensa">
    <w:name w:val="Intense Reference"/>
    <w:basedOn w:val="Fontepargpadro"/>
    <w:uiPriority w:val="32"/>
    <w:qFormat/>
    <w:rsid w:val="002E2BE5"/>
    <w:rPr>
      <w:b/>
      <w:bCs/>
      <w:smallCaps/>
      <w:color w:val="2F5496" w:themeColor="accent1" w:themeShade="BF"/>
      <w:spacing w:val="5"/>
    </w:rPr>
  </w:style>
  <w:style w:type="paragraph" w:styleId="Legenda">
    <w:name w:val="caption"/>
    <w:basedOn w:val="Normal"/>
    <w:next w:val="Normal"/>
    <w:uiPriority w:val="35"/>
    <w:unhideWhenUsed/>
    <w:qFormat/>
    <w:rsid w:val="002D46FD"/>
    <w:pPr>
      <w:spacing w:after="200" w:line="240" w:lineRule="auto"/>
    </w:pPr>
    <w:rPr>
      <w:i/>
      <w:iCs/>
      <w:color w:val="44546A" w:themeColor="text2"/>
      <w:sz w:val="18"/>
      <w:szCs w:val="18"/>
    </w:rPr>
  </w:style>
  <w:style w:type="character" w:styleId="Hyperlink">
    <w:name w:val="Hyperlink"/>
    <w:basedOn w:val="Fontepargpadro"/>
    <w:uiPriority w:val="99"/>
    <w:unhideWhenUsed/>
    <w:rsid w:val="003B34DE"/>
    <w:rPr>
      <w:color w:val="0563C1" w:themeColor="hyperlink"/>
      <w:u w:val="single"/>
    </w:rPr>
  </w:style>
  <w:style w:type="table" w:customStyle="1" w:styleId="TabelaSimples21">
    <w:name w:val="Tabela Simples 21"/>
    <w:basedOn w:val="Tabelanormal"/>
    <w:uiPriority w:val="42"/>
    <w:rsid w:val="003B34DE"/>
    <w:pPr>
      <w:spacing w:after="0" w:line="240" w:lineRule="auto"/>
    </w:pPr>
    <w:rPr>
      <w:rFonts w:ascii="Times New Roman" w:eastAsia="Times New Roman" w:hAnsi="Times New Roman" w:cs="Times New Roman"/>
      <w:kern w:val="0"/>
      <w:sz w:val="20"/>
      <w:szCs w:val="20"/>
      <w:lang w:eastAsia="pt-BR"/>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webSettings" Target="webSettings.xml"/><Relationship Id="rId7" Type="http://schemas.openxmlformats.org/officeDocument/2006/relationships/hyperlink" Target="https://orcid.org/0000-0002-3184-53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0-0003-3288-4405" TargetMode="External"/><Relationship Id="rId11" Type="http://schemas.openxmlformats.org/officeDocument/2006/relationships/theme" Target="theme/theme1.xml"/><Relationship Id="rId5" Type="http://schemas.openxmlformats.org/officeDocument/2006/relationships/hyperlink" Target="https://orcid.org/0000-0002-6351-8654" TargetMode="External"/><Relationship Id="rId10" Type="http://schemas.openxmlformats.org/officeDocument/2006/relationships/fontTable" Target="fontTable.xml"/><Relationship Id="rId4" Type="http://schemas.openxmlformats.org/officeDocument/2006/relationships/hyperlink" Target="https://orcid.org/0000-0001-6747-3580" TargetMode="External"/><Relationship Id="rId9" Type="http://schemas.openxmlformats.org/officeDocument/2006/relationships/image" Target="media/image2.tif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330</Words>
  <Characters>1782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Melo</dc:creator>
  <cp:keywords/>
  <dc:description/>
  <cp:lastModifiedBy>Author</cp:lastModifiedBy>
  <cp:revision>12</cp:revision>
  <dcterms:created xsi:type="dcterms:W3CDTF">2025-05-27T20:08:00Z</dcterms:created>
  <dcterms:modified xsi:type="dcterms:W3CDTF">2026-07-03T14:09:00Z</dcterms:modified>
</cp:coreProperties>
</file>