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961B" w14:textId="4E9EEE84" w:rsidR="00394148" w:rsidRPr="000E0192" w:rsidRDefault="00394148" w:rsidP="00394148">
      <w:pPr>
        <w:pStyle w:val="Web"/>
        <w:rPr>
          <w:rFonts w:ascii="Times New Roman" w:hAnsi="Times New Roman" w:cs="Times New Roman"/>
          <w:color w:val="000000" w:themeColor="text1"/>
        </w:rPr>
      </w:pPr>
      <w:r w:rsidRPr="000E0192">
        <w:rPr>
          <w:rFonts w:ascii="Times New Roman" w:hAnsi="Times New Roman" w:cs="Times New Roman"/>
          <w:color w:val="000000" w:themeColor="text1"/>
        </w:rPr>
        <w:t xml:space="preserve">Table </w:t>
      </w:r>
      <w:r>
        <w:rPr>
          <w:rFonts w:ascii="Times New Roman" w:hAnsi="Times New Roman" w:cs="Times New Roman"/>
          <w:color w:val="000000" w:themeColor="text1"/>
        </w:rPr>
        <w:t>S</w:t>
      </w:r>
      <w:r w:rsidRPr="000E0192">
        <w:rPr>
          <w:rFonts w:ascii="Times New Roman" w:hAnsi="Times New Roman" w:cs="Times New Roman"/>
          <w:color w:val="000000" w:themeColor="text1"/>
        </w:rPr>
        <w:t>1. XRF compositions of raw powders (</w:t>
      </w:r>
      <w:proofErr w:type="spellStart"/>
      <w:r w:rsidRPr="000E0192">
        <w:rPr>
          <w:rFonts w:ascii="Times New Roman" w:hAnsi="Times New Roman" w:cs="Times New Roman"/>
          <w:color w:val="000000" w:themeColor="text1"/>
        </w:rPr>
        <w:t>wt</w:t>
      </w:r>
      <w:proofErr w:type="spellEnd"/>
      <w:r w:rsidRPr="000E0192">
        <w:rPr>
          <w:rFonts w:ascii="Times New Roman" w:hAnsi="Times New Roman" w:cs="Times New Roman"/>
          <w:color w:val="000000" w:themeColor="text1"/>
        </w:rPr>
        <w:t>%).</w:t>
      </w:r>
    </w:p>
    <w:tbl>
      <w:tblPr>
        <w:tblW w:w="8306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9"/>
        <w:gridCol w:w="991"/>
        <w:gridCol w:w="991"/>
        <w:gridCol w:w="991"/>
        <w:gridCol w:w="991"/>
        <w:gridCol w:w="1853"/>
      </w:tblGrid>
      <w:tr w:rsidR="00394148" w:rsidRPr="000E0192" w14:paraId="345049F5" w14:textId="77777777" w:rsidTr="004017C2">
        <w:trPr>
          <w:trHeight w:val="300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1D4F6C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Powder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7C8BE4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Fe (</w:t>
            </w:r>
            <w:proofErr w:type="spellStart"/>
            <w:r w:rsidRPr="000E0192">
              <w:rPr>
                <w:rFonts w:ascii="Times New Roman" w:hAnsi="Times New Roman" w:cs="Times New Roman"/>
                <w:color w:val="000000" w:themeColor="text1"/>
              </w:rPr>
              <w:t>wt</w:t>
            </w:r>
            <w:proofErr w:type="spellEnd"/>
            <w:r w:rsidRPr="000E019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0FA9BC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Si (</w:t>
            </w:r>
            <w:proofErr w:type="spellStart"/>
            <w:r w:rsidRPr="000E0192">
              <w:rPr>
                <w:rFonts w:ascii="Times New Roman" w:hAnsi="Times New Roman" w:cs="Times New Roman"/>
                <w:color w:val="000000" w:themeColor="text1"/>
              </w:rPr>
              <w:t>wt</w:t>
            </w:r>
            <w:proofErr w:type="spellEnd"/>
            <w:r w:rsidRPr="000E019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EF472B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Cr (</w:t>
            </w:r>
            <w:proofErr w:type="spellStart"/>
            <w:r w:rsidRPr="000E0192">
              <w:rPr>
                <w:rFonts w:ascii="Times New Roman" w:hAnsi="Times New Roman" w:cs="Times New Roman"/>
                <w:color w:val="000000" w:themeColor="text1"/>
              </w:rPr>
              <w:t>wt</w:t>
            </w:r>
            <w:proofErr w:type="spellEnd"/>
            <w:r w:rsidRPr="000E019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8A2D77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P (</w:t>
            </w:r>
            <w:proofErr w:type="spellStart"/>
            <w:r w:rsidRPr="000E0192">
              <w:rPr>
                <w:rFonts w:ascii="Times New Roman" w:hAnsi="Times New Roman" w:cs="Times New Roman"/>
                <w:color w:val="000000" w:themeColor="text1"/>
              </w:rPr>
              <w:t>wt</w:t>
            </w:r>
            <w:proofErr w:type="spellEnd"/>
            <w:r w:rsidRPr="000E0192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FEF6D6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Remarks</w:t>
            </w:r>
          </w:p>
        </w:tc>
      </w:tr>
      <w:tr w:rsidR="00394148" w:rsidRPr="000E0192" w14:paraId="0A09923F" w14:textId="77777777" w:rsidTr="004017C2">
        <w:trPr>
          <w:trHeight w:val="300"/>
        </w:trPr>
        <w:tc>
          <w:tcPr>
            <w:tcW w:w="24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320A28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FeSiCr (matrix)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BC6551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88.5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87A486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5.1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BF8930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6.1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FECE7B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440891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Fe–Si–Cr solid solution</w:t>
            </w:r>
          </w:p>
        </w:tc>
      </w:tr>
      <w:tr w:rsidR="00394148" w:rsidRPr="000E0192" w14:paraId="762C6DD2" w14:textId="77777777" w:rsidTr="004017C2">
        <w:trPr>
          <w:trHeight w:val="300"/>
        </w:trPr>
        <w:tc>
          <w:tcPr>
            <w:tcW w:w="2489" w:type="dxa"/>
            <w:noWrap/>
            <w:vAlign w:val="center"/>
            <w:hideMark/>
          </w:tcPr>
          <w:p w14:paraId="2C3C401F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RIP (</w:t>
            </w:r>
            <w:proofErr w:type="spellStart"/>
            <w:r w:rsidRPr="000E0192">
              <w:rPr>
                <w:rFonts w:ascii="Times New Roman" w:hAnsi="Times New Roman" w:cs="Times New Roman"/>
                <w:color w:val="000000" w:themeColor="text1"/>
              </w:rPr>
              <w:t>SiO</w:t>
            </w:r>
            <w:proofErr w:type="spellEnd"/>
            <w:r w:rsidRPr="000E0192">
              <w:rPr>
                <w:rFonts w:ascii="Times New Roman" w:hAnsi="Times New Roman" w:cs="Times New Roman"/>
                <w:color w:val="000000" w:themeColor="text1"/>
              </w:rPr>
              <w:t>₂-coated)</w:t>
            </w:r>
          </w:p>
        </w:tc>
        <w:tc>
          <w:tcPr>
            <w:tcW w:w="991" w:type="dxa"/>
            <w:noWrap/>
            <w:vAlign w:val="center"/>
            <w:hideMark/>
          </w:tcPr>
          <w:p w14:paraId="1E74B8CF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&gt; 98</w:t>
            </w:r>
          </w:p>
        </w:tc>
        <w:tc>
          <w:tcPr>
            <w:tcW w:w="991" w:type="dxa"/>
            <w:noWrap/>
            <w:vAlign w:val="center"/>
            <w:hideMark/>
          </w:tcPr>
          <w:p w14:paraId="7EE2A4FA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trace</w:t>
            </w:r>
          </w:p>
        </w:tc>
        <w:tc>
          <w:tcPr>
            <w:tcW w:w="991" w:type="dxa"/>
            <w:noWrap/>
            <w:vAlign w:val="center"/>
            <w:hideMark/>
          </w:tcPr>
          <w:p w14:paraId="57E00B79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991" w:type="dxa"/>
            <w:noWrap/>
            <w:vAlign w:val="center"/>
            <w:hideMark/>
          </w:tcPr>
          <w:p w14:paraId="4924F626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1853" w:type="dxa"/>
            <w:noWrap/>
            <w:vAlign w:val="center"/>
            <w:hideMark/>
          </w:tcPr>
          <w:p w14:paraId="2A03FDCD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Si from silica shell</w:t>
            </w:r>
          </w:p>
        </w:tc>
      </w:tr>
      <w:tr w:rsidR="00394148" w:rsidRPr="000E0192" w14:paraId="7C49F4EA" w14:textId="77777777" w:rsidTr="004017C2">
        <w:trPr>
          <w:trHeight w:val="300"/>
        </w:trPr>
        <w:tc>
          <w:tcPr>
            <w:tcW w:w="2489" w:type="dxa"/>
            <w:noWrap/>
            <w:vAlign w:val="center"/>
            <w:hideMark/>
          </w:tcPr>
          <w:p w14:paraId="217E1504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CIP (</w:t>
            </w:r>
            <w:proofErr w:type="spellStart"/>
            <w:r w:rsidRPr="000E0192">
              <w:rPr>
                <w:rFonts w:ascii="Times New Roman" w:hAnsi="Times New Roman" w:cs="Times New Roman"/>
                <w:color w:val="000000" w:themeColor="text1"/>
              </w:rPr>
              <w:t>SiO</w:t>
            </w:r>
            <w:proofErr w:type="spellEnd"/>
            <w:r w:rsidRPr="000E0192">
              <w:rPr>
                <w:rFonts w:ascii="Times New Roman" w:hAnsi="Times New Roman" w:cs="Times New Roman"/>
                <w:color w:val="000000" w:themeColor="text1"/>
              </w:rPr>
              <w:t>₂-coated)</w:t>
            </w:r>
          </w:p>
        </w:tc>
        <w:tc>
          <w:tcPr>
            <w:tcW w:w="991" w:type="dxa"/>
            <w:noWrap/>
            <w:vAlign w:val="center"/>
            <w:hideMark/>
          </w:tcPr>
          <w:p w14:paraId="7CF8FA83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&gt; 98</w:t>
            </w:r>
          </w:p>
        </w:tc>
        <w:tc>
          <w:tcPr>
            <w:tcW w:w="991" w:type="dxa"/>
            <w:noWrap/>
            <w:vAlign w:val="center"/>
            <w:hideMark/>
          </w:tcPr>
          <w:p w14:paraId="76AF7F67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trace</w:t>
            </w:r>
          </w:p>
        </w:tc>
        <w:tc>
          <w:tcPr>
            <w:tcW w:w="991" w:type="dxa"/>
            <w:noWrap/>
            <w:vAlign w:val="center"/>
            <w:hideMark/>
          </w:tcPr>
          <w:p w14:paraId="45B79086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991" w:type="dxa"/>
            <w:noWrap/>
            <w:vAlign w:val="center"/>
            <w:hideMark/>
          </w:tcPr>
          <w:p w14:paraId="2E303322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1853" w:type="dxa"/>
            <w:noWrap/>
            <w:vAlign w:val="center"/>
            <w:hideMark/>
          </w:tcPr>
          <w:p w14:paraId="0A2659A6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Si from silica shell</w:t>
            </w:r>
          </w:p>
        </w:tc>
      </w:tr>
      <w:tr w:rsidR="00394148" w:rsidRPr="000E0192" w14:paraId="46C16B5B" w14:textId="77777777" w:rsidTr="004017C2">
        <w:trPr>
          <w:trHeight w:val="300"/>
        </w:trPr>
        <w:tc>
          <w:tcPr>
            <w:tcW w:w="2489" w:type="dxa"/>
            <w:noWrap/>
            <w:vAlign w:val="center"/>
            <w:hideMark/>
          </w:tcPr>
          <w:p w14:paraId="3C45BD61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CIP-P (phosphate-coated)</w:t>
            </w:r>
          </w:p>
        </w:tc>
        <w:tc>
          <w:tcPr>
            <w:tcW w:w="991" w:type="dxa"/>
            <w:noWrap/>
            <w:vAlign w:val="center"/>
            <w:hideMark/>
          </w:tcPr>
          <w:p w14:paraId="5A7EFC31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&gt; 98</w:t>
            </w:r>
          </w:p>
        </w:tc>
        <w:tc>
          <w:tcPr>
            <w:tcW w:w="991" w:type="dxa"/>
            <w:noWrap/>
            <w:vAlign w:val="center"/>
            <w:hideMark/>
          </w:tcPr>
          <w:p w14:paraId="549DC85B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991" w:type="dxa"/>
            <w:noWrap/>
            <w:vAlign w:val="center"/>
            <w:hideMark/>
          </w:tcPr>
          <w:p w14:paraId="441C1BC2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991" w:type="dxa"/>
            <w:noWrap/>
            <w:vAlign w:val="center"/>
            <w:hideMark/>
          </w:tcPr>
          <w:p w14:paraId="0561AD02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trace</w:t>
            </w:r>
          </w:p>
        </w:tc>
        <w:tc>
          <w:tcPr>
            <w:tcW w:w="1853" w:type="dxa"/>
            <w:noWrap/>
            <w:vAlign w:val="center"/>
            <w:hideMark/>
          </w:tcPr>
          <w:p w14:paraId="0F36DCCD" w14:textId="77777777" w:rsidR="00394148" w:rsidRPr="000E0192" w:rsidRDefault="00394148" w:rsidP="004017C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0192">
              <w:rPr>
                <w:rFonts w:ascii="Times New Roman" w:hAnsi="Times New Roman" w:cs="Times New Roman"/>
                <w:color w:val="000000" w:themeColor="text1"/>
              </w:rPr>
              <w:t>P from phosphate shell</w:t>
            </w:r>
          </w:p>
        </w:tc>
      </w:tr>
    </w:tbl>
    <w:p w14:paraId="31617682" w14:textId="1EA19A69" w:rsidR="001F04E9" w:rsidRPr="001F04E9" w:rsidRDefault="001F04E9" w:rsidP="001F04E9">
      <w:pPr>
        <w:pStyle w:val="Web"/>
        <w:rPr>
          <w:rFonts w:ascii="Times New Roman" w:hAnsi="Times New Roman" w:cs="Times New Roman"/>
          <w:color w:val="000000" w:themeColor="text1"/>
          <w:lang w:bidi="en-US"/>
        </w:rPr>
      </w:pPr>
      <w:r w:rsidRPr="001F04E9">
        <w:rPr>
          <w:rFonts w:ascii="Times New Roman" w:hAnsi="Times New Roman" w:cs="Times New Roman"/>
          <w:b/>
          <w:color w:val="000000" w:themeColor="text1"/>
          <w:lang w:bidi="en-US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lang w:bidi="en-US"/>
        </w:rPr>
        <w:t>S</w:t>
      </w:r>
      <w:r w:rsidRPr="001F04E9">
        <w:rPr>
          <w:rFonts w:ascii="Times New Roman" w:hAnsi="Times New Roman" w:cs="Times New Roman"/>
          <w:b/>
          <w:color w:val="000000" w:themeColor="text1"/>
          <w:lang w:bidi="en-US"/>
        </w:rPr>
        <w:t xml:space="preserve">2 </w:t>
      </w:r>
      <w:r w:rsidRPr="001F04E9">
        <w:rPr>
          <w:rFonts w:ascii="Times New Roman" w:hAnsi="Times New Roman" w:cs="Times New Roman"/>
          <w:color w:val="000000" w:themeColor="text1"/>
          <w:lang w:bidi="en-US"/>
        </w:rPr>
        <w:t>Particle-size distribution metrics (laser diffraction).</w:t>
      </w:r>
    </w:p>
    <w:tbl>
      <w:tblPr>
        <w:tblStyle w:val="ae"/>
        <w:tblW w:w="78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1417"/>
        <w:gridCol w:w="1559"/>
        <w:gridCol w:w="1560"/>
        <w:gridCol w:w="2101"/>
      </w:tblGrid>
      <w:tr w:rsidR="001F04E9" w:rsidRPr="001F04E9" w14:paraId="5AF1AFA5" w14:textId="77777777" w:rsidTr="001F04E9">
        <w:tc>
          <w:tcPr>
            <w:tcW w:w="122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0C2702" w14:textId="77777777" w:rsidR="001F04E9" w:rsidRPr="001F04E9" w:rsidRDefault="001F04E9" w:rsidP="001F04E9">
            <w:pPr>
              <w:pStyle w:val="Web"/>
              <w:ind w:leftChars="-1087" w:left="-2609"/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>Powder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44119AC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>D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bidi="en-US"/>
              </w:rPr>
              <w:t>10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 xml:space="preserve"> (µm)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08299D4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>D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bidi="en-US"/>
              </w:rPr>
              <w:t>50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 xml:space="preserve"> (µm)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542949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>D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bidi="en-US"/>
              </w:rPr>
              <w:t>90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 xml:space="preserve"> (µm)</w:t>
            </w:r>
          </w:p>
        </w:tc>
        <w:tc>
          <w:tcPr>
            <w:tcW w:w="21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0C0AE75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>Span = (D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bidi="en-US"/>
              </w:rPr>
              <w:t>90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 xml:space="preserve"> − D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bidi="en-US"/>
              </w:rPr>
              <w:t>10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lang w:bidi="en-US"/>
              </w:rPr>
              <w:t>)/D</w:t>
            </w:r>
            <w:r w:rsidRPr="001F04E9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bidi="en-US"/>
              </w:rPr>
              <w:t>50</w:t>
            </w:r>
          </w:p>
        </w:tc>
      </w:tr>
      <w:tr w:rsidR="001F04E9" w:rsidRPr="001F04E9" w14:paraId="136642C5" w14:textId="77777777" w:rsidTr="001F04E9"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04EC316D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FeSiCr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430C5F6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12.4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E276462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17.8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842BA60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30.6</w:t>
            </w:r>
          </w:p>
        </w:tc>
        <w:tc>
          <w:tcPr>
            <w:tcW w:w="2101" w:type="dxa"/>
            <w:tcBorders>
              <w:top w:val="single" w:sz="4" w:space="0" w:color="auto"/>
            </w:tcBorders>
            <w:vAlign w:val="center"/>
          </w:tcPr>
          <w:p w14:paraId="52F4C63F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1.02</w:t>
            </w:r>
          </w:p>
        </w:tc>
      </w:tr>
      <w:tr w:rsidR="001F04E9" w:rsidRPr="001F04E9" w14:paraId="3C64471B" w14:textId="77777777" w:rsidTr="001F04E9">
        <w:tc>
          <w:tcPr>
            <w:tcW w:w="1220" w:type="dxa"/>
            <w:vAlign w:val="center"/>
          </w:tcPr>
          <w:p w14:paraId="551C37E9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RIP</w:t>
            </w:r>
          </w:p>
        </w:tc>
        <w:tc>
          <w:tcPr>
            <w:tcW w:w="1417" w:type="dxa"/>
            <w:vAlign w:val="center"/>
          </w:tcPr>
          <w:p w14:paraId="3699D643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2.4</w:t>
            </w:r>
          </w:p>
        </w:tc>
        <w:tc>
          <w:tcPr>
            <w:tcW w:w="1559" w:type="dxa"/>
            <w:vAlign w:val="center"/>
          </w:tcPr>
          <w:p w14:paraId="46BDA267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4.6</w:t>
            </w:r>
          </w:p>
        </w:tc>
        <w:tc>
          <w:tcPr>
            <w:tcW w:w="1560" w:type="dxa"/>
            <w:vAlign w:val="center"/>
          </w:tcPr>
          <w:p w14:paraId="740C2FFE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9.1</w:t>
            </w:r>
          </w:p>
        </w:tc>
        <w:tc>
          <w:tcPr>
            <w:tcW w:w="2101" w:type="dxa"/>
            <w:vAlign w:val="center"/>
          </w:tcPr>
          <w:p w14:paraId="129A16AB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1.46</w:t>
            </w:r>
          </w:p>
        </w:tc>
      </w:tr>
      <w:tr w:rsidR="001F04E9" w:rsidRPr="001F04E9" w14:paraId="185BA1C4" w14:textId="77777777" w:rsidTr="001F04E9">
        <w:tc>
          <w:tcPr>
            <w:tcW w:w="1220" w:type="dxa"/>
            <w:vAlign w:val="center"/>
          </w:tcPr>
          <w:p w14:paraId="6E08BE5B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CIP</w:t>
            </w:r>
          </w:p>
        </w:tc>
        <w:tc>
          <w:tcPr>
            <w:tcW w:w="1417" w:type="dxa"/>
            <w:vAlign w:val="center"/>
          </w:tcPr>
          <w:p w14:paraId="607BAA4F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2.7</w:t>
            </w:r>
          </w:p>
        </w:tc>
        <w:tc>
          <w:tcPr>
            <w:tcW w:w="1559" w:type="dxa"/>
            <w:vAlign w:val="center"/>
          </w:tcPr>
          <w:p w14:paraId="03417F48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5.5</w:t>
            </w:r>
          </w:p>
        </w:tc>
        <w:tc>
          <w:tcPr>
            <w:tcW w:w="1560" w:type="dxa"/>
            <w:vAlign w:val="center"/>
          </w:tcPr>
          <w:p w14:paraId="02BC93D3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9.8</w:t>
            </w:r>
          </w:p>
        </w:tc>
        <w:tc>
          <w:tcPr>
            <w:tcW w:w="2101" w:type="dxa"/>
            <w:vAlign w:val="center"/>
          </w:tcPr>
          <w:p w14:paraId="177FAEA5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1.29</w:t>
            </w:r>
          </w:p>
        </w:tc>
      </w:tr>
      <w:tr w:rsidR="001F04E9" w:rsidRPr="001F04E9" w14:paraId="60C0AD01" w14:textId="77777777" w:rsidTr="001F04E9">
        <w:tc>
          <w:tcPr>
            <w:tcW w:w="1220" w:type="dxa"/>
            <w:tcBorders>
              <w:bottom w:val="single" w:sz="8" w:space="0" w:color="auto"/>
            </w:tcBorders>
            <w:vAlign w:val="center"/>
          </w:tcPr>
          <w:p w14:paraId="0E59A667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CIP-P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205188AB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2.5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72F4C1D5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4.9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14:paraId="32BCFB82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9</w:t>
            </w:r>
          </w:p>
        </w:tc>
        <w:tc>
          <w:tcPr>
            <w:tcW w:w="2101" w:type="dxa"/>
            <w:tcBorders>
              <w:bottom w:val="single" w:sz="8" w:space="0" w:color="auto"/>
            </w:tcBorders>
            <w:vAlign w:val="center"/>
          </w:tcPr>
          <w:p w14:paraId="17097455" w14:textId="77777777" w:rsidR="001F04E9" w:rsidRPr="001F04E9" w:rsidRDefault="001F04E9" w:rsidP="001F04E9">
            <w:pPr>
              <w:pStyle w:val="Web"/>
              <w:rPr>
                <w:rFonts w:ascii="Times New Roman" w:hAnsi="Times New Roman" w:cs="Times New Roman"/>
                <w:color w:val="000000" w:themeColor="text1"/>
                <w:lang w:bidi="en-US"/>
              </w:rPr>
            </w:pPr>
            <w:r w:rsidRPr="001F04E9">
              <w:rPr>
                <w:rFonts w:ascii="Times New Roman" w:hAnsi="Times New Roman" w:cs="Times New Roman"/>
                <w:color w:val="000000" w:themeColor="text1"/>
                <w:lang w:bidi="en-US"/>
              </w:rPr>
              <w:t>1.33</w:t>
            </w:r>
          </w:p>
        </w:tc>
      </w:tr>
    </w:tbl>
    <w:p w14:paraId="05405575" w14:textId="77777777" w:rsidR="00394148" w:rsidRDefault="00394148" w:rsidP="00394148">
      <w:pPr>
        <w:pStyle w:val="Web"/>
        <w:rPr>
          <w:rFonts w:ascii="Times New Roman" w:hAnsi="Times New Roman" w:cs="Times New Roman"/>
          <w:color w:val="000000" w:themeColor="text1"/>
        </w:rPr>
      </w:pPr>
    </w:p>
    <w:p w14:paraId="2C477F22" w14:textId="77777777" w:rsidR="00394148" w:rsidRPr="00394148" w:rsidRDefault="00394148" w:rsidP="00394148">
      <w:pPr>
        <w:pStyle w:val="Web"/>
        <w:rPr>
          <w:rFonts w:ascii="Times New Roman" w:hAnsi="Times New Roman" w:cs="Times New Roman"/>
          <w:color w:val="000000" w:themeColor="text1"/>
        </w:rPr>
      </w:pPr>
      <w:r w:rsidRPr="0039414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BA3C620" wp14:editId="24F46709">
            <wp:extent cx="2322000" cy="1620000"/>
            <wp:effectExtent l="0" t="0" r="2540" b="0"/>
            <wp:docPr id="851383731" name="圖片 1" descr="一張含有 黑與白, 單色 的圖片&#10;&#10;AI 產生的內容可能不正確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383731" name="圖片 1" descr="一張含有 黑與白, 單色 的圖片&#10;&#10;AI 產生的內容可能不正確。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6" t="1766" r="17271" b="1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00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414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F217A98" wp14:editId="5268E725">
            <wp:extent cx="2322000" cy="1620000"/>
            <wp:effectExtent l="0" t="0" r="2540" b="0"/>
            <wp:docPr id="2068361005" name="圖片 2" descr="一張含有 黑與白, 單色 的圖片&#10;&#10;AI 產生的內容可能不正確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61005" name="圖片 2" descr="一張含有 黑與白, 單色 的圖片&#10;&#10;AI 產生的內容可能不正確。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1" t="3854" r="15560" b="10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00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506F4" w14:textId="77777777" w:rsidR="00394148" w:rsidRPr="00394148" w:rsidRDefault="00394148" w:rsidP="00394148">
      <w:pPr>
        <w:pStyle w:val="Web"/>
        <w:rPr>
          <w:rFonts w:ascii="Times New Roman" w:hAnsi="Times New Roman" w:cs="Times New Roman"/>
          <w:color w:val="000000" w:themeColor="text1"/>
        </w:rPr>
      </w:pPr>
      <w:r w:rsidRPr="0039414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D784CB0" wp14:editId="2B22B20A">
            <wp:extent cx="2322031" cy="1620000"/>
            <wp:effectExtent l="0" t="0" r="2540" b="0"/>
            <wp:docPr id="95807505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75057" name="圖片 95807505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6" t="5458" r="14399" b="8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31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414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D14E2A7" wp14:editId="55480346">
            <wp:extent cx="2322000" cy="1620000"/>
            <wp:effectExtent l="0" t="0" r="2540" b="0"/>
            <wp:docPr id="2096430103" name="圖片 4" descr="一張含有 微生物, 黑與白 的圖片&#10;&#10;AI 產生的內容可能不正確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430103" name="圖片 4" descr="一張含有 微生物, 黑與白 的圖片&#10;&#10;AI 產生的內容可能不正確。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3" t="8026" r="15663" b="7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00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8A30B" w14:textId="3D0AEF8E" w:rsidR="00394148" w:rsidRDefault="00394148" w:rsidP="00394148">
      <w:pPr>
        <w:pStyle w:val="Web"/>
        <w:rPr>
          <w:rFonts w:ascii="Times New Roman" w:hAnsi="Times New Roman" w:cs="Times New Roman"/>
          <w:color w:val="000000" w:themeColor="text1"/>
        </w:rPr>
      </w:pPr>
      <w:r w:rsidRPr="00394148">
        <w:rPr>
          <w:rFonts w:ascii="Times New Roman" w:hAnsi="Times New Roman" w:cs="Times New Roman"/>
          <w:color w:val="000000" w:themeColor="text1"/>
        </w:rPr>
        <w:lastRenderedPageBreak/>
        <w:t>Fig.</w:t>
      </w:r>
      <w:r>
        <w:rPr>
          <w:rFonts w:ascii="Times New Roman" w:hAnsi="Times New Roman" w:cs="Times New Roman"/>
          <w:color w:val="000000" w:themeColor="text1"/>
        </w:rPr>
        <w:t>S</w:t>
      </w:r>
      <w:r w:rsidRPr="00394148">
        <w:rPr>
          <w:rFonts w:ascii="Times New Roman" w:hAnsi="Times New Roman" w:cs="Times New Roman"/>
          <w:color w:val="000000" w:themeColor="text1"/>
        </w:rPr>
        <w:t>1 SEM images of the raw materials.</w:t>
      </w:r>
    </w:p>
    <w:tbl>
      <w:tblPr>
        <w:tblStyle w:val="11"/>
        <w:tblW w:w="112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6"/>
        <w:gridCol w:w="5607"/>
      </w:tblGrid>
      <w:tr w:rsidR="001F04E9" w:rsidRPr="001F04E9" w14:paraId="72B06238" w14:textId="77777777" w:rsidTr="00F41CE7">
        <w:trPr>
          <w:jc w:val="center"/>
        </w:trPr>
        <w:tc>
          <w:tcPr>
            <w:tcW w:w="5606" w:type="dxa"/>
          </w:tcPr>
          <w:p w14:paraId="1574CD31" w14:textId="77777777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noProof/>
                <w:kern w:val="2"/>
                <w:sz w:val="28"/>
                <w:szCs w:val="28"/>
              </w:rPr>
              <w:drawing>
                <wp:inline distT="0" distB="0" distL="0" distR="0" wp14:anchorId="7B567AC8" wp14:editId="3FB13355">
                  <wp:extent cx="3596412" cy="2520000"/>
                  <wp:effectExtent l="0" t="0" r="4445" b="0"/>
                  <wp:docPr id="28" name="圖片 27" descr="一張含有 文字, 圖表, 行, 螢幕擷取畫面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921B1D-4141-286A-12BF-64734DE02E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圖片 27" descr="一張含有 文字, 圖表, 行, 螢幕擷取畫面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id="{10921B1D-4141-286A-12BF-64734DE02E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41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7" w:type="dxa"/>
          </w:tcPr>
          <w:p w14:paraId="3CF08879" w14:textId="77777777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noProof/>
                <w:kern w:val="2"/>
                <w:sz w:val="28"/>
                <w:szCs w:val="28"/>
              </w:rPr>
              <w:drawing>
                <wp:inline distT="0" distB="0" distL="0" distR="0" wp14:anchorId="0C0B1448" wp14:editId="2015BDD0">
                  <wp:extent cx="3596412" cy="2520000"/>
                  <wp:effectExtent l="0" t="0" r="4445" b="0"/>
                  <wp:docPr id="26" name="圖片 25" descr="一張含有 文字, 圖表, 行, 螢幕擷取畫面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CBE79D-997C-6141-86E5-2BEE053E35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5" descr="一張含有 文字, 圖表, 行, 螢幕擷取畫面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id="{CFCBE79D-997C-6141-86E5-2BEE053E35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41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4E9" w:rsidRPr="001F04E9" w14:paraId="6D7ADA45" w14:textId="77777777" w:rsidTr="00F41CE7">
        <w:trPr>
          <w:jc w:val="center"/>
        </w:trPr>
        <w:tc>
          <w:tcPr>
            <w:tcW w:w="5606" w:type="dxa"/>
          </w:tcPr>
          <w:p w14:paraId="73B4FD7F" w14:textId="77777777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CIP</w:t>
            </w:r>
          </w:p>
        </w:tc>
        <w:tc>
          <w:tcPr>
            <w:tcW w:w="5607" w:type="dxa"/>
          </w:tcPr>
          <w:p w14:paraId="016DD46C" w14:textId="77777777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RIP</w:t>
            </w:r>
          </w:p>
        </w:tc>
      </w:tr>
      <w:tr w:rsidR="001F04E9" w:rsidRPr="001F04E9" w14:paraId="0C129795" w14:textId="77777777" w:rsidTr="00F41CE7">
        <w:trPr>
          <w:jc w:val="center"/>
        </w:trPr>
        <w:tc>
          <w:tcPr>
            <w:tcW w:w="5606" w:type="dxa"/>
          </w:tcPr>
          <w:p w14:paraId="1D147B43" w14:textId="77777777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noProof/>
                <w:kern w:val="2"/>
                <w:sz w:val="28"/>
                <w:szCs w:val="28"/>
              </w:rPr>
              <w:drawing>
                <wp:inline distT="0" distB="0" distL="0" distR="0" wp14:anchorId="7D1F9C1E" wp14:editId="40B516A5">
                  <wp:extent cx="3596414" cy="2520000"/>
                  <wp:effectExtent l="0" t="0" r="4445" b="0"/>
                  <wp:docPr id="22" name="圖片 21" descr="一張含有 文字, 圖表, 行, 繪圖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95B29B-1AAB-3A04-622E-D72B9C1D09B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圖片 21" descr="一張含有 文字, 圖表, 行, 繪圖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id="{7D95B29B-1AAB-3A04-622E-D72B9C1D09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414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7" w:type="dxa"/>
          </w:tcPr>
          <w:p w14:paraId="35C97176" w14:textId="77777777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noProof/>
                <w:kern w:val="2"/>
                <w:sz w:val="28"/>
                <w:szCs w:val="28"/>
              </w:rPr>
              <w:drawing>
                <wp:inline distT="0" distB="0" distL="0" distR="0" wp14:anchorId="7E32996B" wp14:editId="7634AA22">
                  <wp:extent cx="3596414" cy="2520000"/>
                  <wp:effectExtent l="0" t="0" r="4445" b="0"/>
                  <wp:docPr id="24" name="圖片 23" descr="一張含有 文字, 行, 繪圖, 圖表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B90335-AE51-F07E-2CBB-C9113A86D4F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圖片 23" descr="一張含有 文字, 行, 繪圖, 圖表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id="{ADB90335-AE51-F07E-2CBB-C9113A86D4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414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4E9" w:rsidRPr="001F04E9" w14:paraId="4A226534" w14:textId="77777777" w:rsidTr="00F41CE7">
        <w:trPr>
          <w:jc w:val="center"/>
        </w:trPr>
        <w:tc>
          <w:tcPr>
            <w:tcW w:w="5606" w:type="dxa"/>
          </w:tcPr>
          <w:p w14:paraId="404DEF31" w14:textId="77777777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CIP-P</w:t>
            </w:r>
          </w:p>
        </w:tc>
        <w:tc>
          <w:tcPr>
            <w:tcW w:w="5607" w:type="dxa"/>
          </w:tcPr>
          <w:p w14:paraId="08DE1042" w14:textId="77777777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FeSiCr</w:t>
            </w:r>
          </w:p>
        </w:tc>
      </w:tr>
      <w:tr w:rsidR="001F04E9" w:rsidRPr="001F04E9" w14:paraId="7884023B" w14:textId="77777777" w:rsidTr="00F41CE7">
        <w:trPr>
          <w:jc w:val="center"/>
        </w:trPr>
        <w:tc>
          <w:tcPr>
            <w:tcW w:w="11213" w:type="dxa"/>
            <w:gridSpan w:val="2"/>
          </w:tcPr>
          <w:p w14:paraId="249162B2" w14:textId="76F5983D" w:rsidR="001F04E9" w:rsidRPr="001F04E9" w:rsidRDefault="001F04E9" w:rsidP="001F04E9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1F04E9">
              <w:rPr>
                <w:rFonts w:ascii="Times New Roman" w:eastAsia="標楷體" w:hAnsi="Times New Roman" w:cs="Times New Roman"/>
                <w:kern w:val="2"/>
              </w:rPr>
              <w:t>Fig.S</w:t>
            </w:r>
            <w:r>
              <w:rPr>
                <w:rFonts w:ascii="Times New Roman" w:eastAsia="標楷體" w:hAnsi="Times New Roman" w:cs="Times New Roman"/>
                <w:kern w:val="2"/>
              </w:rPr>
              <w:t>2</w:t>
            </w:r>
            <w:r w:rsidRPr="001F04E9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 xml:space="preserve"> </w:t>
            </w:r>
            <w:r w:rsidRPr="001F04E9">
              <w:rPr>
                <w:rFonts w:ascii="Times New Roman" w:eastAsia="標楷體" w:hAnsi="Times New Roman" w:cs="Times New Roman"/>
                <w:color w:val="000000" w:themeColor="text1"/>
                <w:kern w:val="2"/>
                <w:szCs w:val="20"/>
              </w:rPr>
              <w:t>Volume-based particle-size distribution (PSD) curves of the raw materials.</w:t>
            </w:r>
          </w:p>
        </w:tc>
      </w:tr>
    </w:tbl>
    <w:p w14:paraId="286A9722" w14:textId="77777777" w:rsidR="001F04E9" w:rsidRPr="001F04E9" w:rsidRDefault="001F04E9" w:rsidP="00394148">
      <w:pPr>
        <w:pStyle w:val="Web"/>
        <w:rPr>
          <w:rFonts w:ascii="Times New Roman" w:hAnsi="Times New Roman" w:cs="Times New Roman"/>
          <w:color w:val="000000" w:themeColor="text1"/>
        </w:rPr>
      </w:pPr>
    </w:p>
    <w:p w14:paraId="7B3E3F00" w14:textId="77777777" w:rsidR="00BA513C" w:rsidRPr="00BA513C" w:rsidRDefault="00BA513C" w:rsidP="00BA513C">
      <w:pPr>
        <w:pStyle w:val="Web"/>
        <w:rPr>
          <w:rFonts w:ascii="Times New Roman" w:hAnsi="Times New Roman" w:cs="Times New Roman"/>
          <w:color w:val="000000" w:themeColor="text1"/>
          <w:lang w:bidi="en-US"/>
        </w:rPr>
      </w:pPr>
      <w:r w:rsidRPr="00BA513C">
        <w:rPr>
          <w:rFonts w:ascii="Times New Roman" w:hAnsi="Times New Roman" w:cs="Times New Roman"/>
          <w:noProof/>
          <w:color w:val="000000" w:themeColor="text1"/>
          <w:lang w:bidi="en-US"/>
        </w:rPr>
        <w:lastRenderedPageBreak/>
        <w:drawing>
          <wp:inline distT="0" distB="0" distL="0" distR="0" wp14:anchorId="1327F68F" wp14:editId="7F2A8617">
            <wp:extent cx="4907830" cy="3420000"/>
            <wp:effectExtent l="0" t="0" r="7620" b="9525"/>
            <wp:docPr id="234973401" name="圖片 1" descr="一張含有 文字, 螢幕擷取畫面, 行, 平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73401" name="圖片 1" descr="一張含有 文字, 螢幕擷取畫面, 行, 平行 的圖片&#10;&#10;AI 產生的內容可能不正確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83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3CEF9" w14:textId="5A7919BE" w:rsidR="00BA513C" w:rsidRPr="00BA513C" w:rsidRDefault="00BA513C" w:rsidP="00BA513C">
      <w:pPr>
        <w:pStyle w:val="Web"/>
        <w:rPr>
          <w:rFonts w:ascii="Times New Roman" w:hAnsi="Times New Roman" w:cs="Times New Roman"/>
          <w:color w:val="000000" w:themeColor="text1"/>
          <w:lang w:bidi="en-US"/>
        </w:rPr>
      </w:pPr>
      <w:r w:rsidRPr="00BA513C">
        <w:rPr>
          <w:rFonts w:ascii="Times New Roman" w:hAnsi="Times New Roman" w:cs="Times New Roman"/>
          <w:color w:val="000000" w:themeColor="text1"/>
          <w:lang w:bidi="en-US"/>
        </w:rPr>
        <w:t>Fig.</w:t>
      </w:r>
      <w:r>
        <w:rPr>
          <w:rFonts w:ascii="Times New Roman" w:hAnsi="Times New Roman" w:cs="Times New Roman"/>
          <w:color w:val="000000" w:themeColor="text1"/>
          <w:lang w:bidi="en-US"/>
        </w:rPr>
        <w:t>S</w:t>
      </w:r>
      <w:r w:rsidR="001F04E9">
        <w:rPr>
          <w:rFonts w:ascii="Times New Roman" w:hAnsi="Times New Roman" w:cs="Times New Roman"/>
          <w:color w:val="000000" w:themeColor="text1"/>
          <w:lang w:bidi="en-US"/>
        </w:rPr>
        <w:t>3</w:t>
      </w:r>
      <w:r w:rsidRPr="00BA513C">
        <w:rPr>
          <w:rFonts w:ascii="Times New Roman" w:hAnsi="Times New Roman" w:cs="Times New Roman"/>
          <w:color w:val="000000" w:themeColor="text1"/>
          <w:lang w:bidi="en-US"/>
        </w:rPr>
        <w:t xml:space="preserve"> Variation of initial permeability (</w:t>
      </w:r>
      <w:proofErr w:type="spellStart"/>
      <w:r w:rsidRPr="00BA513C">
        <w:rPr>
          <w:rFonts w:ascii="Times New Roman" w:hAnsi="Times New Roman" w:cs="Times New Roman"/>
          <w:color w:val="000000" w:themeColor="text1"/>
          <w:lang w:bidi="en-US"/>
        </w:rPr>
        <w:t>μ</w:t>
      </w:r>
      <w:r w:rsidRPr="00BA513C">
        <w:rPr>
          <w:rFonts w:ascii="Times New Roman" w:hAnsi="Times New Roman" w:cs="Times New Roman"/>
          <w:color w:val="000000" w:themeColor="text1"/>
          <w:vertAlign w:val="subscript"/>
          <w:lang w:bidi="en-US"/>
        </w:rPr>
        <w:t>i</w:t>
      </w:r>
      <w:proofErr w:type="spellEnd"/>
      <w:r w:rsidRPr="00BA513C">
        <w:rPr>
          <w:rFonts w:ascii="Times New Roman" w:hAnsi="Times New Roman" w:cs="Times New Roman"/>
          <w:color w:val="000000" w:themeColor="text1"/>
          <w:lang w:bidi="en-US"/>
        </w:rPr>
        <w:t xml:space="preserve">) with the measuring frequency (100-1000 kHz). </w:t>
      </w:r>
    </w:p>
    <w:p w14:paraId="58D9469D" w14:textId="77777777" w:rsidR="00394148" w:rsidRPr="00BA513C" w:rsidRDefault="00394148" w:rsidP="00394148">
      <w:pPr>
        <w:pStyle w:val="Web"/>
        <w:rPr>
          <w:rFonts w:ascii="Times New Roman" w:hAnsi="Times New Roman" w:cs="Times New Roman"/>
          <w:color w:val="000000" w:themeColor="text1"/>
        </w:rPr>
      </w:pPr>
    </w:p>
    <w:p w14:paraId="732518FD" w14:textId="77777777" w:rsidR="00394148" w:rsidRPr="000E0192" w:rsidRDefault="00394148" w:rsidP="00394148">
      <w:pPr>
        <w:pStyle w:val="Web"/>
        <w:rPr>
          <w:rFonts w:ascii="Times New Roman" w:hAnsi="Times New Roman" w:cs="Times New Roman"/>
          <w:color w:val="000000" w:themeColor="text1"/>
        </w:rPr>
      </w:pPr>
    </w:p>
    <w:p w14:paraId="395CCE53" w14:textId="77777777" w:rsidR="006B693D" w:rsidRDefault="006B693D"/>
    <w:sectPr w:rsidR="006B69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48"/>
    <w:rsid w:val="000511BD"/>
    <w:rsid w:val="000F63CC"/>
    <w:rsid w:val="001F04E9"/>
    <w:rsid w:val="003751E3"/>
    <w:rsid w:val="00394148"/>
    <w:rsid w:val="006A30AE"/>
    <w:rsid w:val="006A4E3A"/>
    <w:rsid w:val="006B693D"/>
    <w:rsid w:val="00955CF6"/>
    <w:rsid w:val="00B80E16"/>
    <w:rsid w:val="00BA513C"/>
    <w:rsid w:val="00C034D7"/>
    <w:rsid w:val="00DA43DC"/>
    <w:rsid w:val="00EE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26D96"/>
  <w15:chartTrackingRefBased/>
  <w15:docId w15:val="{4F90184F-B23C-8E43-A059-51101080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48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4148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148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148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148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4148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148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4148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4148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4148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941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94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9414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94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9414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941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941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941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941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414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94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4148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941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4148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941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4148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3941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414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941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4148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394148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1F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e"/>
    <w:uiPriority w:val="39"/>
    <w:rsid w:val="001F04E9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</Words>
  <Characters>639</Characters>
  <Application>Microsoft Office Word</Application>
  <DocSecurity>0</DocSecurity>
  <Lines>82</Lines>
  <Paragraphs>57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向性一 Hsiang, Hsing-I</dc:creator>
  <cp:keywords/>
  <dc:description/>
  <cp:lastModifiedBy>向性一 Hsiang, Hsing-I</cp:lastModifiedBy>
  <cp:revision>2</cp:revision>
  <dcterms:created xsi:type="dcterms:W3CDTF">2026-01-30T22:09:00Z</dcterms:created>
  <dcterms:modified xsi:type="dcterms:W3CDTF">2026-01-30T22:09:00Z</dcterms:modified>
</cp:coreProperties>
</file>