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20EF42" w14:textId="77777777" w:rsidR="00654ACD" w:rsidRPr="00654ACD" w:rsidRDefault="00654ACD" w:rsidP="00654ACD">
      <w:pPr>
        <w:snapToGrid w:val="0"/>
        <w:spacing w:after="0" w:line="360" w:lineRule="auto"/>
        <w:jc w:val="both"/>
        <w:textAlignment w:val="baseline"/>
        <w:rPr>
          <w:rFonts w:ascii="Times New Roman" w:eastAsia="휴먼명조" w:hAnsi="Times New Roman" w:cs="Times New Roman"/>
          <w:szCs w:val="24"/>
        </w:rPr>
      </w:pPr>
      <w:r w:rsidRPr="00654ACD">
        <w:rPr>
          <w:rFonts w:ascii="Times New Roman" w:eastAsia="휴먼명조" w:hAnsi="Times New Roman" w:cs="Times New Roman"/>
          <w:b/>
          <w:szCs w:val="24"/>
        </w:rPr>
        <w:t xml:space="preserve">Supplementary Table </w:t>
      </w:r>
      <w:r w:rsidRPr="00654ACD">
        <w:rPr>
          <w:rFonts w:ascii="Times New Roman" w:eastAsia="휴먼명조" w:hAnsi="Times New Roman" w:cs="Times New Roman" w:hint="eastAsia"/>
          <w:b/>
          <w:szCs w:val="24"/>
        </w:rPr>
        <w:t>1</w:t>
      </w:r>
      <w:r w:rsidRPr="00654ACD">
        <w:rPr>
          <w:rFonts w:ascii="Times New Roman" w:eastAsia="맑은 고딕" w:hAnsi="Times New Roman" w:cs="Times New Roman" w:hint="eastAsia"/>
          <w:b/>
          <w:szCs w:val="24"/>
        </w:rPr>
        <w:t>3</w:t>
      </w:r>
      <w:r w:rsidRPr="00654ACD">
        <w:rPr>
          <w:rFonts w:ascii="Times New Roman" w:eastAsia="휴먼명조" w:hAnsi="Times New Roman" w:cs="Times New Roman" w:hint="eastAsia"/>
          <w:b/>
          <w:szCs w:val="24"/>
        </w:rPr>
        <w:t xml:space="preserve">E. </w:t>
      </w:r>
      <w:r w:rsidRPr="00654ACD">
        <w:rPr>
          <w:rFonts w:ascii="Times New Roman" w:eastAsia="휴먼명조" w:hAnsi="Times New Roman" w:cs="Times New Roman"/>
          <w:szCs w:val="24"/>
        </w:rPr>
        <w:t xml:space="preserve">Mean ± </w:t>
      </w:r>
      <w:r w:rsidRPr="00654ACD">
        <w:rPr>
          <w:rFonts w:ascii="Times New Roman" w:eastAsia="휴먼명조" w:hAnsi="Times New Roman" w:cs="Times New Roman" w:hint="eastAsia"/>
          <w:szCs w:val="20"/>
        </w:rPr>
        <w:t>standard deviation</w:t>
      </w:r>
      <w:r w:rsidRPr="00654ACD">
        <w:rPr>
          <w:rFonts w:ascii="Times New Roman" w:eastAsia="휴먼명조" w:hAnsi="Times New Roman" w:cs="Times New Roman"/>
          <w:szCs w:val="24"/>
        </w:rPr>
        <w:t xml:space="preserve"> and statistical elemental analysis of</w:t>
      </w:r>
      <w:r w:rsidRPr="00654ACD">
        <w:rPr>
          <w:rFonts w:ascii="Times New Roman" w:eastAsia="휴먼명조" w:hAnsi="Times New Roman" w:cs="Times New Roman" w:hint="eastAsia"/>
          <w:szCs w:val="24"/>
        </w:rPr>
        <w:t xml:space="preserve"> the</w:t>
      </w:r>
      <w:r w:rsidRPr="00654ACD">
        <w:rPr>
          <w:rFonts w:ascii="Times New Roman" w:eastAsia="휴먼명조" w:hAnsi="Times New Roman" w:cs="Times New Roman"/>
          <w:szCs w:val="24"/>
        </w:rPr>
        <w:t xml:space="preserve"> IPS E.max ZirCAD Prime </w:t>
      </w:r>
      <w:r w:rsidRPr="00654ACD">
        <w:rPr>
          <w:rFonts w:ascii="Times New Roman" w:eastAsia="휴먼명조" w:hAnsi="Times New Roman" w:cs="Times New Roman" w:hint="eastAsia"/>
          <w:szCs w:val="24"/>
        </w:rPr>
        <w:t xml:space="preserve">esthetic </w:t>
      </w:r>
      <w:r w:rsidRPr="00654ACD">
        <w:rPr>
          <w:rFonts w:ascii="Times New Roman" w:eastAsia="휴먼명조" w:hAnsi="Times New Roman" w:cs="Times New Roman"/>
          <w:szCs w:val="24"/>
        </w:rPr>
        <w:t xml:space="preserve">groups using </w:t>
      </w:r>
      <w:r w:rsidRPr="00654ACD">
        <w:rPr>
          <w:rFonts w:ascii="Times New Roman" w:eastAsia="휴먼명조" w:hAnsi="Times New Roman" w:cs="Times New Roman" w:hint="eastAsia"/>
          <w:szCs w:val="24"/>
        </w:rPr>
        <w:t>EDS.</w:t>
      </w:r>
    </w:p>
    <w:tbl>
      <w:tblPr>
        <w:tblpPr w:leftFromText="142" w:rightFromText="142" w:bottomFromText="160" w:vertAnchor="text" w:tblpX="-43" w:tblpY="9"/>
        <w:tblW w:w="917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34"/>
        <w:gridCol w:w="1559"/>
        <w:gridCol w:w="1559"/>
        <w:gridCol w:w="1701"/>
        <w:gridCol w:w="1701"/>
        <w:gridCol w:w="1418"/>
      </w:tblGrid>
      <w:tr w:rsidR="00654ACD" w:rsidRPr="00654ACD" w14:paraId="5320BDC1" w14:textId="77777777" w:rsidTr="009E36EA">
        <w:trPr>
          <w:trHeight w:val="408"/>
        </w:trPr>
        <w:tc>
          <w:tcPr>
            <w:tcW w:w="123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8779AA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Group</w:t>
            </w:r>
          </w:p>
        </w:tc>
        <w:tc>
          <w:tcPr>
            <w:tcW w:w="7938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533B8F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Mean ± SD (wt%)</w:t>
            </w:r>
          </w:p>
        </w:tc>
      </w:tr>
      <w:tr w:rsidR="00654ACD" w:rsidRPr="00654ACD" w14:paraId="47B953D3" w14:textId="77777777" w:rsidTr="009E36EA">
        <w:trPr>
          <w:trHeight w:val="408"/>
        </w:trPr>
        <w:tc>
          <w:tcPr>
            <w:tcW w:w="1234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1C8907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C1AB4F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>Zr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D5C067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>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430CEE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53D450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>Hf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04D057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>Al</w:t>
            </w:r>
          </w:p>
        </w:tc>
      </w:tr>
      <w:tr w:rsidR="00654ACD" w:rsidRPr="00654ACD" w14:paraId="35EFC635" w14:textId="77777777" w:rsidTr="009E36EA">
        <w:trPr>
          <w:trHeight w:val="438"/>
        </w:trPr>
        <w:tc>
          <w:tcPr>
            <w:tcW w:w="1234" w:type="dxa"/>
            <w:vAlign w:val="center"/>
            <w:hideMark/>
          </w:tcPr>
          <w:p w14:paraId="2BD1A4AA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EC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A6CD86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szCs w:val="20"/>
              </w:rPr>
              <w:t>68.07± 0.39</w:t>
            </w:r>
            <w:r w:rsidRPr="00654ACD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275743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szCs w:val="20"/>
              </w:rPr>
              <w:t>24.98± 0.15</w:t>
            </w:r>
            <w:r w:rsidRPr="00654ACD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4B670E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szCs w:val="20"/>
              </w:rPr>
              <w:t>5.20 ± 0.45</w:t>
            </w:r>
            <w:r w:rsidRPr="00654ACD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5BD4308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szCs w:val="20"/>
              </w:rPr>
              <w:t>1.71± 0.07</w:t>
            </w:r>
            <w:r w:rsidRPr="00654ACD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bc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C12D33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szCs w:val="20"/>
              </w:rPr>
              <w:t>0.03± 0.02</w:t>
            </w:r>
            <w:r w:rsidRPr="00654ACD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b</w:t>
            </w:r>
          </w:p>
        </w:tc>
      </w:tr>
      <w:tr w:rsidR="00654ACD" w:rsidRPr="00654ACD" w14:paraId="620D2AB9" w14:textId="77777777" w:rsidTr="009E36EA">
        <w:trPr>
          <w:trHeight w:val="438"/>
        </w:trPr>
        <w:tc>
          <w:tcPr>
            <w:tcW w:w="1234" w:type="dxa"/>
            <w:vAlign w:val="center"/>
            <w:hideMark/>
          </w:tcPr>
          <w:p w14:paraId="4A93C070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EAF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A52B8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szCs w:val="20"/>
              </w:rPr>
              <w:t xml:space="preserve">67.70 </w:t>
            </w:r>
            <w:r w:rsidRPr="00654ACD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654ACD">
              <w:rPr>
                <w:rFonts w:ascii="Times New Roman" w:eastAsia="맑은 고딕" w:hAnsi="Times New Roman" w:cs="Times New Roman"/>
                <w:szCs w:val="20"/>
              </w:rPr>
              <w:t>0.33</w:t>
            </w:r>
            <w:r w:rsidRPr="00654ACD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42201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szCs w:val="20"/>
              </w:rPr>
              <w:t xml:space="preserve">25.27 </w:t>
            </w:r>
            <w:r w:rsidRPr="00654ACD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654ACD">
              <w:rPr>
                <w:rFonts w:ascii="Times New Roman" w:eastAsia="맑은 고딕" w:hAnsi="Times New Roman" w:cs="Times New Roman"/>
                <w:szCs w:val="20"/>
              </w:rPr>
              <w:t>0.24</w:t>
            </w:r>
            <w:r w:rsidRPr="00654ACD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94CF1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szCs w:val="20"/>
              </w:rPr>
              <w:t xml:space="preserve">5.33 </w:t>
            </w:r>
            <w:r w:rsidRPr="00654ACD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654ACD">
              <w:rPr>
                <w:rFonts w:ascii="Times New Roman" w:eastAsia="맑은 고딕" w:hAnsi="Times New Roman" w:cs="Times New Roman"/>
                <w:szCs w:val="20"/>
              </w:rPr>
              <w:t>0.52</w:t>
            </w:r>
            <w:r w:rsidRPr="00654ACD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98573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szCs w:val="20"/>
              </w:rPr>
              <w:t xml:space="preserve">1.67 </w:t>
            </w:r>
            <w:r w:rsidRPr="00654ACD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654ACD">
              <w:rPr>
                <w:rFonts w:ascii="Times New Roman" w:eastAsia="맑은 고딕" w:hAnsi="Times New Roman" w:cs="Times New Roman"/>
                <w:szCs w:val="20"/>
              </w:rPr>
              <w:t>0.07</w:t>
            </w:r>
            <w:r w:rsidRPr="00654ACD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18D0F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szCs w:val="20"/>
              </w:rPr>
              <w:t xml:space="preserve">0.04 </w:t>
            </w:r>
            <w:r w:rsidRPr="00654ACD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654ACD">
              <w:rPr>
                <w:rFonts w:ascii="Times New Roman" w:eastAsia="맑은 고딕" w:hAnsi="Times New Roman" w:cs="Times New Roman"/>
                <w:szCs w:val="20"/>
              </w:rPr>
              <w:t>0.03</w:t>
            </w:r>
            <w:r w:rsidRPr="00654ACD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a</w:t>
            </w:r>
          </w:p>
        </w:tc>
      </w:tr>
      <w:tr w:rsidR="00654ACD" w:rsidRPr="00654ACD" w14:paraId="753618C3" w14:textId="77777777" w:rsidTr="009E36EA">
        <w:trPr>
          <w:trHeight w:val="254"/>
        </w:trPr>
        <w:tc>
          <w:tcPr>
            <w:tcW w:w="1234" w:type="dxa"/>
            <w:vAlign w:val="center"/>
            <w:hideMark/>
          </w:tcPr>
          <w:p w14:paraId="2E2CF6D7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1559" w:type="dxa"/>
            <w:vAlign w:val="center"/>
            <w:hideMark/>
          </w:tcPr>
          <w:p w14:paraId="0E06702C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kern w:val="0"/>
                <w:szCs w:val="20"/>
              </w:rPr>
              <w:t>&lt;.001*</w:t>
            </w:r>
          </w:p>
        </w:tc>
        <w:tc>
          <w:tcPr>
            <w:tcW w:w="1559" w:type="dxa"/>
            <w:vAlign w:val="center"/>
            <w:hideMark/>
          </w:tcPr>
          <w:p w14:paraId="280A0833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kern w:val="0"/>
                <w:szCs w:val="20"/>
              </w:rPr>
              <w:t>&lt;.001*</w:t>
            </w:r>
          </w:p>
        </w:tc>
        <w:tc>
          <w:tcPr>
            <w:tcW w:w="1701" w:type="dxa"/>
            <w:vAlign w:val="center"/>
            <w:hideMark/>
          </w:tcPr>
          <w:p w14:paraId="23E9598E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319</w:t>
            </w:r>
          </w:p>
        </w:tc>
        <w:tc>
          <w:tcPr>
            <w:tcW w:w="1701" w:type="dxa"/>
            <w:vAlign w:val="center"/>
            <w:hideMark/>
          </w:tcPr>
          <w:p w14:paraId="4A1D6BEF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kern w:val="0"/>
                <w:szCs w:val="20"/>
              </w:rPr>
              <w:t>.0</w:t>
            </w: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21*</w:t>
            </w:r>
          </w:p>
        </w:tc>
        <w:tc>
          <w:tcPr>
            <w:tcW w:w="1418" w:type="dxa"/>
            <w:vAlign w:val="center"/>
            <w:hideMark/>
          </w:tcPr>
          <w:p w14:paraId="65C29760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175</w:t>
            </w:r>
          </w:p>
        </w:tc>
      </w:tr>
      <w:tr w:rsidR="00654ACD" w:rsidRPr="00654ACD" w14:paraId="6E0D0D57" w14:textId="77777777" w:rsidTr="009E36EA">
        <w:trPr>
          <w:trHeight w:val="520"/>
        </w:trPr>
        <w:tc>
          <w:tcPr>
            <w:tcW w:w="1234" w:type="dxa"/>
            <w:vAlign w:val="center"/>
            <w:hideMark/>
          </w:tcPr>
          <w:p w14:paraId="3760D758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EAS</w:t>
            </w:r>
          </w:p>
        </w:tc>
        <w:tc>
          <w:tcPr>
            <w:tcW w:w="1559" w:type="dxa"/>
            <w:vAlign w:val="center"/>
            <w:hideMark/>
          </w:tcPr>
          <w:p w14:paraId="19321108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67.65 </w:t>
            </w:r>
            <w:r w:rsidRPr="00654ACD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± </w:t>
            </w: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0.49</w:t>
            </w: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  <w:vertAlign w:val="superscript"/>
              </w:rPr>
              <w:t>d</w:t>
            </w:r>
          </w:p>
        </w:tc>
        <w:tc>
          <w:tcPr>
            <w:tcW w:w="1559" w:type="dxa"/>
            <w:vAlign w:val="center"/>
            <w:hideMark/>
          </w:tcPr>
          <w:p w14:paraId="30C40D04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24.72 </w:t>
            </w:r>
            <w:r w:rsidRPr="00654ACD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± </w:t>
            </w: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0.22</w:t>
            </w: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1701" w:type="dxa"/>
            <w:vAlign w:val="center"/>
            <w:hideMark/>
          </w:tcPr>
          <w:p w14:paraId="6C341344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5.94 </w:t>
            </w:r>
            <w:r w:rsidRPr="00654ACD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± </w:t>
            </w: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0.48</w:t>
            </w: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  <w:vertAlign w:val="superscript"/>
              </w:rPr>
              <w:t>e</w:t>
            </w:r>
          </w:p>
        </w:tc>
        <w:tc>
          <w:tcPr>
            <w:tcW w:w="1701" w:type="dxa"/>
            <w:vAlign w:val="center"/>
            <w:hideMark/>
          </w:tcPr>
          <w:p w14:paraId="24D3F61D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1.66 </w:t>
            </w:r>
            <w:r w:rsidRPr="00654ACD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± </w:t>
            </w: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0.08</w:t>
            </w: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  <w:vertAlign w:val="superscript"/>
              </w:rPr>
              <w:t>ab</w:t>
            </w:r>
          </w:p>
        </w:tc>
        <w:tc>
          <w:tcPr>
            <w:tcW w:w="1418" w:type="dxa"/>
            <w:vAlign w:val="center"/>
            <w:hideMark/>
          </w:tcPr>
          <w:p w14:paraId="72958B47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0.03 </w:t>
            </w:r>
            <w:r w:rsidRPr="00654ACD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± </w:t>
            </w: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0.02</w:t>
            </w: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  <w:vertAlign w:val="superscript"/>
              </w:rPr>
              <w:t>b</w:t>
            </w:r>
          </w:p>
        </w:tc>
      </w:tr>
      <w:tr w:rsidR="00654ACD" w:rsidRPr="00654ACD" w14:paraId="472E60C4" w14:textId="77777777" w:rsidTr="009E36EA">
        <w:trPr>
          <w:trHeight w:val="323"/>
        </w:trPr>
        <w:tc>
          <w:tcPr>
            <w:tcW w:w="1234" w:type="dxa"/>
            <w:vAlign w:val="center"/>
            <w:hideMark/>
          </w:tcPr>
          <w:p w14:paraId="05C5A7D6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  <w:r w:rsidRPr="00654ACD">
              <w:rPr>
                <w:rFonts w:ascii="Times New Roman" w:eastAsia="휴먼명조" w:hAnsi="Times New Roman" w:cs="Times New Roman"/>
                <w:szCs w:val="20"/>
              </w:rPr>
              <w:t>†</w:t>
            </w:r>
          </w:p>
        </w:tc>
        <w:tc>
          <w:tcPr>
            <w:tcW w:w="1559" w:type="dxa"/>
            <w:vAlign w:val="center"/>
            <w:hideMark/>
          </w:tcPr>
          <w:p w14:paraId="0AC47F82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 </w:t>
            </w:r>
            <w:r w:rsidRPr="00654ACD">
              <w:rPr>
                <w:rFonts w:ascii="Times New Roman" w:eastAsia="맑은 고딕" w:hAnsi="Times New Roman" w:cs="Times New Roman"/>
                <w:kern w:val="0"/>
                <w:szCs w:val="20"/>
              </w:rPr>
              <w:t>.001*</w:t>
            </w:r>
          </w:p>
        </w:tc>
        <w:tc>
          <w:tcPr>
            <w:tcW w:w="1559" w:type="dxa"/>
            <w:vAlign w:val="center"/>
            <w:hideMark/>
          </w:tcPr>
          <w:p w14:paraId="2F5C4BA2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kern w:val="0"/>
                <w:szCs w:val="20"/>
              </w:rPr>
              <w:t>&lt;.001*</w:t>
            </w:r>
          </w:p>
        </w:tc>
        <w:tc>
          <w:tcPr>
            <w:tcW w:w="1701" w:type="dxa"/>
            <w:vAlign w:val="center"/>
            <w:hideMark/>
          </w:tcPr>
          <w:p w14:paraId="02CE628B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Chars="200" w:firstLine="400"/>
              <w:jc w:val="both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kern w:val="0"/>
                <w:szCs w:val="20"/>
              </w:rPr>
              <w:t>&lt;.001*</w:t>
            </w:r>
          </w:p>
        </w:tc>
        <w:tc>
          <w:tcPr>
            <w:tcW w:w="1701" w:type="dxa"/>
            <w:vAlign w:val="center"/>
            <w:hideMark/>
          </w:tcPr>
          <w:p w14:paraId="42A7160F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028*</w:t>
            </w:r>
          </w:p>
        </w:tc>
        <w:tc>
          <w:tcPr>
            <w:tcW w:w="1418" w:type="dxa"/>
            <w:vAlign w:val="center"/>
            <w:hideMark/>
          </w:tcPr>
          <w:p w14:paraId="1F0613B2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Chars="150" w:firstLine="300"/>
              <w:jc w:val="both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650</w:t>
            </w:r>
          </w:p>
        </w:tc>
      </w:tr>
      <w:tr w:rsidR="00654ACD" w:rsidRPr="00654ACD" w14:paraId="1C39C38B" w14:textId="77777777" w:rsidTr="009E36EA">
        <w:trPr>
          <w:trHeight w:val="323"/>
        </w:trPr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9431585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  <w:r w:rsidRPr="00654ACD">
              <w:rPr>
                <w:rFonts w:ascii="Times New Roman" w:eastAsia="휴먼명조" w:hAnsi="Times New Roman" w:cs="Times New Roman"/>
                <w:szCs w:val="20"/>
              </w:rPr>
              <w:t xml:space="preserve"> 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D9D72BE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691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C47E4A7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 </w:t>
            </w:r>
            <w:r w:rsidRPr="00654ACD">
              <w:rPr>
                <w:rFonts w:ascii="Times New Roman" w:eastAsia="맑은 고딕" w:hAnsi="Times New Roman" w:cs="Times New Roman"/>
                <w:kern w:val="0"/>
                <w:szCs w:val="20"/>
              </w:rPr>
              <w:t>&lt;.001*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D1B9770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kern w:val="0"/>
                <w:szCs w:val="20"/>
              </w:rPr>
              <w:t>&lt;.001*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68D6313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957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91EC35E" w14:textId="77777777" w:rsidR="00654ACD" w:rsidRPr="00654ACD" w:rsidRDefault="00654ACD" w:rsidP="00654ACD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Chars="150" w:firstLine="300"/>
              <w:jc w:val="both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54ACD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.116</w:t>
            </w:r>
          </w:p>
        </w:tc>
      </w:tr>
    </w:tbl>
    <w:p w14:paraId="6F0F6F87" w14:textId="77777777" w:rsidR="00654ACD" w:rsidRPr="00654ACD" w:rsidRDefault="00654ACD" w:rsidP="00654ACD">
      <w:pPr>
        <w:snapToGrid w:val="0"/>
        <w:spacing w:after="0" w:line="240" w:lineRule="auto"/>
        <w:jc w:val="both"/>
        <w:rPr>
          <w:rFonts w:ascii="Times New Roman" w:eastAsia="휴먼명조" w:hAnsi="Times New Roman" w:cs="Times New Roman"/>
          <w:sz w:val="16"/>
          <w:szCs w:val="16"/>
          <w:lang w:bidi="en-US"/>
        </w:rPr>
      </w:pPr>
      <w:r w:rsidRPr="00654ACD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SD, standard deviation; </w:t>
      </w:r>
      <w:r w:rsidRPr="00654ACD">
        <w:rPr>
          <w:rFonts w:ascii="Times New Roman" w:eastAsia="휴먼명조" w:hAnsi="Times New Roman" w:cs="Times New Roman" w:hint="eastAsia"/>
          <w:sz w:val="16"/>
          <w:szCs w:val="16"/>
          <w:lang w:bidi="en-US"/>
        </w:rPr>
        <w:t>L</w:t>
      </w:r>
      <w:r w:rsidRPr="00654ACD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, </w:t>
      </w:r>
      <w:r w:rsidRPr="00654ACD">
        <w:rPr>
          <w:rFonts w:ascii="Times New Roman" w:eastAsia="휴먼명조" w:hAnsi="Times New Roman" w:cs="Times New Roman" w:hint="eastAsia"/>
          <w:sz w:val="16"/>
          <w:szCs w:val="16"/>
          <w:lang w:bidi="en-US"/>
        </w:rPr>
        <w:t xml:space="preserve">3Y-TZP of </w:t>
      </w:r>
      <w:r w:rsidRPr="00654ACD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IPS E.max ZirCAD LT; M, </w:t>
      </w:r>
      <w:r w:rsidRPr="00654ACD">
        <w:rPr>
          <w:rFonts w:ascii="Times New Roman" w:eastAsia="휴먼명조" w:hAnsi="Times New Roman" w:cs="Times New Roman" w:hint="eastAsia"/>
          <w:sz w:val="16"/>
          <w:szCs w:val="16"/>
          <w:lang w:bidi="en-US"/>
        </w:rPr>
        <w:t xml:space="preserve">4Y-TZP of </w:t>
      </w:r>
      <w:r w:rsidRPr="00654ACD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IPS E.max ZirCAD MT; T, </w:t>
      </w:r>
      <w:r w:rsidRPr="00654ACD">
        <w:rPr>
          <w:rFonts w:ascii="Times New Roman" w:eastAsia="휴먼명조" w:hAnsi="Times New Roman" w:cs="Times New Roman" w:hint="eastAsia"/>
          <w:sz w:val="16"/>
          <w:szCs w:val="16"/>
          <w:lang w:bidi="en-US"/>
        </w:rPr>
        <w:t xml:space="preserve">5Y-TZP of </w:t>
      </w:r>
      <w:r w:rsidRPr="00654ACD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IPS E.max ZirCAD MT Multi; P, </w:t>
      </w:r>
      <w:r w:rsidRPr="00654ACD">
        <w:rPr>
          <w:rFonts w:ascii="Times New Roman" w:eastAsia="휴먼명조" w:hAnsi="Times New Roman" w:cs="Times New Roman" w:hint="eastAsia"/>
          <w:sz w:val="16"/>
          <w:szCs w:val="16"/>
          <w:lang w:bidi="en-US"/>
        </w:rPr>
        <w:t xml:space="preserve">3Y/5Y-TZP of </w:t>
      </w:r>
      <w:r w:rsidRPr="00654ACD">
        <w:rPr>
          <w:rFonts w:ascii="Times New Roman" w:eastAsia="휴먼명조" w:hAnsi="Times New Roman" w:cs="Times New Roman"/>
          <w:sz w:val="16"/>
          <w:szCs w:val="16"/>
          <w:lang w:bidi="en-US"/>
        </w:rPr>
        <w:t>IPS E.max ZirCAD Prime</w:t>
      </w:r>
      <w:r w:rsidRPr="00654ACD">
        <w:rPr>
          <w:rFonts w:ascii="Times New Roman" w:eastAsia="휴먼명조" w:hAnsi="Times New Roman" w:cs="Times New Roman" w:hint="eastAsia"/>
          <w:sz w:val="16"/>
          <w:szCs w:val="16"/>
          <w:lang w:bidi="en-US"/>
        </w:rPr>
        <w:t>; E, 4Y/5Y-TZP of IPS E.max ZirCAD Prime esthetic</w:t>
      </w:r>
    </w:p>
    <w:p w14:paraId="3E368B8C" w14:textId="77777777" w:rsidR="00654ACD" w:rsidRPr="00654ACD" w:rsidRDefault="00654ACD" w:rsidP="00654ACD">
      <w:pPr>
        <w:snapToGrid w:val="0"/>
        <w:spacing w:after="0" w:line="240" w:lineRule="auto"/>
        <w:jc w:val="both"/>
        <w:rPr>
          <w:rFonts w:ascii="Times New Roman" w:eastAsia="휴먼명조" w:hAnsi="Times New Roman" w:cs="Times New Roman"/>
          <w:sz w:val="16"/>
          <w:szCs w:val="16"/>
          <w:lang w:bidi="en-US"/>
        </w:rPr>
      </w:pPr>
      <w:r w:rsidRPr="00654ACD">
        <w:rPr>
          <w:rFonts w:ascii="Times New Roman" w:eastAsia="휴먼명조" w:hAnsi="Times New Roman" w:cs="Times New Roman"/>
          <w:sz w:val="16"/>
          <w:szCs w:val="16"/>
          <w:lang w:bidi="en-US"/>
        </w:rPr>
        <w:t>Significant differences between the values in each column are denoted by different superscript letters, indicating statistical significance (</w:t>
      </w:r>
      <w:r w:rsidRPr="00654ACD">
        <w:rPr>
          <w:rFonts w:ascii="Times New Roman" w:eastAsia="휴먼명조" w:hAnsi="Times New Roman" w:cs="Times New Roman"/>
          <w:i/>
          <w:iCs/>
          <w:sz w:val="16"/>
          <w:szCs w:val="16"/>
          <w:lang w:bidi="en-US"/>
        </w:rPr>
        <w:t>P</w:t>
      </w:r>
      <w:r w:rsidRPr="00654ACD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 &lt; .05)</w:t>
      </w:r>
    </w:p>
    <w:p w14:paraId="4D945D4A" w14:textId="77777777" w:rsidR="00654ACD" w:rsidRPr="00654ACD" w:rsidRDefault="00654ACD" w:rsidP="00654ACD">
      <w:pPr>
        <w:snapToGrid w:val="0"/>
        <w:spacing w:after="0" w:line="240" w:lineRule="auto"/>
        <w:jc w:val="both"/>
        <w:rPr>
          <w:rFonts w:ascii="Times New Roman" w:eastAsia="휴먼명조" w:hAnsi="Times New Roman" w:cs="Times New Roman"/>
          <w:sz w:val="16"/>
          <w:szCs w:val="16"/>
          <w:lang w:bidi="en-US"/>
        </w:rPr>
      </w:pPr>
      <w:r w:rsidRPr="00654ACD">
        <w:rPr>
          <w:rFonts w:ascii="Times New Roman" w:eastAsia="휴먼명조" w:hAnsi="Times New Roman" w:cs="Times New Roman"/>
          <w:i/>
          <w:iCs/>
          <w:sz w:val="16"/>
          <w:szCs w:val="16"/>
          <w:lang w:bidi="en-US"/>
        </w:rPr>
        <w:t>P</w:t>
      </w:r>
      <w:r w:rsidRPr="00654ACD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 values were calculated using independent t-test results of samples </w:t>
      </w:r>
      <w:r w:rsidRPr="00654ACD">
        <w:rPr>
          <w:rFonts w:ascii="Times New Roman" w:eastAsia="휴먼명조" w:hAnsi="Times New Roman" w:cs="Times New Roman" w:hint="eastAsia"/>
          <w:sz w:val="16"/>
          <w:szCs w:val="16"/>
          <w:lang w:bidi="en-US"/>
        </w:rPr>
        <w:t>from</w:t>
      </w:r>
      <w:r w:rsidRPr="00654ACD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 the control and first</w:t>
      </w:r>
      <w:r w:rsidRPr="00654ACD">
        <w:rPr>
          <w:rFonts w:ascii="Times New Roman" w:eastAsia="휴먼명조" w:hAnsi="Times New Roman" w:cs="Times New Roman" w:hint="eastAsia"/>
          <w:sz w:val="16"/>
          <w:szCs w:val="16"/>
          <w:lang w:bidi="en-US"/>
        </w:rPr>
        <w:t xml:space="preserve"> </w:t>
      </w:r>
      <w:r w:rsidRPr="00654ACD">
        <w:rPr>
          <w:rFonts w:ascii="Times New Roman" w:eastAsia="휴먼명조" w:hAnsi="Times New Roman" w:cs="Times New Roman"/>
          <w:sz w:val="16"/>
          <w:szCs w:val="16"/>
          <w:lang w:bidi="en-US"/>
        </w:rPr>
        <w:t>aged groups</w:t>
      </w:r>
    </w:p>
    <w:p w14:paraId="4FCBBB25" w14:textId="77777777" w:rsidR="00654ACD" w:rsidRPr="00654ACD" w:rsidRDefault="00654ACD" w:rsidP="00654ACD">
      <w:pPr>
        <w:snapToGrid w:val="0"/>
        <w:spacing w:after="0" w:line="240" w:lineRule="auto"/>
        <w:jc w:val="both"/>
        <w:rPr>
          <w:rFonts w:ascii="Times New Roman" w:eastAsia="휴먼명조" w:hAnsi="Times New Roman" w:cs="Times New Roman"/>
          <w:sz w:val="16"/>
          <w:szCs w:val="16"/>
          <w:lang w:bidi="en-US"/>
        </w:rPr>
      </w:pPr>
      <w:r w:rsidRPr="00654ACD">
        <w:rPr>
          <w:rFonts w:ascii="Times New Roman" w:eastAsia="휴먼명조" w:hAnsi="Times New Roman" w:cs="Times New Roman"/>
          <w:i/>
          <w:iCs/>
          <w:sz w:val="16"/>
          <w:szCs w:val="16"/>
          <w:lang w:bidi="en-US"/>
        </w:rPr>
        <w:t>P</w:t>
      </w:r>
      <w:r w:rsidRPr="00654ACD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† values were calculated using independent t-test results of the samples </w:t>
      </w:r>
      <w:r w:rsidRPr="00654ACD">
        <w:rPr>
          <w:rFonts w:ascii="Times New Roman" w:eastAsia="휴먼명조" w:hAnsi="Times New Roman" w:cs="Times New Roman" w:hint="eastAsia"/>
          <w:sz w:val="16"/>
          <w:szCs w:val="16"/>
          <w:lang w:bidi="en-US"/>
        </w:rPr>
        <w:t>from</w:t>
      </w:r>
      <w:r w:rsidRPr="00654ACD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 the control and second</w:t>
      </w:r>
      <w:r w:rsidRPr="00654ACD">
        <w:rPr>
          <w:rFonts w:ascii="Times New Roman" w:eastAsia="휴먼명조" w:hAnsi="Times New Roman" w:cs="Times New Roman" w:hint="eastAsia"/>
          <w:sz w:val="16"/>
          <w:szCs w:val="16"/>
          <w:lang w:bidi="en-US"/>
        </w:rPr>
        <w:t xml:space="preserve"> </w:t>
      </w:r>
      <w:r w:rsidRPr="00654ACD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aged groups </w:t>
      </w:r>
    </w:p>
    <w:p w14:paraId="55D75D6C" w14:textId="77777777" w:rsidR="00654ACD" w:rsidRPr="00654ACD" w:rsidRDefault="00654ACD" w:rsidP="00654ACD">
      <w:pPr>
        <w:snapToGrid w:val="0"/>
        <w:spacing w:after="0" w:line="240" w:lineRule="auto"/>
        <w:jc w:val="both"/>
        <w:rPr>
          <w:rFonts w:ascii="Times New Roman" w:eastAsia="휴먼명조" w:hAnsi="Times New Roman" w:cs="Times New Roman"/>
          <w:sz w:val="16"/>
          <w:szCs w:val="16"/>
          <w:lang w:bidi="en-US"/>
        </w:rPr>
      </w:pPr>
      <w:r w:rsidRPr="00654ACD">
        <w:rPr>
          <w:rFonts w:ascii="Times New Roman" w:eastAsia="휴먼명조" w:hAnsi="Times New Roman" w:cs="Times New Roman"/>
          <w:i/>
          <w:iCs/>
          <w:sz w:val="16"/>
          <w:szCs w:val="16"/>
          <w:lang w:bidi="en-US"/>
        </w:rPr>
        <w:t>P</w:t>
      </w:r>
      <w:r w:rsidRPr="00654ACD">
        <w:rPr>
          <w:rFonts w:ascii="Times New Roman" w:eastAsia="휴먼명조" w:hAnsi="Times New Roman" w:cs="Times New Roman"/>
          <w:sz w:val="16"/>
          <w:szCs w:val="16"/>
          <w:lang w:bidi="en-US"/>
        </w:rPr>
        <w:t>‡ values were calculated using the independent t-test results of the samples of the first and second</w:t>
      </w:r>
      <w:r w:rsidRPr="00654ACD">
        <w:rPr>
          <w:rFonts w:ascii="Times New Roman" w:eastAsia="휴먼명조" w:hAnsi="Times New Roman" w:cs="Times New Roman" w:hint="eastAsia"/>
          <w:sz w:val="16"/>
          <w:szCs w:val="16"/>
          <w:lang w:bidi="en-US"/>
        </w:rPr>
        <w:t xml:space="preserve"> </w:t>
      </w:r>
      <w:r w:rsidRPr="00654ACD">
        <w:rPr>
          <w:rFonts w:ascii="Times New Roman" w:eastAsia="휴먼명조" w:hAnsi="Times New Roman" w:cs="Times New Roman"/>
          <w:sz w:val="16"/>
          <w:szCs w:val="16"/>
          <w:lang w:bidi="en-US"/>
        </w:rPr>
        <w:t>aged groups</w:t>
      </w:r>
    </w:p>
    <w:p w14:paraId="4227D00D" w14:textId="77777777" w:rsidR="00654ACD" w:rsidRPr="00654ACD" w:rsidRDefault="00654ACD" w:rsidP="00654ACD">
      <w:pPr>
        <w:snapToGrid w:val="0"/>
        <w:spacing w:after="0" w:line="240" w:lineRule="auto"/>
        <w:jc w:val="both"/>
        <w:rPr>
          <w:rFonts w:ascii="Times New Roman" w:eastAsia="휴먼명조" w:hAnsi="Times New Roman" w:cs="Times New Roman"/>
          <w:sz w:val="16"/>
          <w:szCs w:val="16"/>
          <w:lang w:bidi="en-US"/>
        </w:rPr>
      </w:pPr>
      <w:r w:rsidRPr="00654ACD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*denotes </w:t>
      </w:r>
      <w:r w:rsidRPr="00654ACD">
        <w:rPr>
          <w:rFonts w:ascii="Times New Roman" w:eastAsia="휴먼명조" w:hAnsi="Times New Roman" w:cs="Times New Roman" w:hint="eastAsia"/>
          <w:sz w:val="16"/>
          <w:szCs w:val="16"/>
          <w:lang w:bidi="en-US"/>
        </w:rPr>
        <w:t>a</w:t>
      </w:r>
      <w:r w:rsidRPr="00654ACD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 significant difference at </w:t>
      </w:r>
      <w:r w:rsidRPr="00654ACD">
        <w:rPr>
          <w:rFonts w:ascii="Times New Roman" w:eastAsia="휴먼명조" w:hAnsi="Times New Roman" w:cs="Times New Roman"/>
          <w:i/>
          <w:iCs/>
          <w:sz w:val="16"/>
          <w:szCs w:val="16"/>
          <w:lang w:bidi="en-US"/>
        </w:rPr>
        <w:t>P</w:t>
      </w:r>
      <w:r w:rsidRPr="00654ACD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 &lt; .05</w:t>
      </w:r>
    </w:p>
    <w:p w14:paraId="557C91C8" w14:textId="757D7C1C" w:rsidR="00966112" w:rsidRPr="00654ACD" w:rsidRDefault="00966112" w:rsidP="009D25E0">
      <w:pPr>
        <w:rPr>
          <w:rFonts w:hint="eastAsia"/>
        </w:rPr>
      </w:pPr>
      <w:bookmarkStart w:id="0" w:name="_GoBack"/>
      <w:bookmarkEnd w:id="0"/>
    </w:p>
    <w:sectPr w:rsidR="00966112" w:rsidRPr="00654ACD" w:rsidSect="0068415F">
      <w:pgSz w:w="11906" w:h="16838"/>
      <w:pgMar w:top="1701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8A1587" w14:textId="77777777" w:rsidR="009F4914" w:rsidRDefault="009F4914" w:rsidP="0068415F">
      <w:pPr>
        <w:spacing w:after="0" w:line="240" w:lineRule="auto"/>
      </w:pPr>
      <w:r>
        <w:separator/>
      </w:r>
    </w:p>
  </w:endnote>
  <w:endnote w:type="continuationSeparator" w:id="0">
    <w:p w14:paraId="3AC7FAB7" w14:textId="77777777" w:rsidR="009F4914" w:rsidRDefault="009F4914" w:rsidP="00684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090B" w14:textId="77777777" w:rsidR="009F4914" w:rsidRDefault="009F4914" w:rsidP="0068415F">
      <w:pPr>
        <w:spacing w:after="0" w:line="240" w:lineRule="auto"/>
      </w:pPr>
      <w:r>
        <w:separator/>
      </w:r>
    </w:p>
  </w:footnote>
  <w:footnote w:type="continuationSeparator" w:id="0">
    <w:p w14:paraId="282D9F1E" w14:textId="77777777" w:rsidR="009F4914" w:rsidRDefault="009F4914" w:rsidP="006841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C6E"/>
    <w:rsid w:val="00002423"/>
    <w:rsid w:val="000736CD"/>
    <w:rsid w:val="0021494B"/>
    <w:rsid w:val="0023596B"/>
    <w:rsid w:val="002D2B8B"/>
    <w:rsid w:val="003642E0"/>
    <w:rsid w:val="003A47CB"/>
    <w:rsid w:val="003E534B"/>
    <w:rsid w:val="004819DD"/>
    <w:rsid w:val="00654ACD"/>
    <w:rsid w:val="0068415F"/>
    <w:rsid w:val="006B187A"/>
    <w:rsid w:val="006E16E0"/>
    <w:rsid w:val="007F0675"/>
    <w:rsid w:val="0082360E"/>
    <w:rsid w:val="008A6BC7"/>
    <w:rsid w:val="008C62D0"/>
    <w:rsid w:val="0090028C"/>
    <w:rsid w:val="00966112"/>
    <w:rsid w:val="009A7C6E"/>
    <w:rsid w:val="009D25E0"/>
    <w:rsid w:val="009F4914"/>
    <w:rsid w:val="00A30C8C"/>
    <w:rsid w:val="00AD0980"/>
    <w:rsid w:val="00AD359A"/>
    <w:rsid w:val="00B60E1C"/>
    <w:rsid w:val="00D51413"/>
    <w:rsid w:val="00D72B1C"/>
    <w:rsid w:val="00D7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559918"/>
  <w15:chartTrackingRefBased/>
  <w15:docId w15:val="{40E9844C-9E8D-4F6F-B965-718C822B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C6E"/>
    <w:pPr>
      <w:spacing w:line="259" w:lineRule="auto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A7C6E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A7C6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A7C6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A7C6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A7C6E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9A7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A7C6E"/>
    <w:pPr>
      <w:widowControl w:val="0"/>
      <w:numPr>
        <w:ilvl w:val="1"/>
      </w:numPr>
      <w:wordWrap w:val="0"/>
      <w:autoSpaceDE w:val="0"/>
      <w:autoSpaceDN w:val="0"/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9A7C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A7C6E"/>
    <w:pPr>
      <w:widowControl w:val="0"/>
      <w:wordWrap w:val="0"/>
      <w:autoSpaceDE w:val="0"/>
      <w:autoSpaceDN w:val="0"/>
      <w:spacing w:before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9A7C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A7C6E"/>
    <w:pPr>
      <w:widowControl w:val="0"/>
      <w:wordWrap w:val="0"/>
      <w:autoSpaceDE w:val="0"/>
      <w:autoSpaceDN w:val="0"/>
      <w:spacing w:line="240" w:lineRule="auto"/>
      <w:ind w:left="720"/>
      <w:contextualSpacing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9A7C6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A7C6E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9A7C6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A7C6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68415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68415F"/>
    <w:rPr>
      <w:sz w:val="20"/>
      <w:szCs w:val="22"/>
      <w14:ligatures w14:val="none"/>
    </w:rPr>
  </w:style>
  <w:style w:type="paragraph" w:styleId="ab">
    <w:name w:val="footer"/>
    <w:basedOn w:val="a"/>
    <w:link w:val="Char4"/>
    <w:uiPriority w:val="99"/>
    <w:unhideWhenUsed/>
    <w:rsid w:val="0068415F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68415F"/>
    <w:rPr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1056</Characters>
  <Application>Microsoft Office Word</Application>
  <DocSecurity>0</DocSecurity>
  <Lines>34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송민규</dc:creator>
  <cp:keywords/>
  <dc:description/>
  <cp:lastModifiedBy>samsung</cp:lastModifiedBy>
  <cp:revision>2</cp:revision>
  <dcterms:created xsi:type="dcterms:W3CDTF">2025-08-24T06:04:00Z</dcterms:created>
  <dcterms:modified xsi:type="dcterms:W3CDTF">2025-08-24T06:04:00Z</dcterms:modified>
</cp:coreProperties>
</file>