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FA5" w:rsidRPr="003236B8" w:rsidRDefault="00526977">
      <w:pPr>
        <w:rPr>
          <w:rFonts w:ascii="Arial" w:hAnsi="Arial" w:cs="Arial"/>
          <w:b/>
          <w:u w:val="single"/>
        </w:rPr>
      </w:pPr>
      <w:proofErr w:type="spellStart"/>
      <w:r w:rsidRPr="003236B8">
        <w:rPr>
          <w:rFonts w:ascii="Arial" w:hAnsi="Arial" w:cs="Arial"/>
          <w:b/>
          <w:u w:val="single"/>
        </w:rPr>
        <w:t>Ubiquitin</w:t>
      </w:r>
      <w:proofErr w:type="spellEnd"/>
      <w:r w:rsidRPr="003236B8">
        <w:rPr>
          <w:rFonts w:ascii="Arial" w:hAnsi="Arial" w:cs="Arial"/>
          <w:b/>
          <w:u w:val="single"/>
        </w:rPr>
        <w:tab/>
      </w:r>
      <w:r w:rsidRPr="003236B8">
        <w:rPr>
          <w:rFonts w:ascii="Arial" w:hAnsi="Arial" w:cs="Arial"/>
          <w:b/>
          <w:u w:val="single"/>
        </w:rPr>
        <w:tab/>
      </w:r>
      <w:r w:rsidRPr="003236B8">
        <w:rPr>
          <w:rFonts w:ascii="Arial" w:hAnsi="Arial" w:cs="Arial"/>
          <w:b/>
          <w:u w:val="single"/>
        </w:rPr>
        <w:tab/>
      </w:r>
      <w:r w:rsidRPr="003236B8">
        <w:rPr>
          <w:rFonts w:ascii="Arial" w:hAnsi="Arial" w:cs="Arial"/>
          <w:b/>
          <w:u w:val="single"/>
        </w:rPr>
        <w:tab/>
      </w:r>
      <w:r w:rsidRPr="003236B8">
        <w:rPr>
          <w:rFonts w:ascii="Arial" w:hAnsi="Arial" w:cs="Arial"/>
          <w:b/>
          <w:u w:val="single"/>
        </w:rPr>
        <w:tab/>
        <w:t>Ubc7U7BR</w:t>
      </w:r>
    </w:p>
    <w:p w:rsidR="00526977" w:rsidRPr="003236B8" w:rsidRDefault="00526977">
      <w:pPr>
        <w:rPr>
          <w:rFonts w:ascii="Arial" w:hAnsi="Arial" w:cs="Arial"/>
        </w:rPr>
      </w:pPr>
    </w:p>
    <w:p w:rsidR="00526977" w:rsidRPr="003236B8" w:rsidRDefault="00526977">
      <w:pPr>
        <w:rPr>
          <w:rFonts w:ascii="Arial" w:hAnsi="Arial" w:cs="Arial"/>
        </w:rPr>
      </w:pPr>
      <w:r w:rsidRPr="003236B8">
        <w:rPr>
          <w:rFonts w:ascii="Arial" w:hAnsi="Arial" w:cs="Arial"/>
        </w:rPr>
        <w:t>A28C</w:t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  <w:t>K207C</w:t>
      </w:r>
    </w:p>
    <w:p w:rsidR="00526977" w:rsidRPr="003236B8" w:rsidRDefault="00526977">
      <w:pPr>
        <w:rPr>
          <w:rFonts w:ascii="Arial" w:hAnsi="Arial" w:cs="Arial"/>
        </w:rPr>
      </w:pP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  <w:t>S158C</w:t>
      </w:r>
      <w:bookmarkStart w:id="0" w:name="_GoBack"/>
      <w:bookmarkEnd w:id="0"/>
    </w:p>
    <w:p w:rsidR="00526977" w:rsidRPr="003236B8" w:rsidRDefault="00526977">
      <w:pPr>
        <w:rPr>
          <w:rFonts w:ascii="Arial" w:hAnsi="Arial" w:cs="Arial"/>
        </w:rPr>
      </w:pP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  <w:t>E150C</w:t>
      </w:r>
    </w:p>
    <w:p w:rsidR="00526977" w:rsidRPr="003236B8" w:rsidRDefault="00526977">
      <w:pPr>
        <w:rPr>
          <w:rFonts w:ascii="Arial" w:hAnsi="Arial" w:cs="Arial"/>
        </w:rPr>
      </w:pP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  <w:t>K29C</w:t>
      </w:r>
    </w:p>
    <w:p w:rsidR="00526977" w:rsidRPr="003236B8" w:rsidRDefault="00526977">
      <w:pPr>
        <w:rPr>
          <w:rFonts w:ascii="Arial" w:hAnsi="Arial" w:cs="Arial"/>
        </w:rPr>
      </w:pP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  <w:t>Q14C</w:t>
      </w:r>
    </w:p>
    <w:p w:rsidR="00526977" w:rsidRPr="003236B8" w:rsidRDefault="00526977">
      <w:pPr>
        <w:rPr>
          <w:rFonts w:ascii="Arial" w:hAnsi="Arial" w:cs="Arial"/>
        </w:rPr>
      </w:pP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  <w:t>Q6C</w:t>
      </w:r>
    </w:p>
    <w:p w:rsidR="00526977" w:rsidRPr="003236B8" w:rsidRDefault="00526977">
      <w:pPr>
        <w:rPr>
          <w:rFonts w:ascii="Arial" w:hAnsi="Arial" w:cs="Arial"/>
        </w:rPr>
      </w:pPr>
    </w:p>
    <w:p w:rsidR="00526977" w:rsidRPr="003236B8" w:rsidRDefault="00526977">
      <w:pPr>
        <w:rPr>
          <w:rFonts w:ascii="Arial" w:hAnsi="Arial" w:cs="Arial"/>
        </w:rPr>
      </w:pPr>
    </w:p>
    <w:p w:rsidR="00526977" w:rsidRPr="003236B8" w:rsidRDefault="00526977">
      <w:pPr>
        <w:rPr>
          <w:rFonts w:ascii="Arial" w:hAnsi="Arial" w:cs="Arial"/>
        </w:rPr>
      </w:pPr>
      <w:r w:rsidRPr="003236B8">
        <w:rPr>
          <w:rFonts w:ascii="Arial" w:hAnsi="Arial" w:cs="Arial"/>
        </w:rPr>
        <w:t>E24C</w:t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  <w:t>S158C</w:t>
      </w:r>
    </w:p>
    <w:p w:rsidR="00526977" w:rsidRPr="003236B8" w:rsidRDefault="00526977">
      <w:pPr>
        <w:rPr>
          <w:rFonts w:ascii="Arial" w:hAnsi="Arial" w:cs="Arial"/>
        </w:rPr>
      </w:pP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  <w:t>E150C</w:t>
      </w:r>
    </w:p>
    <w:p w:rsidR="00526977" w:rsidRPr="003236B8" w:rsidRDefault="00526977">
      <w:pPr>
        <w:rPr>
          <w:rFonts w:ascii="Arial" w:hAnsi="Arial" w:cs="Arial"/>
        </w:rPr>
      </w:pP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  <w:t>K29C</w:t>
      </w:r>
    </w:p>
    <w:p w:rsidR="00526977" w:rsidRPr="003236B8" w:rsidRDefault="00526977">
      <w:pPr>
        <w:rPr>
          <w:rFonts w:ascii="Arial" w:hAnsi="Arial" w:cs="Arial"/>
        </w:rPr>
      </w:pP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  <w:t>Q14C</w:t>
      </w:r>
    </w:p>
    <w:p w:rsidR="00526977" w:rsidRPr="003236B8" w:rsidRDefault="00526977">
      <w:pPr>
        <w:rPr>
          <w:rFonts w:ascii="Arial" w:hAnsi="Arial" w:cs="Arial"/>
        </w:rPr>
      </w:pP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  <w:t>Q6C</w:t>
      </w:r>
    </w:p>
    <w:p w:rsidR="00526977" w:rsidRPr="003236B8" w:rsidRDefault="00526977">
      <w:pPr>
        <w:rPr>
          <w:rFonts w:ascii="Arial" w:hAnsi="Arial" w:cs="Arial"/>
        </w:rPr>
      </w:pPr>
    </w:p>
    <w:p w:rsidR="00526977" w:rsidRPr="003236B8" w:rsidRDefault="00526977">
      <w:pPr>
        <w:rPr>
          <w:rFonts w:ascii="Arial" w:hAnsi="Arial" w:cs="Arial"/>
        </w:rPr>
      </w:pPr>
    </w:p>
    <w:p w:rsidR="00526977" w:rsidRPr="003236B8" w:rsidRDefault="00526977">
      <w:pPr>
        <w:rPr>
          <w:rFonts w:ascii="Arial" w:hAnsi="Arial" w:cs="Arial"/>
        </w:rPr>
      </w:pPr>
      <w:r w:rsidRPr="003236B8">
        <w:rPr>
          <w:rFonts w:ascii="Arial" w:hAnsi="Arial" w:cs="Arial"/>
        </w:rPr>
        <w:t>E16C</w:t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  <w:t>K207C</w:t>
      </w:r>
    </w:p>
    <w:p w:rsidR="00526977" w:rsidRPr="003236B8" w:rsidRDefault="00526977">
      <w:pPr>
        <w:rPr>
          <w:rFonts w:ascii="Arial" w:hAnsi="Arial" w:cs="Arial"/>
        </w:rPr>
      </w:pP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  <w:t>S158C</w:t>
      </w:r>
    </w:p>
    <w:p w:rsidR="00526977" w:rsidRPr="003236B8" w:rsidRDefault="00526977">
      <w:pPr>
        <w:rPr>
          <w:rFonts w:ascii="Arial" w:hAnsi="Arial" w:cs="Arial"/>
        </w:rPr>
      </w:pP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  <w:t>E150C</w:t>
      </w:r>
    </w:p>
    <w:p w:rsidR="00526977" w:rsidRPr="003236B8" w:rsidRDefault="00526977">
      <w:pPr>
        <w:rPr>
          <w:rFonts w:ascii="Arial" w:hAnsi="Arial" w:cs="Arial"/>
        </w:rPr>
      </w:pP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  <w:t>K29C</w:t>
      </w:r>
    </w:p>
    <w:p w:rsidR="00526977" w:rsidRPr="003236B8" w:rsidRDefault="00526977">
      <w:pPr>
        <w:rPr>
          <w:rFonts w:ascii="Arial" w:hAnsi="Arial" w:cs="Arial"/>
        </w:rPr>
      </w:pP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  <w:t>Q14C</w:t>
      </w:r>
    </w:p>
    <w:p w:rsidR="00526977" w:rsidRPr="003236B8" w:rsidRDefault="00526977">
      <w:pPr>
        <w:rPr>
          <w:rFonts w:ascii="Arial" w:hAnsi="Arial" w:cs="Arial"/>
        </w:rPr>
      </w:pP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</w:r>
      <w:r w:rsidRPr="003236B8">
        <w:rPr>
          <w:rFonts w:ascii="Arial" w:hAnsi="Arial" w:cs="Arial"/>
        </w:rPr>
        <w:tab/>
        <w:t>Q6C</w:t>
      </w:r>
    </w:p>
    <w:sectPr w:rsidR="00526977" w:rsidRPr="003236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977"/>
    <w:rsid w:val="003236B8"/>
    <w:rsid w:val="00526977"/>
    <w:rsid w:val="0063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FABE9"/>
  <w15:chartTrackingRefBased/>
  <w15:docId w15:val="{36CC44A5-F265-48D3-8978-BA7898F11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vdoetsch</dc:creator>
  <cp:keywords/>
  <dc:description/>
  <cp:lastModifiedBy>vdoetsch</cp:lastModifiedBy>
  <cp:revision>2</cp:revision>
  <dcterms:created xsi:type="dcterms:W3CDTF">2023-07-11T11:44:00Z</dcterms:created>
  <dcterms:modified xsi:type="dcterms:W3CDTF">2023-07-11T11:49:00Z</dcterms:modified>
</cp:coreProperties>
</file>