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"/>
        <w:tblW w:w="0" w:type="auto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980"/>
        <w:gridCol w:w="952"/>
        <w:gridCol w:w="1111"/>
        <w:gridCol w:w="791"/>
        <w:gridCol w:w="952"/>
        <w:gridCol w:w="1111"/>
        <w:gridCol w:w="791"/>
      </w:tblGrid>
      <w:tr w:rsidR="00100166" w:rsidRPr="00257799" w14:paraId="7B835716" w14:textId="77777777" w:rsidTr="00F7709E">
        <w:trPr>
          <w:cantSplit/>
          <w:tblHeader/>
        </w:trPr>
        <w:tc>
          <w:tcPr>
            <w:tcW w:w="0" w:type="auto"/>
            <w:gridSpan w:val="7"/>
            <w:tcBorders>
              <w:bottom w:val="single" w:sz="8" w:space="0" w:color="auto"/>
            </w:tcBorders>
          </w:tcPr>
          <w:p w14:paraId="4EF398C4" w14:textId="77777777" w:rsidR="00100166" w:rsidRDefault="00100166" w:rsidP="00F7709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214365263"/>
            <w:bookmarkStart w:id="1" w:name="_Hlk216876602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Supplemental Table 1</w:t>
            </w:r>
          </w:p>
          <w:p w14:paraId="723878E8" w14:textId="3800A2F8" w:rsidR="00100166" w:rsidRPr="00D45D4C" w:rsidRDefault="00100166" w:rsidP="00F7709E">
            <w:pPr>
              <w:keepNext/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>Univariate and multiple regression results</w:t>
            </w:r>
            <w:r w:rsidR="00D45D4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with outliers excluded</w:t>
            </w: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D45D4C">
              <w:rPr>
                <w:rFonts w:ascii="Times New Roman" w:hAnsi="Times New Roman" w:cs="Times New Roman"/>
                <w:i/>
                <w:sz w:val="20"/>
                <w:szCs w:val="20"/>
              </w:rPr>
              <w:t>delay discounting (</w:t>
            </w: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>ln k</w:t>
            </w:r>
            <w:r w:rsidR="00D45D4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>$10,000), N=219</w:t>
            </w:r>
          </w:p>
        </w:tc>
      </w:tr>
      <w:tr w:rsidR="00100166" w:rsidRPr="00257799" w14:paraId="52A1BB54" w14:textId="77777777" w:rsidTr="00F7709E">
        <w:trPr>
          <w:cantSplit/>
          <w:tblHeader/>
        </w:trPr>
        <w:tc>
          <w:tcPr>
            <w:tcW w:w="0" w:type="auto"/>
          </w:tcPr>
          <w:p w14:paraId="78B0DC1A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33F8CE0D" w14:textId="77777777" w:rsidR="00100166" w:rsidRPr="00394CAB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CAB">
              <w:rPr>
                <w:rFonts w:ascii="Times New Roman" w:hAnsi="Times New Roman" w:cs="Times New Roman"/>
                <w:sz w:val="20"/>
                <w:szCs w:val="20"/>
              </w:rPr>
              <w:t>Univariate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B05A542" w14:textId="77777777" w:rsidR="00100166" w:rsidRPr="00394CAB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CAB">
              <w:rPr>
                <w:rFonts w:ascii="Times New Roman" w:hAnsi="Times New Roman" w:cs="Times New Roman"/>
                <w:sz w:val="20"/>
                <w:szCs w:val="20"/>
              </w:rPr>
              <w:t>Multiple</w:t>
            </w:r>
          </w:p>
        </w:tc>
      </w:tr>
      <w:tr w:rsidR="00D45D4C" w:rsidRPr="00257799" w14:paraId="619C4FF3" w14:textId="77777777" w:rsidTr="00F7709E">
        <w:trPr>
          <w:cantSplit/>
          <w:tblHeader/>
        </w:trPr>
        <w:tc>
          <w:tcPr>
            <w:tcW w:w="0" w:type="auto"/>
            <w:tcBorders>
              <w:bottom w:val="single" w:sz="8" w:space="0" w:color="auto"/>
            </w:tcBorders>
          </w:tcPr>
          <w:p w14:paraId="219C6427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7BAEF75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Std. </w:t>
            </w:r>
            <w:r w:rsidRPr="003E293A">
              <w:rPr>
                <w:rFonts w:ascii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9811354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  <w:r w:rsidRPr="0025779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7CF3D5A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6F01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4719C9B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Std. </w:t>
            </w:r>
            <w:r w:rsidRPr="003E293A">
              <w:rPr>
                <w:rFonts w:ascii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91CA43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  <w:r w:rsidRPr="0025779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5095204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6F01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D45D4C" w:rsidRPr="00257799" w14:paraId="29B9864B" w14:textId="77777777" w:rsidTr="00F7709E">
        <w:trPr>
          <w:cantSplit/>
        </w:trPr>
        <w:tc>
          <w:tcPr>
            <w:tcW w:w="0" w:type="auto"/>
            <w:tcBorders>
              <w:top w:val="single" w:sz="8" w:space="0" w:color="auto"/>
            </w:tcBorders>
          </w:tcPr>
          <w:p w14:paraId="44B3F7B7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7330A89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C28088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6DD00CE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774DB25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907DB1A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D6D6B48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</w:tr>
      <w:tr w:rsidR="00D45D4C" w:rsidRPr="00257799" w14:paraId="4DDEADC5" w14:textId="77777777" w:rsidTr="00F7709E">
        <w:trPr>
          <w:cantSplit/>
        </w:trPr>
        <w:tc>
          <w:tcPr>
            <w:tcW w:w="0" w:type="auto"/>
          </w:tcPr>
          <w:p w14:paraId="4D61BC9E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0" w:type="auto"/>
          </w:tcPr>
          <w:p w14:paraId="398DDD4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26ECB81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F81DE1E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  <w:tc>
          <w:tcPr>
            <w:tcW w:w="0" w:type="auto"/>
          </w:tcPr>
          <w:p w14:paraId="7432FEF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6C09F1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2C65604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0.406</w:t>
            </w:r>
          </w:p>
        </w:tc>
      </w:tr>
      <w:tr w:rsidR="00D45D4C" w:rsidRPr="00257799" w14:paraId="0AC74BCD" w14:textId="77777777" w:rsidTr="00F7709E">
        <w:trPr>
          <w:cantSplit/>
        </w:trPr>
        <w:tc>
          <w:tcPr>
            <w:tcW w:w="0" w:type="auto"/>
          </w:tcPr>
          <w:p w14:paraId="72BD41FE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2-year degree or less</w:t>
            </w:r>
          </w:p>
        </w:tc>
        <w:tc>
          <w:tcPr>
            <w:tcW w:w="0" w:type="auto"/>
          </w:tcPr>
          <w:p w14:paraId="6199AEE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5FD790A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6BD66F53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C79B69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045FA1CB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63CEACC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210149C7" w14:textId="77777777" w:rsidTr="00F7709E">
        <w:trPr>
          <w:cantSplit/>
        </w:trPr>
        <w:tc>
          <w:tcPr>
            <w:tcW w:w="0" w:type="auto"/>
          </w:tcPr>
          <w:p w14:paraId="1AB3B478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College grad/4-year degree</w:t>
            </w:r>
          </w:p>
        </w:tc>
        <w:tc>
          <w:tcPr>
            <w:tcW w:w="0" w:type="auto"/>
          </w:tcPr>
          <w:p w14:paraId="7B1F0D8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7156B4C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26623419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0757C0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14:paraId="5623BCF5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3414E77C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1E144DF4" w14:textId="77777777" w:rsidTr="00F7709E">
        <w:trPr>
          <w:cantSplit/>
        </w:trPr>
        <w:tc>
          <w:tcPr>
            <w:tcW w:w="0" w:type="auto"/>
          </w:tcPr>
          <w:p w14:paraId="497826F1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Grad/professional degree</w:t>
            </w:r>
          </w:p>
        </w:tc>
        <w:tc>
          <w:tcPr>
            <w:tcW w:w="0" w:type="auto"/>
          </w:tcPr>
          <w:p w14:paraId="217AC89D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</w:tcPr>
          <w:p w14:paraId="7E6EF96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14:paraId="026425B1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706AF45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center"/>
          </w:tcPr>
          <w:p w14:paraId="367EDE35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3C1F7690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74541C19" w14:textId="77777777" w:rsidTr="00F7709E">
        <w:trPr>
          <w:cantSplit/>
        </w:trPr>
        <w:tc>
          <w:tcPr>
            <w:tcW w:w="0" w:type="auto"/>
          </w:tcPr>
          <w:p w14:paraId="0BFF42BD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0" w:type="auto"/>
          </w:tcPr>
          <w:p w14:paraId="5AB00FD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F5DB53B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8FE5C65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0" w:type="auto"/>
          </w:tcPr>
          <w:p w14:paraId="112B5EDE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E32BC3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112ABC2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</w:tr>
      <w:tr w:rsidR="00D45D4C" w:rsidRPr="00257799" w14:paraId="560B9A07" w14:textId="77777777" w:rsidTr="00F7709E">
        <w:trPr>
          <w:cantSplit/>
        </w:trPr>
        <w:tc>
          <w:tcPr>
            <w:tcW w:w="0" w:type="auto"/>
          </w:tcPr>
          <w:p w14:paraId="59C6D734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Male</w:t>
            </w:r>
          </w:p>
        </w:tc>
        <w:tc>
          <w:tcPr>
            <w:tcW w:w="0" w:type="auto"/>
          </w:tcPr>
          <w:p w14:paraId="3C3AC3ED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357B335D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526E4F93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CEF9D9B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3F7E3008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67056BF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4FFFD273" w14:textId="77777777" w:rsidTr="00F7709E">
        <w:trPr>
          <w:cantSplit/>
        </w:trPr>
        <w:tc>
          <w:tcPr>
            <w:tcW w:w="0" w:type="auto"/>
          </w:tcPr>
          <w:p w14:paraId="1620DA55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Female</w:t>
            </w:r>
          </w:p>
        </w:tc>
        <w:tc>
          <w:tcPr>
            <w:tcW w:w="0" w:type="auto"/>
          </w:tcPr>
          <w:p w14:paraId="0564B5EA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03A38CFB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34642ACA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1CA444E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14:paraId="47AB0B4C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0" w:type="auto"/>
          </w:tcPr>
          <w:p w14:paraId="07DD4DD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21D3030F" w14:textId="77777777" w:rsidTr="00F7709E">
        <w:trPr>
          <w:cantSplit/>
        </w:trPr>
        <w:tc>
          <w:tcPr>
            <w:tcW w:w="0" w:type="auto"/>
          </w:tcPr>
          <w:p w14:paraId="2439591A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Household income ($1000)</w:t>
            </w:r>
          </w:p>
        </w:tc>
        <w:tc>
          <w:tcPr>
            <w:tcW w:w="0" w:type="auto"/>
          </w:tcPr>
          <w:p w14:paraId="471BED52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56C4972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64A480B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0.470</w:t>
            </w:r>
          </w:p>
        </w:tc>
        <w:tc>
          <w:tcPr>
            <w:tcW w:w="0" w:type="auto"/>
          </w:tcPr>
          <w:p w14:paraId="1ABABF9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54C56C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426713E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</w:tr>
      <w:tr w:rsidR="00D45D4C" w:rsidRPr="00257799" w14:paraId="019588DC" w14:textId="77777777" w:rsidTr="00F7709E">
        <w:trPr>
          <w:cantSplit/>
        </w:trPr>
        <w:tc>
          <w:tcPr>
            <w:tcW w:w="0" w:type="auto"/>
            <w:vAlign w:val="center"/>
          </w:tcPr>
          <w:p w14:paraId="37291E62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-149.9</w:t>
            </w:r>
          </w:p>
        </w:tc>
        <w:tc>
          <w:tcPr>
            <w:tcW w:w="0" w:type="auto"/>
          </w:tcPr>
          <w:p w14:paraId="3F7F577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134B3D1C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48741C9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9796FEC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32C78AE0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2C277A8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57381657" w14:textId="77777777" w:rsidTr="00F7709E">
        <w:trPr>
          <w:cantSplit/>
        </w:trPr>
        <w:tc>
          <w:tcPr>
            <w:tcW w:w="0" w:type="auto"/>
          </w:tcPr>
          <w:p w14:paraId="60B00948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150-299.9</w:t>
            </w:r>
          </w:p>
        </w:tc>
        <w:tc>
          <w:tcPr>
            <w:tcW w:w="0" w:type="auto"/>
          </w:tcPr>
          <w:p w14:paraId="5C60F32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0" w:type="auto"/>
          </w:tcPr>
          <w:p w14:paraId="0E5E4A30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5250CD6E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0E5E56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center"/>
          </w:tcPr>
          <w:p w14:paraId="0E9F791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14:paraId="16F52FD1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3147B5D7" w14:textId="77777777" w:rsidTr="00F7709E">
        <w:trPr>
          <w:cantSplit/>
        </w:trPr>
        <w:tc>
          <w:tcPr>
            <w:tcW w:w="0" w:type="auto"/>
          </w:tcPr>
          <w:p w14:paraId="1DBDECA6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300-449.9</w:t>
            </w:r>
          </w:p>
        </w:tc>
        <w:tc>
          <w:tcPr>
            <w:tcW w:w="0" w:type="auto"/>
          </w:tcPr>
          <w:p w14:paraId="1A2C60CB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3389FFF9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</w:tcPr>
          <w:p w14:paraId="502DBE16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5E2288A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5039E1BE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579604EC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61B3AE2D" w14:textId="77777777" w:rsidTr="00F7709E">
        <w:trPr>
          <w:cantSplit/>
        </w:trPr>
        <w:tc>
          <w:tcPr>
            <w:tcW w:w="0" w:type="auto"/>
          </w:tcPr>
          <w:p w14:paraId="2717C65C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450+</w:t>
            </w:r>
          </w:p>
        </w:tc>
        <w:tc>
          <w:tcPr>
            <w:tcW w:w="0" w:type="auto"/>
          </w:tcPr>
          <w:p w14:paraId="56217550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14:paraId="5C9E5940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</w:tcPr>
          <w:p w14:paraId="41D2C843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E598E4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vAlign w:val="center"/>
          </w:tcPr>
          <w:p w14:paraId="5CB40EC3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02A727EF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D4C" w:rsidRPr="00257799" w14:paraId="6D2AF44C" w14:textId="77777777" w:rsidTr="00F7709E">
        <w:trPr>
          <w:cantSplit/>
        </w:trPr>
        <w:tc>
          <w:tcPr>
            <w:tcW w:w="0" w:type="auto"/>
            <w:tcBorders>
              <w:bottom w:val="single" w:sz="8" w:space="0" w:color="auto"/>
            </w:tcBorders>
          </w:tcPr>
          <w:p w14:paraId="452DD096" w14:textId="77777777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PSS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score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9A7EBFA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A14955D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2B2C575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2F4E0DF2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079BABA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8FD6C27" w14:textId="77777777" w:rsidR="00100166" w:rsidRPr="00257799" w:rsidRDefault="00100166" w:rsidP="00F7709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100166" w:rsidRPr="00257799" w14:paraId="5AAB8269" w14:textId="77777777" w:rsidTr="00F7709E">
        <w:trPr>
          <w:cantSplit/>
        </w:trPr>
        <w:tc>
          <w:tcPr>
            <w:tcW w:w="0" w:type="auto"/>
            <w:gridSpan w:val="7"/>
            <w:tcBorders>
              <w:top w:val="single" w:sz="8" w:space="0" w:color="auto"/>
            </w:tcBorders>
          </w:tcPr>
          <w:p w14:paraId="23EB0989" w14:textId="77777777" w:rsidR="00100166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9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3E293A">
              <w:rPr>
                <w:rFonts w:ascii="Times New Roman" w:hAnsi="Times New Roman" w:cs="Times New Roman"/>
                <w:sz w:val="20"/>
                <w:szCs w:val="20"/>
              </w:rPr>
              <w:t>CI = Confidence Interval</w:t>
            </w:r>
          </w:p>
          <w:p w14:paraId="0AD9A56A" w14:textId="6BB94CDE" w:rsidR="00100166" w:rsidRPr="00257799" w:rsidRDefault="00100166" w:rsidP="00F7709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Note: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Models have been standardized.</w:t>
            </w:r>
            <w:r w:rsidR="00AF7C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C7173C5" w14:textId="77777777" w:rsidR="004F7F88" w:rsidRDefault="004F7F88" w:rsidP="00AF7CDF">
      <w:bookmarkStart w:id="2" w:name="_GoBack"/>
      <w:bookmarkEnd w:id="0"/>
      <w:bookmarkEnd w:id="1"/>
      <w:bookmarkEnd w:id="2"/>
    </w:p>
    <w:sectPr w:rsidR="004F7F88" w:rsidSect="00B61C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66"/>
    <w:rsid w:val="00100166"/>
    <w:rsid w:val="004F7F88"/>
    <w:rsid w:val="0077620B"/>
    <w:rsid w:val="00AF7CDF"/>
    <w:rsid w:val="00B61CA8"/>
    <w:rsid w:val="00D45D4C"/>
    <w:rsid w:val="00EB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518B0"/>
  <w15:chartTrackingRefBased/>
  <w15:docId w15:val="{BCA4AD36-081C-4AE3-B031-D67E1C90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0166"/>
    <w:pPr>
      <w:spacing w:after="160"/>
    </w:pPr>
    <w:rPr>
      <w:rFonts w:ascii="Calibri" w:eastAsia="Calibri" w:hAnsi="Calibri" w:cs="Calibri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20B"/>
    <w:pPr>
      <w:spacing w:after="12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customStyle="1" w:styleId="Table">
    <w:name w:val="Table"/>
    <w:semiHidden/>
    <w:unhideWhenUsed/>
    <w:qFormat/>
    <w:rsid w:val="00100166"/>
    <w:pPr>
      <w:spacing w:after="200" w:line="240" w:lineRule="auto"/>
    </w:pPr>
    <w:rPr>
      <w:rFonts w:ascii="Calibri" w:eastAsia="Calibri" w:hAnsi="Calibri" w:cs="Calibr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5E2456FC861499E5AABF329712532" ma:contentTypeVersion="19" ma:contentTypeDescription="Create a new document." ma:contentTypeScope="" ma:versionID="c55187e229c1a7d2b9e98eeb03aeb763">
  <xsd:schema xmlns:xsd="http://www.w3.org/2001/XMLSchema" xmlns:xs="http://www.w3.org/2001/XMLSchema" xmlns:p="http://schemas.microsoft.com/office/2006/metadata/properties" xmlns:ns3="e2204f7f-698a-4067-a55f-93be261c88ce" xmlns:ns4="04437dc0-9b2e-40e9-8bac-75fd7d742648" targetNamespace="http://schemas.microsoft.com/office/2006/metadata/properties" ma:root="true" ma:fieldsID="a63eeb83e8f412e91d01e75bce53ab9b" ns3:_="" ns4:_="">
    <xsd:import namespace="e2204f7f-698a-4067-a55f-93be261c88ce"/>
    <xsd:import namespace="04437dc0-9b2e-40e9-8bac-75fd7d7426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BillingMetadata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04f7f-698a-4067-a55f-93be261c8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37dc0-9b2e-40e9-8bac-75fd7d74264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204f7f-698a-4067-a55f-93be261c88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5B8C71-8359-48CF-802F-12A5E5122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04f7f-698a-4067-a55f-93be261c88ce"/>
    <ds:schemaRef ds:uri="04437dc0-9b2e-40e9-8bac-75fd7d742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283CBB-7A38-42B4-9002-3479C6FC079B}">
  <ds:schemaRefs>
    <ds:schemaRef ds:uri="http://purl.org/dc/terms/"/>
    <ds:schemaRef ds:uri="e2204f7f-698a-4067-a55f-93be261c88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4437dc0-9b2e-40e9-8bac-75fd7d742648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5A80B3F-6F50-4D44-B679-7EF5D6A424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Mary</dc:creator>
  <cp:keywords/>
  <dc:description/>
  <cp:lastModifiedBy>King, Mary</cp:lastModifiedBy>
  <cp:revision>2</cp:revision>
  <dcterms:created xsi:type="dcterms:W3CDTF">2026-09-01T16:02:00Z</dcterms:created>
  <dcterms:modified xsi:type="dcterms:W3CDTF">2026-09-01T16:02:00Z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0x010100F1F5E2456FC861499E5AABF329712532</vt:lpwstr>
  </property>
</Properties>
</file>