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B3C" w:rsidRPr="00E745D4" w:rsidRDefault="009E3B3C" w:rsidP="009E3B3C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bookmarkStart w:id="0" w:name="_GoBack"/>
      <w:bookmarkEnd w:id="0"/>
      <w:commentRangeStart w:id="1"/>
      <w:r w:rsidRPr="00E745D4">
        <w:t>Supplementary Information</w:t>
      </w:r>
      <w:commentRangeEnd w:id="1"/>
      <w:r w:rsidRPr="00E745D4">
        <w:rPr>
          <w:rStyle w:val="CommentReference"/>
        </w:rPr>
        <w:commentReference w:id="1"/>
      </w:r>
    </w:p>
    <w:p w:rsidR="009E3B3C" w:rsidRPr="00E745D4" w:rsidRDefault="009E3B3C" w:rsidP="009E3B3C">
      <w:pPr>
        <w:widowControl w:val="0"/>
        <w:suppressAutoHyphens w:val="0"/>
        <w:jc w:val="center"/>
      </w:pPr>
      <w:r w:rsidRPr="00E745D4">
        <w:t>Supplemental Material A – Description of the Goals of the Company</w:t>
      </w:r>
    </w:p>
    <w:p w:rsidR="009E3B3C" w:rsidRPr="00E745D4" w:rsidRDefault="009E3B3C" w:rsidP="009E3B3C">
      <w:pPr>
        <w:widowControl w:val="0"/>
        <w:suppressAutoHyphens w:val="0"/>
      </w:pPr>
    </w:p>
    <w:p w:rsidR="009E3B3C" w:rsidRPr="00E745D4" w:rsidRDefault="009E3B3C" w:rsidP="009E3B3C">
      <w:pPr>
        <w:pStyle w:val="ListParagraph"/>
        <w:widowControl w:val="0"/>
        <w:numPr>
          <w:ilvl w:val="0"/>
          <w:numId w:val="1"/>
        </w:numPr>
        <w:suppressAutoHyphens w:val="0"/>
        <w:spacing w:line="360" w:lineRule="auto"/>
        <w:ind w:left="714" w:hanging="357"/>
        <w:jc w:val="both"/>
      </w:pPr>
      <w:r w:rsidRPr="00E745D4">
        <w:t>Goal Customer Satisfaction: The needs of our customers are paramount, which is why our products are tailored to fit our customers. Customer satisfaction is a central goal of the company.</w:t>
      </w:r>
    </w:p>
    <w:p w:rsidR="009E3B3C" w:rsidRPr="00E745D4" w:rsidRDefault="009E3B3C" w:rsidP="009E3B3C">
      <w:pPr>
        <w:pStyle w:val="ListParagraph"/>
        <w:widowControl w:val="0"/>
        <w:numPr>
          <w:ilvl w:val="0"/>
          <w:numId w:val="1"/>
        </w:numPr>
        <w:suppressAutoHyphens w:val="0"/>
        <w:spacing w:line="360" w:lineRule="auto"/>
        <w:ind w:left="714" w:hanging="357"/>
        <w:jc w:val="both"/>
      </w:pPr>
      <w:r w:rsidRPr="00E745D4">
        <w:t xml:space="preserve">Goal Innovation: The </w:t>
      </w:r>
      <w:proofErr w:type="gramStart"/>
      <w:r w:rsidRPr="00E745D4">
        <w:t>company</w:t>
      </w:r>
      <w:proofErr w:type="gramEnd"/>
      <w:r w:rsidRPr="00E745D4">
        <w:t xml:space="preserve"> is also committed to new technologies and innovation and thus offers customers a wide range of digital solutions.</w:t>
      </w:r>
    </w:p>
    <w:p w:rsidR="009E3B3C" w:rsidRPr="00E745D4" w:rsidRDefault="009E3B3C" w:rsidP="009E3B3C">
      <w:pPr>
        <w:pStyle w:val="ListParagraph"/>
        <w:widowControl w:val="0"/>
        <w:numPr>
          <w:ilvl w:val="0"/>
          <w:numId w:val="1"/>
        </w:numPr>
        <w:suppressAutoHyphens w:val="0"/>
        <w:spacing w:line="360" w:lineRule="auto"/>
        <w:ind w:left="714" w:hanging="357"/>
        <w:jc w:val="both"/>
      </w:pPr>
      <w:r w:rsidRPr="00E745D4">
        <w:t xml:space="preserve">Goal Diversity: The </w:t>
      </w:r>
      <w:proofErr w:type="gramStart"/>
      <w:r w:rsidRPr="00E745D4">
        <w:t>company</w:t>
      </w:r>
      <w:proofErr w:type="gramEnd"/>
      <w:r w:rsidRPr="00E745D4">
        <w:t xml:space="preserve"> is dedicated to the Diversity Charter to promote active diversity management and gender equality. Our values define the working environment we want to create - diversity, openness, and equal opportunities</w:t>
      </w:r>
    </w:p>
    <w:p w:rsidR="009E3B3C" w:rsidRPr="00E745D4" w:rsidRDefault="009E3B3C" w:rsidP="009E3B3C">
      <w:pPr>
        <w:widowControl w:val="0"/>
        <w:suppressAutoHyphens w:val="0"/>
        <w:spacing w:line="240" w:lineRule="auto"/>
      </w:pPr>
      <w:r w:rsidRPr="00E745D4">
        <w:br w:type="page"/>
      </w:r>
    </w:p>
    <w:p w:rsidR="009E3B3C" w:rsidRPr="00E745D4" w:rsidRDefault="009E3B3C" w:rsidP="009E3B3C">
      <w:pPr>
        <w:widowControl w:val="0"/>
        <w:suppressAutoHyphens w:val="0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-390525</wp:posOffset>
                </wp:positionH>
                <wp:positionV relativeFrom="paragraph">
                  <wp:posOffset>266700</wp:posOffset>
                </wp:positionV>
                <wp:extent cx="6619875" cy="828675"/>
                <wp:effectExtent l="0" t="0" r="9525" b="952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B3C" w:rsidRPr="00A80283" w:rsidRDefault="009E3B3C" w:rsidP="009E3B3C">
                            <w:pPr>
                              <w:spacing w:line="360" w:lineRule="auto"/>
                              <w:rPr>
                                <w:lang w:val="en-GB"/>
                              </w:rPr>
                            </w:pPr>
                            <w:r>
                              <w:t xml:space="preserve">Presentation of the preselection </w:t>
                            </w:r>
                            <w:r w:rsidRPr="00F35937">
                              <w:rPr>
                                <w:b/>
                              </w:rPr>
                              <w:t xml:space="preserve">in the initial and in the final </w:t>
                            </w:r>
                            <w:r w:rsidRPr="00851E9D">
                              <w:t>phase after the trust repair intervention</w:t>
                            </w:r>
                            <w:r>
                              <w:t xml:space="preserve">. The number of male and female applicants is similar. Information for applicants are their name, age, job experience, final grades (German grades, lower means better), and strengths.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30.75pt;margin-top:21pt;width:521.2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" stroked="f">
                <v:textbox>
                  <w:txbxContent>
                    <w:p w:rsidR="009E3B3C" w:rsidRPr="00A80283" w:rsidRDefault="009E3B3C" w:rsidP="009E3B3C">
                      <w:pPr>
                        <w:spacing w:line="360" w:lineRule="auto"/>
                        <w:rPr>
                          <w:lang w:val="en-GB"/>
                        </w:rPr>
                      </w:pPr>
                      <w:r>
                        <w:t xml:space="preserve">Presentation of the preselection </w:t>
                      </w:r>
                      <w:r w:rsidRPr="00F35937">
                        <w:rPr>
                          <w:b/>
                        </w:rPr>
                        <w:t xml:space="preserve">in the initial and in the final </w:t>
                      </w:r>
                      <w:r w:rsidRPr="00851E9D">
                        <w:t>phase after the trust repair intervention</w:t>
                      </w:r>
                      <w:r>
                        <w:t xml:space="preserve">. The number of male and female applicants is similar. Information for applicants are their name, age, job experience, final grades (German grades, lower means better), and strengths.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45D4">
        <w:t>Supplemental Material B – Experimental Manipulations</w:t>
      </w:r>
    </w:p>
    <w:p w:rsidR="009E3B3C" w:rsidRPr="00E745D4" w:rsidRDefault="009E3B3C" w:rsidP="009E3B3C">
      <w:pPr>
        <w:widowControl w:val="0"/>
        <w:suppressAutoHyphens w:val="0"/>
        <w:jc w:val="center"/>
      </w:pPr>
    </w:p>
    <w:p w:rsidR="009E3B3C" w:rsidRPr="00E745D4" w:rsidRDefault="009E3B3C" w:rsidP="009E3B3C">
      <w:pPr>
        <w:widowControl w:val="0"/>
        <w:suppressAutoHyphens w:val="0"/>
        <w:jc w:val="center"/>
      </w:pPr>
    </w:p>
    <w:p w:rsidR="009E3B3C" w:rsidRPr="00E745D4" w:rsidRDefault="009E3B3C" w:rsidP="009E3B3C">
      <w:pPr>
        <w:widowControl w:val="0"/>
        <w:suppressAutoHyphens w:val="0"/>
        <w:ind w:left="-709"/>
        <w:jc w:val="center"/>
      </w:pPr>
      <w:r w:rsidRPr="00E745D4">
        <w:rPr>
          <w:noProof/>
        </w:rPr>
        <w:drawing>
          <wp:inline distT="0" distB="0" distL="0" distR="0" wp14:anchorId="3FB43B20" wp14:editId="004D1691">
            <wp:extent cx="6588000" cy="3731520"/>
            <wp:effectExtent l="0" t="0" r="3810" b="2540"/>
            <wp:docPr id="1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000" cy="3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B3C" w:rsidRPr="00E745D4" w:rsidRDefault="009E3B3C" w:rsidP="009E3B3C">
      <w:pPr>
        <w:widowControl w:val="0"/>
        <w:suppressAutoHyphens w:val="0"/>
        <w:ind w:left="709" w:hanging="709"/>
      </w:pPr>
      <w:r w:rsidRPr="00E745D4">
        <w:rPr>
          <w:noProof/>
        </w:rPr>
        <w:drawing>
          <wp:anchor distT="0" distB="0" distL="114300" distR="114300" simplePos="0" relativeHeight="251661312" behindDoc="0" locked="0" layoutInCell="1" allowOverlap="1" wp14:anchorId="109D5A5B" wp14:editId="7FA0078F">
            <wp:simplePos x="0" y="0"/>
            <wp:positionH relativeFrom="column">
              <wp:posOffset>-386715</wp:posOffset>
            </wp:positionH>
            <wp:positionV relativeFrom="paragraph">
              <wp:posOffset>451485</wp:posOffset>
            </wp:positionV>
            <wp:extent cx="6588000" cy="3873108"/>
            <wp:effectExtent l="0" t="0" r="3810" b="0"/>
            <wp:wrapNone/>
            <wp:docPr id="13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000" cy="387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-481965</wp:posOffset>
                </wp:positionH>
                <wp:positionV relativeFrom="paragraph">
                  <wp:posOffset>173355</wp:posOffset>
                </wp:positionV>
                <wp:extent cx="7096125" cy="314325"/>
                <wp:effectExtent l="0" t="0" r="9525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B3C" w:rsidRPr="00A80283" w:rsidRDefault="009E3B3C" w:rsidP="009E3B3C">
                            <w:pPr>
                              <w:spacing w:line="360" w:lineRule="auto"/>
                              <w:rPr>
                                <w:lang w:val="en-GB"/>
                              </w:rPr>
                            </w:pPr>
                            <w:proofErr w:type="gramStart"/>
                            <w:r>
                              <w:t xml:space="preserve">Presentation of the preselection in </w:t>
                            </w:r>
                            <w:r w:rsidRPr="003063A9">
                              <w:t>the</w:t>
                            </w:r>
                            <w:r w:rsidRPr="003063A9">
                              <w:rPr>
                                <w:b/>
                              </w:rPr>
                              <w:t xml:space="preserve"> trust violation phase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There are predominantly male applicants.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-37.95pt;margin-top:13.65pt;width:558.75pt;height:2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" stroked="f">
                <v:textbox>
                  <w:txbxContent>
                    <w:p w:rsidR="009E3B3C" w:rsidRPr="00A80283" w:rsidRDefault="009E3B3C" w:rsidP="009E3B3C">
                      <w:pPr>
                        <w:spacing w:line="360" w:lineRule="auto"/>
                        <w:rPr>
                          <w:lang w:val="en-GB"/>
                        </w:rPr>
                      </w:pPr>
                      <w:proofErr w:type="gramStart"/>
                      <w:r>
                        <w:t xml:space="preserve">Presentation of the preselection in </w:t>
                      </w:r>
                      <w:r w:rsidRPr="003063A9">
                        <w:t>the</w:t>
                      </w:r>
                      <w:r w:rsidRPr="003063A9">
                        <w:rPr>
                          <w:b/>
                        </w:rPr>
                        <w:t xml:space="preserve"> trust violation phase</w:t>
                      </w:r>
                      <w:r>
                        <w:t>.</w:t>
                      </w:r>
                      <w:proofErr w:type="gramEnd"/>
                      <w:r>
                        <w:t xml:space="preserve"> There are predominantly male applicants.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45D4">
        <w:br w:type="page"/>
      </w:r>
    </w:p>
    <w:tbl>
      <w:tblPr>
        <w:tblStyle w:val="TableGrid"/>
        <w:tblW w:w="97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955"/>
        <w:gridCol w:w="3900"/>
      </w:tblGrid>
      <w:tr w:rsidR="009E3B3C" w:rsidRPr="00E745D4" w:rsidTr="00302D6B">
        <w:tc>
          <w:tcPr>
            <w:tcW w:w="9708" w:type="dxa"/>
            <w:gridSpan w:val="3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lastRenderedPageBreak/>
              <w:t>Supplemental Table 1</w:t>
            </w:r>
          </w:p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i/>
                <w:lang w:eastAsia="de-DE"/>
              </w:rPr>
            </w:pPr>
            <w:r w:rsidRPr="00E745D4">
              <w:rPr>
                <w:i/>
                <w:lang w:eastAsia="de-DE"/>
              </w:rPr>
              <w:t>Number of Male and Female Applicants Included in the Preselection per Round</w:t>
            </w:r>
          </w:p>
        </w:tc>
      </w:tr>
      <w:tr w:rsidR="009E3B3C" w:rsidRPr="00E745D4" w:rsidTr="00302D6B"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Round</w:t>
            </w: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  <w:tcBorders>
              <w:top w:val="single" w:sz="4" w:space="0" w:color="auto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Number of Male : Female applicants included in the preselection</w:t>
            </w:r>
          </w:p>
        </w:tc>
      </w:tr>
      <w:tr w:rsidR="009E3B3C" w:rsidRPr="00E745D4" w:rsidTr="00302D6B">
        <w:tc>
          <w:tcPr>
            <w:tcW w:w="857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Gender-balanced, before trust violation</w:t>
            </w:r>
          </w:p>
        </w:tc>
        <w:tc>
          <w:tcPr>
            <w:tcW w:w="3900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3 : 3</w:t>
            </w:r>
          </w:p>
        </w:tc>
      </w:tr>
      <w:tr w:rsidR="009E3B3C" w:rsidRPr="00E745D4" w:rsidTr="00302D6B">
        <w:tc>
          <w:tcPr>
            <w:tcW w:w="857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2</w:t>
            </w:r>
          </w:p>
        </w:tc>
        <w:tc>
          <w:tcPr>
            <w:tcW w:w="4955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3 : 4</w:t>
            </w:r>
          </w:p>
        </w:tc>
      </w:tr>
      <w:tr w:rsidR="009E3B3C" w:rsidRPr="00E745D4" w:rsidTr="00302D6B">
        <w:tc>
          <w:tcPr>
            <w:tcW w:w="857" w:type="dxa"/>
            <w:tcBorders>
              <w:bottom w:val="nil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3</w:t>
            </w:r>
          </w:p>
        </w:tc>
        <w:tc>
          <w:tcPr>
            <w:tcW w:w="4955" w:type="dxa"/>
            <w:tcBorders>
              <w:bottom w:val="nil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  <w:tcBorders>
              <w:bottom w:val="nil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4 : 4</w:t>
            </w:r>
          </w:p>
        </w:tc>
      </w:tr>
      <w:tr w:rsidR="009E3B3C" w:rsidRPr="00E745D4" w:rsidTr="00302D6B"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4</w:t>
            </w:r>
          </w:p>
        </w:tc>
        <w:tc>
          <w:tcPr>
            <w:tcW w:w="4955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3 : 3</w:t>
            </w:r>
          </w:p>
        </w:tc>
      </w:tr>
      <w:tr w:rsidR="009E3B3C" w:rsidRPr="00E745D4" w:rsidTr="00302D6B">
        <w:tc>
          <w:tcPr>
            <w:tcW w:w="857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Male-dominant, trust violation phase</w:t>
            </w:r>
          </w:p>
        </w:tc>
        <w:tc>
          <w:tcPr>
            <w:tcW w:w="3900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5 : 2</w:t>
            </w:r>
          </w:p>
        </w:tc>
      </w:tr>
      <w:tr w:rsidR="009E3B3C" w:rsidRPr="00E745D4" w:rsidTr="00302D6B">
        <w:tc>
          <w:tcPr>
            <w:tcW w:w="857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6</w:t>
            </w:r>
          </w:p>
        </w:tc>
        <w:tc>
          <w:tcPr>
            <w:tcW w:w="4955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7 : 1</w:t>
            </w:r>
          </w:p>
        </w:tc>
      </w:tr>
      <w:tr w:rsidR="009E3B3C" w:rsidRPr="00E745D4" w:rsidTr="00302D6B">
        <w:tc>
          <w:tcPr>
            <w:tcW w:w="857" w:type="dxa"/>
            <w:tcBorders>
              <w:bottom w:val="nil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7</w:t>
            </w:r>
          </w:p>
        </w:tc>
        <w:tc>
          <w:tcPr>
            <w:tcW w:w="4955" w:type="dxa"/>
            <w:tcBorders>
              <w:bottom w:val="nil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  <w:tcBorders>
              <w:bottom w:val="nil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5 : 1</w:t>
            </w:r>
          </w:p>
        </w:tc>
      </w:tr>
      <w:tr w:rsidR="009E3B3C" w:rsidRPr="00E745D4" w:rsidTr="00302D6B"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8</w:t>
            </w:r>
          </w:p>
        </w:tc>
        <w:tc>
          <w:tcPr>
            <w:tcW w:w="4955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6 : 1</w:t>
            </w:r>
          </w:p>
        </w:tc>
      </w:tr>
      <w:tr w:rsidR="009E3B3C" w:rsidRPr="00E745D4" w:rsidTr="00302D6B">
        <w:tc>
          <w:tcPr>
            <w:tcW w:w="857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9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Gender-balanced, after trust repair intervention</w:t>
            </w:r>
          </w:p>
        </w:tc>
        <w:tc>
          <w:tcPr>
            <w:tcW w:w="3900" w:type="dxa"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4 : 4</w:t>
            </w:r>
          </w:p>
        </w:tc>
      </w:tr>
      <w:tr w:rsidR="009E3B3C" w:rsidRPr="00E745D4" w:rsidTr="00302D6B">
        <w:tc>
          <w:tcPr>
            <w:tcW w:w="857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10</w:t>
            </w:r>
          </w:p>
        </w:tc>
        <w:tc>
          <w:tcPr>
            <w:tcW w:w="4955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3 : 3</w:t>
            </w:r>
          </w:p>
        </w:tc>
      </w:tr>
      <w:tr w:rsidR="009E3B3C" w:rsidRPr="00E745D4" w:rsidTr="00302D6B">
        <w:tc>
          <w:tcPr>
            <w:tcW w:w="857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11</w:t>
            </w:r>
          </w:p>
        </w:tc>
        <w:tc>
          <w:tcPr>
            <w:tcW w:w="4955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3 : 4</w:t>
            </w:r>
          </w:p>
        </w:tc>
      </w:tr>
      <w:tr w:rsidR="009E3B3C" w:rsidRPr="00E745D4" w:rsidTr="00302D6B">
        <w:tc>
          <w:tcPr>
            <w:tcW w:w="857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  <w:r w:rsidRPr="00E745D4">
              <w:rPr>
                <w:lang w:eastAsia="de-DE"/>
              </w:rPr>
              <w:t>12</w:t>
            </w:r>
          </w:p>
        </w:tc>
        <w:tc>
          <w:tcPr>
            <w:tcW w:w="4955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rPr>
                <w:lang w:eastAsia="de-DE"/>
              </w:rPr>
            </w:pPr>
          </w:p>
        </w:tc>
        <w:tc>
          <w:tcPr>
            <w:tcW w:w="3900" w:type="dxa"/>
          </w:tcPr>
          <w:p w:rsidR="009E3B3C" w:rsidRPr="00E745D4" w:rsidRDefault="009E3B3C" w:rsidP="00302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120" w:line="240" w:lineRule="auto"/>
              <w:jc w:val="center"/>
              <w:rPr>
                <w:lang w:eastAsia="de-DE"/>
              </w:rPr>
            </w:pPr>
            <w:r w:rsidRPr="00E745D4">
              <w:rPr>
                <w:lang w:eastAsia="de-DE"/>
              </w:rPr>
              <w:t>4 : 4</w:t>
            </w:r>
          </w:p>
        </w:tc>
      </w:tr>
    </w:tbl>
    <w:p w:rsidR="009E3B3C" w:rsidRPr="00E745D4" w:rsidRDefault="009E3B3C" w:rsidP="009E3B3C">
      <w:pPr>
        <w:widowControl w:val="0"/>
        <w:suppressAutoHyphens w:val="0"/>
        <w:ind w:left="709" w:hanging="709"/>
      </w:pPr>
    </w:p>
    <w:p w:rsidR="009E3B3C" w:rsidRPr="00E745D4" w:rsidRDefault="009E3B3C" w:rsidP="009E3B3C">
      <w:pPr>
        <w:widowControl w:val="0"/>
        <w:suppressAutoHyphens w:val="0"/>
        <w:spacing w:line="240" w:lineRule="auto"/>
      </w:pPr>
      <w:r w:rsidRPr="00E745D4">
        <w:br w:type="page"/>
      </w:r>
    </w:p>
    <w:p w:rsidR="009E3B3C" w:rsidRPr="00E745D4" w:rsidRDefault="009E3B3C" w:rsidP="009E3B3C">
      <w:pPr>
        <w:widowControl w:val="0"/>
        <w:suppressAutoHyphens w:val="0"/>
        <w:spacing w:line="240" w:lineRule="auto"/>
      </w:pPr>
    </w:p>
    <w:tbl>
      <w:tblPr>
        <w:tblStyle w:val="TableGrid"/>
        <w:tblW w:w="66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6"/>
        <w:gridCol w:w="702"/>
        <w:gridCol w:w="707"/>
        <w:gridCol w:w="238"/>
        <w:gridCol w:w="641"/>
        <w:gridCol w:w="726"/>
        <w:gridCol w:w="775"/>
      </w:tblGrid>
      <w:tr w:rsidR="009E3B3C" w:rsidRPr="00E745D4" w:rsidTr="00302D6B">
        <w:trPr>
          <w:trHeight w:val="315"/>
        </w:trPr>
        <w:tc>
          <w:tcPr>
            <w:tcW w:w="6663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360" w:lineRule="auto"/>
              <w:rPr>
                <w:sz w:val="22"/>
              </w:rPr>
            </w:pPr>
            <w:r w:rsidRPr="00E745D4">
              <w:rPr>
                <w:sz w:val="22"/>
              </w:rPr>
              <w:t>Supplemental Table 2.</w:t>
            </w:r>
          </w:p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rPr>
                <w:sz w:val="20"/>
                <w:szCs w:val="20"/>
              </w:rPr>
            </w:pPr>
            <w:r w:rsidRPr="00E745D4">
              <w:rPr>
                <w:i/>
                <w:sz w:val="22"/>
              </w:rPr>
              <w:t>Percentage of Participants Who Accepted the Preselection in Each Task</w:t>
            </w:r>
          </w:p>
        </w:tc>
      </w:tr>
      <w:tr w:rsidR="009E3B3C" w:rsidRPr="00E745D4" w:rsidTr="00302D6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Initial Phase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T1</w:t>
            </w:r>
          </w:p>
        </w:tc>
      </w:tr>
      <w:tr w:rsidR="009E3B3C" w:rsidRPr="00E745D4" w:rsidTr="00302D6B">
        <w:trPr>
          <w:trHeight w:val="31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307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92.9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78.9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85.3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76.0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85.7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81.7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T2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25.0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39.4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32.8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32.0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37.1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35.0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T3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color w:val="000000"/>
                <w:sz w:val="20"/>
                <w:szCs w:val="20"/>
              </w:rPr>
              <w:t>81.8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color w:val="000000"/>
                <w:sz w:val="20"/>
                <w:szCs w:val="20"/>
              </w:rPr>
              <w:t>86.9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color w:val="000000"/>
                <w:sz w:val="20"/>
                <w:szCs w:val="20"/>
              </w:rPr>
              <w:t>76.0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color w:val="000000"/>
                <w:sz w:val="20"/>
                <w:szCs w:val="20"/>
              </w:rPr>
              <w:t>82.9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color w:val="000000"/>
                <w:sz w:val="20"/>
                <w:szCs w:val="20"/>
              </w:rPr>
              <w:t>80.0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T4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89.3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84.8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86.9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76.0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80.0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78.3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Trust Violation Phase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T5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46.4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60.6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54.1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48.0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54.3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51.7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T6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25.0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24.2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24.6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36.0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22.9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29.3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T7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17.9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12.1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14.8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12.0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22.9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18.3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T8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14.3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15.2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14.8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16.0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14.3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15.0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Trust Repair Phase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T9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89.3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84.2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86.9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68.0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85.7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78.3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T10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82.1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81.8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82.0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80.0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82.9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81.7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T11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53.6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48.5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50.8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40.0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51.4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46.7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T12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H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S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top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NI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T</w:t>
            </w:r>
          </w:p>
        </w:tc>
      </w:tr>
      <w:tr w:rsidR="009E3B3C" w:rsidRPr="00E745D4" w:rsidTr="00302D6B">
        <w:trPr>
          <w:trHeight w:val="205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71.4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72.7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72.1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60.0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77.1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  <w:vAlign w:val="center"/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E745D4">
              <w:rPr>
                <w:sz w:val="20"/>
                <w:szCs w:val="20"/>
              </w:rPr>
              <w:t>70.0</w:t>
            </w:r>
          </w:p>
        </w:tc>
      </w:tr>
      <w:tr w:rsidR="009E3B3C" w:rsidRPr="00E745D4" w:rsidTr="00302D6B">
        <w:trPr>
          <w:trHeight w:val="205"/>
        </w:trPr>
        <w:tc>
          <w:tcPr>
            <w:tcW w:w="6663" w:type="dxa"/>
            <w:gridSpan w:val="8"/>
            <w:tcBorders>
              <w:top w:val="single" w:sz="4" w:space="0" w:color="auto"/>
              <w:bottom w:val="nil"/>
            </w:tcBorders>
          </w:tcPr>
          <w:p w:rsidR="009E3B3C" w:rsidRPr="00E745D4" w:rsidRDefault="009E3B3C" w:rsidP="00302D6B">
            <w:pPr>
              <w:widowControl w:val="0"/>
              <w:tabs>
                <w:tab w:val="decimal" w:pos="192"/>
              </w:tabs>
              <w:suppressAutoHyphens w:val="0"/>
              <w:spacing w:line="240" w:lineRule="auto"/>
              <w:rPr>
                <w:sz w:val="20"/>
                <w:szCs w:val="20"/>
              </w:rPr>
            </w:pPr>
            <w:r w:rsidRPr="00E745D4">
              <w:rPr>
                <w:i/>
                <w:sz w:val="20"/>
                <w:szCs w:val="20"/>
              </w:rPr>
              <w:t xml:space="preserve">Notes. </w:t>
            </w:r>
            <w:r w:rsidRPr="00E745D4">
              <w:rPr>
                <w:sz w:val="20"/>
                <w:szCs w:val="20"/>
              </w:rPr>
              <w:t>T = task,</w:t>
            </w:r>
            <w:r w:rsidRPr="00E745D4">
              <w:rPr>
                <w:i/>
                <w:sz w:val="20"/>
                <w:szCs w:val="20"/>
              </w:rPr>
              <w:t xml:space="preserve"> </w:t>
            </w:r>
            <w:r w:rsidRPr="00E745D4">
              <w:rPr>
                <w:sz w:val="20"/>
                <w:szCs w:val="20"/>
              </w:rPr>
              <w:t xml:space="preserve">NI = no information, I = information about imperfection, H = </w:t>
            </w:r>
            <w:r w:rsidRPr="00E745D4">
              <w:rPr>
                <w:sz w:val="20"/>
                <w:szCs w:val="20"/>
              </w:rPr>
              <w:lastRenderedPageBreak/>
              <w:t xml:space="preserve">human, S = system, T = total. </w:t>
            </w:r>
            <w:r w:rsidRPr="00E745D4">
              <w:rPr>
                <w:i/>
                <w:sz w:val="20"/>
                <w:szCs w:val="20"/>
              </w:rPr>
              <w:t>N =</w:t>
            </w:r>
            <w:r w:rsidRPr="00E745D4">
              <w:rPr>
                <w:sz w:val="20"/>
                <w:szCs w:val="20"/>
              </w:rPr>
              <w:t>121</w:t>
            </w:r>
            <w:r w:rsidRPr="00E745D4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E745D4">
              <w:rPr>
                <w:i/>
                <w:sz w:val="20"/>
                <w:szCs w:val="20"/>
              </w:rPr>
              <w:t>n</w:t>
            </w:r>
            <w:r w:rsidRPr="00E745D4">
              <w:rPr>
                <w:sz w:val="20"/>
                <w:szCs w:val="20"/>
                <w:vertAlign w:val="subscript"/>
              </w:rPr>
              <w:t>no_information_human</w:t>
            </w:r>
            <w:proofErr w:type="spellEnd"/>
            <w:r w:rsidRPr="00E745D4">
              <w:rPr>
                <w:sz w:val="20"/>
                <w:szCs w:val="20"/>
              </w:rPr>
              <w:t xml:space="preserve"> = 33,</w:t>
            </w:r>
            <w:r w:rsidRPr="00E745D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745D4">
              <w:rPr>
                <w:i/>
                <w:sz w:val="20"/>
                <w:szCs w:val="20"/>
              </w:rPr>
              <w:t>n</w:t>
            </w:r>
            <w:r w:rsidRPr="00E745D4">
              <w:rPr>
                <w:sz w:val="20"/>
                <w:szCs w:val="20"/>
                <w:vertAlign w:val="subscript"/>
              </w:rPr>
              <w:t>no_information_system</w:t>
            </w:r>
            <w:proofErr w:type="spellEnd"/>
            <w:r w:rsidRPr="00E745D4">
              <w:rPr>
                <w:sz w:val="20"/>
                <w:szCs w:val="20"/>
              </w:rPr>
              <w:t xml:space="preserve"> = 35,</w:t>
            </w:r>
            <w:r w:rsidRPr="00E745D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745D4">
              <w:rPr>
                <w:i/>
                <w:sz w:val="20"/>
                <w:szCs w:val="20"/>
              </w:rPr>
              <w:t>n</w:t>
            </w:r>
            <w:r w:rsidRPr="00E745D4">
              <w:rPr>
                <w:sz w:val="20"/>
                <w:szCs w:val="20"/>
                <w:vertAlign w:val="subscript"/>
              </w:rPr>
              <w:t>imperfection_human</w:t>
            </w:r>
            <w:proofErr w:type="spellEnd"/>
            <w:r w:rsidRPr="00E745D4">
              <w:rPr>
                <w:sz w:val="20"/>
                <w:szCs w:val="20"/>
              </w:rPr>
              <w:t xml:space="preserve"> =</w:t>
            </w:r>
            <w:proofErr w:type="gramStart"/>
            <w:r w:rsidRPr="00E745D4">
              <w:rPr>
                <w:sz w:val="20"/>
                <w:szCs w:val="20"/>
              </w:rPr>
              <w:t>,28</w:t>
            </w:r>
            <w:proofErr w:type="gramEnd"/>
            <w:r w:rsidRPr="00E745D4">
              <w:rPr>
                <w:sz w:val="20"/>
                <w:szCs w:val="20"/>
              </w:rPr>
              <w:t xml:space="preserve">, </w:t>
            </w:r>
            <w:proofErr w:type="spellStart"/>
            <w:r w:rsidRPr="00E745D4">
              <w:rPr>
                <w:i/>
                <w:sz w:val="20"/>
                <w:szCs w:val="20"/>
              </w:rPr>
              <w:t>n</w:t>
            </w:r>
            <w:r w:rsidRPr="00E745D4">
              <w:rPr>
                <w:sz w:val="20"/>
                <w:szCs w:val="20"/>
                <w:vertAlign w:val="subscript"/>
              </w:rPr>
              <w:t>imperfection_system</w:t>
            </w:r>
            <w:proofErr w:type="spellEnd"/>
            <w:r w:rsidRPr="00E745D4">
              <w:rPr>
                <w:sz w:val="20"/>
                <w:szCs w:val="20"/>
              </w:rPr>
              <w:t xml:space="preserve"> = 25.</w:t>
            </w:r>
          </w:p>
        </w:tc>
      </w:tr>
    </w:tbl>
    <w:p w:rsidR="009E3B3C" w:rsidRPr="00E745D4" w:rsidRDefault="009E3B3C" w:rsidP="009E3B3C">
      <w:pPr>
        <w:widowControl w:val="0"/>
        <w:suppressAutoHyphens w:val="0"/>
        <w:ind w:left="709" w:hanging="709"/>
      </w:pPr>
      <w:r w:rsidRPr="00E745D4">
        <w:lastRenderedPageBreak/>
        <w:t>Supplemental Material C – Additional Results</w:t>
      </w:r>
    </w:p>
    <w:p w:rsidR="001B49B2" w:rsidRDefault="001B49B2"/>
    <w:sectPr w:rsidR="001B4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uthor" w:date="2022-06-19T00:58:00Z" w:initials="A">
    <w:p w:rsidR="009E3B3C" w:rsidRDefault="009E3B3C" w:rsidP="009E3B3C">
      <w:pPr>
        <w:pStyle w:val="CommentText"/>
      </w:pPr>
      <w:r>
        <w:rPr>
          <w:rStyle w:val="CommentReference"/>
        </w:rPr>
        <w:annotationRef/>
      </w:r>
      <w:r>
        <w:t xml:space="preserve">CE: Please capture </w:t>
      </w:r>
      <w:r w:rsidRPr="004519F7">
        <w:t xml:space="preserve">Supplementary </w:t>
      </w:r>
      <w:r>
        <w:t>i</w:t>
      </w:r>
      <w:r w:rsidRPr="004519F7">
        <w:t>nformation</w:t>
      </w:r>
      <w:r>
        <w:t xml:space="preserve"> section accordingly.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D4907"/>
    <w:multiLevelType w:val="hybridMultilevel"/>
    <w:tmpl w:val="7CD2F996"/>
    <w:lvl w:ilvl="0" w:tplc="B3622F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3C"/>
    <w:rsid w:val="00002032"/>
    <w:rsid w:val="00006D12"/>
    <w:rsid w:val="0001311B"/>
    <w:rsid w:val="00016E38"/>
    <w:rsid w:val="00025945"/>
    <w:rsid w:val="00032E7C"/>
    <w:rsid w:val="0003620D"/>
    <w:rsid w:val="000405B1"/>
    <w:rsid w:val="00040631"/>
    <w:rsid w:val="000409D6"/>
    <w:rsid w:val="00042343"/>
    <w:rsid w:val="00052F09"/>
    <w:rsid w:val="00054727"/>
    <w:rsid w:val="00055937"/>
    <w:rsid w:val="00070A67"/>
    <w:rsid w:val="00070BC9"/>
    <w:rsid w:val="0007142A"/>
    <w:rsid w:val="00081B5A"/>
    <w:rsid w:val="00092E09"/>
    <w:rsid w:val="0009679C"/>
    <w:rsid w:val="000A6683"/>
    <w:rsid w:val="000B1CB4"/>
    <w:rsid w:val="000B6276"/>
    <w:rsid w:val="000C5F45"/>
    <w:rsid w:val="000D01E1"/>
    <w:rsid w:val="000D0858"/>
    <w:rsid w:val="000D51F4"/>
    <w:rsid w:val="000E6DE9"/>
    <w:rsid w:val="000F04CD"/>
    <w:rsid w:val="000F41EE"/>
    <w:rsid w:val="00104812"/>
    <w:rsid w:val="001048AC"/>
    <w:rsid w:val="001101BE"/>
    <w:rsid w:val="00110398"/>
    <w:rsid w:val="00111F02"/>
    <w:rsid w:val="00116478"/>
    <w:rsid w:val="0013725A"/>
    <w:rsid w:val="001417A4"/>
    <w:rsid w:val="00164225"/>
    <w:rsid w:val="0016524F"/>
    <w:rsid w:val="00167720"/>
    <w:rsid w:val="001735B2"/>
    <w:rsid w:val="00177957"/>
    <w:rsid w:val="00182521"/>
    <w:rsid w:val="001827B9"/>
    <w:rsid w:val="00197D7F"/>
    <w:rsid w:val="001A0698"/>
    <w:rsid w:val="001A3C2C"/>
    <w:rsid w:val="001A639A"/>
    <w:rsid w:val="001B0B66"/>
    <w:rsid w:val="001B48E9"/>
    <w:rsid w:val="001B49B2"/>
    <w:rsid w:val="001C7064"/>
    <w:rsid w:val="001D66FC"/>
    <w:rsid w:val="001D68AF"/>
    <w:rsid w:val="001D7C65"/>
    <w:rsid w:val="001E7647"/>
    <w:rsid w:val="001F334F"/>
    <w:rsid w:val="001F50EF"/>
    <w:rsid w:val="001F5788"/>
    <w:rsid w:val="001F785C"/>
    <w:rsid w:val="00206E1E"/>
    <w:rsid w:val="002131BD"/>
    <w:rsid w:val="00214160"/>
    <w:rsid w:val="002143A9"/>
    <w:rsid w:val="00216BA8"/>
    <w:rsid w:val="00217B23"/>
    <w:rsid w:val="002415AF"/>
    <w:rsid w:val="00244882"/>
    <w:rsid w:val="002456E9"/>
    <w:rsid w:val="002479EA"/>
    <w:rsid w:val="002518AD"/>
    <w:rsid w:val="002526B6"/>
    <w:rsid w:val="00252F55"/>
    <w:rsid w:val="00254308"/>
    <w:rsid w:val="002573E3"/>
    <w:rsid w:val="00265C2E"/>
    <w:rsid w:val="002676D3"/>
    <w:rsid w:val="00270402"/>
    <w:rsid w:val="00272375"/>
    <w:rsid w:val="0028062E"/>
    <w:rsid w:val="00281EDC"/>
    <w:rsid w:val="00285797"/>
    <w:rsid w:val="0029321D"/>
    <w:rsid w:val="002947A8"/>
    <w:rsid w:val="002A237A"/>
    <w:rsid w:val="002A3629"/>
    <w:rsid w:val="002B6A0B"/>
    <w:rsid w:val="002C0009"/>
    <w:rsid w:val="002C62DE"/>
    <w:rsid w:val="002D28E9"/>
    <w:rsid w:val="002D4302"/>
    <w:rsid w:val="002D6BFC"/>
    <w:rsid w:val="002D7923"/>
    <w:rsid w:val="002E02FD"/>
    <w:rsid w:val="002F19DD"/>
    <w:rsid w:val="002F3C01"/>
    <w:rsid w:val="002F7826"/>
    <w:rsid w:val="003010B6"/>
    <w:rsid w:val="00301938"/>
    <w:rsid w:val="00302A67"/>
    <w:rsid w:val="003054DD"/>
    <w:rsid w:val="00311DD1"/>
    <w:rsid w:val="00320A33"/>
    <w:rsid w:val="00321E57"/>
    <w:rsid w:val="0032424A"/>
    <w:rsid w:val="00334652"/>
    <w:rsid w:val="0034015F"/>
    <w:rsid w:val="00342E21"/>
    <w:rsid w:val="00344751"/>
    <w:rsid w:val="00344B7E"/>
    <w:rsid w:val="00350255"/>
    <w:rsid w:val="003629F8"/>
    <w:rsid w:val="00365E6E"/>
    <w:rsid w:val="003664F9"/>
    <w:rsid w:val="003721CB"/>
    <w:rsid w:val="003750E3"/>
    <w:rsid w:val="00377344"/>
    <w:rsid w:val="003839FC"/>
    <w:rsid w:val="00390829"/>
    <w:rsid w:val="003918BA"/>
    <w:rsid w:val="00391DAF"/>
    <w:rsid w:val="00392946"/>
    <w:rsid w:val="003943B3"/>
    <w:rsid w:val="003A42CB"/>
    <w:rsid w:val="003A4BEA"/>
    <w:rsid w:val="003A4DED"/>
    <w:rsid w:val="003B0A72"/>
    <w:rsid w:val="003B4AEF"/>
    <w:rsid w:val="003B7E03"/>
    <w:rsid w:val="003C02FD"/>
    <w:rsid w:val="003C1CFE"/>
    <w:rsid w:val="003C3F4B"/>
    <w:rsid w:val="003C54C6"/>
    <w:rsid w:val="003D089D"/>
    <w:rsid w:val="003D4CCB"/>
    <w:rsid w:val="003E0999"/>
    <w:rsid w:val="003E1743"/>
    <w:rsid w:val="003E43C4"/>
    <w:rsid w:val="003E6C7D"/>
    <w:rsid w:val="003F2784"/>
    <w:rsid w:val="004106CF"/>
    <w:rsid w:val="00410A33"/>
    <w:rsid w:val="00420EF8"/>
    <w:rsid w:val="00421751"/>
    <w:rsid w:val="00421789"/>
    <w:rsid w:val="00427D7F"/>
    <w:rsid w:val="004450B9"/>
    <w:rsid w:val="00450CD7"/>
    <w:rsid w:val="00452A7C"/>
    <w:rsid w:val="00453D70"/>
    <w:rsid w:val="00461104"/>
    <w:rsid w:val="0046432B"/>
    <w:rsid w:val="0046739A"/>
    <w:rsid w:val="00470367"/>
    <w:rsid w:val="004712F5"/>
    <w:rsid w:val="004762C7"/>
    <w:rsid w:val="0047654A"/>
    <w:rsid w:val="004833EA"/>
    <w:rsid w:val="00484864"/>
    <w:rsid w:val="00486C11"/>
    <w:rsid w:val="004A5197"/>
    <w:rsid w:val="004B7442"/>
    <w:rsid w:val="004C14C8"/>
    <w:rsid w:val="004C6C3E"/>
    <w:rsid w:val="004D0FF4"/>
    <w:rsid w:val="004D2080"/>
    <w:rsid w:val="004D7037"/>
    <w:rsid w:val="004F5822"/>
    <w:rsid w:val="005060E2"/>
    <w:rsid w:val="00506A74"/>
    <w:rsid w:val="00524D8F"/>
    <w:rsid w:val="00526B6E"/>
    <w:rsid w:val="0053061D"/>
    <w:rsid w:val="00532C6B"/>
    <w:rsid w:val="00534111"/>
    <w:rsid w:val="00541781"/>
    <w:rsid w:val="00545A46"/>
    <w:rsid w:val="005504E9"/>
    <w:rsid w:val="00551342"/>
    <w:rsid w:val="0056623B"/>
    <w:rsid w:val="00567676"/>
    <w:rsid w:val="00567E95"/>
    <w:rsid w:val="0058130D"/>
    <w:rsid w:val="005875BD"/>
    <w:rsid w:val="0059661E"/>
    <w:rsid w:val="005B2799"/>
    <w:rsid w:val="005C514F"/>
    <w:rsid w:val="005C7673"/>
    <w:rsid w:val="005D0C37"/>
    <w:rsid w:val="005E61EA"/>
    <w:rsid w:val="005F2579"/>
    <w:rsid w:val="005F7206"/>
    <w:rsid w:val="006046E3"/>
    <w:rsid w:val="0060560C"/>
    <w:rsid w:val="006069AE"/>
    <w:rsid w:val="00607959"/>
    <w:rsid w:val="0061003C"/>
    <w:rsid w:val="00613238"/>
    <w:rsid w:val="00616F1E"/>
    <w:rsid w:val="00620F62"/>
    <w:rsid w:val="006246FB"/>
    <w:rsid w:val="00631962"/>
    <w:rsid w:val="00632D85"/>
    <w:rsid w:val="00634945"/>
    <w:rsid w:val="00634A94"/>
    <w:rsid w:val="006435F1"/>
    <w:rsid w:val="00647ECD"/>
    <w:rsid w:val="006540AC"/>
    <w:rsid w:val="00661390"/>
    <w:rsid w:val="006718CB"/>
    <w:rsid w:val="0067503B"/>
    <w:rsid w:val="00675D16"/>
    <w:rsid w:val="00683D2F"/>
    <w:rsid w:val="00690CD3"/>
    <w:rsid w:val="00692B03"/>
    <w:rsid w:val="0069307E"/>
    <w:rsid w:val="00693C7F"/>
    <w:rsid w:val="00694259"/>
    <w:rsid w:val="00694479"/>
    <w:rsid w:val="006953D6"/>
    <w:rsid w:val="006A551C"/>
    <w:rsid w:val="006A658D"/>
    <w:rsid w:val="006B09E9"/>
    <w:rsid w:val="006C431D"/>
    <w:rsid w:val="006D6356"/>
    <w:rsid w:val="006E3665"/>
    <w:rsid w:val="006F4E3D"/>
    <w:rsid w:val="006F5746"/>
    <w:rsid w:val="006F69B4"/>
    <w:rsid w:val="007006AA"/>
    <w:rsid w:val="007012E2"/>
    <w:rsid w:val="0070306D"/>
    <w:rsid w:val="00703B31"/>
    <w:rsid w:val="007121A1"/>
    <w:rsid w:val="0071479C"/>
    <w:rsid w:val="00714BF3"/>
    <w:rsid w:val="00720278"/>
    <w:rsid w:val="00720CC5"/>
    <w:rsid w:val="00721075"/>
    <w:rsid w:val="0072219E"/>
    <w:rsid w:val="007256A1"/>
    <w:rsid w:val="00726524"/>
    <w:rsid w:val="0072669D"/>
    <w:rsid w:val="00730B55"/>
    <w:rsid w:val="007373EE"/>
    <w:rsid w:val="0074012E"/>
    <w:rsid w:val="0075433C"/>
    <w:rsid w:val="007543B2"/>
    <w:rsid w:val="00767C41"/>
    <w:rsid w:val="00777A43"/>
    <w:rsid w:val="00780F09"/>
    <w:rsid w:val="007819F8"/>
    <w:rsid w:val="00781ADC"/>
    <w:rsid w:val="0078413B"/>
    <w:rsid w:val="00785C16"/>
    <w:rsid w:val="00792D69"/>
    <w:rsid w:val="0079651E"/>
    <w:rsid w:val="007A6FCB"/>
    <w:rsid w:val="007B12C6"/>
    <w:rsid w:val="007B1992"/>
    <w:rsid w:val="007B5247"/>
    <w:rsid w:val="007D35A0"/>
    <w:rsid w:val="007E18D0"/>
    <w:rsid w:val="007E6545"/>
    <w:rsid w:val="007E6D7D"/>
    <w:rsid w:val="007F0927"/>
    <w:rsid w:val="007F190C"/>
    <w:rsid w:val="007F2249"/>
    <w:rsid w:val="007F312A"/>
    <w:rsid w:val="007F6442"/>
    <w:rsid w:val="008001D9"/>
    <w:rsid w:val="00801907"/>
    <w:rsid w:val="00804AF8"/>
    <w:rsid w:val="00806838"/>
    <w:rsid w:val="00810006"/>
    <w:rsid w:val="00813441"/>
    <w:rsid w:val="008153BE"/>
    <w:rsid w:val="0081757C"/>
    <w:rsid w:val="00826AF4"/>
    <w:rsid w:val="00833975"/>
    <w:rsid w:val="00840E7C"/>
    <w:rsid w:val="00844534"/>
    <w:rsid w:val="00844F83"/>
    <w:rsid w:val="0085072D"/>
    <w:rsid w:val="008531B5"/>
    <w:rsid w:val="0087021F"/>
    <w:rsid w:val="008748EC"/>
    <w:rsid w:val="0088366E"/>
    <w:rsid w:val="00885487"/>
    <w:rsid w:val="00887662"/>
    <w:rsid w:val="0089090A"/>
    <w:rsid w:val="008935AB"/>
    <w:rsid w:val="0089413B"/>
    <w:rsid w:val="008A5D83"/>
    <w:rsid w:val="008A61B1"/>
    <w:rsid w:val="008A62A2"/>
    <w:rsid w:val="008B07AD"/>
    <w:rsid w:val="008B56E4"/>
    <w:rsid w:val="008B77C1"/>
    <w:rsid w:val="008C651F"/>
    <w:rsid w:val="008C7A26"/>
    <w:rsid w:val="008D44C0"/>
    <w:rsid w:val="008D710E"/>
    <w:rsid w:val="008E0E02"/>
    <w:rsid w:val="008E1518"/>
    <w:rsid w:val="008E44E2"/>
    <w:rsid w:val="009001E2"/>
    <w:rsid w:val="00900CB7"/>
    <w:rsid w:val="00905514"/>
    <w:rsid w:val="00905E48"/>
    <w:rsid w:val="00912B59"/>
    <w:rsid w:val="00922060"/>
    <w:rsid w:val="0092219E"/>
    <w:rsid w:val="00922A52"/>
    <w:rsid w:val="00922BE6"/>
    <w:rsid w:val="00927BC1"/>
    <w:rsid w:val="00932378"/>
    <w:rsid w:val="00932A1B"/>
    <w:rsid w:val="00950195"/>
    <w:rsid w:val="009519AF"/>
    <w:rsid w:val="009634A6"/>
    <w:rsid w:val="009636E0"/>
    <w:rsid w:val="00966726"/>
    <w:rsid w:val="0096728A"/>
    <w:rsid w:val="00967BE6"/>
    <w:rsid w:val="00971E61"/>
    <w:rsid w:val="00973511"/>
    <w:rsid w:val="00973E34"/>
    <w:rsid w:val="00974EC9"/>
    <w:rsid w:val="00987086"/>
    <w:rsid w:val="00996E36"/>
    <w:rsid w:val="009A3F50"/>
    <w:rsid w:val="009A5781"/>
    <w:rsid w:val="009A6BBB"/>
    <w:rsid w:val="009C4076"/>
    <w:rsid w:val="009C45DA"/>
    <w:rsid w:val="009D156D"/>
    <w:rsid w:val="009D2493"/>
    <w:rsid w:val="009D3192"/>
    <w:rsid w:val="009E3B3C"/>
    <w:rsid w:val="009F2A36"/>
    <w:rsid w:val="009F4179"/>
    <w:rsid w:val="009F65B3"/>
    <w:rsid w:val="009F66F6"/>
    <w:rsid w:val="00A11177"/>
    <w:rsid w:val="00A216BD"/>
    <w:rsid w:val="00A2223C"/>
    <w:rsid w:val="00A22708"/>
    <w:rsid w:val="00A23361"/>
    <w:rsid w:val="00A31882"/>
    <w:rsid w:val="00A31B24"/>
    <w:rsid w:val="00A532D6"/>
    <w:rsid w:val="00A53361"/>
    <w:rsid w:val="00A56B3F"/>
    <w:rsid w:val="00A579F1"/>
    <w:rsid w:val="00A57F75"/>
    <w:rsid w:val="00A62A99"/>
    <w:rsid w:val="00A63D02"/>
    <w:rsid w:val="00A6553C"/>
    <w:rsid w:val="00A655E6"/>
    <w:rsid w:val="00A751F2"/>
    <w:rsid w:val="00A75736"/>
    <w:rsid w:val="00A75A9F"/>
    <w:rsid w:val="00A76DA9"/>
    <w:rsid w:val="00A84453"/>
    <w:rsid w:val="00A844A9"/>
    <w:rsid w:val="00A849E3"/>
    <w:rsid w:val="00A93AB2"/>
    <w:rsid w:val="00A94721"/>
    <w:rsid w:val="00A96B16"/>
    <w:rsid w:val="00AA09D9"/>
    <w:rsid w:val="00AA5FC5"/>
    <w:rsid w:val="00AC3E56"/>
    <w:rsid w:val="00AC3E6A"/>
    <w:rsid w:val="00AD09C6"/>
    <w:rsid w:val="00AD3FE3"/>
    <w:rsid w:val="00AD493F"/>
    <w:rsid w:val="00AD506D"/>
    <w:rsid w:val="00AD652E"/>
    <w:rsid w:val="00AD7F2A"/>
    <w:rsid w:val="00AE2755"/>
    <w:rsid w:val="00AE2AB6"/>
    <w:rsid w:val="00B0082D"/>
    <w:rsid w:val="00B05262"/>
    <w:rsid w:val="00B12B87"/>
    <w:rsid w:val="00B143D9"/>
    <w:rsid w:val="00B173AA"/>
    <w:rsid w:val="00B20452"/>
    <w:rsid w:val="00B23DC5"/>
    <w:rsid w:val="00B24218"/>
    <w:rsid w:val="00B243BB"/>
    <w:rsid w:val="00B27503"/>
    <w:rsid w:val="00B33D58"/>
    <w:rsid w:val="00B37ACB"/>
    <w:rsid w:val="00B4301C"/>
    <w:rsid w:val="00B4345D"/>
    <w:rsid w:val="00B43541"/>
    <w:rsid w:val="00B44671"/>
    <w:rsid w:val="00B44EFF"/>
    <w:rsid w:val="00B55B39"/>
    <w:rsid w:val="00B63515"/>
    <w:rsid w:val="00B66B86"/>
    <w:rsid w:val="00B7332A"/>
    <w:rsid w:val="00B7536E"/>
    <w:rsid w:val="00B75379"/>
    <w:rsid w:val="00B81FAC"/>
    <w:rsid w:val="00BA1B80"/>
    <w:rsid w:val="00BA1B87"/>
    <w:rsid w:val="00BA55BD"/>
    <w:rsid w:val="00BB1845"/>
    <w:rsid w:val="00BB2241"/>
    <w:rsid w:val="00BB6455"/>
    <w:rsid w:val="00BC0679"/>
    <w:rsid w:val="00BD241B"/>
    <w:rsid w:val="00BD2797"/>
    <w:rsid w:val="00BD7210"/>
    <w:rsid w:val="00BE1823"/>
    <w:rsid w:val="00BE318D"/>
    <w:rsid w:val="00BE3500"/>
    <w:rsid w:val="00BF7394"/>
    <w:rsid w:val="00BF7EF3"/>
    <w:rsid w:val="00C0329A"/>
    <w:rsid w:val="00C03582"/>
    <w:rsid w:val="00C100DF"/>
    <w:rsid w:val="00C26A22"/>
    <w:rsid w:val="00C30402"/>
    <w:rsid w:val="00C30AA9"/>
    <w:rsid w:val="00C32154"/>
    <w:rsid w:val="00C33C6A"/>
    <w:rsid w:val="00C35400"/>
    <w:rsid w:val="00C4362B"/>
    <w:rsid w:val="00C53B8B"/>
    <w:rsid w:val="00C60491"/>
    <w:rsid w:val="00C60BBD"/>
    <w:rsid w:val="00C62381"/>
    <w:rsid w:val="00C64B3F"/>
    <w:rsid w:val="00C661CF"/>
    <w:rsid w:val="00C705B0"/>
    <w:rsid w:val="00C707D6"/>
    <w:rsid w:val="00C74D40"/>
    <w:rsid w:val="00C81895"/>
    <w:rsid w:val="00C8231C"/>
    <w:rsid w:val="00C831BA"/>
    <w:rsid w:val="00C94DD3"/>
    <w:rsid w:val="00CA006E"/>
    <w:rsid w:val="00CB55DD"/>
    <w:rsid w:val="00CB7A20"/>
    <w:rsid w:val="00CC5C51"/>
    <w:rsid w:val="00CD493F"/>
    <w:rsid w:val="00CD65AA"/>
    <w:rsid w:val="00CE11DA"/>
    <w:rsid w:val="00CE1617"/>
    <w:rsid w:val="00CE3D2C"/>
    <w:rsid w:val="00CE5287"/>
    <w:rsid w:val="00CE55DC"/>
    <w:rsid w:val="00CE610B"/>
    <w:rsid w:val="00CE7AF6"/>
    <w:rsid w:val="00CF1BDA"/>
    <w:rsid w:val="00CF4F81"/>
    <w:rsid w:val="00D01EFF"/>
    <w:rsid w:val="00D0355A"/>
    <w:rsid w:val="00D060DF"/>
    <w:rsid w:val="00D10EAF"/>
    <w:rsid w:val="00D119AD"/>
    <w:rsid w:val="00D24765"/>
    <w:rsid w:val="00D2615C"/>
    <w:rsid w:val="00D27862"/>
    <w:rsid w:val="00D32944"/>
    <w:rsid w:val="00D331B5"/>
    <w:rsid w:val="00D333C8"/>
    <w:rsid w:val="00D37383"/>
    <w:rsid w:val="00D42F9B"/>
    <w:rsid w:val="00D4300C"/>
    <w:rsid w:val="00D476D8"/>
    <w:rsid w:val="00D514F6"/>
    <w:rsid w:val="00D55F43"/>
    <w:rsid w:val="00D57570"/>
    <w:rsid w:val="00D60A15"/>
    <w:rsid w:val="00D62CF2"/>
    <w:rsid w:val="00D677EC"/>
    <w:rsid w:val="00D71D82"/>
    <w:rsid w:val="00D72F9E"/>
    <w:rsid w:val="00D84397"/>
    <w:rsid w:val="00D86BE1"/>
    <w:rsid w:val="00D876E8"/>
    <w:rsid w:val="00D935C8"/>
    <w:rsid w:val="00D94079"/>
    <w:rsid w:val="00DA0CDD"/>
    <w:rsid w:val="00DA304A"/>
    <w:rsid w:val="00DA557D"/>
    <w:rsid w:val="00DB11FB"/>
    <w:rsid w:val="00DC3B67"/>
    <w:rsid w:val="00DC4B3A"/>
    <w:rsid w:val="00DD0D2A"/>
    <w:rsid w:val="00DD3B5C"/>
    <w:rsid w:val="00DF1458"/>
    <w:rsid w:val="00DF553C"/>
    <w:rsid w:val="00DF6077"/>
    <w:rsid w:val="00DF6BA5"/>
    <w:rsid w:val="00DF6DB3"/>
    <w:rsid w:val="00E00A83"/>
    <w:rsid w:val="00E01A2D"/>
    <w:rsid w:val="00E01D79"/>
    <w:rsid w:val="00E044E8"/>
    <w:rsid w:val="00E14B6B"/>
    <w:rsid w:val="00E16D8E"/>
    <w:rsid w:val="00E25DE5"/>
    <w:rsid w:val="00E26440"/>
    <w:rsid w:val="00E30D59"/>
    <w:rsid w:val="00E32B60"/>
    <w:rsid w:val="00E33FC0"/>
    <w:rsid w:val="00E406F1"/>
    <w:rsid w:val="00E42A33"/>
    <w:rsid w:val="00E44EF7"/>
    <w:rsid w:val="00E46144"/>
    <w:rsid w:val="00E46A0B"/>
    <w:rsid w:val="00E47E78"/>
    <w:rsid w:val="00E67AB3"/>
    <w:rsid w:val="00E713E8"/>
    <w:rsid w:val="00E911C9"/>
    <w:rsid w:val="00EA1D59"/>
    <w:rsid w:val="00EA48BB"/>
    <w:rsid w:val="00EA7E36"/>
    <w:rsid w:val="00EB0D05"/>
    <w:rsid w:val="00EB5733"/>
    <w:rsid w:val="00EC186B"/>
    <w:rsid w:val="00EC437B"/>
    <w:rsid w:val="00EC73B6"/>
    <w:rsid w:val="00ED4959"/>
    <w:rsid w:val="00ED49FE"/>
    <w:rsid w:val="00EE738C"/>
    <w:rsid w:val="00EE7B97"/>
    <w:rsid w:val="00EF3599"/>
    <w:rsid w:val="00EF3853"/>
    <w:rsid w:val="00EF385F"/>
    <w:rsid w:val="00EF6EA3"/>
    <w:rsid w:val="00F0044A"/>
    <w:rsid w:val="00F06929"/>
    <w:rsid w:val="00F070D8"/>
    <w:rsid w:val="00F0754F"/>
    <w:rsid w:val="00F07D9E"/>
    <w:rsid w:val="00F17E6E"/>
    <w:rsid w:val="00F22C27"/>
    <w:rsid w:val="00F22C74"/>
    <w:rsid w:val="00F30C81"/>
    <w:rsid w:val="00F3381B"/>
    <w:rsid w:val="00F34C90"/>
    <w:rsid w:val="00F37D82"/>
    <w:rsid w:val="00F45554"/>
    <w:rsid w:val="00F47A69"/>
    <w:rsid w:val="00F80992"/>
    <w:rsid w:val="00F86B17"/>
    <w:rsid w:val="00F91B2B"/>
    <w:rsid w:val="00F929F6"/>
    <w:rsid w:val="00FA23A6"/>
    <w:rsid w:val="00FA2CC8"/>
    <w:rsid w:val="00FB09C3"/>
    <w:rsid w:val="00FB1876"/>
    <w:rsid w:val="00FB404D"/>
    <w:rsid w:val="00FB507D"/>
    <w:rsid w:val="00FC20BB"/>
    <w:rsid w:val="00FC5494"/>
    <w:rsid w:val="00FE246A"/>
    <w:rsid w:val="00FE3BB3"/>
    <w:rsid w:val="00FE4986"/>
    <w:rsid w:val="00FE4F4C"/>
    <w:rsid w:val="00FE6C00"/>
    <w:rsid w:val="00FF0120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B3C"/>
    <w:pPr>
      <w:suppressAutoHyphens/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9E3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E3B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B3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E3B3C"/>
    <w:pPr>
      <w:ind w:left="708"/>
    </w:pPr>
  </w:style>
  <w:style w:type="table" w:styleId="TableGrid">
    <w:name w:val="Table Grid"/>
    <w:basedOn w:val="TableNormal"/>
    <w:uiPriority w:val="39"/>
    <w:rsid w:val="009E3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B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B3C"/>
    <w:pPr>
      <w:suppressAutoHyphens/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9E3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E3B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B3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E3B3C"/>
    <w:pPr>
      <w:ind w:left="708"/>
    </w:pPr>
  </w:style>
  <w:style w:type="table" w:styleId="TableGrid">
    <w:name w:val="Table Grid"/>
    <w:basedOn w:val="TableNormal"/>
    <w:uiPriority w:val="39"/>
    <w:rsid w:val="009E3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B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Cometa</dc:creator>
  <cp:lastModifiedBy>Angela Cometa</cp:lastModifiedBy>
  <cp:revision>1</cp:revision>
  <dcterms:created xsi:type="dcterms:W3CDTF">2022-06-18T16:58:00Z</dcterms:created>
  <dcterms:modified xsi:type="dcterms:W3CDTF">2022-06-18T17:27:00Z</dcterms:modified>
</cp:coreProperties>
</file>