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7ADF67" w14:textId="518435A8" w:rsidR="00445D29" w:rsidRPr="00D54460" w:rsidRDefault="00445D29" w:rsidP="00445D29">
      <w:pPr>
        <w:spacing w:line="360" w:lineRule="auto"/>
        <w:jc w:val="both"/>
        <w:rPr>
          <w:rFonts w:ascii="Times New Roman" w:hAnsi="Times New Roman" w:cs="Times New Roman"/>
          <w:b/>
          <w:sz w:val="24"/>
          <w:szCs w:val="24"/>
          <w:lang w:val="en-US"/>
        </w:rPr>
      </w:pPr>
      <w:r w:rsidRPr="00D54460">
        <w:rPr>
          <w:rFonts w:ascii="Times New Roman" w:hAnsi="Times New Roman" w:cs="Times New Roman"/>
          <w:b/>
          <w:sz w:val="24"/>
          <w:szCs w:val="24"/>
          <w:lang w:val="en-US"/>
        </w:rPr>
        <w:t xml:space="preserve">Soluble interleukin-2 receptor is a promising serum biomarker for granulomatous disease in common variable immune deficiency </w:t>
      </w:r>
    </w:p>
    <w:p w14:paraId="580B3D14" w14:textId="42331A4F" w:rsidR="00B20694" w:rsidRPr="00D54460" w:rsidRDefault="00B20694" w:rsidP="00445D29">
      <w:pPr>
        <w:spacing w:line="360" w:lineRule="auto"/>
        <w:jc w:val="both"/>
        <w:rPr>
          <w:rFonts w:ascii="Times New Roman" w:hAnsi="Times New Roman" w:cs="Times New Roman"/>
          <w:b/>
          <w:sz w:val="24"/>
          <w:szCs w:val="24"/>
          <w:lang w:val="en-US"/>
        </w:rPr>
      </w:pPr>
    </w:p>
    <w:p w14:paraId="3D850DB5" w14:textId="52BF80BE" w:rsidR="00B20694" w:rsidRPr="00D54460" w:rsidRDefault="00B20694" w:rsidP="00445D29">
      <w:pPr>
        <w:spacing w:line="360" w:lineRule="auto"/>
        <w:jc w:val="both"/>
        <w:rPr>
          <w:rFonts w:ascii="Times New Roman" w:hAnsi="Times New Roman" w:cs="Times New Roman"/>
          <w:b/>
          <w:sz w:val="24"/>
          <w:szCs w:val="24"/>
          <w:lang w:val="en-US"/>
        </w:rPr>
      </w:pPr>
      <w:r w:rsidRPr="00D54460">
        <w:rPr>
          <w:rFonts w:ascii="Times New Roman" w:hAnsi="Times New Roman" w:cs="Times New Roman"/>
          <w:b/>
          <w:sz w:val="24"/>
          <w:szCs w:val="24"/>
          <w:lang w:val="en-US"/>
        </w:rPr>
        <w:t>Journal of Clinical Immunology</w:t>
      </w:r>
      <w:r w:rsidR="005E727B" w:rsidRPr="00D54460">
        <w:rPr>
          <w:rFonts w:ascii="Times New Roman" w:hAnsi="Times New Roman" w:cs="Times New Roman"/>
          <w:b/>
          <w:sz w:val="24"/>
          <w:szCs w:val="24"/>
          <w:lang w:val="en-US"/>
        </w:rPr>
        <w:t>, supplemental data</w:t>
      </w:r>
      <w:r w:rsidRPr="00D54460">
        <w:rPr>
          <w:rFonts w:ascii="Times New Roman" w:hAnsi="Times New Roman" w:cs="Times New Roman"/>
          <w:b/>
          <w:sz w:val="24"/>
          <w:szCs w:val="24"/>
          <w:lang w:val="en-US"/>
        </w:rPr>
        <w:t xml:space="preserve"> </w:t>
      </w:r>
    </w:p>
    <w:p w14:paraId="155EC5C2" w14:textId="77777777" w:rsidR="00B20694" w:rsidRPr="00D54460" w:rsidRDefault="00B20694" w:rsidP="00445D29">
      <w:pPr>
        <w:spacing w:line="360" w:lineRule="auto"/>
        <w:jc w:val="both"/>
        <w:rPr>
          <w:rFonts w:ascii="Times New Roman" w:hAnsi="Times New Roman" w:cs="Times New Roman"/>
          <w:b/>
          <w:sz w:val="24"/>
          <w:szCs w:val="24"/>
          <w:lang w:val="en-US"/>
        </w:rPr>
      </w:pPr>
    </w:p>
    <w:p w14:paraId="6ED96821" w14:textId="77777777" w:rsidR="00445D29" w:rsidRPr="00D54460" w:rsidRDefault="00445D29" w:rsidP="00445D29">
      <w:pPr>
        <w:spacing w:line="360" w:lineRule="auto"/>
        <w:jc w:val="both"/>
        <w:rPr>
          <w:rFonts w:ascii="Times New Roman" w:hAnsi="Times New Roman" w:cs="Times New Roman"/>
          <w:sz w:val="24"/>
          <w:szCs w:val="24"/>
          <w:vertAlign w:val="superscript"/>
        </w:rPr>
      </w:pPr>
      <w:r w:rsidRPr="00D54460">
        <w:rPr>
          <w:rFonts w:ascii="Times New Roman" w:hAnsi="Times New Roman" w:cs="Times New Roman"/>
          <w:sz w:val="24"/>
          <w:szCs w:val="24"/>
        </w:rPr>
        <w:t>Astrid C. van Stigt,</w:t>
      </w:r>
      <w:r w:rsidRPr="00D54460">
        <w:rPr>
          <w:rFonts w:ascii="Times New Roman" w:hAnsi="Times New Roman" w:cs="Times New Roman"/>
          <w:sz w:val="24"/>
          <w:szCs w:val="24"/>
          <w:vertAlign w:val="superscript"/>
        </w:rPr>
        <w:t>1,2,3</w:t>
      </w:r>
      <w:r w:rsidRPr="00D54460">
        <w:rPr>
          <w:rFonts w:ascii="Times New Roman" w:hAnsi="Times New Roman" w:cs="Times New Roman"/>
          <w:sz w:val="24"/>
          <w:szCs w:val="24"/>
        </w:rPr>
        <w:t xml:space="preserve"> Virgil A.S.H. Dalm,</w:t>
      </w:r>
      <w:r w:rsidRPr="00D54460">
        <w:rPr>
          <w:rFonts w:ascii="Times New Roman" w:hAnsi="Times New Roman" w:cs="Times New Roman"/>
          <w:sz w:val="24"/>
          <w:szCs w:val="24"/>
          <w:vertAlign w:val="superscript"/>
        </w:rPr>
        <w:t>1,2,3</w:t>
      </w:r>
      <w:r w:rsidRPr="00D54460">
        <w:rPr>
          <w:rFonts w:ascii="Times New Roman" w:hAnsi="Times New Roman" w:cs="Times New Roman"/>
          <w:sz w:val="24"/>
          <w:szCs w:val="24"/>
        </w:rPr>
        <w:t xml:space="preserve"> Nicole M.A. Nagtzaam,</w:t>
      </w:r>
      <w:r w:rsidRPr="00D54460">
        <w:rPr>
          <w:rFonts w:ascii="Times New Roman" w:hAnsi="Times New Roman" w:cs="Times New Roman"/>
          <w:sz w:val="24"/>
          <w:szCs w:val="24"/>
          <w:vertAlign w:val="superscript"/>
        </w:rPr>
        <w:t>1,3</w:t>
      </w:r>
      <w:r w:rsidRPr="00D54460">
        <w:rPr>
          <w:rFonts w:ascii="Times New Roman" w:hAnsi="Times New Roman" w:cs="Times New Roman"/>
          <w:sz w:val="24"/>
          <w:szCs w:val="24"/>
        </w:rPr>
        <w:t xml:space="preserve"> Damian A. van Rijswijk,</w:t>
      </w:r>
      <w:r w:rsidRPr="00D54460">
        <w:rPr>
          <w:rFonts w:ascii="Times New Roman" w:hAnsi="Times New Roman" w:cs="Times New Roman"/>
          <w:sz w:val="24"/>
          <w:szCs w:val="24"/>
          <w:vertAlign w:val="superscript"/>
        </w:rPr>
        <w:t xml:space="preserve">1,3 </w:t>
      </w:r>
      <w:r w:rsidRPr="00D54460">
        <w:rPr>
          <w:rFonts w:ascii="Times New Roman" w:hAnsi="Times New Roman" w:cs="Times New Roman"/>
          <w:sz w:val="24"/>
          <w:szCs w:val="24"/>
        </w:rPr>
        <w:t>Barbara H. Barendregt,</w:t>
      </w:r>
      <w:r w:rsidRPr="00D54460">
        <w:rPr>
          <w:rFonts w:ascii="Times New Roman" w:hAnsi="Times New Roman" w:cs="Times New Roman"/>
          <w:sz w:val="24"/>
          <w:szCs w:val="24"/>
          <w:vertAlign w:val="superscript"/>
        </w:rPr>
        <w:t>1,3</w:t>
      </w:r>
      <w:r w:rsidRPr="00D54460">
        <w:rPr>
          <w:rFonts w:ascii="Times New Roman" w:hAnsi="Times New Roman" w:cs="Times New Roman"/>
          <w:sz w:val="24"/>
          <w:szCs w:val="24"/>
        </w:rPr>
        <w:t xml:space="preserve"> P. Martin van Hagen,</w:t>
      </w:r>
      <w:r w:rsidRPr="00D54460">
        <w:rPr>
          <w:rFonts w:ascii="Times New Roman" w:hAnsi="Times New Roman" w:cs="Times New Roman"/>
          <w:sz w:val="24"/>
          <w:szCs w:val="24"/>
          <w:vertAlign w:val="superscript"/>
        </w:rPr>
        <w:t>1,2,3</w:t>
      </w:r>
      <w:r w:rsidRPr="00D54460">
        <w:rPr>
          <w:rFonts w:ascii="Times New Roman" w:hAnsi="Times New Roman" w:cs="Times New Roman"/>
          <w:sz w:val="24"/>
          <w:szCs w:val="24"/>
        </w:rPr>
        <w:t xml:space="preserve"> Hanna IJspeert,</w:t>
      </w:r>
      <w:r w:rsidRPr="00D54460">
        <w:rPr>
          <w:rFonts w:ascii="Times New Roman" w:hAnsi="Times New Roman" w:cs="Times New Roman"/>
          <w:sz w:val="24"/>
          <w:szCs w:val="24"/>
          <w:vertAlign w:val="superscript"/>
        </w:rPr>
        <w:t>1,3#</w:t>
      </w:r>
      <w:r w:rsidRPr="00D54460">
        <w:rPr>
          <w:rFonts w:ascii="Times New Roman" w:hAnsi="Times New Roman" w:cs="Times New Roman"/>
          <w:sz w:val="24"/>
          <w:szCs w:val="24"/>
        </w:rPr>
        <w:t xml:space="preserve"> Willem A. Dik</w:t>
      </w:r>
      <w:r w:rsidRPr="00D54460">
        <w:rPr>
          <w:rFonts w:ascii="Times New Roman" w:hAnsi="Times New Roman" w:cs="Times New Roman"/>
          <w:sz w:val="24"/>
          <w:szCs w:val="24"/>
          <w:vertAlign w:val="superscript"/>
        </w:rPr>
        <w:t>1,2,3#*</w:t>
      </w:r>
    </w:p>
    <w:p w14:paraId="257CA19E" w14:textId="77777777" w:rsidR="00445D29" w:rsidRPr="00D54460" w:rsidRDefault="00445D29" w:rsidP="00445D29">
      <w:pPr>
        <w:spacing w:line="360" w:lineRule="auto"/>
        <w:jc w:val="both"/>
        <w:rPr>
          <w:rFonts w:ascii="Times New Roman" w:hAnsi="Times New Roman" w:cs="Times New Roman"/>
          <w:sz w:val="24"/>
          <w:szCs w:val="24"/>
          <w:lang w:val="en-US"/>
        </w:rPr>
      </w:pPr>
      <w:r w:rsidRPr="00D54460">
        <w:rPr>
          <w:rFonts w:ascii="Times New Roman" w:hAnsi="Times New Roman" w:cs="Times New Roman"/>
          <w:sz w:val="24"/>
          <w:szCs w:val="24"/>
          <w:lang w:val="en-US"/>
        </w:rPr>
        <w:t xml:space="preserve"># </w:t>
      </w:r>
      <w:proofErr w:type="gramStart"/>
      <w:r w:rsidRPr="00D54460">
        <w:rPr>
          <w:rFonts w:ascii="Times New Roman" w:hAnsi="Times New Roman" w:cs="Times New Roman"/>
          <w:sz w:val="24"/>
          <w:szCs w:val="24"/>
          <w:lang w:val="en-US"/>
        </w:rPr>
        <w:t>authors</w:t>
      </w:r>
      <w:proofErr w:type="gramEnd"/>
      <w:r w:rsidRPr="00D54460">
        <w:rPr>
          <w:rFonts w:ascii="Times New Roman" w:hAnsi="Times New Roman" w:cs="Times New Roman"/>
          <w:sz w:val="24"/>
          <w:szCs w:val="24"/>
          <w:lang w:val="en-US"/>
        </w:rPr>
        <w:t xml:space="preserve"> contributed equally</w:t>
      </w:r>
    </w:p>
    <w:p w14:paraId="3950E5F8" w14:textId="77777777" w:rsidR="00445D29" w:rsidRPr="00D54460" w:rsidRDefault="00445D29" w:rsidP="00445D29">
      <w:pPr>
        <w:pStyle w:val="BodyText3"/>
        <w:spacing w:line="360" w:lineRule="auto"/>
        <w:rPr>
          <w:rFonts w:ascii="Times New Roman" w:hAnsi="Times New Roman" w:cs="Times New Roman"/>
        </w:rPr>
      </w:pPr>
    </w:p>
    <w:p w14:paraId="6F931E14" w14:textId="77777777" w:rsidR="00445D29" w:rsidRPr="00D54460" w:rsidRDefault="00445D29" w:rsidP="00445D29">
      <w:pPr>
        <w:pStyle w:val="BodyText3"/>
        <w:spacing w:line="360" w:lineRule="auto"/>
        <w:rPr>
          <w:rFonts w:ascii="Times New Roman" w:hAnsi="Times New Roman" w:cs="Times New Roman"/>
        </w:rPr>
      </w:pPr>
      <w:proofErr w:type="gramStart"/>
      <w:r w:rsidRPr="00D54460">
        <w:rPr>
          <w:rFonts w:ascii="Times New Roman" w:hAnsi="Times New Roman" w:cs="Times New Roman"/>
          <w:vertAlign w:val="superscript"/>
        </w:rPr>
        <w:t xml:space="preserve">1 </w:t>
      </w:r>
      <w:r w:rsidRPr="00D54460">
        <w:rPr>
          <w:rFonts w:ascii="Times New Roman" w:hAnsi="Times New Roman" w:cs="Times New Roman"/>
        </w:rPr>
        <w:t>Department of Immunology, Laboratory Medical Immunology, Erasmus University Medical Center, Rotterdam, the Netherlands.</w:t>
      </w:r>
      <w:proofErr w:type="gramEnd"/>
    </w:p>
    <w:p w14:paraId="79F5CDF0" w14:textId="77777777" w:rsidR="00445D29" w:rsidRPr="00D54460" w:rsidRDefault="00445D29" w:rsidP="00445D29">
      <w:pPr>
        <w:pStyle w:val="BodyText3"/>
        <w:spacing w:line="360" w:lineRule="auto"/>
        <w:rPr>
          <w:rFonts w:ascii="Times New Roman" w:hAnsi="Times New Roman" w:cs="Times New Roman"/>
        </w:rPr>
      </w:pPr>
      <w:r w:rsidRPr="00D54460">
        <w:rPr>
          <w:rFonts w:ascii="Times New Roman" w:hAnsi="Times New Roman" w:cs="Times New Roman"/>
          <w:vertAlign w:val="superscript"/>
        </w:rPr>
        <w:t xml:space="preserve">2 </w:t>
      </w:r>
      <w:proofErr w:type="gramStart"/>
      <w:r w:rsidRPr="00D54460">
        <w:rPr>
          <w:rFonts w:ascii="Times New Roman" w:hAnsi="Times New Roman" w:cs="Times New Roman"/>
        </w:rPr>
        <w:t>Department</w:t>
      </w:r>
      <w:proofErr w:type="gramEnd"/>
      <w:r w:rsidRPr="00D54460">
        <w:rPr>
          <w:rFonts w:ascii="Times New Roman" w:hAnsi="Times New Roman" w:cs="Times New Roman"/>
        </w:rPr>
        <w:t xml:space="preserve"> of Internal Medicine, Division of Clinical Immunology, Erasmus University Medical Center, Rotterdam, the Netherlands.</w:t>
      </w:r>
    </w:p>
    <w:p w14:paraId="65EA66F2" w14:textId="47487065" w:rsidR="00445D29" w:rsidRPr="00D54460" w:rsidRDefault="00445D29" w:rsidP="00445D29">
      <w:pPr>
        <w:pStyle w:val="BodyText3"/>
        <w:spacing w:line="360" w:lineRule="auto"/>
        <w:rPr>
          <w:rFonts w:ascii="Times New Roman" w:hAnsi="Times New Roman" w:cs="Times New Roman"/>
        </w:rPr>
      </w:pPr>
      <w:proofErr w:type="gramStart"/>
      <w:r w:rsidRPr="00D54460">
        <w:rPr>
          <w:rFonts w:ascii="Times New Roman" w:hAnsi="Times New Roman" w:cs="Times New Roman"/>
          <w:vertAlign w:val="superscript"/>
        </w:rPr>
        <w:t>3</w:t>
      </w:r>
      <w:r w:rsidRPr="00D54460">
        <w:rPr>
          <w:rFonts w:ascii="Times New Roman" w:hAnsi="Times New Roman" w:cs="Times New Roman"/>
        </w:rPr>
        <w:t>Academic Center for Rare Immunological Diseases (RIDC), Erasmus University Medical Center, Rotterdam, the Netherlands.</w:t>
      </w:r>
      <w:proofErr w:type="gramEnd"/>
    </w:p>
    <w:p w14:paraId="410CB05A" w14:textId="1ED6487C" w:rsidR="00B20694" w:rsidRPr="00D54460" w:rsidRDefault="00B20694" w:rsidP="00445D29">
      <w:pPr>
        <w:pStyle w:val="BodyText3"/>
        <w:spacing w:line="360" w:lineRule="auto"/>
        <w:rPr>
          <w:rFonts w:ascii="Times New Roman" w:hAnsi="Times New Roman" w:cs="Times New Roman"/>
        </w:rPr>
      </w:pPr>
    </w:p>
    <w:p w14:paraId="27BB1356" w14:textId="77777777" w:rsidR="00B20694" w:rsidRPr="00D54460" w:rsidRDefault="00B20694" w:rsidP="00B20694">
      <w:pPr>
        <w:spacing w:line="360" w:lineRule="auto"/>
        <w:rPr>
          <w:rFonts w:ascii="Times New Roman" w:hAnsi="Times New Roman" w:cs="Times New Roman"/>
          <w:sz w:val="24"/>
          <w:szCs w:val="24"/>
          <w:lang w:val="en-US"/>
        </w:rPr>
      </w:pPr>
    </w:p>
    <w:p w14:paraId="4EE188F5" w14:textId="77777777" w:rsidR="00B20694" w:rsidRPr="00D54460" w:rsidRDefault="00B20694" w:rsidP="00B20694">
      <w:pPr>
        <w:spacing w:line="360" w:lineRule="auto"/>
        <w:rPr>
          <w:rFonts w:ascii="Times New Roman" w:hAnsi="Times New Roman" w:cs="Times New Roman"/>
          <w:sz w:val="24"/>
          <w:szCs w:val="24"/>
          <w:u w:val="single"/>
          <w:lang w:val="en-US"/>
        </w:rPr>
      </w:pPr>
      <w:r w:rsidRPr="00D54460">
        <w:rPr>
          <w:rFonts w:ascii="Times New Roman" w:hAnsi="Times New Roman" w:cs="Times New Roman"/>
          <w:sz w:val="24"/>
          <w:szCs w:val="24"/>
          <w:u w:val="single"/>
          <w:lang w:val="en-US"/>
        </w:rPr>
        <w:t>Corresponding author:</w:t>
      </w:r>
    </w:p>
    <w:p w14:paraId="3D4FFA1E" w14:textId="77777777" w:rsidR="00B20694" w:rsidRPr="00D54460" w:rsidRDefault="00B20694" w:rsidP="00B20694">
      <w:pPr>
        <w:pStyle w:val="BodyText3"/>
        <w:spacing w:line="360" w:lineRule="auto"/>
        <w:outlineLvl w:val="0"/>
        <w:rPr>
          <w:rFonts w:ascii="Times New Roman" w:hAnsi="Times New Roman" w:cs="Times New Roman"/>
          <w:bCs/>
        </w:rPr>
      </w:pPr>
      <w:r w:rsidRPr="00D54460">
        <w:rPr>
          <w:rFonts w:ascii="Times New Roman" w:hAnsi="Times New Roman" w:cs="Times New Roman"/>
          <w:bCs/>
        </w:rPr>
        <w:t xml:space="preserve">Willem A. </w:t>
      </w:r>
      <w:proofErr w:type="spellStart"/>
      <w:r w:rsidRPr="00D54460">
        <w:rPr>
          <w:rFonts w:ascii="Times New Roman" w:hAnsi="Times New Roman" w:cs="Times New Roman"/>
          <w:bCs/>
        </w:rPr>
        <w:t>Dik</w:t>
      </w:r>
      <w:proofErr w:type="spellEnd"/>
      <w:r w:rsidRPr="00D54460">
        <w:rPr>
          <w:rFonts w:ascii="Times New Roman" w:hAnsi="Times New Roman" w:cs="Times New Roman"/>
          <w:bCs/>
        </w:rPr>
        <w:t>, PhD</w:t>
      </w:r>
    </w:p>
    <w:p w14:paraId="403B25F1" w14:textId="77777777" w:rsidR="00B20694" w:rsidRPr="00D54460" w:rsidRDefault="00B20694" w:rsidP="00B20694">
      <w:pPr>
        <w:pStyle w:val="BodyText3"/>
        <w:spacing w:line="360" w:lineRule="auto"/>
        <w:rPr>
          <w:rFonts w:ascii="Times New Roman" w:hAnsi="Times New Roman" w:cs="Times New Roman"/>
          <w:bCs/>
          <w:lang w:val="nl-NL"/>
        </w:rPr>
      </w:pPr>
      <w:r w:rsidRPr="00D54460">
        <w:rPr>
          <w:rFonts w:ascii="Times New Roman" w:hAnsi="Times New Roman" w:cs="Times New Roman"/>
          <w:bCs/>
          <w:lang w:val="nl-NL"/>
        </w:rPr>
        <w:t>Erasmus MC</w:t>
      </w:r>
    </w:p>
    <w:p w14:paraId="382B6E9C" w14:textId="77777777" w:rsidR="00B20694" w:rsidRPr="00D54460" w:rsidRDefault="00B20694" w:rsidP="00B20694">
      <w:pPr>
        <w:pStyle w:val="BodyText3"/>
        <w:spacing w:line="360" w:lineRule="auto"/>
        <w:rPr>
          <w:rFonts w:ascii="Times New Roman" w:hAnsi="Times New Roman" w:cs="Times New Roman"/>
          <w:bCs/>
          <w:lang w:val="nl-NL"/>
        </w:rPr>
      </w:pPr>
      <w:r w:rsidRPr="00D54460">
        <w:rPr>
          <w:rFonts w:ascii="Times New Roman" w:hAnsi="Times New Roman" w:cs="Times New Roman"/>
          <w:bCs/>
          <w:lang w:val="nl-NL"/>
        </w:rPr>
        <w:t>Dept. of Immunology</w:t>
      </w:r>
    </w:p>
    <w:p w14:paraId="753F2B43" w14:textId="77777777" w:rsidR="00B20694" w:rsidRPr="00D54460" w:rsidRDefault="00B20694" w:rsidP="00B20694">
      <w:pPr>
        <w:pStyle w:val="BodyText3"/>
        <w:spacing w:line="360" w:lineRule="auto"/>
        <w:rPr>
          <w:rFonts w:ascii="Times New Roman" w:hAnsi="Times New Roman" w:cs="Times New Roman"/>
          <w:bCs/>
          <w:lang w:val="nl-NL"/>
        </w:rPr>
      </w:pPr>
      <w:r w:rsidRPr="00D54460">
        <w:rPr>
          <w:rFonts w:ascii="Times New Roman" w:hAnsi="Times New Roman" w:cs="Times New Roman"/>
          <w:bCs/>
          <w:lang w:val="nl-NL"/>
        </w:rPr>
        <w:t>Dr. Molewaterplein 40</w:t>
      </w:r>
    </w:p>
    <w:p w14:paraId="136BAC51" w14:textId="77777777" w:rsidR="00B20694" w:rsidRPr="00D54460" w:rsidRDefault="00B20694" w:rsidP="00B20694">
      <w:pPr>
        <w:pStyle w:val="BodyText3"/>
        <w:spacing w:line="360" w:lineRule="auto"/>
        <w:rPr>
          <w:rFonts w:ascii="Times New Roman" w:hAnsi="Times New Roman" w:cs="Times New Roman"/>
          <w:bCs/>
          <w:lang w:val="nl-NL"/>
        </w:rPr>
      </w:pPr>
      <w:r w:rsidRPr="00D54460">
        <w:rPr>
          <w:rFonts w:ascii="Times New Roman" w:hAnsi="Times New Roman" w:cs="Times New Roman"/>
          <w:bCs/>
          <w:lang w:val="nl-NL"/>
        </w:rPr>
        <w:t>3015 GD Rotterdam</w:t>
      </w:r>
    </w:p>
    <w:p w14:paraId="24BE6663" w14:textId="77777777" w:rsidR="00B20694" w:rsidRPr="00D54460" w:rsidRDefault="00B20694" w:rsidP="00B20694">
      <w:pPr>
        <w:pStyle w:val="BodyText3"/>
        <w:spacing w:line="360" w:lineRule="auto"/>
        <w:rPr>
          <w:rFonts w:ascii="Times New Roman" w:hAnsi="Times New Roman" w:cs="Times New Roman"/>
          <w:bCs/>
        </w:rPr>
      </w:pPr>
      <w:r w:rsidRPr="00D54460">
        <w:rPr>
          <w:rFonts w:ascii="Times New Roman" w:hAnsi="Times New Roman" w:cs="Times New Roman"/>
          <w:bCs/>
        </w:rPr>
        <w:t>The Netherlands</w:t>
      </w:r>
    </w:p>
    <w:p w14:paraId="376A97F7" w14:textId="77777777" w:rsidR="00B20694" w:rsidRPr="00D54460" w:rsidRDefault="00B20694" w:rsidP="00B20694">
      <w:pPr>
        <w:pStyle w:val="BodyText3"/>
        <w:spacing w:line="360" w:lineRule="auto"/>
        <w:rPr>
          <w:rFonts w:ascii="Times New Roman" w:hAnsi="Times New Roman" w:cs="Times New Roman"/>
          <w:bCs/>
        </w:rPr>
      </w:pPr>
      <w:r w:rsidRPr="00D54460">
        <w:rPr>
          <w:rFonts w:ascii="Times New Roman" w:hAnsi="Times New Roman" w:cs="Times New Roman"/>
          <w:bCs/>
        </w:rPr>
        <w:t>Tel</w:t>
      </w:r>
      <w:proofErr w:type="gramStart"/>
      <w:r w:rsidRPr="00D54460">
        <w:rPr>
          <w:rFonts w:ascii="Times New Roman" w:hAnsi="Times New Roman" w:cs="Times New Roman"/>
          <w:bCs/>
        </w:rPr>
        <w:t>:+</w:t>
      </w:r>
      <w:proofErr w:type="gramEnd"/>
      <w:r w:rsidRPr="00D54460">
        <w:rPr>
          <w:rFonts w:ascii="Times New Roman" w:hAnsi="Times New Roman" w:cs="Times New Roman"/>
          <w:bCs/>
        </w:rPr>
        <w:t>31-10-7043528</w:t>
      </w:r>
    </w:p>
    <w:p w14:paraId="0F54BAD2" w14:textId="77777777" w:rsidR="00B20694" w:rsidRPr="00D54460" w:rsidRDefault="00B20694" w:rsidP="00B20694">
      <w:pPr>
        <w:pStyle w:val="BodyText3"/>
        <w:spacing w:line="360" w:lineRule="auto"/>
        <w:rPr>
          <w:rFonts w:ascii="Times New Roman" w:hAnsi="Times New Roman" w:cs="Times New Roman"/>
          <w:bCs/>
        </w:rPr>
      </w:pPr>
      <w:proofErr w:type="gramStart"/>
      <w:r w:rsidRPr="00D54460">
        <w:rPr>
          <w:rFonts w:ascii="Times New Roman" w:hAnsi="Times New Roman" w:cs="Times New Roman"/>
          <w:bCs/>
        </w:rPr>
        <w:t>e-mail</w:t>
      </w:r>
      <w:proofErr w:type="gramEnd"/>
      <w:r w:rsidRPr="00D54460">
        <w:rPr>
          <w:rFonts w:ascii="Times New Roman" w:hAnsi="Times New Roman" w:cs="Times New Roman"/>
          <w:bCs/>
        </w:rPr>
        <w:t>: w.dik@erasmusmc.nl</w:t>
      </w:r>
      <w:r w:rsidRPr="00D54460">
        <w:rPr>
          <w:rFonts w:ascii="Times New Roman" w:hAnsi="Times New Roman" w:cs="Times New Roman"/>
          <w:bCs/>
          <w:vanish/>
        </w:rPr>
        <w:t xml:space="preserve"> </w:t>
      </w:r>
    </w:p>
    <w:p w14:paraId="1DA78415" w14:textId="77777777" w:rsidR="00B20694" w:rsidRPr="00D54460" w:rsidRDefault="00B20694" w:rsidP="00445D29">
      <w:pPr>
        <w:pStyle w:val="BodyText3"/>
        <w:spacing w:line="360" w:lineRule="auto"/>
        <w:rPr>
          <w:rFonts w:ascii="Times New Roman" w:hAnsi="Times New Roman" w:cs="Times New Roman"/>
        </w:rPr>
      </w:pPr>
    </w:p>
    <w:p w14:paraId="6A305C06" w14:textId="41B2F62E" w:rsidR="00F2720D" w:rsidRPr="00D54460" w:rsidRDefault="00722227" w:rsidP="00722227">
      <w:pPr>
        <w:spacing w:after="200" w:line="276" w:lineRule="auto"/>
        <w:rPr>
          <w:rFonts w:ascii="Times New Roman" w:eastAsia="Times New Roman" w:hAnsi="Times New Roman" w:cs="Times New Roman"/>
          <w:b/>
          <w:bCs/>
          <w:kern w:val="36"/>
          <w:sz w:val="24"/>
          <w:szCs w:val="24"/>
          <w:lang w:val="en-US" w:eastAsia="nl-NL"/>
        </w:rPr>
      </w:pPr>
      <w:r w:rsidRPr="00D54460">
        <w:rPr>
          <w:rFonts w:ascii="Times New Roman" w:hAnsi="Times New Roman" w:cs="Times New Roman"/>
          <w:b/>
          <w:sz w:val="24"/>
          <w:szCs w:val="24"/>
          <w:lang w:val="en-US"/>
        </w:rPr>
        <w:lastRenderedPageBreak/>
        <w:t>Methods</w:t>
      </w:r>
    </w:p>
    <w:p w14:paraId="5C475321" w14:textId="37820318" w:rsidR="00F2720D" w:rsidRPr="00D54460" w:rsidRDefault="00F2720D" w:rsidP="00F2720D">
      <w:pPr>
        <w:pStyle w:val="Heading2"/>
        <w:numPr>
          <w:ilvl w:val="0"/>
          <w:numId w:val="0"/>
        </w:numPr>
        <w:spacing w:line="360" w:lineRule="auto"/>
        <w:ind w:left="576" w:hanging="576"/>
        <w:rPr>
          <w:rFonts w:ascii="Times New Roman" w:hAnsi="Times New Roman" w:cs="Times New Roman"/>
          <w:i/>
          <w:color w:val="auto"/>
          <w:sz w:val="24"/>
          <w:szCs w:val="24"/>
          <w:lang w:val="en-US"/>
        </w:rPr>
      </w:pPr>
      <w:r w:rsidRPr="00D54460">
        <w:rPr>
          <w:rFonts w:ascii="Times New Roman" w:hAnsi="Times New Roman" w:cs="Times New Roman"/>
          <w:i/>
          <w:color w:val="auto"/>
          <w:sz w:val="24"/>
          <w:szCs w:val="24"/>
          <w:lang w:val="en-US"/>
        </w:rPr>
        <w:t>CVI</w:t>
      </w:r>
      <w:r w:rsidR="007110B1" w:rsidRPr="00D54460">
        <w:rPr>
          <w:rFonts w:ascii="Times New Roman" w:hAnsi="Times New Roman" w:cs="Times New Roman"/>
          <w:i/>
          <w:color w:val="auto"/>
          <w:sz w:val="24"/>
          <w:szCs w:val="24"/>
          <w:lang w:val="en-US"/>
        </w:rPr>
        <w:t>D patients and healthy controls</w:t>
      </w:r>
    </w:p>
    <w:p w14:paraId="6BDF6B70" w14:textId="3695A50B" w:rsidR="007110B1" w:rsidRPr="00D54460" w:rsidRDefault="00F2720D" w:rsidP="00C6271F">
      <w:pPr>
        <w:spacing w:line="360" w:lineRule="auto"/>
        <w:jc w:val="both"/>
        <w:rPr>
          <w:rFonts w:ascii="Times New Roman" w:hAnsi="Times New Roman" w:cs="Times New Roman"/>
          <w:sz w:val="24"/>
          <w:szCs w:val="24"/>
          <w:lang w:val="en-US"/>
        </w:rPr>
      </w:pPr>
      <w:r w:rsidRPr="00D54460">
        <w:rPr>
          <w:rFonts w:ascii="Times New Roman" w:hAnsi="Times New Roman" w:cs="Times New Roman"/>
          <w:sz w:val="24"/>
          <w:szCs w:val="24"/>
          <w:lang w:val="en-US"/>
        </w:rPr>
        <w:t xml:space="preserve">Sera were obtained from 48 CVID patients (median age 45, range 20-80 years, male </w:t>
      </w:r>
      <w:r w:rsidRPr="00D54460">
        <w:rPr>
          <w:rFonts w:ascii="Times New Roman" w:hAnsi="Times New Roman" w:cs="Times New Roman"/>
          <w:i/>
          <w:sz w:val="24"/>
          <w:szCs w:val="24"/>
          <w:lang w:val="en-US"/>
        </w:rPr>
        <w:t>n</w:t>
      </w:r>
      <w:r w:rsidRPr="00D54460">
        <w:rPr>
          <w:rFonts w:ascii="Times New Roman" w:hAnsi="Times New Roman" w:cs="Times New Roman"/>
          <w:sz w:val="24"/>
          <w:szCs w:val="24"/>
          <w:lang w:val="en-US"/>
        </w:rPr>
        <w:t xml:space="preserve"> = 19, female </w:t>
      </w:r>
      <w:r w:rsidRPr="00D54460">
        <w:rPr>
          <w:rFonts w:ascii="Times New Roman" w:hAnsi="Times New Roman" w:cs="Times New Roman"/>
          <w:i/>
          <w:sz w:val="24"/>
          <w:szCs w:val="24"/>
          <w:lang w:val="en-US"/>
        </w:rPr>
        <w:t xml:space="preserve">n </w:t>
      </w:r>
      <w:r w:rsidRPr="00D54460">
        <w:rPr>
          <w:rFonts w:ascii="Times New Roman" w:hAnsi="Times New Roman" w:cs="Times New Roman"/>
          <w:sz w:val="24"/>
          <w:szCs w:val="24"/>
          <w:lang w:val="en-US"/>
        </w:rPr>
        <w:t xml:space="preserve">= 29, collected between 08-11-1993 and 05-02-2020; details are summarized in Table 1) and 13 HCs (median age 54, range 28-64 years, male </w:t>
      </w:r>
      <w:r w:rsidRPr="00D54460">
        <w:rPr>
          <w:rFonts w:ascii="Times New Roman" w:hAnsi="Times New Roman" w:cs="Times New Roman"/>
          <w:i/>
          <w:sz w:val="24"/>
          <w:szCs w:val="24"/>
          <w:lang w:val="en-US"/>
        </w:rPr>
        <w:t xml:space="preserve">n </w:t>
      </w:r>
      <w:r w:rsidRPr="00D54460">
        <w:rPr>
          <w:rFonts w:ascii="Times New Roman" w:hAnsi="Times New Roman" w:cs="Times New Roman"/>
          <w:sz w:val="24"/>
          <w:szCs w:val="24"/>
          <w:lang w:val="en-US"/>
        </w:rPr>
        <w:t xml:space="preserve">= 4, female </w:t>
      </w:r>
      <w:r w:rsidRPr="00D54460">
        <w:rPr>
          <w:rFonts w:ascii="Times New Roman" w:hAnsi="Times New Roman" w:cs="Times New Roman"/>
          <w:i/>
          <w:sz w:val="24"/>
          <w:szCs w:val="24"/>
          <w:lang w:val="en-US"/>
        </w:rPr>
        <w:t>n</w:t>
      </w:r>
      <w:r w:rsidRPr="00D54460">
        <w:rPr>
          <w:rFonts w:ascii="Times New Roman" w:hAnsi="Times New Roman" w:cs="Times New Roman"/>
          <w:sz w:val="24"/>
          <w:szCs w:val="24"/>
          <w:lang w:val="en-US"/>
        </w:rPr>
        <w:t xml:space="preserve"> = 9). CVID was diagnosed using the ESID criteria</w:t>
      </w:r>
      <w:r w:rsidR="00514329" w:rsidRPr="00D54460">
        <w:rPr>
          <w:rFonts w:ascii="Times New Roman" w:hAnsi="Times New Roman" w:cs="Times New Roman"/>
          <w:sz w:val="24"/>
          <w:szCs w:val="24"/>
          <w:lang w:val="en-US"/>
        </w:rPr>
        <w:t xml:space="preserve"> [</w:t>
      </w:r>
      <w:r w:rsidR="009634AC" w:rsidRPr="00D54460">
        <w:rPr>
          <w:rFonts w:ascii="Times New Roman" w:hAnsi="Times New Roman" w:cs="Times New Roman"/>
          <w:sz w:val="24"/>
          <w:szCs w:val="24"/>
          <w:lang w:val="en-US"/>
        </w:rPr>
        <w:t>1</w:t>
      </w:r>
      <w:r w:rsidR="00514329" w:rsidRPr="00D54460">
        <w:rPr>
          <w:rFonts w:ascii="Times New Roman" w:hAnsi="Times New Roman" w:cs="Times New Roman"/>
          <w:sz w:val="24"/>
          <w:szCs w:val="24"/>
          <w:lang w:val="en-US"/>
        </w:rPr>
        <w:t>].</w:t>
      </w:r>
      <w:r w:rsidRPr="00D54460">
        <w:rPr>
          <w:rFonts w:ascii="Times New Roman" w:hAnsi="Times New Roman" w:cs="Times New Roman"/>
          <w:sz w:val="24"/>
          <w:szCs w:val="24"/>
          <w:lang w:val="en-US"/>
        </w:rPr>
        <w:t xml:space="preserve"> The study was approved by the medical ethical committee of Erasmus MC (MEC-2013-026, MEC-2016-606, </w:t>
      </w:r>
      <w:proofErr w:type="gramStart"/>
      <w:r w:rsidRPr="00D54460">
        <w:rPr>
          <w:rFonts w:ascii="Times New Roman" w:hAnsi="Times New Roman" w:cs="Times New Roman"/>
          <w:sz w:val="24"/>
          <w:szCs w:val="24"/>
          <w:lang w:val="en-US"/>
        </w:rPr>
        <w:t>MEC</w:t>
      </w:r>
      <w:proofErr w:type="gramEnd"/>
      <w:r w:rsidRPr="00D54460">
        <w:rPr>
          <w:rFonts w:ascii="Times New Roman" w:hAnsi="Times New Roman" w:cs="Times New Roman"/>
          <w:sz w:val="24"/>
          <w:szCs w:val="24"/>
          <w:lang w:val="en-US"/>
        </w:rPr>
        <w:t>-2016-202)</w:t>
      </w:r>
      <w:r w:rsidR="0094468B" w:rsidRPr="00D54460">
        <w:rPr>
          <w:rFonts w:ascii="Times New Roman" w:hAnsi="Times New Roman" w:cs="Times New Roman"/>
          <w:sz w:val="24"/>
          <w:szCs w:val="24"/>
          <w:lang w:val="en-US"/>
        </w:rPr>
        <w:t xml:space="preserve">. </w:t>
      </w:r>
      <w:r w:rsidR="0089404D" w:rsidRPr="00D54460">
        <w:rPr>
          <w:rFonts w:ascii="Times New Roman" w:hAnsi="Times New Roman" w:cs="Times New Roman"/>
          <w:sz w:val="24"/>
          <w:szCs w:val="24"/>
          <w:lang w:val="en-US"/>
        </w:rPr>
        <w:t>CVID characte</w:t>
      </w:r>
      <w:r w:rsidR="00900433" w:rsidRPr="00D54460">
        <w:rPr>
          <w:rFonts w:ascii="Times New Roman" w:hAnsi="Times New Roman" w:cs="Times New Roman"/>
          <w:sz w:val="24"/>
          <w:szCs w:val="24"/>
          <w:lang w:val="en-US"/>
        </w:rPr>
        <w:t>ristics (</w:t>
      </w:r>
      <w:r w:rsidR="00326F72" w:rsidRPr="00D54460">
        <w:rPr>
          <w:rFonts w:ascii="Times New Roman" w:hAnsi="Times New Roman" w:cs="Times New Roman"/>
          <w:sz w:val="24"/>
          <w:szCs w:val="24"/>
          <w:lang w:val="en-US"/>
        </w:rPr>
        <w:t>age at onset of symptoms</w:t>
      </w:r>
      <w:r w:rsidR="0089404D" w:rsidRPr="00D54460">
        <w:rPr>
          <w:rFonts w:ascii="Times New Roman" w:hAnsi="Times New Roman" w:cs="Times New Roman"/>
          <w:sz w:val="24"/>
          <w:szCs w:val="24"/>
          <w:lang w:val="en-US"/>
        </w:rPr>
        <w:t xml:space="preserve">, age at </w:t>
      </w:r>
      <w:r w:rsidR="00900433" w:rsidRPr="00D54460">
        <w:rPr>
          <w:rFonts w:ascii="Times New Roman" w:hAnsi="Times New Roman" w:cs="Times New Roman"/>
          <w:sz w:val="24"/>
          <w:szCs w:val="24"/>
          <w:lang w:val="en-US"/>
        </w:rPr>
        <w:t xml:space="preserve">official </w:t>
      </w:r>
      <w:r w:rsidR="0089404D" w:rsidRPr="00D54460">
        <w:rPr>
          <w:rFonts w:ascii="Times New Roman" w:hAnsi="Times New Roman" w:cs="Times New Roman"/>
          <w:sz w:val="24"/>
          <w:szCs w:val="24"/>
          <w:lang w:val="en-US"/>
        </w:rPr>
        <w:t>diagnosis</w:t>
      </w:r>
      <w:r w:rsidR="00900433" w:rsidRPr="00D54460">
        <w:rPr>
          <w:rFonts w:ascii="Times New Roman" w:hAnsi="Times New Roman" w:cs="Times New Roman"/>
          <w:sz w:val="24"/>
          <w:szCs w:val="24"/>
          <w:lang w:val="en-US"/>
        </w:rPr>
        <w:t xml:space="preserve"> CVID</w:t>
      </w:r>
      <w:r w:rsidR="0089404D" w:rsidRPr="00D54460">
        <w:rPr>
          <w:rFonts w:ascii="Times New Roman" w:hAnsi="Times New Roman" w:cs="Times New Roman"/>
          <w:sz w:val="24"/>
          <w:szCs w:val="24"/>
          <w:lang w:val="en-US"/>
        </w:rPr>
        <w:t>,</w:t>
      </w:r>
      <w:r w:rsidR="00900433" w:rsidRPr="00D54460">
        <w:rPr>
          <w:rFonts w:ascii="Times New Roman" w:hAnsi="Times New Roman" w:cs="Times New Roman"/>
          <w:sz w:val="24"/>
          <w:szCs w:val="24"/>
          <w:lang w:val="en-US"/>
        </w:rPr>
        <w:t xml:space="preserve"> age at measurement sIL-2R,</w:t>
      </w:r>
      <w:r w:rsidR="0089404D" w:rsidRPr="00D54460">
        <w:rPr>
          <w:rFonts w:ascii="Times New Roman" w:hAnsi="Times New Roman" w:cs="Times New Roman"/>
          <w:sz w:val="24"/>
          <w:szCs w:val="24"/>
          <w:lang w:val="en-US"/>
        </w:rPr>
        <w:t xml:space="preserve"> di</w:t>
      </w:r>
      <w:r w:rsidR="00900433" w:rsidRPr="00D54460">
        <w:rPr>
          <w:rFonts w:ascii="Times New Roman" w:hAnsi="Times New Roman" w:cs="Times New Roman"/>
          <w:sz w:val="24"/>
          <w:szCs w:val="24"/>
          <w:lang w:val="en-US"/>
        </w:rPr>
        <w:t>agnostic delay, follow-up status</w:t>
      </w:r>
      <w:r w:rsidR="0089404D" w:rsidRPr="00D54460">
        <w:rPr>
          <w:rFonts w:ascii="Times New Roman" w:hAnsi="Times New Roman" w:cs="Times New Roman"/>
          <w:sz w:val="24"/>
          <w:szCs w:val="24"/>
          <w:lang w:val="en-US"/>
        </w:rPr>
        <w:t>, monogenetic screening) were obtained from patient files.</w:t>
      </w:r>
      <w:r w:rsidR="00477CDA" w:rsidRPr="00D54460">
        <w:rPr>
          <w:rFonts w:ascii="Times New Roman" w:hAnsi="Times New Roman" w:cs="Times New Roman"/>
          <w:sz w:val="24"/>
          <w:szCs w:val="24"/>
          <w:lang w:val="en-US"/>
        </w:rPr>
        <w:t xml:space="preserve"> </w:t>
      </w:r>
      <w:r w:rsidR="00F833C7" w:rsidRPr="00D54460">
        <w:rPr>
          <w:rFonts w:ascii="Times New Roman" w:hAnsi="Times New Roman" w:cs="Times New Roman"/>
          <w:sz w:val="24"/>
          <w:szCs w:val="24"/>
          <w:lang w:val="en-US"/>
        </w:rPr>
        <w:t>I</w:t>
      </w:r>
      <w:r w:rsidR="00514329" w:rsidRPr="00D54460">
        <w:rPr>
          <w:rFonts w:ascii="Times New Roman" w:hAnsi="Times New Roman" w:cs="Times New Roman"/>
          <w:sz w:val="24"/>
          <w:szCs w:val="24"/>
          <w:lang w:val="en-US"/>
        </w:rPr>
        <w:t xml:space="preserve">n a small subset of </w:t>
      </w:r>
      <w:r w:rsidR="0094468B" w:rsidRPr="00D54460">
        <w:rPr>
          <w:rFonts w:ascii="Times New Roman" w:hAnsi="Times New Roman" w:cs="Times New Roman"/>
          <w:sz w:val="24"/>
          <w:szCs w:val="24"/>
          <w:lang w:val="en-US"/>
        </w:rPr>
        <w:t>CVID patients</w:t>
      </w:r>
      <w:r w:rsidR="00F833C7" w:rsidRPr="00D54460">
        <w:rPr>
          <w:rFonts w:ascii="Times New Roman" w:hAnsi="Times New Roman" w:cs="Times New Roman"/>
          <w:sz w:val="24"/>
          <w:szCs w:val="24"/>
          <w:lang w:val="en-US"/>
        </w:rPr>
        <w:t xml:space="preserve"> </w:t>
      </w:r>
      <w:r w:rsidR="00946B51" w:rsidRPr="00D54460">
        <w:rPr>
          <w:rFonts w:ascii="Times New Roman" w:hAnsi="Times New Roman" w:cs="Times New Roman"/>
          <w:sz w:val="24"/>
          <w:szCs w:val="24"/>
          <w:lang w:val="en-US"/>
        </w:rPr>
        <w:t xml:space="preserve">(n = </w:t>
      </w:r>
      <w:r w:rsidR="003F4359" w:rsidRPr="00D54460">
        <w:rPr>
          <w:rFonts w:ascii="Times New Roman" w:hAnsi="Times New Roman" w:cs="Times New Roman"/>
          <w:sz w:val="24"/>
          <w:szCs w:val="24"/>
          <w:lang w:val="en-US"/>
        </w:rPr>
        <w:t>7</w:t>
      </w:r>
      <w:r w:rsidR="00946B51" w:rsidRPr="00D54460">
        <w:rPr>
          <w:rFonts w:ascii="Times New Roman" w:hAnsi="Times New Roman" w:cs="Times New Roman"/>
          <w:sz w:val="24"/>
          <w:szCs w:val="24"/>
          <w:lang w:val="en-US"/>
        </w:rPr>
        <w:t>)</w:t>
      </w:r>
      <w:r w:rsidR="00E60709" w:rsidRPr="00D54460">
        <w:rPr>
          <w:rFonts w:ascii="Times New Roman" w:hAnsi="Times New Roman" w:cs="Times New Roman"/>
          <w:sz w:val="24"/>
          <w:szCs w:val="24"/>
          <w:lang w:val="en-US"/>
        </w:rPr>
        <w:t>,</w:t>
      </w:r>
      <w:r w:rsidR="00F833C7" w:rsidRPr="00D54460">
        <w:rPr>
          <w:rFonts w:ascii="Times New Roman" w:hAnsi="Times New Roman" w:cs="Times New Roman"/>
          <w:sz w:val="24"/>
          <w:szCs w:val="24"/>
          <w:shd w:val="clear" w:color="auto" w:fill="FFFFFF"/>
          <w:lang w:val="en-US"/>
        </w:rPr>
        <w:t xml:space="preserve"> gene panel testing </w:t>
      </w:r>
      <w:r w:rsidR="00004161" w:rsidRPr="00D54460">
        <w:rPr>
          <w:rFonts w:ascii="Times New Roman" w:hAnsi="Times New Roman" w:cs="Times New Roman"/>
          <w:sz w:val="24"/>
          <w:szCs w:val="24"/>
          <w:shd w:val="clear" w:color="auto" w:fill="FFFFFF"/>
          <w:lang w:val="en-US"/>
        </w:rPr>
        <w:t xml:space="preserve">using whole </w:t>
      </w:r>
      <w:proofErr w:type="spellStart"/>
      <w:r w:rsidR="00004161" w:rsidRPr="00D54460">
        <w:rPr>
          <w:rFonts w:ascii="Times New Roman" w:hAnsi="Times New Roman" w:cs="Times New Roman"/>
          <w:sz w:val="24"/>
          <w:szCs w:val="24"/>
          <w:shd w:val="clear" w:color="auto" w:fill="FFFFFF"/>
          <w:lang w:val="en-US"/>
        </w:rPr>
        <w:t>exome</w:t>
      </w:r>
      <w:proofErr w:type="spellEnd"/>
      <w:r w:rsidR="00004161" w:rsidRPr="00D54460">
        <w:rPr>
          <w:rFonts w:ascii="Times New Roman" w:hAnsi="Times New Roman" w:cs="Times New Roman"/>
          <w:sz w:val="24"/>
          <w:szCs w:val="24"/>
          <w:shd w:val="clear" w:color="auto" w:fill="FFFFFF"/>
          <w:lang w:val="en-US"/>
        </w:rPr>
        <w:t xml:space="preserve"> sequencing (WES)</w:t>
      </w:r>
      <w:r w:rsidR="00E60709" w:rsidRPr="00D54460">
        <w:rPr>
          <w:rFonts w:ascii="Times New Roman" w:hAnsi="Times New Roman" w:cs="Times New Roman"/>
          <w:sz w:val="24"/>
          <w:szCs w:val="24"/>
          <w:shd w:val="clear" w:color="auto" w:fill="FFFFFF"/>
          <w:lang w:val="en-US"/>
        </w:rPr>
        <w:t xml:space="preserve"> was performed. O</w:t>
      </w:r>
      <w:r w:rsidR="00F833C7" w:rsidRPr="00D54460">
        <w:rPr>
          <w:rFonts w:ascii="Times New Roman" w:hAnsi="Times New Roman" w:cs="Times New Roman"/>
          <w:sz w:val="24"/>
          <w:szCs w:val="24"/>
          <w:shd w:val="clear" w:color="auto" w:fill="FFFFFF"/>
          <w:lang w:val="en-US"/>
        </w:rPr>
        <w:t>ver 250 PID-associated genes</w:t>
      </w:r>
      <w:r w:rsidR="00E60709" w:rsidRPr="00D54460">
        <w:rPr>
          <w:rFonts w:ascii="Times New Roman" w:hAnsi="Times New Roman" w:cs="Times New Roman"/>
          <w:sz w:val="24"/>
          <w:szCs w:val="24"/>
          <w:shd w:val="clear" w:color="auto" w:fill="FFFFFF"/>
          <w:lang w:val="en-US"/>
        </w:rPr>
        <w:t xml:space="preserve"> were analyzed</w:t>
      </w:r>
      <w:proofErr w:type="gramStart"/>
      <w:r w:rsidR="00004161" w:rsidRPr="00D54460">
        <w:rPr>
          <w:rFonts w:ascii="Times New Roman" w:hAnsi="Times New Roman" w:cs="Times New Roman"/>
          <w:sz w:val="24"/>
          <w:szCs w:val="24"/>
          <w:shd w:val="clear" w:color="auto" w:fill="FFFFFF"/>
          <w:lang w:val="en-US"/>
        </w:rPr>
        <w:t>,</w:t>
      </w:r>
      <w:r w:rsidR="00345B04">
        <w:rPr>
          <w:rFonts w:ascii="Times New Roman" w:hAnsi="Times New Roman" w:cs="Times New Roman"/>
          <w:sz w:val="24"/>
          <w:szCs w:val="24"/>
          <w:shd w:val="clear" w:color="auto" w:fill="FFFFFF"/>
          <w:lang w:val="en-US"/>
        </w:rPr>
        <w:t xml:space="preserve"> </w:t>
      </w:r>
      <w:r w:rsidR="00D54460">
        <w:rPr>
          <w:rFonts w:ascii="Times New Roman" w:hAnsi="Times New Roman" w:cs="Times New Roman"/>
          <w:sz w:val="24"/>
          <w:szCs w:val="24"/>
          <w:shd w:val="clear" w:color="auto" w:fill="FFFFFF"/>
          <w:lang w:val="en-US"/>
        </w:rPr>
        <w:t xml:space="preserve"> </w:t>
      </w:r>
      <w:r w:rsidR="00F833C7" w:rsidRPr="00D54460">
        <w:rPr>
          <w:rFonts w:ascii="Times New Roman" w:hAnsi="Times New Roman" w:cs="Times New Roman"/>
          <w:sz w:val="24"/>
          <w:szCs w:val="24"/>
          <w:shd w:val="clear" w:color="auto" w:fill="FFFFFF"/>
          <w:lang w:val="en-US"/>
        </w:rPr>
        <w:t>based</w:t>
      </w:r>
      <w:proofErr w:type="gramEnd"/>
      <w:r w:rsidR="00F833C7" w:rsidRPr="00D54460">
        <w:rPr>
          <w:rFonts w:ascii="Times New Roman" w:hAnsi="Times New Roman" w:cs="Times New Roman"/>
          <w:sz w:val="24"/>
          <w:szCs w:val="24"/>
          <w:shd w:val="clear" w:color="auto" w:fill="FFFFFF"/>
          <w:lang w:val="en-US"/>
        </w:rPr>
        <w:t xml:space="preserve"> on the IUIS classifications 2015 </w:t>
      </w:r>
      <w:r w:rsidR="005A0DCF" w:rsidRPr="00D54460">
        <w:rPr>
          <w:rFonts w:ascii="Times New Roman" w:hAnsi="Times New Roman" w:cs="Times New Roman"/>
          <w:sz w:val="24"/>
          <w:szCs w:val="24"/>
          <w:shd w:val="clear" w:color="auto" w:fill="FFFFFF"/>
          <w:lang w:val="en-US"/>
        </w:rPr>
        <w:t>[26</w:t>
      </w:r>
      <w:r w:rsidR="00F823D4" w:rsidRPr="00D54460">
        <w:rPr>
          <w:rFonts w:ascii="Times New Roman" w:hAnsi="Times New Roman" w:cs="Times New Roman"/>
          <w:sz w:val="24"/>
          <w:szCs w:val="24"/>
          <w:shd w:val="clear" w:color="auto" w:fill="FFFFFF"/>
          <w:lang w:val="en-US"/>
        </w:rPr>
        <w:t>]</w:t>
      </w:r>
      <w:r w:rsidR="00004161" w:rsidRPr="00D54460">
        <w:rPr>
          <w:rFonts w:ascii="Times New Roman" w:hAnsi="Times New Roman" w:cs="Times New Roman"/>
          <w:sz w:val="24"/>
          <w:szCs w:val="24"/>
          <w:shd w:val="clear" w:color="auto" w:fill="FFFFFF"/>
          <w:lang w:val="en-US"/>
        </w:rPr>
        <w:t>,</w:t>
      </w:r>
      <w:r w:rsidR="000E5057" w:rsidRPr="00D54460">
        <w:rPr>
          <w:rFonts w:ascii="Times New Roman" w:hAnsi="Times New Roman" w:cs="Times New Roman"/>
          <w:sz w:val="24"/>
          <w:szCs w:val="24"/>
          <w:shd w:val="clear" w:color="auto" w:fill="FFFFFF"/>
          <w:lang w:val="en-US"/>
        </w:rPr>
        <w:t xml:space="preserve"> </w:t>
      </w:r>
      <w:r w:rsidR="00F833C7" w:rsidRPr="00D54460">
        <w:rPr>
          <w:rFonts w:ascii="Times New Roman" w:hAnsi="Times New Roman" w:cs="Times New Roman"/>
          <w:sz w:val="24"/>
          <w:szCs w:val="24"/>
          <w:shd w:val="clear" w:color="auto" w:fill="FFFFFF"/>
          <w:lang w:val="en-US"/>
        </w:rPr>
        <w:t xml:space="preserve">2017 </w:t>
      </w:r>
      <w:r w:rsidR="005A0DCF" w:rsidRPr="00D54460">
        <w:rPr>
          <w:rFonts w:ascii="Times New Roman" w:hAnsi="Times New Roman" w:cs="Times New Roman"/>
          <w:sz w:val="24"/>
          <w:szCs w:val="24"/>
          <w:shd w:val="clear" w:color="auto" w:fill="FFFFFF"/>
          <w:lang w:val="en-US"/>
        </w:rPr>
        <w:t>[27</w:t>
      </w:r>
      <w:r w:rsidR="00F823D4" w:rsidRPr="00D54460">
        <w:rPr>
          <w:rFonts w:ascii="Times New Roman" w:hAnsi="Times New Roman" w:cs="Times New Roman"/>
          <w:sz w:val="24"/>
          <w:szCs w:val="24"/>
          <w:shd w:val="clear" w:color="auto" w:fill="FFFFFF"/>
          <w:lang w:val="en-US"/>
        </w:rPr>
        <w:t>]</w:t>
      </w:r>
      <w:r w:rsidR="00004161" w:rsidRPr="00D54460">
        <w:rPr>
          <w:rFonts w:ascii="Times New Roman" w:hAnsi="Times New Roman" w:cs="Times New Roman"/>
          <w:sz w:val="24"/>
          <w:szCs w:val="24"/>
          <w:shd w:val="clear" w:color="auto" w:fill="FFFFFF"/>
          <w:lang w:val="en-US"/>
        </w:rPr>
        <w:t xml:space="preserve"> and 2019 [</w:t>
      </w:r>
      <w:r w:rsidR="000E5057" w:rsidRPr="00D54460">
        <w:rPr>
          <w:rFonts w:ascii="Times New Roman" w:hAnsi="Times New Roman" w:cs="Times New Roman"/>
          <w:sz w:val="24"/>
          <w:szCs w:val="24"/>
          <w:shd w:val="clear" w:color="auto" w:fill="FFFFFF"/>
          <w:lang w:val="en-US"/>
        </w:rPr>
        <w:t>28</w:t>
      </w:r>
      <w:r w:rsidR="00485AC3" w:rsidRPr="00D54460">
        <w:rPr>
          <w:rFonts w:ascii="Times New Roman" w:hAnsi="Times New Roman" w:cs="Times New Roman"/>
          <w:sz w:val="24"/>
          <w:szCs w:val="24"/>
          <w:shd w:val="clear" w:color="auto" w:fill="FFFFFF"/>
          <w:lang w:val="en-US"/>
        </w:rPr>
        <w:t>,29</w:t>
      </w:r>
      <w:r w:rsidR="000E5057" w:rsidRPr="00D54460">
        <w:rPr>
          <w:rFonts w:ascii="Times New Roman" w:hAnsi="Times New Roman" w:cs="Times New Roman"/>
          <w:sz w:val="24"/>
          <w:szCs w:val="24"/>
          <w:shd w:val="clear" w:color="auto" w:fill="FFFFFF"/>
          <w:lang w:val="en-US"/>
        </w:rPr>
        <w:t>]</w:t>
      </w:r>
      <w:r w:rsidR="0094468B" w:rsidRPr="00D54460">
        <w:rPr>
          <w:rFonts w:ascii="Times New Roman" w:hAnsi="Times New Roman" w:cs="Times New Roman"/>
          <w:sz w:val="24"/>
          <w:szCs w:val="24"/>
          <w:lang w:val="en-US"/>
        </w:rPr>
        <w:t>.</w:t>
      </w:r>
      <w:r w:rsidR="00E60709" w:rsidRPr="00D54460">
        <w:rPr>
          <w:rFonts w:ascii="Times New Roman" w:hAnsi="Times New Roman" w:cs="Times New Roman"/>
          <w:sz w:val="24"/>
          <w:szCs w:val="24"/>
          <w:lang w:val="en-US"/>
        </w:rPr>
        <w:t xml:space="preserve"> Corresponding versions of PID panel screening</w:t>
      </w:r>
      <w:r w:rsidR="00C6271F" w:rsidRPr="00D54460">
        <w:rPr>
          <w:rFonts w:ascii="Times New Roman" w:hAnsi="Times New Roman" w:cs="Times New Roman"/>
          <w:sz w:val="24"/>
          <w:szCs w:val="24"/>
          <w:lang w:val="en-US"/>
        </w:rPr>
        <w:t xml:space="preserve"> reported in supplemental table 3</w:t>
      </w:r>
      <w:r w:rsidR="00E60709" w:rsidRPr="00D54460">
        <w:rPr>
          <w:rFonts w:ascii="Times New Roman" w:hAnsi="Times New Roman" w:cs="Times New Roman"/>
          <w:sz w:val="24"/>
          <w:szCs w:val="24"/>
          <w:lang w:val="en-US"/>
        </w:rPr>
        <w:t xml:space="preserve"> can be found on https://www.erasmusmc.nl/nl-nl/patientenzorg/laboratoriumspecialismen/klinische-genetica.</w:t>
      </w:r>
      <w:r w:rsidRPr="00D54460">
        <w:rPr>
          <w:rFonts w:ascii="Times New Roman" w:hAnsi="Times New Roman" w:cs="Times New Roman"/>
          <w:sz w:val="24"/>
          <w:szCs w:val="24"/>
          <w:lang w:val="en-US"/>
        </w:rPr>
        <w:t xml:space="preserve"> </w:t>
      </w:r>
      <w:r w:rsidR="00004161" w:rsidRPr="00D54460">
        <w:rPr>
          <w:rFonts w:ascii="Times New Roman" w:hAnsi="Times New Roman" w:cs="Times New Roman"/>
          <w:sz w:val="24"/>
          <w:szCs w:val="24"/>
          <w:lang w:val="en-US"/>
        </w:rPr>
        <w:t xml:space="preserve">Agilent </w:t>
      </w:r>
      <w:proofErr w:type="spellStart"/>
      <w:r w:rsidR="00004161" w:rsidRPr="00D54460">
        <w:rPr>
          <w:rFonts w:ascii="Times New Roman" w:hAnsi="Times New Roman" w:cs="Times New Roman"/>
          <w:sz w:val="24"/>
          <w:szCs w:val="24"/>
          <w:lang w:val="en-US"/>
        </w:rPr>
        <w:t>Sureselect</w:t>
      </w:r>
      <w:proofErr w:type="spellEnd"/>
      <w:r w:rsidR="00004161" w:rsidRPr="00D54460">
        <w:rPr>
          <w:rFonts w:ascii="Times New Roman" w:hAnsi="Times New Roman" w:cs="Times New Roman"/>
          <w:sz w:val="24"/>
          <w:szCs w:val="24"/>
          <w:lang w:val="en-US"/>
        </w:rPr>
        <w:t xml:space="preserve"> Clinical Research </w:t>
      </w:r>
      <w:proofErr w:type="spellStart"/>
      <w:r w:rsidR="00004161" w:rsidRPr="00D54460">
        <w:rPr>
          <w:rFonts w:ascii="Times New Roman" w:hAnsi="Times New Roman" w:cs="Times New Roman"/>
          <w:sz w:val="24"/>
          <w:szCs w:val="24"/>
          <w:lang w:val="en-US"/>
        </w:rPr>
        <w:t>Exome</w:t>
      </w:r>
      <w:proofErr w:type="spellEnd"/>
      <w:r w:rsidR="00004161" w:rsidRPr="00D54460">
        <w:rPr>
          <w:rFonts w:ascii="Times New Roman" w:hAnsi="Times New Roman" w:cs="Times New Roman"/>
          <w:sz w:val="24"/>
          <w:szCs w:val="24"/>
          <w:lang w:val="en-US"/>
        </w:rPr>
        <w:t xml:space="preserve"> V2 Capture Enrichment kit (Agilent Technologies) and paired-end sequenced on the </w:t>
      </w:r>
      <w:proofErr w:type="spellStart"/>
      <w:r w:rsidR="00004161" w:rsidRPr="00D54460">
        <w:rPr>
          <w:rFonts w:ascii="Times New Roman" w:hAnsi="Times New Roman" w:cs="Times New Roman"/>
          <w:sz w:val="24"/>
          <w:szCs w:val="24"/>
          <w:lang w:val="en-US"/>
        </w:rPr>
        <w:t>Illumina</w:t>
      </w:r>
      <w:proofErr w:type="spellEnd"/>
      <w:r w:rsidR="00004161" w:rsidRPr="00D54460">
        <w:rPr>
          <w:rFonts w:ascii="Times New Roman" w:hAnsi="Times New Roman" w:cs="Times New Roman"/>
          <w:sz w:val="24"/>
          <w:szCs w:val="24"/>
          <w:lang w:val="en-US"/>
        </w:rPr>
        <w:t xml:space="preserve"> </w:t>
      </w:r>
      <w:proofErr w:type="spellStart"/>
      <w:r w:rsidR="00004161" w:rsidRPr="00D54460">
        <w:rPr>
          <w:rFonts w:ascii="Times New Roman" w:hAnsi="Times New Roman" w:cs="Times New Roman"/>
          <w:sz w:val="24"/>
          <w:szCs w:val="24"/>
          <w:lang w:val="en-US"/>
        </w:rPr>
        <w:t>Hiseq</w:t>
      </w:r>
      <w:proofErr w:type="spellEnd"/>
      <w:r w:rsidR="00004161" w:rsidRPr="00D54460">
        <w:rPr>
          <w:rFonts w:ascii="Times New Roman" w:hAnsi="Times New Roman" w:cs="Times New Roman"/>
          <w:sz w:val="24"/>
          <w:szCs w:val="24"/>
          <w:lang w:val="en-US"/>
        </w:rPr>
        <w:t xml:space="preserve"> platform (</w:t>
      </w:r>
      <w:proofErr w:type="spellStart"/>
      <w:r w:rsidR="00004161" w:rsidRPr="00D54460">
        <w:rPr>
          <w:rFonts w:ascii="Times New Roman" w:hAnsi="Times New Roman" w:cs="Times New Roman"/>
          <w:sz w:val="24"/>
          <w:szCs w:val="24"/>
          <w:lang w:val="en-US"/>
        </w:rPr>
        <w:t>GenomeScan</w:t>
      </w:r>
      <w:proofErr w:type="spellEnd"/>
      <w:r w:rsidR="00004161" w:rsidRPr="00D54460">
        <w:rPr>
          <w:rFonts w:ascii="Times New Roman" w:hAnsi="Times New Roman" w:cs="Times New Roman"/>
          <w:sz w:val="24"/>
          <w:szCs w:val="24"/>
          <w:lang w:val="en-US"/>
        </w:rPr>
        <w:t>, Leiden, the Netherlands</w:t>
      </w:r>
      <w:r w:rsidR="00E60709" w:rsidRPr="00D54460">
        <w:rPr>
          <w:rFonts w:ascii="Times New Roman" w:hAnsi="Times New Roman" w:cs="Times New Roman"/>
          <w:sz w:val="24"/>
          <w:szCs w:val="24"/>
          <w:lang w:val="en-US"/>
        </w:rPr>
        <w:t xml:space="preserve">) were used for DNA </w:t>
      </w:r>
      <w:proofErr w:type="spellStart"/>
      <w:r w:rsidR="00E60709" w:rsidRPr="00D54460">
        <w:rPr>
          <w:rFonts w:ascii="Times New Roman" w:hAnsi="Times New Roman" w:cs="Times New Roman"/>
          <w:sz w:val="24"/>
          <w:szCs w:val="24"/>
          <w:lang w:val="en-US"/>
        </w:rPr>
        <w:t>exome</w:t>
      </w:r>
      <w:proofErr w:type="spellEnd"/>
      <w:r w:rsidR="00E60709" w:rsidRPr="00D54460">
        <w:rPr>
          <w:rFonts w:ascii="Times New Roman" w:hAnsi="Times New Roman" w:cs="Times New Roman"/>
          <w:sz w:val="24"/>
          <w:szCs w:val="24"/>
          <w:lang w:val="en-US"/>
        </w:rPr>
        <w:t xml:space="preserve"> enrichment, obtaining an</w:t>
      </w:r>
      <w:r w:rsidR="00004161" w:rsidRPr="00D54460">
        <w:rPr>
          <w:rFonts w:ascii="Times New Roman" w:hAnsi="Times New Roman" w:cs="Times New Roman"/>
          <w:sz w:val="24"/>
          <w:szCs w:val="24"/>
          <w:lang w:val="en-US"/>
        </w:rPr>
        <w:t xml:space="preserve"> average coverage of the </w:t>
      </w:r>
      <w:proofErr w:type="spellStart"/>
      <w:r w:rsidR="00004161" w:rsidRPr="00D54460">
        <w:rPr>
          <w:rFonts w:ascii="Times New Roman" w:hAnsi="Times New Roman" w:cs="Times New Roman"/>
          <w:sz w:val="24"/>
          <w:szCs w:val="24"/>
          <w:lang w:val="en-US"/>
        </w:rPr>
        <w:t>exome</w:t>
      </w:r>
      <w:proofErr w:type="spellEnd"/>
      <w:r w:rsidR="00004161" w:rsidRPr="00D54460">
        <w:rPr>
          <w:rFonts w:ascii="Times New Roman" w:hAnsi="Times New Roman" w:cs="Times New Roman"/>
          <w:sz w:val="24"/>
          <w:szCs w:val="24"/>
          <w:lang w:val="en-US"/>
        </w:rPr>
        <w:t xml:space="preserve"> ~50X. Reads were mapped to the genome with the BWA-MEM algorithm (http://bio-bwa.sourceforge.net/) and </w:t>
      </w:r>
      <w:r w:rsidR="00E60709" w:rsidRPr="00D54460">
        <w:rPr>
          <w:rFonts w:ascii="Times New Roman" w:hAnsi="Times New Roman" w:cs="Times New Roman"/>
          <w:sz w:val="24"/>
          <w:szCs w:val="24"/>
          <w:lang w:val="en-US"/>
        </w:rPr>
        <w:t xml:space="preserve">the </w:t>
      </w:r>
      <w:r w:rsidR="00004161" w:rsidRPr="00D54460">
        <w:rPr>
          <w:rFonts w:ascii="Times New Roman" w:hAnsi="Times New Roman" w:cs="Times New Roman"/>
          <w:sz w:val="24"/>
          <w:szCs w:val="24"/>
          <w:lang w:val="en-US"/>
        </w:rPr>
        <w:t xml:space="preserve">Genome Analysis Toolkit </w:t>
      </w:r>
      <w:proofErr w:type="spellStart"/>
      <w:r w:rsidR="00004161" w:rsidRPr="00D54460">
        <w:rPr>
          <w:rFonts w:ascii="Times New Roman" w:hAnsi="Times New Roman" w:cs="Times New Roman"/>
          <w:sz w:val="24"/>
          <w:szCs w:val="24"/>
          <w:lang w:val="en-US"/>
        </w:rPr>
        <w:t>HaplotypeCaller</w:t>
      </w:r>
      <w:proofErr w:type="spellEnd"/>
      <w:r w:rsidR="00004161" w:rsidRPr="00D54460">
        <w:rPr>
          <w:rFonts w:ascii="Times New Roman" w:hAnsi="Times New Roman" w:cs="Times New Roman"/>
          <w:sz w:val="24"/>
          <w:szCs w:val="24"/>
          <w:lang w:val="en-US"/>
        </w:rPr>
        <w:t xml:space="preserve"> (</w:t>
      </w:r>
      <w:r w:rsidR="00E60709" w:rsidRPr="00D54460">
        <w:rPr>
          <w:rFonts w:ascii="Times New Roman" w:hAnsi="Times New Roman" w:cs="Times New Roman"/>
          <w:sz w:val="24"/>
          <w:szCs w:val="24"/>
          <w:lang w:val="en-US"/>
        </w:rPr>
        <w:t>http://www.broadinstitute.org/gatk/</w:t>
      </w:r>
      <w:r w:rsidR="00004161" w:rsidRPr="00D54460">
        <w:rPr>
          <w:rFonts w:ascii="Times New Roman" w:hAnsi="Times New Roman" w:cs="Times New Roman"/>
          <w:sz w:val="24"/>
          <w:szCs w:val="24"/>
          <w:lang w:val="en-US"/>
        </w:rPr>
        <w:t>)</w:t>
      </w:r>
      <w:r w:rsidR="00E60709" w:rsidRPr="00D54460">
        <w:rPr>
          <w:rFonts w:ascii="Times New Roman" w:hAnsi="Times New Roman" w:cs="Times New Roman"/>
          <w:sz w:val="24"/>
          <w:szCs w:val="24"/>
          <w:lang w:val="en-US"/>
        </w:rPr>
        <w:t xml:space="preserve"> was used for variant calling.</w:t>
      </w:r>
      <w:r w:rsidR="00004161" w:rsidRPr="00D54460">
        <w:rPr>
          <w:rFonts w:ascii="Times New Roman" w:hAnsi="Times New Roman" w:cs="Times New Roman"/>
          <w:sz w:val="24"/>
          <w:szCs w:val="24"/>
          <w:lang w:val="en-US"/>
        </w:rPr>
        <w:t xml:space="preserve"> Detected variants in the PID-associated genes were filtered and annotated with the </w:t>
      </w:r>
      <w:proofErr w:type="spellStart"/>
      <w:r w:rsidR="00004161" w:rsidRPr="00D54460">
        <w:rPr>
          <w:rFonts w:ascii="Times New Roman" w:hAnsi="Times New Roman" w:cs="Times New Roman"/>
          <w:sz w:val="24"/>
          <w:szCs w:val="24"/>
          <w:lang w:val="en-US"/>
        </w:rPr>
        <w:t>Cartagenia</w:t>
      </w:r>
      <w:proofErr w:type="spellEnd"/>
      <w:r w:rsidR="00004161" w:rsidRPr="00D54460">
        <w:rPr>
          <w:rFonts w:ascii="Times New Roman" w:hAnsi="Times New Roman" w:cs="Times New Roman"/>
          <w:sz w:val="24"/>
          <w:szCs w:val="24"/>
          <w:lang w:val="en-US"/>
        </w:rPr>
        <w:t xml:space="preserve"> software package and classified with </w:t>
      </w:r>
      <w:proofErr w:type="spellStart"/>
      <w:r w:rsidR="00004161" w:rsidRPr="00D54460">
        <w:rPr>
          <w:rFonts w:ascii="Times New Roman" w:hAnsi="Times New Roman" w:cs="Times New Roman"/>
          <w:sz w:val="24"/>
          <w:szCs w:val="24"/>
          <w:lang w:val="en-US"/>
        </w:rPr>
        <w:t>Alamut</w:t>
      </w:r>
      <w:proofErr w:type="spellEnd"/>
      <w:r w:rsidR="00004161" w:rsidRPr="00D54460">
        <w:rPr>
          <w:rFonts w:ascii="Times New Roman" w:hAnsi="Times New Roman" w:cs="Times New Roman"/>
          <w:sz w:val="24"/>
          <w:szCs w:val="24"/>
          <w:lang w:val="en-US"/>
        </w:rPr>
        <w:t xml:space="preserve"> Visual. </w:t>
      </w:r>
    </w:p>
    <w:p w14:paraId="607DCEDE" w14:textId="7AFF3BC1" w:rsidR="00F2720D" w:rsidRPr="00D54460" w:rsidRDefault="00F2720D" w:rsidP="00F2720D">
      <w:pPr>
        <w:spacing w:line="360" w:lineRule="auto"/>
        <w:jc w:val="both"/>
        <w:rPr>
          <w:rFonts w:ascii="Times New Roman" w:hAnsi="Times New Roman" w:cs="Times New Roman"/>
          <w:sz w:val="24"/>
          <w:szCs w:val="24"/>
          <w:lang w:val="en-US"/>
        </w:rPr>
      </w:pPr>
    </w:p>
    <w:p w14:paraId="5576153B" w14:textId="77777777" w:rsidR="00F2720D" w:rsidRPr="00D54460" w:rsidRDefault="00F2720D" w:rsidP="00C6271F">
      <w:pPr>
        <w:pStyle w:val="Heading2"/>
        <w:numPr>
          <w:ilvl w:val="0"/>
          <w:numId w:val="0"/>
        </w:numPr>
        <w:spacing w:line="360" w:lineRule="auto"/>
        <w:ind w:left="576" w:hanging="576"/>
        <w:jc w:val="both"/>
        <w:rPr>
          <w:rFonts w:ascii="Times New Roman" w:hAnsi="Times New Roman" w:cs="Times New Roman"/>
          <w:i/>
          <w:color w:val="auto"/>
          <w:sz w:val="24"/>
          <w:szCs w:val="24"/>
          <w:lang w:val="en-US"/>
        </w:rPr>
      </w:pPr>
      <w:r w:rsidRPr="00D54460">
        <w:rPr>
          <w:rFonts w:ascii="Times New Roman" w:hAnsi="Times New Roman" w:cs="Times New Roman"/>
          <w:i/>
          <w:color w:val="auto"/>
          <w:sz w:val="24"/>
          <w:szCs w:val="24"/>
          <w:lang w:val="en-US"/>
        </w:rPr>
        <w:t>Categorization of CVID patients</w:t>
      </w:r>
    </w:p>
    <w:p w14:paraId="2E195891" w14:textId="77777777" w:rsidR="00F2720D" w:rsidRPr="00D54460" w:rsidRDefault="00F2720D" w:rsidP="00C6271F">
      <w:pPr>
        <w:spacing w:line="360" w:lineRule="auto"/>
        <w:jc w:val="both"/>
        <w:rPr>
          <w:rFonts w:ascii="Times New Roman" w:hAnsi="Times New Roman" w:cs="Times New Roman"/>
          <w:sz w:val="24"/>
          <w:szCs w:val="24"/>
          <w:lang w:val="en-US"/>
        </w:rPr>
      </w:pPr>
      <w:r w:rsidRPr="00D54460">
        <w:rPr>
          <w:rFonts w:ascii="Times New Roman" w:hAnsi="Times New Roman" w:cs="Times New Roman"/>
          <w:sz w:val="24"/>
          <w:szCs w:val="24"/>
          <w:lang w:val="en-US"/>
        </w:rPr>
        <w:t>Patient files were analyzed to categorize patients according to comorbidities (see Table 1 for overview). CVID patients (</w:t>
      </w:r>
      <w:r w:rsidRPr="00D54460">
        <w:rPr>
          <w:rFonts w:ascii="Times New Roman" w:hAnsi="Times New Roman" w:cs="Times New Roman"/>
          <w:i/>
          <w:sz w:val="24"/>
          <w:szCs w:val="24"/>
          <w:lang w:val="en-US"/>
        </w:rPr>
        <w:t>n</w:t>
      </w:r>
      <w:r w:rsidRPr="00D54460">
        <w:rPr>
          <w:rFonts w:ascii="Times New Roman" w:hAnsi="Times New Roman" w:cs="Times New Roman"/>
          <w:sz w:val="24"/>
          <w:szCs w:val="24"/>
          <w:lang w:val="en-US"/>
        </w:rPr>
        <w:t xml:space="preserve"> = 48) were categorized in CVID patients with infectious complications only (CVID IO, </w:t>
      </w:r>
      <w:r w:rsidRPr="00D54460">
        <w:rPr>
          <w:rFonts w:ascii="Times New Roman" w:hAnsi="Times New Roman" w:cs="Times New Roman"/>
          <w:i/>
          <w:sz w:val="24"/>
          <w:szCs w:val="24"/>
          <w:lang w:val="en-US"/>
        </w:rPr>
        <w:t>n</w:t>
      </w:r>
      <w:r w:rsidRPr="00D54460">
        <w:rPr>
          <w:rFonts w:ascii="Times New Roman" w:hAnsi="Times New Roman" w:cs="Times New Roman"/>
          <w:sz w:val="24"/>
          <w:szCs w:val="24"/>
          <w:lang w:val="en-US"/>
        </w:rPr>
        <w:t xml:space="preserve"> = 26) and CVID patients with additional non-infectious complications (CVID+NIC, </w:t>
      </w:r>
      <w:r w:rsidRPr="00D54460">
        <w:rPr>
          <w:rFonts w:ascii="Times New Roman" w:hAnsi="Times New Roman" w:cs="Times New Roman"/>
          <w:i/>
          <w:sz w:val="24"/>
          <w:szCs w:val="24"/>
          <w:lang w:val="en-US"/>
        </w:rPr>
        <w:t xml:space="preserve">n </w:t>
      </w:r>
      <w:r w:rsidRPr="00D54460">
        <w:rPr>
          <w:rFonts w:ascii="Times New Roman" w:hAnsi="Times New Roman" w:cs="Times New Roman"/>
          <w:sz w:val="24"/>
          <w:szCs w:val="24"/>
          <w:lang w:val="en-US"/>
        </w:rPr>
        <w:t xml:space="preserve">= 22). The CVID+NIC included; 1) CVID patients with additional autoimmune complications but without granuloma (CVID+AI, </w:t>
      </w:r>
      <w:r w:rsidRPr="00D54460">
        <w:rPr>
          <w:rFonts w:ascii="Times New Roman" w:hAnsi="Times New Roman" w:cs="Times New Roman"/>
          <w:i/>
          <w:sz w:val="24"/>
          <w:szCs w:val="24"/>
          <w:lang w:val="en-US"/>
        </w:rPr>
        <w:t>n</w:t>
      </w:r>
      <w:r w:rsidRPr="00D54460">
        <w:rPr>
          <w:rFonts w:ascii="Times New Roman" w:hAnsi="Times New Roman" w:cs="Times New Roman"/>
          <w:sz w:val="24"/>
          <w:szCs w:val="24"/>
          <w:lang w:val="en-US"/>
        </w:rPr>
        <w:t xml:space="preserve"> = 7), and 2) CVID patients with probable AI and definitely granulomatous disease (</w:t>
      </w:r>
      <w:proofErr w:type="spellStart"/>
      <w:r w:rsidRPr="00D54460">
        <w:rPr>
          <w:rFonts w:ascii="Times New Roman" w:hAnsi="Times New Roman" w:cs="Times New Roman"/>
          <w:sz w:val="24"/>
          <w:szCs w:val="24"/>
          <w:lang w:val="en-US"/>
        </w:rPr>
        <w:t>CVID+granuloma</w:t>
      </w:r>
      <w:proofErr w:type="spellEnd"/>
      <w:r w:rsidRPr="00D54460">
        <w:rPr>
          <w:rFonts w:ascii="Times New Roman" w:hAnsi="Times New Roman" w:cs="Times New Roman"/>
          <w:sz w:val="24"/>
          <w:szCs w:val="24"/>
          <w:lang w:val="en-US"/>
        </w:rPr>
        <w:t xml:space="preserve"> and </w:t>
      </w:r>
      <w:proofErr w:type="spellStart"/>
      <w:r w:rsidRPr="00D54460">
        <w:rPr>
          <w:rFonts w:ascii="Times New Roman" w:hAnsi="Times New Roman" w:cs="Times New Roman"/>
          <w:sz w:val="24"/>
          <w:szCs w:val="24"/>
          <w:lang w:val="en-US"/>
        </w:rPr>
        <w:t>CVID+p.granuloma</w:t>
      </w:r>
      <w:proofErr w:type="spellEnd"/>
      <w:r w:rsidRPr="00D54460">
        <w:rPr>
          <w:rFonts w:ascii="Times New Roman" w:hAnsi="Times New Roman" w:cs="Times New Roman"/>
          <w:sz w:val="24"/>
          <w:szCs w:val="24"/>
          <w:lang w:val="en-US"/>
        </w:rPr>
        <w:t xml:space="preserve">, </w:t>
      </w:r>
      <w:r w:rsidRPr="00D54460">
        <w:rPr>
          <w:rFonts w:ascii="Times New Roman" w:hAnsi="Times New Roman" w:cs="Times New Roman"/>
          <w:i/>
          <w:sz w:val="24"/>
          <w:szCs w:val="24"/>
          <w:lang w:val="en-US"/>
        </w:rPr>
        <w:t>n</w:t>
      </w:r>
      <w:r w:rsidRPr="00D54460">
        <w:rPr>
          <w:rFonts w:ascii="Times New Roman" w:hAnsi="Times New Roman" w:cs="Times New Roman"/>
          <w:sz w:val="24"/>
          <w:szCs w:val="24"/>
          <w:lang w:val="en-US"/>
        </w:rPr>
        <w:t xml:space="preserve"> = 12), or 3) malignancies without other non-infectious complications (</w:t>
      </w:r>
      <w:proofErr w:type="spellStart"/>
      <w:r w:rsidRPr="00D54460">
        <w:rPr>
          <w:rFonts w:ascii="Times New Roman" w:hAnsi="Times New Roman" w:cs="Times New Roman"/>
          <w:sz w:val="24"/>
          <w:szCs w:val="24"/>
          <w:lang w:val="en-US"/>
        </w:rPr>
        <w:t>CVID+malignancy</w:t>
      </w:r>
      <w:proofErr w:type="spellEnd"/>
      <w:r w:rsidRPr="00D54460">
        <w:rPr>
          <w:rFonts w:ascii="Times New Roman" w:hAnsi="Times New Roman" w:cs="Times New Roman"/>
          <w:sz w:val="24"/>
          <w:szCs w:val="24"/>
          <w:lang w:val="en-US"/>
        </w:rPr>
        <w:t xml:space="preserve">, </w:t>
      </w:r>
      <w:r w:rsidRPr="00D54460">
        <w:rPr>
          <w:rFonts w:ascii="Times New Roman" w:hAnsi="Times New Roman" w:cs="Times New Roman"/>
          <w:i/>
          <w:sz w:val="24"/>
          <w:szCs w:val="24"/>
          <w:lang w:val="en-US"/>
        </w:rPr>
        <w:t>n</w:t>
      </w:r>
      <w:r w:rsidRPr="00D54460">
        <w:rPr>
          <w:rFonts w:ascii="Times New Roman" w:hAnsi="Times New Roman" w:cs="Times New Roman"/>
          <w:sz w:val="24"/>
          <w:szCs w:val="24"/>
          <w:lang w:val="en-US"/>
        </w:rPr>
        <w:t xml:space="preserve"> = 3). </w:t>
      </w:r>
      <w:r w:rsidRPr="00D54460">
        <w:rPr>
          <w:rFonts w:ascii="Times New Roman" w:hAnsi="Times New Roman" w:cs="Times New Roman"/>
          <w:sz w:val="24"/>
          <w:szCs w:val="24"/>
          <w:lang w:val="en-US"/>
        </w:rPr>
        <w:lastRenderedPageBreak/>
        <w:t xml:space="preserve">Regarding malignancies, overall 6 patients had a reported malignancy in their medical history, of which three had only infections (CVID-malignancies group). One CVID+AI patient and two </w:t>
      </w:r>
      <w:proofErr w:type="spellStart"/>
      <w:r w:rsidRPr="00D54460">
        <w:rPr>
          <w:rFonts w:ascii="Times New Roman" w:hAnsi="Times New Roman" w:cs="Times New Roman"/>
          <w:sz w:val="24"/>
          <w:szCs w:val="24"/>
          <w:lang w:val="en-US"/>
        </w:rPr>
        <w:t>CVID+granuloma</w:t>
      </w:r>
      <w:proofErr w:type="spellEnd"/>
      <w:r w:rsidRPr="00D54460">
        <w:rPr>
          <w:rFonts w:ascii="Times New Roman" w:hAnsi="Times New Roman" w:cs="Times New Roman"/>
          <w:sz w:val="24"/>
          <w:szCs w:val="24"/>
          <w:lang w:val="en-US"/>
        </w:rPr>
        <w:t xml:space="preserve"> patients had also a malignancy. All CVID patients suffered from infectious complications in varying degrees. </w:t>
      </w:r>
    </w:p>
    <w:p w14:paraId="1D678E3E" w14:textId="77777777" w:rsidR="00F2720D" w:rsidRPr="00D54460" w:rsidRDefault="00F2720D" w:rsidP="00F2720D">
      <w:pPr>
        <w:spacing w:line="360" w:lineRule="auto"/>
        <w:jc w:val="both"/>
        <w:rPr>
          <w:rFonts w:ascii="Times New Roman" w:hAnsi="Times New Roman" w:cs="Times New Roman"/>
          <w:sz w:val="24"/>
          <w:szCs w:val="24"/>
          <w:u w:val="single"/>
          <w:lang w:val="en-US"/>
        </w:rPr>
      </w:pPr>
    </w:p>
    <w:p w14:paraId="28C892A7" w14:textId="77777777" w:rsidR="00F2720D" w:rsidRPr="00D54460" w:rsidRDefault="00F2720D" w:rsidP="00F2720D">
      <w:pPr>
        <w:pStyle w:val="Heading2"/>
        <w:numPr>
          <w:ilvl w:val="0"/>
          <w:numId w:val="0"/>
        </w:numPr>
        <w:spacing w:line="360" w:lineRule="auto"/>
        <w:ind w:left="576" w:hanging="576"/>
        <w:rPr>
          <w:rFonts w:ascii="Times New Roman" w:hAnsi="Times New Roman" w:cs="Times New Roman"/>
          <w:i/>
          <w:color w:val="auto"/>
          <w:sz w:val="24"/>
          <w:szCs w:val="24"/>
          <w:lang w:val="en-US"/>
        </w:rPr>
      </w:pPr>
      <w:r w:rsidRPr="00D54460">
        <w:rPr>
          <w:rFonts w:ascii="Times New Roman" w:hAnsi="Times New Roman" w:cs="Times New Roman"/>
          <w:i/>
          <w:color w:val="auto"/>
          <w:sz w:val="24"/>
          <w:szCs w:val="24"/>
          <w:lang w:val="en-US"/>
        </w:rPr>
        <w:t>Complications in CVID patients</w:t>
      </w:r>
    </w:p>
    <w:p w14:paraId="31AED800" w14:textId="77777777" w:rsidR="00F2720D" w:rsidRPr="00D54460" w:rsidRDefault="00F2720D" w:rsidP="00F2720D">
      <w:pPr>
        <w:spacing w:line="360" w:lineRule="auto"/>
        <w:jc w:val="both"/>
        <w:rPr>
          <w:rFonts w:ascii="Times New Roman" w:hAnsi="Times New Roman" w:cs="Times New Roman"/>
          <w:sz w:val="24"/>
          <w:szCs w:val="24"/>
          <w:lang w:val="en-US"/>
        </w:rPr>
      </w:pPr>
      <w:r w:rsidRPr="00D54460">
        <w:rPr>
          <w:rFonts w:ascii="Times New Roman" w:hAnsi="Times New Roman" w:cs="Times New Roman"/>
          <w:sz w:val="24"/>
          <w:szCs w:val="24"/>
          <w:lang w:val="en-US"/>
        </w:rPr>
        <w:t xml:space="preserve">Complications (autoimmune complications, granuloma formation, malignancies) were derived from patients’ files. The time point of granulomatous complications (either initial development or granuloma progression, considered as increased granuloma disease activity) was obtained from patient files (reports, radiological examination, pathology reports). In 9 of 12 </w:t>
      </w:r>
      <w:proofErr w:type="spellStart"/>
      <w:r w:rsidRPr="00D54460">
        <w:rPr>
          <w:rFonts w:ascii="Times New Roman" w:hAnsi="Times New Roman" w:cs="Times New Roman"/>
          <w:sz w:val="24"/>
          <w:szCs w:val="24"/>
          <w:lang w:val="en-US"/>
        </w:rPr>
        <w:t>CVID+granuloma</w:t>
      </w:r>
      <w:proofErr w:type="spellEnd"/>
      <w:r w:rsidRPr="00D54460">
        <w:rPr>
          <w:rFonts w:ascii="Times New Roman" w:hAnsi="Times New Roman" w:cs="Times New Roman"/>
          <w:sz w:val="24"/>
          <w:szCs w:val="24"/>
          <w:lang w:val="en-US"/>
        </w:rPr>
        <w:t xml:space="preserve"> patients, granulomatous disease was proven by </w:t>
      </w:r>
      <w:proofErr w:type="spellStart"/>
      <w:r w:rsidRPr="00D54460">
        <w:rPr>
          <w:rFonts w:ascii="Times New Roman" w:hAnsi="Times New Roman" w:cs="Times New Roman"/>
          <w:sz w:val="24"/>
          <w:szCs w:val="24"/>
          <w:lang w:val="en-US"/>
        </w:rPr>
        <w:t>histopathological</w:t>
      </w:r>
      <w:proofErr w:type="spellEnd"/>
      <w:r w:rsidRPr="00D54460">
        <w:rPr>
          <w:rFonts w:ascii="Times New Roman" w:hAnsi="Times New Roman" w:cs="Times New Roman"/>
          <w:sz w:val="24"/>
          <w:szCs w:val="24"/>
          <w:lang w:val="en-US"/>
        </w:rPr>
        <w:t xml:space="preserve"> examination. </w:t>
      </w:r>
    </w:p>
    <w:p w14:paraId="1BA14ED8" w14:textId="77777777" w:rsidR="00F2720D" w:rsidRPr="00D54460" w:rsidRDefault="00F2720D" w:rsidP="00F2720D">
      <w:pPr>
        <w:spacing w:line="360" w:lineRule="auto"/>
        <w:jc w:val="both"/>
        <w:rPr>
          <w:rFonts w:ascii="Times New Roman" w:hAnsi="Times New Roman" w:cs="Times New Roman"/>
          <w:sz w:val="24"/>
          <w:szCs w:val="24"/>
          <w:lang w:val="en-US"/>
        </w:rPr>
      </w:pPr>
    </w:p>
    <w:p w14:paraId="165A7BF4" w14:textId="77777777" w:rsidR="00F2720D" w:rsidRPr="00D54460" w:rsidRDefault="00F2720D" w:rsidP="00F2720D">
      <w:pPr>
        <w:pStyle w:val="Heading2"/>
        <w:numPr>
          <w:ilvl w:val="0"/>
          <w:numId w:val="0"/>
        </w:numPr>
        <w:spacing w:line="360" w:lineRule="auto"/>
        <w:ind w:left="576" w:hanging="576"/>
        <w:rPr>
          <w:rFonts w:ascii="Times New Roman" w:hAnsi="Times New Roman" w:cs="Times New Roman"/>
          <w:i/>
          <w:color w:val="auto"/>
          <w:sz w:val="24"/>
          <w:szCs w:val="24"/>
          <w:lang w:val="en-US"/>
        </w:rPr>
      </w:pPr>
      <w:r w:rsidRPr="00D54460">
        <w:rPr>
          <w:rFonts w:ascii="Times New Roman" w:hAnsi="Times New Roman" w:cs="Times New Roman"/>
          <w:i/>
          <w:color w:val="auto"/>
          <w:sz w:val="24"/>
          <w:szCs w:val="24"/>
          <w:lang w:val="en-US"/>
        </w:rPr>
        <w:t>Serum sIL-2R measurements</w:t>
      </w:r>
    </w:p>
    <w:p w14:paraId="2851FE0F" w14:textId="55171249" w:rsidR="00F2720D" w:rsidRPr="00D54460" w:rsidRDefault="00F2720D" w:rsidP="00F2720D">
      <w:pPr>
        <w:spacing w:line="360" w:lineRule="auto"/>
        <w:jc w:val="both"/>
        <w:rPr>
          <w:rFonts w:ascii="Times New Roman" w:hAnsi="Times New Roman" w:cs="Times New Roman"/>
          <w:sz w:val="24"/>
          <w:szCs w:val="24"/>
          <w:lang w:val="en-US"/>
        </w:rPr>
      </w:pPr>
      <w:r w:rsidRPr="00D54460">
        <w:rPr>
          <w:rFonts w:ascii="Times New Roman" w:hAnsi="Times New Roman" w:cs="Times New Roman"/>
          <w:sz w:val="24"/>
          <w:szCs w:val="24"/>
          <w:lang w:val="en-US"/>
        </w:rPr>
        <w:t xml:space="preserve">Serum sIL-2R measurements were performed (ELISA; </w:t>
      </w:r>
      <w:proofErr w:type="spellStart"/>
      <w:r w:rsidRPr="00D54460">
        <w:rPr>
          <w:rFonts w:ascii="Times New Roman" w:hAnsi="Times New Roman" w:cs="Times New Roman"/>
          <w:sz w:val="24"/>
          <w:szCs w:val="24"/>
          <w:lang w:val="en-US"/>
        </w:rPr>
        <w:t>Diaclone</w:t>
      </w:r>
      <w:proofErr w:type="spellEnd"/>
      <w:r w:rsidRPr="00D54460">
        <w:rPr>
          <w:rFonts w:ascii="Times New Roman" w:hAnsi="Times New Roman" w:cs="Times New Roman"/>
          <w:sz w:val="24"/>
          <w:szCs w:val="24"/>
          <w:lang w:val="en-US"/>
        </w:rPr>
        <w:t xml:space="preserve">, Besancon </w:t>
      </w:r>
      <w:proofErr w:type="spellStart"/>
      <w:r w:rsidRPr="00D54460">
        <w:rPr>
          <w:rFonts w:ascii="Times New Roman" w:hAnsi="Times New Roman" w:cs="Times New Roman"/>
          <w:sz w:val="24"/>
          <w:szCs w:val="24"/>
          <w:lang w:val="en-US"/>
        </w:rPr>
        <w:t>Cedex</w:t>
      </w:r>
      <w:proofErr w:type="spellEnd"/>
      <w:r w:rsidRPr="00D54460">
        <w:rPr>
          <w:rFonts w:ascii="Times New Roman" w:hAnsi="Times New Roman" w:cs="Times New Roman"/>
          <w:sz w:val="24"/>
          <w:szCs w:val="24"/>
          <w:lang w:val="en-US"/>
        </w:rPr>
        <w:t xml:space="preserve">, France) at the diagnostic facility of the Laboratory Medical Immunology (LMI) at Erasmus MC under strict quality procedures (ISO15189)). In addition, if available we retrieved sIL-2R from </w:t>
      </w:r>
      <w:proofErr w:type="gramStart"/>
      <w:r w:rsidRPr="00D54460">
        <w:rPr>
          <w:rFonts w:ascii="Times New Roman" w:hAnsi="Times New Roman" w:cs="Times New Roman"/>
          <w:sz w:val="24"/>
          <w:szCs w:val="24"/>
          <w:lang w:val="en-US"/>
        </w:rPr>
        <w:t>patients</w:t>
      </w:r>
      <w:proofErr w:type="gramEnd"/>
      <w:r w:rsidRPr="00D54460">
        <w:rPr>
          <w:rFonts w:ascii="Times New Roman" w:hAnsi="Times New Roman" w:cs="Times New Roman"/>
          <w:sz w:val="24"/>
          <w:szCs w:val="24"/>
          <w:lang w:val="en-US"/>
        </w:rPr>
        <w:t xml:space="preserve"> files for longitudinal analysis.</w:t>
      </w:r>
      <w:r w:rsidR="00B94509" w:rsidRPr="00B94509">
        <w:rPr>
          <w:rFonts w:ascii="Times New Roman" w:hAnsi="Times New Roman" w:cs="Times New Roman"/>
          <w:sz w:val="24"/>
          <w:szCs w:val="24"/>
          <w:lang w:val="en-US"/>
        </w:rPr>
        <w:t xml:space="preserve"> </w:t>
      </w:r>
      <w:r w:rsidR="00B94509" w:rsidRPr="00D54460">
        <w:rPr>
          <w:rFonts w:ascii="Times New Roman" w:hAnsi="Times New Roman" w:cs="Times New Roman"/>
          <w:sz w:val="24"/>
          <w:szCs w:val="24"/>
          <w:lang w:val="en-US"/>
        </w:rPr>
        <w:t>All sIL-2R measurements were from serum samples obtained after official CVID diagnosis was made, thus during follow-up of the patient</w:t>
      </w:r>
      <w:r w:rsidR="00B94509">
        <w:rPr>
          <w:rFonts w:ascii="Times New Roman" w:hAnsi="Times New Roman" w:cs="Times New Roman"/>
          <w:sz w:val="24"/>
          <w:szCs w:val="24"/>
          <w:lang w:val="en-US"/>
        </w:rPr>
        <w:t>.</w:t>
      </w:r>
      <w:r w:rsidRPr="00D54460">
        <w:rPr>
          <w:rFonts w:ascii="Times New Roman" w:hAnsi="Times New Roman" w:cs="Times New Roman"/>
          <w:sz w:val="24"/>
          <w:szCs w:val="24"/>
          <w:lang w:val="en-US"/>
        </w:rPr>
        <w:t xml:space="preserve"> Within the Erasmus </w:t>
      </w:r>
      <w:r w:rsidR="00052BE2">
        <w:rPr>
          <w:rFonts w:ascii="Times New Roman" w:hAnsi="Times New Roman" w:cs="Times New Roman"/>
          <w:sz w:val="24"/>
          <w:szCs w:val="24"/>
          <w:lang w:val="en-US"/>
        </w:rPr>
        <w:t xml:space="preserve">MC, sIL-2R levels above 2500 </w:t>
      </w:r>
      <w:proofErr w:type="spellStart"/>
      <w:r w:rsidR="00052BE2">
        <w:rPr>
          <w:rFonts w:ascii="Times New Roman" w:hAnsi="Times New Roman" w:cs="Times New Roman"/>
          <w:sz w:val="24"/>
          <w:szCs w:val="24"/>
          <w:lang w:val="en-US"/>
        </w:rPr>
        <w:t>pg</w:t>
      </w:r>
      <w:proofErr w:type="spellEnd"/>
      <w:r w:rsidR="00052BE2">
        <w:rPr>
          <w:rFonts w:ascii="Times New Roman" w:hAnsi="Times New Roman" w:cs="Times New Roman"/>
          <w:sz w:val="24"/>
          <w:szCs w:val="24"/>
          <w:lang w:val="en-US"/>
        </w:rPr>
        <w:t>/</w:t>
      </w:r>
      <w:r w:rsidRPr="00D54460">
        <w:rPr>
          <w:rFonts w:ascii="Times New Roman" w:hAnsi="Times New Roman" w:cs="Times New Roman"/>
          <w:sz w:val="24"/>
          <w:szCs w:val="24"/>
          <w:lang w:val="en-US"/>
        </w:rPr>
        <w:t xml:space="preserve">mL are considered elevated, based on serum sIL-2R levels measured in a cohort consisting of 101 healthy donors. These serum sIL-2R measurements were part of regular clinical care and also measured by the same diagnostic facility (LMI) at Erasmus MC using the same validated ELISA system. For all CVID patients and HCs, sIL-2R level from the first collected serum sample was used for analysis. Additionally, for </w:t>
      </w:r>
      <w:proofErr w:type="spellStart"/>
      <w:r w:rsidRPr="00D54460">
        <w:rPr>
          <w:rFonts w:ascii="Times New Roman" w:hAnsi="Times New Roman" w:cs="Times New Roman"/>
          <w:sz w:val="24"/>
          <w:szCs w:val="24"/>
          <w:lang w:val="en-US"/>
        </w:rPr>
        <w:t>CVID+p.granuloma</w:t>
      </w:r>
      <w:proofErr w:type="spellEnd"/>
      <w:r w:rsidRPr="00D54460">
        <w:rPr>
          <w:rFonts w:ascii="Times New Roman" w:hAnsi="Times New Roman" w:cs="Times New Roman"/>
          <w:sz w:val="24"/>
          <w:szCs w:val="24"/>
          <w:lang w:val="en-US"/>
        </w:rPr>
        <w:t xml:space="preserve"> </w:t>
      </w:r>
      <w:proofErr w:type="gramStart"/>
      <w:r w:rsidRPr="00D54460">
        <w:rPr>
          <w:rFonts w:ascii="Times New Roman" w:hAnsi="Times New Roman" w:cs="Times New Roman"/>
          <w:sz w:val="24"/>
          <w:szCs w:val="24"/>
          <w:lang w:val="en-US"/>
        </w:rPr>
        <w:t>patients</w:t>
      </w:r>
      <w:proofErr w:type="gramEnd"/>
      <w:r w:rsidRPr="00D54460">
        <w:rPr>
          <w:rFonts w:ascii="Times New Roman" w:hAnsi="Times New Roman" w:cs="Times New Roman"/>
          <w:sz w:val="24"/>
          <w:szCs w:val="24"/>
          <w:lang w:val="en-US"/>
        </w:rPr>
        <w:t xml:space="preserve"> dataset, sIL-2R levels were selected that were obtained within 6 months of increased granuloma disease activity. These time points were considered as relevant within this subcategory of CVID patients. In addition, the serum sIL-2R levels obtained from the CVID cohort where compared to our previously reported cohort of 79 histology proven </w:t>
      </w:r>
      <w:proofErr w:type="spellStart"/>
      <w:r w:rsidRPr="00D54460">
        <w:rPr>
          <w:rFonts w:ascii="Times New Roman" w:hAnsi="Times New Roman" w:cs="Times New Roman"/>
          <w:sz w:val="24"/>
          <w:szCs w:val="24"/>
          <w:lang w:val="en-US"/>
        </w:rPr>
        <w:t>sarcoidosis</w:t>
      </w:r>
      <w:proofErr w:type="spellEnd"/>
      <w:r w:rsidRPr="00D54460">
        <w:rPr>
          <w:rFonts w:ascii="Times New Roman" w:hAnsi="Times New Roman" w:cs="Times New Roman"/>
          <w:sz w:val="24"/>
          <w:szCs w:val="24"/>
          <w:lang w:val="en-US"/>
        </w:rPr>
        <w:t xml:space="preserve"> patients (median age 52, range. 25-83 years, male </w:t>
      </w:r>
      <w:r w:rsidRPr="00D54460">
        <w:rPr>
          <w:rFonts w:ascii="Times New Roman" w:hAnsi="Times New Roman" w:cs="Times New Roman"/>
          <w:i/>
          <w:sz w:val="24"/>
          <w:szCs w:val="24"/>
          <w:lang w:val="en-US"/>
        </w:rPr>
        <w:t>n</w:t>
      </w:r>
      <w:r w:rsidRPr="00D54460">
        <w:rPr>
          <w:rFonts w:ascii="Times New Roman" w:hAnsi="Times New Roman" w:cs="Times New Roman"/>
          <w:sz w:val="24"/>
          <w:szCs w:val="24"/>
          <w:lang w:val="en-US"/>
        </w:rPr>
        <w:t xml:space="preserve"> = 40, female </w:t>
      </w:r>
      <w:r w:rsidRPr="00D54460">
        <w:rPr>
          <w:rFonts w:ascii="Times New Roman" w:hAnsi="Times New Roman" w:cs="Times New Roman"/>
          <w:i/>
          <w:sz w:val="24"/>
          <w:szCs w:val="24"/>
          <w:lang w:val="en-US"/>
        </w:rPr>
        <w:t>n</w:t>
      </w:r>
      <w:r w:rsidRPr="00D54460">
        <w:rPr>
          <w:rFonts w:ascii="Times New Roman" w:hAnsi="Times New Roman" w:cs="Times New Roman"/>
          <w:sz w:val="24"/>
          <w:szCs w:val="24"/>
          <w:lang w:val="en-US"/>
        </w:rPr>
        <w:t xml:space="preserve"> = 39</w:t>
      </w:r>
      <w:proofErr w:type="gramStart"/>
      <w:r w:rsidRPr="00D54460">
        <w:rPr>
          <w:rFonts w:ascii="Times New Roman" w:hAnsi="Times New Roman" w:cs="Times New Roman"/>
          <w:sz w:val="24"/>
          <w:szCs w:val="24"/>
          <w:lang w:val="en-US"/>
        </w:rPr>
        <w:t>)</w:t>
      </w:r>
      <w:r w:rsidR="00C767B8" w:rsidRPr="00D54460">
        <w:rPr>
          <w:rFonts w:ascii="Times New Roman" w:hAnsi="Times New Roman" w:cs="Times New Roman"/>
          <w:sz w:val="24"/>
          <w:szCs w:val="24"/>
          <w:lang w:val="en-US"/>
        </w:rPr>
        <w:t>[</w:t>
      </w:r>
      <w:proofErr w:type="gramEnd"/>
      <w:r w:rsidR="00C767B8" w:rsidRPr="00D54460">
        <w:rPr>
          <w:rFonts w:ascii="Times New Roman" w:hAnsi="Times New Roman" w:cs="Times New Roman"/>
          <w:sz w:val="24"/>
          <w:szCs w:val="24"/>
          <w:lang w:val="en-US"/>
        </w:rPr>
        <w:t>2</w:t>
      </w:r>
      <w:r w:rsidR="005A0DCF" w:rsidRPr="00D54460">
        <w:rPr>
          <w:rFonts w:ascii="Times New Roman" w:hAnsi="Times New Roman" w:cs="Times New Roman"/>
          <w:sz w:val="24"/>
          <w:szCs w:val="24"/>
          <w:lang w:val="en-US"/>
        </w:rPr>
        <w:t>2</w:t>
      </w:r>
      <w:r w:rsidR="00514329" w:rsidRPr="00D54460">
        <w:rPr>
          <w:rFonts w:ascii="Times New Roman" w:hAnsi="Times New Roman" w:cs="Times New Roman"/>
          <w:sz w:val="24"/>
          <w:szCs w:val="24"/>
          <w:lang w:val="en-US"/>
        </w:rPr>
        <w:t xml:space="preserve">]. </w:t>
      </w:r>
      <w:r w:rsidRPr="00D54460">
        <w:rPr>
          <w:rFonts w:ascii="Times New Roman" w:hAnsi="Times New Roman" w:cs="Times New Roman"/>
          <w:sz w:val="24"/>
          <w:szCs w:val="24"/>
          <w:lang w:val="en-US"/>
        </w:rPr>
        <w:t xml:space="preserve">By use of the date on which sIL-2R samples were collected, patient files were screened to assess if and which </w:t>
      </w:r>
      <w:r w:rsidRPr="00D54460">
        <w:rPr>
          <w:rFonts w:ascii="Times New Roman" w:hAnsi="Times New Roman" w:cs="Times New Roman"/>
          <w:sz w:val="24"/>
          <w:szCs w:val="24"/>
          <w:lang w:val="en-US"/>
        </w:rPr>
        <w:lastRenderedPageBreak/>
        <w:t xml:space="preserve">immunoglobulin replacement therapy was administered to the patient at time of sIL-2R sampling. </w:t>
      </w:r>
    </w:p>
    <w:p w14:paraId="6C8C44B0" w14:textId="77777777" w:rsidR="00F2720D" w:rsidRPr="00D54460" w:rsidRDefault="00F2720D" w:rsidP="00F2720D">
      <w:pPr>
        <w:spacing w:line="360" w:lineRule="auto"/>
        <w:jc w:val="both"/>
        <w:rPr>
          <w:rFonts w:ascii="Times New Roman" w:hAnsi="Times New Roman" w:cs="Times New Roman"/>
          <w:sz w:val="24"/>
          <w:szCs w:val="24"/>
          <w:lang w:val="en-US"/>
        </w:rPr>
      </w:pPr>
    </w:p>
    <w:p w14:paraId="5C33F977" w14:textId="77777777" w:rsidR="00F2720D" w:rsidRPr="00D54460" w:rsidRDefault="00F2720D" w:rsidP="00F2720D">
      <w:pPr>
        <w:pStyle w:val="Heading2"/>
        <w:numPr>
          <w:ilvl w:val="0"/>
          <w:numId w:val="0"/>
        </w:numPr>
        <w:spacing w:line="360" w:lineRule="auto"/>
        <w:ind w:left="576" w:hanging="576"/>
        <w:rPr>
          <w:rFonts w:ascii="Times New Roman" w:hAnsi="Times New Roman" w:cs="Times New Roman"/>
          <w:i/>
          <w:color w:val="auto"/>
          <w:sz w:val="24"/>
          <w:szCs w:val="24"/>
          <w:lang w:val="en-US"/>
        </w:rPr>
      </w:pPr>
      <w:r w:rsidRPr="00D54460">
        <w:rPr>
          <w:rFonts w:ascii="Times New Roman" w:hAnsi="Times New Roman" w:cs="Times New Roman"/>
          <w:i/>
          <w:color w:val="auto"/>
          <w:sz w:val="24"/>
          <w:szCs w:val="24"/>
          <w:lang w:val="en-US"/>
        </w:rPr>
        <w:t xml:space="preserve">Baseline characteristics collection </w:t>
      </w:r>
    </w:p>
    <w:p w14:paraId="50F628DD" w14:textId="4101912C" w:rsidR="00F2720D" w:rsidRPr="00D54460" w:rsidRDefault="00F2720D" w:rsidP="00F2720D">
      <w:pPr>
        <w:spacing w:line="360" w:lineRule="auto"/>
        <w:jc w:val="both"/>
        <w:rPr>
          <w:rFonts w:ascii="Times New Roman" w:hAnsi="Times New Roman" w:cs="Times New Roman"/>
          <w:sz w:val="24"/>
          <w:szCs w:val="24"/>
          <w:lang w:val="en-US"/>
        </w:rPr>
      </w:pPr>
      <w:r w:rsidRPr="00D54460">
        <w:rPr>
          <w:rFonts w:ascii="Times New Roman" w:hAnsi="Times New Roman" w:cs="Times New Roman"/>
          <w:sz w:val="24"/>
          <w:szCs w:val="24"/>
          <w:lang w:val="en-US"/>
        </w:rPr>
        <w:t xml:space="preserve">The patient baseline characteristics based on the study by Hartono </w:t>
      </w:r>
      <w:r w:rsidRPr="00D54460">
        <w:rPr>
          <w:rFonts w:ascii="Times New Roman" w:hAnsi="Times New Roman" w:cs="Times New Roman"/>
          <w:i/>
          <w:sz w:val="24"/>
          <w:szCs w:val="24"/>
          <w:lang w:val="en-US"/>
        </w:rPr>
        <w:t>et al.</w:t>
      </w:r>
      <w:r w:rsidRPr="00D54460">
        <w:rPr>
          <w:rFonts w:ascii="Times New Roman" w:hAnsi="Times New Roman" w:cs="Times New Roman"/>
          <w:sz w:val="24"/>
          <w:szCs w:val="24"/>
          <w:lang w:val="en-US"/>
        </w:rPr>
        <w:t>, being reported ITP/AIHA in medical history, splenomegaly in medical history, IgA levels &lt; 13 mg/dl, and CD21lowBcells &gt; 5%, were collected from the 48 CVID patient</w:t>
      </w:r>
      <w:r w:rsidR="008A6401" w:rsidRPr="00D54460">
        <w:rPr>
          <w:rFonts w:ascii="Times New Roman" w:hAnsi="Times New Roman" w:cs="Times New Roman"/>
          <w:sz w:val="24"/>
          <w:szCs w:val="24"/>
          <w:lang w:val="en-US"/>
        </w:rPr>
        <w:t xml:space="preserve"> </w:t>
      </w:r>
      <w:r w:rsidR="00C767B8" w:rsidRPr="00D54460">
        <w:rPr>
          <w:rFonts w:ascii="Times New Roman" w:hAnsi="Times New Roman" w:cs="Times New Roman"/>
          <w:sz w:val="24"/>
          <w:szCs w:val="24"/>
          <w:lang w:val="en-US"/>
        </w:rPr>
        <w:t>[9</w:t>
      </w:r>
      <w:r w:rsidR="00514329" w:rsidRPr="00D54460">
        <w:rPr>
          <w:rFonts w:ascii="Times New Roman" w:hAnsi="Times New Roman" w:cs="Times New Roman"/>
          <w:sz w:val="24"/>
          <w:szCs w:val="24"/>
          <w:lang w:val="en-US"/>
        </w:rPr>
        <w:t>].</w:t>
      </w:r>
      <w:r w:rsidRPr="00D54460">
        <w:rPr>
          <w:rFonts w:ascii="Times New Roman" w:hAnsi="Times New Roman" w:cs="Times New Roman"/>
          <w:sz w:val="24"/>
          <w:szCs w:val="24"/>
          <w:lang w:val="en-US"/>
        </w:rPr>
        <w:t xml:space="preserve"> For IgA and CD21low B cell values, first reported time point was used. Splenomegaly was objectified based on radiological examination reports, considering splenomegaly as present when the spleen was described as &gt; 11 cm or the terms ‘splenomegaly’ or ‘enlarged spleen’ were used. Eventually, of 38 out of 48 CVID patients, these characteristics were available. </w:t>
      </w:r>
    </w:p>
    <w:p w14:paraId="0E8A8FF0" w14:textId="77777777" w:rsidR="00F2720D" w:rsidRPr="00D54460" w:rsidRDefault="00F2720D" w:rsidP="00F2720D">
      <w:pPr>
        <w:spacing w:line="360" w:lineRule="auto"/>
        <w:jc w:val="both"/>
        <w:rPr>
          <w:rFonts w:ascii="Times New Roman" w:hAnsi="Times New Roman" w:cs="Times New Roman"/>
          <w:sz w:val="24"/>
          <w:szCs w:val="24"/>
          <w:lang w:val="en-US"/>
        </w:rPr>
      </w:pPr>
    </w:p>
    <w:p w14:paraId="74C0A202" w14:textId="77777777" w:rsidR="00F2720D" w:rsidRPr="00D54460" w:rsidRDefault="00F2720D" w:rsidP="00F2720D">
      <w:pPr>
        <w:pStyle w:val="Heading2"/>
        <w:numPr>
          <w:ilvl w:val="0"/>
          <w:numId w:val="0"/>
        </w:numPr>
        <w:spacing w:line="360" w:lineRule="auto"/>
        <w:ind w:left="576" w:hanging="576"/>
        <w:rPr>
          <w:rFonts w:ascii="Times New Roman" w:hAnsi="Times New Roman" w:cs="Times New Roman"/>
          <w:i/>
          <w:color w:val="auto"/>
          <w:sz w:val="24"/>
          <w:szCs w:val="24"/>
          <w:lang w:val="en-US"/>
        </w:rPr>
      </w:pPr>
      <w:r w:rsidRPr="00D54460">
        <w:rPr>
          <w:rFonts w:ascii="Times New Roman" w:hAnsi="Times New Roman" w:cs="Times New Roman"/>
          <w:i/>
          <w:color w:val="auto"/>
          <w:sz w:val="24"/>
          <w:szCs w:val="24"/>
          <w:lang w:val="en-US"/>
        </w:rPr>
        <w:t xml:space="preserve">Statistical analysis </w:t>
      </w:r>
    </w:p>
    <w:p w14:paraId="12A4F432" w14:textId="25E96EAA" w:rsidR="00EE26B7" w:rsidRDefault="00F2720D" w:rsidP="00F2720D">
      <w:pPr>
        <w:spacing w:line="360" w:lineRule="auto"/>
        <w:jc w:val="both"/>
        <w:rPr>
          <w:rFonts w:ascii="Times New Roman" w:hAnsi="Times New Roman" w:cs="Times New Roman"/>
          <w:sz w:val="24"/>
          <w:szCs w:val="24"/>
          <w:lang w:val="en-US"/>
        </w:rPr>
      </w:pPr>
      <w:r w:rsidRPr="00D54460">
        <w:rPr>
          <w:rFonts w:ascii="Times New Roman" w:hAnsi="Times New Roman" w:cs="Times New Roman"/>
          <w:sz w:val="24"/>
          <w:szCs w:val="24"/>
          <w:lang w:val="en-US"/>
        </w:rPr>
        <w:t xml:space="preserve">The statistical analyses were all performed in </w:t>
      </w:r>
      <w:proofErr w:type="spellStart"/>
      <w:r w:rsidRPr="00D54460">
        <w:rPr>
          <w:rFonts w:ascii="Times New Roman" w:hAnsi="Times New Roman" w:cs="Times New Roman"/>
          <w:sz w:val="24"/>
          <w:szCs w:val="24"/>
          <w:lang w:val="en-US"/>
        </w:rPr>
        <w:t>Graphpad</w:t>
      </w:r>
      <w:proofErr w:type="spellEnd"/>
      <w:r w:rsidRPr="00D54460">
        <w:rPr>
          <w:rFonts w:ascii="Times New Roman" w:hAnsi="Times New Roman" w:cs="Times New Roman"/>
          <w:sz w:val="24"/>
          <w:szCs w:val="24"/>
          <w:lang w:val="en-US"/>
        </w:rPr>
        <w:t xml:space="preserve"> Prism V7.0. Data was considered as nonparametric. For single comparison, </w:t>
      </w:r>
      <w:r w:rsidRPr="00D54460">
        <w:rPr>
          <w:rFonts w:ascii="Times New Roman" w:hAnsi="Times New Roman" w:cs="Times New Roman"/>
          <w:i/>
          <w:sz w:val="24"/>
          <w:szCs w:val="24"/>
          <w:lang w:val="en-US"/>
        </w:rPr>
        <w:t>Mann-Whitney test</w:t>
      </w:r>
      <w:r w:rsidRPr="00D54460">
        <w:rPr>
          <w:rFonts w:ascii="Times New Roman" w:hAnsi="Times New Roman" w:cs="Times New Roman"/>
          <w:sz w:val="24"/>
          <w:szCs w:val="24"/>
          <w:lang w:val="en-US"/>
        </w:rPr>
        <w:t xml:space="preserve"> was performed. For multiple comparison analysis, </w:t>
      </w:r>
      <w:proofErr w:type="spellStart"/>
      <w:r w:rsidRPr="00D54460">
        <w:rPr>
          <w:rFonts w:ascii="Times New Roman" w:hAnsi="Times New Roman" w:cs="Times New Roman"/>
          <w:i/>
          <w:sz w:val="24"/>
          <w:szCs w:val="24"/>
          <w:lang w:val="en-US"/>
        </w:rPr>
        <w:t>Kruskal</w:t>
      </w:r>
      <w:proofErr w:type="spellEnd"/>
      <w:r w:rsidRPr="00D54460">
        <w:rPr>
          <w:rFonts w:ascii="Times New Roman" w:hAnsi="Times New Roman" w:cs="Times New Roman"/>
          <w:i/>
          <w:sz w:val="24"/>
          <w:szCs w:val="24"/>
          <w:lang w:val="en-US"/>
        </w:rPr>
        <w:t>-Wallis</w:t>
      </w:r>
      <w:r w:rsidRPr="00D54460">
        <w:rPr>
          <w:rFonts w:ascii="Times New Roman" w:hAnsi="Times New Roman" w:cs="Times New Roman"/>
          <w:sz w:val="24"/>
          <w:szCs w:val="24"/>
          <w:lang w:val="en-US"/>
        </w:rPr>
        <w:t xml:space="preserve"> with </w:t>
      </w:r>
      <w:r w:rsidRPr="00D54460">
        <w:rPr>
          <w:rFonts w:ascii="Times New Roman" w:hAnsi="Times New Roman" w:cs="Times New Roman"/>
          <w:i/>
          <w:sz w:val="24"/>
          <w:szCs w:val="24"/>
          <w:lang w:val="en-US"/>
        </w:rPr>
        <w:t xml:space="preserve">Dunn </w:t>
      </w:r>
      <w:r w:rsidRPr="00D54460">
        <w:rPr>
          <w:rFonts w:ascii="Times New Roman" w:hAnsi="Times New Roman" w:cs="Times New Roman"/>
          <w:sz w:val="24"/>
          <w:szCs w:val="24"/>
          <w:lang w:val="en-US"/>
        </w:rPr>
        <w:t xml:space="preserve">post-hoc correction was performed. Logistic regression analysis was performed using R Core Team (2013) (R: A language and environment for statistical computing. R Foundation for Statistical Computing, Vienna, Austria, URL </w:t>
      </w:r>
      <w:hyperlink r:id="rId9" w:history="1">
        <w:r w:rsidR="00EE26B7" w:rsidRPr="002B21C1">
          <w:rPr>
            <w:rStyle w:val="Hyperlink"/>
            <w:rFonts w:ascii="Times New Roman" w:hAnsi="Times New Roman" w:cs="Times New Roman"/>
            <w:sz w:val="24"/>
            <w:szCs w:val="24"/>
            <w:lang w:val="en-US"/>
          </w:rPr>
          <w:t>http://www.R-project.org/</w:t>
        </w:r>
      </w:hyperlink>
      <w:r w:rsidRPr="00D54460">
        <w:rPr>
          <w:rFonts w:ascii="Times New Roman" w:hAnsi="Times New Roman" w:cs="Times New Roman"/>
          <w:sz w:val="24"/>
          <w:szCs w:val="24"/>
          <w:lang w:val="en-US"/>
        </w:rPr>
        <w:t>)</w:t>
      </w:r>
    </w:p>
    <w:p w14:paraId="6ABFBE91" w14:textId="77777777" w:rsidR="00EE26B7" w:rsidRPr="00D54460" w:rsidRDefault="00EE26B7" w:rsidP="00F2720D">
      <w:pPr>
        <w:spacing w:line="360" w:lineRule="auto"/>
        <w:jc w:val="both"/>
        <w:rPr>
          <w:rFonts w:ascii="Times New Roman" w:hAnsi="Times New Roman" w:cs="Times New Roman"/>
          <w:sz w:val="24"/>
          <w:szCs w:val="24"/>
          <w:lang w:val="en-US"/>
        </w:rPr>
      </w:pPr>
    </w:p>
    <w:p w14:paraId="7A774F9C" w14:textId="77777777" w:rsidR="00324FDD" w:rsidRPr="005A1A88" w:rsidRDefault="00324FDD" w:rsidP="005C0227">
      <w:pPr>
        <w:spacing w:after="200" w:line="276" w:lineRule="auto"/>
        <w:jc w:val="both"/>
        <w:rPr>
          <w:rFonts w:ascii="Times New Roman" w:hAnsi="Times New Roman" w:cs="Times New Roman"/>
          <w:sz w:val="24"/>
          <w:szCs w:val="24"/>
          <w:lang w:val="en-US"/>
        </w:rPr>
      </w:pPr>
      <w:r w:rsidRPr="005A1A88">
        <w:rPr>
          <w:rFonts w:ascii="Times New Roman" w:hAnsi="Times New Roman" w:cs="Times New Roman"/>
          <w:sz w:val="24"/>
          <w:szCs w:val="24"/>
          <w:lang w:val="en-US"/>
        </w:rPr>
        <w:t>References</w:t>
      </w:r>
    </w:p>
    <w:p w14:paraId="03145A54" w14:textId="595576E5" w:rsidR="00324FDD" w:rsidRPr="005C0227" w:rsidRDefault="00324FDD" w:rsidP="005C0227">
      <w:pPr>
        <w:autoSpaceDE w:val="0"/>
        <w:autoSpaceDN w:val="0"/>
        <w:adjustRightInd w:val="0"/>
        <w:spacing w:after="0" w:line="240" w:lineRule="auto"/>
        <w:jc w:val="both"/>
        <w:rPr>
          <w:rFonts w:ascii="Times New Roman" w:hAnsi="Times New Roman" w:cs="Times New Roman"/>
          <w:sz w:val="24"/>
          <w:szCs w:val="24"/>
          <w:lang w:val="en-GB"/>
        </w:rPr>
      </w:pPr>
      <w:r w:rsidRPr="005C0227">
        <w:rPr>
          <w:rFonts w:ascii="Times New Roman" w:hAnsi="Times New Roman" w:cs="Times New Roman"/>
          <w:sz w:val="24"/>
          <w:szCs w:val="24"/>
          <w:lang w:val="en-GB"/>
        </w:rPr>
        <w:t xml:space="preserve">26. </w:t>
      </w:r>
      <w:proofErr w:type="spellStart"/>
      <w:r w:rsidRPr="005C0227">
        <w:rPr>
          <w:rFonts w:ascii="Times New Roman" w:hAnsi="Times New Roman" w:cs="Times New Roman"/>
          <w:sz w:val="24"/>
          <w:szCs w:val="24"/>
          <w:lang w:val="en-GB"/>
        </w:rPr>
        <w:t>Coopmans</w:t>
      </w:r>
      <w:proofErr w:type="spellEnd"/>
      <w:r w:rsidRPr="005C0227">
        <w:rPr>
          <w:rFonts w:ascii="Times New Roman" w:hAnsi="Times New Roman" w:cs="Times New Roman"/>
          <w:sz w:val="24"/>
          <w:szCs w:val="24"/>
          <w:lang w:val="en-GB"/>
        </w:rPr>
        <w:t xml:space="preserve"> EC, </w:t>
      </w:r>
      <w:proofErr w:type="spellStart"/>
      <w:r w:rsidRPr="005C0227">
        <w:rPr>
          <w:rFonts w:ascii="Times New Roman" w:hAnsi="Times New Roman" w:cs="Times New Roman"/>
          <w:sz w:val="24"/>
          <w:szCs w:val="24"/>
          <w:lang w:val="en-GB"/>
        </w:rPr>
        <w:t>Chunharojrith</w:t>
      </w:r>
      <w:proofErr w:type="spellEnd"/>
      <w:r w:rsidRPr="005C0227">
        <w:rPr>
          <w:rFonts w:ascii="Times New Roman" w:hAnsi="Times New Roman" w:cs="Times New Roman"/>
          <w:sz w:val="24"/>
          <w:szCs w:val="24"/>
          <w:lang w:val="en-GB"/>
        </w:rPr>
        <w:t xml:space="preserve"> P, </w:t>
      </w:r>
      <w:proofErr w:type="spellStart"/>
      <w:r w:rsidRPr="005C0227">
        <w:rPr>
          <w:rFonts w:ascii="Times New Roman" w:hAnsi="Times New Roman" w:cs="Times New Roman"/>
          <w:sz w:val="24"/>
          <w:szCs w:val="24"/>
          <w:lang w:val="en-GB"/>
        </w:rPr>
        <w:t>Neggers</w:t>
      </w:r>
      <w:proofErr w:type="spellEnd"/>
      <w:r w:rsidRPr="005C0227">
        <w:rPr>
          <w:rFonts w:ascii="Times New Roman" w:hAnsi="Times New Roman" w:cs="Times New Roman"/>
          <w:sz w:val="24"/>
          <w:szCs w:val="24"/>
          <w:lang w:val="en-GB"/>
        </w:rPr>
        <w:t xml:space="preserve"> SJCMM, van der </w:t>
      </w:r>
      <w:proofErr w:type="spellStart"/>
      <w:r w:rsidRPr="005C0227">
        <w:rPr>
          <w:rFonts w:ascii="Times New Roman" w:hAnsi="Times New Roman" w:cs="Times New Roman"/>
          <w:sz w:val="24"/>
          <w:szCs w:val="24"/>
          <w:lang w:val="en-GB"/>
        </w:rPr>
        <w:t>Ent</w:t>
      </w:r>
      <w:proofErr w:type="spellEnd"/>
      <w:r w:rsidRPr="005C0227">
        <w:rPr>
          <w:rFonts w:ascii="Times New Roman" w:hAnsi="Times New Roman" w:cs="Times New Roman"/>
          <w:sz w:val="24"/>
          <w:szCs w:val="24"/>
          <w:lang w:val="en-GB"/>
        </w:rPr>
        <w:t xml:space="preserve"> MW, </w:t>
      </w:r>
      <w:proofErr w:type="spellStart"/>
      <w:r w:rsidRPr="005C0227">
        <w:rPr>
          <w:rFonts w:ascii="Times New Roman" w:hAnsi="Times New Roman" w:cs="Times New Roman"/>
          <w:sz w:val="24"/>
          <w:szCs w:val="24"/>
          <w:lang w:val="en-GB"/>
        </w:rPr>
        <w:t>Swagemakers</w:t>
      </w:r>
      <w:proofErr w:type="spellEnd"/>
      <w:r w:rsidRPr="005C0227">
        <w:rPr>
          <w:rFonts w:ascii="Times New Roman" w:hAnsi="Times New Roman" w:cs="Times New Roman"/>
          <w:sz w:val="24"/>
          <w:szCs w:val="24"/>
          <w:lang w:val="en-GB"/>
        </w:rPr>
        <w:t xml:space="preserve"> SMA, </w:t>
      </w:r>
      <w:proofErr w:type="spellStart"/>
      <w:r w:rsidRPr="005C0227">
        <w:rPr>
          <w:rFonts w:ascii="Times New Roman" w:hAnsi="Times New Roman" w:cs="Times New Roman"/>
          <w:sz w:val="24"/>
          <w:szCs w:val="24"/>
          <w:lang w:val="en-GB"/>
        </w:rPr>
        <w:t>Hollink</w:t>
      </w:r>
      <w:proofErr w:type="spellEnd"/>
      <w:r w:rsidRPr="005C0227">
        <w:rPr>
          <w:rFonts w:ascii="Times New Roman" w:hAnsi="Times New Roman" w:cs="Times New Roman"/>
          <w:sz w:val="24"/>
          <w:szCs w:val="24"/>
          <w:lang w:val="en-GB"/>
        </w:rPr>
        <w:t xml:space="preserve"> IH, et al. Endocrine disorders are prominent clinical features in patients with primary antibody deficiencies. Front </w:t>
      </w:r>
      <w:proofErr w:type="spellStart"/>
      <w:r w:rsidRPr="005C0227">
        <w:rPr>
          <w:rFonts w:ascii="Times New Roman" w:hAnsi="Times New Roman" w:cs="Times New Roman"/>
          <w:sz w:val="24"/>
          <w:szCs w:val="24"/>
          <w:lang w:val="en-GB"/>
        </w:rPr>
        <w:t>Immunol</w:t>
      </w:r>
      <w:proofErr w:type="spellEnd"/>
      <w:r w:rsidRPr="005C0227">
        <w:rPr>
          <w:rFonts w:ascii="Times New Roman" w:hAnsi="Times New Roman" w:cs="Times New Roman"/>
          <w:sz w:val="24"/>
          <w:szCs w:val="24"/>
          <w:lang w:val="en-GB"/>
        </w:rPr>
        <w:t>. 2019</w:t>
      </w:r>
      <w:proofErr w:type="gramStart"/>
      <w:r w:rsidRPr="005C0227">
        <w:rPr>
          <w:rFonts w:ascii="Times New Roman" w:hAnsi="Times New Roman" w:cs="Times New Roman"/>
          <w:sz w:val="24"/>
          <w:szCs w:val="24"/>
          <w:lang w:val="en-GB"/>
        </w:rPr>
        <w:t>;10:2079</w:t>
      </w:r>
      <w:proofErr w:type="gramEnd"/>
      <w:r w:rsidRPr="005C0227">
        <w:rPr>
          <w:rFonts w:ascii="Times New Roman" w:hAnsi="Times New Roman" w:cs="Times New Roman"/>
          <w:sz w:val="24"/>
          <w:szCs w:val="24"/>
          <w:lang w:val="en-GB"/>
        </w:rPr>
        <w:t>.</w:t>
      </w:r>
    </w:p>
    <w:p w14:paraId="7A25731C" w14:textId="77777777" w:rsidR="00324FDD" w:rsidRPr="005C0227" w:rsidRDefault="00324FDD" w:rsidP="005C0227">
      <w:pPr>
        <w:autoSpaceDE w:val="0"/>
        <w:autoSpaceDN w:val="0"/>
        <w:adjustRightInd w:val="0"/>
        <w:spacing w:after="0" w:line="240" w:lineRule="auto"/>
        <w:jc w:val="both"/>
        <w:rPr>
          <w:rFonts w:ascii="Times New Roman" w:hAnsi="Times New Roman" w:cs="Times New Roman"/>
          <w:sz w:val="24"/>
          <w:szCs w:val="24"/>
          <w:lang w:val="en-GB"/>
        </w:rPr>
      </w:pPr>
    </w:p>
    <w:p w14:paraId="49F3047A" w14:textId="4414AF32" w:rsidR="00324FDD" w:rsidRPr="005C0227" w:rsidRDefault="00324FDD" w:rsidP="005C0227">
      <w:pPr>
        <w:autoSpaceDE w:val="0"/>
        <w:autoSpaceDN w:val="0"/>
        <w:adjustRightInd w:val="0"/>
        <w:spacing w:after="0" w:line="240" w:lineRule="auto"/>
        <w:jc w:val="both"/>
        <w:rPr>
          <w:rFonts w:ascii="Times New Roman" w:hAnsi="Times New Roman" w:cs="Times New Roman"/>
          <w:sz w:val="24"/>
          <w:szCs w:val="24"/>
          <w:lang w:val="en-GB"/>
        </w:rPr>
      </w:pPr>
      <w:r w:rsidRPr="005C0227">
        <w:rPr>
          <w:rFonts w:ascii="Times New Roman" w:hAnsi="Times New Roman" w:cs="Times New Roman"/>
          <w:sz w:val="24"/>
          <w:szCs w:val="24"/>
          <w:lang w:val="en-GB"/>
        </w:rPr>
        <w:t xml:space="preserve">27. </w:t>
      </w:r>
      <w:proofErr w:type="spellStart"/>
      <w:r w:rsidRPr="005C0227">
        <w:rPr>
          <w:rFonts w:ascii="Times New Roman" w:hAnsi="Times New Roman" w:cs="Times New Roman"/>
          <w:sz w:val="24"/>
          <w:szCs w:val="24"/>
          <w:lang w:val="en-GB"/>
        </w:rPr>
        <w:t>Bousfiha</w:t>
      </w:r>
      <w:proofErr w:type="spellEnd"/>
      <w:r w:rsidRPr="005C0227">
        <w:rPr>
          <w:rFonts w:ascii="Times New Roman" w:hAnsi="Times New Roman" w:cs="Times New Roman"/>
          <w:sz w:val="24"/>
          <w:szCs w:val="24"/>
          <w:lang w:val="en-GB"/>
        </w:rPr>
        <w:t xml:space="preserve"> A, </w:t>
      </w:r>
      <w:proofErr w:type="spellStart"/>
      <w:r w:rsidRPr="005C0227">
        <w:rPr>
          <w:rFonts w:ascii="Times New Roman" w:hAnsi="Times New Roman" w:cs="Times New Roman"/>
          <w:sz w:val="24"/>
          <w:szCs w:val="24"/>
          <w:lang w:val="en-GB"/>
        </w:rPr>
        <w:t>Jeddane</w:t>
      </w:r>
      <w:proofErr w:type="spellEnd"/>
      <w:r w:rsidRPr="005C0227">
        <w:rPr>
          <w:rFonts w:ascii="Times New Roman" w:hAnsi="Times New Roman" w:cs="Times New Roman"/>
          <w:sz w:val="24"/>
          <w:szCs w:val="24"/>
          <w:lang w:val="en-GB"/>
        </w:rPr>
        <w:t xml:space="preserve"> L, al-</w:t>
      </w:r>
      <w:proofErr w:type="spellStart"/>
      <w:r w:rsidRPr="005C0227">
        <w:rPr>
          <w:rFonts w:ascii="Times New Roman" w:hAnsi="Times New Roman" w:cs="Times New Roman"/>
          <w:sz w:val="24"/>
          <w:szCs w:val="24"/>
          <w:lang w:val="en-GB"/>
        </w:rPr>
        <w:t>Herz</w:t>
      </w:r>
      <w:proofErr w:type="spellEnd"/>
      <w:r w:rsidRPr="005C0227">
        <w:rPr>
          <w:rFonts w:ascii="Times New Roman" w:hAnsi="Times New Roman" w:cs="Times New Roman"/>
          <w:sz w:val="24"/>
          <w:szCs w:val="24"/>
          <w:lang w:val="en-GB"/>
        </w:rPr>
        <w:t xml:space="preserve"> W, </w:t>
      </w:r>
      <w:proofErr w:type="spellStart"/>
      <w:r w:rsidRPr="005C0227">
        <w:rPr>
          <w:rFonts w:ascii="Times New Roman" w:hAnsi="Times New Roman" w:cs="Times New Roman"/>
          <w:sz w:val="24"/>
          <w:szCs w:val="24"/>
          <w:lang w:val="en-GB"/>
        </w:rPr>
        <w:t>Ailal</w:t>
      </w:r>
      <w:proofErr w:type="spellEnd"/>
      <w:r w:rsidRPr="005C0227">
        <w:rPr>
          <w:rFonts w:ascii="Times New Roman" w:hAnsi="Times New Roman" w:cs="Times New Roman"/>
          <w:sz w:val="24"/>
          <w:szCs w:val="24"/>
          <w:lang w:val="en-GB"/>
        </w:rPr>
        <w:t xml:space="preserve"> F, Casanova JL, </w:t>
      </w:r>
      <w:proofErr w:type="spellStart"/>
      <w:r w:rsidRPr="005C0227">
        <w:rPr>
          <w:rFonts w:ascii="Times New Roman" w:hAnsi="Times New Roman" w:cs="Times New Roman"/>
          <w:sz w:val="24"/>
          <w:szCs w:val="24"/>
          <w:lang w:val="en-GB"/>
        </w:rPr>
        <w:t>Chatila</w:t>
      </w:r>
      <w:proofErr w:type="spellEnd"/>
      <w:r w:rsidRPr="005C0227">
        <w:rPr>
          <w:rFonts w:ascii="Times New Roman" w:hAnsi="Times New Roman" w:cs="Times New Roman"/>
          <w:sz w:val="24"/>
          <w:szCs w:val="24"/>
          <w:lang w:val="en-GB"/>
        </w:rPr>
        <w:t xml:space="preserve"> T, et al. </w:t>
      </w:r>
      <w:proofErr w:type="gramStart"/>
      <w:r w:rsidRPr="005C0227">
        <w:rPr>
          <w:rFonts w:ascii="Times New Roman" w:hAnsi="Times New Roman" w:cs="Times New Roman"/>
          <w:sz w:val="24"/>
          <w:szCs w:val="24"/>
          <w:lang w:val="en-GB"/>
        </w:rPr>
        <w:t xml:space="preserve">The 2015 IUIS phenotypic classification for primary </w:t>
      </w:r>
      <w:proofErr w:type="spellStart"/>
      <w:r w:rsidRPr="005C0227">
        <w:rPr>
          <w:rFonts w:ascii="Times New Roman" w:hAnsi="Times New Roman" w:cs="Times New Roman"/>
          <w:sz w:val="24"/>
          <w:szCs w:val="24"/>
          <w:lang w:val="en-GB"/>
        </w:rPr>
        <w:t>immunodeficiencies</w:t>
      </w:r>
      <w:proofErr w:type="spellEnd"/>
      <w:r w:rsidRPr="005C0227">
        <w:rPr>
          <w:rFonts w:ascii="Times New Roman" w:hAnsi="Times New Roman" w:cs="Times New Roman"/>
          <w:sz w:val="24"/>
          <w:szCs w:val="24"/>
          <w:lang w:val="en-GB"/>
        </w:rPr>
        <w:t>.</w:t>
      </w:r>
      <w:proofErr w:type="gramEnd"/>
      <w:r w:rsidRPr="005C0227">
        <w:rPr>
          <w:rFonts w:ascii="Times New Roman" w:hAnsi="Times New Roman" w:cs="Times New Roman"/>
          <w:sz w:val="24"/>
          <w:szCs w:val="24"/>
          <w:lang w:val="en-GB"/>
        </w:rPr>
        <w:t xml:space="preserve"> </w:t>
      </w:r>
      <w:proofErr w:type="gramStart"/>
      <w:r w:rsidRPr="005C0227">
        <w:rPr>
          <w:rFonts w:ascii="Times New Roman" w:hAnsi="Times New Roman" w:cs="Times New Roman"/>
          <w:sz w:val="24"/>
          <w:szCs w:val="24"/>
          <w:lang w:val="en-GB"/>
        </w:rPr>
        <w:t xml:space="preserve">J </w:t>
      </w:r>
      <w:proofErr w:type="spellStart"/>
      <w:r w:rsidRPr="005C0227">
        <w:rPr>
          <w:rFonts w:ascii="Times New Roman" w:hAnsi="Times New Roman" w:cs="Times New Roman"/>
          <w:sz w:val="24"/>
          <w:szCs w:val="24"/>
          <w:lang w:val="en-GB"/>
        </w:rPr>
        <w:t>Clin</w:t>
      </w:r>
      <w:proofErr w:type="spellEnd"/>
      <w:r w:rsidRPr="005C0227">
        <w:rPr>
          <w:rFonts w:ascii="Times New Roman" w:hAnsi="Times New Roman" w:cs="Times New Roman"/>
          <w:sz w:val="24"/>
          <w:szCs w:val="24"/>
          <w:lang w:val="en-GB"/>
        </w:rPr>
        <w:t xml:space="preserve"> </w:t>
      </w:r>
      <w:proofErr w:type="spellStart"/>
      <w:r w:rsidRPr="005C0227">
        <w:rPr>
          <w:rFonts w:ascii="Times New Roman" w:hAnsi="Times New Roman" w:cs="Times New Roman"/>
          <w:sz w:val="24"/>
          <w:szCs w:val="24"/>
          <w:lang w:val="en-GB"/>
        </w:rPr>
        <w:t>Immunol</w:t>
      </w:r>
      <w:proofErr w:type="spellEnd"/>
      <w:r w:rsidRPr="005C0227">
        <w:rPr>
          <w:rFonts w:ascii="Times New Roman" w:hAnsi="Times New Roman" w:cs="Times New Roman"/>
          <w:sz w:val="24"/>
          <w:szCs w:val="24"/>
          <w:lang w:val="en-GB"/>
        </w:rPr>
        <w:t>.</w:t>
      </w:r>
      <w:proofErr w:type="gramEnd"/>
      <w:r w:rsidRPr="005C0227">
        <w:rPr>
          <w:rFonts w:ascii="Times New Roman" w:hAnsi="Times New Roman" w:cs="Times New Roman"/>
          <w:sz w:val="24"/>
          <w:szCs w:val="24"/>
          <w:lang w:val="en-GB"/>
        </w:rPr>
        <w:t xml:space="preserve"> 2015</w:t>
      </w:r>
      <w:proofErr w:type="gramStart"/>
      <w:r w:rsidRPr="005C0227">
        <w:rPr>
          <w:rFonts w:ascii="Times New Roman" w:hAnsi="Times New Roman" w:cs="Times New Roman"/>
          <w:sz w:val="24"/>
          <w:szCs w:val="24"/>
          <w:lang w:val="en-GB"/>
        </w:rPr>
        <w:t>;35</w:t>
      </w:r>
      <w:proofErr w:type="gramEnd"/>
      <w:r w:rsidRPr="005C0227">
        <w:rPr>
          <w:rFonts w:ascii="Times New Roman" w:hAnsi="Times New Roman" w:cs="Times New Roman"/>
          <w:sz w:val="24"/>
          <w:szCs w:val="24"/>
          <w:lang w:val="en-GB"/>
        </w:rPr>
        <w:t>(8):727–38.</w:t>
      </w:r>
    </w:p>
    <w:p w14:paraId="09BDF362" w14:textId="77777777" w:rsidR="00324FDD" w:rsidRPr="005C0227" w:rsidRDefault="00324FDD" w:rsidP="005C0227">
      <w:pPr>
        <w:autoSpaceDE w:val="0"/>
        <w:autoSpaceDN w:val="0"/>
        <w:adjustRightInd w:val="0"/>
        <w:spacing w:after="0" w:line="240" w:lineRule="auto"/>
        <w:jc w:val="both"/>
        <w:rPr>
          <w:rFonts w:ascii="Times New Roman" w:hAnsi="Times New Roman" w:cs="Times New Roman"/>
          <w:sz w:val="24"/>
          <w:szCs w:val="24"/>
          <w:lang w:val="en-GB"/>
        </w:rPr>
      </w:pPr>
    </w:p>
    <w:p w14:paraId="0916C13E" w14:textId="415E921F" w:rsidR="00324FDD" w:rsidRPr="005C0227" w:rsidRDefault="00324FDD" w:rsidP="005C0227">
      <w:pPr>
        <w:autoSpaceDE w:val="0"/>
        <w:autoSpaceDN w:val="0"/>
        <w:adjustRightInd w:val="0"/>
        <w:spacing w:after="0" w:line="240" w:lineRule="auto"/>
        <w:jc w:val="both"/>
        <w:rPr>
          <w:rFonts w:ascii="Times New Roman" w:hAnsi="Times New Roman" w:cs="Times New Roman"/>
          <w:sz w:val="24"/>
          <w:szCs w:val="24"/>
          <w:lang w:val="en-GB"/>
        </w:rPr>
      </w:pPr>
      <w:r w:rsidRPr="005C0227">
        <w:rPr>
          <w:rFonts w:ascii="Times New Roman" w:hAnsi="Times New Roman" w:cs="Times New Roman"/>
          <w:sz w:val="24"/>
          <w:szCs w:val="24"/>
          <w:lang w:val="en-GB"/>
        </w:rPr>
        <w:t xml:space="preserve">28. </w:t>
      </w:r>
      <w:proofErr w:type="spellStart"/>
      <w:r w:rsidRPr="005C0227">
        <w:rPr>
          <w:rFonts w:ascii="Times New Roman" w:hAnsi="Times New Roman" w:cs="Times New Roman"/>
          <w:sz w:val="24"/>
          <w:szCs w:val="24"/>
          <w:lang w:val="en-GB"/>
        </w:rPr>
        <w:t>Bousfiha</w:t>
      </w:r>
      <w:proofErr w:type="spellEnd"/>
      <w:r w:rsidRPr="005C0227">
        <w:rPr>
          <w:rFonts w:ascii="Times New Roman" w:hAnsi="Times New Roman" w:cs="Times New Roman"/>
          <w:sz w:val="24"/>
          <w:szCs w:val="24"/>
          <w:lang w:val="en-GB"/>
        </w:rPr>
        <w:t xml:space="preserve"> A, </w:t>
      </w:r>
      <w:proofErr w:type="spellStart"/>
      <w:r w:rsidRPr="005C0227">
        <w:rPr>
          <w:rFonts w:ascii="Times New Roman" w:hAnsi="Times New Roman" w:cs="Times New Roman"/>
          <w:sz w:val="24"/>
          <w:szCs w:val="24"/>
          <w:lang w:val="en-GB"/>
        </w:rPr>
        <w:t>Jeddane</w:t>
      </w:r>
      <w:proofErr w:type="spellEnd"/>
      <w:r w:rsidRPr="005C0227">
        <w:rPr>
          <w:rFonts w:ascii="Times New Roman" w:hAnsi="Times New Roman" w:cs="Times New Roman"/>
          <w:sz w:val="24"/>
          <w:szCs w:val="24"/>
          <w:lang w:val="en-GB"/>
        </w:rPr>
        <w:t xml:space="preserve"> L, Picard C, </w:t>
      </w:r>
      <w:proofErr w:type="spellStart"/>
      <w:r w:rsidRPr="005C0227">
        <w:rPr>
          <w:rFonts w:ascii="Times New Roman" w:hAnsi="Times New Roman" w:cs="Times New Roman"/>
          <w:sz w:val="24"/>
          <w:szCs w:val="24"/>
          <w:lang w:val="en-GB"/>
        </w:rPr>
        <w:t>Ailal</w:t>
      </w:r>
      <w:proofErr w:type="spellEnd"/>
      <w:r w:rsidRPr="005C0227">
        <w:rPr>
          <w:rFonts w:ascii="Times New Roman" w:hAnsi="Times New Roman" w:cs="Times New Roman"/>
          <w:sz w:val="24"/>
          <w:szCs w:val="24"/>
          <w:lang w:val="en-GB"/>
        </w:rPr>
        <w:t xml:space="preserve"> F, Bobby Gaspar H, al-</w:t>
      </w:r>
      <w:proofErr w:type="spellStart"/>
      <w:r w:rsidRPr="005C0227">
        <w:rPr>
          <w:rFonts w:ascii="Times New Roman" w:hAnsi="Times New Roman" w:cs="Times New Roman"/>
          <w:sz w:val="24"/>
          <w:szCs w:val="24"/>
          <w:lang w:val="en-GB"/>
        </w:rPr>
        <w:t>Herz</w:t>
      </w:r>
      <w:proofErr w:type="spellEnd"/>
      <w:r w:rsidRPr="005C0227">
        <w:rPr>
          <w:rFonts w:ascii="Times New Roman" w:hAnsi="Times New Roman" w:cs="Times New Roman"/>
          <w:sz w:val="24"/>
          <w:szCs w:val="24"/>
          <w:lang w:val="en-GB"/>
        </w:rPr>
        <w:t xml:space="preserve"> W, et al. </w:t>
      </w:r>
      <w:proofErr w:type="gramStart"/>
      <w:r w:rsidRPr="005C0227">
        <w:rPr>
          <w:rFonts w:ascii="Times New Roman" w:hAnsi="Times New Roman" w:cs="Times New Roman"/>
          <w:sz w:val="24"/>
          <w:szCs w:val="24"/>
          <w:lang w:val="en-GB"/>
        </w:rPr>
        <w:t xml:space="preserve">The 2017 IUIS phenotypic classification for primary </w:t>
      </w:r>
      <w:proofErr w:type="spellStart"/>
      <w:r w:rsidRPr="005C0227">
        <w:rPr>
          <w:rFonts w:ascii="Times New Roman" w:hAnsi="Times New Roman" w:cs="Times New Roman"/>
          <w:sz w:val="24"/>
          <w:szCs w:val="24"/>
          <w:lang w:val="en-GB"/>
        </w:rPr>
        <w:t>immunodeficiencies</w:t>
      </w:r>
      <w:proofErr w:type="spellEnd"/>
      <w:r w:rsidRPr="005C0227">
        <w:rPr>
          <w:rFonts w:ascii="Times New Roman" w:hAnsi="Times New Roman" w:cs="Times New Roman"/>
          <w:sz w:val="24"/>
          <w:szCs w:val="24"/>
          <w:lang w:val="en-GB"/>
        </w:rPr>
        <w:t>.</w:t>
      </w:r>
      <w:proofErr w:type="gramEnd"/>
      <w:r w:rsidRPr="005C0227">
        <w:rPr>
          <w:rFonts w:ascii="Times New Roman" w:hAnsi="Times New Roman" w:cs="Times New Roman"/>
          <w:sz w:val="24"/>
          <w:szCs w:val="24"/>
          <w:lang w:val="en-GB"/>
        </w:rPr>
        <w:t xml:space="preserve"> </w:t>
      </w:r>
      <w:proofErr w:type="gramStart"/>
      <w:r w:rsidRPr="005C0227">
        <w:rPr>
          <w:rFonts w:ascii="Times New Roman" w:hAnsi="Times New Roman" w:cs="Times New Roman"/>
          <w:sz w:val="24"/>
          <w:szCs w:val="24"/>
          <w:lang w:val="en-GB"/>
        </w:rPr>
        <w:t xml:space="preserve">J </w:t>
      </w:r>
      <w:proofErr w:type="spellStart"/>
      <w:r w:rsidRPr="005C0227">
        <w:rPr>
          <w:rFonts w:ascii="Times New Roman" w:hAnsi="Times New Roman" w:cs="Times New Roman"/>
          <w:sz w:val="24"/>
          <w:szCs w:val="24"/>
          <w:lang w:val="en-GB"/>
        </w:rPr>
        <w:t>Clin</w:t>
      </w:r>
      <w:proofErr w:type="spellEnd"/>
      <w:r w:rsidRPr="005C0227">
        <w:rPr>
          <w:rFonts w:ascii="Times New Roman" w:hAnsi="Times New Roman" w:cs="Times New Roman"/>
          <w:sz w:val="24"/>
          <w:szCs w:val="24"/>
          <w:lang w:val="en-GB"/>
        </w:rPr>
        <w:t xml:space="preserve"> </w:t>
      </w:r>
      <w:proofErr w:type="spellStart"/>
      <w:r w:rsidRPr="005C0227">
        <w:rPr>
          <w:rFonts w:ascii="Times New Roman" w:hAnsi="Times New Roman" w:cs="Times New Roman"/>
          <w:sz w:val="24"/>
          <w:szCs w:val="24"/>
          <w:lang w:val="en-GB"/>
        </w:rPr>
        <w:t>Immunol</w:t>
      </w:r>
      <w:proofErr w:type="spellEnd"/>
      <w:r w:rsidRPr="005C0227">
        <w:rPr>
          <w:rFonts w:ascii="Times New Roman" w:hAnsi="Times New Roman" w:cs="Times New Roman"/>
          <w:sz w:val="24"/>
          <w:szCs w:val="24"/>
          <w:lang w:val="en-GB"/>
        </w:rPr>
        <w:t>.</w:t>
      </w:r>
      <w:proofErr w:type="gramEnd"/>
      <w:r w:rsidRPr="005C0227">
        <w:rPr>
          <w:rFonts w:ascii="Times New Roman" w:hAnsi="Times New Roman" w:cs="Times New Roman"/>
          <w:sz w:val="24"/>
          <w:szCs w:val="24"/>
          <w:lang w:val="en-GB"/>
        </w:rPr>
        <w:t xml:space="preserve"> 2018</w:t>
      </w:r>
      <w:proofErr w:type="gramStart"/>
      <w:r w:rsidRPr="005C0227">
        <w:rPr>
          <w:rFonts w:ascii="Times New Roman" w:hAnsi="Times New Roman" w:cs="Times New Roman"/>
          <w:sz w:val="24"/>
          <w:szCs w:val="24"/>
          <w:lang w:val="en-GB"/>
        </w:rPr>
        <w:t>;38</w:t>
      </w:r>
      <w:proofErr w:type="gramEnd"/>
      <w:r w:rsidRPr="005C0227">
        <w:rPr>
          <w:rFonts w:ascii="Times New Roman" w:hAnsi="Times New Roman" w:cs="Times New Roman"/>
          <w:sz w:val="24"/>
          <w:szCs w:val="24"/>
          <w:lang w:val="en-GB"/>
        </w:rPr>
        <w:t>(1):129–43.</w:t>
      </w:r>
    </w:p>
    <w:p w14:paraId="572EB3F7" w14:textId="77777777" w:rsidR="00324FDD" w:rsidRPr="005C0227" w:rsidRDefault="00324FDD" w:rsidP="005C0227">
      <w:pPr>
        <w:autoSpaceDE w:val="0"/>
        <w:autoSpaceDN w:val="0"/>
        <w:adjustRightInd w:val="0"/>
        <w:spacing w:after="0" w:line="240" w:lineRule="auto"/>
        <w:jc w:val="both"/>
        <w:rPr>
          <w:rFonts w:ascii="Times New Roman" w:hAnsi="Times New Roman" w:cs="Times New Roman"/>
          <w:sz w:val="24"/>
          <w:szCs w:val="24"/>
          <w:lang w:val="en-GB"/>
        </w:rPr>
      </w:pPr>
      <w:bookmarkStart w:id="0" w:name="_GoBack"/>
      <w:bookmarkEnd w:id="0"/>
    </w:p>
    <w:p w14:paraId="270F7E88" w14:textId="1BC68254" w:rsidR="00324FDD" w:rsidRPr="005C0227" w:rsidRDefault="00324FDD" w:rsidP="005C0227">
      <w:pPr>
        <w:autoSpaceDE w:val="0"/>
        <w:autoSpaceDN w:val="0"/>
        <w:adjustRightInd w:val="0"/>
        <w:spacing w:after="0" w:line="240" w:lineRule="auto"/>
        <w:jc w:val="both"/>
        <w:rPr>
          <w:rFonts w:ascii="Times New Roman" w:hAnsi="Times New Roman" w:cs="Times New Roman"/>
          <w:sz w:val="24"/>
          <w:szCs w:val="24"/>
          <w:lang w:val="en-GB"/>
        </w:rPr>
      </w:pPr>
      <w:r w:rsidRPr="005C0227">
        <w:rPr>
          <w:rFonts w:ascii="Times New Roman" w:hAnsi="Times New Roman" w:cs="Times New Roman"/>
          <w:sz w:val="24"/>
          <w:szCs w:val="24"/>
          <w:lang w:val="en-GB"/>
        </w:rPr>
        <w:lastRenderedPageBreak/>
        <w:t xml:space="preserve">29. </w:t>
      </w:r>
      <w:proofErr w:type="spellStart"/>
      <w:r w:rsidRPr="005C0227">
        <w:rPr>
          <w:rFonts w:ascii="Times New Roman" w:hAnsi="Times New Roman" w:cs="Times New Roman"/>
          <w:sz w:val="24"/>
          <w:szCs w:val="24"/>
          <w:lang w:val="en-GB"/>
        </w:rPr>
        <w:t>Tangye</w:t>
      </w:r>
      <w:proofErr w:type="spellEnd"/>
      <w:r w:rsidRPr="005C0227">
        <w:rPr>
          <w:rFonts w:ascii="Times New Roman" w:hAnsi="Times New Roman" w:cs="Times New Roman"/>
          <w:sz w:val="24"/>
          <w:szCs w:val="24"/>
          <w:lang w:val="en-GB"/>
        </w:rPr>
        <w:t xml:space="preserve"> SG, al-</w:t>
      </w:r>
      <w:proofErr w:type="spellStart"/>
      <w:r w:rsidRPr="005C0227">
        <w:rPr>
          <w:rFonts w:ascii="Times New Roman" w:hAnsi="Times New Roman" w:cs="Times New Roman"/>
          <w:sz w:val="24"/>
          <w:szCs w:val="24"/>
          <w:lang w:val="en-GB"/>
        </w:rPr>
        <w:t>Herz</w:t>
      </w:r>
      <w:proofErr w:type="spellEnd"/>
      <w:r w:rsidRPr="005C0227">
        <w:rPr>
          <w:rFonts w:ascii="Times New Roman" w:hAnsi="Times New Roman" w:cs="Times New Roman"/>
          <w:sz w:val="24"/>
          <w:szCs w:val="24"/>
          <w:lang w:val="en-GB"/>
        </w:rPr>
        <w:t xml:space="preserve"> W, </w:t>
      </w:r>
      <w:proofErr w:type="spellStart"/>
      <w:r w:rsidRPr="005C0227">
        <w:rPr>
          <w:rFonts w:ascii="Times New Roman" w:hAnsi="Times New Roman" w:cs="Times New Roman"/>
          <w:sz w:val="24"/>
          <w:szCs w:val="24"/>
          <w:lang w:val="en-GB"/>
        </w:rPr>
        <w:t>Bousfiha</w:t>
      </w:r>
      <w:proofErr w:type="spellEnd"/>
      <w:r w:rsidRPr="005C0227">
        <w:rPr>
          <w:rFonts w:ascii="Times New Roman" w:hAnsi="Times New Roman" w:cs="Times New Roman"/>
          <w:sz w:val="24"/>
          <w:szCs w:val="24"/>
          <w:lang w:val="en-GB"/>
        </w:rPr>
        <w:t xml:space="preserve"> A, </w:t>
      </w:r>
      <w:proofErr w:type="spellStart"/>
      <w:r w:rsidRPr="005C0227">
        <w:rPr>
          <w:rFonts w:ascii="Times New Roman" w:hAnsi="Times New Roman" w:cs="Times New Roman"/>
          <w:sz w:val="24"/>
          <w:szCs w:val="24"/>
          <w:lang w:val="en-GB"/>
        </w:rPr>
        <w:t>Chatila</w:t>
      </w:r>
      <w:proofErr w:type="spellEnd"/>
      <w:r w:rsidRPr="005C0227">
        <w:rPr>
          <w:rFonts w:ascii="Times New Roman" w:hAnsi="Times New Roman" w:cs="Times New Roman"/>
          <w:sz w:val="24"/>
          <w:szCs w:val="24"/>
          <w:lang w:val="en-GB"/>
        </w:rPr>
        <w:t xml:space="preserve"> T, Cunningham-Rundles C, </w:t>
      </w:r>
      <w:proofErr w:type="spellStart"/>
      <w:r w:rsidRPr="005C0227">
        <w:rPr>
          <w:rFonts w:ascii="Times New Roman" w:hAnsi="Times New Roman" w:cs="Times New Roman"/>
          <w:sz w:val="24"/>
          <w:szCs w:val="24"/>
          <w:lang w:val="en-GB"/>
        </w:rPr>
        <w:t>Etzioni</w:t>
      </w:r>
      <w:proofErr w:type="spellEnd"/>
      <w:r w:rsidRPr="005C0227">
        <w:rPr>
          <w:rFonts w:ascii="Times New Roman" w:hAnsi="Times New Roman" w:cs="Times New Roman"/>
          <w:sz w:val="24"/>
          <w:szCs w:val="24"/>
          <w:lang w:val="en-GB"/>
        </w:rPr>
        <w:t xml:space="preserve"> A, et al. Human inborn errors of immunity: 2019 update on the classification from the International Union of Immunological Societies Expert Committee. </w:t>
      </w:r>
      <w:proofErr w:type="gramStart"/>
      <w:r w:rsidRPr="005C0227">
        <w:rPr>
          <w:rFonts w:ascii="Times New Roman" w:hAnsi="Times New Roman" w:cs="Times New Roman"/>
          <w:sz w:val="24"/>
          <w:szCs w:val="24"/>
          <w:lang w:val="en-GB"/>
        </w:rPr>
        <w:t xml:space="preserve">J </w:t>
      </w:r>
      <w:proofErr w:type="spellStart"/>
      <w:r w:rsidRPr="005C0227">
        <w:rPr>
          <w:rFonts w:ascii="Times New Roman" w:hAnsi="Times New Roman" w:cs="Times New Roman"/>
          <w:sz w:val="24"/>
          <w:szCs w:val="24"/>
          <w:lang w:val="en-GB"/>
        </w:rPr>
        <w:t>Clin</w:t>
      </w:r>
      <w:proofErr w:type="spellEnd"/>
      <w:r w:rsidRPr="005C0227">
        <w:rPr>
          <w:rFonts w:ascii="Times New Roman" w:hAnsi="Times New Roman" w:cs="Times New Roman"/>
          <w:sz w:val="24"/>
          <w:szCs w:val="24"/>
          <w:lang w:val="en-GB"/>
        </w:rPr>
        <w:t xml:space="preserve"> </w:t>
      </w:r>
      <w:proofErr w:type="spellStart"/>
      <w:r w:rsidRPr="005C0227">
        <w:rPr>
          <w:rFonts w:ascii="Times New Roman" w:hAnsi="Times New Roman" w:cs="Times New Roman"/>
          <w:sz w:val="24"/>
          <w:szCs w:val="24"/>
          <w:lang w:val="en-GB"/>
        </w:rPr>
        <w:t>Immunol</w:t>
      </w:r>
      <w:proofErr w:type="spellEnd"/>
      <w:r w:rsidRPr="005C0227">
        <w:rPr>
          <w:rFonts w:ascii="Times New Roman" w:hAnsi="Times New Roman" w:cs="Times New Roman"/>
          <w:sz w:val="24"/>
          <w:szCs w:val="24"/>
          <w:lang w:val="en-GB"/>
        </w:rPr>
        <w:t>.</w:t>
      </w:r>
      <w:proofErr w:type="gramEnd"/>
      <w:r w:rsidRPr="005C0227">
        <w:rPr>
          <w:rFonts w:ascii="Times New Roman" w:hAnsi="Times New Roman" w:cs="Times New Roman"/>
          <w:sz w:val="24"/>
          <w:szCs w:val="24"/>
          <w:lang w:val="en-GB"/>
        </w:rPr>
        <w:t xml:space="preserve"> 2020</w:t>
      </w:r>
      <w:proofErr w:type="gramStart"/>
      <w:r w:rsidRPr="005C0227">
        <w:rPr>
          <w:rFonts w:ascii="Times New Roman" w:hAnsi="Times New Roman" w:cs="Times New Roman"/>
          <w:sz w:val="24"/>
          <w:szCs w:val="24"/>
          <w:lang w:val="en-GB"/>
        </w:rPr>
        <w:t>;40</w:t>
      </w:r>
      <w:proofErr w:type="gramEnd"/>
      <w:r w:rsidRPr="005C0227">
        <w:rPr>
          <w:rFonts w:ascii="Times New Roman" w:hAnsi="Times New Roman" w:cs="Times New Roman"/>
          <w:sz w:val="24"/>
          <w:szCs w:val="24"/>
          <w:lang w:val="en-GB"/>
        </w:rPr>
        <w:t>(1):24–64.</w:t>
      </w:r>
    </w:p>
    <w:p w14:paraId="35BB01DE" w14:textId="77777777" w:rsidR="00324FDD" w:rsidRPr="005C0227" w:rsidRDefault="00324FDD" w:rsidP="005C0227">
      <w:pPr>
        <w:autoSpaceDE w:val="0"/>
        <w:autoSpaceDN w:val="0"/>
        <w:adjustRightInd w:val="0"/>
        <w:spacing w:after="0" w:line="240" w:lineRule="auto"/>
        <w:jc w:val="both"/>
        <w:rPr>
          <w:rFonts w:ascii="Times New Roman" w:hAnsi="Times New Roman" w:cs="Times New Roman"/>
          <w:sz w:val="24"/>
          <w:szCs w:val="24"/>
          <w:lang w:val="en-GB"/>
        </w:rPr>
      </w:pPr>
    </w:p>
    <w:p w14:paraId="2540D703" w14:textId="0FE32F61" w:rsidR="008C7532" w:rsidRPr="00D54460" w:rsidRDefault="00324FDD" w:rsidP="005C0227">
      <w:pPr>
        <w:autoSpaceDE w:val="0"/>
        <w:autoSpaceDN w:val="0"/>
        <w:adjustRightInd w:val="0"/>
        <w:spacing w:after="0" w:line="240" w:lineRule="auto"/>
        <w:jc w:val="both"/>
        <w:rPr>
          <w:rFonts w:ascii="Times New Roman" w:hAnsi="Times New Roman" w:cs="Times New Roman"/>
          <w:sz w:val="24"/>
          <w:szCs w:val="24"/>
          <w:lang w:val="en-US"/>
        </w:rPr>
      </w:pPr>
      <w:r w:rsidRPr="005C0227">
        <w:rPr>
          <w:rFonts w:ascii="Times New Roman" w:hAnsi="Times New Roman" w:cs="Times New Roman"/>
          <w:sz w:val="24"/>
          <w:szCs w:val="24"/>
          <w:lang w:val="en-GB"/>
        </w:rPr>
        <w:t>30. Picard C, al-</w:t>
      </w:r>
      <w:proofErr w:type="spellStart"/>
      <w:r w:rsidRPr="005C0227">
        <w:rPr>
          <w:rFonts w:ascii="Times New Roman" w:hAnsi="Times New Roman" w:cs="Times New Roman"/>
          <w:sz w:val="24"/>
          <w:szCs w:val="24"/>
          <w:lang w:val="en-GB"/>
        </w:rPr>
        <w:t>Herz</w:t>
      </w:r>
      <w:proofErr w:type="spellEnd"/>
      <w:r w:rsidRPr="005C0227">
        <w:rPr>
          <w:rFonts w:ascii="Times New Roman" w:hAnsi="Times New Roman" w:cs="Times New Roman"/>
          <w:sz w:val="24"/>
          <w:szCs w:val="24"/>
          <w:lang w:val="en-GB"/>
        </w:rPr>
        <w:t xml:space="preserve"> W, </w:t>
      </w:r>
      <w:proofErr w:type="spellStart"/>
      <w:r w:rsidRPr="005C0227">
        <w:rPr>
          <w:rFonts w:ascii="Times New Roman" w:hAnsi="Times New Roman" w:cs="Times New Roman"/>
          <w:sz w:val="24"/>
          <w:szCs w:val="24"/>
          <w:lang w:val="en-GB"/>
        </w:rPr>
        <w:t>Bousfiha</w:t>
      </w:r>
      <w:proofErr w:type="spellEnd"/>
      <w:r w:rsidRPr="005C0227">
        <w:rPr>
          <w:rFonts w:ascii="Times New Roman" w:hAnsi="Times New Roman" w:cs="Times New Roman"/>
          <w:sz w:val="24"/>
          <w:szCs w:val="24"/>
          <w:lang w:val="en-GB"/>
        </w:rPr>
        <w:t xml:space="preserve"> A, Casanova JL, </w:t>
      </w:r>
      <w:proofErr w:type="spellStart"/>
      <w:r w:rsidRPr="005C0227">
        <w:rPr>
          <w:rFonts w:ascii="Times New Roman" w:hAnsi="Times New Roman" w:cs="Times New Roman"/>
          <w:sz w:val="24"/>
          <w:szCs w:val="24"/>
          <w:lang w:val="en-GB"/>
        </w:rPr>
        <w:t>Chatila</w:t>
      </w:r>
      <w:proofErr w:type="spellEnd"/>
      <w:r w:rsidRPr="005C0227">
        <w:rPr>
          <w:rFonts w:ascii="Times New Roman" w:hAnsi="Times New Roman" w:cs="Times New Roman"/>
          <w:sz w:val="24"/>
          <w:szCs w:val="24"/>
          <w:lang w:val="en-GB"/>
        </w:rPr>
        <w:t xml:space="preserve"> T, Conley ME, et al. Primary immunodeficiency diseases: an update on the classification from the International Union of Immunological Societies Expert Committee for primary immunodeficiency 2015. </w:t>
      </w:r>
      <w:proofErr w:type="gramStart"/>
      <w:r w:rsidRPr="005C0227">
        <w:rPr>
          <w:rFonts w:ascii="Times New Roman" w:hAnsi="Times New Roman" w:cs="Times New Roman"/>
          <w:sz w:val="24"/>
          <w:szCs w:val="24"/>
          <w:lang w:val="en-GB"/>
        </w:rPr>
        <w:t xml:space="preserve">J </w:t>
      </w:r>
      <w:proofErr w:type="spellStart"/>
      <w:r w:rsidRPr="005C0227">
        <w:rPr>
          <w:rFonts w:ascii="Times New Roman" w:hAnsi="Times New Roman" w:cs="Times New Roman"/>
          <w:sz w:val="24"/>
          <w:szCs w:val="24"/>
          <w:lang w:val="en-GB"/>
        </w:rPr>
        <w:t>Clin</w:t>
      </w:r>
      <w:proofErr w:type="spellEnd"/>
      <w:r w:rsidRPr="005C0227">
        <w:rPr>
          <w:rFonts w:ascii="Times New Roman" w:hAnsi="Times New Roman" w:cs="Times New Roman"/>
          <w:sz w:val="24"/>
          <w:szCs w:val="24"/>
          <w:lang w:val="en-GB"/>
        </w:rPr>
        <w:t xml:space="preserve"> </w:t>
      </w:r>
      <w:proofErr w:type="spellStart"/>
      <w:r w:rsidRPr="005C0227">
        <w:rPr>
          <w:rFonts w:ascii="Times New Roman" w:hAnsi="Times New Roman" w:cs="Times New Roman"/>
          <w:sz w:val="24"/>
          <w:szCs w:val="24"/>
          <w:lang w:val="en-GB"/>
        </w:rPr>
        <w:t>Immunol</w:t>
      </w:r>
      <w:proofErr w:type="spellEnd"/>
      <w:r w:rsidRPr="005C0227">
        <w:rPr>
          <w:rFonts w:ascii="Times New Roman" w:hAnsi="Times New Roman" w:cs="Times New Roman"/>
          <w:sz w:val="24"/>
          <w:szCs w:val="24"/>
          <w:lang w:val="en-GB"/>
        </w:rPr>
        <w:t>.</w:t>
      </w:r>
      <w:proofErr w:type="gramEnd"/>
      <w:r w:rsidRPr="005C0227">
        <w:rPr>
          <w:rFonts w:ascii="Times New Roman" w:hAnsi="Times New Roman" w:cs="Times New Roman"/>
          <w:sz w:val="24"/>
          <w:szCs w:val="24"/>
          <w:lang w:val="en-GB"/>
        </w:rPr>
        <w:t xml:space="preserve"> 2015</w:t>
      </w:r>
      <w:proofErr w:type="gramStart"/>
      <w:r w:rsidRPr="005C0227">
        <w:rPr>
          <w:rFonts w:ascii="Times New Roman" w:hAnsi="Times New Roman" w:cs="Times New Roman"/>
          <w:sz w:val="24"/>
          <w:szCs w:val="24"/>
          <w:lang w:val="en-GB"/>
        </w:rPr>
        <w:t>;35</w:t>
      </w:r>
      <w:proofErr w:type="gramEnd"/>
      <w:r w:rsidRPr="005C0227">
        <w:rPr>
          <w:rFonts w:ascii="Times New Roman" w:hAnsi="Times New Roman" w:cs="Times New Roman"/>
          <w:sz w:val="24"/>
          <w:szCs w:val="24"/>
          <w:lang w:val="en-GB"/>
        </w:rPr>
        <w:t>(8):696–726.</w:t>
      </w:r>
      <w:r w:rsidR="008C7532" w:rsidRPr="00D54460">
        <w:rPr>
          <w:rFonts w:ascii="Times New Roman" w:hAnsi="Times New Roman" w:cs="Times New Roman"/>
          <w:sz w:val="24"/>
          <w:szCs w:val="24"/>
          <w:lang w:val="en-US"/>
        </w:rPr>
        <w:br w:type="page"/>
      </w:r>
    </w:p>
    <w:p w14:paraId="43854BAE" w14:textId="77777777" w:rsidR="00F2720D" w:rsidRPr="00D54460" w:rsidRDefault="008709B6" w:rsidP="00F2720D">
      <w:pPr>
        <w:spacing w:line="360" w:lineRule="auto"/>
        <w:jc w:val="both"/>
        <w:rPr>
          <w:rFonts w:ascii="Times New Roman" w:hAnsi="Times New Roman" w:cs="Times New Roman"/>
          <w:b/>
          <w:sz w:val="24"/>
          <w:szCs w:val="24"/>
          <w:lang w:val="en-US"/>
        </w:rPr>
      </w:pPr>
      <w:r w:rsidRPr="00D54460">
        <w:rPr>
          <w:rFonts w:ascii="Times New Roman" w:hAnsi="Times New Roman" w:cs="Times New Roman"/>
          <w:b/>
          <w:sz w:val="24"/>
          <w:szCs w:val="24"/>
          <w:lang w:val="en-US"/>
        </w:rPr>
        <w:lastRenderedPageBreak/>
        <w:t>Supplemental Figure 1</w:t>
      </w:r>
    </w:p>
    <w:p w14:paraId="6BB537E3" w14:textId="77777777" w:rsidR="008709B6" w:rsidRPr="00D54460" w:rsidRDefault="008709B6" w:rsidP="00F2720D">
      <w:pPr>
        <w:spacing w:line="360" w:lineRule="auto"/>
        <w:jc w:val="both"/>
        <w:rPr>
          <w:rFonts w:ascii="Times New Roman" w:hAnsi="Times New Roman" w:cs="Times New Roman"/>
          <w:b/>
          <w:sz w:val="24"/>
          <w:szCs w:val="24"/>
          <w:lang w:val="en-US"/>
        </w:rPr>
      </w:pPr>
      <w:r w:rsidRPr="00D54460">
        <w:rPr>
          <w:rFonts w:ascii="Times New Roman" w:hAnsi="Times New Roman" w:cs="Times New Roman"/>
          <w:b/>
          <w:noProof/>
          <w:sz w:val="24"/>
          <w:szCs w:val="24"/>
          <w:lang w:val="en-GB" w:eastAsia="en-GB"/>
        </w:rPr>
        <w:drawing>
          <wp:inline distT="0" distB="0" distL="0" distR="0" wp14:anchorId="3295C539" wp14:editId="36BBF459">
            <wp:extent cx="5943600" cy="39941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00804 van Stigt et al Supplemental Figure 1.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3994150"/>
                    </a:xfrm>
                    <a:prstGeom prst="rect">
                      <a:avLst/>
                    </a:prstGeom>
                  </pic:spPr>
                </pic:pic>
              </a:graphicData>
            </a:graphic>
          </wp:inline>
        </w:drawing>
      </w:r>
    </w:p>
    <w:p w14:paraId="222DEBF7" w14:textId="77777777" w:rsidR="008709B6" w:rsidRPr="00D54460" w:rsidRDefault="008709B6" w:rsidP="00F2720D">
      <w:pPr>
        <w:spacing w:line="360" w:lineRule="auto"/>
        <w:jc w:val="both"/>
        <w:rPr>
          <w:rFonts w:ascii="Times New Roman" w:hAnsi="Times New Roman" w:cs="Times New Roman"/>
          <w:b/>
          <w:sz w:val="24"/>
          <w:szCs w:val="24"/>
          <w:lang w:val="en-US"/>
        </w:rPr>
      </w:pPr>
    </w:p>
    <w:p w14:paraId="56C216CE" w14:textId="191137B4" w:rsidR="008C7532" w:rsidRPr="00D54460" w:rsidRDefault="009634AC" w:rsidP="00F2720D">
      <w:pPr>
        <w:spacing w:line="360" w:lineRule="auto"/>
        <w:jc w:val="both"/>
        <w:rPr>
          <w:rFonts w:ascii="Times New Roman" w:hAnsi="Times New Roman" w:cs="Times New Roman"/>
          <w:sz w:val="24"/>
          <w:szCs w:val="24"/>
          <w:lang w:val="en-US"/>
        </w:rPr>
      </w:pPr>
      <w:r w:rsidRPr="00D54460">
        <w:rPr>
          <w:rFonts w:ascii="Times New Roman" w:hAnsi="Times New Roman" w:cs="Times New Roman"/>
          <w:b/>
          <w:sz w:val="24"/>
          <w:szCs w:val="24"/>
          <w:lang w:val="en-US"/>
        </w:rPr>
        <w:t>a.</w:t>
      </w:r>
      <w:r w:rsidR="00B92A8E" w:rsidRPr="00D54460">
        <w:rPr>
          <w:rFonts w:ascii="Times New Roman" w:hAnsi="Times New Roman" w:cs="Times New Roman"/>
          <w:sz w:val="24"/>
          <w:szCs w:val="24"/>
          <w:lang w:val="en-US"/>
        </w:rPr>
        <w:t xml:space="preserve"> </w:t>
      </w:r>
      <w:r w:rsidR="008C7532" w:rsidRPr="00D54460">
        <w:rPr>
          <w:rFonts w:ascii="Times New Roman" w:hAnsi="Times New Roman" w:cs="Times New Roman"/>
          <w:sz w:val="24"/>
          <w:szCs w:val="24"/>
          <w:lang w:val="en-US"/>
        </w:rPr>
        <w:t>Increased sIL-2R CVID patients (</w:t>
      </w:r>
      <w:r w:rsidR="008C7532" w:rsidRPr="00D54460">
        <w:rPr>
          <w:rFonts w:ascii="Times New Roman" w:hAnsi="Times New Roman" w:cs="Times New Roman"/>
          <w:i/>
          <w:sz w:val="24"/>
          <w:szCs w:val="24"/>
          <w:lang w:val="en-US"/>
        </w:rPr>
        <w:t>n</w:t>
      </w:r>
      <w:r w:rsidR="008C7532" w:rsidRPr="00D54460">
        <w:rPr>
          <w:rFonts w:ascii="Times New Roman" w:hAnsi="Times New Roman" w:cs="Times New Roman"/>
          <w:sz w:val="24"/>
          <w:szCs w:val="24"/>
          <w:lang w:val="en-US"/>
        </w:rPr>
        <w:t xml:space="preserve"> = 48) versus HC (</w:t>
      </w:r>
      <w:r w:rsidR="008C7532" w:rsidRPr="00D54460">
        <w:rPr>
          <w:rFonts w:ascii="Times New Roman" w:hAnsi="Times New Roman" w:cs="Times New Roman"/>
          <w:i/>
          <w:sz w:val="24"/>
          <w:szCs w:val="24"/>
          <w:lang w:val="en-US"/>
        </w:rPr>
        <w:t>n</w:t>
      </w:r>
      <w:r w:rsidR="00B92A8E" w:rsidRPr="00D54460">
        <w:rPr>
          <w:rFonts w:ascii="Times New Roman" w:hAnsi="Times New Roman" w:cs="Times New Roman"/>
          <w:sz w:val="24"/>
          <w:szCs w:val="24"/>
          <w:lang w:val="en-US"/>
        </w:rPr>
        <w:t xml:space="preserve"> = 13). </w:t>
      </w:r>
      <w:r w:rsidRPr="00D54460">
        <w:rPr>
          <w:rFonts w:ascii="Times New Roman" w:hAnsi="Times New Roman" w:cs="Times New Roman"/>
          <w:b/>
          <w:sz w:val="24"/>
          <w:szCs w:val="24"/>
          <w:lang w:val="en-US"/>
        </w:rPr>
        <w:t>b.</w:t>
      </w:r>
      <w:r w:rsidR="008C7532" w:rsidRPr="00D54460">
        <w:rPr>
          <w:rFonts w:ascii="Times New Roman" w:hAnsi="Times New Roman" w:cs="Times New Roman"/>
          <w:sz w:val="24"/>
          <w:szCs w:val="24"/>
          <w:lang w:val="en-US"/>
        </w:rPr>
        <w:t xml:space="preserve"> No effect at time of sIL-2R sampling was observed regarding no treatment (NT, </w:t>
      </w:r>
      <w:r w:rsidR="008C7532" w:rsidRPr="00D54460">
        <w:rPr>
          <w:rFonts w:ascii="Times New Roman" w:hAnsi="Times New Roman" w:cs="Times New Roman"/>
          <w:i/>
          <w:sz w:val="24"/>
          <w:szCs w:val="24"/>
          <w:lang w:val="en-US"/>
        </w:rPr>
        <w:t>n</w:t>
      </w:r>
      <w:r w:rsidR="008C7532" w:rsidRPr="00D54460">
        <w:rPr>
          <w:rFonts w:ascii="Times New Roman" w:hAnsi="Times New Roman" w:cs="Times New Roman"/>
          <w:sz w:val="24"/>
          <w:szCs w:val="24"/>
          <w:lang w:val="en-US"/>
        </w:rPr>
        <w:t xml:space="preserve"> = </w:t>
      </w:r>
      <w:proofErr w:type="gramStart"/>
      <w:r w:rsidR="008C7532" w:rsidRPr="00D54460">
        <w:rPr>
          <w:rFonts w:ascii="Times New Roman" w:hAnsi="Times New Roman" w:cs="Times New Roman"/>
          <w:sz w:val="24"/>
          <w:szCs w:val="24"/>
          <w:lang w:val="en-US"/>
        </w:rPr>
        <w:t>12 )</w:t>
      </w:r>
      <w:proofErr w:type="gramEnd"/>
      <w:r w:rsidR="008C7532" w:rsidRPr="00D54460">
        <w:rPr>
          <w:rFonts w:ascii="Times New Roman" w:hAnsi="Times New Roman" w:cs="Times New Roman"/>
          <w:sz w:val="24"/>
          <w:szCs w:val="24"/>
          <w:lang w:val="en-US"/>
        </w:rPr>
        <w:t xml:space="preserve"> or receiving immunoglobulin replacement therapy subcutaneously (SC, </w:t>
      </w:r>
      <w:r w:rsidR="008C7532" w:rsidRPr="00D54460">
        <w:rPr>
          <w:rFonts w:ascii="Times New Roman" w:hAnsi="Times New Roman" w:cs="Times New Roman"/>
          <w:i/>
          <w:sz w:val="24"/>
          <w:szCs w:val="24"/>
          <w:lang w:val="en-US"/>
        </w:rPr>
        <w:t>n</w:t>
      </w:r>
      <w:r w:rsidR="008C7532" w:rsidRPr="00D54460">
        <w:rPr>
          <w:rFonts w:ascii="Times New Roman" w:hAnsi="Times New Roman" w:cs="Times New Roman"/>
          <w:sz w:val="24"/>
          <w:szCs w:val="24"/>
          <w:lang w:val="en-US"/>
        </w:rPr>
        <w:t xml:space="preserve"> = 14) or intravenously (IV, </w:t>
      </w:r>
      <w:r w:rsidR="008C7532" w:rsidRPr="00D54460">
        <w:rPr>
          <w:rFonts w:ascii="Times New Roman" w:hAnsi="Times New Roman" w:cs="Times New Roman"/>
          <w:i/>
          <w:sz w:val="24"/>
          <w:szCs w:val="24"/>
          <w:lang w:val="en-US"/>
        </w:rPr>
        <w:t>n</w:t>
      </w:r>
      <w:r w:rsidR="008C7532" w:rsidRPr="00D54460">
        <w:rPr>
          <w:rFonts w:ascii="Times New Roman" w:hAnsi="Times New Roman" w:cs="Times New Roman"/>
          <w:sz w:val="24"/>
          <w:szCs w:val="24"/>
          <w:lang w:val="en-US"/>
        </w:rPr>
        <w:t xml:space="preserve"> = 22).</w:t>
      </w:r>
      <w:r w:rsidR="008C7532" w:rsidRPr="00D54460">
        <w:rPr>
          <w:rFonts w:ascii="Times New Roman" w:hAnsi="Times New Roman" w:cs="Times New Roman"/>
          <w:b/>
          <w:sz w:val="24"/>
          <w:szCs w:val="24"/>
          <w:lang w:val="en-US"/>
        </w:rPr>
        <w:t>c</w:t>
      </w:r>
      <w:r w:rsidRPr="00D54460">
        <w:rPr>
          <w:rFonts w:ascii="Times New Roman" w:hAnsi="Times New Roman" w:cs="Times New Roman"/>
          <w:b/>
          <w:sz w:val="24"/>
          <w:szCs w:val="24"/>
          <w:lang w:val="en-US"/>
        </w:rPr>
        <w:t>.</w:t>
      </w:r>
      <w:r w:rsidR="008C7532" w:rsidRPr="00D54460">
        <w:rPr>
          <w:rFonts w:ascii="Times New Roman" w:hAnsi="Times New Roman" w:cs="Times New Roman"/>
          <w:sz w:val="24"/>
          <w:szCs w:val="24"/>
          <w:lang w:val="en-US"/>
        </w:rPr>
        <w:t xml:space="preserve"> Increased sIL-2R levels in </w:t>
      </w:r>
      <w:proofErr w:type="spellStart"/>
      <w:r w:rsidR="008C7532" w:rsidRPr="00D54460">
        <w:rPr>
          <w:rFonts w:ascii="Times New Roman" w:hAnsi="Times New Roman" w:cs="Times New Roman"/>
          <w:sz w:val="24"/>
          <w:szCs w:val="24"/>
          <w:lang w:val="en-US"/>
        </w:rPr>
        <w:t>CVID+non-infectious</w:t>
      </w:r>
      <w:proofErr w:type="spellEnd"/>
      <w:r w:rsidR="008C7532" w:rsidRPr="00D54460">
        <w:rPr>
          <w:rFonts w:ascii="Times New Roman" w:hAnsi="Times New Roman" w:cs="Times New Roman"/>
          <w:sz w:val="24"/>
          <w:szCs w:val="24"/>
          <w:lang w:val="en-US"/>
        </w:rPr>
        <w:t xml:space="preserve"> complications (NIC, </w:t>
      </w:r>
      <w:r w:rsidR="008C7532" w:rsidRPr="00D54460">
        <w:rPr>
          <w:rFonts w:ascii="Times New Roman" w:hAnsi="Times New Roman" w:cs="Times New Roman"/>
          <w:i/>
          <w:sz w:val="24"/>
          <w:szCs w:val="24"/>
          <w:lang w:val="en-US"/>
        </w:rPr>
        <w:t>n</w:t>
      </w:r>
      <w:r w:rsidR="008C7532" w:rsidRPr="00D54460">
        <w:rPr>
          <w:rFonts w:ascii="Times New Roman" w:hAnsi="Times New Roman" w:cs="Times New Roman"/>
          <w:sz w:val="24"/>
          <w:szCs w:val="24"/>
          <w:lang w:val="en-US"/>
        </w:rPr>
        <w:t xml:space="preserve"> = 22) versus CVID infections only (IO, </w:t>
      </w:r>
      <w:r w:rsidR="008C7532" w:rsidRPr="00D54460">
        <w:rPr>
          <w:rFonts w:ascii="Times New Roman" w:hAnsi="Times New Roman" w:cs="Times New Roman"/>
          <w:i/>
          <w:sz w:val="24"/>
          <w:szCs w:val="24"/>
          <w:lang w:val="en-US"/>
        </w:rPr>
        <w:t>n</w:t>
      </w:r>
      <w:r w:rsidR="008C7532" w:rsidRPr="00D54460">
        <w:rPr>
          <w:rFonts w:ascii="Times New Roman" w:hAnsi="Times New Roman" w:cs="Times New Roman"/>
          <w:sz w:val="24"/>
          <w:szCs w:val="24"/>
          <w:lang w:val="en-US"/>
        </w:rPr>
        <w:t xml:space="preserve"> = 26) and HC (</w:t>
      </w:r>
      <w:r w:rsidR="008C7532" w:rsidRPr="00D54460">
        <w:rPr>
          <w:rFonts w:ascii="Times New Roman" w:hAnsi="Times New Roman" w:cs="Times New Roman"/>
          <w:i/>
          <w:sz w:val="24"/>
          <w:szCs w:val="24"/>
          <w:lang w:val="en-US"/>
        </w:rPr>
        <w:t>n</w:t>
      </w:r>
      <w:r w:rsidR="008C7532" w:rsidRPr="00D54460">
        <w:rPr>
          <w:rFonts w:ascii="Times New Roman" w:hAnsi="Times New Roman" w:cs="Times New Roman"/>
          <w:sz w:val="24"/>
          <w:szCs w:val="24"/>
          <w:lang w:val="en-US"/>
        </w:rPr>
        <w:t xml:space="preserve"> = 13). </w:t>
      </w:r>
      <w:proofErr w:type="gramStart"/>
      <w:r w:rsidR="00DB09EC" w:rsidRPr="00D54460">
        <w:rPr>
          <w:rFonts w:ascii="Times New Roman" w:hAnsi="Times New Roman" w:cs="Times New Roman"/>
          <w:b/>
          <w:sz w:val="24"/>
          <w:szCs w:val="24"/>
          <w:lang w:val="en-US"/>
        </w:rPr>
        <w:t>d</w:t>
      </w:r>
      <w:proofErr w:type="gramEnd"/>
      <w:r w:rsidR="008C7532" w:rsidRPr="00D54460">
        <w:rPr>
          <w:rFonts w:ascii="Times New Roman" w:hAnsi="Times New Roman" w:cs="Times New Roman"/>
          <w:sz w:val="24"/>
          <w:szCs w:val="24"/>
          <w:lang w:val="en-US"/>
        </w:rPr>
        <w:t>.</w:t>
      </w:r>
      <w:r w:rsidR="00B92A8E" w:rsidRPr="00D54460">
        <w:rPr>
          <w:rFonts w:ascii="Times New Roman" w:hAnsi="Times New Roman" w:cs="Times New Roman"/>
          <w:sz w:val="24"/>
          <w:szCs w:val="24"/>
          <w:lang w:val="en-US"/>
        </w:rPr>
        <w:t xml:space="preserve"> </w:t>
      </w:r>
      <w:r w:rsidR="008C7532" w:rsidRPr="00D54460">
        <w:rPr>
          <w:rFonts w:ascii="Times New Roman" w:hAnsi="Times New Roman" w:cs="Times New Roman"/>
          <w:sz w:val="24"/>
          <w:szCs w:val="24"/>
          <w:lang w:val="en-US"/>
        </w:rPr>
        <w:t xml:space="preserve">sIL-2R levels per subgroups of CVID (CVID IO (IO, </w:t>
      </w:r>
      <w:r w:rsidR="008C7532" w:rsidRPr="00D54460">
        <w:rPr>
          <w:rFonts w:ascii="Times New Roman" w:hAnsi="Times New Roman" w:cs="Times New Roman"/>
          <w:i/>
          <w:sz w:val="24"/>
          <w:szCs w:val="24"/>
          <w:lang w:val="en-US"/>
        </w:rPr>
        <w:t>n=</w:t>
      </w:r>
      <w:r w:rsidR="008C7532" w:rsidRPr="00D54460">
        <w:rPr>
          <w:rFonts w:ascii="Times New Roman" w:hAnsi="Times New Roman" w:cs="Times New Roman"/>
          <w:sz w:val="24"/>
          <w:szCs w:val="24"/>
          <w:lang w:val="en-US"/>
        </w:rPr>
        <w:t xml:space="preserve"> 26); </w:t>
      </w:r>
      <w:proofErr w:type="spellStart"/>
      <w:r w:rsidR="008C7532" w:rsidRPr="00D54460">
        <w:rPr>
          <w:rFonts w:ascii="Times New Roman" w:hAnsi="Times New Roman" w:cs="Times New Roman"/>
          <w:sz w:val="24"/>
          <w:szCs w:val="24"/>
          <w:lang w:val="en-US"/>
        </w:rPr>
        <w:t>CVID+malignancy</w:t>
      </w:r>
      <w:proofErr w:type="spellEnd"/>
      <w:r w:rsidR="008C7532" w:rsidRPr="00D54460">
        <w:rPr>
          <w:rFonts w:ascii="Times New Roman" w:hAnsi="Times New Roman" w:cs="Times New Roman"/>
          <w:sz w:val="24"/>
          <w:szCs w:val="24"/>
          <w:lang w:val="en-US"/>
        </w:rPr>
        <w:t xml:space="preserve"> (+mal, </w:t>
      </w:r>
      <w:r w:rsidR="008C7532" w:rsidRPr="00D54460">
        <w:rPr>
          <w:rFonts w:ascii="Times New Roman" w:hAnsi="Times New Roman" w:cs="Times New Roman"/>
          <w:i/>
          <w:sz w:val="24"/>
          <w:szCs w:val="24"/>
          <w:lang w:val="en-US"/>
        </w:rPr>
        <w:t>n</w:t>
      </w:r>
      <w:r w:rsidR="008C7532" w:rsidRPr="00D54460">
        <w:rPr>
          <w:rFonts w:ascii="Times New Roman" w:hAnsi="Times New Roman" w:cs="Times New Roman"/>
          <w:sz w:val="24"/>
          <w:szCs w:val="24"/>
          <w:lang w:val="en-US"/>
        </w:rPr>
        <w:t xml:space="preserve"> = 3); CVID+AI (+AI, </w:t>
      </w:r>
      <w:r w:rsidR="008C7532" w:rsidRPr="00D54460">
        <w:rPr>
          <w:rFonts w:ascii="Times New Roman" w:hAnsi="Times New Roman" w:cs="Times New Roman"/>
          <w:i/>
          <w:sz w:val="24"/>
          <w:szCs w:val="24"/>
          <w:lang w:val="en-US"/>
        </w:rPr>
        <w:t>n</w:t>
      </w:r>
      <w:r w:rsidR="008C7532" w:rsidRPr="00D54460">
        <w:rPr>
          <w:rFonts w:ascii="Times New Roman" w:hAnsi="Times New Roman" w:cs="Times New Roman"/>
          <w:sz w:val="24"/>
          <w:szCs w:val="24"/>
          <w:lang w:val="en-US"/>
        </w:rPr>
        <w:t xml:space="preserve"> = 7); </w:t>
      </w:r>
      <w:proofErr w:type="spellStart"/>
      <w:r w:rsidR="008C7532" w:rsidRPr="00D54460">
        <w:rPr>
          <w:rFonts w:ascii="Times New Roman" w:hAnsi="Times New Roman" w:cs="Times New Roman"/>
          <w:sz w:val="24"/>
          <w:szCs w:val="24"/>
          <w:lang w:val="en-US"/>
        </w:rPr>
        <w:t>CVID+granuloma</w:t>
      </w:r>
      <w:proofErr w:type="spellEnd"/>
      <w:r w:rsidR="008C7532" w:rsidRPr="00D54460">
        <w:rPr>
          <w:rFonts w:ascii="Times New Roman" w:hAnsi="Times New Roman" w:cs="Times New Roman"/>
          <w:sz w:val="24"/>
          <w:szCs w:val="24"/>
          <w:lang w:val="en-US"/>
        </w:rPr>
        <w:t xml:space="preserve"> (+gran, </w:t>
      </w:r>
      <w:r w:rsidR="008C7532" w:rsidRPr="00D54460">
        <w:rPr>
          <w:rFonts w:ascii="Times New Roman" w:hAnsi="Times New Roman" w:cs="Times New Roman"/>
          <w:i/>
          <w:sz w:val="24"/>
          <w:szCs w:val="24"/>
          <w:lang w:val="en-US"/>
        </w:rPr>
        <w:t>n</w:t>
      </w:r>
      <w:r w:rsidR="008C7532" w:rsidRPr="00D54460">
        <w:rPr>
          <w:rFonts w:ascii="Times New Roman" w:hAnsi="Times New Roman" w:cs="Times New Roman"/>
          <w:sz w:val="24"/>
          <w:szCs w:val="24"/>
          <w:lang w:val="en-US"/>
        </w:rPr>
        <w:t xml:space="preserve"> = 12); </w:t>
      </w:r>
      <w:proofErr w:type="spellStart"/>
      <w:r w:rsidR="008C7532" w:rsidRPr="00D54460">
        <w:rPr>
          <w:rFonts w:ascii="Times New Roman" w:hAnsi="Times New Roman" w:cs="Times New Roman"/>
          <w:sz w:val="24"/>
          <w:szCs w:val="24"/>
          <w:lang w:val="en-US"/>
        </w:rPr>
        <w:t>CVID+progression</w:t>
      </w:r>
      <w:proofErr w:type="spellEnd"/>
      <w:r w:rsidR="008C7532" w:rsidRPr="00D54460">
        <w:rPr>
          <w:rFonts w:ascii="Times New Roman" w:hAnsi="Times New Roman" w:cs="Times New Roman"/>
          <w:sz w:val="24"/>
          <w:szCs w:val="24"/>
          <w:lang w:val="en-US"/>
        </w:rPr>
        <w:t xml:space="preserve"> of granulomatous disease (+</w:t>
      </w:r>
      <w:proofErr w:type="spellStart"/>
      <w:r w:rsidR="008C7532" w:rsidRPr="00D54460">
        <w:rPr>
          <w:rFonts w:ascii="Times New Roman" w:hAnsi="Times New Roman" w:cs="Times New Roman"/>
          <w:sz w:val="24"/>
          <w:szCs w:val="24"/>
          <w:lang w:val="en-US"/>
        </w:rPr>
        <w:t>p.gran</w:t>
      </w:r>
      <w:proofErr w:type="spellEnd"/>
      <w:r w:rsidR="008C7532" w:rsidRPr="00D54460">
        <w:rPr>
          <w:rFonts w:ascii="Times New Roman" w:hAnsi="Times New Roman" w:cs="Times New Roman"/>
          <w:sz w:val="24"/>
          <w:szCs w:val="24"/>
          <w:lang w:val="en-US"/>
        </w:rPr>
        <w:t xml:space="preserve">, </w:t>
      </w:r>
      <w:r w:rsidR="008C7532" w:rsidRPr="00D54460">
        <w:rPr>
          <w:rFonts w:ascii="Times New Roman" w:hAnsi="Times New Roman" w:cs="Times New Roman"/>
          <w:i/>
          <w:sz w:val="24"/>
          <w:szCs w:val="24"/>
          <w:lang w:val="en-US"/>
        </w:rPr>
        <w:t xml:space="preserve">n = </w:t>
      </w:r>
      <w:r w:rsidR="008C7532" w:rsidRPr="00D54460">
        <w:rPr>
          <w:rFonts w:ascii="Times New Roman" w:hAnsi="Times New Roman" w:cs="Times New Roman"/>
          <w:sz w:val="24"/>
          <w:szCs w:val="24"/>
          <w:lang w:val="en-US"/>
        </w:rPr>
        <w:t>12).</w:t>
      </w:r>
      <w:r w:rsidR="00C36651">
        <w:rPr>
          <w:rFonts w:ascii="Times New Roman" w:hAnsi="Times New Roman" w:cs="Times New Roman"/>
          <w:sz w:val="24"/>
          <w:szCs w:val="24"/>
          <w:lang w:val="en-US"/>
        </w:rPr>
        <w:t xml:space="preserve"> Squared symbols indicate that the patients have more than one NIC. </w:t>
      </w:r>
    </w:p>
    <w:p w14:paraId="6EF1BFE3" w14:textId="77777777" w:rsidR="00F2720D" w:rsidRPr="00D54460" w:rsidRDefault="00F2720D" w:rsidP="00B144E7">
      <w:pPr>
        <w:pStyle w:val="BodyText3"/>
        <w:spacing w:line="360" w:lineRule="auto"/>
        <w:rPr>
          <w:rFonts w:ascii="Times New Roman" w:hAnsi="Times New Roman" w:cs="Times New Roman"/>
        </w:rPr>
      </w:pPr>
    </w:p>
    <w:p w14:paraId="4B5B6C9D" w14:textId="77777777" w:rsidR="001A0934" w:rsidRPr="00D54460" w:rsidRDefault="001A0934">
      <w:pPr>
        <w:spacing w:after="200" w:line="276" w:lineRule="auto"/>
        <w:rPr>
          <w:lang w:val="en-US"/>
        </w:rPr>
      </w:pPr>
      <w:r w:rsidRPr="00D54460">
        <w:rPr>
          <w:lang w:val="en-US"/>
        </w:rPr>
        <w:br w:type="page"/>
      </w:r>
    </w:p>
    <w:p w14:paraId="0D629456" w14:textId="7DE9CACA" w:rsidR="001A0934" w:rsidRPr="00D54460" w:rsidRDefault="001A0934" w:rsidP="001A0934">
      <w:pPr>
        <w:pStyle w:val="Heading1"/>
        <w:numPr>
          <w:ilvl w:val="0"/>
          <w:numId w:val="0"/>
        </w:numPr>
        <w:spacing w:line="360" w:lineRule="auto"/>
        <w:ind w:left="432" w:hanging="432"/>
        <w:rPr>
          <w:sz w:val="24"/>
          <w:szCs w:val="24"/>
          <w:lang w:val="en-US"/>
        </w:rPr>
      </w:pPr>
      <w:r w:rsidRPr="00D54460">
        <w:rPr>
          <w:sz w:val="24"/>
          <w:szCs w:val="24"/>
          <w:lang w:val="en-US"/>
        </w:rPr>
        <w:lastRenderedPageBreak/>
        <w:t>TABLES</w:t>
      </w:r>
    </w:p>
    <w:p w14:paraId="19E15DCB" w14:textId="77777777" w:rsidR="0046620B" w:rsidRPr="00D54460" w:rsidRDefault="0046620B" w:rsidP="0046620B">
      <w:pPr>
        <w:spacing w:line="360" w:lineRule="auto"/>
        <w:rPr>
          <w:rFonts w:ascii="Times New Roman" w:hAnsi="Times New Roman" w:cs="Times New Roman"/>
          <w:sz w:val="24"/>
          <w:szCs w:val="24"/>
          <w:lang w:val="en-US"/>
        </w:rPr>
      </w:pPr>
      <w:proofErr w:type="gramStart"/>
      <w:r w:rsidRPr="00D54460">
        <w:rPr>
          <w:rFonts w:ascii="Times New Roman" w:hAnsi="Times New Roman" w:cs="Times New Roman"/>
          <w:b/>
          <w:sz w:val="24"/>
          <w:szCs w:val="24"/>
          <w:lang w:val="en-US"/>
        </w:rPr>
        <w:t>Supplementary Table 1.</w:t>
      </w:r>
      <w:proofErr w:type="gramEnd"/>
      <w:r w:rsidRPr="00D54460">
        <w:rPr>
          <w:rFonts w:ascii="Times New Roman" w:hAnsi="Times New Roman" w:cs="Times New Roman"/>
          <w:b/>
          <w:sz w:val="24"/>
          <w:szCs w:val="24"/>
          <w:lang w:val="en-US"/>
        </w:rPr>
        <w:t xml:space="preserve"> </w:t>
      </w:r>
      <w:proofErr w:type="gramStart"/>
      <w:r w:rsidRPr="00D54460">
        <w:rPr>
          <w:rFonts w:ascii="Times New Roman" w:hAnsi="Times New Roman" w:cs="Times New Roman"/>
          <w:b/>
          <w:sz w:val="24"/>
          <w:szCs w:val="24"/>
          <w:lang w:val="en-US"/>
        </w:rPr>
        <w:t>sIL-2R</w:t>
      </w:r>
      <w:proofErr w:type="gramEnd"/>
      <w:r w:rsidRPr="00D54460">
        <w:rPr>
          <w:rFonts w:ascii="Times New Roman" w:hAnsi="Times New Roman" w:cs="Times New Roman"/>
          <w:b/>
          <w:sz w:val="24"/>
          <w:szCs w:val="24"/>
          <w:lang w:val="en-US"/>
        </w:rPr>
        <w:t xml:space="preserve"> and baseline characteristics of 38 CVID patients</w:t>
      </w:r>
    </w:p>
    <w:tbl>
      <w:tblPr>
        <w:tblStyle w:val="PlainTable5"/>
        <w:tblpPr w:leftFromText="141" w:rightFromText="141" w:vertAnchor="text" w:horzAnchor="page" w:tblpX="916" w:tblpYSpec="outside"/>
        <w:tblW w:w="10060" w:type="dxa"/>
        <w:tblLook w:val="04A0" w:firstRow="1" w:lastRow="0" w:firstColumn="1" w:lastColumn="0" w:noHBand="0" w:noVBand="1"/>
      </w:tblPr>
      <w:tblGrid>
        <w:gridCol w:w="1555"/>
        <w:gridCol w:w="1798"/>
        <w:gridCol w:w="1677"/>
        <w:gridCol w:w="1676"/>
        <w:gridCol w:w="1677"/>
        <w:gridCol w:w="1677"/>
      </w:tblGrid>
      <w:tr w:rsidR="00D54460" w:rsidRPr="00D54460" w14:paraId="062310D2" w14:textId="77777777" w:rsidTr="00034B38">
        <w:trPr>
          <w:cnfStyle w:val="100000000000" w:firstRow="1" w:lastRow="0" w:firstColumn="0" w:lastColumn="0" w:oddVBand="0" w:evenVBand="0" w:oddHBand="0" w:evenHBand="0" w:firstRowFirstColumn="0" w:firstRowLastColumn="0" w:lastRowFirstColumn="0" w:lastRowLastColumn="0"/>
          <w:trHeight w:val="460"/>
        </w:trPr>
        <w:tc>
          <w:tcPr>
            <w:cnfStyle w:val="001000000100" w:firstRow="0" w:lastRow="0" w:firstColumn="1" w:lastColumn="0" w:oddVBand="0" w:evenVBand="0" w:oddHBand="0" w:evenHBand="0" w:firstRowFirstColumn="1" w:firstRowLastColumn="0" w:lastRowFirstColumn="0" w:lastRowLastColumn="0"/>
            <w:tcW w:w="1555" w:type="dxa"/>
            <w:hideMark/>
          </w:tcPr>
          <w:p w14:paraId="75D7F136" w14:textId="77777777" w:rsidR="0046620B" w:rsidRPr="00D54460" w:rsidRDefault="0046620B" w:rsidP="00034B38">
            <w:pPr>
              <w:spacing w:line="360" w:lineRule="auto"/>
              <w:jc w:val="left"/>
              <w:rPr>
                <w:rFonts w:ascii="Times New Roman" w:hAnsi="Times New Roman" w:cs="Times New Roman"/>
                <w:b/>
                <w:bCs/>
                <w:i w:val="0"/>
                <w:sz w:val="24"/>
                <w:szCs w:val="24"/>
                <w:lang w:val="en-US"/>
              </w:rPr>
            </w:pPr>
          </w:p>
        </w:tc>
        <w:tc>
          <w:tcPr>
            <w:tcW w:w="1798" w:type="dxa"/>
            <w:hideMark/>
          </w:tcPr>
          <w:p w14:paraId="784D94DB" w14:textId="77777777" w:rsidR="0046620B" w:rsidRPr="00D54460" w:rsidRDefault="0046620B" w:rsidP="00034B38">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i w:val="0"/>
                <w:sz w:val="24"/>
                <w:szCs w:val="24"/>
                <w:lang w:val="en-US"/>
              </w:rPr>
            </w:pPr>
            <w:r w:rsidRPr="00D54460">
              <w:rPr>
                <w:rFonts w:ascii="Times New Roman" w:hAnsi="Times New Roman" w:cs="Times New Roman"/>
                <w:bCs/>
                <w:i w:val="0"/>
                <w:sz w:val="24"/>
                <w:szCs w:val="24"/>
                <w:lang w:val="en-US"/>
              </w:rPr>
              <w:t xml:space="preserve">sIL2R (cutoff </w:t>
            </w:r>
          </w:p>
          <w:p w14:paraId="535499A8" w14:textId="77777777" w:rsidR="0046620B" w:rsidRPr="00D54460" w:rsidRDefault="0046620B" w:rsidP="00034B38">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i w:val="0"/>
                <w:sz w:val="24"/>
                <w:szCs w:val="24"/>
                <w:lang w:val="en-US"/>
              </w:rPr>
            </w:pPr>
            <w:r w:rsidRPr="00D54460">
              <w:rPr>
                <w:rFonts w:ascii="Times New Roman" w:hAnsi="Times New Roman" w:cs="Times New Roman"/>
                <w:bCs/>
                <w:i w:val="0"/>
                <w:sz w:val="24"/>
                <w:szCs w:val="24"/>
                <w:lang w:val="en-US"/>
              </w:rPr>
              <w:t xml:space="preserve">&gt; 6213 </w:t>
            </w:r>
            <w:proofErr w:type="spellStart"/>
            <w:r w:rsidRPr="00D54460">
              <w:rPr>
                <w:rFonts w:ascii="Times New Roman" w:hAnsi="Times New Roman" w:cs="Times New Roman"/>
                <w:bCs/>
                <w:i w:val="0"/>
                <w:sz w:val="24"/>
                <w:szCs w:val="24"/>
                <w:lang w:val="en-US"/>
              </w:rPr>
              <w:t>pg</w:t>
            </w:r>
            <w:proofErr w:type="spellEnd"/>
            <w:r w:rsidRPr="00D54460">
              <w:rPr>
                <w:rFonts w:ascii="Times New Roman" w:hAnsi="Times New Roman" w:cs="Times New Roman"/>
                <w:bCs/>
                <w:i w:val="0"/>
                <w:sz w:val="24"/>
                <w:szCs w:val="24"/>
                <w:lang w:val="en-US"/>
              </w:rPr>
              <w:t xml:space="preserve"> mL</w:t>
            </w:r>
            <w:r w:rsidRPr="00D54460">
              <w:rPr>
                <w:rFonts w:ascii="Times New Roman" w:hAnsi="Times New Roman" w:cs="Times New Roman"/>
                <w:bCs/>
                <w:i w:val="0"/>
                <w:sz w:val="24"/>
                <w:szCs w:val="24"/>
                <w:vertAlign w:val="superscript"/>
                <w:lang w:val="en-US"/>
              </w:rPr>
              <w:t>-1</w:t>
            </w:r>
          </w:p>
        </w:tc>
        <w:tc>
          <w:tcPr>
            <w:tcW w:w="1677" w:type="dxa"/>
            <w:hideMark/>
          </w:tcPr>
          <w:p w14:paraId="6F97A4DC" w14:textId="77777777" w:rsidR="0046620B" w:rsidRPr="00D54460" w:rsidRDefault="0046620B" w:rsidP="00034B38">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i w:val="0"/>
                <w:sz w:val="24"/>
                <w:szCs w:val="24"/>
                <w:lang w:val="en-US"/>
              </w:rPr>
            </w:pPr>
            <w:r w:rsidRPr="00D54460">
              <w:rPr>
                <w:rFonts w:ascii="Times New Roman" w:hAnsi="Times New Roman" w:cs="Times New Roman"/>
                <w:bCs/>
                <w:i w:val="0"/>
                <w:sz w:val="24"/>
                <w:szCs w:val="24"/>
                <w:lang w:val="en-US"/>
              </w:rPr>
              <w:t>Splenomegaly</w:t>
            </w:r>
          </w:p>
        </w:tc>
        <w:tc>
          <w:tcPr>
            <w:tcW w:w="1676" w:type="dxa"/>
            <w:hideMark/>
          </w:tcPr>
          <w:p w14:paraId="279C7C2B" w14:textId="77777777" w:rsidR="0046620B" w:rsidRPr="00D54460" w:rsidRDefault="0046620B" w:rsidP="00034B38">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i w:val="0"/>
                <w:sz w:val="24"/>
                <w:szCs w:val="24"/>
                <w:lang w:val="en-US"/>
              </w:rPr>
            </w:pPr>
            <w:r w:rsidRPr="00D54460">
              <w:rPr>
                <w:rFonts w:ascii="Times New Roman" w:hAnsi="Times New Roman" w:cs="Times New Roman"/>
                <w:bCs/>
                <w:i w:val="0"/>
                <w:sz w:val="24"/>
                <w:szCs w:val="24"/>
                <w:lang w:val="en-US"/>
              </w:rPr>
              <w:t>ITP/AIHA</w:t>
            </w:r>
          </w:p>
        </w:tc>
        <w:tc>
          <w:tcPr>
            <w:tcW w:w="1677" w:type="dxa"/>
            <w:hideMark/>
          </w:tcPr>
          <w:p w14:paraId="395434FE" w14:textId="77777777" w:rsidR="0046620B" w:rsidRPr="00D54460" w:rsidRDefault="0046620B" w:rsidP="00034B38">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i w:val="0"/>
                <w:sz w:val="24"/>
                <w:szCs w:val="24"/>
                <w:lang w:val="en-US"/>
              </w:rPr>
            </w:pPr>
            <w:r w:rsidRPr="00D54460">
              <w:rPr>
                <w:rFonts w:ascii="Times New Roman" w:hAnsi="Times New Roman" w:cs="Times New Roman"/>
                <w:bCs/>
                <w:i w:val="0"/>
                <w:sz w:val="24"/>
                <w:szCs w:val="24"/>
                <w:lang w:val="en-US"/>
              </w:rPr>
              <w:t>IgA &lt; 13 mg/dl</w:t>
            </w:r>
          </w:p>
        </w:tc>
        <w:tc>
          <w:tcPr>
            <w:tcW w:w="1677" w:type="dxa"/>
            <w:hideMark/>
          </w:tcPr>
          <w:p w14:paraId="6E81D707" w14:textId="6A6B79CE" w:rsidR="0046620B" w:rsidRPr="00D54460" w:rsidRDefault="0046620B" w:rsidP="00034B38">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i w:val="0"/>
                <w:sz w:val="24"/>
                <w:szCs w:val="24"/>
                <w:lang w:val="en-US"/>
              </w:rPr>
            </w:pPr>
            <w:r w:rsidRPr="00D54460">
              <w:rPr>
                <w:rFonts w:ascii="Times New Roman" w:hAnsi="Times New Roman" w:cs="Times New Roman"/>
                <w:bCs/>
                <w:i w:val="0"/>
                <w:sz w:val="24"/>
                <w:szCs w:val="24"/>
                <w:lang w:val="en-US"/>
              </w:rPr>
              <w:t>C</w:t>
            </w:r>
            <w:r w:rsidR="00485AC3" w:rsidRPr="00D54460">
              <w:rPr>
                <w:rFonts w:ascii="Times New Roman" w:hAnsi="Times New Roman" w:cs="Times New Roman"/>
                <w:bCs/>
                <w:i w:val="0"/>
                <w:sz w:val="24"/>
                <w:szCs w:val="24"/>
                <w:lang w:val="en-US"/>
              </w:rPr>
              <w:t>D</w:t>
            </w:r>
            <w:r w:rsidRPr="00D54460">
              <w:rPr>
                <w:rFonts w:ascii="Times New Roman" w:hAnsi="Times New Roman" w:cs="Times New Roman"/>
                <w:bCs/>
                <w:i w:val="0"/>
                <w:sz w:val="24"/>
                <w:szCs w:val="24"/>
                <w:lang w:val="en-US"/>
              </w:rPr>
              <w:t>21low &gt; 5%</w:t>
            </w:r>
          </w:p>
        </w:tc>
      </w:tr>
      <w:tr w:rsidR="00D54460" w:rsidRPr="00D54460" w14:paraId="6CEE6EC2" w14:textId="77777777" w:rsidTr="00034B38">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1555" w:type="dxa"/>
            <w:hideMark/>
          </w:tcPr>
          <w:p w14:paraId="0A4903B6" w14:textId="77777777" w:rsidR="0046620B" w:rsidRPr="00D54460" w:rsidRDefault="0046620B" w:rsidP="00034B38">
            <w:pPr>
              <w:spacing w:line="360" w:lineRule="auto"/>
              <w:jc w:val="left"/>
              <w:rPr>
                <w:rFonts w:ascii="Times New Roman" w:hAnsi="Times New Roman" w:cs="Times New Roman"/>
                <w:i w:val="0"/>
                <w:sz w:val="24"/>
                <w:szCs w:val="24"/>
                <w:lang w:val="en-US"/>
              </w:rPr>
            </w:pPr>
            <w:r w:rsidRPr="00D54460">
              <w:rPr>
                <w:rFonts w:ascii="Times New Roman" w:hAnsi="Times New Roman" w:cs="Times New Roman"/>
                <w:i w:val="0"/>
                <w:sz w:val="24"/>
                <w:szCs w:val="24"/>
                <w:lang w:val="en-US"/>
              </w:rPr>
              <w:t>p-value</w:t>
            </w:r>
          </w:p>
        </w:tc>
        <w:tc>
          <w:tcPr>
            <w:tcW w:w="1798" w:type="dxa"/>
            <w:hideMark/>
          </w:tcPr>
          <w:p w14:paraId="2E20122B" w14:textId="77777777" w:rsidR="0046620B" w:rsidRPr="00D54460" w:rsidRDefault="0046620B"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0.0004</w:t>
            </w:r>
          </w:p>
        </w:tc>
        <w:tc>
          <w:tcPr>
            <w:tcW w:w="1677" w:type="dxa"/>
            <w:hideMark/>
          </w:tcPr>
          <w:p w14:paraId="1F65C62D" w14:textId="77777777" w:rsidR="0046620B" w:rsidRPr="00D54460" w:rsidRDefault="0046620B"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0.0002</w:t>
            </w:r>
          </w:p>
        </w:tc>
        <w:tc>
          <w:tcPr>
            <w:tcW w:w="1676" w:type="dxa"/>
            <w:hideMark/>
          </w:tcPr>
          <w:p w14:paraId="1E707BED" w14:textId="77777777" w:rsidR="0046620B" w:rsidRPr="00D54460" w:rsidRDefault="0046620B"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roofErr w:type="spellStart"/>
            <w:r w:rsidRPr="00D54460">
              <w:rPr>
                <w:rFonts w:ascii="Times New Roman" w:hAnsi="Times New Roman" w:cs="Times New Roman"/>
                <w:sz w:val="24"/>
                <w:szCs w:val="24"/>
                <w:lang w:val="en-US"/>
              </w:rPr>
              <w:t>n.s</w:t>
            </w:r>
            <w:proofErr w:type="spellEnd"/>
            <w:r w:rsidRPr="00D54460">
              <w:rPr>
                <w:rFonts w:ascii="Times New Roman" w:hAnsi="Times New Roman" w:cs="Times New Roman"/>
                <w:sz w:val="24"/>
                <w:szCs w:val="24"/>
                <w:lang w:val="en-US"/>
              </w:rPr>
              <w:t>.</w:t>
            </w:r>
          </w:p>
        </w:tc>
        <w:tc>
          <w:tcPr>
            <w:tcW w:w="1677" w:type="dxa"/>
            <w:hideMark/>
          </w:tcPr>
          <w:p w14:paraId="5C4EE2D3" w14:textId="77777777" w:rsidR="0046620B" w:rsidRPr="00D54460" w:rsidRDefault="0046620B"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roofErr w:type="spellStart"/>
            <w:r w:rsidRPr="00D54460">
              <w:rPr>
                <w:rFonts w:ascii="Times New Roman" w:hAnsi="Times New Roman" w:cs="Times New Roman"/>
                <w:sz w:val="24"/>
                <w:szCs w:val="24"/>
                <w:lang w:val="en-US"/>
              </w:rPr>
              <w:t>n.s</w:t>
            </w:r>
            <w:proofErr w:type="spellEnd"/>
            <w:r w:rsidRPr="00D54460">
              <w:rPr>
                <w:rFonts w:ascii="Times New Roman" w:hAnsi="Times New Roman" w:cs="Times New Roman"/>
                <w:sz w:val="24"/>
                <w:szCs w:val="24"/>
                <w:lang w:val="en-US"/>
              </w:rPr>
              <w:t>.</w:t>
            </w:r>
          </w:p>
        </w:tc>
        <w:tc>
          <w:tcPr>
            <w:tcW w:w="1677" w:type="dxa"/>
            <w:hideMark/>
          </w:tcPr>
          <w:p w14:paraId="5960AD8A" w14:textId="77777777" w:rsidR="0046620B" w:rsidRPr="00D54460" w:rsidRDefault="0046620B"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roofErr w:type="spellStart"/>
            <w:r w:rsidRPr="00D54460">
              <w:rPr>
                <w:rFonts w:ascii="Times New Roman" w:hAnsi="Times New Roman" w:cs="Times New Roman"/>
                <w:sz w:val="24"/>
                <w:szCs w:val="24"/>
                <w:lang w:val="en-US"/>
              </w:rPr>
              <w:t>n.s</w:t>
            </w:r>
            <w:proofErr w:type="spellEnd"/>
            <w:r w:rsidRPr="00D54460">
              <w:rPr>
                <w:rFonts w:ascii="Times New Roman" w:hAnsi="Times New Roman" w:cs="Times New Roman"/>
                <w:sz w:val="24"/>
                <w:szCs w:val="24"/>
                <w:lang w:val="en-US"/>
              </w:rPr>
              <w:t>.</w:t>
            </w:r>
          </w:p>
        </w:tc>
      </w:tr>
      <w:tr w:rsidR="00D54460" w:rsidRPr="00D54460" w14:paraId="3AFBC892" w14:textId="77777777" w:rsidTr="00034B38">
        <w:trPr>
          <w:trHeight w:val="460"/>
        </w:trPr>
        <w:tc>
          <w:tcPr>
            <w:cnfStyle w:val="001000000000" w:firstRow="0" w:lastRow="0" w:firstColumn="1" w:lastColumn="0" w:oddVBand="0" w:evenVBand="0" w:oddHBand="0" w:evenHBand="0" w:firstRowFirstColumn="0" w:firstRowLastColumn="0" w:lastRowFirstColumn="0" w:lastRowLastColumn="0"/>
            <w:tcW w:w="1555" w:type="dxa"/>
            <w:hideMark/>
          </w:tcPr>
          <w:p w14:paraId="121BEA56" w14:textId="77777777" w:rsidR="0046620B" w:rsidRPr="00D54460" w:rsidRDefault="0046620B" w:rsidP="00034B38">
            <w:pPr>
              <w:spacing w:line="360" w:lineRule="auto"/>
              <w:jc w:val="left"/>
              <w:rPr>
                <w:rFonts w:ascii="Times New Roman" w:hAnsi="Times New Roman" w:cs="Times New Roman"/>
                <w:i w:val="0"/>
                <w:sz w:val="24"/>
                <w:szCs w:val="24"/>
                <w:lang w:val="en-US"/>
              </w:rPr>
            </w:pPr>
            <w:r w:rsidRPr="00D54460">
              <w:rPr>
                <w:rFonts w:ascii="Times New Roman" w:hAnsi="Times New Roman" w:cs="Times New Roman"/>
                <w:i w:val="0"/>
                <w:sz w:val="24"/>
                <w:szCs w:val="24"/>
                <w:lang w:val="en-US"/>
              </w:rPr>
              <w:t xml:space="preserve">Sensitivity </w:t>
            </w:r>
          </w:p>
        </w:tc>
        <w:tc>
          <w:tcPr>
            <w:tcW w:w="1798" w:type="dxa"/>
            <w:hideMark/>
          </w:tcPr>
          <w:p w14:paraId="53F9A169" w14:textId="77777777" w:rsidR="0046620B" w:rsidRPr="00D54460" w:rsidRDefault="0046620B"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100 %</w:t>
            </w:r>
          </w:p>
        </w:tc>
        <w:tc>
          <w:tcPr>
            <w:tcW w:w="1677" w:type="dxa"/>
            <w:hideMark/>
          </w:tcPr>
          <w:p w14:paraId="2AB20D84" w14:textId="77777777" w:rsidR="0046620B" w:rsidRPr="00D54460" w:rsidRDefault="0046620B"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100 %</w:t>
            </w:r>
          </w:p>
        </w:tc>
        <w:tc>
          <w:tcPr>
            <w:tcW w:w="1676" w:type="dxa"/>
            <w:hideMark/>
          </w:tcPr>
          <w:p w14:paraId="0BBD48AA" w14:textId="77777777" w:rsidR="0046620B" w:rsidRPr="00D54460" w:rsidRDefault="0046620B"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14.3 %</w:t>
            </w:r>
          </w:p>
        </w:tc>
        <w:tc>
          <w:tcPr>
            <w:tcW w:w="1677" w:type="dxa"/>
            <w:hideMark/>
          </w:tcPr>
          <w:p w14:paraId="77994EB6" w14:textId="77777777" w:rsidR="0046620B" w:rsidRPr="00D54460" w:rsidRDefault="0046620B"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85.7 %</w:t>
            </w:r>
          </w:p>
        </w:tc>
        <w:tc>
          <w:tcPr>
            <w:tcW w:w="1677" w:type="dxa"/>
            <w:hideMark/>
          </w:tcPr>
          <w:p w14:paraId="4F6D9BB8" w14:textId="77777777" w:rsidR="0046620B" w:rsidRPr="00D54460" w:rsidRDefault="0046620B"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100 %</w:t>
            </w:r>
          </w:p>
        </w:tc>
      </w:tr>
      <w:tr w:rsidR="00D54460" w:rsidRPr="00D54460" w14:paraId="2C89C29D" w14:textId="77777777" w:rsidTr="00034B38">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1555" w:type="dxa"/>
            <w:hideMark/>
          </w:tcPr>
          <w:p w14:paraId="684A6400" w14:textId="77777777" w:rsidR="0046620B" w:rsidRPr="00D54460" w:rsidRDefault="0046620B" w:rsidP="00034B38">
            <w:pPr>
              <w:spacing w:line="360" w:lineRule="auto"/>
              <w:jc w:val="left"/>
              <w:rPr>
                <w:rFonts w:ascii="Times New Roman" w:hAnsi="Times New Roman" w:cs="Times New Roman"/>
                <w:i w:val="0"/>
                <w:sz w:val="24"/>
                <w:szCs w:val="24"/>
                <w:lang w:val="en-US"/>
              </w:rPr>
            </w:pPr>
            <w:r w:rsidRPr="00D54460">
              <w:rPr>
                <w:rFonts w:ascii="Times New Roman" w:hAnsi="Times New Roman" w:cs="Times New Roman"/>
                <w:i w:val="0"/>
                <w:sz w:val="24"/>
                <w:szCs w:val="24"/>
                <w:lang w:val="en-US"/>
              </w:rPr>
              <w:t>Sensitivity 95%CI</w:t>
            </w:r>
          </w:p>
        </w:tc>
        <w:tc>
          <w:tcPr>
            <w:tcW w:w="1798" w:type="dxa"/>
            <w:hideMark/>
          </w:tcPr>
          <w:p w14:paraId="08EB4179" w14:textId="77777777" w:rsidR="0046620B" w:rsidRPr="00D54460" w:rsidRDefault="0046620B"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59 to 100 %</w:t>
            </w:r>
          </w:p>
        </w:tc>
        <w:tc>
          <w:tcPr>
            <w:tcW w:w="1677" w:type="dxa"/>
            <w:hideMark/>
          </w:tcPr>
          <w:p w14:paraId="443B80E5" w14:textId="77777777" w:rsidR="0046620B" w:rsidRPr="00D54460" w:rsidRDefault="0046620B"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59 to 100 %</w:t>
            </w:r>
          </w:p>
        </w:tc>
        <w:tc>
          <w:tcPr>
            <w:tcW w:w="1676" w:type="dxa"/>
            <w:hideMark/>
          </w:tcPr>
          <w:p w14:paraId="39CCA509" w14:textId="77777777" w:rsidR="0046620B" w:rsidRPr="00D54460" w:rsidRDefault="0046620B"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0.4 to 57.9 %</w:t>
            </w:r>
          </w:p>
        </w:tc>
        <w:tc>
          <w:tcPr>
            <w:tcW w:w="1677" w:type="dxa"/>
            <w:hideMark/>
          </w:tcPr>
          <w:p w14:paraId="7AE42DEC" w14:textId="77777777" w:rsidR="0046620B" w:rsidRPr="00D54460" w:rsidRDefault="0046620B"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42.1 to 99.6 %</w:t>
            </w:r>
          </w:p>
        </w:tc>
        <w:tc>
          <w:tcPr>
            <w:tcW w:w="1677" w:type="dxa"/>
            <w:hideMark/>
          </w:tcPr>
          <w:p w14:paraId="1EC2A6E8" w14:textId="77777777" w:rsidR="0046620B" w:rsidRPr="00D54460" w:rsidRDefault="0046620B"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59 to 100 %</w:t>
            </w:r>
          </w:p>
        </w:tc>
      </w:tr>
      <w:tr w:rsidR="00D54460" w:rsidRPr="00D54460" w14:paraId="27B1E58D" w14:textId="77777777" w:rsidTr="00034B38">
        <w:trPr>
          <w:trHeight w:val="460"/>
        </w:trPr>
        <w:tc>
          <w:tcPr>
            <w:cnfStyle w:val="001000000000" w:firstRow="0" w:lastRow="0" w:firstColumn="1" w:lastColumn="0" w:oddVBand="0" w:evenVBand="0" w:oddHBand="0" w:evenHBand="0" w:firstRowFirstColumn="0" w:firstRowLastColumn="0" w:lastRowFirstColumn="0" w:lastRowLastColumn="0"/>
            <w:tcW w:w="1555" w:type="dxa"/>
            <w:hideMark/>
          </w:tcPr>
          <w:p w14:paraId="3BFBBA95" w14:textId="77777777" w:rsidR="0046620B" w:rsidRPr="00D54460" w:rsidRDefault="0046620B" w:rsidP="00034B38">
            <w:pPr>
              <w:spacing w:line="360" w:lineRule="auto"/>
              <w:jc w:val="left"/>
              <w:rPr>
                <w:rFonts w:ascii="Times New Roman" w:hAnsi="Times New Roman" w:cs="Times New Roman"/>
                <w:i w:val="0"/>
                <w:sz w:val="24"/>
                <w:szCs w:val="24"/>
                <w:lang w:val="en-US"/>
              </w:rPr>
            </w:pPr>
            <w:r w:rsidRPr="00D54460">
              <w:rPr>
                <w:rFonts w:ascii="Times New Roman" w:hAnsi="Times New Roman" w:cs="Times New Roman"/>
                <w:i w:val="0"/>
                <w:sz w:val="24"/>
                <w:szCs w:val="24"/>
                <w:lang w:val="en-US"/>
              </w:rPr>
              <w:t>Specificity</w:t>
            </w:r>
          </w:p>
        </w:tc>
        <w:tc>
          <w:tcPr>
            <w:tcW w:w="1798" w:type="dxa"/>
            <w:hideMark/>
          </w:tcPr>
          <w:p w14:paraId="4331ACC9" w14:textId="77777777" w:rsidR="0046620B" w:rsidRPr="00D54460" w:rsidRDefault="0046620B"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83.3%</w:t>
            </w:r>
          </w:p>
        </w:tc>
        <w:tc>
          <w:tcPr>
            <w:tcW w:w="1677" w:type="dxa"/>
            <w:hideMark/>
          </w:tcPr>
          <w:p w14:paraId="63BE7FDF" w14:textId="77777777" w:rsidR="0046620B" w:rsidRPr="00D54460" w:rsidRDefault="0046620B"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76.7%</w:t>
            </w:r>
          </w:p>
        </w:tc>
        <w:tc>
          <w:tcPr>
            <w:tcW w:w="1676" w:type="dxa"/>
            <w:hideMark/>
          </w:tcPr>
          <w:p w14:paraId="1E3C7A96" w14:textId="77777777" w:rsidR="0046620B" w:rsidRPr="00D54460" w:rsidRDefault="0046620B"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86.7%</w:t>
            </w:r>
          </w:p>
        </w:tc>
        <w:tc>
          <w:tcPr>
            <w:tcW w:w="1677" w:type="dxa"/>
            <w:hideMark/>
          </w:tcPr>
          <w:p w14:paraId="1137878A" w14:textId="77777777" w:rsidR="0046620B" w:rsidRPr="00D54460" w:rsidRDefault="0046620B"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50%</w:t>
            </w:r>
          </w:p>
        </w:tc>
        <w:tc>
          <w:tcPr>
            <w:tcW w:w="1677" w:type="dxa"/>
            <w:hideMark/>
          </w:tcPr>
          <w:p w14:paraId="1A5771B5" w14:textId="77777777" w:rsidR="0046620B" w:rsidRPr="00D54460" w:rsidRDefault="0046620B"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36.7%</w:t>
            </w:r>
          </w:p>
        </w:tc>
      </w:tr>
      <w:tr w:rsidR="00D54460" w:rsidRPr="00D54460" w14:paraId="6192BCC9" w14:textId="77777777" w:rsidTr="00034B38">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1555" w:type="dxa"/>
            <w:hideMark/>
          </w:tcPr>
          <w:p w14:paraId="6EC01FEC" w14:textId="77777777" w:rsidR="0046620B" w:rsidRPr="00D54460" w:rsidRDefault="0046620B" w:rsidP="00034B38">
            <w:pPr>
              <w:spacing w:line="360" w:lineRule="auto"/>
              <w:jc w:val="left"/>
              <w:rPr>
                <w:rFonts w:ascii="Times New Roman" w:hAnsi="Times New Roman" w:cs="Times New Roman"/>
                <w:i w:val="0"/>
                <w:sz w:val="24"/>
                <w:szCs w:val="24"/>
                <w:lang w:val="en-US"/>
              </w:rPr>
            </w:pPr>
            <w:r w:rsidRPr="00D54460">
              <w:rPr>
                <w:rFonts w:ascii="Times New Roman" w:hAnsi="Times New Roman" w:cs="Times New Roman"/>
                <w:i w:val="0"/>
                <w:sz w:val="24"/>
                <w:szCs w:val="24"/>
                <w:lang w:val="en-US"/>
              </w:rPr>
              <w:t>Specificity 95%CI</w:t>
            </w:r>
          </w:p>
        </w:tc>
        <w:tc>
          <w:tcPr>
            <w:tcW w:w="1798" w:type="dxa"/>
            <w:hideMark/>
          </w:tcPr>
          <w:p w14:paraId="5B95886F" w14:textId="77777777" w:rsidR="0046620B" w:rsidRPr="00D54460" w:rsidRDefault="0046620B"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65.3 to 94.4 %</w:t>
            </w:r>
          </w:p>
        </w:tc>
        <w:tc>
          <w:tcPr>
            <w:tcW w:w="1677" w:type="dxa"/>
            <w:hideMark/>
          </w:tcPr>
          <w:p w14:paraId="129FF327" w14:textId="77777777" w:rsidR="0046620B" w:rsidRPr="00D54460" w:rsidRDefault="0046620B"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57.7 to 90.1 %</w:t>
            </w:r>
          </w:p>
        </w:tc>
        <w:tc>
          <w:tcPr>
            <w:tcW w:w="1676" w:type="dxa"/>
            <w:hideMark/>
          </w:tcPr>
          <w:p w14:paraId="1D3FD711" w14:textId="77777777" w:rsidR="0046620B" w:rsidRPr="00D54460" w:rsidRDefault="0046620B"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69.3 to 96.2 %</w:t>
            </w:r>
          </w:p>
        </w:tc>
        <w:tc>
          <w:tcPr>
            <w:tcW w:w="1677" w:type="dxa"/>
            <w:hideMark/>
          </w:tcPr>
          <w:p w14:paraId="352A6DFC" w14:textId="77777777" w:rsidR="0046620B" w:rsidRPr="00D54460" w:rsidRDefault="0046620B"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31.3 to 68.7 %</w:t>
            </w:r>
          </w:p>
        </w:tc>
        <w:tc>
          <w:tcPr>
            <w:tcW w:w="1677" w:type="dxa"/>
            <w:hideMark/>
          </w:tcPr>
          <w:p w14:paraId="37CA28F9" w14:textId="77777777" w:rsidR="0046620B" w:rsidRPr="00D54460" w:rsidRDefault="0046620B"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19.9 to 56.1 %</w:t>
            </w:r>
          </w:p>
        </w:tc>
      </w:tr>
      <w:tr w:rsidR="00D54460" w:rsidRPr="00D54460" w14:paraId="7E96929D" w14:textId="77777777" w:rsidTr="00034B38">
        <w:trPr>
          <w:trHeight w:val="460"/>
        </w:trPr>
        <w:tc>
          <w:tcPr>
            <w:cnfStyle w:val="001000000000" w:firstRow="0" w:lastRow="0" w:firstColumn="1" w:lastColumn="0" w:oddVBand="0" w:evenVBand="0" w:oddHBand="0" w:evenHBand="0" w:firstRowFirstColumn="0" w:firstRowLastColumn="0" w:lastRowFirstColumn="0" w:lastRowLastColumn="0"/>
            <w:tcW w:w="1555" w:type="dxa"/>
            <w:hideMark/>
          </w:tcPr>
          <w:p w14:paraId="55614D2D" w14:textId="77777777" w:rsidR="0046620B" w:rsidRPr="00D54460" w:rsidRDefault="0046620B" w:rsidP="00034B38">
            <w:pPr>
              <w:spacing w:line="360" w:lineRule="auto"/>
              <w:jc w:val="left"/>
              <w:rPr>
                <w:rFonts w:ascii="Times New Roman" w:hAnsi="Times New Roman" w:cs="Times New Roman"/>
                <w:i w:val="0"/>
                <w:sz w:val="24"/>
                <w:szCs w:val="24"/>
                <w:lang w:val="en-US"/>
              </w:rPr>
            </w:pPr>
            <w:r w:rsidRPr="00D54460">
              <w:rPr>
                <w:rFonts w:ascii="Times New Roman" w:hAnsi="Times New Roman" w:cs="Times New Roman"/>
                <w:i w:val="0"/>
                <w:sz w:val="24"/>
                <w:szCs w:val="24"/>
                <w:lang w:val="en-US"/>
              </w:rPr>
              <w:t>Likelihood ratio</w:t>
            </w:r>
          </w:p>
        </w:tc>
        <w:tc>
          <w:tcPr>
            <w:tcW w:w="1798" w:type="dxa"/>
            <w:hideMark/>
          </w:tcPr>
          <w:p w14:paraId="10DA8F3E" w14:textId="77777777" w:rsidR="0046620B" w:rsidRPr="00D54460" w:rsidRDefault="0046620B"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6</w:t>
            </w:r>
          </w:p>
        </w:tc>
        <w:tc>
          <w:tcPr>
            <w:tcW w:w="1677" w:type="dxa"/>
            <w:hideMark/>
          </w:tcPr>
          <w:p w14:paraId="2BB5F379" w14:textId="77777777" w:rsidR="0046620B" w:rsidRPr="00D54460" w:rsidRDefault="0046620B"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4.29</w:t>
            </w:r>
          </w:p>
        </w:tc>
        <w:tc>
          <w:tcPr>
            <w:tcW w:w="1676" w:type="dxa"/>
            <w:hideMark/>
          </w:tcPr>
          <w:p w14:paraId="7E4A3A67" w14:textId="77777777" w:rsidR="0046620B" w:rsidRPr="00D54460" w:rsidRDefault="0046620B"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1.07</w:t>
            </w:r>
          </w:p>
        </w:tc>
        <w:tc>
          <w:tcPr>
            <w:tcW w:w="1677" w:type="dxa"/>
            <w:hideMark/>
          </w:tcPr>
          <w:p w14:paraId="00AF6C45" w14:textId="77777777" w:rsidR="0046620B" w:rsidRPr="00D54460" w:rsidRDefault="0046620B"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1.71</w:t>
            </w:r>
          </w:p>
        </w:tc>
        <w:tc>
          <w:tcPr>
            <w:tcW w:w="1677" w:type="dxa"/>
            <w:hideMark/>
          </w:tcPr>
          <w:p w14:paraId="64D94770" w14:textId="77777777" w:rsidR="0046620B" w:rsidRPr="00D54460" w:rsidRDefault="0046620B"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1.58</w:t>
            </w:r>
          </w:p>
        </w:tc>
      </w:tr>
      <w:tr w:rsidR="00D54460" w:rsidRPr="00D54460" w14:paraId="54B7643B" w14:textId="77777777" w:rsidTr="00034B38">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1555" w:type="dxa"/>
            <w:hideMark/>
          </w:tcPr>
          <w:p w14:paraId="71839129" w14:textId="77777777" w:rsidR="0046620B" w:rsidRPr="00D54460" w:rsidRDefault="0046620B" w:rsidP="00034B38">
            <w:pPr>
              <w:spacing w:line="360" w:lineRule="auto"/>
              <w:jc w:val="left"/>
              <w:rPr>
                <w:rFonts w:ascii="Times New Roman" w:hAnsi="Times New Roman" w:cs="Times New Roman"/>
                <w:i w:val="0"/>
                <w:sz w:val="24"/>
                <w:szCs w:val="24"/>
                <w:lang w:val="en-US"/>
              </w:rPr>
            </w:pPr>
            <w:proofErr w:type="spellStart"/>
            <w:r w:rsidRPr="00D54460">
              <w:rPr>
                <w:rFonts w:ascii="Times New Roman" w:hAnsi="Times New Roman" w:cs="Times New Roman"/>
                <w:i w:val="0"/>
                <w:sz w:val="24"/>
                <w:szCs w:val="24"/>
                <w:lang w:val="en-US"/>
              </w:rPr>
              <w:t>Youden's</w:t>
            </w:r>
            <w:proofErr w:type="spellEnd"/>
            <w:r w:rsidRPr="00D54460">
              <w:rPr>
                <w:rFonts w:ascii="Times New Roman" w:hAnsi="Times New Roman" w:cs="Times New Roman"/>
                <w:i w:val="0"/>
                <w:sz w:val="24"/>
                <w:szCs w:val="24"/>
                <w:lang w:val="en-US"/>
              </w:rPr>
              <w:t xml:space="preserve"> index</w:t>
            </w:r>
          </w:p>
        </w:tc>
        <w:tc>
          <w:tcPr>
            <w:tcW w:w="1798" w:type="dxa"/>
            <w:hideMark/>
          </w:tcPr>
          <w:p w14:paraId="5F64C31C" w14:textId="77777777" w:rsidR="0046620B" w:rsidRPr="00D54460" w:rsidRDefault="0046620B"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0.83</w:t>
            </w:r>
          </w:p>
        </w:tc>
        <w:tc>
          <w:tcPr>
            <w:tcW w:w="1677" w:type="dxa"/>
            <w:hideMark/>
          </w:tcPr>
          <w:p w14:paraId="379DF4B2" w14:textId="77777777" w:rsidR="0046620B" w:rsidRPr="00D54460" w:rsidRDefault="0046620B"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0.77</w:t>
            </w:r>
          </w:p>
        </w:tc>
        <w:tc>
          <w:tcPr>
            <w:tcW w:w="1676" w:type="dxa"/>
            <w:hideMark/>
          </w:tcPr>
          <w:p w14:paraId="41C11D3E" w14:textId="77777777" w:rsidR="0046620B" w:rsidRPr="00D54460" w:rsidRDefault="0046620B"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0.01</w:t>
            </w:r>
          </w:p>
        </w:tc>
        <w:tc>
          <w:tcPr>
            <w:tcW w:w="1677" w:type="dxa"/>
            <w:hideMark/>
          </w:tcPr>
          <w:p w14:paraId="288B9F6D" w14:textId="77777777" w:rsidR="0046620B" w:rsidRPr="00D54460" w:rsidRDefault="0046620B"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0.36</w:t>
            </w:r>
          </w:p>
        </w:tc>
        <w:tc>
          <w:tcPr>
            <w:tcW w:w="1677" w:type="dxa"/>
            <w:hideMark/>
          </w:tcPr>
          <w:p w14:paraId="0F6FF284" w14:textId="77777777" w:rsidR="0046620B" w:rsidRPr="00D54460" w:rsidRDefault="0046620B"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0.37</w:t>
            </w:r>
          </w:p>
        </w:tc>
      </w:tr>
    </w:tbl>
    <w:p w14:paraId="1A8D00B4" w14:textId="77777777" w:rsidR="0046620B" w:rsidRPr="00D54460" w:rsidRDefault="0046620B" w:rsidP="0046620B">
      <w:pPr>
        <w:rPr>
          <w:lang w:val="en-US"/>
        </w:rPr>
      </w:pPr>
    </w:p>
    <w:p w14:paraId="2E60C7FE" w14:textId="77777777" w:rsidR="001A0934" w:rsidRPr="00D54460" w:rsidRDefault="001A0934" w:rsidP="001A0934">
      <w:pPr>
        <w:spacing w:line="360" w:lineRule="auto"/>
        <w:rPr>
          <w:rFonts w:ascii="Times New Roman" w:hAnsi="Times New Roman" w:cs="Times New Roman"/>
          <w:b/>
          <w:sz w:val="24"/>
          <w:szCs w:val="24"/>
          <w:lang w:val="en-US"/>
        </w:rPr>
      </w:pPr>
    </w:p>
    <w:p w14:paraId="51E52381" w14:textId="77777777" w:rsidR="0046620B" w:rsidRPr="00D54460" w:rsidRDefault="0046620B">
      <w:pPr>
        <w:spacing w:after="200" w:line="276" w:lineRule="auto"/>
        <w:rPr>
          <w:rFonts w:ascii="Times New Roman" w:hAnsi="Times New Roman" w:cs="Times New Roman"/>
          <w:b/>
          <w:sz w:val="24"/>
          <w:szCs w:val="24"/>
          <w:lang w:val="en-US"/>
        </w:rPr>
      </w:pPr>
      <w:r w:rsidRPr="00D54460">
        <w:rPr>
          <w:rFonts w:ascii="Times New Roman" w:hAnsi="Times New Roman" w:cs="Times New Roman"/>
          <w:b/>
          <w:sz w:val="24"/>
          <w:szCs w:val="24"/>
          <w:lang w:val="en-US"/>
        </w:rPr>
        <w:br w:type="page"/>
      </w:r>
    </w:p>
    <w:p w14:paraId="5E8FE999" w14:textId="77777777" w:rsidR="001A0934" w:rsidRPr="00D54460" w:rsidRDefault="00751B8E" w:rsidP="001A0934">
      <w:pPr>
        <w:spacing w:line="360" w:lineRule="auto"/>
        <w:jc w:val="both"/>
        <w:rPr>
          <w:rFonts w:ascii="Times New Roman" w:hAnsi="Times New Roman" w:cs="Times New Roman"/>
          <w:b/>
          <w:sz w:val="24"/>
          <w:szCs w:val="24"/>
          <w:lang w:val="en-US"/>
        </w:rPr>
      </w:pPr>
      <w:proofErr w:type="gramStart"/>
      <w:r w:rsidRPr="00D54460">
        <w:rPr>
          <w:rFonts w:ascii="Times New Roman" w:hAnsi="Times New Roman" w:cs="Times New Roman"/>
          <w:b/>
          <w:sz w:val="24"/>
          <w:szCs w:val="24"/>
          <w:lang w:val="en-US"/>
        </w:rPr>
        <w:lastRenderedPageBreak/>
        <w:t>Supplemental t</w:t>
      </w:r>
      <w:r w:rsidR="0046620B" w:rsidRPr="00D54460">
        <w:rPr>
          <w:rFonts w:ascii="Times New Roman" w:hAnsi="Times New Roman" w:cs="Times New Roman"/>
          <w:b/>
          <w:sz w:val="24"/>
          <w:szCs w:val="24"/>
          <w:lang w:val="en-US"/>
        </w:rPr>
        <w:t>able 2</w:t>
      </w:r>
      <w:r w:rsidR="001A0934" w:rsidRPr="00D54460">
        <w:rPr>
          <w:rFonts w:ascii="Times New Roman" w:hAnsi="Times New Roman" w:cs="Times New Roman"/>
          <w:b/>
          <w:sz w:val="24"/>
          <w:szCs w:val="24"/>
          <w:lang w:val="en-US"/>
        </w:rPr>
        <w:t>.</w:t>
      </w:r>
      <w:proofErr w:type="gramEnd"/>
      <w:r w:rsidR="001A0934" w:rsidRPr="00D54460">
        <w:rPr>
          <w:rFonts w:ascii="Times New Roman" w:hAnsi="Times New Roman" w:cs="Times New Roman"/>
          <w:b/>
          <w:sz w:val="24"/>
          <w:szCs w:val="24"/>
          <w:lang w:val="en-US"/>
        </w:rPr>
        <w:t xml:space="preserve"> Overview of HCs, CVID categories and </w:t>
      </w:r>
      <w:proofErr w:type="spellStart"/>
      <w:r w:rsidR="001A0934" w:rsidRPr="00D54460">
        <w:rPr>
          <w:rFonts w:ascii="Times New Roman" w:hAnsi="Times New Roman" w:cs="Times New Roman"/>
          <w:b/>
          <w:sz w:val="24"/>
          <w:szCs w:val="24"/>
          <w:lang w:val="en-US"/>
        </w:rPr>
        <w:t>sarcoidosis</w:t>
      </w:r>
      <w:proofErr w:type="spellEnd"/>
    </w:p>
    <w:tbl>
      <w:tblPr>
        <w:tblStyle w:val="PlainTable5"/>
        <w:tblpPr w:leftFromText="141" w:rightFromText="141" w:vertAnchor="text" w:horzAnchor="page" w:tblpX="844" w:tblpY="107"/>
        <w:tblW w:w="10774" w:type="dxa"/>
        <w:tblLayout w:type="fixed"/>
        <w:tblLook w:val="04A0" w:firstRow="1" w:lastRow="0" w:firstColumn="1" w:lastColumn="0" w:noHBand="0" w:noVBand="1"/>
      </w:tblPr>
      <w:tblGrid>
        <w:gridCol w:w="1539"/>
        <w:gridCol w:w="1438"/>
        <w:gridCol w:w="1640"/>
        <w:gridCol w:w="1620"/>
        <w:gridCol w:w="1560"/>
        <w:gridCol w:w="1437"/>
        <w:gridCol w:w="1540"/>
      </w:tblGrid>
      <w:tr w:rsidR="00D54460" w:rsidRPr="00D54460" w14:paraId="3B8C964A" w14:textId="77777777" w:rsidTr="00900433">
        <w:trPr>
          <w:cnfStyle w:val="100000000000" w:firstRow="1" w:lastRow="0" w:firstColumn="0" w:lastColumn="0" w:oddVBand="0" w:evenVBand="0" w:oddHBand="0" w:evenHBand="0" w:firstRowFirstColumn="0" w:firstRowLastColumn="0" w:lastRowFirstColumn="0" w:lastRowLastColumn="0"/>
          <w:trHeight w:val="738"/>
        </w:trPr>
        <w:tc>
          <w:tcPr>
            <w:cnfStyle w:val="001000000100" w:firstRow="0" w:lastRow="0" w:firstColumn="1" w:lastColumn="0" w:oddVBand="0" w:evenVBand="0" w:oddHBand="0" w:evenHBand="0" w:firstRowFirstColumn="1" w:firstRowLastColumn="0" w:lastRowFirstColumn="0" w:lastRowLastColumn="0"/>
            <w:tcW w:w="1539" w:type="dxa"/>
          </w:tcPr>
          <w:p w14:paraId="52017556" w14:textId="77777777" w:rsidR="001A0934" w:rsidRPr="00D54460" w:rsidRDefault="001A0934" w:rsidP="00034B38">
            <w:pPr>
              <w:spacing w:line="360" w:lineRule="auto"/>
              <w:rPr>
                <w:rFonts w:ascii="Times New Roman" w:hAnsi="Times New Roman" w:cs="Times New Roman"/>
                <w:i w:val="0"/>
                <w:sz w:val="24"/>
                <w:szCs w:val="24"/>
                <w:lang w:val="en-US"/>
              </w:rPr>
            </w:pPr>
          </w:p>
        </w:tc>
        <w:tc>
          <w:tcPr>
            <w:tcW w:w="1438" w:type="dxa"/>
          </w:tcPr>
          <w:p w14:paraId="1CFF4D85" w14:textId="77777777" w:rsidR="001A0934" w:rsidRPr="00D54460" w:rsidRDefault="001A0934" w:rsidP="00034B38">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sz w:val="24"/>
                <w:szCs w:val="24"/>
                <w:lang w:val="en-US"/>
              </w:rPr>
            </w:pPr>
            <w:r w:rsidRPr="00D54460">
              <w:rPr>
                <w:rFonts w:ascii="Times New Roman" w:hAnsi="Times New Roman" w:cs="Times New Roman"/>
                <w:i w:val="0"/>
                <w:sz w:val="24"/>
                <w:szCs w:val="24"/>
                <w:lang w:val="en-US"/>
              </w:rPr>
              <w:t>Healthy control</w:t>
            </w:r>
          </w:p>
        </w:tc>
        <w:tc>
          <w:tcPr>
            <w:tcW w:w="1640" w:type="dxa"/>
          </w:tcPr>
          <w:p w14:paraId="094DA2AA" w14:textId="77777777" w:rsidR="001A0934" w:rsidRPr="00D54460" w:rsidRDefault="001A0934" w:rsidP="00034B38">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sz w:val="24"/>
                <w:szCs w:val="24"/>
                <w:lang w:val="en-US"/>
              </w:rPr>
            </w:pPr>
            <w:r w:rsidRPr="00D54460">
              <w:rPr>
                <w:rFonts w:ascii="Times New Roman" w:hAnsi="Times New Roman" w:cs="Times New Roman"/>
                <w:i w:val="0"/>
                <w:sz w:val="24"/>
                <w:szCs w:val="24"/>
                <w:lang w:val="en-US"/>
              </w:rPr>
              <w:t>CVID+</w:t>
            </w:r>
          </w:p>
          <w:p w14:paraId="026601D8" w14:textId="77777777" w:rsidR="001A0934" w:rsidRPr="00D54460" w:rsidRDefault="001A0934" w:rsidP="00034B38">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sz w:val="24"/>
                <w:szCs w:val="24"/>
                <w:lang w:val="en-US"/>
              </w:rPr>
            </w:pPr>
            <w:r w:rsidRPr="00D54460">
              <w:rPr>
                <w:rFonts w:ascii="Times New Roman" w:hAnsi="Times New Roman" w:cs="Times New Roman"/>
                <w:i w:val="0"/>
                <w:sz w:val="24"/>
                <w:szCs w:val="24"/>
                <w:lang w:val="en-US"/>
              </w:rPr>
              <w:t>Infectious complications only</w:t>
            </w:r>
          </w:p>
        </w:tc>
        <w:tc>
          <w:tcPr>
            <w:tcW w:w="1620" w:type="dxa"/>
          </w:tcPr>
          <w:p w14:paraId="1E6163C8" w14:textId="77777777" w:rsidR="001A0934" w:rsidRPr="00D54460" w:rsidRDefault="001A0934" w:rsidP="00034B38">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sz w:val="24"/>
                <w:szCs w:val="24"/>
                <w:lang w:val="en-US"/>
              </w:rPr>
            </w:pPr>
            <w:r w:rsidRPr="00D54460">
              <w:rPr>
                <w:rFonts w:ascii="Times New Roman" w:hAnsi="Times New Roman" w:cs="Times New Roman"/>
                <w:i w:val="0"/>
                <w:sz w:val="24"/>
                <w:szCs w:val="24"/>
                <w:lang w:val="en-US"/>
              </w:rPr>
              <w:t>CVID</w:t>
            </w:r>
          </w:p>
          <w:p w14:paraId="193DBEDC" w14:textId="77777777" w:rsidR="001A0934" w:rsidRPr="00D54460" w:rsidRDefault="001A0934" w:rsidP="00034B38">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sz w:val="24"/>
                <w:szCs w:val="24"/>
                <w:lang w:val="en-US"/>
              </w:rPr>
            </w:pPr>
            <w:r w:rsidRPr="00D54460">
              <w:rPr>
                <w:rFonts w:ascii="Times New Roman" w:hAnsi="Times New Roman" w:cs="Times New Roman"/>
                <w:i w:val="0"/>
                <w:sz w:val="24"/>
                <w:szCs w:val="24"/>
                <w:lang w:val="en-US"/>
              </w:rPr>
              <w:t>+autoimmune disease</w:t>
            </w:r>
          </w:p>
        </w:tc>
        <w:tc>
          <w:tcPr>
            <w:tcW w:w="1560" w:type="dxa"/>
          </w:tcPr>
          <w:p w14:paraId="70CFC82C" w14:textId="77777777" w:rsidR="001A0934" w:rsidRPr="00D54460" w:rsidRDefault="001A0934" w:rsidP="00034B38">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sz w:val="24"/>
                <w:szCs w:val="24"/>
                <w:lang w:val="en-US"/>
              </w:rPr>
            </w:pPr>
            <w:r w:rsidRPr="00D54460">
              <w:rPr>
                <w:rFonts w:ascii="Times New Roman" w:hAnsi="Times New Roman" w:cs="Times New Roman"/>
                <w:i w:val="0"/>
                <w:sz w:val="24"/>
                <w:szCs w:val="24"/>
                <w:lang w:val="en-US"/>
              </w:rPr>
              <w:t>CVID</w:t>
            </w:r>
          </w:p>
          <w:p w14:paraId="6E3F4069" w14:textId="77777777" w:rsidR="001A0934" w:rsidRPr="00D54460" w:rsidRDefault="001A0934" w:rsidP="00034B38">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sz w:val="24"/>
                <w:szCs w:val="24"/>
                <w:lang w:val="en-US"/>
              </w:rPr>
            </w:pPr>
            <w:r w:rsidRPr="00D54460">
              <w:rPr>
                <w:rFonts w:ascii="Times New Roman" w:hAnsi="Times New Roman" w:cs="Times New Roman"/>
                <w:i w:val="0"/>
                <w:sz w:val="24"/>
                <w:szCs w:val="24"/>
                <w:lang w:val="en-US"/>
              </w:rPr>
              <w:t>+</w:t>
            </w:r>
            <w:proofErr w:type="spellStart"/>
            <w:r w:rsidRPr="00D54460">
              <w:rPr>
                <w:rFonts w:ascii="Times New Roman" w:hAnsi="Times New Roman" w:cs="Times New Roman"/>
                <w:i w:val="0"/>
                <w:sz w:val="24"/>
                <w:szCs w:val="24"/>
                <w:lang w:val="en-US"/>
              </w:rPr>
              <w:t>p.granuloma</w:t>
            </w:r>
            <w:proofErr w:type="spellEnd"/>
          </w:p>
        </w:tc>
        <w:tc>
          <w:tcPr>
            <w:tcW w:w="1437" w:type="dxa"/>
          </w:tcPr>
          <w:p w14:paraId="0B96E2E0" w14:textId="77777777" w:rsidR="001A0934" w:rsidRPr="00D54460" w:rsidRDefault="001A0934" w:rsidP="00034B38">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sz w:val="24"/>
                <w:szCs w:val="24"/>
                <w:lang w:val="en-US"/>
              </w:rPr>
            </w:pPr>
            <w:r w:rsidRPr="00D54460">
              <w:rPr>
                <w:rFonts w:ascii="Times New Roman" w:hAnsi="Times New Roman" w:cs="Times New Roman"/>
                <w:i w:val="0"/>
                <w:sz w:val="24"/>
                <w:szCs w:val="24"/>
                <w:lang w:val="en-US"/>
              </w:rPr>
              <w:t>CVID</w:t>
            </w:r>
          </w:p>
          <w:p w14:paraId="368A600D" w14:textId="77777777" w:rsidR="001A0934" w:rsidRPr="00D54460" w:rsidRDefault="001A0934" w:rsidP="00034B38">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sz w:val="24"/>
                <w:szCs w:val="24"/>
                <w:lang w:val="en-US"/>
              </w:rPr>
            </w:pPr>
            <w:r w:rsidRPr="00D54460">
              <w:rPr>
                <w:rFonts w:ascii="Times New Roman" w:hAnsi="Times New Roman" w:cs="Times New Roman"/>
                <w:i w:val="0"/>
                <w:sz w:val="24"/>
                <w:szCs w:val="24"/>
                <w:lang w:val="en-US"/>
              </w:rPr>
              <w:t>+malignancy</w:t>
            </w:r>
          </w:p>
        </w:tc>
        <w:tc>
          <w:tcPr>
            <w:tcW w:w="1540" w:type="dxa"/>
          </w:tcPr>
          <w:p w14:paraId="7593A0CC" w14:textId="77777777" w:rsidR="001A0934" w:rsidRPr="00D54460" w:rsidRDefault="001A0934" w:rsidP="00034B38">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sz w:val="24"/>
                <w:szCs w:val="24"/>
                <w:lang w:val="en-US"/>
              </w:rPr>
            </w:pPr>
            <w:proofErr w:type="spellStart"/>
            <w:r w:rsidRPr="00D54460">
              <w:rPr>
                <w:rFonts w:ascii="Times New Roman" w:hAnsi="Times New Roman" w:cs="Times New Roman"/>
                <w:i w:val="0"/>
                <w:sz w:val="24"/>
                <w:szCs w:val="24"/>
                <w:lang w:val="en-US"/>
              </w:rPr>
              <w:t>Sarcoidosis</w:t>
            </w:r>
            <w:proofErr w:type="spellEnd"/>
          </w:p>
        </w:tc>
      </w:tr>
      <w:tr w:rsidR="00D54460" w:rsidRPr="00D54460" w14:paraId="7EC754B6" w14:textId="77777777" w:rsidTr="00900433">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539" w:type="dxa"/>
          </w:tcPr>
          <w:p w14:paraId="1B6E692E" w14:textId="77777777" w:rsidR="001A0934" w:rsidRPr="00D54460" w:rsidRDefault="001A0934" w:rsidP="00034B38">
            <w:pPr>
              <w:spacing w:line="360" w:lineRule="auto"/>
              <w:rPr>
                <w:rFonts w:ascii="Times New Roman" w:hAnsi="Times New Roman" w:cs="Times New Roman"/>
                <w:i w:val="0"/>
                <w:sz w:val="24"/>
                <w:szCs w:val="24"/>
                <w:lang w:val="en-US"/>
              </w:rPr>
            </w:pPr>
            <w:r w:rsidRPr="00D54460">
              <w:rPr>
                <w:rFonts w:ascii="Times New Roman" w:hAnsi="Times New Roman" w:cs="Times New Roman"/>
                <w:i w:val="0"/>
                <w:sz w:val="24"/>
                <w:szCs w:val="24"/>
                <w:lang w:val="en-US"/>
              </w:rPr>
              <w:t>Number</w:t>
            </w:r>
          </w:p>
        </w:tc>
        <w:tc>
          <w:tcPr>
            <w:tcW w:w="1438" w:type="dxa"/>
          </w:tcPr>
          <w:p w14:paraId="75C5CA72" w14:textId="77777777" w:rsidR="001A0934" w:rsidRPr="00D54460" w:rsidRDefault="001A0934"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13</w:t>
            </w:r>
          </w:p>
        </w:tc>
        <w:tc>
          <w:tcPr>
            <w:tcW w:w="1640" w:type="dxa"/>
          </w:tcPr>
          <w:p w14:paraId="3FF47538" w14:textId="77777777" w:rsidR="001A0934" w:rsidRPr="00D54460" w:rsidRDefault="001A0934"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26</w:t>
            </w:r>
          </w:p>
        </w:tc>
        <w:tc>
          <w:tcPr>
            <w:tcW w:w="1620" w:type="dxa"/>
          </w:tcPr>
          <w:p w14:paraId="2041BE49" w14:textId="77777777" w:rsidR="001A0934" w:rsidRPr="00D54460" w:rsidRDefault="001A0934"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7</w:t>
            </w:r>
          </w:p>
        </w:tc>
        <w:tc>
          <w:tcPr>
            <w:tcW w:w="1560" w:type="dxa"/>
          </w:tcPr>
          <w:p w14:paraId="152DC14D" w14:textId="77777777" w:rsidR="001A0934" w:rsidRPr="00D54460" w:rsidRDefault="001A0934"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12</w:t>
            </w:r>
          </w:p>
        </w:tc>
        <w:tc>
          <w:tcPr>
            <w:tcW w:w="1437" w:type="dxa"/>
          </w:tcPr>
          <w:p w14:paraId="175D6517" w14:textId="77777777" w:rsidR="001A0934" w:rsidRPr="00D54460" w:rsidRDefault="001A0934"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3</w:t>
            </w:r>
          </w:p>
        </w:tc>
        <w:tc>
          <w:tcPr>
            <w:tcW w:w="1540" w:type="dxa"/>
          </w:tcPr>
          <w:p w14:paraId="74FBED15" w14:textId="77777777" w:rsidR="001A0934" w:rsidRPr="00D54460" w:rsidRDefault="001A0934"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79</w:t>
            </w:r>
          </w:p>
          <w:p w14:paraId="7FC334A3" w14:textId="77777777" w:rsidR="001A0934" w:rsidRPr="00D54460" w:rsidRDefault="001A0934"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
        </w:tc>
      </w:tr>
      <w:tr w:rsidR="00D54460" w:rsidRPr="00D54460" w14:paraId="5DD5558F" w14:textId="77777777" w:rsidTr="00900433">
        <w:trPr>
          <w:trHeight w:val="244"/>
        </w:trPr>
        <w:tc>
          <w:tcPr>
            <w:cnfStyle w:val="001000000000" w:firstRow="0" w:lastRow="0" w:firstColumn="1" w:lastColumn="0" w:oddVBand="0" w:evenVBand="0" w:oddHBand="0" w:evenHBand="0" w:firstRowFirstColumn="0" w:firstRowLastColumn="0" w:lastRowFirstColumn="0" w:lastRowLastColumn="0"/>
            <w:tcW w:w="1539" w:type="dxa"/>
          </w:tcPr>
          <w:p w14:paraId="4009C1EE" w14:textId="77777777" w:rsidR="001A0934" w:rsidRPr="00D54460" w:rsidRDefault="001A0934" w:rsidP="00034B38">
            <w:pPr>
              <w:spacing w:line="360" w:lineRule="auto"/>
              <w:rPr>
                <w:rFonts w:ascii="Times New Roman" w:hAnsi="Times New Roman" w:cs="Times New Roman"/>
                <w:i w:val="0"/>
                <w:sz w:val="24"/>
                <w:szCs w:val="24"/>
                <w:lang w:val="en-US"/>
              </w:rPr>
            </w:pPr>
            <w:r w:rsidRPr="00D54460">
              <w:rPr>
                <w:rFonts w:ascii="Times New Roman" w:hAnsi="Times New Roman" w:cs="Times New Roman"/>
                <w:i w:val="0"/>
                <w:sz w:val="24"/>
                <w:szCs w:val="24"/>
                <w:lang w:val="en-US"/>
              </w:rPr>
              <w:t>% female</w:t>
            </w:r>
          </w:p>
        </w:tc>
        <w:tc>
          <w:tcPr>
            <w:tcW w:w="1438" w:type="dxa"/>
          </w:tcPr>
          <w:p w14:paraId="51618C05" w14:textId="77777777" w:rsidR="001A0934" w:rsidRPr="00D54460" w:rsidRDefault="001A0934"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69.2 %</w:t>
            </w:r>
          </w:p>
        </w:tc>
        <w:tc>
          <w:tcPr>
            <w:tcW w:w="1640" w:type="dxa"/>
          </w:tcPr>
          <w:p w14:paraId="26457D60" w14:textId="77777777" w:rsidR="001A0934" w:rsidRPr="00D54460" w:rsidRDefault="001A0934"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57.7 %</w:t>
            </w:r>
          </w:p>
        </w:tc>
        <w:tc>
          <w:tcPr>
            <w:tcW w:w="1620" w:type="dxa"/>
          </w:tcPr>
          <w:p w14:paraId="52E79262" w14:textId="77777777" w:rsidR="001A0934" w:rsidRPr="00D54460" w:rsidRDefault="001A0934"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57.1 %</w:t>
            </w:r>
          </w:p>
        </w:tc>
        <w:tc>
          <w:tcPr>
            <w:tcW w:w="1560" w:type="dxa"/>
          </w:tcPr>
          <w:p w14:paraId="18E79085" w14:textId="77777777" w:rsidR="001A0934" w:rsidRPr="00D54460" w:rsidRDefault="001A0934"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75 %</w:t>
            </w:r>
          </w:p>
        </w:tc>
        <w:tc>
          <w:tcPr>
            <w:tcW w:w="1437" w:type="dxa"/>
          </w:tcPr>
          <w:p w14:paraId="06A00CC5" w14:textId="77777777" w:rsidR="001A0934" w:rsidRPr="00D54460" w:rsidRDefault="001A0934"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33.3 %</w:t>
            </w:r>
          </w:p>
        </w:tc>
        <w:tc>
          <w:tcPr>
            <w:tcW w:w="1540" w:type="dxa"/>
          </w:tcPr>
          <w:p w14:paraId="45169BDC" w14:textId="77777777" w:rsidR="001A0934" w:rsidRPr="00D54460" w:rsidRDefault="001A0934"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50.6 %</w:t>
            </w:r>
          </w:p>
          <w:p w14:paraId="0F662CE7" w14:textId="77777777" w:rsidR="001A0934" w:rsidRPr="00D54460" w:rsidRDefault="001A0934"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
        </w:tc>
      </w:tr>
      <w:tr w:rsidR="00D54460" w:rsidRPr="00D54460" w14:paraId="2272FA98" w14:textId="77777777" w:rsidTr="00900433">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539" w:type="dxa"/>
          </w:tcPr>
          <w:p w14:paraId="5C403F44" w14:textId="77777777" w:rsidR="001A0934" w:rsidRPr="00D54460" w:rsidRDefault="001A0934" w:rsidP="00034B38">
            <w:pPr>
              <w:spacing w:line="360" w:lineRule="auto"/>
              <w:rPr>
                <w:rFonts w:ascii="Times New Roman" w:hAnsi="Times New Roman" w:cs="Times New Roman"/>
                <w:i w:val="0"/>
                <w:sz w:val="24"/>
                <w:szCs w:val="24"/>
                <w:lang w:val="en-US"/>
              </w:rPr>
            </w:pPr>
            <w:r w:rsidRPr="00D54460">
              <w:rPr>
                <w:rFonts w:ascii="Times New Roman" w:hAnsi="Times New Roman" w:cs="Times New Roman"/>
                <w:i w:val="0"/>
                <w:sz w:val="24"/>
                <w:szCs w:val="24"/>
                <w:lang w:val="en-US"/>
              </w:rPr>
              <w:t>% male</w:t>
            </w:r>
          </w:p>
        </w:tc>
        <w:tc>
          <w:tcPr>
            <w:tcW w:w="1438" w:type="dxa"/>
          </w:tcPr>
          <w:p w14:paraId="27C7F842" w14:textId="77777777" w:rsidR="001A0934" w:rsidRPr="00D54460" w:rsidRDefault="001A0934"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30.8 %</w:t>
            </w:r>
          </w:p>
        </w:tc>
        <w:tc>
          <w:tcPr>
            <w:tcW w:w="1640" w:type="dxa"/>
          </w:tcPr>
          <w:p w14:paraId="3D8BCCAD" w14:textId="77777777" w:rsidR="001A0934" w:rsidRPr="00D54460" w:rsidRDefault="001A0934"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42.3 %</w:t>
            </w:r>
          </w:p>
        </w:tc>
        <w:tc>
          <w:tcPr>
            <w:tcW w:w="1620" w:type="dxa"/>
          </w:tcPr>
          <w:p w14:paraId="3737D460" w14:textId="77777777" w:rsidR="001A0934" w:rsidRPr="00D54460" w:rsidRDefault="001A0934"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42.9 %</w:t>
            </w:r>
          </w:p>
        </w:tc>
        <w:tc>
          <w:tcPr>
            <w:tcW w:w="1560" w:type="dxa"/>
          </w:tcPr>
          <w:p w14:paraId="73DB444F" w14:textId="77777777" w:rsidR="001A0934" w:rsidRPr="00D54460" w:rsidRDefault="001A0934"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25 %</w:t>
            </w:r>
          </w:p>
        </w:tc>
        <w:tc>
          <w:tcPr>
            <w:tcW w:w="1437" w:type="dxa"/>
          </w:tcPr>
          <w:p w14:paraId="3DD877F2" w14:textId="77777777" w:rsidR="001A0934" w:rsidRPr="00D54460" w:rsidRDefault="001A0934"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66.7 %</w:t>
            </w:r>
          </w:p>
        </w:tc>
        <w:tc>
          <w:tcPr>
            <w:tcW w:w="1540" w:type="dxa"/>
          </w:tcPr>
          <w:p w14:paraId="347E5276" w14:textId="77777777" w:rsidR="001A0934" w:rsidRPr="00D54460" w:rsidRDefault="001A0934"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49.4 %</w:t>
            </w:r>
          </w:p>
          <w:p w14:paraId="6D2E40A5" w14:textId="77777777" w:rsidR="001A0934" w:rsidRPr="00D54460" w:rsidRDefault="001A0934"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
        </w:tc>
      </w:tr>
      <w:tr w:rsidR="00D54460" w:rsidRPr="00D54460" w14:paraId="4FEF7198" w14:textId="77777777" w:rsidTr="00900433">
        <w:trPr>
          <w:trHeight w:val="491"/>
        </w:trPr>
        <w:tc>
          <w:tcPr>
            <w:cnfStyle w:val="001000000000" w:firstRow="0" w:lastRow="0" w:firstColumn="1" w:lastColumn="0" w:oddVBand="0" w:evenVBand="0" w:oddHBand="0" w:evenHBand="0" w:firstRowFirstColumn="0" w:firstRowLastColumn="0" w:lastRowFirstColumn="0" w:lastRowLastColumn="0"/>
            <w:tcW w:w="1539" w:type="dxa"/>
          </w:tcPr>
          <w:p w14:paraId="30046E6A" w14:textId="77777777" w:rsidR="001A0934" w:rsidRPr="00D54460" w:rsidRDefault="001A0934" w:rsidP="00034B38">
            <w:pPr>
              <w:spacing w:line="360" w:lineRule="auto"/>
              <w:rPr>
                <w:rFonts w:ascii="Times New Roman" w:hAnsi="Times New Roman" w:cs="Times New Roman"/>
                <w:i w:val="0"/>
                <w:sz w:val="24"/>
                <w:szCs w:val="24"/>
                <w:lang w:val="en-US"/>
              </w:rPr>
            </w:pPr>
            <w:r w:rsidRPr="00D54460">
              <w:rPr>
                <w:rFonts w:ascii="Times New Roman" w:hAnsi="Times New Roman" w:cs="Times New Roman"/>
                <w:i w:val="0"/>
                <w:sz w:val="24"/>
                <w:szCs w:val="24"/>
                <w:lang w:val="en-US"/>
              </w:rPr>
              <w:t xml:space="preserve">Median age </w:t>
            </w:r>
          </w:p>
          <w:p w14:paraId="350CA024" w14:textId="77777777" w:rsidR="001A0934" w:rsidRPr="00D54460" w:rsidRDefault="001A0934" w:rsidP="00034B38">
            <w:pPr>
              <w:spacing w:line="360" w:lineRule="auto"/>
              <w:rPr>
                <w:rFonts w:ascii="Times New Roman" w:hAnsi="Times New Roman" w:cs="Times New Roman"/>
                <w:i w:val="0"/>
                <w:sz w:val="24"/>
                <w:szCs w:val="24"/>
                <w:lang w:val="en-US"/>
              </w:rPr>
            </w:pPr>
            <w:r w:rsidRPr="00D54460">
              <w:rPr>
                <w:rFonts w:ascii="Times New Roman" w:hAnsi="Times New Roman" w:cs="Times New Roman"/>
                <w:i w:val="0"/>
                <w:sz w:val="24"/>
                <w:szCs w:val="24"/>
                <w:lang w:val="en-US"/>
              </w:rPr>
              <w:t>(range) years</w:t>
            </w:r>
          </w:p>
        </w:tc>
        <w:tc>
          <w:tcPr>
            <w:tcW w:w="1438" w:type="dxa"/>
          </w:tcPr>
          <w:p w14:paraId="4068516E" w14:textId="77777777" w:rsidR="001A0934" w:rsidRPr="00D54460" w:rsidRDefault="001A0934"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54 (28-64)</w:t>
            </w:r>
          </w:p>
        </w:tc>
        <w:tc>
          <w:tcPr>
            <w:tcW w:w="1640" w:type="dxa"/>
          </w:tcPr>
          <w:p w14:paraId="7D08C651" w14:textId="77777777" w:rsidR="001A0934" w:rsidRPr="00D54460" w:rsidRDefault="001A0934"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44 (20-80)</w:t>
            </w:r>
          </w:p>
        </w:tc>
        <w:tc>
          <w:tcPr>
            <w:tcW w:w="1620" w:type="dxa"/>
          </w:tcPr>
          <w:p w14:paraId="54AD1E11" w14:textId="77777777" w:rsidR="001A0934" w:rsidRPr="00D54460" w:rsidRDefault="001A0934"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32 (24-77)</w:t>
            </w:r>
          </w:p>
        </w:tc>
        <w:tc>
          <w:tcPr>
            <w:tcW w:w="1560" w:type="dxa"/>
          </w:tcPr>
          <w:p w14:paraId="106749C5" w14:textId="77777777" w:rsidR="001A0934" w:rsidRPr="00D54460" w:rsidRDefault="001A0934"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51 (22-79)</w:t>
            </w:r>
          </w:p>
        </w:tc>
        <w:tc>
          <w:tcPr>
            <w:tcW w:w="1437" w:type="dxa"/>
          </w:tcPr>
          <w:p w14:paraId="6585CB01" w14:textId="77777777" w:rsidR="001A0934" w:rsidRPr="00D54460" w:rsidRDefault="001A0934"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64 (53-79)</w:t>
            </w:r>
          </w:p>
        </w:tc>
        <w:tc>
          <w:tcPr>
            <w:tcW w:w="1540" w:type="dxa"/>
          </w:tcPr>
          <w:p w14:paraId="58C9C74B" w14:textId="77777777" w:rsidR="001A0934" w:rsidRPr="00D54460" w:rsidRDefault="001A0934"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52 (25-83)</w:t>
            </w:r>
          </w:p>
        </w:tc>
      </w:tr>
      <w:tr w:rsidR="00D54460" w:rsidRPr="00D54460" w14:paraId="0341E889" w14:textId="77777777" w:rsidTr="0090043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539" w:type="dxa"/>
          </w:tcPr>
          <w:p w14:paraId="2FE5BCE5" w14:textId="77777777" w:rsidR="001A0934" w:rsidRPr="00D54460" w:rsidRDefault="001A0934" w:rsidP="00034B38">
            <w:pPr>
              <w:spacing w:line="360" w:lineRule="auto"/>
              <w:rPr>
                <w:rFonts w:ascii="Times New Roman" w:hAnsi="Times New Roman" w:cs="Times New Roman"/>
                <w:i w:val="0"/>
                <w:sz w:val="24"/>
                <w:szCs w:val="24"/>
                <w:lang w:val="en-US"/>
              </w:rPr>
            </w:pPr>
            <w:r w:rsidRPr="00D54460">
              <w:rPr>
                <w:rFonts w:ascii="Times New Roman" w:hAnsi="Times New Roman" w:cs="Times New Roman"/>
                <w:i w:val="0"/>
                <w:sz w:val="24"/>
                <w:szCs w:val="24"/>
                <w:lang w:val="en-US"/>
              </w:rPr>
              <w:t>Biopsy proven</w:t>
            </w:r>
          </w:p>
        </w:tc>
        <w:tc>
          <w:tcPr>
            <w:tcW w:w="1438" w:type="dxa"/>
          </w:tcPr>
          <w:p w14:paraId="1B8C6D84" w14:textId="77777777" w:rsidR="001A0934" w:rsidRPr="00D54460" w:rsidRDefault="001A0934"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
        </w:tc>
        <w:tc>
          <w:tcPr>
            <w:tcW w:w="1640" w:type="dxa"/>
          </w:tcPr>
          <w:p w14:paraId="75523000" w14:textId="77777777" w:rsidR="001A0934" w:rsidRPr="00D54460" w:rsidRDefault="001A0934"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
        </w:tc>
        <w:tc>
          <w:tcPr>
            <w:tcW w:w="1620" w:type="dxa"/>
          </w:tcPr>
          <w:p w14:paraId="6D08620A" w14:textId="77777777" w:rsidR="001A0934" w:rsidRPr="00D54460" w:rsidRDefault="001A0934"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
        </w:tc>
        <w:tc>
          <w:tcPr>
            <w:tcW w:w="1560" w:type="dxa"/>
          </w:tcPr>
          <w:p w14:paraId="75A60527" w14:textId="77777777" w:rsidR="001A0934" w:rsidRPr="00D54460" w:rsidRDefault="001A0934"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9 (75 %)</w:t>
            </w:r>
          </w:p>
        </w:tc>
        <w:tc>
          <w:tcPr>
            <w:tcW w:w="1437" w:type="dxa"/>
          </w:tcPr>
          <w:p w14:paraId="7D209C2E" w14:textId="77777777" w:rsidR="001A0934" w:rsidRPr="00D54460" w:rsidRDefault="001A0934"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
        </w:tc>
        <w:tc>
          <w:tcPr>
            <w:tcW w:w="1540" w:type="dxa"/>
          </w:tcPr>
          <w:p w14:paraId="67148A05" w14:textId="77777777" w:rsidR="001A0934" w:rsidRPr="00D54460" w:rsidRDefault="001A0934"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79 (100 %)</w:t>
            </w:r>
          </w:p>
          <w:p w14:paraId="19FFBEA8" w14:textId="77777777" w:rsidR="001A0934" w:rsidRPr="00D54460" w:rsidRDefault="001A0934"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
        </w:tc>
      </w:tr>
      <w:tr w:rsidR="00D54460" w:rsidRPr="00D54460" w14:paraId="00D9C518" w14:textId="77777777" w:rsidTr="00900433">
        <w:trPr>
          <w:trHeight w:val="491"/>
        </w:trPr>
        <w:tc>
          <w:tcPr>
            <w:cnfStyle w:val="001000000000" w:firstRow="0" w:lastRow="0" w:firstColumn="1" w:lastColumn="0" w:oddVBand="0" w:evenVBand="0" w:oddHBand="0" w:evenHBand="0" w:firstRowFirstColumn="0" w:firstRowLastColumn="0" w:lastRowFirstColumn="0" w:lastRowLastColumn="0"/>
            <w:tcW w:w="1539" w:type="dxa"/>
          </w:tcPr>
          <w:p w14:paraId="12827769" w14:textId="77777777" w:rsidR="001A0934" w:rsidRPr="00D54460" w:rsidRDefault="001A0934" w:rsidP="00034B38">
            <w:pPr>
              <w:spacing w:line="360" w:lineRule="auto"/>
              <w:rPr>
                <w:rFonts w:ascii="Times New Roman" w:hAnsi="Times New Roman" w:cs="Times New Roman"/>
                <w:i w:val="0"/>
                <w:sz w:val="24"/>
                <w:szCs w:val="24"/>
                <w:lang w:val="en-US"/>
              </w:rPr>
            </w:pPr>
            <w:r w:rsidRPr="00D54460">
              <w:rPr>
                <w:rFonts w:ascii="Times New Roman" w:hAnsi="Times New Roman" w:cs="Times New Roman"/>
                <w:i w:val="0"/>
                <w:sz w:val="24"/>
                <w:szCs w:val="24"/>
                <w:lang w:val="en-US"/>
              </w:rPr>
              <w:t xml:space="preserve">Median sIL2R (range) </w:t>
            </w:r>
            <w:proofErr w:type="spellStart"/>
            <w:r w:rsidRPr="00D54460">
              <w:rPr>
                <w:rFonts w:ascii="Times New Roman" w:hAnsi="Times New Roman" w:cs="Times New Roman"/>
                <w:i w:val="0"/>
                <w:sz w:val="24"/>
                <w:szCs w:val="24"/>
                <w:lang w:val="en-US"/>
              </w:rPr>
              <w:t>pg</w:t>
            </w:r>
            <w:proofErr w:type="spellEnd"/>
            <w:r w:rsidRPr="00D54460">
              <w:rPr>
                <w:rFonts w:ascii="Times New Roman" w:hAnsi="Times New Roman" w:cs="Times New Roman"/>
                <w:i w:val="0"/>
                <w:sz w:val="24"/>
                <w:szCs w:val="24"/>
                <w:lang w:val="en-US"/>
              </w:rPr>
              <w:t xml:space="preserve"> mL</w:t>
            </w:r>
            <w:r w:rsidRPr="00D54460">
              <w:rPr>
                <w:rFonts w:ascii="Times New Roman" w:hAnsi="Times New Roman" w:cs="Times New Roman"/>
                <w:i w:val="0"/>
                <w:sz w:val="24"/>
                <w:szCs w:val="24"/>
                <w:vertAlign w:val="superscript"/>
                <w:lang w:val="en-US"/>
              </w:rPr>
              <w:t>-1</w:t>
            </w:r>
          </w:p>
        </w:tc>
        <w:tc>
          <w:tcPr>
            <w:tcW w:w="1438" w:type="dxa"/>
          </w:tcPr>
          <w:p w14:paraId="322BADFF" w14:textId="77777777" w:rsidR="001A0934" w:rsidRPr="00D54460" w:rsidRDefault="001A0934"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xml:space="preserve">1,419 </w:t>
            </w:r>
          </w:p>
          <w:p w14:paraId="50BED89E" w14:textId="77777777" w:rsidR="001A0934" w:rsidRPr="00D54460" w:rsidRDefault="001A0934"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(1,096-3,328)</w:t>
            </w:r>
          </w:p>
        </w:tc>
        <w:tc>
          <w:tcPr>
            <w:tcW w:w="1640" w:type="dxa"/>
          </w:tcPr>
          <w:p w14:paraId="4488FC17" w14:textId="77777777" w:rsidR="001A0934" w:rsidRPr="00D54460" w:rsidRDefault="001A0934"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xml:space="preserve">2,918 </w:t>
            </w:r>
          </w:p>
          <w:p w14:paraId="563BDE43" w14:textId="77777777" w:rsidR="001A0934" w:rsidRPr="00D54460" w:rsidRDefault="001A0934"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(1,037-17,300)</w:t>
            </w:r>
          </w:p>
        </w:tc>
        <w:tc>
          <w:tcPr>
            <w:tcW w:w="1620" w:type="dxa"/>
          </w:tcPr>
          <w:p w14:paraId="51CA9D5C" w14:textId="77777777" w:rsidR="001A0934" w:rsidRPr="00D54460" w:rsidRDefault="001A0934"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xml:space="preserve">5,400 </w:t>
            </w:r>
          </w:p>
          <w:p w14:paraId="6503B746" w14:textId="77777777" w:rsidR="001A0934" w:rsidRPr="00D54460" w:rsidRDefault="001A0934"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(1,620-26,800)</w:t>
            </w:r>
          </w:p>
        </w:tc>
        <w:tc>
          <w:tcPr>
            <w:tcW w:w="1560" w:type="dxa"/>
          </w:tcPr>
          <w:p w14:paraId="5A9AE500" w14:textId="77777777" w:rsidR="001A0934" w:rsidRPr="00D54460" w:rsidRDefault="001A0934"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xml:space="preserve">22,274 </w:t>
            </w:r>
          </w:p>
          <w:p w14:paraId="03501269" w14:textId="77777777" w:rsidR="001A0934" w:rsidRPr="00D54460" w:rsidRDefault="001A0934"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(5,476-48,875)</w:t>
            </w:r>
          </w:p>
        </w:tc>
        <w:tc>
          <w:tcPr>
            <w:tcW w:w="1437" w:type="dxa"/>
          </w:tcPr>
          <w:p w14:paraId="31DEFEB7" w14:textId="77777777" w:rsidR="001A0934" w:rsidRPr="00D54460" w:rsidRDefault="001A0934"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xml:space="preserve">3,479 </w:t>
            </w:r>
          </w:p>
          <w:p w14:paraId="52DE91A4" w14:textId="77777777" w:rsidR="001A0934" w:rsidRPr="00D54460" w:rsidRDefault="001A0934"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(2,765-3,488)</w:t>
            </w:r>
          </w:p>
        </w:tc>
        <w:tc>
          <w:tcPr>
            <w:tcW w:w="1540" w:type="dxa"/>
          </w:tcPr>
          <w:p w14:paraId="3F862548" w14:textId="77777777" w:rsidR="001A0934" w:rsidRPr="00D54460" w:rsidRDefault="001A0934"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xml:space="preserve">6,000 </w:t>
            </w:r>
          </w:p>
          <w:p w14:paraId="185119CB" w14:textId="77777777" w:rsidR="001A0934" w:rsidRPr="00D54460" w:rsidRDefault="001A0934"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(1,600-90,300)</w:t>
            </w:r>
          </w:p>
          <w:p w14:paraId="7A574407" w14:textId="77777777" w:rsidR="001A0934" w:rsidRPr="00D54460" w:rsidRDefault="001A0934" w:rsidP="00034B38">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
        </w:tc>
      </w:tr>
      <w:tr w:rsidR="00D54460" w:rsidRPr="00D54460" w14:paraId="6D8B2EA1" w14:textId="77777777" w:rsidTr="00900433">
        <w:trPr>
          <w:cnfStyle w:val="000000100000" w:firstRow="0" w:lastRow="0" w:firstColumn="0" w:lastColumn="0" w:oddVBand="0" w:evenVBand="0" w:oddHBand="1" w:evenHBand="0" w:firstRowFirstColumn="0" w:firstRowLastColumn="0" w:lastRowFirstColumn="0" w:lastRowLastColumn="0"/>
          <w:trHeight w:val="1231"/>
        </w:trPr>
        <w:tc>
          <w:tcPr>
            <w:cnfStyle w:val="001000000000" w:firstRow="0" w:lastRow="0" w:firstColumn="1" w:lastColumn="0" w:oddVBand="0" w:evenVBand="0" w:oddHBand="0" w:evenHBand="0" w:firstRowFirstColumn="0" w:firstRowLastColumn="0" w:lastRowFirstColumn="0" w:lastRowLastColumn="0"/>
            <w:tcW w:w="1539" w:type="dxa"/>
          </w:tcPr>
          <w:p w14:paraId="3D6AE9A2" w14:textId="77777777" w:rsidR="001A0934" w:rsidRPr="00D54460" w:rsidRDefault="001A0934" w:rsidP="00034B38">
            <w:pPr>
              <w:spacing w:line="360" w:lineRule="auto"/>
              <w:rPr>
                <w:rFonts w:ascii="Times New Roman" w:hAnsi="Times New Roman" w:cs="Times New Roman"/>
                <w:i w:val="0"/>
                <w:sz w:val="24"/>
                <w:szCs w:val="24"/>
                <w:lang w:val="en-US"/>
              </w:rPr>
            </w:pPr>
            <w:r w:rsidRPr="00D54460">
              <w:rPr>
                <w:rFonts w:ascii="Times New Roman" w:hAnsi="Times New Roman" w:cs="Times New Roman"/>
                <w:i w:val="0"/>
                <w:sz w:val="24"/>
                <w:szCs w:val="24"/>
                <w:lang w:val="en-US"/>
              </w:rPr>
              <w:t xml:space="preserve">% &gt; 2500 </w:t>
            </w:r>
            <w:proofErr w:type="spellStart"/>
            <w:r w:rsidRPr="00D54460">
              <w:rPr>
                <w:rFonts w:ascii="Times New Roman" w:hAnsi="Times New Roman" w:cs="Times New Roman"/>
                <w:i w:val="0"/>
                <w:sz w:val="24"/>
                <w:szCs w:val="24"/>
                <w:lang w:val="en-US"/>
              </w:rPr>
              <w:t>pg</w:t>
            </w:r>
            <w:proofErr w:type="spellEnd"/>
            <w:r w:rsidRPr="00D54460">
              <w:rPr>
                <w:rFonts w:ascii="Times New Roman" w:hAnsi="Times New Roman" w:cs="Times New Roman"/>
                <w:i w:val="0"/>
                <w:sz w:val="24"/>
                <w:szCs w:val="24"/>
                <w:lang w:val="en-US"/>
              </w:rPr>
              <w:t xml:space="preserve"> mL</w:t>
            </w:r>
            <w:r w:rsidRPr="00D54460">
              <w:rPr>
                <w:rFonts w:ascii="Times New Roman" w:hAnsi="Times New Roman" w:cs="Times New Roman"/>
                <w:i w:val="0"/>
                <w:sz w:val="24"/>
                <w:szCs w:val="24"/>
                <w:vertAlign w:val="superscript"/>
                <w:lang w:val="en-US"/>
              </w:rPr>
              <w:t>-1</w:t>
            </w:r>
            <w:r w:rsidRPr="00D54460">
              <w:rPr>
                <w:rFonts w:ascii="Times New Roman" w:hAnsi="Times New Roman" w:cs="Times New Roman"/>
                <w:i w:val="0"/>
                <w:sz w:val="24"/>
                <w:szCs w:val="24"/>
                <w:lang w:val="en-US"/>
              </w:rPr>
              <w:t xml:space="preserve"> (within category)</w:t>
            </w:r>
          </w:p>
        </w:tc>
        <w:tc>
          <w:tcPr>
            <w:tcW w:w="1438" w:type="dxa"/>
          </w:tcPr>
          <w:p w14:paraId="4991C35E" w14:textId="77777777" w:rsidR="001A0934" w:rsidRPr="00D54460" w:rsidRDefault="001A0934"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23.1 %</w:t>
            </w:r>
          </w:p>
        </w:tc>
        <w:tc>
          <w:tcPr>
            <w:tcW w:w="1640" w:type="dxa"/>
          </w:tcPr>
          <w:p w14:paraId="7800D871" w14:textId="77777777" w:rsidR="001A0934" w:rsidRPr="00D54460" w:rsidRDefault="001A0934"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73.1 %</w:t>
            </w:r>
          </w:p>
        </w:tc>
        <w:tc>
          <w:tcPr>
            <w:tcW w:w="1620" w:type="dxa"/>
          </w:tcPr>
          <w:p w14:paraId="537C6B73" w14:textId="77777777" w:rsidR="001A0934" w:rsidRPr="00D54460" w:rsidRDefault="001A0934"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85.7 %</w:t>
            </w:r>
          </w:p>
        </w:tc>
        <w:tc>
          <w:tcPr>
            <w:tcW w:w="1560" w:type="dxa"/>
          </w:tcPr>
          <w:p w14:paraId="6732F31E" w14:textId="77777777" w:rsidR="001A0934" w:rsidRPr="00D54460" w:rsidRDefault="001A0934"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100 %</w:t>
            </w:r>
          </w:p>
        </w:tc>
        <w:tc>
          <w:tcPr>
            <w:tcW w:w="1437" w:type="dxa"/>
          </w:tcPr>
          <w:p w14:paraId="28A5A5A9" w14:textId="77777777" w:rsidR="001A0934" w:rsidRPr="00D54460" w:rsidRDefault="001A0934"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100 %</w:t>
            </w:r>
          </w:p>
        </w:tc>
        <w:tc>
          <w:tcPr>
            <w:tcW w:w="1540" w:type="dxa"/>
          </w:tcPr>
          <w:p w14:paraId="75D0FD1D" w14:textId="77777777" w:rsidR="001A0934" w:rsidRPr="00D54460" w:rsidRDefault="001A0934" w:rsidP="00034B3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97.5 %</w:t>
            </w:r>
          </w:p>
        </w:tc>
      </w:tr>
    </w:tbl>
    <w:p w14:paraId="0F88C250" w14:textId="77777777" w:rsidR="001A0934" w:rsidRPr="00D54460" w:rsidRDefault="001A0934" w:rsidP="001A0934">
      <w:pPr>
        <w:spacing w:line="360" w:lineRule="auto"/>
        <w:jc w:val="both"/>
        <w:rPr>
          <w:rFonts w:ascii="Times New Roman" w:hAnsi="Times New Roman" w:cs="Times New Roman"/>
          <w:sz w:val="24"/>
          <w:szCs w:val="24"/>
          <w:lang w:val="en-US"/>
        </w:rPr>
      </w:pPr>
    </w:p>
    <w:p w14:paraId="0C93393A" w14:textId="77777777" w:rsidR="001A0934" w:rsidRPr="00D54460" w:rsidRDefault="001A0934" w:rsidP="001A0934">
      <w:pPr>
        <w:spacing w:after="200" w:line="360" w:lineRule="auto"/>
        <w:rPr>
          <w:rFonts w:ascii="Times New Roman" w:hAnsi="Times New Roman" w:cs="Times New Roman"/>
          <w:sz w:val="24"/>
          <w:szCs w:val="24"/>
          <w:lang w:val="en-US"/>
        </w:rPr>
      </w:pPr>
    </w:p>
    <w:p w14:paraId="535215B0" w14:textId="77777777" w:rsidR="00CC2D5B" w:rsidRPr="00D54460" w:rsidRDefault="00CC2D5B" w:rsidP="001A0934">
      <w:pPr>
        <w:spacing w:after="200" w:line="360" w:lineRule="auto"/>
        <w:rPr>
          <w:rFonts w:ascii="Times New Roman" w:hAnsi="Times New Roman" w:cs="Times New Roman"/>
          <w:b/>
          <w:sz w:val="24"/>
          <w:szCs w:val="24"/>
          <w:lang w:val="en-US"/>
        </w:rPr>
        <w:sectPr w:rsidR="00CC2D5B" w:rsidRPr="00D54460">
          <w:footerReference w:type="default" r:id="rId11"/>
          <w:pgSz w:w="12240" w:h="15840"/>
          <w:pgMar w:top="1440" w:right="1440" w:bottom="1440" w:left="1440" w:header="708" w:footer="708" w:gutter="0"/>
          <w:cols w:space="708"/>
          <w:docGrid w:linePitch="360"/>
        </w:sectPr>
      </w:pPr>
    </w:p>
    <w:p w14:paraId="55AA9E5C" w14:textId="7475B955" w:rsidR="00034B38" w:rsidRPr="00D54460" w:rsidRDefault="00746FCF" w:rsidP="001A0934">
      <w:pPr>
        <w:spacing w:after="200" w:line="360" w:lineRule="auto"/>
        <w:rPr>
          <w:rFonts w:ascii="Times New Roman" w:hAnsi="Times New Roman" w:cs="Times New Roman"/>
          <w:b/>
          <w:sz w:val="24"/>
          <w:szCs w:val="24"/>
          <w:lang w:val="en-US"/>
        </w:rPr>
      </w:pPr>
      <w:proofErr w:type="gramStart"/>
      <w:r w:rsidRPr="00D54460">
        <w:rPr>
          <w:rFonts w:ascii="Times New Roman" w:hAnsi="Times New Roman" w:cs="Times New Roman"/>
          <w:b/>
          <w:sz w:val="24"/>
          <w:szCs w:val="24"/>
          <w:lang w:val="en-US"/>
        </w:rPr>
        <w:lastRenderedPageBreak/>
        <w:t>Supplemental</w:t>
      </w:r>
      <w:r w:rsidR="001953D2" w:rsidRPr="00D54460">
        <w:rPr>
          <w:rFonts w:ascii="Times New Roman" w:hAnsi="Times New Roman" w:cs="Times New Roman"/>
          <w:b/>
          <w:sz w:val="24"/>
          <w:szCs w:val="24"/>
          <w:lang w:val="en-US"/>
        </w:rPr>
        <w:t xml:space="preserve"> </w:t>
      </w:r>
      <w:r w:rsidRPr="00D54460">
        <w:rPr>
          <w:rFonts w:ascii="Times New Roman" w:hAnsi="Times New Roman" w:cs="Times New Roman"/>
          <w:b/>
          <w:sz w:val="24"/>
          <w:szCs w:val="24"/>
          <w:lang w:val="en-US"/>
        </w:rPr>
        <w:t>t</w:t>
      </w:r>
      <w:r w:rsidR="0046620B" w:rsidRPr="00D54460">
        <w:rPr>
          <w:rFonts w:ascii="Times New Roman" w:hAnsi="Times New Roman" w:cs="Times New Roman"/>
          <w:b/>
          <w:sz w:val="24"/>
          <w:szCs w:val="24"/>
          <w:lang w:val="en-US"/>
        </w:rPr>
        <w:t>able 3</w:t>
      </w:r>
      <w:r w:rsidR="001A0934" w:rsidRPr="00D54460">
        <w:rPr>
          <w:rFonts w:ascii="Times New Roman" w:hAnsi="Times New Roman" w:cs="Times New Roman"/>
          <w:b/>
          <w:sz w:val="24"/>
          <w:szCs w:val="24"/>
          <w:lang w:val="en-US"/>
        </w:rPr>
        <w:t>.</w:t>
      </w:r>
      <w:proofErr w:type="gramEnd"/>
      <w:r w:rsidR="001A0934" w:rsidRPr="00D54460">
        <w:rPr>
          <w:rFonts w:ascii="Times New Roman" w:hAnsi="Times New Roman" w:cs="Times New Roman"/>
          <w:b/>
          <w:sz w:val="24"/>
          <w:szCs w:val="24"/>
          <w:lang w:val="en-US"/>
        </w:rPr>
        <w:t xml:space="preserve"> Characteristics and sIL-2R level of NIC CVID patients</w:t>
      </w:r>
    </w:p>
    <w:tbl>
      <w:tblPr>
        <w:tblStyle w:val="PlainTable3"/>
        <w:tblW w:w="14884" w:type="dxa"/>
        <w:tblInd w:w="-709" w:type="dxa"/>
        <w:tblLayout w:type="fixed"/>
        <w:tblLook w:val="04A0" w:firstRow="1" w:lastRow="0" w:firstColumn="1" w:lastColumn="0" w:noHBand="0" w:noVBand="1"/>
      </w:tblPr>
      <w:tblGrid>
        <w:gridCol w:w="1063"/>
        <w:gridCol w:w="1063"/>
        <w:gridCol w:w="1135"/>
        <w:gridCol w:w="991"/>
        <w:gridCol w:w="1063"/>
        <w:gridCol w:w="1063"/>
        <w:gridCol w:w="1064"/>
        <w:gridCol w:w="1063"/>
        <w:gridCol w:w="1135"/>
        <w:gridCol w:w="991"/>
        <w:gridCol w:w="851"/>
        <w:gridCol w:w="1275"/>
        <w:gridCol w:w="1063"/>
        <w:gridCol w:w="1064"/>
      </w:tblGrid>
      <w:tr w:rsidR="00916C1C" w:rsidRPr="00D54460" w14:paraId="541471E8" w14:textId="55C549FA" w:rsidTr="00580C8E">
        <w:trPr>
          <w:cnfStyle w:val="100000000000" w:firstRow="1" w:lastRow="0" w:firstColumn="0" w:lastColumn="0" w:oddVBand="0" w:evenVBand="0" w:oddHBand="0" w:evenHBand="0" w:firstRowFirstColumn="0" w:firstRowLastColumn="0" w:lastRowFirstColumn="0" w:lastRowLastColumn="0"/>
          <w:trHeight w:val="1500"/>
        </w:trPr>
        <w:tc>
          <w:tcPr>
            <w:cnfStyle w:val="001000000100" w:firstRow="0" w:lastRow="0" w:firstColumn="1" w:lastColumn="0" w:oddVBand="0" w:evenVBand="0" w:oddHBand="0" w:evenHBand="0" w:firstRowFirstColumn="1" w:firstRowLastColumn="0" w:lastRowFirstColumn="0" w:lastRowLastColumn="0"/>
            <w:tcW w:w="1063" w:type="dxa"/>
            <w:noWrap/>
            <w:hideMark/>
          </w:tcPr>
          <w:p w14:paraId="6BD4CB60" w14:textId="04DE8DC6" w:rsidR="00916C1C" w:rsidRPr="00D54460" w:rsidRDefault="00916C1C" w:rsidP="00916C1C">
            <w:pPr>
              <w:spacing w:after="0" w:line="276" w:lineRule="auto"/>
              <w:rPr>
                <w:rFonts w:ascii="Times New Roman" w:hAnsi="Times New Roman" w:cs="Times New Roman"/>
                <w:b w:val="0"/>
                <w:bCs w:val="0"/>
                <w:caps w:val="0"/>
                <w:sz w:val="24"/>
                <w:szCs w:val="24"/>
                <w:lang w:val="en-US"/>
              </w:rPr>
            </w:pPr>
            <w:r w:rsidRPr="00D54460">
              <w:rPr>
                <w:rFonts w:ascii="Times New Roman" w:hAnsi="Times New Roman" w:cs="Times New Roman"/>
                <w:b w:val="0"/>
                <w:bCs w:val="0"/>
                <w:caps w:val="0"/>
                <w:sz w:val="24"/>
                <w:szCs w:val="24"/>
                <w:lang w:val="en-US"/>
              </w:rPr>
              <w:t>Patient number</w:t>
            </w:r>
          </w:p>
        </w:tc>
        <w:tc>
          <w:tcPr>
            <w:tcW w:w="1063" w:type="dxa"/>
            <w:noWrap/>
            <w:hideMark/>
          </w:tcPr>
          <w:p w14:paraId="5D8B1E2E" w14:textId="260ECD66" w:rsidR="00916C1C" w:rsidRPr="00D54460" w:rsidRDefault="00916C1C" w:rsidP="00916C1C">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aps w:val="0"/>
                <w:sz w:val="24"/>
                <w:szCs w:val="24"/>
                <w:lang w:val="en-US"/>
              </w:rPr>
            </w:pPr>
            <w:r w:rsidRPr="00D54460">
              <w:rPr>
                <w:rFonts w:ascii="Times New Roman" w:hAnsi="Times New Roman" w:cs="Times New Roman"/>
                <w:b w:val="0"/>
                <w:bCs w:val="0"/>
                <w:caps w:val="0"/>
                <w:sz w:val="24"/>
                <w:szCs w:val="24"/>
                <w:lang w:val="en-US"/>
              </w:rPr>
              <w:t>Complication group</w:t>
            </w:r>
          </w:p>
        </w:tc>
        <w:tc>
          <w:tcPr>
            <w:tcW w:w="1135" w:type="dxa"/>
            <w:hideMark/>
          </w:tcPr>
          <w:p w14:paraId="3D11B1BD" w14:textId="77777777" w:rsidR="00916C1C" w:rsidRPr="00D54460" w:rsidRDefault="00916C1C" w:rsidP="00916C1C">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aps w:val="0"/>
                <w:sz w:val="24"/>
                <w:szCs w:val="24"/>
                <w:lang w:val="en-US"/>
              </w:rPr>
            </w:pPr>
            <w:r w:rsidRPr="00D54460">
              <w:rPr>
                <w:rFonts w:ascii="Times New Roman" w:hAnsi="Times New Roman" w:cs="Times New Roman"/>
                <w:b w:val="0"/>
                <w:bCs w:val="0"/>
                <w:caps w:val="0"/>
                <w:sz w:val="24"/>
                <w:szCs w:val="24"/>
                <w:lang w:val="en-US"/>
              </w:rPr>
              <w:t>Granuloma location</w:t>
            </w:r>
          </w:p>
        </w:tc>
        <w:tc>
          <w:tcPr>
            <w:tcW w:w="991" w:type="dxa"/>
            <w:noWrap/>
            <w:hideMark/>
          </w:tcPr>
          <w:p w14:paraId="6ADC7021" w14:textId="77777777" w:rsidR="00916C1C" w:rsidRPr="00D54460" w:rsidRDefault="00916C1C" w:rsidP="00916C1C">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aps w:val="0"/>
                <w:sz w:val="24"/>
                <w:szCs w:val="24"/>
                <w:lang w:val="en-US"/>
              </w:rPr>
            </w:pPr>
            <w:r w:rsidRPr="00D54460">
              <w:rPr>
                <w:rFonts w:ascii="Times New Roman" w:hAnsi="Times New Roman" w:cs="Times New Roman"/>
                <w:b w:val="0"/>
                <w:bCs w:val="0"/>
                <w:caps w:val="0"/>
                <w:sz w:val="24"/>
                <w:szCs w:val="24"/>
                <w:lang w:val="en-US"/>
              </w:rPr>
              <w:t>Granuloma biopsy proven</w:t>
            </w:r>
          </w:p>
        </w:tc>
        <w:tc>
          <w:tcPr>
            <w:tcW w:w="1063" w:type="dxa"/>
            <w:noWrap/>
            <w:hideMark/>
          </w:tcPr>
          <w:p w14:paraId="25C6A557" w14:textId="77777777" w:rsidR="00916C1C" w:rsidRPr="00D54460" w:rsidRDefault="00916C1C" w:rsidP="00916C1C">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aps w:val="0"/>
                <w:sz w:val="24"/>
                <w:szCs w:val="24"/>
                <w:vertAlign w:val="subscript"/>
                <w:lang w:val="en-US"/>
              </w:rPr>
            </w:pPr>
            <w:r w:rsidRPr="00D54460">
              <w:rPr>
                <w:rFonts w:ascii="Times New Roman" w:hAnsi="Times New Roman" w:cs="Times New Roman"/>
                <w:b w:val="0"/>
                <w:bCs w:val="0"/>
                <w:caps w:val="0"/>
                <w:sz w:val="24"/>
                <w:szCs w:val="24"/>
                <w:lang w:val="en-US"/>
              </w:rPr>
              <w:t>Type AI</w:t>
            </w:r>
          </w:p>
        </w:tc>
        <w:tc>
          <w:tcPr>
            <w:tcW w:w="1063" w:type="dxa"/>
            <w:hideMark/>
          </w:tcPr>
          <w:p w14:paraId="50C1BE1D" w14:textId="77777777" w:rsidR="00916C1C" w:rsidRPr="00D54460" w:rsidRDefault="00916C1C" w:rsidP="00916C1C">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aps w:val="0"/>
                <w:sz w:val="24"/>
                <w:szCs w:val="24"/>
                <w:lang w:val="en-US"/>
              </w:rPr>
            </w:pPr>
            <w:r w:rsidRPr="00D54460">
              <w:rPr>
                <w:rFonts w:ascii="Times New Roman" w:hAnsi="Times New Roman" w:cs="Times New Roman"/>
                <w:b w:val="0"/>
                <w:bCs w:val="0"/>
                <w:caps w:val="0"/>
                <w:sz w:val="24"/>
                <w:szCs w:val="24"/>
                <w:lang w:val="en-US"/>
              </w:rPr>
              <w:t>Type malignancy</w:t>
            </w:r>
          </w:p>
        </w:tc>
        <w:tc>
          <w:tcPr>
            <w:tcW w:w="1064" w:type="dxa"/>
            <w:noWrap/>
            <w:hideMark/>
          </w:tcPr>
          <w:p w14:paraId="33A751A0" w14:textId="77777777" w:rsidR="00916C1C" w:rsidRPr="00D54460" w:rsidRDefault="00916C1C" w:rsidP="00916C1C">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aps w:val="0"/>
                <w:sz w:val="24"/>
                <w:szCs w:val="24"/>
                <w:lang w:val="en-US"/>
              </w:rPr>
            </w:pPr>
            <w:r w:rsidRPr="00D54460">
              <w:rPr>
                <w:rFonts w:ascii="Times New Roman" w:hAnsi="Times New Roman" w:cs="Times New Roman"/>
                <w:b w:val="0"/>
                <w:bCs w:val="0"/>
                <w:caps w:val="0"/>
                <w:sz w:val="24"/>
                <w:szCs w:val="24"/>
                <w:lang w:val="en-US"/>
              </w:rPr>
              <w:t>sIL-2R (</w:t>
            </w:r>
            <w:proofErr w:type="spellStart"/>
            <w:r w:rsidRPr="00D54460">
              <w:rPr>
                <w:rFonts w:ascii="Times New Roman" w:hAnsi="Times New Roman" w:cs="Times New Roman"/>
                <w:b w:val="0"/>
                <w:bCs w:val="0"/>
                <w:caps w:val="0"/>
                <w:sz w:val="24"/>
                <w:szCs w:val="24"/>
                <w:lang w:val="en-US"/>
              </w:rPr>
              <w:t>pg</w:t>
            </w:r>
            <w:proofErr w:type="spellEnd"/>
            <w:r w:rsidRPr="00D54460">
              <w:rPr>
                <w:rFonts w:ascii="Times New Roman" w:hAnsi="Times New Roman" w:cs="Times New Roman"/>
                <w:b w:val="0"/>
                <w:bCs w:val="0"/>
                <w:caps w:val="0"/>
                <w:sz w:val="24"/>
                <w:szCs w:val="24"/>
                <w:lang w:val="en-US"/>
              </w:rPr>
              <w:t>/ml)</w:t>
            </w:r>
          </w:p>
        </w:tc>
        <w:tc>
          <w:tcPr>
            <w:tcW w:w="1063" w:type="dxa"/>
            <w:hideMark/>
          </w:tcPr>
          <w:p w14:paraId="50A3D2AC" w14:textId="77777777" w:rsidR="00916C1C" w:rsidRPr="00D54460" w:rsidRDefault="00916C1C" w:rsidP="00916C1C">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aps w:val="0"/>
                <w:sz w:val="24"/>
                <w:szCs w:val="24"/>
                <w:lang w:val="en-US"/>
              </w:rPr>
            </w:pPr>
            <w:r w:rsidRPr="00D54460">
              <w:rPr>
                <w:rFonts w:ascii="Times New Roman" w:hAnsi="Times New Roman" w:cs="Times New Roman"/>
                <w:b w:val="0"/>
                <w:bCs w:val="0"/>
                <w:caps w:val="0"/>
                <w:sz w:val="24"/>
                <w:szCs w:val="24"/>
                <w:lang w:val="en-US"/>
              </w:rPr>
              <w:t xml:space="preserve">Age </w:t>
            </w:r>
          </w:p>
          <w:p w14:paraId="34F340F7" w14:textId="364A04B8" w:rsidR="00916C1C" w:rsidRPr="00D54460" w:rsidRDefault="00916C1C" w:rsidP="00916C1C">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aps w:val="0"/>
                <w:sz w:val="24"/>
                <w:szCs w:val="24"/>
                <w:lang w:val="en-US"/>
              </w:rPr>
            </w:pPr>
            <w:r w:rsidRPr="00D54460">
              <w:rPr>
                <w:rFonts w:ascii="Times New Roman" w:hAnsi="Times New Roman" w:cs="Times New Roman"/>
                <w:b w:val="0"/>
                <w:bCs w:val="0"/>
                <w:caps w:val="0"/>
                <w:sz w:val="24"/>
                <w:szCs w:val="24"/>
                <w:lang w:val="en-US"/>
              </w:rPr>
              <w:t>onset symptoms</w:t>
            </w:r>
          </w:p>
        </w:tc>
        <w:tc>
          <w:tcPr>
            <w:tcW w:w="1135" w:type="dxa"/>
            <w:hideMark/>
          </w:tcPr>
          <w:p w14:paraId="73101566" w14:textId="0AE73A8B" w:rsidR="00916C1C" w:rsidRPr="00D54460" w:rsidRDefault="00916C1C" w:rsidP="00916C1C">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aps w:val="0"/>
                <w:sz w:val="24"/>
                <w:szCs w:val="24"/>
                <w:lang w:val="en-US"/>
              </w:rPr>
            </w:pPr>
            <w:r w:rsidRPr="00D54460">
              <w:rPr>
                <w:rFonts w:ascii="Times New Roman" w:hAnsi="Times New Roman" w:cs="Times New Roman"/>
                <w:b w:val="0"/>
                <w:bCs w:val="0"/>
                <w:caps w:val="0"/>
                <w:sz w:val="24"/>
                <w:szCs w:val="24"/>
                <w:lang w:val="en-US"/>
              </w:rPr>
              <w:t>Age official CVID diagnosis</w:t>
            </w:r>
          </w:p>
        </w:tc>
        <w:tc>
          <w:tcPr>
            <w:tcW w:w="991" w:type="dxa"/>
            <w:hideMark/>
          </w:tcPr>
          <w:p w14:paraId="4B11E9CF" w14:textId="77777777" w:rsidR="00916C1C" w:rsidRPr="00D54460" w:rsidRDefault="00916C1C" w:rsidP="00916C1C">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aps w:val="0"/>
                <w:sz w:val="24"/>
                <w:szCs w:val="24"/>
                <w:lang w:val="en-US"/>
              </w:rPr>
            </w:pPr>
            <w:r w:rsidRPr="00D54460">
              <w:rPr>
                <w:rFonts w:ascii="Times New Roman" w:hAnsi="Times New Roman" w:cs="Times New Roman"/>
                <w:b w:val="0"/>
                <w:bCs w:val="0"/>
                <w:caps w:val="0"/>
                <w:sz w:val="24"/>
                <w:szCs w:val="24"/>
                <w:lang w:val="en-US"/>
              </w:rPr>
              <w:t>Age sIL-2R measurement</w:t>
            </w:r>
          </w:p>
        </w:tc>
        <w:tc>
          <w:tcPr>
            <w:tcW w:w="851" w:type="dxa"/>
            <w:hideMark/>
          </w:tcPr>
          <w:p w14:paraId="09437881" w14:textId="6509C233" w:rsidR="00916C1C" w:rsidRPr="00D54460" w:rsidRDefault="00916C1C" w:rsidP="00916C1C">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aps w:val="0"/>
                <w:sz w:val="24"/>
                <w:szCs w:val="24"/>
                <w:lang w:val="en-US"/>
              </w:rPr>
            </w:pPr>
            <w:r w:rsidRPr="00D54460">
              <w:rPr>
                <w:rFonts w:ascii="Times New Roman" w:hAnsi="Times New Roman" w:cs="Times New Roman"/>
                <w:b w:val="0"/>
                <w:bCs w:val="0"/>
                <w:caps w:val="0"/>
                <w:sz w:val="24"/>
                <w:szCs w:val="24"/>
                <w:lang w:val="en-US"/>
              </w:rPr>
              <w:t>Diagnostic delay</w:t>
            </w:r>
          </w:p>
        </w:tc>
        <w:tc>
          <w:tcPr>
            <w:tcW w:w="1275" w:type="dxa"/>
            <w:hideMark/>
          </w:tcPr>
          <w:p w14:paraId="536CE790" w14:textId="07A7F3E4" w:rsidR="00916C1C" w:rsidRPr="00D54460" w:rsidRDefault="00916C1C" w:rsidP="00916C1C">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aps w:val="0"/>
                <w:sz w:val="24"/>
                <w:szCs w:val="24"/>
                <w:lang w:val="en-US"/>
              </w:rPr>
            </w:pPr>
            <w:r w:rsidRPr="00D54460">
              <w:rPr>
                <w:rFonts w:ascii="Times New Roman" w:hAnsi="Times New Roman" w:cs="Times New Roman"/>
                <w:b w:val="0"/>
                <w:bCs w:val="0"/>
                <w:caps w:val="0"/>
                <w:sz w:val="24"/>
                <w:szCs w:val="24"/>
                <w:lang w:val="en-US"/>
              </w:rPr>
              <w:t>Monogenetic screening performed</w:t>
            </w:r>
          </w:p>
        </w:tc>
        <w:tc>
          <w:tcPr>
            <w:tcW w:w="1063" w:type="dxa"/>
            <w:hideMark/>
          </w:tcPr>
          <w:p w14:paraId="13FC60A6" w14:textId="4C80CE3C" w:rsidR="00916C1C" w:rsidRPr="00916C1C" w:rsidRDefault="00916C1C" w:rsidP="00916C1C">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aps w:val="0"/>
                <w:sz w:val="24"/>
                <w:szCs w:val="24"/>
                <w:lang w:val="en-US"/>
              </w:rPr>
            </w:pPr>
            <w:r w:rsidRPr="00916C1C">
              <w:rPr>
                <w:rFonts w:ascii="Times New Roman" w:hAnsi="Times New Roman" w:cs="Times New Roman"/>
                <w:b w:val="0"/>
                <w:bCs w:val="0"/>
                <w:caps w:val="0"/>
                <w:sz w:val="24"/>
                <w:szCs w:val="24"/>
                <w:lang w:val="en-US"/>
              </w:rPr>
              <w:t>Monogenetic screening result</w:t>
            </w:r>
          </w:p>
        </w:tc>
        <w:tc>
          <w:tcPr>
            <w:tcW w:w="1064" w:type="dxa"/>
          </w:tcPr>
          <w:p w14:paraId="0CB3E71F" w14:textId="254DD181" w:rsidR="00916C1C" w:rsidRPr="00026508" w:rsidRDefault="00026508" w:rsidP="00916C1C">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aps w:val="0"/>
                <w:sz w:val="24"/>
                <w:szCs w:val="24"/>
                <w:lang w:val="en-US"/>
              </w:rPr>
            </w:pPr>
            <w:r>
              <w:rPr>
                <w:rFonts w:ascii="Times New Roman" w:hAnsi="Times New Roman" w:cs="Times New Roman"/>
                <w:b w:val="0"/>
                <w:caps w:val="0"/>
                <w:sz w:val="24"/>
                <w:szCs w:val="24"/>
                <w:lang w:val="en-US"/>
              </w:rPr>
              <w:t>A</w:t>
            </w:r>
            <w:r w:rsidR="00580C8E" w:rsidRPr="00026508">
              <w:rPr>
                <w:rFonts w:ascii="Times New Roman" w:hAnsi="Times New Roman" w:cs="Times New Roman"/>
                <w:b w:val="0"/>
                <w:caps w:val="0"/>
                <w:sz w:val="24"/>
                <w:szCs w:val="24"/>
                <w:lang w:val="en-US"/>
              </w:rPr>
              <w:t>dditional complications</w:t>
            </w:r>
          </w:p>
        </w:tc>
      </w:tr>
      <w:tr w:rsidR="00916C1C" w:rsidRPr="00D54460" w14:paraId="3CA88E83" w14:textId="6CB647EE" w:rsidTr="00580C8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63" w:type="dxa"/>
            <w:noWrap/>
            <w:hideMark/>
          </w:tcPr>
          <w:p w14:paraId="2F62B490" w14:textId="77777777" w:rsidR="00916C1C" w:rsidRPr="00D54460" w:rsidRDefault="00916C1C" w:rsidP="00916C1C">
            <w:pPr>
              <w:spacing w:after="0" w:line="276" w:lineRule="auto"/>
              <w:rPr>
                <w:rFonts w:ascii="Times New Roman" w:hAnsi="Times New Roman" w:cs="Times New Roman"/>
                <w:b w:val="0"/>
                <w:sz w:val="24"/>
                <w:szCs w:val="24"/>
                <w:lang w:val="en-US"/>
              </w:rPr>
            </w:pPr>
            <w:r w:rsidRPr="00D54460">
              <w:rPr>
                <w:rFonts w:ascii="Times New Roman" w:hAnsi="Times New Roman" w:cs="Times New Roman"/>
                <w:b w:val="0"/>
                <w:sz w:val="24"/>
                <w:szCs w:val="24"/>
                <w:lang w:val="en-US"/>
              </w:rPr>
              <w:t>1</w:t>
            </w:r>
          </w:p>
        </w:tc>
        <w:tc>
          <w:tcPr>
            <w:tcW w:w="1063" w:type="dxa"/>
            <w:noWrap/>
            <w:hideMark/>
          </w:tcPr>
          <w:p w14:paraId="78B5C5A3"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Granuloma</w:t>
            </w:r>
          </w:p>
        </w:tc>
        <w:tc>
          <w:tcPr>
            <w:tcW w:w="1135" w:type="dxa"/>
            <w:noWrap/>
            <w:hideMark/>
          </w:tcPr>
          <w:p w14:paraId="706BE96F"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GLILD</w:t>
            </w:r>
          </w:p>
        </w:tc>
        <w:tc>
          <w:tcPr>
            <w:tcW w:w="991" w:type="dxa"/>
            <w:noWrap/>
            <w:hideMark/>
          </w:tcPr>
          <w:p w14:paraId="76E744D3"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no</w:t>
            </w:r>
          </w:p>
        </w:tc>
        <w:tc>
          <w:tcPr>
            <w:tcW w:w="1063" w:type="dxa"/>
            <w:noWrap/>
            <w:hideMark/>
          </w:tcPr>
          <w:p w14:paraId="21485C73"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1063" w:type="dxa"/>
            <w:noWrap/>
            <w:hideMark/>
          </w:tcPr>
          <w:p w14:paraId="700F5CC0"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1064" w:type="dxa"/>
            <w:noWrap/>
            <w:hideMark/>
          </w:tcPr>
          <w:p w14:paraId="18661BB4" w14:textId="05E1E8B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6,464</w:t>
            </w:r>
          </w:p>
        </w:tc>
        <w:tc>
          <w:tcPr>
            <w:tcW w:w="1063" w:type="dxa"/>
            <w:noWrap/>
            <w:hideMark/>
          </w:tcPr>
          <w:p w14:paraId="204175E0"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59</w:t>
            </w:r>
          </w:p>
        </w:tc>
        <w:tc>
          <w:tcPr>
            <w:tcW w:w="1135" w:type="dxa"/>
            <w:noWrap/>
            <w:hideMark/>
          </w:tcPr>
          <w:p w14:paraId="0A53CFAC"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61</w:t>
            </w:r>
          </w:p>
        </w:tc>
        <w:tc>
          <w:tcPr>
            <w:tcW w:w="991" w:type="dxa"/>
            <w:noWrap/>
            <w:hideMark/>
          </w:tcPr>
          <w:p w14:paraId="4C529CED"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61</w:t>
            </w:r>
          </w:p>
        </w:tc>
        <w:tc>
          <w:tcPr>
            <w:tcW w:w="851" w:type="dxa"/>
            <w:noWrap/>
            <w:hideMark/>
          </w:tcPr>
          <w:p w14:paraId="185B06B8"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2</w:t>
            </w:r>
          </w:p>
        </w:tc>
        <w:tc>
          <w:tcPr>
            <w:tcW w:w="1275" w:type="dxa"/>
            <w:noWrap/>
            <w:hideMark/>
          </w:tcPr>
          <w:p w14:paraId="3FE1C103"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no</w:t>
            </w:r>
          </w:p>
        </w:tc>
        <w:tc>
          <w:tcPr>
            <w:tcW w:w="1063" w:type="dxa"/>
            <w:noWrap/>
          </w:tcPr>
          <w:p w14:paraId="52B674B8" w14:textId="46C527FF" w:rsidR="00916C1C" w:rsidRPr="00916C1C"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
        </w:tc>
        <w:tc>
          <w:tcPr>
            <w:tcW w:w="1064" w:type="dxa"/>
          </w:tcPr>
          <w:p w14:paraId="27F27417" w14:textId="52E1F01C" w:rsidR="00916C1C" w:rsidRPr="00BE5C79"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BE5C79">
              <w:rPr>
                <w:rFonts w:ascii="Times New Roman" w:hAnsi="Times New Roman" w:cs="Times New Roman"/>
                <w:sz w:val="24"/>
                <w:szCs w:val="24"/>
                <w:lang w:val="en-US"/>
              </w:rPr>
              <w:t>no</w:t>
            </w:r>
          </w:p>
        </w:tc>
      </w:tr>
      <w:tr w:rsidR="00916C1C" w:rsidRPr="00D54460" w14:paraId="54B6F8C9" w14:textId="1B5C6F4C" w:rsidTr="00580C8E">
        <w:trPr>
          <w:trHeight w:val="300"/>
        </w:trPr>
        <w:tc>
          <w:tcPr>
            <w:cnfStyle w:val="001000000000" w:firstRow="0" w:lastRow="0" w:firstColumn="1" w:lastColumn="0" w:oddVBand="0" w:evenVBand="0" w:oddHBand="0" w:evenHBand="0" w:firstRowFirstColumn="0" w:firstRowLastColumn="0" w:lastRowFirstColumn="0" w:lastRowLastColumn="0"/>
            <w:tcW w:w="1063" w:type="dxa"/>
            <w:noWrap/>
            <w:hideMark/>
          </w:tcPr>
          <w:p w14:paraId="296FFF00" w14:textId="77777777" w:rsidR="00916C1C" w:rsidRPr="00D54460" w:rsidRDefault="00916C1C" w:rsidP="00916C1C">
            <w:pPr>
              <w:spacing w:after="0" w:line="276" w:lineRule="auto"/>
              <w:rPr>
                <w:rFonts w:ascii="Times New Roman" w:hAnsi="Times New Roman" w:cs="Times New Roman"/>
                <w:b w:val="0"/>
                <w:sz w:val="24"/>
                <w:szCs w:val="24"/>
                <w:lang w:val="en-US"/>
              </w:rPr>
            </w:pPr>
            <w:r w:rsidRPr="00D54460">
              <w:rPr>
                <w:rFonts w:ascii="Times New Roman" w:hAnsi="Times New Roman" w:cs="Times New Roman"/>
                <w:b w:val="0"/>
                <w:sz w:val="24"/>
                <w:szCs w:val="24"/>
                <w:lang w:val="en-US"/>
              </w:rPr>
              <w:t>2</w:t>
            </w:r>
          </w:p>
        </w:tc>
        <w:tc>
          <w:tcPr>
            <w:tcW w:w="1063" w:type="dxa"/>
            <w:noWrap/>
            <w:hideMark/>
          </w:tcPr>
          <w:p w14:paraId="48965A72"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Granuloma</w:t>
            </w:r>
          </w:p>
        </w:tc>
        <w:tc>
          <w:tcPr>
            <w:tcW w:w="1135" w:type="dxa"/>
            <w:noWrap/>
            <w:hideMark/>
          </w:tcPr>
          <w:p w14:paraId="4B18B123"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Lung, diffusely spread lymphadenopathy</w:t>
            </w:r>
          </w:p>
        </w:tc>
        <w:tc>
          <w:tcPr>
            <w:tcW w:w="991" w:type="dxa"/>
            <w:noWrap/>
            <w:hideMark/>
          </w:tcPr>
          <w:p w14:paraId="0D5070DF"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yes</w:t>
            </w:r>
          </w:p>
        </w:tc>
        <w:tc>
          <w:tcPr>
            <w:tcW w:w="1063" w:type="dxa"/>
            <w:noWrap/>
            <w:hideMark/>
          </w:tcPr>
          <w:p w14:paraId="6206D6BA"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1063" w:type="dxa"/>
            <w:noWrap/>
            <w:hideMark/>
          </w:tcPr>
          <w:p w14:paraId="3B6894DB"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1064" w:type="dxa"/>
            <w:noWrap/>
            <w:hideMark/>
          </w:tcPr>
          <w:p w14:paraId="362375FE" w14:textId="2C1804AF"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5,476</w:t>
            </w:r>
          </w:p>
        </w:tc>
        <w:tc>
          <w:tcPr>
            <w:tcW w:w="1063" w:type="dxa"/>
            <w:noWrap/>
            <w:hideMark/>
          </w:tcPr>
          <w:p w14:paraId="09726259"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28</w:t>
            </w:r>
          </w:p>
        </w:tc>
        <w:tc>
          <w:tcPr>
            <w:tcW w:w="1135" w:type="dxa"/>
            <w:noWrap/>
            <w:hideMark/>
          </w:tcPr>
          <w:p w14:paraId="0433B858"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38</w:t>
            </w:r>
          </w:p>
        </w:tc>
        <w:tc>
          <w:tcPr>
            <w:tcW w:w="991" w:type="dxa"/>
            <w:noWrap/>
            <w:hideMark/>
          </w:tcPr>
          <w:p w14:paraId="4F33AA6F"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40</w:t>
            </w:r>
          </w:p>
        </w:tc>
        <w:tc>
          <w:tcPr>
            <w:tcW w:w="851" w:type="dxa"/>
            <w:noWrap/>
            <w:hideMark/>
          </w:tcPr>
          <w:p w14:paraId="0C1E5372"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10</w:t>
            </w:r>
          </w:p>
        </w:tc>
        <w:tc>
          <w:tcPr>
            <w:tcW w:w="1275" w:type="dxa"/>
            <w:noWrap/>
            <w:hideMark/>
          </w:tcPr>
          <w:p w14:paraId="36EBD6CD"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no</w:t>
            </w:r>
          </w:p>
        </w:tc>
        <w:tc>
          <w:tcPr>
            <w:tcW w:w="1063" w:type="dxa"/>
            <w:noWrap/>
            <w:hideMark/>
          </w:tcPr>
          <w:p w14:paraId="109C3C03" w14:textId="77777777" w:rsidR="00916C1C" w:rsidRPr="00916C1C"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916C1C">
              <w:rPr>
                <w:rFonts w:ascii="Times New Roman" w:hAnsi="Times New Roman" w:cs="Times New Roman"/>
                <w:sz w:val="24"/>
                <w:szCs w:val="24"/>
                <w:lang w:val="en-US"/>
              </w:rPr>
              <w:t> </w:t>
            </w:r>
          </w:p>
        </w:tc>
        <w:tc>
          <w:tcPr>
            <w:tcW w:w="1064" w:type="dxa"/>
          </w:tcPr>
          <w:p w14:paraId="44268163" w14:textId="40C55124" w:rsidR="00916C1C" w:rsidRPr="00BE5C79"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4B268B">
              <w:rPr>
                <w:rFonts w:ascii="Times New Roman" w:hAnsi="Times New Roman" w:cs="Times New Roman"/>
                <w:sz w:val="24"/>
                <w:szCs w:val="24"/>
                <w:lang w:val="en-US"/>
              </w:rPr>
              <w:t>Ground glass lesions</w:t>
            </w:r>
          </w:p>
        </w:tc>
      </w:tr>
      <w:tr w:rsidR="00916C1C" w:rsidRPr="00D54460" w14:paraId="30055348" w14:textId="143E9772" w:rsidTr="00580C8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63" w:type="dxa"/>
            <w:noWrap/>
            <w:hideMark/>
          </w:tcPr>
          <w:p w14:paraId="0A730B9E" w14:textId="77777777" w:rsidR="00916C1C" w:rsidRPr="00D54460" w:rsidRDefault="00916C1C" w:rsidP="00916C1C">
            <w:pPr>
              <w:spacing w:after="0" w:line="276" w:lineRule="auto"/>
              <w:rPr>
                <w:rFonts w:ascii="Times New Roman" w:hAnsi="Times New Roman" w:cs="Times New Roman"/>
                <w:b w:val="0"/>
                <w:sz w:val="24"/>
                <w:szCs w:val="24"/>
                <w:lang w:val="en-US"/>
              </w:rPr>
            </w:pPr>
            <w:r w:rsidRPr="00D54460">
              <w:rPr>
                <w:rFonts w:ascii="Times New Roman" w:hAnsi="Times New Roman" w:cs="Times New Roman"/>
                <w:b w:val="0"/>
                <w:sz w:val="24"/>
                <w:szCs w:val="24"/>
                <w:lang w:val="en-US"/>
              </w:rPr>
              <w:t>3</w:t>
            </w:r>
          </w:p>
        </w:tc>
        <w:tc>
          <w:tcPr>
            <w:tcW w:w="1063" w:type="dxa"/>
            <w:noWrap/>
            <w:hideMark/>
          </w:tcPr>
          <w:p w14:paraId="7A9162A5"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Granuloma</w:t>
            </w:r>
          </w:p>
        </w:tc>
        <w:tc>
          <w:tcPr>
            <w:tcW w:w="1135" w:type="dxa"/>
            <w:noWrap/>
            <w:hideMark/>
          </w:tcPr>
          <w:p w14:paraId="36824143"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Lung, granulomatous thyroiditis</w:t>
            </w:r>
          </w:p>
        </w:tc>
        <w:tc>
          <w:tcPr>
            <w:tcW w:w="991" w:type="dxa"/>
            <w:noWrap/>
            <w:hideMark/>
          </w:tcPr>
          <w:p w14:paraId="3E0E81C7"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yes</w:t>
            </w:r>
          </w:p>
        </w:tc>
        <w:tc>
          <w:tcPr>
            <w:tcW w:w="1063" w:type="dxa"/>
            <w:noWrap/>
            <w:hideMark/>
          </w:tcPr>
          <w:p w14:paraId="4D959259"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IBD</w:t>
            </w:r>
          </w:p>
        </w:tc>
        <w:tc>
          <w:tcPr>
            <w:tcW w:w="1063" w:type="dxa"/>
            <w:noWrap/>
            <w:hideMark/>
          </w:tcPr>
          <w:p w14:paraId="7E1C3F1D"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1064" w:type="dxa"/>
            <w:noWrap/>
            <w:hideMark/>
          </w:tcPr>
          <w:p w14:paraId="1CAE3320" w14:textId="592BB468"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16,900</w:t>
            </w:r>
          </w:p>
        </w:tc>
        <w:tc>
          <w:tcPr>
            <w:tcW w:w="1063" w:type="dxa"/>
            <w:noWrap/>
            <w:hideMark/>
          </w:tcPr>
          <w:p w14:paraId="61EC0234"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25</w:t>
            </w:r>
          </w:p>
        </w:tc>
        <w:tc>
          <w:tcPr>
            <w:tcW w:w="1135" w:type="dxa"/>
            <w:noWrap/>
            <w:hideMark/>
          </w:tcPr>
          <w:p w14:paraId="361D6BD8"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28</w:t>
            </w:r>
          </w:p>
        </w:tc>
        <w:tc>
          <w:tcPr>
            <w:tcW w:w="991" w:type="dxa"/>
            <w:noWrap/>
            <w:hideMark/>
          </w:tcPr>
          <w:p w14:paraId="21BF06FA"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32</w:t>
            </w:r>
          </w:p>
        </w:tc>
        <w:tc>
          <w:tcPr>
            <w:tcW w:w="851" w:type="dxa"/>
            <w:noWrap/>
            <w:hideMark/>
          </w:tcPr>
          <w:p w14:paraId="387B5F91"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3</w:t>
            </w:r>
          </w:p>
        </w:tc>
        <w:tc>
          <w:tcPr>
            <w:tcW w:w="1275" w:type="dxa"/>
            <w:noWrap/>
            <w:hideMark/>
          </w:tcPr>
          <w:p w14:paraId="643F1BF0"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no</w:t>
            </w:r>
          </w:p>
        </w:tc>
        <w:tc>
          <w:tcPr>
            <w:tcW w:w="1063" w:type="dxa"/>
            <w:noWrap/>
            <w:hideMark/>
          </w:tcPr>
          <w:p w14:paraId="641FB8E7" w14:textId="77777777" w:rsidR="00916C1C" w:rsidRPr="00916C1C"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916C1C">
              <w:rPr>
                <w:rFonts w:ascii="Times New Roman" w:hAnsi="Times New Roman" w:cs="Times New Roman"/>
                <w:sz w:val="24"/>
                <w:szCs w:val="24"/>
                <w:lang w:val="en-US"/>
              </w:rPr>
              <w:t> </w:t>
            </w:r>
          </w:p>
        </w:tc>
        <w:tc>
          <w:tcPr>
            <w:tcW w:w="1064" w:type="dxa"/>
          </w:tcPr>
          <w:p w14:paraId="4044BA25" w14:textId="6CC6AC4A" w:rsidR="00916C1C" w:rsidRPr="00BE5C79"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BE5C79">
              <w:rPr>
                <w:rFonts w:ascii="Times New Roman" w:hAnsi="Times New Roman" w:cs="Times New Roman"/>
                <w:sz w:val="24"/>
                <w:szCs w:val="24"/>
                <w:lang w:val="en-US"/>
              </w:rPr>
              <w:t>lymphadenopathy</w:t>
            </w:r>
          </w:p>
        </w:tc>
      </w:tr>
      <w:tr w:rsidR="00916C1C" w:rsidRPr="00D54460" w14:paraId="06DBF39D" w14:textId="27A5ED18" w:rsidTr="00580C8E">
        <w:trPr>
          <w:trHeight w:val="300"/>
        </w:trPr>
        <w:tc>
          <w:tcPr>
            <w:cnfStyle w:val="001000000000" w:firstRow="0" w:lastRow="0" w:firstColumn="1" w:lastColumn="0" w:oddVBand="0" w:evenVBand="0" w:oddHBand="0" w:evenHBand="0" w:firstRowFirstColumn="0" w:firstRowLastColumn="0" w:lastRowFirstColumn="0" w:lastRowLastColumn="0"/>
            <w:tcW w:w="1063" w:type="dxa"/>
            <w:noWrap/>
            <w:hideMark/>
          </w:tcPr>
          <w:p w14:paraId="5758B112" w14:textId="77777777" w:rsidR="00916C1C" w:rsidRPr="00D54460" w:rsidRDefault="00916C1C" w:rsidP="00916C1C">
            <w:pPr>
              <w:spacing w:after="0" w:line="276" w:lineRule="auto"/>
              <w:rPr>
                <w:rFonts w:ascii="Times New Roman" w:hAnsi="Times New Roman" w:cs="Times New Roman"/>
                <w:b w:val="0"/>
                <w:sz w:val="24"/>
                <w:szCs w:val="24"/>
                <w:lang w:val="en-US"/>
              </w:rPr>
            </w:pPr>
            <w:r w:rsidRPr="00D54460">
              <w:rPr>
                <w:rFonts w:ascii="Times New Roman" w:hAnsi="Times New Roman" w:cs="Times New Roman"/>
                <w:b w:val="0"/>
                <w:sz w:val="24"/>
                <w:szCs w:val="24"/>
                <w:lang w:val="en-US"/>
              </w:rPr>
              <w:t>4</w:t>
            </w:r>
          </w:p>
        </w:tc>
        <w:tc>
          <w:tcPr>
            <w:tcW w:w="1063" w:type="dxa"/>
            <w:noWrap/>
            <w:hideMark/>
          </w:tcPr>
          <w:p w14:paraId="008DD70F"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Granuloma</w:t>
            </w:r>
          </w:p>
        </w:tc>
        <w:tc>
          <w:tcPr>
            <w:tcW w:w="1135" w:type="dxa"/>
            <w:noWrap/>
            <w:hideMark/>
          </w:tcPr>
          <w:p w14:paraId="5C8013EB"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Cerebral, GLILD</w:t>
            </w:r>
          </w:p>
        </w:tc>
        <w:tc>
          <w:tcPr>
            <w:tcW w:w="991" w:type="dxa"/>
            <w:noWrap/>
            <w:hideMark/>
          </w:tcPr>
          <w:p w14:paraId="3889046D"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yes</w:t>
            </w:r>
          </w:p>
        </w:tc>
        <w:tc>
          <w:tcPr>
            <w:tcW w:w="1063" w:type="dxa"/>
            <w:noWrap/>
            <w:hideMark/>
          </w:tcPr>
          <w:p w14:paraId="7B7B97AB"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ITP</w:t>
            </w:r>
          </w:p>
        </w:tc>
        <w:tc>
          <w:tcPr>
            <w:tcW w:w="1063" w:type="dxa"/>
            <w:noWrap/>
            <w:hideMark/>
          </w:tcPr>
          <w:p w14:paraId="4F7685AA"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1064" w:type="dxa"/>
            <w:noWrap/>
            <w:hideMark/>
          </w:tcPr>
          <w:p w14:paraId="10F29F0E" w14:textId="5B4228A8"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22,148</w:t>
            </w:r>
          </w:p>
        </w:tc>
        <w:tc>
          <w:tcPr>
            <w:tcW w:w="1063" w:type="dxa"/>
            <w:noWrap/>
            <w:hideMark/>
          </w:tcPr>
          <w:p w14:paraId="46CC9CD3"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16</w:t>
            </w:r>
          </w:p>
        </w:tc>
        <w:tc>
          <w:tcPr>
            <w:tcW w:w="1135" w:type="dxa"/>
            <w:noWrap/>
            <w:hideMark/>
          </w:tcPr>
          <w:p w14:paraId="32A92218"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16</w:t>
            </w:r>
          </w:p>
        </w:tc>
        <w:tc>
          <w:tcPr>
            <w:tcW w:w="991" w:type="dxa"/>
            <w:noWrap/>
            <w:hideMark/>
          </w:tcPr>
          <w:p w14:paraId="1D8DCB96"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16</w:t>
            </w:r>
          </w:p>
        </w:tc>
        <w:tc>
          <w:tcPr>
            <w:tcW w:w="851" w:type="dxa"/>
            <w:noWrap/>
            <w:hideMark/>
          </w:tcPr>
          <w:p w14:paraId="63C7FD4D"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0</w:t>
            </w:r>
          </w:p>
        </w:tc>
        <w:tc>
          <w:tcPr>
            <w:tcW w:w="1275" w:type="dxa"/>
            <w:noWrap/>
            <w:hideMark/>
          </w:tcPr>
          <w:p w14:paraId="54BEDFC2"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no</w:t>
            </w:r>
          </w:p>
        </w:tc>
        <w:tc>
          <w:tcPr>
            <w:tcW w:w="1063" w:type="dxa"/>
            <w:noWrap/>
            <w:hideMark/>
          </w:tcPr>
          <w:p w14:paraId="399AE8A6" w14:textId="77777777" w:rsidR="00916C1C" w:rsidRPr="00916C1C"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916C1C">
              <w:rPr>
                <w:rFonts w:ascii="Times New Roman" w:hAnsi="Times New Roman" w:cs="Times New Roman"/>
                <w:sz w:val="24"/>
                <w:szCs w:val="24"/>
                <w:lang w:val="en-US"/>
              </w:rPr>
              <w:t> </w:t>
            </w:r>
          </w:p>
        </w:tc>
        <w:tc>
          <w:tcPr>
            <w:tcW w:w="1064" w:type="dxa"/>
          </w:tcPr>
          <w:p w14:paraId="2385686B" w14:textId="1CCC8766" w:rsidR="00916C1C" w:rsidRPr="00BE5C79"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BE5C79">
              <w:rPr>
                <w:rFonts w:ascii="Times New Roman" w:hAnsi="Times New Roman" w:cs="Times New Roman"/>
                <w:sz w:val="24"/>
                <w:szCs w:val="24"/>
                <w:lang w:val="en-US"/>
              </w:rPr>
              <w:t>no</w:t>
            </w:r>
          </w:p>
        </w:tc>
      </w:tr>
      <w:tr w:rsidR="00916C1C" w:rsidRPr="00D54460" w14:paraId="0315B3FA" w14:textId="50039B46" w:rsidTr="00580C8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63" w:type="dxa"/>
            <w:noWrap/>
            <w:hideMark/>
          </w:tcPr>
          <w:p w14:paraId="3F1D7034" w14:textId="77777777" w:rsidR="00916C1C" w:rsidRPr="00D54460" w:rsidRDefault="00916C1C" w:rsidP="00916C1C">
            <w:pPr>
              <w:spacing w:after="0" w:line="276" w:lineRule="auto"/>
              <w:rPr>
                <w:rFonts w:ascii="Times New Roman" w:hAnsi="Times New Roman" w:cs="Times New Roman"/>
                <w:b w:val="0"/>
                <w:sz w:val="24"/>
                <w:szCs w:val="24"/>
                <w:lang w:val="en-US"/>
              </w:rPr>
            </w:pPr>
            <w:r w:rsidRPr="00D54460">
              <w:rPr>
                <w:rFonts w:ascii="Times New Roman" w:hAnsi="Times New Roman" w:cs="Times New Roman"/>
                <w:b w:val="0"/>
                <w:sz w:val="24"/>
                <w:szCs w:val="24"/>
                <w:lang w:val="en-US"/>
              </w:rPr>
              <w:t>5</w:t>
            </w:r>
          </w:p>
        </w:tc>
        <w:tc>
          <w:tcPr>
            <w:tcW w:w="1063" w:type="dxa"/>
            <w:noWrap/>
            <w:hideMark/>
          </w:tcPr>
          <w:p w14:paraId="67664E22"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Granuloma</w:t>
            </w:r>
          </w:p>
        </w:tc>
        <w:tc>
          <w:tcPr>
            <w:tcW w:w="1135" w:type="dxa"/>
            <w:noWrap/>
            <w:hideMark/>
          </w:tcPr>
          <w:p w14:paraId="5AD066FC"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GLILD</w:t>
            </w:r>
          </w:p>
        </w:tc>
        <w:tc>
          <w:tcPr>
            <w:tcW w:w="991" w:type="dxa"/>
            <w:noWrap/>
            <w:hideMark/>
          </w:tcPr>
          <w:p w14:paraId="080BBC53"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yes</w:t>
            </w:r>
          </w:p>
        </w:tc>
        <w:tc>
          <w:tcPr>
            <w:tcW w:w="1063" w:type="dxa"/>
            <w:noWrap/>
            <w:hideMark/>
          </w:tcPr>
          <w:p w14:paraId="45446969"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ITP</w:t>
            </w:r>
          </w:p>
        </w:tc>
        <w:tc>
          <w:tcPr>
            <w:tcW w:w="1063" w:type="dxa"/>
            <w:noWrap/>
            <w:hideMark/>
          </w:tcPr>
          <w:p w14:paraId="6C8CAFE4"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1064" w:type="dxa"/>
            <w:noWrap/>
            <w:hideMark/>
          </w:tcPr>
          <w:p w14:paraId="6C44BA5B" w14:textId="2376BFC2"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23,600</w:t>
            </w:r>
          </w:p>
        </w:tc>
        <w:tc>
          <w:tcPr>
            <w:tcW w:w="1063" w:type="dxa"/>
            <w:noWrap/>
            <w:hideMark/>
          </w:tcPr>
          <w:p w14:paraId="23AE3111"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51</w:t>
            </w:r>
          </w:p>
        </w:tc>
        <w:tc>
          <w:tcPr>
            <w:tcW w:w="1135" w:type="dxa"/>
            <w:noWrap/>
            <w:hideMark/>
          </w:tcPr>
          <w:p w14:paraId="6C9D2454"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51</w:t>
            </w:r>
          </w:p>
        </w:tc>
        <w:tc>
          <w:tcPr>
            <w:tcW w:w="991" w:type="dxa"/>
            <w:noWrap/>
            <w:hideMark/>
          </w:tcPr>
          <w:p w14:paraId="63878B79"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52</w:t>
            </w:r>
          </w:p>
        </w:tc>
        <w:tc>
          <w:tcPr>
            <w:tcW w:w="851" w:type="dxa"/>
            <w:noWrap/>
            <w:hideMark/>
          </w:tcPr>
          <w:p w14:paraId="61FE7C98"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0</w:t>
            </w:r>
          </w:p>
        </w:tc>
        <w:tc>
          <w:tcPr>
            <w:tcW w:w="1275" w:type="dxa"/>
            <w:noWrap/>
            <w:hideMark/>
          </w:tcPr>
          <w:p w14:paraId="1819806D"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no</w:t>
            </w:r>
          </w:p>
        </w:tc>
        <w:tc>
          <w:tcPr>
            <w:tcW w:w="1063" w:type="dxa"/>
            <w:noWrap/>
            <w:hideMark/>
          </w:tcPr>
          <w:p w14:paraId="25608687" w14:textId="77777777" w:rsidR="00916C1C" w:rsidRPr="00916C1C"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916C1C">
              <w:rPr>
                <w:rFonts w:ascii="Times New Roman" w:hAnsi="Times New Roman" w:cs="Times New Roman"/>
                <w:sz w:val="24"/>
                <w:szCs w:val="24"/>
                <w:lang w:val="en-US"/>
              </w:rPr>
              <w:t> </w:t>
            </w:r>
          </w:p>
        </w:tc>
        <w:tc>
          <w:tcPr>
            <w:tcW w:w="1064" w:type="dxa"/>
          </w:tcPr>
          <w:p w14:paraId="3568B46E" w14:textId="6D7318E9" w:rsidR="00916C1C" w:rsidRPr="00BE5C79"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BE5C79">
              <w:rPr>
                <w:rFonts w:ascii="Times New Roman" w:hAnsi="Times New Roman" w:cs="Times New Roman"/>
                <w:sz w:val="24"/>
                <w:szCs w:val="24"/>
                <w:lang w:val="en-US"/>
              </w:rPr>
              <w:t>no</w:t>
            </w:r>
          </w:p>
        </w:tc>
      </w:tr>
      <w:tr w:rsidR="00916C1C" w:rsidRPr="00D54460" w14:paraId="54C2039B" w14:textId="0CDEBE4D" w:rsidTr="00580C8E">
        <w:trPr>
          <w:trHeight w:val="300"/>
        </w:trPr>
        <w:tc>
          <w:tcPr>
            <w:cnfStyle w:val="001000000000" w:firstRow="0" w:lastRow="0" w:firstColumn="1" w:lastColumn="0" w:oddVBand="0" w:evenVBand="0" w:oddHBand="0" w:evenHBand="0" w:firstRowFirstColumn="0" w:firstRowLastColumn="0" w:lastRowFirstColumn="0" w:lastRowLastColumn="0"/>
            <w:tcW w:w="1063" w:type="dxa"/>
            <w:noWrap/>
            <w:hideMark/>
          </w:tcPr>
          <w:p w14:paraId="72A62382" w14:textId="77777777" w:rsidR="00916C1C" w:rsidRPr="00D54460" w:rsidRDefault="00916C1C" w:rsidP="00916C1C">
            <w:pPr>
              <w:spacing w:after="0" w:line="276" w:lineRule="auto"/>
              <w:rPr>
                <w:rFonts w:ascii="Times New Roman" w:hAnsi="Times New Roman" w:cs="Times New Roman"/>
                <w:b w:val="0"/>
                <w:sz w:val="24"/>
                <w:szCs w:val="24"/>
                <w:lang w:val="en-US"/>
              </w:rPr>
            </w:pPr>
            <w:r w:rsidRPr="00D54460">
              <w:rPr>
                <w:rFonts w:ascii="Times New Roman" w:hAnsi="Times New Roman" w:cs="Times New Roman"/>
                <w:b w:val="0"/>
                <w:sz w:val="24"/>
                <w:szCs w:val="24"/>
                <w:lang w:val="en-US"/>
              </w:rPr>
              <w:t>6</w:t>
            </w:r>
          </w:p>
        </w:tc>
        <w:tc>
          <w:tcPr>
            <w:tcW w:w="1063" w:type="dxa"/>
            <w:noWrap/>
            <w:hideMark/>
          </w:tcPr>
          <w:p w14:paraId="6AAD1A14"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Granuloma</w:t>
            </w:r>
          </w:p>
        </w:tc>
        <w:tc>
          <w:tcPr>
            <w:tcW w:w="1135" w:type="dxa"/>
            <w:noWrap/>
            <w:hideMark/>
          </w:tcPr>
          <w:p w14:paraId="0DCE58BF"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lung and diffusely spread lymphadenopathy</w:t>
            </w:r>
          </w:p>
        </w:tc>
        <w:tc>
          <w:tcPr>
            <w:tcW w:w="991" w:type="dxa"/>
            <w:noWrap/>
            <w:hideMark/>
          </w:tcPr>
          <w:p w14:paraId="402F44F2"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yes</w:t>
            </w:r>
          </w:p>
        </w:tc>
        <w:tc>
          <w:tcPr>
            <w:tcW w:w="1063" w:type="dxa"/>
            <w:noWrap/>
            <w:hideMark/>
          </w:tcPr>
          <w:p w14:paraId="7074BC2C"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ITP, AIHA, collagen colitis</w:t>
            </w:r>
          </w:p>
        </w:tc>
        <w:tc>
          <w:tcPr>
            <w:tcW w:w="1063" w:type="dxa"/>
            <w:noWrap/>
            <w:hideMark/>
          </w:tcPr>
          <w:p w14:paraId="4963D008"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1064" w:type="dxa"/>
            <w:noWrap/>
            <w:hideMark/>
          </w:tcPr>
          <w:p w14:paraId="15309A0D" w14:textId="5CDD0505"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48,875</w:t>
            </w:r>
          </w:p>
        </w:tc>
        <w:tc>
          <w:tcPr>
            <w:tcW w:w="1063" w:type="dxa"/>
            <w:noWrap/>
            <w:hideMark/>
          </w:tcPr>
          <w:p w14:paraId="0492A1B8"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43</w:t>
            </w:r>
          </w:p>
        </w:tc>
        <w:tc>
          <w:tcPr>
            <w:tcW w:w="1135" w:type="dxa"/>
            <w:noWrap/>
            <w:hideMark/>
          </w:tcPr>
          <w:p w14:paraId="0852BDC7"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55</w:t>
            </w:r>
          </w:p>
        </w:tc>
        <w:tc>
          <w:tcPr>
            <w:tcW w:w="991" w:type="dxa"/>
            <w:noWrap/>
            <w:hideMark/>
          </w:tcPr>
          <w:p w14:paraId="69473C07"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55</w:t>
            </w:r>
          </w:p>
        </w:tc>
        <w:tc>
          <w:tcPr>
            <w:tcW w:w="851" w:type="dxa"/>
            <w:noWrap/>
            <w:hideMark/>
          </w:tcPr>
          <w:p w14:paraId="6CD6D658"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12</w:t>
            </w:r>
          </w:p>
        </w:tc>
        <w:tc>
          <w:tcPr>
            <w:tcW w:w="1275" w:type="dxa"/>
            <w:noWrap/>
            <w:hideMark/>
          </w:tcPr>
          <w:p w14:paraId="113D817E"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no</w:t>
            </w:r>
          </w:p>
        </w:tc>
        <w:tc>
          <w:tcPr>
            <w:tcW w:w="1063" w:type="dxa"/>
            <w:noWrap/>
            <w:hideMark/>
          </w:tcPr>
          <w:p w14:paraId="7F9D6894" w14:textId="77777777" w:rsidR="00916C1C" w:rsidRPr="00916C1C"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916C1C">
              <w:rPr>
                <w:rFonts w:ascii="Times New Roman" w:hAnsi="Times New Roman" w:cs="Times New Roman"/>
                <w:sz w:val="24"/>
                <w:szCs w:val="24"/>
                <w:lang w:val="en-US"/>
              </w:rPr>
              <w:t> </w:t>
            </w:r>
          </w:p>
        </w:tc>
        <w:tc>
          <w:tcPr>
            <w:tcW w:w="1064" w:type="dxa"/>
          </w:tcPr>
          <w:p w14:paraId="58373762" w14:textId="738FA012" w:rsidR="00916C1C" w:rsidRPr="00BE5C79"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BE5C79">
              <w:rPr>
                <w:rFonts w:ascii="Times New Roman" w:hAnsi="Times New Roman" w:cs="Times New Roman"/>
                <w:sz w:val="24"/>
                <w:szCs w:val="24"/>
                <w:lang w:val="en-US"/>
              </w:rPr>
              <w:t>no</w:t>
            </w:r>
          </w:p>
        </w:tc>
      </w:tr>
      <w:tr w:rsidR="00916C1C" w:rsidRPr="00916C1C" w14:paraId="31AB85E2" w14:textId="59549945" w:rsidTr="00580C8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63" w:type="dxa"/>
            <w:noWrap/>
            <w:hideMark/>
          </w:tcPr>
          <w:p w14:paraId="3211254E" w14:textId="77777777" w:rsidR="00916C1C" w:rsidRPr="00D54460" w:rsidRDefault="00916C1C" w:rsidP="00916C1C">
            <w:pPr>
              <w:spacing w:after="0" w:line="276" w:lineRule="auto"/>
              <w:rPr>
                <w:rFonts w:ascii="Times New Roman" w:hAnsi="Times New Roman" w:cs="Times New Roman"/>
                <w:b w:val="0"/>
                <w:sz w:val="24"/>
                <w:szCs w:val="24"/>
                <w:lang w:val="en-US"/>
              </w:rPr>
            </w:pPr>
            <w:r w:rsidRPr="00D54460">
              <w:rPr>
                <w:rFonts w:ascii="Times New Roman" w:hAnsi="Times New Roman" w:cs="Times New Roman"/>
                <w:b w:val="0"/>
                <w:sz w:val="24"/>
                <w:szCs w:val="24"/>
                <w:lang w:val="en-US"/>
              </w:rPr>
              <w:t>7</w:t>
            </w:r>
          </w:p>
        </w:tc>
        <w:tc>
          <w:tcPr>
            <w:tcW w:w="1063" w:type="dxa"/>
            <w:noWrap/>
            <w:hideMark/>
          </w:tcPr>
          <w:p w14:paraId="56D0EC90"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Granulo</w:t>
            </w:r>
            <w:r w:rsidRPr="00D54460">
              <w:rPr>
                <w:rFonts w:ascii="Times New Roman" w:hAnsi="Times New Roman" w:cs="Times New Roman"/>
                <w:sz w:val="24"/>
                <w:szCs w:val="24"/>
                <w:lang w:val="en-US"/>
              </w:rPr>
              <w:lastRenderedPageBreak/>
              <w:t>ma</w:t>
            </w:r>
          </w:p>
        </w:tc>
        <w:tc>
          <w:tcPr>
            <w:tcW w:w="1135" w:type="dxa"/>
            <w:noWrap/>
            <w:hideMark/>
          </w:tcPr>
          <w:p w14:paraId="2810383D"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lastRenderedPageBreak/>
              <w:t>abdomin</w:t>
            </w:r>
            <w:r w:rsidRPr="00D54460">
              <w:rPr>
                <w:rFonts w:ascii="Times New Roman" w:hAnsi="Times New Roman" w:cs="Times New Roman"/>
                <w:sz w:val="24"/>
                <w:szCs w:val="24"/>
                <w:lang w:val="en-US"/>
              </w:rPr>
              <w:lastRenderedPageBreak/>
              <w:t>al lymph glands, possibly in spleen</w:t>
            </w:r>
          </w:p>
        </w:tc>
        <w:tc>
          <w:tcPr>
            <w:tcW w:w="991" w:type="dxa"/>
            <w:noWrap/>
            <w:hideMark/>
          </w:tcPr>
          <w:p w14:paraId="114A5388"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lastRenderedPageBreak/>
              <w:t>yes</w:t>
            </w:r>
          </w:p>
        </w:tc>
        <w:tc>
          <w:tcPr>
            <w:tcW w:w="1063" w:type="dxa"/>
            <w:noWrap/>
            <w:hideMark/>
          </w:tcPr>
          <w:p w14:paraId="6B7333F0"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1063" w:type="dxa"/>
            <w:noWrap/>
            <w:hideMark/>
          </w:tcPr>
          <w:p w14:paraId="3D9C6C7B"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Suspect</w:t>
            </w:r>
            <w:r w:rsidRPr="00D54460">
              <w:rPr>
                <w:rFonts w:ascii="Times New Roman" w:hAnsi="Times New Roman" w:cs="Times New Roman"/>
                <w:sz w:val="24"/>
                <w:szCs w:val="24"/>
                <w:lang w:val="en-US"/>
              </w:rPr>
              <w:lastRenderedPageBreak/>
              <w:t>ed mamma carcinoma (BIRADS 4)</w:t>
            </w:r>
          </w:p>
        </w:tc>
        <w:tc>
          <w:tcPr>
            <w:tcW w:w="1064" w:type="dxa"/>
            <w:noWrap/>
            <w:hideMark/>
          </w:tcPr>
          <w:p w14:paraId="34FA92E9" w14:textId="2C42AF03"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lastRenderedPageBreak/>
              <w:t>29,793</w:t>
            </w:r>
          </w:p>
        </w:tc>
        <w:tc>
          <w:tcPr>
            <w:tcW w:w="1063" w:type="dxa"/>
            <w:noWrap/>
            <w:hideMark/>
          </w:tcPr>
          <w:p w14:paraId="0BE2C186"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47</w:t>
            </w:r>
          </w:p>
        </w:tc>
        <w:tc>
          <w:tcPr>
            <w:tcW w:w="1135" w:type="dxa"/>
            <w:noWrap/>
            <w:hideMark/>
          </w:tcPr>
          <w:p w14:paraId="1526F318"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51</w:t>
            </w:r>
          </w:p>
        </w:tc>
        <w:tc>
          <w:tcPr>
            <w:tcW w:w="991" w:type="dxa"/>
            <w:noWrap/>
            <w:hideMark/>
          </w:tcPr>
          <w:p w14:paraId="1248A927"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65</w:t>
            </w:r>
          </w:p>
        </w:tc>
        <w:tc>
          <w:tcPr>
            <w:tcW w:w="851" w:type="dxa"/>
            <w:noWrap/>
            <w:hideMark/>
          </w:tcPr>
          <w:p w14:paraId="088DF0F2"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4</w:t>
            </w:r>
          </w:p>
        </w:tc>
        <w:tc>
          <w:tcPr>
            <w:tcW w:w="1275" w:type="dxa"/>
            <w:noWrap/>
            <w:hideMark/>
          </w:tcPr>
          <w:p w14:paraId="5524F6FC" w14:textId="3169C85B"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xml:space="preserve">yes, 2020, </w:t>
            </w:r>
            <w:r w:rsidRPr="00D54460">
              <w:rPr>
                <w:rFonts w:ascii="Times New Roman" w:hAnsi="Times New Roman" w:cs="Times New Roman"/>
                <w:sz w:val="24"/>
                <w:szCs w:val="24"/>
                <w:lang w:val="en-US"/>
              </w:rPr>
              <w:lastRenderedPageBreak/>
              <w:t>v7</w:t>
            </w:r>
          </w:p>
        </w:tc>
        <w:tc>
          <w:tcPr>
            <w:tcW w:w="1063" w:type="dxa"/>
            <w:noWrap/>
            <w:hideMark/>
          </w:tcPr>
          <w:p w14:paraId="062417A3" w14:textId="12DF900F" w:rsidR="00916C1C" w:rsidRPr="00916C1C"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916C1C">
              <w:rPr>
                <w:rFonts w:ascii="Times New Roman" w:hAnsi="Times New Roman" w:cs="Times New Roman"/>
                <w:sz w:val="24"/>
                <w:szCs w:val="24"/>
                <w:lang w:val="en-US"/>
              </w:rPr>
              <w:lastRenderedPageBreak/>
              <w:t>heterozy</w:t>
            </w:r>
            <w:r w:rsidRPr="00916C1C">
              <w:rPr>
                <w:rFonts w:ascii="Times New Roman" w:hAnsi="Times New Roman" w:cs="Times New Roman"/>
                <w:sz w:val="24"/>
                <w:szCs w:val="24"/>
                <w:lang w:val="en-US"/>
              </w:rPr>
              <w:lastRenderedPageBreak/>
              <w:t>gous NM_012452.2(TNFRSF13B):c.204dupA, p.(Leu69fs)</w:t>
            </w:r>
          </w:p>
        </w:tc>
        <w:tc>
          <w:tcPr>
            <w:tcW w:w="1064" w:type="dxa"/>
          </w:tcPr>
          <w:p w14:paraId="1D88D0C6" w14:textId="67FCD570" w:rsidR="00916C1C" w:rsidRPr="00BE5C79"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BE5C79">
              <w:rPr>
                <w:rFonts w:ascii="Times New Roman" w:hAnsi="Times New Roman" w:cs="Times New Roman"/>
                <w:sz w:val="24"/>
                <w:szCs w:val="24"/>
                <w:lang w:val="en-US"/>
              </w:rPr>
              <w:lastRenderedPageBreak/>
              <w:t>lymphad</w:t>
            </w:r>
            <w:r w:rsidRPr="00BE5C79">
              <w:rPr>
                <w:rFonts w:ascii="Times New Roman" w:hAnsi="Times New Roman" w:cs="Times New Roman"/>
                <w:sz w:val="24"/>
                <w:szCs w:val="24"/>
                <w:lang w:val="en-US"/>
              </w:rPr>
              <w:lastRenderedPageBreak/>
              <w:t>enopathy and splenomegaly</w:t>
            </w:r>
          </w:p>
        </w:tc>
      </w:tr>
      <w:tr w:rsidR="00916C1C" w:rsidRPr="00D54460" w14:paraId="4B383D0B" w14:textId="24BDF434" w:rsidTr="00580C8E">
        <w:trPr>
          <w:trHeight w:val="300"/>
        </w:trPr>
        <w:tc>
          <w:tcPr>
            <w:cnfStyle w:val="001000000000" w:firstRow="0" w:lastRow="0" w:firstColumn="1" w:lastColumn="0" w:oddVBand="0" w:evenVBand="0" w:oddHBand="0" w:evenHBand="0" w:firstRowFirstColumn="0" w:firstRowLastColumn="0" w:lastRowFirstColumn="0" w:lastRowLastColumn="0"/>
            <w:tcW w:w="1063" w:type="dxa"/>
            <w:noWrap/>
            <w:hideMark/>
          </w:tcPr>
          <w:p w14:paraId="1C3BF563" w14:textId="77777777" w:rsidR="00916C1C" w:rsidRPr="00D54460" w:rsidRDefault="00916C1C" w:rsidP="00916C1C">
            <w:pPr>
              <w:spacing w:after="0" w:line="276" w:lineRule="auto"/>
              <w:rPr>
                <w:rFonts w:ascii="Times New Roman" w:hAnsi="Times New Roman" w:cs="Times New Roman"/>
                <w:b w:val="0"/>
                <w:sz w:val="24"/>
                <w:szCs w:val="24"/>
                <w:lang w:val="en-US"/>
              </w:rPr>
            </w:pPr>
            <w:r w:rsidRPr="00D54460">
              <w:rPr>
                <w:rFonts w:ascii="Times New Roman" w:hAnsi="Times New Roman" w:cs="Times New Roman"/>
                <w:b w:val="0"/>
                <w:sz w:val="24"/>
                <w:szCs w:val="24"/>
                <w:lang w:val="en-US"/>
              </w:rPr>
              <w:lastRenderedPageBreak/>
              <w:t>8</w:t>
            </w:r>
          </w:p>
        </w:tc>
        <w:tc>
          <w:tcPr>
            <w:tcW w:w="1063" w:type="dxa"/>
            <w:noWrap/>
            <w:hideMark/>
          </w:tcPr>
          <w:p w14:paraId="434198FA"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Granuloma</w:t>
            </w:r>
          </w:p>
        </w:tc>
        <w:tc>
          <w:tcPr>
            <w:tcW w:w="1135" w:type="dxa"/>
            <w:noWrap/>
            <w:hideMark/>
          </w:tcPr>
          <w:p w14:paraId="469689A2"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lung</w:t>
            </w:r>
          </w:p>
        </w:tc>
        <w:tc>
          <w:tcPr>
            <w:tcW w:w="991" w:type="dxa"/>
            <w:noWrap/>
            <w:hideMark/>
          </w:tcPr>
          <w:p w14:paraId="182AEB63"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no</w:t>
            </w:r>
          </w:p>
        </w:tc>
        <w:tc>
          <w:tcPr>
            <w:tcW w:w="1063" w:type="dxa"/>
            <w:noWrap/>
            <w:hideMark/>
          </w:tcPr>
          <w:p w14:paraId="4194FF25"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psoriasis</w:t>
            </w:r>
          </w:p>
        </w:tc>
        <w:tc>
          <w:tcPr>
            <w:tcW w:w="1063" w:type="dxa"/>
            <w:noWrap/>
            <w:hideMark/>
          </w:tcPr>
          <w:p w14:paraId="0C0D018A"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Basal cell carcinoma skin</w:t>
            </w:r>
          </w:p>
        </w:tc>
        <w:tc>
          <w:tcPr>
            <w:tcW w:w="1064" w:type="dxa"/>
            <w:noWrap/>
            <w:hideMark/>
          </w:tcPr>
          <w:p w14:paraId="6A00CF77" w14:textId="54DC8873"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9,614</w:t>
            </w:r>
          </w:p>
        </w:tc>
        <w:tc>
          <w:tcPr>
            <w:tcW w:w="1063" w:type="dxa"/>
            <w:noWrap/>
            <w:hideMark/>
          </w:tcPr>
          <w:p w14:paraId="3C23FB3F"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65</w:t>
            </w:r>
          </w:p>
        </w:tc>
        <w:tc>
          <w:tcPr>
            <w:tcW w:w="1135" w:type="dxa"/>
            <w:noWrap/>
            <w:hideMark/>
          </w:tcPr>
          <w:p w14:paraId="4B6A72C2"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70</w:t>
            </w:r>
          </w:p>
        </w:tc>
        <w:tc>
          <w:tcPr>
            <w:tcW w:w="991" w:type="dxa"/>
            <w:noWrap/>
            <w:hideMark/>
          </w:tcPr>
          <w:p w14:paraId="4DC15245"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70</w:t>
            </w:r>
          </w:p>
        </w:tc>
        <w:tc>
          <w:tcPr>
            <w:tcW w:w="851" w:type="dxa"/>
            <w:noWrap/>
            <w:hideMark/>
          </w:tcPr>
          <w:p w14:paraId="0C7DFA16"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5</w:t>
            </w:r>
          </w:p>
        </w:tc>
        <w:tc>
          <w:tcPr>
            <w:tcW w:w="1275" w:type="dxa"/>
            <w:noWrap/>
            <w:hideMark/>
          </w:tcPr>
          <w:p w14:paraId="250D483C"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no</w:t>
            </w:r>
          </w:p>
        </w:tc>
        <w:tc>
          <w:tcPr>
            <w:tcW w:w="1063" w:type="dxa"/>
            <w:noWrap/>
            <w:hideMark/>
          </w:tcPr>
          <w:p w14:paraId="0998EFE8" w14:textId="77777777" w:rsidR="00916C1C" w:rsidRPr="00916C1C"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916C1C">
              <w:rPr>
                <w:rFonts w:ascii="Times New Roman" w:hAnsi="Times New Roman" w:cs="Times New Roman"/>
                <w:sz w:val="24"/>
                <w:szCs w:val="24"/>
                <w:lang w:val="en-US"/>
              </w:rPr>
              <w:t> </w:t>
            </w:r>
          </w:p>
        </w:tc>
        <w:tc>
          <w:tcPr>
            <w:tcW w:w="1064" w:type="dxa"/>
          </w:tcPr>
          <w:p w14:paraId="264E322E" w14:textId="6995101D" w:rsidR="00916C1C" w:rsidRPr="00BE5C79"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BE5C79">
              <w:rPr>
                <w:rFonts w:ascii="Times New Roman" w:hAnsi="Times New Roman" w:cs="Times New Roman"/>
                <w:sz w:val="24"/>
                <w:szCs w:val="24"/>
                <w:lang w:val="en-US"/>
              </w:rPr>
              <w:t>no</w:t>
            </w:r>
          </w:p>
        </w:tc>
      </w:tr>
      <w:tr w:rsidR="00916C1C" w:rsidRPr="00D54460" w14:paraId="2CCC2353" w14:textId="20E7C689" w:rsidTr="00580C8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63" w:type="dxa"/>
            <w:noWrap/>
            <w:hideMark/>
          </w:tcPr>
          <w:p w14:paraId="478ABDD1" w14:textId="77777777" w:rsidR="00916C1C" w:rsidRPr="00D54460" w:rsidRDefault="00916C1C" w:rsidP="00916C1C">
            <w:pPr>
              <w:spacing w:after="0" w:line="276" w:lineRule="auto"/>
              <w:rPr>
                <w:rFonts w:ascii="Times New Roman" w:hAnsi="Times New Roman" w:cs="Times New Roman"/>
                <w:b w:val="0"/>
                <w:sz w:val="24"/>
                <w:szCs w:val="24"/>
                <w:lang w:val="en-US"/>
              </w:rPr>
            </w:pPr>
            <w:r w:rsidRPr="00D54460">
              <w:rPr>
                <w:rFonts w:ascii="Times New Roman" w:hAnsi="Times New Roman" w:cs="Times New Roman"/>
                <w:b w:val="0"/>
                <w:sz w:val="24"/>
                <w:szCs w:val="24"/>
                <w:lang w:val="en-US"/>
              </w:rPr>
              <w:t>9</w:t>
            </w:r>
          </w:p>
        </w:tc>
        <w:tc>
          <w:tcPr>
            <w:tcW w:w="1063" w:type="dxa"/>
            <w:noWrap/>
            <w:hideMark/>
          </w:tcPr>
          <w:p w14:paraId="30A0C734"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Granuloma</w:t>
            </w:r>
          </w:p>
        </w:tc>
        <w:tc>
          <w:tcPr>
            <w:tcW w:w="1135" w:type="dxa"/>
            <w:noWrap/>
            <w:hideMark/>
          </w:tcPr>
          <w:p w14:paraId="2306EC49"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spleen</w:t>
            </w:r>
          </w:p>
        </w:tc>
        <w:tc>
          <w:tcPr>
            <w:tcW w:w="991" w:type="dxa"/>
            <w:noWrap/>
            <w:hideMark/>
          </w:tcPr>
          <w:p w14:paraId="5BA3708E"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yes</w:t>
            </w:r>
          </w:p>
        </w:tc>
        <w:tc>
          <w:tcPr>
            <w:tcW w:w="1063" w:type="dxa"/>
            <w:noWrap/>
            <w:hideMark/>
          </w:tcPr>
          <w:p w14:paraId="2821CEBB"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psoriasis</w:t>
            </w:r>
          </w:p>
        </w:tc>
        <w:tc>
          <w:tcPr>
            <w:tcW w:w="1063" w:type="dxa"/>
            <w:noWrap/>
            <w:hideMark/>
          </w:tcPr>
          <w:p w14:paraId="340498ED"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1064" w:type="dxa"/>
            <w:noWrap/>
            <w:hideMark/>
          </w:tcPr>
          <w:p w14:paraId="2F6B9065" w14:textId="5FB94F84"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6,759</w:t>
            </w:r>
          </w:p>
        </w:tc>
        <w:tc>
          <w:tcPr>
            <w:tcW w:w="1063" w:type="dxa"/>
            <w:noWrap/>
            <w:hideMark/>
          </w:tcPr>
          <w:p w14:paraId="4C8F336E"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26</w:t>
            </w:r>
          </w:p>
        </w:tc>
        <w:tc>
          <w:tcPr>
            <w:tcW w:w="1135" w:type="dxa"/>
            <w:noWrap/>
            <w:hideMark/>
          </w:tcPr>
          <w:p w14:paraId="2CB4DA67"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35</w:t>
            </w:r>
          </w:p>
        </w:tc>
        <w:tc>
          <w:tcPr>
            <w:tcW w:w="991" w:type="dxa"/>
            <w:noWrap/>
            <w:hideMark/>
          </w:tcPr>
          <w:p w14:paraId="312B7A49"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41</w:t>
            </w:r>
          </w:p>
        </w:tc>
        <w:tc>
          <w:tcPr>
            <w:tcW w:w="851" w:type="dxa"/>
            <w:noWrap/>
            <w:hideMark/>
          </w:tcPr>
          <w:p w14:paraId="6BFF0654"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9</w:t>
            </w:r>
          </w:p>
        </w:tc>
        <w:tc>
          <w:tcPr>
            <w:tcW w:w="1275" w:type="dxa"/>
            <w:noWrap/>
            <w:hideMark/>
          </w:tcPr>
          <w:p w14:paraId="48D82141" w14:textId="12101FB9"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yes, 2020, v7</w:t>
            </w:r>
          </w:p>
        </w:tc>
        <w:tc>
          <w:tcPr>
            <w:tcW w:w="1063" w:type="dxa"/>
            <w:noWrap/>
            <w:hideMark/>
          </w:tcPr>
          <w:p w14:paraId="26808DC9" w14:textId="77777777" w:rsidR="00916C1C" w:rsidRPr="00916C1C"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916C1C">
              <w:rPr>
                <w:rFonts w:ascii="Times New Roman" w:hAnsi="Times New Roman" w:cs="Times New Roman"/>
                <w:sz w:val="24"/>
                <w:szCs w:val="24"/>
                <w:lang w:val="en-US"/>
              </w:rPr>
              <w:t>none</w:t>
            </w:r>
          </w:p>
        </w:tc>
        <w:tc>
          <w:tcPr>
            <w:tcW w:w="1064" w:type="dxa"/>
          </w:tcPr>
          <w:p w14:paraId="76B8359B" w14:textId="16980DFE" w:rsidR="00916C1C" w:rsidRPr="00BE5C79"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BE5C79">
              <w:rPr>
                <w:rFonts w:ascii="Times New Roman" w:hAnsi="Times New Roman" w:cs="Times New Roman"/>
                <w:sz w:val="24"/>
                <w:szCs w:val="24"/>
                <w:lang w:val="en-US"/>
              </w:rPr>
              <w:t>no</w:t>
            </w:r>
          </w:p>
        </w:tc>
      </w:tr>
      <w:tr w:rsidR="00916C1C" w:rsidRPr="00D54460" w14:paraId="137DD840" w14:textId="13ED7239" w:rsidTr="00580C8E">
        <w:trPr>
          <w:trHeight w:val="300"/>
        </w:trPr>
        <w:tc>
          <w:tcPr>
            <w:cnfStyle w:val="001000000000" w:firstRow="0" w:lastRow="0" w:firstColumn="1" w:lastColumn="0" w:oddVBand="0" w:evenVBand="0" w:oddHBand="0" w:evenHBand="0" w:firstRowFirstColumn="0" w:firstRowLastColumn="0" w:lastRowFirstColumn="0" w:lastRowLastColumn="0"/>
            <w:tcW w:w="1063" w:type="dxa"/>
            <w:noWrap/>
            <w:hideMark/>
          </w:tcPr>
          <w:p w14:paraId="2E73EFAF" w14:textId="77777777" w:rsidR="00916C1C" w:rsidRPr="00D54460" w:rsidRDefault="00916C1C" w:rsidP="00916C1C">
            <w:pPr>
              <w:spacing w:after="0" w:line="276" w:lineRule="auto"/>
              <w:rPr>
                <w:rFonts w:ascii="Times New Roman" w:hAnsi="Times New Roman" w:cs="Times New Roman"/>
                <w:b w:val="0"/>
                <w:sz w:val="24"/>
                <w:szCs w:val="24"/>
                <w:lang w:val="en-US"/>
              </w:rPr>
            </w:pPr>
            <w:r w:rsidRPr="00D54460">
              <w:rPr>
                <w:rFonts w:ascii="Times New Roman" w:hAnsi="Times New Roman" w:cs="Times New Roman"/>
                <w:b w:val="0"/>
                <w:sz w:val="24"/>
                <w:szCs w:val="24"/>
                <w:lang w:val="en-US"/>
              </w:rPr>
              <w:t>10</w:t>
            </w:r>
          </w:p>
        </w:tc>
        <w:tc>
          <w:tcPr>
            <w:tcW w:w="1063" w:type="dxa"/>
            <w:noWrap/>
            <w:hideMark/>
          </w:tcPr>
          <w:p w14:paraId="30BEDFD2"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Granuloma</w:t>
            </w:r>
          </w:p>
        </w:tc>
        <w:tc>
          <w:tcPr>
            <w:tcW w:w="1135" w:type="dxa"/>
            <w:noWrap/>
            <w:hideMark/>
          </w:tcPr>
          <w:p w14:paraId="259D4D90"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GLILD, lymphadenopathy cervical and inguinal</w:t>
            </w:r>
          </w:p>
        </w:tc>
        <w:tc>
          <w:tcPr>
            <w:tcW w:w="991" w:type="dxa"/>
            <w:noWrap/>
            <w:hideMark/>
          </w:tcPr>
          <w:p w14:paraId="1EB551B9"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no</w:t>
            </w:r>
          </w:p>
        </w:tc>
        <w:tc>
          <w:tcPr>
            <w:tcW w:w="1063" w:type="dxa"/>
            <w:noWrap/>
            <w:hideMark/>
          </w:tcPr>
          <w:p w14:paraId="2D0CF9D4"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ITP, AIHA</w:t>
            </w:r>
          </w:p>
        </w:tc>
        <w:tc>
          <w:tcPr>
            <w:tcW w:w="1063" w:type="dxa"/>
            <w:noWrap/>
            <w:hideMark/>
          </w:tcPr>
          <w:p w14:paraId="65D908C3"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1064" w:type="dxa"/>
            <w:noWrap/>
            <w:hideMark/>
          </w:tcPr>
          <w:p w14:paraId="52321D5F" w14:textId="3A875033"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22,400</w:t>
            </w:r>
          </w:p>
        </w:tc>
        <w:tc>
          <w:tcPr>
            <w:tcW w:w="1063" w:type="dxa"/>
            <w:noWrap/>
            <w:hideMark/>
          </w:tcPr>
          <w:p w14:paraId="679D9B01"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7</w:t>
            </w:r>
          </w:p>
        </w:tc>
        <w:tc>
          <w:tcPr>
            <w:tcW w:w="1135" w:type="dxa"/>
            <w:noWrap/>
            <w:hideMark/>
          </w:tcPr>
          <w:p w14:paraId="245058DF"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16</w:t>
            </w:r>
          </w:p>
        </w:tc>
        <w:tc>
          <w:tcPr>
            <w:tcW w:w="991" w:type="dxa"/>
            <w:noWrap/>
            <w:hideMark/>
          </w:tcPr>
          <w:p w14:paraId="396E1EE1"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14</w:t>
            </w:r>
          </w:p>
        </w:tc>
        <w:tc>
          <w:tcPr>
            <w:tcW w:w="851" w:type="dxa"/>
            <w:noWrap/>
            <w:hideMark/>
          </w:tcPr>
          <w:p w14:paraId="50A37C99"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9</w:t>
            </w:r>
          </w:p>
        </w:tc>
        <w:tc>
          <w:tcPr>
            <w:tcW w:w="1275" w:type="dxa"/>
            <w:noWrap/>
            <w:hideMark/>
          </w:tcPr>
          <w:p w14:paraId="4D4F6AC0"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no</w:t>
            </w:r>
          </w:p>
        </w:tc>
        <w:tc>
          <w:tcPr>
            <w:tcW w:w="1063" w:type="dxa"/>
            <w:noWrap/>
            <w:hideMark/>
          </w:tcPr>
          <w:p w14:paraId="7ABF2F13" w14:textId="77777777" w:rsidR="00916C1C" w:rsidRPr="00916C1C"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916C1C">
              <w:rPr>
                <w:rFonts w:ascii="Times New Roman" w:hAnsi="Times New Roman" w:cs="Times New Roman"/>
                <w:sz w:val="24"/>
                <w:szCs w:val="24"/>
                <w:lang w:val="en-US"/>
              </w:rPr>
              <w:t> </w:t>
            </w:r>
          </w:p>
        </w:tc>
        <w:tc>
          <w:tcPr>
            <w:tcW w:w="1064" w:type="dxa"/>
          </w:tcPr>
          <w:p w14:paraId="1743B260" w14:textId="625D7A80" w:rsidR="00916C1C" w:rsidRPr="00BE5C79"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BE5C79">
              <w:rPr>
                <w:rFonts w:ascii="Times New Roman" w:hAnsi="Times New Roman" w:cs="Times New Roman"/>
                <w:sz w:val="24"/>
                <w:szCs w:val="24"/>
                <w:lang w:val="en-US"/>
              </w:rPr>
              <w:t>lymphadenopathy</w:t>
            </w:r>
          </w:p>
        </w:tc>
      </w:tr>
      <w:tr w:rsidR="00916C1C" w:rsidRPr="00D54460" w14:paraId="44F98E6E" w14:textId="1B1ED329" w:rsidTr="00580C8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63" w:type="dxa"/>
            <w:noWrap/>
            <w:hideMark/>
          </w:tcPr>
          <w:p w14:paraId="5DDDDBE6" w14:textId="77777777" w:rsidR="00916C1C" w:rsidRPr="00D54460" w:rsidRDefault="00916C1C" w:rsidP="00916C1C">
            <w:pPr>
              <w:spacing w:after="0" w:line="276" w:lineRule="auto"/>
              <w:rPr>
                <w:rFonts w:ascii="Times New Roman" w:hAnsi="Times New Roman" w:cs="Times New Roman"/>
                <w:b w:val="0"/>
                <w:sz w:val="24"/>
                <w:szCs w:val="24"/>
                <w:lang w:val="en-US"/>
              </w:rPr>
            </w:pPr>
            <w:r w:rsidRPr="00D54460">
              <w:rPr>
                <w:rFonts w:ascii="Times New Roman" w:hAnsi="Times New Roman" w:cs="Times New Roman"/>
                <w:b w:val="0"/>
                <w:sz w:val="24"/>
                <w:szCs w:val="24"/>
                <w:lang w:val="en-US"/>
              </w:rPr>
              <w:t>11</w:t>
            </w:r>
          </w:p>
        </w:tc>
        <w:tc>
          <w:tcPr>
            <w:tcW w:w="1063" w:type="dxa"/>
            <w:noWrap/>
            <w:hideMark/>
          </w:tcPr>
          <w:p w14:paraId="2349FFCA"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Granuloma</w:t>
            </w:r>
          </w:p>
        </w:tc>
        <w:tc>
          <w:tcPr>
            <w:tcW w:w="1135" w:type="dxa"/>
            <w:noWrap/>
            <w:hideMark/>
          </w:tcPr>
          <w:p w14:paraId="68E6BE2C"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suspected GLILD</w:t>
            </w:r>
          </w:p>
        </w:tc>
        <w:tc>
          <w:tcPr>
            <w:tcW w:w="991" w:type="dxa"/>
            <w:noWrap/>
            <w:hideMark/>
          </w:tcPr>
          <w:p w14:paraId="771A9D5C"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no</w:t>
            </w:r>
          </w:p>
        </w:tc>
        <w:tc>
          <w:tcPr>
            <w:tcW w:w="1063" w:type="dxa"/>
            <w:noWrap/>
            <w:hideMark/>
          </w:tcPr>
          <w:p w14:paraId="5313CA88"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psoriasis</w:t>
            </w:r>
          </w:p>
        </w:tc>
        <w:tc>
          <w:tcPr>
            <w:tcW w:w="1063" w:type="dxa"/>
            <w:noWrap/>
            <w:hideMark/>
          </w:tcPr>
          <w:p w14:paraId="394DA3D7"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1064" w:type="dxa"/>
            <w:noWrap/>
            <w:hideMark/>
          </w:tcPr>
          <w:p w14:paraId="7293402D" w14:textId="36EEFF2D"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25,089</w:t>
            </w:r>
          </w:p>
        </w:tc>
        <w:tc>
          <w:tcPr>
            <w:tcW w:w="1063" w:type="dxa"/>
            <w:noWrap/>
            <w:hideMark/>
          </w:tcPr>
          <w:p w14:paraId="1611ECB8"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53</w:t>
            </w:r>
          </w:p>
        </w:tc>
        <w:tc>
          <w:tcPr>
            <w:tcW w:w="1135" w:type="dxa"/>
            <w:noWrap/>
            <w:hideMark/>
          </w:tcPr>
          <w:p w14:paraId="48B317C0"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56</w:t>
            </w:r>
          </w:p>
        </w:tc>
        <w:tc>
          <w:tcPr>
            <w:tcW w:w="991" w:type="dxa"/>
            <w:noWrap/>
            <w:hideMark/>
          </w:tcPr>
          <w:p w14:paraId="19A2F07A"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56</w:t>
            </w:r>
          </w:p>
        </w:tc>
        <w:tc>
          <w:tcPr>
            <w:tcW w:w="851" w:type="dxa"/>
            <w:noWrap/>
            <w:hideMark/>
          </w:tcPr>
          <w:p w14:paraId="1AF035FD"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3</w:t>
            </w:r>
          </w:p>
        </w:tc>
        <w:tc>
          <w:tcPr>
            <w:tcW w:w="1275" w:type="dxa"/>
            <w:noWrap/>
            <w:hideMark/>
          </w:tcPr>
          <w:p w14:paraId="0B58CD2E"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no</w:t>
            </w:r>
          </w:p>
        </w:tc>
        <w:tc>
          <w:tcPr>
            <w:tcW w:w="1063" w:type="dxa"/>
            <w:noWrap/>
            <w:hideMark/>
          </w:tcPr>
          <w:p w14:paraId="68C41229" w14:textId="77777777" w:rsidR="00916C1C" w:rsidRPr="00916C1C"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916C1C">
              <w:rPr>
                <w:rFonts w:ascii="Times New Roman" w:hAnsi="Times New Roman" w:cs="Times New Roman"/>
                <w:sz w:val="24"/>
                <w:szCs w:val="24"/>
                <w:lang w:val="en-US"/>
              </w:rPr>
              <w:t> </w:t>
            </w:r>
          </w:p>
        </w:tc>
        <w:tc>
          <w:tcPr>
            <w:tcW w:w="1064" w:type="dxa"/>
          </w:tcPr>
          <w:p w14:paraId="08978DE9" w14:textId="3731674D" w:rsidR="00916C1C" w:rsidRPr="00BE5C79"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BE5C79">
              <w:rPr>
                <w:rFonts w:ascii="Times New Roman" w:hAnsi="Times New Roman" w:cs="Times New Roman"/>
                <w:sz w:val="24"/>
                <w:szCs w:val="24"/>
                <w:lang w:val="en-US"/>
              </w:rPr>
              <w:t>no</w:t>
            </w:r>
          </w:p>
        </w:tc>
      </w:tr>
      <w:tr w:rsidR="00916C1C" w:rsidRPr="00D54460" w14:paraId="51D51C34" w14:textId="392BD818" w:rsidTr="00580C8E">
        <w:trPr>
          <w:trHeight w:val="300"/>
        </w:trPr>
        <w:tc>
          <w:tcPr>
            <w:cnfStyle w:val="001000000000" w:firstRow="0" w:lastRow="0" w:firstColumn="1" w:lastColumn="0" w:oddVBand="0" w:evenVBand="0" w:oddHBand="0" w:evenHBand="0" w:firstRowFirstColumn="0" w:firstRowLastColumn="0" w:lastRowFirstColumn="0" w:lastRowLastColumn="0"/>
            <w:tcW w:w="1063" w:type="dxa"/>
            <w:noWrap/>
            <w:hideMark/>
          </w:tcPr>
          <w:p w14:paraId="34D9DC24" w14:textId="77777777" w:rsidR="00916C1C" w:rsidRPr="00D54460" w:rsidRDefault="00916C1C" w:rsidP="00916C1C">
            <w:pPr>
              <w:spacing w:after="0" w:line="276" w:lineRule="auto"/>
              <w:rPr>
                <w:rFonts w:ascii="Times New Roman" w:hAnsi="Times New Roman" w:cs="Times New Roman"/>
                <w:b w:val="0"/>
                <w:sz w:val="24"/>
                <w:szCs w:val="24"/>
                <w:lang w:val="en-US"/>
              </w:rPr>
            </w:pPr>
            <w:r w:rsidRPr="00D54460">
              <w:rPr>
                <w:rFonts w:ascii="Times New Roman" w:hAnsi="Times New Roman" w:cs="Times New Roman"/>
                <w:b w:val="0"/>
                <w:sz w:val="24"/>
                <w:szCs w:val="24"/>
                <w:lang w:val="en-US"/>
              </w:rPr>
              <w:t>12</w:t>
            </w:r>
          </w:p>
        </w:tc>
        <w:tc>
          <w:tcPr>
            <w:tcW w:w="1063" w:type="dxa"/>
            <w:noWrap/>
            <w:hideMark/>
          </w:tcPr>
          <w:p w14:paraId="24DF242D"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Granuloma</w:t>
            </w:r>
          </w:p>
        </w:tc>
        <w:tc>
          <w:tcPr>
            <w:tcW w:w="1135" w:type="dxa"/>
            <w:noWrap/>
            <w:hideMark/>
          </w:tcPr>
          <w:p w14:paraId="1F7B96AF"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GLILD</w:t>
            </w:r>
          </w:p>
        </w:tc>
        <w:tc>
          <w:tcPr>
            <w:tcW w:w="991" w:type="dxa"/>
            <w:noWrap/>
            <w:hideMark/>
          </w:tcPr>
          <w:p w14:paraId="63508439"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yes</w:t>
            </w:r>
          </w:p>
        </w:tc>
        <w:tc>
          <w:tcPr>
            <w:tcW w:w="1063" w:type="dxa"/>
            <w:noWrap/>
            <w:hideMark/>
          </w:tcPr>
          <w:p w14:paraId="22ED77F1"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1063" w:type="dxa"/>
            <w:noWrap/>
            <w:hideMark/>
          </w:tcPr>
          <w:p w14:paraId="0B1F2E59"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1064" w:type="dxa"/>
            <w:noWrap/>
            <w:hideMark/>
          </w:tcPr>
          <w:p w14:paraId="4641BEFC" w14:textId="50E4B1EF"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34,365</w:t>
            </w:r>
          </w:p>
        </w:tc>
        <w:tc>
          <w:tcPr>
            <w:tcW w:w="1063" w:type="dxa"/>
            <w:noWrap/>
            <w:hideMark/>
          </w:tcPr>
          <w:p w14:paraId="2A9410AB" w14:textId="77777777" w:rsidR="00916C1C" w:rsidRPr="00D54460" w:rsidRDefault="00916C1C" w:rsidP="00916C1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iCs/>
                <w:sz w:val="24"/>
                <w:lang w:val="en-US"/>
              </w:rPr>
            </w:pPr>
            <w:r w:rsidRPr="00D54460">
              <w:rPr>
                <w:rFonts w:ascii="Times New Roman" w:hAnsi="Times New Roman" w:cs="Times New Roman"/>
                <w:bCs/>
                <w:i/>
                <w:iCs/>
                <w:sz w:val="24"/>
                <w:lang w:val="en-US"/>
              </w:rPr>
              <w:t>during twenties (+/- 25)</w:t>
            </w:r>
          </w:p>
          <w:p w14:paraId="63489B4B" w14:textId="5ABF64B9"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
        </w:tc>
        <w:tc>
          <w:tcPr>
            <w:tcW w:w="1135" w:type="dxa"/>
            <w:noWrap/>
            <w:hideMark/>
          </w:tcPr>
          <w:p w14:paraId="737A6C9A"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29</w:t>
            </w:r>
          </w:p>
        </w:tc>
        <w:tc>
          <w:tcPr>
            <w:tcW w:w="991" w:type="dxa"/>
            <w:noWrap/>
            <w:hideMark/>
          </w:tcPr>
          <w:p w14:paraId="3AA5406A"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30</w:t>
            </w:r>
          </w:p>
        </w:tc>
        <w:tc>
          <w:tcPr>
            <w:tcW w:w="851" w:type="dxa"/>
            <w:noWrap/>
            <w:hideMark/>
          </w:tcPr>
          <w:p w14:paraId="70A4EEB5"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4</w:t>
            </w:r>
          </w:p>
        </w:tc>
        <w:tc>
          <w:tcPr>
            <w:tcW w:w="1275" w:type="dxa"/>
            <w:noWrap/>
            <w:hideMark/>
          </w:tcPr>
          <w:p w14:paraId="33041BA7" w14:textId="05C1DBA3"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yes, 2017 v2.1</w:t>
            </w:r>
          </w:p>
        </w:tc>
        <w:tc>
          <w:tcPr>
            <w:tcW w:w="1063" w:type="dxa"/>
            <w:noWrap/>
            <w:hideMark/>
          </w:tcPr>
          <w:p w14:paraId="3FA5AC70" w14:textId="77777777" w:rsidR="00916C1C" w:rsidRPr="00916C1C"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916C1C">
              <w:rPr>
                <w:rFonts w:ascii="Times New Roman" w:hAnsi="Times New Roman" w:cs="Times New Roman"/>
                <w:sz w:val="24"/>
                <w:szCs w:val="24"/>
                <w:lang w:val="en-US"/>
              </w:rPr>
              <w:t>none</w:t>
            </w:r>
          </w:p>
        </w:tc>
        <w:tc>
          <w:tcPr>
            <w:tcW w:w="1064" w:type="dxa"/>
          </w:tcPr>
          <w:p w14:paraId="620DF040" w14:textId="7D54D6E7" w:rsidR="00916C1C" w:rsidRPr="00BE5C79"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BE5C79">
              <w:rPr>
                <w:rFonts w:ascii="Times New Roman" w:hAnsi="Times New Roman" w:cs="Times New Roman"/>
                <w:sz w:val="24"/>
                <w:szCs w:val="24"/>
                <w:lang w:val="en-US"/>
              </w:rPr>
              <w:t>no</w:t>
            </w:r>
          </w:p>
        </w:tc>
      </w:tr>
      <w:tr w:rsidR="00916C1C" w:rsidRPr="00D54460" w14:paraId="041E2099" w14:textId="4BC6B7CB" w:rsidTr="00580C8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63" w:type="dxa"/>
            <w:noWrap/>
            <w:hideMark/>
          </w:tcPr>
          <w:p w14:paraId="77A7D6B9" w14:textId="77777777" w:rsidR="00916C1C" w:rsidRPr="00D54460" w:rsidRDefault="00916C1C" w:rsidP="00916C1C">
            <w:pPr>
              <w:spacing w:after="0" w:line="276" w:lineRule="auto"/>
              <w:rPr>
                <w:rFonts w:ascii="Times New Roman" w:hAnsi="Times New Roman" w:cs="Times New Roman"/>
                <w:b w:val="0"/>
                <w:sz w:val="24"/>
                <w:szCs w:val="24"/>
                <w:lang w:val="en-US"/>
              </w:rPr>
            </w:pPr>
            <w:r w:rsidRPr="00D54460">
              <w:rPr>
                <w:rFonts w:ascii="Times New Roman" w:hAnsi="Times New Roman" w:cs="Times New Roman"/>
                <w:b w:val="0"/>
                <w:sz w:val="24"/>
                <w:szCs w:val="24"/>
                <w:lang w:val="en-US"/>
              </w:rPr>
              <w:t>13</w:t>
            </w:r>
          </w:p>
        </w:tc>
        <w:tc>
          <w:tcPr>
            <w:tcW w:w="1063" w:type="dxa"/>
            <w:noWrap/>
            <w:hideMark/>
          </w:tcPr>
          <w:p w14:paraId="7CE55D42"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AI</w:t>
            </w:r>
          </w:p>
        </w:tc>
        <w:tc>
          <w:tcPr>
            <w:tcW w:w="1135" w:type="dxa"/>
            <w:noWrap/>
            <w:hideMark/>
          </w:tcPr>
          <w:p w14:paraId="0637961B"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991" w:type="dxa"/>
            <w:noWrap/>
            <w:hideMark/>
          </w:tcPr>
          <w:p w14:paraId="1D86374B"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1063" w:type="dxa"/>
            <w:noWrap/>
            <w:hideMark/>
          </w:tcPr>
          <w:p w14:paraId="4103F58A"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ITP, AIHA</w:t>
            </w:r>
          </w:p>
        </w:tc>
        <w:tc>
          <w:tcPr>
            <w:tcW w:w="1063" w:type="dxa"/>
            <w:noWrap/>
            <w:hideMark/>
          </w:tcPr>
          <w:p w14:paraId="4FEF78F0"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xml:space="preserve">Diffuse Large </w:t>
            </w:r>
            <w:r w:rsidRPr="00D54460">
              <w:rPr>
                <w:rFonts w:ascii="Times New Roman" w:hAnsi="Times New Roman" w:cs="Times New Roman"/>
                <w:sz w:val="24"/>
                <w:szCs w:val="24"/>
                <w:lang w:val="en-US"/>
              </w:rPr>
              <w:lastRenderedPageBreak/>
              <w:t>B-cell lymphoma</w:t>
            </w:r>
          </w:p>
        </w:tc>
        <w:tc>
          <w:tcPr>
            <w:tcW w:w="1064" w:type="dxa"/>
            <w:noWrap/>
            <w:hideMark/>
          </w:tcPr>
          <w:p w14:paraId="30FF65CE" w14:textId="278EF231"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lastRenderedPageBreak/>
              <w:t>3,291</w:t>
            </w:r>
          </w:p>
        </w:tc>
        <w:tc>
          <w:tcPr>
            <w:tcW w:w="1063" w:type="dxa"/>
            <w:noWrap/>
            <w:hideMark/>
          </w:tcPr>
          <w:p w14:paraId="50F168C6"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9</w:t>
            </w:r>
          </w:p>
        </w:tc>
        <w:tc>
          <w:tcPr>
            <w:tcW w:w="1135" w:type="dxa"/>
            <w:noWrap/>
            <w:hideMark/>
          </w:tcPr>
          <w:p w14:paraId="584D6512"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18</w:t>
            </w:r>
          </w:p>
        </w:tc>
        <w:tc>
          <w:tcPr>
            <w:tcW w:w="991" w:type="dxa"/>
            <w:noWrap/>
            <w:hideMark/>
          </w:tcPr>
          <w:p w14:paraId="2C2B4805"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38</w:t>
            </w:r>
          </w:p>
        </w:tc>
        <w:tc>
          <w:tcPr>
            <w:tcW w:w="851" w:type="dxa"/>
            <w:noWrap/>
            <w:hideMark/>
          </w:tcPr>
          <w:p w14:paraId="1376B18D"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9</w:t>
            </w:r>
          </w:p>
        </w:tc>
        <w:tc>
          <w:tcPr>
            <w:tcW w:w="1275" w:type="dxa"/>
            <w:noWrap/>
            <w:hideMark/>
          </w:tcPr>
          <w:p w14:paraId="7240B349"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no</w:t>
            </w:r>
          </w:p>
        </w:tc>
        <w:tc>
          <w:tcPr>
            <w:tcW w:w="1063" w:type="dxa"/>
            <w:noWrap/>
            <w:hideMark/>
          </w:tcPr>
          <w:p w14:paraId="372AE84A" w14:textId="77777777" w:rsidR="00916C1C" w:rsidRPr="00916C1C"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916C1C">
              <w:rPr>
                <w:rFonts w:ascii="Times New Roman" w:hAnsi="Times New Roman" w:cs="Times New Roman"/>
                <w:sz w:val="24"/>
                <w:szCs w:val="24"/>
                <w:lang w:val="en-US"/>
              </w:rPr>
              <w:t> </w:t>
            </w:r>
          </w:p>
        </w:tc>
        <w:tc>
          <w:tcPr>
            <w:tcW w:w="1064" w:type="dxa"/>
          </w:tcPr>
          <w:p w14:paraId="2185B9D8" w14:textId="3AC54545" w:rsidR="00916C1C" w:rsidRPr="00BE5C79"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BE5C79">
              <w:rPr>
                <w:rFonts w:ascii="Times New Roman" w:hAnsi="Times New Roman" w:cs="Times New Roman"/>
                <w:sz w:val="24"/>
                <w:szCs w:val="24"/>
                <w:lang w:val="en-US"/>
              </w:rPr>
              <w:t>BE, lymphad</w:t>
            </w:r>
            <w:r w:rsidRPr="00BE5C79">
              <w:rPr>
                <w:rFonts w:ascii="Times New Roman" w:hAnsi="Times New Roman" w:cs="Times New Roman"/>
                <w:sz w:val="24"/>
                <w:szCs w:val="24"/>
                <w:lang w:val="en-US"/>
              </w:rPr>
              <w:lastRenderedPageBreak/>
              <w:t>enopathy</w:t>
            </w:r>
          </w:p>
        </w:tc>
      </w:tr>
      <w:tr w:rsidR="00916C1C" w:rsidRPr="00D54460" w14:paraId="1D1CE2B1" w14:textId="223757CE" w:rsidTr="00580C8E">
        <w:trPr>
          <w:trHeight w:val="300"/>
        </w:trPr>
        <w:tc>
          <w:tcPr>
            <w:cnfStyle w:val="001000000000" w:firstRow="0" w:lastRow="0" w:firstColumn="1" w:lastColumn="0" w:oddVBand="0" w:evenVBand="0" w:oddHBand="0" w:evenHBand="0" w:firstRowFirstColumn="0" w:firstRowLastColumn="0" w:lastRowFirstColumn="0" w:lastRowLastColumn="0"/>
            <w:tcW w:w="1063" w:type="dxa"/>
            <w:noWrap/>
            <w:hideMark/>
          </w:tcPr>
          <w:p w14:paraId="12D54C86" w14:textId="77777777" w:rsidR="00916C1C" w:rsidRPr="00D54460" w:rsidRDefault="00916C1C" w:rsidP="00916C1C">
            <w:pPr>
              <w:spacing w:after="0" w:line="276" w:lineRule="auto"/>
              <w:rPr>
                <w:rFonts w:ascii="Times New Roman" w:hAnsi="Times New Roman" w:cs="Times New Roman"/>
                <w:b w:val="0"/>
                <w:sz w:val="24"/>
                <w:szCs w:val="24"/>
                <w:lang w:val="en-US"/>
              </w:rPr>
            </w:pPr>
            <w:r w:rsidRPr="00D54460">
              <w:rPr>
                <w:rFonts w:ascii="Times New Roman" w:hAnsi="Times New Roman" w:cs="Times New Roman"/>
                <w:b w:val="0"/>
                <w:sz w:val="24"/>
                <w:szCs w:val="24"/>
                <w:lang w:val="en-US"/>
              </w:rPr>
              <w:lastRenderedPageBreak/>
              <w:t>14</w:t>
            </w:r>
          </w:p>
        </w:tc>
        <w:tc>
          <w:tcPr>
            <w:tcW w:w="1063" w:type="dxa"/>
            <w:noWrap/>
            <w:hideMark/>
          </w:tcPr>
          <w:p w14:paraId="1BE57A56"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AI</w:t>
            </w:r>
          </w:p>
        </w:tc>
        <w:tc>
          <w:tcPr>
            <w:tcW w:w="1135" w:type="dxa"/>
            <w:noWrap/>
            <w:hideMark/>
          </w:tcPr>
          <w:p w14:paraId="4D92FDEC"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991" w:type="dxa"/>
            <w:noWrap/>
            <w:hideMark/>
          </w:tcPr>
          <w:p w14:paraId="1B2427EB"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1063" w:type="dxa"/>
            <w:noWrap/>
            <w:hideMark/>
          </w:tcPr>
          <w:p w14:paraId="551C2C66"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ITP, AIHA</w:t>
            </w:r>
          </w:p>
        </w:tc>
        <w:tc>
          <w:tcPr>
            <w:tcW w:w="1063" w:type="dxa"/>
            <w:noWrap/>
            <w:hideMark/>
          </w:tcPr>
          <w:p w14:paraId="34E03094"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1064" w:type="dxa"/>
            <w:noWrap/>
            <w:hideMark/>
          </w:tcPr>
          <w:p w14:paraId="17B46A58" w14:textId="28AD9019"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6,030</w:t>
            </w:r>
          </w:p>
        </w:tc>
        <w:tc>
          <w:tcPr>
            <w:tcW w:w="1063" w:type="dxa"/>
            <w:noWrap/>
            <w:hideMark/>
          </w:tcPr>
          <w:p w14:paraId="7F607DDE"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16</w:t>
            </w:r>
          </w:p>
        </w:tc>
        <w:tc>
          <w:tcPr>
            <w:tcW w:w="1135" w:type="dxa"/>
            <w:noWrap/>
            <w:hideMark/>
          </w:tcPr>
          <w:p w14:paraId="33C9ADED"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15</w:t>
            </w:r>
          </w:p>
        </w:tc>
        <w:tc>
          <w:tcPr>
            <w:tcW w:w="991" w:type="dxa"/>
            <w:noWrap/>
            <w:hideMark/>
          </w:tcPr>
          <w:p w14:paraId="5B2235BD"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20</w:t>
            </w:r>
          </w:p>
        </w:tc>
        <w:tc>
          <w:tcPr>
            <w:tcW w:w="851" w:type="dxa"/>
            <w:noWrap/>
            <w:hideMark/>
          </w:tcPr>
          <w:p w14:paraId="4A7468EE"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-1</w:t>
            </w:r>
          </w:p>
        </w:tc>
        <w:tc>
          <w:tcPr>
            <w:tcW w:w="1275" w:type="dxa"/>
            <w:noWrap/>
            <w:hideMark/>
          </w:tcPr>
          <w:p w14:paraId="2BCECB0C"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yes, 2018, v3</w:t>
            </w:r>
          </w:p>
        </w:tc>
        <w:tc>
          <w:tcPr>
            <w:tcW w:w="1063" w:type="dxa"/>
            <w:noWrap/>
            <w:hideMark/>
          </w:tcPr>
          <w:p w14:paraId="375042BB" w14:textId="094FB6CC" w:rsidR="00916C1C" w:rsidRPr="00916C1C"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6C1C">
              <w:rPr>
                <w:rFonts w:ascii="Times New Roman" w:hAnsi="Times New Roman" w:cs="Times New Roman"/>
                <w:sz w:val="24"/>
                <w:szCs w:val="24"/>
              </w:rPr>
              <w:t>heterozygous NM_012452.2 (TNFRSF13B): c.512T&gt;G, p.(Leu171Arg)</w:t>
            </w:r>
          </w:p>
        </w:tc>
        <w:tc>
          <w:tcPr>
            <w:tcW w:w="1064" w:type="dxa"/>
          </w:tcPr>
          <w:p w14:paraId="4030467D" w14:textId="3CFF2A87" w:rsidR="00916C1C" w:rsidRPr="00BE5C79"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BE5C79">
              <w:rPr>
                <w:rFonts w:ascii="Times New Roman" w:hAnsi="Times New Roman" w:cs="Times New Roman"/>
                <w:sz w:val="24"/>
                <w:szCs w:val="24"/>
                <w:lang w:val="en-US"/>
              </w:rPr>
              <w:t>no</w:t>
            </w:r>
          </w:p>
        </w:tc>
      </w:tr>
      <w:tr w:rsidR="00916C1C" w:rsidRPr="00D54460" w14:paraId="201589B0" w14:textId="170CFC49" w:rsidTr="00580C8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63" w:type="dxa"/>
            <w:noWrap/>
            <w:hideMark/>
          </w:tcPr>
          <w:p w14:paraId="78316335" w14:textId="77777777" w:rsidR="00916C1C" w:rsidRPr="00D54460" w:rsidRDefault="00916C1C" w:rsidP="00916C1C">
            <w:pPr>
              <w:spacing w:after="0" w:line="276" w:lineRule="auto"/>
              <w:rPr>
                <w:rFonts w:ascii="Times New Roman" w:hAnsi="Times New Roman" w:cs="Times New Roman"/>
                <w:b w:val="0"/>
                <w:sz w:val="24"/>
                <w:szCs w:val="24"/>
                <w:lang w:val="en-US"/>
              </w:rPr>
            </w:pPr>
            <w:r w:rsidRPr="00D54460">
              <w:rPr>
                <w:rFonts w:ascii="Times New Roman" w:hAnsi="Times New Roman" w:cs="Times New Roman"/>
                <w:b w:val="0"/>
                <w:sz w:val="24"/>
                <w:szCs w:val="24"/>
                <w:lang w:val="en-US"/>
              </w:rPr>
              <w:t>15</w:t>
            </w:r>
          </w:p>
        </w:tc>
        <w:tc>
          <w:tcPr>
            <w:tcW w:w="1063" w:type="dxa"/>
            <w:noWrap/>
            <w:hideMark/>
          </w:tcPr>
          <w:p w14:paraId="19B7F054"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AI</w:t>
            </w:r>
          </w:p>
        </w:tc>
        <w:tc>
          <w:tcPr>
            <w:tcW w:w="1135" w:type="dxa"/>
            <w:noWrap/>
            <w:hideMark/>
          </w:tcPr>
          <w:p w14:paraId="408B7499"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991" w:type="dxa"/>
            <w:noWrap/>
            <w:hideMark/>
          </w:tcPr>
          <w:p w14:paraId="4104E042"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1063" w:type="dxa"/>
            <w:noWrap/>
            <w:hideMark/>
          </w:tcPr>
          <w:p w14:paraId="731C132C"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ITP</w:t>
            </w:r>
          </w:p>
        </w:tc>
        <w:tc>
          <w:tcPr>
            <w:tcW w:w="1063" w:type="dxa"/>
            <w:noWrap/>
            <w:hideMark/>
          </w:tcPr>
          <w:p w14:paraId="17187EF7"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1064" w:type="dxa"/>
            <w:noWrap/>
            <w:hideMark/>
          </w:tcPr>
          <w:p w14:paraId="21CB8680" w14:textId="4D957C2A"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1,620</w:t>
            </w:r>
          </w:p>
        </w:tc>
        <w:tc>
          <w:tcPr>
            <w:tcW w:w="1063" w:type="dxa"/>
            <w:noWrap/>
            <w:hideMark/>
          </w:tcPr>
          <w:p w14:paraId="457DA8AE" w14:textId="77777777" w:rsidR="00916C1C" w:rsidRPr="00D54460" w:rsidRDefault="00916C1C" w:rsidP="00916C1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iCs/>
                <w:sz w:val="24"/>
                <w:lang w:val="en-US"/>
              </w:rPr>
            </w:pPr>
            <w:r w:rsidRPr="00D54460">
              <w:rPr>
                <w:rFonts w:ascii="Times New Roman" w:hAnsi="Times New Roman" w:cs="Times New Roman"/>
                <w:bCs/>
                <w:i/>
                <w:iCs/>
                <w:sz w:val="24"/>
                <w:lang w:val="en-US"/>
              </w:rPr>
              <w:t>childhood (+/- 9)</w:t>
            </w:r>
          </w:p>
          <w:p w14:paraId="17F39BE4" w14:textId="7B87E120"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
        </w:tc>
        <w:tc>
          <w:tcPr>
            <w:tcW w:w="1135" w:type="dxa"/>
            <w:noWrap/>
            <w:hideMark/>
          </w:tcPr>
          <w:p w14:paraId="77B046ED"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16</w:t>
            </w:r>
          </w:p>
        </w:tc>
        <w:tc>
          <w:tcPr>
            <w:tcW w:w="991" w:type="dxa"/>
            <w:noWrap/>
            <w:hideMark/>
          </w:tcPr>
          <w:p w14:paraId="409DEEC7"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16</w:t>
            </w:r>
          </w:p>
        </w:tc>
        <w:tc>
          <w:tcPr>
            <w:tcW w:w="851" w:type="dxa"/>
            <w:noWrap/>
            <w:hideMark/>
          </w:tcPr>
          <w:p w14:paraId="05DE2BBA"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7</w:t>
            </w:r>
          </w:p>
        </w:tc>
        <w:tc>
          <w:tcPr>
            <w:tcW w:w="1275" w:type="dxa"/>
            <w:noWrap/>
            <w:hideMark/>
          </w:tcPr>
          <w:p w14:paraId="35036593"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no</w:t>
            </w:r>
          </w:p>
        </w:tc>
        <w:tc>
          <w:tcPr>
            <w:tcW w:w="1063" w:type="dxa"/>
            <w:noWrap/>
            <w:hideMark/>
          </w:tcPr>
          <w:p w14:paraId="5E5C9037" w14:textId="77777777" w:rsidR="00916C1C" w:rsidRPr="00916C1C"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916C1C">
              <w:rPr>
                <w:rFonts w:ascii="Times New Roman" w:hAnsi="Times New Roman" w:cs="Times New Roman"/>
                <w:sz w:val="24"/>
                <w:szCs w:val="24"/>
                <w:lang w:val="en-US"/>
              </w:rPr>
              <w:t> </w:t>
            </w:r>
          </w:p>
        </w:tc>
        <w:tc>
          <w:tcPr>
            <w:tcW w:w="1064" w:type="dxa"/>
          </w:tcPr>
          <w:p w14:paraId="68372BF2" w14:textId="240F5B4E" w:rsidR="00916C1C" w:rsidRPr="00BE5C79"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BE5C79">
              <w:rPr>
                <w:rFonts w:ascii="Times New Roman" w:hAnsi="Times New Roman" w:cs="Times New Roman"/>
                <w:sz w:val="24"/>
                <w:szCs w:val="24"/>
                <w:lang w:val="en-US"/>
              </w:rPr>
              <w:t>no</w:t>
            </w:r>
          </w:p>
        </w:tc>
      </w:tr>
      <w:tr w:rsidR="00916C1C" w:rsidRPr="00D54460" w14:paraId="3AABC464" w14:textId="279DE24B" w:rsidTr="00580C8E">
        <w:trPr>
          <w:trHeight w:val="300"/>
        </w:trPr>
        <w:tc>
          <w:tcPr>
            <w:cnfStyle w:val="001000000000" w:firstRow="0" w:lastRow="0" w:firstColumn="1" w:lastColumn="0" w:oddVBand="0" w:evenVBand="0" w:oddHBand="0" w:evenHBand="0" w:firstRowFirstColumn="0" w:firstRowLastColumn="0" w:lastRowFirstColumn="0" w:lastRowLastColumn="0"/>
            <w:tcW w:w="1063" w:type="dxa"/>
            <w:noWrap/>
            <w:hideMark/>
          </w:tcPr>
          <w:p w14:paraId="754FFA81" w14:textId="77777777" w:rsidR="00916C1C" w:rsidRPr="00D54460" w:rsidRDefault="00916C1C" w:rsidP="00916C1C">
            <w:pPr>
              <w:spacing w:after="0" w:line="276" w:lineRule="auto"/>
              <w:rPr>
                <w:rFonts w:ascii="Times New Roman" w:hAnsi="Times New Roman" w:cs="Times New Roman"/>
                <w:b w:val="0"/>
                <w:sz w:val="24"/>
                <w:szCs w:val="24"/>
                <w:lang w:val="en-US"/>
              </w:rPr>
            </w:pPr>
            <w:r w:rsidRPr="00D54460">
              <w:rPr>
                <w:rFonts w:ascii="Times New Roman" w:hAnsi="Times New Roman" w:cs="Times New Roman"/>
                <w:b w:val="0"/>
                <w:sz w:val="24"/>
                <w:szCs w:val="24"/>
                <w:lang w:val="en-US"/>
              </w:rPr>
              <w:t>16</w:t>
            </w:r>
          </w:p>
        </w:tc>
        <w:tc>
          <w:tcPr>
            <w:tcW w:w="1063" w:type="dxa"/>
            <w:noWrap/>
            <w:hideMark/>
          </w:tcPr>
          <w:p w14:paraId="184A1157"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AI</w:t>
            </w:r>
          </w:p>
        </w:tc>
        <w:tc>
          <w:tcPr>
            <w:tcW w:w="1135" w:type="dxa"/>
            <w:noWrap/>
            <w:hideMark/>
          </w:tcPr>
          <w:p w14:paraId="6C87EE6D"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991" w:type="dxa"/>
            <w:noWrap/>
            <w:hideMark/>
          </w:tcPr>
          <w:p w14:paraId="35D2B1CD"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1063" w:type="dxa"/>
            <w:noWrap/>
            <w:hideMark/>
          </w:tcPr>
          <w:p w14:paraId="6EFBD605"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SLE</w:t>
            </w:r>
          </w:p>
        </w:tc>
        <w:tc>
          <w:tcPr>
            <w:tcW w:w="1063" w:type="dxa"/>
            <w:noWrap/>
            <w:hideMark/>
          </w:tcPr>
          <w:p w14:paraId="4E4E61C5"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1064" w:type="dxa"/>
            <w:noWrap/>
            <w:hideMark/>
          </w:tcPr>
          <w:p w14:paraId="3009A865" w14:textId="1F950170"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5,613</w:t>
            </w:r>
          </w:p>
        </w:tc>
        <w:tc>
          <w:tcPr>
            <w:tcW w:w="1063" w:type="dxa"/>
            <w:noWrap/>
            <w:hideMark/>
          </w:tcPr>
          <w:p w14:paraId="7D8DFEC2"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11</w:t>
            </w:r>
          </w:p>
        </w:tc>
        <w:tc>
          <w:tcPr>
            <w:tcW w:w="1135" w:type="dxa"/>
            <w:noWrap/>
            <w:hideMark/>
          </w:tcPr>
          <w:p w14:paraId="4B735109"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25</w:t>
            </w:r>
          </w:p>
        </w:tc>
        <w:tc>
          <w:tcPr>
            <w:tcW w:w="991" w:type="dxa"/>
            <w:noWrap/>
            <w:hideMark/>
          </w:tcPr>
          <w:p w14:paraId="21F8AA27"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26</w:t>
            </w:r>
          </w:p>
        </w:tc>
        <w:tc>
          <w:tcPr>
            <w:tcW w:w="851" w:type="dxa"/>
            <w:noWrap/>
            <w:hideMark/>
          </w:tcPr>
          <w:p w14:paraId="5BA45283"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14</w:t>
            </w:r>
          </w:p>
        </w:tc>
        <w:tc>
          <w:tcPr>
            <w:tcW w:w="1275" w:type="dxa"/>
            <w:noWrap/>
            <w:hideMark/>
          </w:tcPr>
          <w:p w14:paraId="3E243751" w14:textId="3C7A66F1"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yes, 2016*</w:t>
            </w:r>
          </w:p>
        </w:tc>
        <w:tc>
          <w:tcPr>
            <w:tcW w:w="1063" w:type="dxa"/>
            <w:noWrap/>
            <w:hideMark/>
          </w:tcPr>
          <w:p w14:paraId="0E6B0502" w14:textId="77777777" w:rsidR="00916C1C" w:rsidRPr="00916C1C"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916C1C">
              <w:rPr>
                <w:rFonts w:ascii="Times New Roman" w:hAnsi="Times New Roman" w:cs="Times New Roman"/>
                <w:sz w:val="24"/>
                <w:szCs w:val="24"/>
                <w:lang w:val="en-US"/>
              </w:rPr>
              <w:t>none</w:t>
            </w:r>
          </w:p>
        </w:tc>
        <w:tc>
          <w:tcPr>
            <w:tcW w:w="1064" w:type="dxa"/>
          </w:tcPr>
          <w:p w14:paraId="6EFF28FE" w14:textId="7C2E8624" w:rsidR="00916C1C" w:rsidRPr="00BE5C79"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BE5C79">
              <w:rPr>
                <w:rFonts w:ascii="Times New Roman" w:hAnsi="Times New Roman" w:cs="Times New Roman"/>
                <w:sz w:val="24"/>
                <w:szCs w:val="24"/>
                <w:lang w:val="en-US"/>
              </w:rPr>
              <w:t>no</w:t>
            </w:r>
          </w:p>
        </w:tc>
      </w:tr>
      <w:tr w:rsidR="00916C1C" w:rsidRPr="00D54460" w14:paraId="38922D6C" w14:textId="4DD478A1" w:rsidTr="00580C8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63" w:type="dxa"/>
            <w:noWrap/>
            <w:hideMark/>
          </w:tcPr>
          <w:p w14:paraId="6A99FFAD" w14:textId="77777777" w:rsidR="00916C1C" w:rsidRPr="00D54460" w:rsidRDefault="00916C1C" w:rsidP="00916C1C">
            <w:pPr>
              <w:spacing w:after="0" w:line="276" w:lineRule="auto"/>
              <w:rPr>
                <w:rFonts w:ascii="Times New Roman" w:hAnsi="Times New Roman" w:cs="Times New Roman"/>
                <w:b w:val="0"/>
                <w:sz w:val="24"/>
                <w:szCs w:val="24"/>
                <w:lang w:val="en-US"/>
              </w:rPr>
            </w:pPr>
            <w:r w:rsidRPr="00D54460">
              <w:rPr>
                <w:rFonts w:ascii="Times New Roman" w:hAnsi="Times New Roman" w:cs="Times New Roman"/>
                <w:b w:val="0"/>
                <w:sz w:val="24"/>
                <w:szCs w:val="24"/>
                <w:lang w:val="en-US"/>
              </w:rPr>
              <w:t>17</w:t>
            </w:r>
          </w:p>
        </w:tc>
        <w:tc>
          <w:tcPr>
            <w:tcW w:w="1063" w:type="dxa"/>
            <w:noWrap/>
            <w:hideMark/>
          </w:tcPr>
          <w:p w14:paraId="30F27766"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AI</w:t>
            </w:r>
          </w:p>
        </w:tc>
        <w:tc>
          <w:tcPr>
            <w:tcW w:w="1135" w:type="dxa"/>
            <w:noWrap/>
            <w:hideMark/>
          </w:tcPr>
          <w:p w14:paraId="60DB5EF1"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991" w:type="dxa"/>
            <w:noWrap/>
            <w:hideMark/>
          </w:tcPr>
          <w:p w14:paraId="5AD62A0D"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1063" w:type="dxa"/>
            <w:noWrap/>
            <w:hideMark/>
          </w:tcPr>
          <w:p w14:paraId="65182124"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stiff persons syndrome</w:t>
            </w:r>
          </w:p>
        </w:tc>
        <w:tc>
          <w:tcPr>
            <w:tcW w:w="1063" w:type="dxa"/>
            <w:noWrap/>
            <w:hideMark/>
          </w:tcPr>
          <w:p w14:paraId="69BC5BE9"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1064" w:type="dxa"/>
            <w:noWrap/>
            <w:hideMark/>
          </w:tcPr>
          <w:p w14:paraId="7A1EE0D1" w14:textId="62CEE302"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3,560</w:t>
            </w:r>
          </w:p>
        </w:tc>
        <w:tc>
          <w:tcPr>
            <w:tcW w:w="1063" w:type="dxa"/>
            <w:noWrap/>
            <w:hideMark/>
          </w:tcPr>
          <w:p w14:paraId="0DA3B6B4"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60</w:t>
            </w:r>
          </w:p>
        </w:tc>
        <w:tc>
          <w:tcPr>
            <w:tcW w:w="1135" w:type="dxa"/>
            <w:noWrap/>
            <w:hideMark/>
          </w:tcPr>
          <w:p w14:paraId="5CA4C5C5"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65</w:t>
            </w:r>
          </w:p>
        </w:tc>
        <w:tc>
          <w:tcPr>
            <w:tcW w:w="991" w:type="dxa"/>
            <w:noWrap/>
            <w:hideMark/>
          </w:tcPr>
          <w:p w14:paraId="3844011D"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70</w:t>
            </w:r>
          </w:p>
        </w:tc>
        <w:tc>
          <w:tcPr>
            <w:tcW w:w="851" w:type="dxa"/>
            <w:noWrap/>
            <w:hideMark/>
          </w:tcPr>
          <w:p w14:paraId="23EB9A9E"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5</w:t>
            </w:r>
          </w:p>
        </w:tc>
        <w:tc>
          <w:tcPr>
            <w:tcW w:w="1275" w:type="dxa"/>
            <w:noWrap/>
            <w:hideMark/>
          </w:tcPr>
          <w:p w14:paraId="68840AD9"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no</w:t>
            </w:r>
          </w:p>
        </w:tc>
        <w:tc>
          <w:tcPr>
            <w:tcW w:w="1063" w:type="dxa"/>
            <w:noWrap/>
            <w:hideMark/>
          </w:tcPr>
          <w:p w14:paraId="2CA106E4" w14:textId="77777777" w:rsidR="00916C1C" w:rsidRPr="00916C1C"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916C1C">
              <w:rPr>
                <w:rFonts w:ascii="Times New Roman" w:hAnsi="Times New Roman" w:cs="Times New Roman"/>
                <w:sz w:val="24"/>
                <w:szCs w:val="24"/>
                <w:lang w:val="en-US"/>
              </w:rPr>
              <w:t> </w:t>
            </w:r>
          </w:p>
        </w:tc>
        <w:tc>
          <w:tcPr>
            <w:tcW w:w="1064" w:type="dxa"/>
          </w:tcPr>
          <w:p w14:paraId="6B24A91A" w14:textId="1FDD05DF" w:rsidR="00916C1C" w:rsidRPr="00BE5C79"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BE5C79">
              <w:rPr>
                <w:rFonts w:ascii="Times New Roman" w:hAnsi="Times New Roman" w:cs="Times New Roman"/>
                <w:sz w:val="24"/>
                <w:szCs w:val="24"/>
                <w:lang w:val="en-US"/>
              </w:rPr>
              <w:t>no</w:t>
            </w:r>
          </w:p>
        </w:tc>
      </w:tr>
      <w:tr w:rsidR="00916C1C" w:rsidRPr="00D54460" w14:paraId="00E087AA" w14:textId="78784ADF" w:rsidTr="00580C8E">
        <w:trPr>
          <w:trHeight w:val="300"/>
        </w:trPr>
        <w:tc>
          <w:tcPr>
            <w:cnfStyle w:val="001000000000" w:firstRow="0" w:lastRow="0" w:firstColumn="1" w:lastColumn="0" w:oddVBand="0" w:evenVBand="0" w:oddHBand="0" w:evenHBand="0" w:firstRowFirstColumn="0" w:firstRowLastColumn="0" w:lastRowFirstColumn="0" w:lastRowLastColumn="0"/>
            <w:tcW w:w="1063" w:type="dxa"/>
            <w:noWrap/>
            <w:hideMark/>
          </w:tcPr>
          <w:p w14:paraId="5AE564D8" w14:textId="77777777" w:rsidR="00916C1C" w:rsidRPr="00D54460" w:rsidRDefault="00916C1C" w:rsidP="00916C1C">
            <w:pPr>
              <w:spacing w:after="0" w:line="276" w:lineRule="auto"/>
              <w:rPr>
                <w:rFonts w:ascii="Times New Roman" w:hAnsi="Times New Roman" w:cs="Times New Roman"/>
                <w:b w:val="0"/>
                <w:sz w:val="24"/>
                <w:szCs w:val="24"/>
                <w:lang w:val="en-US"/>
              </w:rPr>
            </w:pPr>
            <w:r w:rsidRPr="00D54460">
              <w:rPr>
                <w:rFonts w:ascii="Times New Roman" w:hAnsi="Times New Roman" w:cs="Times New Roman"/>
                <w:b w:val="0"/>
                <w:sz w:val="24"/>
                <w:szCs w:val="24"/>
                <w:lang w:val="en-US"/>
              </w:rPr>
              <w:t>18</w:t>
            </w:r>
          </w:p>
        </w:tc>
        <w:tc>
          <w:tcPr>
            <w:tcW w:w="1063" w:type="dxa"/>
            <w:noWrap/>
            <w:hideMark/>
          </w:tcPr>
          <w:p w14:paraId="2D5A9FCA"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AI</w:t>
            </w:r>
          </w:p>
        </w:tc>
        <w:tc>
          <w:tcPr>
            <w:tcW w:w="1135" w:type="dxa"/>
            <w:noWrap/>
            <w:hideMark/>
          </w:tcPr>
          <w:p w14:paraId="08B0E2C0"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991" w:type="dxa"/>
            <w:noWrap/>
            <w:hideMark/>
          </w:tcPr>
          <w:p w14:paraId="04F7957A"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1063" w:type="dxa"/>
            <w:noWrap/>
            <w:hideMark/>
          </w:tcPr>
          <w:p w14:paraId="292E25DD"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AI gastritis</w:t>
            </w:r>
          </w:p>
        </w:tc>
        <w:tc>
          <w:tcPr>
            <w:tcW w:w="1063" w:type="dxa"/>
            <w:noWrap/>
            <w:hideMark/>
          </w:tcPr>
          <w:p w14:paraId="6A6F6021"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1064" w:type="dxa"/>
            <w:noWrap/>
            <w:hideMark/>
          </w:tcPr>
          <w:p w14:paraId="4DC7D1D1" w14:textId="351426CB"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26,800</w:t>
            </w:r>
          </w:p>
        </w:tc>
        <w:tc>
          <w:tcPr>
            <w:tcW w:w="1063" w:type="dxa"/>
            <w:noWrap/>
            <w:hideMark/>
          </w:tcPr>
          <w:p w14:paraId="05C91420"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41</w:t>
            </w:r>
          </w:p>
        </w:tc>
        <w:tc>
          <w:tcPr>
            <w:tcW w:w="1135" w:type="dxa"/>
            <w:noWrap/>
            <w:hideMark/>
          </w:tcPr>
          <w:p w14:paraId="0E15B0E6"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41</w:t>
            </w:r>
          </w:p>
        </w:tc>
        <w:tc>
          <w:tcPr>
            <w:tcW w:w="991" w:type="dxa"/>
            <w:noWrap/>
            <w:hideMark/>
          </w:tcPr>
          <w:p w14:paraId="71300D8A"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42</w:t>
            </w:r>
          </w:p>
        </w:tc>
        <w:tc>
          <w:tcPr>
            <w:tcW w:w="851" w:type="dxa"/>
            <w:noWrap/>
            <w:hideMark/>
          </w:tcPr>
          <w:p w14:paraId="5B846ADB"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0</w:t>
            </w:r>
          </w:p>
        </w:tc>
        <w:tc>
          <w:tcPr>
            <w:tcW w:w="1275" w:type="dxa"/>
            <w:noWrap/>
            <w:hideMark/>
          </w:tcPr>
          <w:p w14:paraId="77315DFF" w14:textId="5084247A"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xml:space="preserve">yes, 2017* </w:t>
            </w:r>
          </w:p>
        </w:tc>
        <w:tc>
          <w:tcPr>
            <w:tcW w:w="1063" w:type="dxa"/>
            <w:noWrap/>
            <w:hideMark/>
          </w:tcPr>
          <w:p w14:paraId="3BEFFD98" w14:textId="77777777" w:rsidR="00916C1C" w:rsidRPr="00916C1C"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916C1C">
              <w:rPr>
                <w:rFonts w:ascii="Times New Roman" w:hAnsi="Times New Roman" w:cs="Times New Roman"/>
                <w:sz w:val="24"/>
                <w:szCs w:val="24"/>
                <w:lang w:val="en-US"/>
              </w:rPr>
              <w:t>none</w:t>
            </w:r>
          </w:p>
        </w:tc>
        <w:tc>
          <w:tcPr>
            <w:tcW w:w="1064" w:type="dxa"/>
          </w:tcPr>
          <w:p w14:paraId="39DD33BD" w14:textId="7D36F9F9" w:rsidR="00916C1C" w:rsidRPr="00BE5C79"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BE5C79">
              <w:rPr>
                <w:rFonts w:ascii="Times New Roman" w:hAnsi="Times New Roman" w:cs="Times New Roman"/>
                <w:sz w:val="24"/>
                <w:szCs w:val="24"/>
                <w:lang w:val="en-US"/>
              </w:rPr>
              <w:t>no</w:t>
            </w:r>
          </w:p>
        </w:tc>
      </w:tr>
      <w:tr w:rsidR="00916C1C" w:rsidRPr="00D54460" w14:paraId="686E0D70" w14:textId="7616B4B2" w:rsidTr="00580C8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63" w:type="dxa"/>
            <w:noWrap/>
            <w:hideMark/>
          </w:tcPr>
          <w:p w14:paraId="40C13742" w14:textId="77777777" w:rsidR="00916C1C" w:rsidRPr="00D54460" w:rsidRDefault="00916C1C" w:rsidP="00916C1C">
            <w:pPr>
              <w:spacing w:after="0" w:line="276" w:lineRule="auto"/>
              <w:rPr>
                <w:rFonts w:ascii="Times New Roman" w:hAnsi="Times New Roman" w:cs="Times New Roman"/>
                <w:b w:val="0"/>
                <w:sz w:val="24"/>
                <w:szCs w:val="24"/>
                <w:lang w:val="en-US"/>
              </w:rPr>
            </w:pPr>
            <w:r w:rsidRPr="00D54460">
              <w:rPr>
                <w:rFonts w:ascii="Times New Roman" w:hAnsi="Times New Roman" w:cs="Times New Roman"/>
                <w:b w:val="0"/>
                <w:sz w:val="24"/>
                <w:szCs w:val="24"/>
                <w:lang w:val="en-US"/>
              </w:rPr>
              <w:t>19</w:t>
            </w:r>
          </w:p>
        </w:tc>
        <w:tc>
          <w:tcPr>
            <w:tcW w:w="1063" w:type="dxa"/>
            <w:noWrap/>
            <w:hideMark/>
          </w:tcPr>
          <w:p w14:paraId="4F71C927"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AI</w:t>
            </w:r>
          </w:p>
        </w:tc>
        <w:tc>
          <w:tcPr>
            <w:tcW w:w="1135" w:type="dxa"/>
            <w:noWrap/>
            <w:hideMark/>
          </w:tcPr>
          <w:p w14:paraId="5B3EAADE"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991" w:type="dxa"/>
            <w:noWrap/>
            <w:hideMark/>
          </w:tcPr>
          <w:p w14:paraId="0E2DEE5A"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1063" w:type="dxa"/>
            <w:noWrap/>
            <w:hideMark/>
          </w:tcPr>
          <w:p w14:paraId="131DB529"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ITP, psoriasis</w:t>
            </w:r>
          </w:p>
        </w:tc>
        <w:tc>
          <w:tcPr>
            <w:tcW w:w="1063" w:type="dxa"/>
            <w:noWrap/>
            <w:hideMark/>
          </w:tcPr>
          <w:p w14:paraId="75BB9DCA"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1064" w:type="dxa"/>
            <w:noWrap/>
            <w:hideMark/>
          </w:tcPr>
          <w:p w14:paraId="39A13B8E" w14:textId="12C98156"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5,400</w:t>
            </w:r>
          </w:p>
        </w:tc>
        <w:tc>
          <w:tcPr>
            <w:tcW w:w="1063" w:type="dxa"/>
            <w:noWrap/>
            <w:hideMark/>
          </w:tcPr>
          <w:p w14:paraId="79768316"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24</w:t>
            </w:r>
          </w:p>
        </w:tc>
        <w:tc>
          <w:tcPr>
            <w:tcW w:w="1135" w:type="dxa"/>
            <w:noWrap/>
            <w:hideMark/>
          </w:tcPr>
          <w:p w14:paraId="528FCE4A"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27</w:t>
            </w:r>
          </w:p>
        </w:tc>
        <w:tc>
          <w:tcPr>
            <w:tcW w:w="991" w:type="dxa"/>
            <w:noWrap/>
            <w:hideMark/>
          </w:tcPr>
          <w:p w14:paraId="71E9CAEA"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27</w:t>
            </w:r>
          </w:p>
        </w:tc>
        <w:tc>
          <w:tcPr>
            <w:tcW w:w="851" w:type="dxa"/>
            <w:noWrap/>
            <w:hideMark/>
          </w:tcPr>
          <w:p w14:paraId="311A71A3"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3</w:t>
            </w:r>
          </w:p>
        </w:tc>
        <w:tc>
          <w:tcPr>
            <w:tcW w:w="1275" w:type="dxa"/>
            <w:noWrap/>
            <w:hideMark/>
          </w:tcPr>
          <w:p w14:paraId="6230F04F"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no</w:t>
            </w:r>
          </w:p>
        </w:tc>
        <w:tc>
          <w:tcPr>
            <w:tcW w:w="1063" w:type="dxa"/>
            <w:noWrap/>
            <w:hideMark/>
          </w:tcPr>
          <w:p w14:paraId="0A7FEB2F" w14:textId="77777777" w:rsidR="00916C1C" w:rsidRPr="00916C1C"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916C1C">
              <w:rPr>
                <w:rFonts w:ascii="Times New Roman" w:hAnsi="Times New Roman" w:cs="Times New Roman"/>
                <w:sz w:val="24"/>
                <w:szCs w:val="24"/>
                <w:lang w:val="en-US"/>
              </w:rPr>
              <w:t> </w:t>
            </w:r>
          </w:p>
        </w:tc>
        <w:tc>
          <w:tcPr>
            <w:tcW w:w="1064" w:type="dxa"/>
          </w:tcPr>
          <w:p w14:paraId="601F051A" w14:textId="4120CDFA" w:rsidR="00916C1C" w:rsidRPr="00BE5C79"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BE5C79">
              <w:rPr>
                <w:rFonts w:ascii="Times New Roman" w:hAnsi="Times New Roman" w:cs="Times New Roman"/>
                <w:sz w:val="24"/>
                <w:szCs w:val="24"/>
                <w:lang w:val="en-US"/>
              </w:rPr>
              <w:t>no</w:t>
            </w:r>
          </w:p>
        </w:tc>
      </w:tr>
      <w:tr w:rsidR="00916C1C" w:rsidRPr="00D54460" w14:paraId="30C54D7D" w14:textId="21139AC7" w:rsidTr="00580C8E">
        <w:trPr>
          <w:trHeight w:val="300"/>
        </w:trPr>
        <w:tc>
          <w:tcPr>
            <w:cnfStyle w:val="001000000000" w:firstRow="0" w:lastRow="0" w:firstColumn="1" w:lastColumn="0" w:oddVBand="0" w:evenVBand="0" w:oddHBand="0" w:evenHBand="0" w:firstRowFirstColumn="0" w:firstRowLastColumn="0" w:lastRowFirstColumn="0" w:lastRowLastColumn="0"/>
            <w:tcW w:w="1063" w:type="dxa"/>
            <w:noWrap/>
            <w:hideMark/>
          </w:tcPr>
          <w:p w14:paraId="610677B3" w14:textId="77777777" w:rsidR="00916C1C" w:rsidRPr="00D54460" w:rsidRDefault="00916C1C" w:rsidP="00916C1C">
            <w:pPr>
              <w:spacing w:after="0" w:line="276" w:lineRule="auto"/>
              <w:rPr>
                <w:rFonts w:ascii="Times New Roman" w:hAnsi="Times New Roman" w:cs="Times New Roman"/>
                <w:b w:val="0"/>
                <w:sz w:val="24"/>
                <w:szCs w:val="24"/>
                <w:lang w:val="en-US"/>
              </w:rPr>
            </w:pPr>
            <w:r w:rsidRPr="00D54460">
              <w:rPr>
                <w:rFonts w:ascii="Times New Roman" w:hAnsi="Times New Roman" w:cs="Times New Roman"/>
                <w:b w:val="0"/>
                <w:sz w:val="24"/>
                <w:szCs w:val="24"/>
                <w:lang w:val="en-US"/>
              </w:rPr>
              <w:t>20</w:t>
            </w:r>
          </w:p>
        </w:tc>
        <w:tc>
          <w:tcPr>
            <w:tcW w:w="1063" w:type="dxa"/>
            <w:noWrap/>
            <w:hideMark/>
          </w:tcPr>
          <w:p w14:paraId="502AEB16"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Malignancy</w:t>
            </w:r>
          </w:p>
        </w:tc>
        <w:tc>
          <w:tcPr>
            <w:tcW w:w="1135" w:type="dxa"/>
            <w:noWrap/>
            <w:hideMark/>
          </w:tcPr>
          <w:p w14:paraId="19899BC3"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991" w:type="dxa"/>
            <w:noWrap/>
            <w:hideMark/>
          </w:tcPr>
          <w:p w14:paraId="4F29497A"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1063" w:type="dxa"/>
            <w:noWrap/>
            <w:hideMark/>
          </w:tcPr>
          <w:p w14:paraId="7DF4ABA7"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1063" w:type="dxa"/>
            <w:noWrap/>
            <w:hideMark/>
          </w:tcPr>
          <w:p w14:paraId="2E6A19CF"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Mamma carcinoma</w:t>
            </w:r>
          </w:p>
        </w:tc>
        <w:tc>
          <w:tcPr>
            <w:tcW w:w="1064" w:type="dxa"/>
            <w:noWrap/>
            <w:hideMark/>
          </w:tcPr>
          <w:p w14:paraId="376CE2A8" w14:textId="5EAF093F"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2,765</w:t>
            </w:r>
          </w:p>
        </w:tc>
        <w:tc>
          <w:tcPr>
            <w:tcW w:w="1063" w:type="dxa"/>
            <w:noWrap/>
            <w:hideMark/>
          </w:tcPr>
          <w:p w14:paraId="6740134E"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59</w:t>
            </w:r>
          </w:p>
        </w:tc>
        <w:tc>
          <w:tcPr>
            <w:tcW w:w="1135" w:type="dxa"/>
            <w:noWrap/>
            <w:hideMark/>
          </w:tcPr>
          <w:p w14:paraId="20319418"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60</w:t>
            </w:r>
          </w:p>
        </w:tc>
        <w:tc>
          <w:tcPr>
            <w:tcW w:w="991" w:type="dxa"/>
            <w:noWrap/>
            <w:hideMark/>
          </w:tcPr>
          <w:p w14:paraId="290B20C1"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62</w:t>
            </w:r>
          </w:p>
        </w:tc>
        <w:tc>
          <w:tcPr>
            <w:tcW w:w="851" w:type="dxa"/>
            <w:noWrap/>
            <w:hideMark/>
          </w:tcPr>
          <w:p w14:paraId="2AF46342"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1</w:t>
            </w:r>
          </w:p>
        </w:tc>
        <w:tc>
          <w:tcPr>
            <w:tcW w:w="1275" w:type="dxa"/>
            <w:noWrap/>
            <w:hideMark/>
          </w:tcPr>
          <w:p w14:paraId="5222D963"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no</w:t>
            </w:r>
          </w:p>
        </w:tc>
        <w:tc>
          <w:tcPr>
            <w:tcW w:w="1063" w:type="dxa"/>
            <w:noWrap/>
            <w:hideMark/>
          </w:tcPr>
          <w:p w14:paraId="1DFA9225" w14:textId="77777777" w:rsidR="00916C1C" w:rsidRPr="00916C1C"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916C1C">
              <w:rPr>
                <w:rFonts w:ascii="Times New Roman" w:hAnsi="Times New Roman" w:cs="Times New Roman"/>
                <w:sz w:val="24"/>
                <w:szCs w:val="24"/>
                <w:lang w:val="en-US"/>
              </w:rPr>
              <w:t> </w:t>
            </w:r>
          </w:p>
        </w:tc>
        <w:tc>
          <w:tcPr>
            <w:tcW w:w="1064" w:type="dxa"/>
          </w:tcPr>
          <w:p w14:paraId="08258017" w14:textId="228AC7DD" w:rsidR="00916C1C" w:rsidRPr="00BE5C79"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B3C78">
              <w:rPr>
                <w:rFonts w:ascii="Times New Roman" w:hAnsi="Times New Roman" w:cs="Times New Roman"/>
                <w:sz w:val="24"/>
                <w:szCs w:val="24"/>
                <w:lang w:val="en-US"/>
              </w:rPr>
              <w:t>no</w:t>
            </w:r>
          </w:p>
        </w:tc>
      </w:tr>
      <w:tr w:rsidR="00916C1C" w:rsidRPr="00D54460" w14:paraId="26C62B02" w14:textId="21AFA3E3" w:rsidTr="00580C8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63" w:type="dxa"/>
            <w:noWrap/>
            <w:hideMark/>
          </w:tcPr>
          <w:p w14:paraId="1C3A8928" w14:textId="77777777" w:rsidR="00916C1C" w:rsidRPr="00D54460" w:rsidRDefault="00916C1C" w:rsidP="00916C1C">
            <w:pPr>
              <w:spacing w:after="0" w:line="276" w:lineRule="auto"/>
              <w:rPr>
                <w:rFonts w:ascii="Times New Roman" w:hAnsi="Times New Roman" w:cs="Times New Roman"/>
                <w:b w:val="0"/>
                <w:sz w:val="24"/>
                <w:szCs w:val="24"/>
                <w:lang w:val="en-US"/>
              </w:rPr>
            </w:pPr>
            <w:r w:rsidRPr="00D54460">
              <w:rPr>
                <w:rFonts w:ascii="Times New Roman" w:hAnsi="Times New Roman" w:cs="Times New Roman"/>
                <w:b w:val="0"/>
                <w:sz w:val="24"/>
                <w:szCs w:val="24"/>
                <w:lang w:val="en-US"/>
              </w:rPr>
              <w:t>21</w:t>
            </w:r>
          </w:p>
        </w:tc>
        <w:tc>
          <w:tcPr>
            <w:tcW w:w="1063" w:type="dxa"/>
            <w:noWrap/>
            <w:hideMark/>
          </w:tcPr>
          <w:p w14:paraId="0CAC87B8"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Maligna</w:t>
            </w:r>
            <w:r w:rsidRPr="00D54460">
              <w:rPr>
                <w:rFonts w:ascii="Times New Roman" w:hAnsi="Times New Roman" w:cs="Times New Roman"/>
                <w:sz w:val="24"/>
                <w:szCs w:val="24"/>
                <w:lang w:val="en-US"/>
              </w:rPr>
              <w:lastRenderedPageBreak/>
              <w:t>ncy</w:t>
            </w:r>
          </w:p>
        </w:tc>
        <w:tc>
          <w:tcPr>
            <w:tcW w:w="1135" w:type="dxa"/>
            <w:noWrap/>
            <w:hideMark/>
          </w:tcPr>
          <w:p w14:paraId="51DF5C8F"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lastRenderedPageBreak/>
              <w:t> </w:t>
            </w:r>
          </w:p>
        </w:tc>
        <w:tc>
          <w:tcPr>
            <w:tcW w:w="991" w:type="dxa"/>
            <w:noWrap/>
            <w:hideMark/>
          </w:tcPr>
          <w:p w14:paraId="00EEB511"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1063" w:type="dxa"/>
            <w:noWrap/>
            <w:hideMark/>
          </w:tcPr>
          <w:p w14:paraId="60A4FBDB"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1063" w:type="dxa"/>
            <w:noWrap/>
            <w:hideMark/>
          </w:tcPr>
          <w:p w14:paraId="345EE09E"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xml:space="preserve">Diffuse </w:t>
            </w:r>
            <w:r w:rsidRPr="00D54460">
              <w:rPr>
                <w:rFonts w:ascii="Times New Roman" w:hAnsi="Times New Roman" w:cs="Times New Roman"/>
                <w:sz w:val="24"/>
                <w:szCs w:val="24"/>
                <w:lang w:val="en-US"/>
              </w:rPr>
              <w:lastRenderedPageBreak/>
              <w:t>Large B-cell lymphoma</w:t>
            </w:r>
          </w:p>
        </w:tc>
        <w:tc>
          <w:tcPr>
            <w:tcW w:w="1064" w:type="dxa"/>
            <w:noWrap/>
            <w:hideMark/>
          </w:tcPr>
          <w:p w14:paraId="36DBED75" w14:textId="111D7EDA"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lastRenderedPageBreak/>
              <w:t>3,488</w:t>
            </w:r>
          </w:p>
        </w:tc>
        <w:tc>
          <w:tcPr>
            <w:tcW w:w="1063" w:type="dxa"/>
            <w:noWrap/>
            <w:hideMark/>
          </w:tcPr>
          <w:p w14:paraId="19F50EF8" w14:textId="77777777" w:rsidR="00916C1C" w:rsidRPr="00D54460" w:rsidRDefault="00916C1C" w:rsidP="00916C1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iCs/>
                <w:sz w:val="24"/>
                <w:lang w:val="en-US"/>
              </w:rPr>
            </w:pPr>
            <w:r w:rsidRPr="00D54460">
              <w:rPr>
                <w:rFonts w:ascii="Times New Roman" w:hAnsi="Times New Roman" w:cs="Times New Roman"/>
                <w:bCs/>
                <w:i/>
                <w:iCs/>
                <w:sz w:val="24"/>
                <w:lang w:val="en-US"/>
              </w:rPr>
              <w:t xml:space="preserve">during puberty </w:t>
            </w:r>
            <w:r w:rsidRPr="00D54460">
              <w:rPr>
                <w:rFonts w:ascii="Times New Roman" w:hAnsi="Times New Roman" w:cs="Times New Roman"/>
                <w:bCs/>
                <w:i/>
                <w:iCs/>
                <w:sz w:val="24"/>
                <w:lang w:val="en-US"/>
              </w:rPr>
              <w:lastRenderedPageBreak/>
              <w:t>(+/-15)</w:t>
            </w:r>
          </w:p>
          <w:p w14:paraId="2E317619" w14:textId="3F562402"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
        </w:tc>
        <w:tc>
          <w:tcPr>
            <w:tcW w:w="1135" w:type="dxa"/>
            <w:noWrap/>
            <w:hideMark/>
          </w:tcPr>
          <w:p w14:paraId="3A8C79B2"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lastRenderedPageBreak/>
              <w:t>49</w:t>
            </w:r>
          </w:p>
        </w:tc>
        <w:tc>
          <w:tcPr>
            <w:tcW w:w="991" w:type="dxa"/>
            <w:noWrap/>
            <w:hideMark/>
          </w:tcPr>
          <w:p w14:paraId="3A25689F"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50</w:t>
            </w:r>
          </w:p>
        </w:tc>
        <w:tc>
          <w:tcPr>
            <w:tcW w:w="851" w:type="dxa"/>
            <w:noWrap/>
            <w:hideMark/>
          </w:tcPr>
          <w:p w14:paraId="482B7620" w14:textId="77777777"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34</w:t>
            </w:r>
          </w:p>
        </w:tc>
        <w:tc>
          <w:tcPr>
            <w:tcW w:w="1275" w:type="dxa"/>
            <w:noWrap/>
            <w:hideMark/>
          </w:tcPr>
          <w:p w14:paraId="59997A05" w14:textId="7595BFEA" w:rsidR="00916C1C" w:rsidRPr="00D54460"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xml:space="preserve">yes, 2017 </w:t>
            </w:r>
            <w:r w:rsidRPr="00D54460">
              <w:rPr>
                <w:rFonts w:ascii="Times New Roman" w:hAnsi="Times New Roman" w:cs="Times New Roman"/>
                <w:sz w:val="24"/>
                <w:szCs w:val="24"/>
                <w:lang w:val="en-US"/>
              </w:rPr>
              <w:lastRenderedPageBreak/>
              <w:t>v2.1</w:t>
            </w:r>
          </w:p>
        </w:tc>
        <w:tc>
          <w:tcPr>
            <w:tcW w:w="1063" w:type="dxa"/>
            <w:noWrap/>
            <w:hideMark/>
          </w:tcPr>
          <w:p w14:paraId="6FEB0906" w14:textId="77777777" w:rsidR="00916C1C" w:rsidRPr="00916C1C"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916C1C">
              <w:rPr>
                <w:rFonts w:ascii="Times New Roman" w:hAnsi="Times New Roman" w:cs="Times New Roman"/>
                <w:sz w:val="24"/>
                <w:szCs w:val="24"/>
                <w:lang w:val="en-US"/>
              </w:rPr>
              <w:lastRenderedPageBreak/>
              <w:t>none</w:t>
            </w:r>
          </w:p>
        </w:tc>
        <w:tc>
          <w:tcPr>
            <w:tcW w:w="1064" w:type="dxa"/>
          </w:tcPr>
          <w:p w14:paraId="6A2EF169" w14:textId="41222D2C" w:rsidR="00916C1C" w:rsidRPr="00BE5C79" w:rsidRDefault="00916C1C" w:rsidP="00916C1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BE5C79">
              <w:rPr>
                <w:rFonts w:ascii="Times New Roman" w:hAnsi="Times New Roman" w:cs="Times New Roman"/>
                <w:sz w:val="24"/>
                <w:szCs w:val="24"/>
                <w:lang w:val="en-US"/>
              </w:rPr>
              <w:t>no</w:t>
            </w:r>
          </w:p>
        </w:tc>
      </w:tr>
      <w:tr w:rsidR="00916C1C" w:rsidRPr="00D54460" w14:paraId="6D3F8507" w14:textId="25F040F5" w:rsidTr="00580C8E">
        <w:trPr>
          <w:trHeight w:val="300"/>
        </w:trPr>
        <w:tc>
          <w:tcPr>
            <w:cnfStyle w:val="001000000000" w:firstRow="0" w:lastRow="0" w:firstColumn="1" w:lastColumn="0" w:oddVBand="0" w:evenVBand="0" w:oddHBand="0" w:evenHBand="0" w:firstRowFirstColumn="0" w:firstRowLastColumn="0" w:lastRowFirstColumn="0" w:lastRowLastColumn="0"/>
            <w:tcW w:w="1063" w:type="dxa"/>
            <w:noWrap/>
            <w:hideMark/>
          </w:tcPr>
          <w:p w14:paraId="1B6CC113" w14:textId="77777777" w:rsidR="00916C1C" w:rsidRPr="00D54460" w:rsidRDefault="00916C1C" w:rsidP="00916C1C">
            <w:pPr>
              <w:spacing w:after="0" w:line="276" w:lineRule="auto"/>
              <w:rPr>
                <w:rFonts w:ascii="Times New Roman" w:hAnsi="Times New Roman" w:cs="Times New Roman"/>
                <w:b w:val="0"/>
                <w:sz w:val="24"/>
                <w:szCs w:val="24"/>
                <w:lang w:val="en-US"/>
              </w:rPr>
            </w:pPr>
            <w:r w:rsidRPr="00D54460">
              <w:rPr>
                <w:rFonts w:ascii="Times New Roman" w:hAnsi="Times New Roman" w:cs="Times New Roman"/>
                <w:b w:val="0"/>
                <w:sz w:val="24"/>
                <w:szCs w:val="24"/>
                <w:lang w:val="en-US"/>
              </w:rPr>
              <w:lastRenderedPageBreak/>
              <w:t>22</w:t>
            </w:r>
          </w:p>
        </w:tc>
        <w:tc>
          <w:tcPr>
            <w:tcW w:w="1063" w:type="dxa"/>
            <w:noWrap/>
            <w:hideMark/>
          </w:tcPr>
          <w:p w14:paraId="3637A51C"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Malignancy</w:t>
            </w:r>
          </w:p>
        </w:tc>
        <w:tc>
          <w:tcPr>
            <w:tcW w:w="1135" w:type="dxa"/>
            <w:noWrap/>
            <w:hideMark/>
          </w:tcPr>
          <w:p w14:paraId="0FC5E749"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991" w:type="dxa"/>
            <w:noWrap/>
            <w:hideMark/>
          </w:tcPr>
          <w:p w14:paraId="36469344"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1063" w:type="dxa"/>
            <w:noWrap/>
            <w:hideMark/>
          </w:tcPr>
          <w:p w14:paraId="4C8C76F0"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 </w:t>
            </w:r>
          </w:p>
        </w:tc>
        <w:tc>
          <w:tcPr>
            <w:tcW w:w="1063" w:type="dxa"/>
            <w:noWrap/>
            <w:hideMark/>
          </w:tcPr>
          <w:p w14:paraId="43BBA9DB"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Kaposi sarcoma</w:t>
            </w:r>
          </w:p>
        </w:tc>
        <w:tc>
          <w:tcPr>
            <w:tcW w:w="1064" w:type="dxa"/>
            <w:noWrap/>
            <w:hideMark/>
          </w:tcPr>
          <w:p w14:paraId="11701A24" w14:textId="594B8C46"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3,479</w:t>
            </w:r>
          </w:p>
        </w:tc>
        <w:tc>
          <w:tcPr>
            <w:tcW w:w="1063" w:type="dxa"/>
            <w:noWrap/>
            <w:hideMark/>
          </w:tcPr>
          <w:p w14:paraId="14A799EB"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76</w:t>
            </w:r>
          </w:p>
        </w:tc>
        <w:tc>
          <w:tcPr>
            <w:tcW w:w="1135" w:type="dxa"/>
            <w:noWrap/>
            <w:hideMark/>
          </w:tcPr>
          <w:p w14:paraId="7CC880BE" w14:textId="227578AB"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76</w:t>
            </w:r>
          </w:p>
        </w:tc>
        <w:tc>
          <w:tcPr>
            <w:tcW w:w="991" w:type="dxa"/>
            <w:noWrap/>
            <w:hideMark/>
          </w:tcPr>
          <w:p w14:paraId="32FFF7F4"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77</w:t>
            </w:r>
          </w:p>
        </w:tc>
        <w:tc>
          <w:tcPr>
            <w:tcW w:w="851" w:type="dxa"/>
            <w:noWrap/>
            <w:hideMark/>
          </w:tcPr>
          <w:p w14:paraId="20D81A18" w14:textId="0FA2EA1A"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0</w:t>
            </w:r>
          </w:p>
        </w:tc>
        <w:tc>
          <w:tcPr>
            <w:tcW w:w="1275" w:type="dxa"/>
            <w:noWrap/>
            <w:hideMark/>
          </w:tcPr>
          <w:p w14:paraId="172BEA12" w14:textId="77777777" w:rsidR="00916C1C" w:rsidRPr="00D54460"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no</w:t>
            </w:r>
          </w:p>
        </w:tc>
        <w:tc>
          <w:tcPr>
            <w:tcW w:w="1063" w:type="dxa"/>
            <w:noWrap/>
            <w:hideMark/>
          </w:tcPr>
          <w:p w14:paraId="0ABF7030" w14:textId="77777777" w:rsidR="00916C1C" w:rsidRPr="00916C1C"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916C1C">
              <w:rPr>
                <w:rFonts w:ascii="Times New Roman" w:hAnsi="Times New Roman" w:cs="Times New Roman"/>
                <w:sz w:val="24"/>
                <w:szCs w:val="24"/>
                <w:lang w:val="en-US"/>
              </w:rPr>
              <w:t> </w:t>
            </w:r>
          </w:p>
        </w:tc>
        <w:tc>
          <w:tcPr>
            <w:tcW w:w="1064" w:type="dxa"/>
          </w:tcPr>
          <w:p w14:paraId="0CF8BB7E" w14:textId="572BBA30" w:rsidR="00916C1C" w:rsidRPr="00BE5C79" w:rsidRDefault="00916C1C" w:rsidP="00916C1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BE5C79">
              <w:rPr>
                <w:rFonts w:ascii="Times New Roman" w:hAnsi="Times New Roman" w:cs="Times New Roman"/>
                <w:sz w:val="24"/>
                <w:szCs w:val="24"/>
                <w:lang w:val="en-US"/>
              </w:rPr>
              <w:t>no</w:t>
            </w:r>
          </w:p>
        </w:tc>
      </w:tr>
    </w:tbl>
    <w:p w14:paraId="1026C156" w14:textId="77777777" w:rsidR="00BB230C" w:rsidRPr="00D54460" w:rsidRDefault="00BB230C">
      <w:pPr>
        <w:spacing w:after="200" w:line="276" w:lineRule="auto"/>
        <w:rPr>
          <w:rFonts w:ascii="Times New Roman" w:hAnsi="Times New Roman" w:cs="Times New Roman"/>
          <w:b/>
          <w:sz w:val="24"/>
          <w:szCs w:val="24"/>
          <w:lang w:val="en-US"/>
        </w:rPr>
      </w:pPr>
    </w:p>
    <w:p w14:paraId="2FB66D91" w14:textId="27460456" w:rsidR="00034B38" w:rsidRPr="00D54460" w:rsidRDefault="00D577ED">
      <w:pPr>
        <w:spacing w:after="200" w:line="276" w:lineRule="auto"/>
        <w:rPr>
          <w:rFonts w:ascii="Times New Roman" w:hAnsi="Times New Roman" w:cs="Times New Roman"/>
          <w:sz w:val="24"/>
          <w:szCs w:val="24"/>
          <w:lang w:val="en-US"/>
        </w:rPr>
      </w:pPr>
      <w:proofErr w:type="gramStart"/>
      <w:r w:rsidRPr="00D577ED">
        <w:rPr>
          <w:rFonts w:ascii="Times New Roman" w:hAnsi="Times New Roman" w:cs="Times New Roman"/>
          <w:b/>
          <w:sz w:val="24"/>
          <w:szCs w:val="24"/>
          <w:lang w:val="en-US"/>
        </w:rPr>
        <w:t>Supplemental table 3</w:t>
      </w:r>
      <w:r w:rsidRPr="0000636A">
        <w:rPr>
          <w:rFonts w:ascii="Times New Roman" w:hAnsi="Times New Roman" w:cs="Times New Roman"/>
          <w:sz w:val="24"/>
          <w:szCs w:val="24"/>
          <w:lang w:val="en-US"/>
        </w:rPr>
        <w:t>.</w:t>
      </w:r>
      <w:proofErr w:type="gramEnd"/>
      <w:r w:rsidRPr="009A7131">
        <w:rPr>
          <w:rFonts w:ascii="Times New Roman" w:hAnsi="Times New Roman" w:cs="Times New Roman"/>
          <w:sz w:val="24"/>
          <w:szCs w:val="24"/>
          <w:lang w:val="en-US"/>
        </w:rPr>
        <w:t xml:space="preserve"> </w:t>
      </w:r>
      <w:r w:rsidR="009A7131" w:rsidRPr="0000636A">
        <w:rPr>
          <w:rFonts w:ascii="Times New Roman" w:hAnsi="Times New Roman" w:cs="Times New Roman"/>
          <w:sz w:val="24"/>
          <w:szCs w:val="24"/>
          <w:lang w:val="en-US"/>
        </w:rPr>
        <w:t>Characteristics and sIL-2R level of NIC CVID patients</w:t>
      </w:r>
      <w:r>
        <w:rPr>
          <w:rFonts w:ascii="Times New Roman" w:hAnsi="Times New Roman" w:cs="Times New Roman"/>
          <w:sz w:val="24"/>
          <w:szCs w:val="24"/>
          <w:lang w:val="en-US"/>
        </w:rPr>
        <w:t xml:space="preserve">. AI: auto-immune complications; GLILD: </w:t>
      </w:r>
      <w:r w:rsidRPr="00E66046">
        <w:rPr>
          <w:rFonts w:ascii="Times New Roman" w:hAnsi="Times New Roman" w:cs="Times New Roman"/>
          <w:sz w:val="24"/>
          <w:szCs w:val="24"/>
          <w:lang w:val="en-US"/>
        </w:rPr>
        <w:t>granulomatous and lymphocytic interstitial lung disease</w:t>
      </w:r>
      <w:r>
        <w:rPr>
          <w:rFonts w:ascii="Times New Roman" w:hAnsi="Times New Roman" w:cs="Times New Roman"/>
          <w:sz w:val="24"/>
          <w:szCs w:val="24"/>
          <w:lang w:val="en-US"/>
        </w:rPr>
        <w:t>; IBD: irritable bowel syndrome; ITP:</w:t>
      </w:r>
      <w:r w:rsidRPr="00D577ED">
        <w:rPr>
          <w:rFonts w:ascii="Times New Roman" w:hAnsi="Times New Roman" w:cs="Times New Roman"/>
          <w:sz w:val="24"/>
          <w:szCs w:val="24"/>
          <w:lang w:val="en-US"/>
        </w:rPr>
        <w:t xml:space="preserve"> </w:t>
      </w:r>
      <w:r w:rsidRPr="00E66046">
        <w:rPr>
          <w:rFonts w:ascii="Times New Roman" w:hAnsi="Times New Roman" w:cs="Times New Roman"/>
          <w:sz w:val="24"/>
          <w:szCs w:val="24"/>
          <w:lang w:val="en-US"/>
        </w:rPr>
        <w:t>immune thrombocytopenia</w:t>
      </w:r>
      <w:r>
        <w:rPr>
          <w:rFonts w:ascii="Times New Roman" w:hAnsi="Times New Roman" w:cs="Times New Roman"/>
          <w:sz w:val="24"/>
          <w:szCs w:val="24"/>
          <w:lang w:val="en-US"/>
        </w:rPr>
        <w:t>; AIHA:</w:t>
      </w:r>
      <w:r w:rsidRPr="00D577ED">
        <w:rPr>
          <w:rFonts w:ascii="Times New Roman" w:hAnsi="Times New Roman" w:cs="Times New Roman"/>
          <w:sz w:val="24"/>
          <w:szCs w:val="24"/>
          <w:lang w:val="en-US"/>
        </w:rPr>
        <w:t xml:space="preserve"> </w:t>
      </w:r>
      <w:r w:rsidRPr="00E66046">
        <w:rPr>
          <w:rFonts w:ascii="Times New Roman" w:hAnsi="Times New Roman" w:cs="Times New Roman"/>
          <w:sz w:val="24"/>
          <w:szCs w:val="24"/>
          <w:lang w:val="en-US"/>
        </w:rPr>
        <w:t>autoimmune hemolytic anemia</w:t>
      </w:r>
      <w:r>
        <w:rPr>
          <w:rFonts w:ascii="Times New Roman" w:hAnsi="Times New Roman" w:cs="Times New Roman"/>
          <w:sz w:val="24"/>
          <w:szCs w:val="24"/>
          <w:lang w:val="en-US"/>
        </w:rPr>
        <w:t xml:space="preserve">; BE: bronchiectasis; SLE: systemic lupus </w:t>
      </w:r>
      <w:proofErr w:type="spellStart"/>
      <w:r>
        <w:rPr>
          <w:rFonts w:ascii="Times New Roman" w:hAnsi="Times New Roman" w:cs="Times New Roman"/>
          <w:sz w:val="24"/>
          <w:szCs w:val="24"/>
          <w:lang w:val="en-US"/>
        </w:rPr>
        <w:t>erythematosus</w:t>
      </w:r>
      <w:proofErr w:type="spellEnd"/>
      <w:r>
        <w:rPr>
          <w:rFonts w:ascii="Times New Roman" w:hAnsi="Times New Roman" w:cs="Times New Roman"/>
          <w:sz w:val="24"/>
          <w:szCs w:val="24"/>
          <w:lang w:val="en-US"/>
        </w:rPr>
        <w:t xml:space="preserve">. </w:t>
      </w:r>
      <w:r w:rsidR="00BB230C" w:rsidRPr="00D54460">
        <w:rPr>
          <w:rFonts w:ascii="Times New Roman" w:hAnsi="Times New Roman" w:cs="Times New Roman"/>
          <w:sz w:val="24"/>
          <w:szCs w:val="24"/>
          <w:lang w:val="en-US"/>
        </w:rPr>
        <w:t>*</w:t>
      </w:r>
      <w:r w:rsidR="009A7131">
        <w:rPr>
          <w:rFonts w:ascii="Times New Roman" w:hAnsi="Times New Roman" w:cs="Times New Roman"/>
          <w:sz w:val="24"/>
          <w:szCs w:val="24"/>
          <w:lang w:val="en-US"/>
        </w:rPr>
        <w:t>:</w:t>
      </w:r>
      <w:r w:rsidR="00BB230C" w:rsidRPr="00D54460">
        <w:rPr>
          <w:rFonts w:ascii="Times New Roman" w:hAnsi="Times New Roman" w:cs="Times New Roman"/>
          <w:sz w:val="24"/>
          <w:szCs w:val="24"/>
          <w:lang w:val="en-US"/>
        </w:rPr>
        <w:t xml:space="preserve"> genetic gene </w:t>
      </w:r>
      <w:r w:rsidR="00FE5819" w:rsidRPr="00D54460">
        <w:rPr>
          <w:rFonts w:ascii="Times New Roman" w:hAnsi="Times New Roman" w:cs="Times New Roman"/>
          <w:sz w:val="24"/>
          <w:szCs w:val="24"/>
          <w:lang w:val="en-US"/>
        </w:rPr>
        <w:t>panel</w:t>
      </w:r>
      <w:r w:rsidR="00BB230C" w:rsidRPr="00D54460">
        <w:rPr>
          <w:rFonts w:ascii="Times New Roman" w:hAnsi="Times New Roman" w:cs="Times New Roman"/>
          <w:sz w:val="24"/>
          <w:szCs w:val="24"/>
          <w:lang w:val="en-US"/>
        </w:rPr>
        <w:t xml:space="preserve"> according to </w:t>
      </w:r>
      <w:r w:rsidR="000163E1" w:rsidRPr="00D54460">
        <w:rPr>
          <w:rFonts w:ascii="Times New Roman" w:hAnsi="Times New Roman" w:cs="Times New Roman"/>
          <w:sz w:val="24"/>
          <w:szCs w:val="24"/>
          <w:lang w:val="en-US"/>
        </w:rPr>
        <w:t>Picard, C., et al. 2015 [29].</w:t>
      </w:r>
      <w:r w:rsidR="00916C1C">
        <w:rPr>
          <w:rFonts w:ascii="Times New Roman" w:hAnsi="Times New Roman" w:cs="Times New Roman"/>
          <w:sz w:val="24"/>
          <w:szCs w:val="24"/>
          <w:lang w:val="en-US"/>
        </w:rPr>
        <w:t xml:space="preserve"> </w:t>
      </w:r>
      <w:r w:rsidR="00034B38" w:rsidRPr="00D54460">
        <w:rPr>
          <w:rFonts w:ascii="Times New Roman" w:hAnsi="Times New Roman" w:cs="Times New Roman"/>
          <w:sz w:val="24"/>
          <w:szCs w:val="24"/>
          <w:lang w:val="en-US"/>
        </w:rPr>
        <w:br w:type="page"/>
      </w:r>
    </w:p>
    <w:p w14:paraId="25D69D02" w14:textId="78C1D7C7" w:rsidR="00CC2D5B" w:rsidRPr="00D54460" w:rsidRDefault="00CC2D5B" w:rsidP="00523212">
      <w:pPr>
        <w:spacing w:line="360" w:lineRule="auto"/>
        <w:rPr>
          <w:rFonts w:ascii="Times New Roman" w:hAnsi="Times New Roman" w:cs="Times New Roman"/>
          <w:sz w:val="24"/>
          <w:szCs w:val="24"/>
          <w:lang w:val="en-US"/>
        </w:rPr>
        <w:sectPr w:rsidR="00CC2D5B" w:rsidRPr="00D54460" w:rsidSect="00CC2D5B">
          <w:pgSz w:w="15840" w:h="12240" w:orient="landscape"/>
          <w:pgMar w:top="1440" w:right="1440" w:bottom="1440" w:left="1440" w:header="709" w:footer="709" w:gutter="0"/>
          <w:cols w:space="708"/>
          <w:docGrid w:linePitch="360"/>
        </w:sectPr>
      </w:pPr>
    </w:p>
    <w:p w14:paraId="0383D5AC" w14:textId="1D717D0A" w:rsidR="00523212" w:rsidRPr="00D54460" w:rsidRDefault="00523212" w:rsidP="00523212">
      <w:pPr>
        <w:spacing w:line="360" w:lineRule="auto"/>
        <w:rPr>
          <w:rFonts w:ascii="Times New Roman" w:hAnsi="Times New Roman" w:cs="Times New Roman"/>
          <w:sz w:val="24"/>
          <w:szCs w:val="24"/>
          <w:lang w:val="en-US"/>
        </w:rPr>
      </w:pPr>
    </w:p>
    <w:tbl>
      <w:tblPr>
        <w:tblStyle w:val="PlainTable5"/>
        <w:tblpPr w:leftFromText="141" w:rightFromText="141" w:vertAnchor="page" w:horzAnchor="margin" w:tblpY="3031"/>
        <w:tblW w:w="7403" w:type="dxa"/>
        <w:tblLook w:val="04A0" w:firstRow="1" w:lastRow="0" w:firstColumn="1" w:lastColumn="0" w:noHBand="0" w:noVBand="1"/>
      </w:tblPr>
      <w:tblGrid>
        <w:gridCol w:w="2467"/>
        <w:gridCol w:w="2468"/>
        <w:gridCol w:w="2468"/>
      </w:tblGrid>
      <w:tr w:rsidR="00D54460" w:rsidRPr="00D577ED" w14:paraId="4B6EEE63" w14:textId="77777777" w:rsidTr="00182732">
        <w:trPr>
          <w:cnfStyle w:val="100000000000" w:firstRow="1" w:lastRow="0" w:firstColumn="0" w:lastColumn="0" w:oddVBand="0" w:evenVBand="0" w:oddHBand="0" w:evenHBand="0" w:firstRowFirstColumn="0" w:firstRowLastColumn="0" w:lastRowFirstColumn="0" w:lastRowLastColumn="0"/>
          <w:trHeight w:val="305"/>
        </w:trPr>
        <w:tc>
          <w:tcPr>
            <w:cnfStyle w:val="001000000100" w:firstRow="0" w:lastRow="0" w:firstColumn="1" w:lastColumn="0" w:oddVBand="0" w:evenVBand="0" w:oddHBand="0" w:evenHBand="0" w:firstRowFirstColumn="1" w:firstRowLastColumn="0" w:lastRowFirstColumn="0" w:lastRowLastColumn="0"/>
            <w:tcW w:w="2467" w:type="dxa"/>
            <w:hideMark/>
          </w:tcPr>
          <w:p w14:paraId="73A8E54C" w14:textId="77777777" w:rsidR="00523212" w:rsidRPr="00D54460" w:rsidRDefault="00523212" w:rsidP="00182732">
            <w:pPr>
              <w:spacing w:line="360" w:lineRule="auto"/>
              <w:jc w:val="left"/>
              <w:rPr>
                <w:rFonts w:ascii="Times New Roman" w:hAnsi="Times New Roman" w:cs="Times New Roman"/>
                <w:b/>
                <w:bCs/>
                <w:i w:val="0"/>
                <w:sz w:val="24"/>
                <w:szCs w:val="24"/>
                <w:lang w:val="en-US"/>
              </w:rPr>
            </w:pPr>
          </w:p>
        </w:tc>
        <w:tc>
          <w:tcPr>
            <w:tcW w:w="2468" w:type="dxa"/>
            <w:hideMark/>
          </w:tcPr>
          <w:p w14:paraId="31718F31" w14:textId="77777777" w:rsidR="00523212" w:rsidRPr="00D54460" w:rsidRDefault="00523212" w:rsidP="0018273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sz w:val="24"/>
                <w:szCs w:val="24"/>
                <w:lang w:val="en-US"/>
              </w:rPr>
            </w:pPr>
            <w:r w:rsidRPr="00D54460">
              <w:rPr>
                <w:rFonts w:ascii="Times New Roman" w:hAnsi="Times New Roman" w:cs="Times New Roman"/>
                <w:b/>
                <w:bCs/>
                <w:i w:val="0"/>
                <w:sz w:val="24"/>
                <w:szCs w:val="24"/>
                <w:lang w:val="en-US"/>
              </w:rPr>
              <w:t>+</w:t>
            </w:r>
            <w:proofErr w:type="spellStart"/>
            <w:r w:rsidRPr="00D54460">
              <w:rPr>
                <w:rFonts w:ascii="Times New Roman" w:hAnsi="Times New Roman" w:cs="Times New Roman"/>
                <w:b/>
                <w:bCs/>
                <w:i w:val="0"/>
                <w:sz w:val="24"/>
                <w:szCs w:val="24"/>
                <w:lang w:val="en-US"/>
              </w:rPr>
              <w:t>p.gran</w:t>
            </w:r>
            <w:proofErr w:type="spellEnd"/>
            <w:r w:rsidRPr="00D54460">
              <w:rPr>
                <w:rFonts w:ascii="Times New Roman" w:hAnsi="Times New Roman" w:cs="Times New Roman"/>
                <w:b/>
                <w:bCs/>
                <w:i w:val="0"/>
                <w:sz w:val="24"/>
                <w:szCs w:val="24"/>
                <w:lang w:val="en-US"/>
              </w:rPr>
              <w:t xml:space="preserve"> </w:t>
            </w:r>
            <w:proofErr w:type="spellStart"/>
            <w:r w:rsidRPr="00D54460">
              <w:rPr>
                <w:rFonts w:ascii="Times New Roman" w:hAnsi="Times New Roman" w:cs="Times New Roman"/>
                <w:b/>
                <w:bCs/>
                <w:i w:val="0"/>
                <w:sz w:val="24"/>
                <w:szCs w:val="24"/>
                <w:lang w:val="en-US"/>
              </w:rPr>
              <w:t>vs</w:t>
            </w:r>
            <w:proofErr w:type="spellEnd"/>
            <w:r w:rsidRPr="00D54460">
              <w:rPr>
                <w:rFonts w:ascii="Times New Roman" w:hAnsi="Times New Roman" w:cs="Times New Roman"/>
                <w:b/>
                <w:bCs/>
                <w:i w:val="0"/>
                <w:sz w:val="24"/>
                <w:szCs w:val="24"/>
                <w:lang w:val="en-US"/>
              </w:rPr>
              <w:t xml:space="preserve"> IO</w:t>
            </w:r>
          </w:p>
        </w:tc>
        <w:tc>
          <w:tcPr>
            <w:tcW w:w="2468" w:type="dxa"/>
            <w:hideMark/>
          </w:tcPr>
          <w:p w14:paraId="6C8F2AEE" w14:textId="77777777" w:rsidR="00523212" w:rsidRPr="00D54460" w:rsidRDefault="00523212" w:rsidP="0018273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sz w:val="24"/>
                <w:szCs w:val="24"/>
                <w:lang w:val="en-US"/>
              </w:rPr>
            </w:pPr>
            <w:r w:rsidRPr="00D54460">
              <w:rPr>
                <w:rFonts w:ascii="Times New Roman" w:hAnsi="Times New Roman" w:cs="Times New Roman"/>
                <w:b/>
                <w:bCs/>
                <w:i w:val="0"/>
                <w:sz w:val="24"/>
                <w:szCs w:val="24"/>
                <w:lang w:val="en-US"/>
              </w:rPr>
              <w:t>+</w:t>
            </w:r>
            <w:proofErr w:type="spellStart"/>
            <w:r w:rsidRPr="00D54460">
              <w:rPr>
                <w:rFonts w:ascii="Times New Roman" w:hAnsi="Times New Roman" w:cs="Times New Roman"/>
                <w:b/>
                <w:bCs/>
                <w:i w:val="0"/>
                <w:sz w:val="24"/>
                <w:szCs w:val="24"/>
                <w:lang w:val="en-US"/>
              </w:rPr>
              <w:t>p.gran</w:t>
            </w:r>
            <w:proofErr w:type="spellEnd"/>
            <w:r w:rsidRPr="00D54460">
              <w:rPr>
                <w:rFonts w:ascii="Times New Roman" w:hAnsi="Times New Roman" w:cs="Times New Roman"/>
                <w:b/>
                <w:bCs/>
                <w:i w:val="0"/>
                <w:sz w:val="24"/>
                <w:szCs w:val="24"/>
                <w:lang w:val="en-US"/>
              </w:rPr>
              <w:t xml:space="preserve"> </w:t>
            </w:r>
            <w:proofErr w:type="spellStart"/>
            <w:r w:rsidRPr="00D54460">
              <w:rPr>
                <w:rFonts w:ascii="Times New Roman" w:hAnsi="Times New Roman" w:cs="Times New Roman"/>
                <w:b/>
                <w:bCs/>
                <w:i w:val="0"/>
                <w:sz w:val="24"/>
                <w:szCs w:val="24"/>
                <w:lang w:val="en-US"/>
              </w:rPr>
              <w:t>vs</w:t>
            </w:r>
            <w:proofErr w:type="spellEnd"/>
            <w:r w:rsidRPr="00D54460">
              <w:rPr>
                <w:rFonts w:ascii="Times New Roman" w:hAnsi="Times New Roman" w:cs="Times New Roman"/>
                <w:b/>
                <w:bCs/>
                <w:i w:val="0"/>
                <w:sz w:val="24"/>
                <w:szCs w:val="24"/>
                <w:lang w:val="en-US"/>
              </w:rPr>
              <w:t xml:space="preserve"> </w:t>
            </w:r>
            <w:proofErr w:type="spellStart"/>
            <w:r w:rsidRPr="00D54460">
              <w:rPr>
                <w:rFonts w:ascii="Times New Roman" w:hAnsi="Times New Roman" w:cs="Times New Roman"/>
                <w:b/>
                <w:bCs/>
                <w:i w:val="0"/>
                <w:sz w:val="24"/>
                <w:szCs w:val="24"/>
                <w:lang w:val="en-US"/>
              </w:rPr>
              <w:t>sarcoidosis</w:t>
            </w:r>
            <w:proofErr w:type="spellEnd"/>
          </w:p>
        </w:tc>
      </w:tr>
      <w:tr w:rsidR="00D54460" w:rsidRPr="00D577ED" w14:paraId="506DA51F" w14:textId="77777777" w:rsidTr="00182732">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2467" w:type="dxa"/>
            <w:hideMark/>
          </w:tcPr>
          <w:p w14:paraId="79BC249A" w14:textId="77777777" w:rsidR="00523212" w:rsidRPr="00D54460" w:rsidRDefault="00523212" w:rsidP="00182732">
            <w:pPr>
              <w:tabs>
                <w:tab w:val="center" w:pos="724"/>
                <w:tab w:val="right" w:pos="1448"/>
              </w:tabs>
              <w:spacing w:line="360" w:lineRule="auto"/>
              <w:jc w:val="left"/>
              <w:rPr>
                <w:rFonts w:ascii="Times New Roman" w:hAnsi="Times New Roman" w:cs="Times New Roman"/>
                <w:i w:val="0"/>
                <w:sz w:val="24"/>
                <w:szCs w:val="24"/>
                <w:lang w:val="en-US"/>
              </w:rPr>
            </w:pPr>
            <w:r w:rsidRPr="00D54460">
              <w:rPr>
                <w:rFonts w:ascii="Times New Roman" w:hAnsi="Times New Roman" w:cs="Times New Roman"/>
                <w:i w:val="0"/>
                <w:sz w:val="24"/>
                <w:szCs w:val="24"/>
                <w:lang w:val="en-US"/>
              </w:rPr>
              <w:t>Area</w:t>
            </w:r>
          </w:p>
        </w:tc>
        <w:tc>
          <w:tcPr>
            <w:tcW w:w="2468" w:type="dxa"/>
            <w:hideMark/>
          </w:tcPr>
          <w:p w14:paraId="41D52394" w14:textId="77777777" w:rsidR="00523212" w:rsidRPr="00D54460" w:rsidRDefault="00523212" w:rsidP="0018273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0.95</w:t>
            </w:r>
          </w:p>
        </w:tc>
        <w:tc>
          <w:tcPr>
            <w:tcW w:w="2468" w:type="dxa"/>
            <w:hideMark/>
          </w:tcPr>
          <w:p w14:paraId="28C2B384" w14:textId="77777777" w:rsidR="00523212" w:rsidRPr="00D54460" w:rsidRDefault="00523212" w:rsidP="0018273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0.80</w:t>
            </w:r>
          </w:p>
        </w:tc>
      </w:tr>
      <w:tr w:rsidR="00D54460" w:rsidRPr="00D577ED" w14:paraId="2ADB9059" w14:textId="77777777" w:rsidTr="00182732">
        <w:trPr>
          <w:trHeight w:val="305"/>
        </w:trPr>
        <w:tc>
          <w:tcPr>
            <w:cnfStyle w:val="001000000000" w:firstRow="0" w:lastRow="0" w:firstColumn="1" w:lastColumn="0" w:oddVBand="0" w:evenVBand="0" w:oddHBand="0" w:evenHBand="0" w:firstRowFirstColumn="0" w:firstRowLastColumn="0" w:lastRowFirstColumn="0" w:lastRowLastColumn="0"/>
            <w:tcW w:w="2467" w:type="dxa"/>
            <w:hideMark/>
          </w:tcPr>
          <w:p w14:paraId="19646BC2" w14:textId="77777777" w:rsidR="00523212" w:rsidRPr="00D54460" w:rsidRDefault="00523212" w:rsidP="00182732">
            <w:pPr>
              <w:spacing w:line="360" w:lineRule="auto"/>
              <w:jc w:val="left"/>
              <w:rPr>
                <w:rFonts w:ascii="Times New Roman" w:hAnsi="Times New Roman" w:cs="Times New Roman"/>
                <w:i w:val="0"/>
                <w:sz w:val="24"/>
                <w:szCs w:val="24"/>
                <w:lang w:val="en-US"/>
              </w:rPr>
            </w:pPr>
            <w:r w:rsidRPr="00D54460">
              <w:rPr>
                <w:rFonts w:ascii="Times New Roman" w:hAnsi="Times New Roman" w:cs="Times New Roman"/>
                <w:i w:val="0"/>
                <w:sz w:val="24"/>
                <w:szCs w:val="24"/>
                <w:lang w:val="en-US"/>
              </w:rPr>
              <w:t>Std. Error</w:t>
            </w:r>
          </w:p>
        </w:tc>
        <w:tc>
          <w:tcPr>
            <w:tcW w:w="2468" w:type="dxa"/>
            <w:hideMark/>
          </w:tcPr>
          <w:p w14:paraId="3C86AE9E" w14:textId="77777777" w:rsidR="00523212" w:rsidRPr="00D54460" w:rsidRDefault="00523212" w:rsidP="001827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0.03</w:t>
            </w:r>
          </w:p>
        </w:tc>
        <w:tc>
          <w:tcPr>
            <w:tcW w:w="2468" w:type="dxa"/>
            <w:hideMark/>
          </w:tcPr>
          <w:p w14:paraId="15E5C5A2" w14:textId="77777777" w:rsidR="00523212" w:rsidRPr="00D54460" w:rsidRDefault="00523212" w:rsidP="001827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0.06</w:t>
            </w:r>
          </w:p>
        </w:tc>
      </w:tr>
      <w:tr w:rsidR="00D54460" w:rsidRPr="00D577ED" w14:paraId="23383800" w14:textId="77777777" w:rsidTr="00182732">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2467" w:type="dxa"/>
            <w:hideMark/>
          </w:tcPr>
          <w:p w14:paraId="443D7E86" w14:textId="77777777" w:rsidR="00523212" w:rsidRPr="00D54460" w:rsidRDefault="00523212" w:rsidP="00182732">
            <w:pPr>
              <w:spacing w:line="360" w:lineRule="auto"/>
              <w:jc w:val="left"/>
              <w:rPr>
                <w:rFonts w:ascii="Times New Roman" w:hAnsi="Times New Roman" w:cs="Times New Roman"/>
                <w:i w:val="0"/>
                <w:sz w:val="24"/>
                <w:szCs w:val="24"/>
                <w:lang w:val="en-US"/>
              </w:rPr>
            </w:pPr>
            <w:r w:rsidRPr="00D54460">
              <w:rPr>
                <w:rFonts w:ascii="Times New Roman" w:hAnsi="Times New Roman" w:cs="Times New Roman"/>
                <w:i w:val="0"/>
                <w:sz w:val="24"/>
                <w:szCs w:val="24"/>
                <w:lang w:val="en-US"/>
              </w:rPr>
              <w:t>95% confidence interval</w:t>
            </w:r>
          </w:p>
        </w:tc>
        <w:tc>
          <w:tcPr>
            <w:tcW w:w="2468" w:type="dxa"/>
            <w:hideMark/>
          </w:tcPr>
          <w:p w14:paraId="062BAC81" w14:textId="77777777" w:rsidR="00523212" w:rsidRPr="00D54460" w:rsidRDefault="00523212" w:rsidP="0018273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0.89 to 1.0</w:t>
            </w:r>
          </w:p>
        </w:tc>
        <w:tc>
          <w:tcPr>
            <w:tcW w:w="2468" w:type="dxa"/>
            <w:hideMark/>
          </w:tcPr>
          <w:p w14:paraId="548591D3" w14:textId="77777777" w:rsidR="00523212" w:rsidRPr="00D54460" w:rsidRDefault="00523212" w:rsidP="0018273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0.69 to 0.91</w:t>
            </w:r>
          </w:p>
        </w:tc>
      </w:tr>
      <w:tr w:rsidR="00D54460" w:rsidRPr="00D54460" w14:paraId="1C3068B6" w14:textId="77777777" w:rsidTr="00182732">
        <w:trPr>
          <w:trHeight w:val="305"/>
        </w:trPr>
        <w:tc>
          <w:tcPr>
            <w:cnfStyle w:val="001000000000" w:firstRow="0" w:lastRow="0" w:firstColumn="1" w:lastColumn="0" w:oddVBand="0" w:evenVBand="0" w:oddHBand="0" w:evenHBand="0" w:firstRowFirstColumn="0" w:firstRowLastColumn="0" w:lastRowFirstColumn="0" w:lastRowLastColumn="0"/>
            <w:tcW w:w="2467" w:type="dxa"/>
            <w:hideMark/>
          </w:tcPr>
          <w:p w14:paraId="3EC92481" w14:textId="77777777" w:rsidR="00523212" w:rsidRPr="00D54460" w:rsidRDefault="00523212" w:rsidP="00182732">
            <w:pPr>
              <w:spacing w:line="360" w:lineRule="auto"/>
              <w:jc w:val="left"/>
              <w:rPr>
                <w:rFonts w:ascii="Times New Roman" w:hAnsi="Times New Roman" w:cs="Times New Roman"/>
                <w:i w:val="0"/>
                <w:sz w:val="24"/>
                <w:szCs w:val="24"/>
                <w:lang w:val="en-US"/>
              </w:rPr>
            </w:pPr>
            <w:r w:rsidRPr="00D54460">
              <w:rPr>
                <w:rFonts w:ascii="Times New Roman" w:hAnsi="Times New Roman" w:cs="Times New Roman"/>
                <w:i w:val="0"/>
                <w:sz w:val="24"/>
                <w:szCs w:val="24"/>
                <w:lang w:val="en-US"/>
              </w:rPr>
              <w:t>P value</w:t>
            </w:r>
          </w:p>
        </w:tc>
        <w:tc>
          <w:tcPr>
            <w:tcW w:w="2468" w:type="dxa"/>
            <w:hideMark/>
          </w:tcPr>
          <w:p w14:paraId="458A2DCC" w14:textId="77777777" w:rsidR="00523212" w:rsidRPr="00D54460" w:rsidRDefault="00523212" w:rsidP="001827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u w:val="single"/>
                <w:lang w:val="en-US"/>
              </w:rPr>
              <w:t>&lt;</w:t>
            </w:r>
            <w:r w:rsidRPr="00D54460">
              <w:rPr>
                <w:rFonts w:ascii="Times New Roman" w:hAnsi="Times New Roman" w:cs="Times New Roman"/>
                <w:sz w:val="24"/>
                <w:szCs w:val="24"/>
                <w:lang w:val="en-US"/>
              </w:rPr>
              <w:t xml:space="preserve"> 0.001</w:t>
            </w:r>
          </w:p>
        </w:tc>
        <w:tc>
          <w:tcPr>
            <w:tcW w:w="2468" w:type="dxa"/>
            <w:hideMark/>
          </w:tcPr>
          <w:p w14:paraId="610BC925" w14:textId="77777777" w:rsidR="00523212" w:rsidRPr="00D54460" w:rsidRDefault="00523212" w:rsidP="001827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u w:val="single"/>
                <w:lang w:val="en-US"/>
              </w:rPr>
              <w:t>&lt;</w:t>
            </w:r>
            <w:r w:rsidRPr="00D54460">
              <w:rPr>
                <w:rFonts w:ascii="Times New Roman" w:hAnsi="Times New Roman" w:cs="Times New Roman"/>
                <w:sz w:val="24"/>
                <w:szCs w:val="24"/>
                <w:lang w:val="en-US"/>
              </w:rPr>
              <w:t xml:space="preserve"> 0.05</w:t>
            </w:r>
          </w:p>
        </w:tc>
      </w:tr>
      <w:tr w:rsidR="00D54460" w:rsidRPr="00D54460" w14:paraId="406C60BB" w14:textId="77777777" w:rsidTr="00182732">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2467" w:type="dxa"/>
            <w:hideMark/>
          </w:tcPr>
          <w:p w14:paraId="082DC08C" w14:textId="77777777" w:rsidR="00523212" w:rsidRPr="00D54460" w:rsidRDefault="00523212" w:rsidP="00182732">
            <w:pPr>
              <w:spacing w:line="360" w:lineRule="auto"/>
              <w:jc w:val="left"/>
              <w:rPr>
                <w:rFonts w:ascii="Times New Roman" w:hAnsi="Times New Roman" w:cs="Times New Roman"/>
                <w:i w:val="0"/>
                <w:sz w:val="24"/>
                <w:szCs w:val="24"/>
                <w:lang w:val="en-US"/>
              </w:rPr>
            </w:pPr>
            <w:r w:rsidRPr="00D54460">
              <w:rPr>
                <w:rFonts w:ascii="Times New Roman" w:hAnsi="Times New Roman" w:cs="Times New Roman"/>
                <w:i w:val="0"/>
                <w:sz w:val="24"/>
                <w:szCs w:val="24"/>
                <w:lang w:val="en-US"/>
              </w:rPr>
              <w:t>Cutoff value (</w:t>
            </w:r>
            <w:proofErr w:type="spellStart"/>
            <w:r w:rsidRPr="00D54460">
              <w:rPr>
                <w:rFonts w:ascii="Times New Roman" w:hAnsi="Times New Roman" w:cs="Times New Roman"/>
                <w:i w:val="0"/>
                <w:sz w:val="24"/>
                <w:szCs w:val="24"/>
                <w:lang w:val="en-US"/>
              </w:rPr>
              <w:t>pg</w:t>
            </w:r>
            <w:proofErr w:type="spellEnd"/>
            <w:r w:rsidRPr="00D54460">
              <w:rPr>
                <w:rFonts w:ascii="Times New Roman" w:hAnsi="Times New Roman" w:cs="Times New Roman"/>
                <w:i w:val="0"/>
                <w:sz w:val="24"/>
                <w:szCs w:val="24"/>
                <w:lang w:val="en-US"/>
              </w:rPr>
              <w:t xml:space="preserve"> mL</w:t>
            </w:r>
            <w:r w:rsidRPr="00D54460">
              <w:rPr>
                <w:rFonts w:ascii="Times New Roman" w:hAnsi="Times New Roman" w:cs="Times New Roman"/>
                <w:i w:val="0"/>
                <w:sz w:val="24"/>
                <w:szCs w:val="24"/>
                <w:vertAlign w:val="superscript"/>
                <w:lang w:val="en-US"/>
              </w:rPr>
              <w:t>-1</w:t>
            </w:r>
            <w:r w:rsidRPr="00D54460">
              <w:rPr>
                <w:rFonts w:ascii="Times New Roman" w:hAnsi="Times New Roman" w:cs="Times New Roman"/>
                <w:i w:val="0"/>
                <w:sz w:val="24"/>
                <w:szCs w:val="24"/>
                <w:lang w:val="en-US"/>
              </w:rPr>
              <w:t>)</w:t>
            </w:r>
          </w:p>
        </w:tc>
        <w:tc>
          <w:tcPr>
            <w:tcW w:w="2468" w:type="dxa"/>
            <w:hideMark/>
          </w:tcPr>
          <w:p w14:paraId="5E4077B3" w14:textId="77777777" w:rsidR="00523212" w:rsidRPr="00D54460" w:rsidRDefault="00523212" w:rsidP="0018273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&gt; 6,376</w:t>
            </w:r>
          </w:p>
        </w:tc>
        <w:tc>
          <w:tcPr>
            <w:tcW w:w="2468" w:type="dxa"/>
            <w:hideMark/>
          </w:tcPr>
          <w:p w14:paraId="6A3CFABF" w14:textId="77777777" w:rsidR="00523212" w:rsidRPr="00D54460" w:rsidRDefault="00523212" w:rsidP="0018273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&lt; 23,223</w:t>
            </w:r>
          </w:p>
        </w:tc>
      </w:tr>
      <w:tr w:rsidR="00D54460" w:rsidRPr="00D54460" w14:paraId="2D9381F4" w14:textId="77777777" w:rsidTr="00182732">
        <w:trPr>
          <w:trHeight w:val="305"/>
        </w:trPr>
        <w:tc>
          <w:tcPr>
            <w:cnfStyle w:val="001000000000" w:firstRow="0" w:lastRow="0" w:firstColumn="1" w:lastColumn="0" w:oddVBand="0" w:evenVBand="0" w:oddHBand="0" w:evenHBand="0" w:firstRowFirstColumn="0" w:firstRowLastColumn="0" w:lastRowFirstColumn="0" w:lastRowLastColumn="0"/>
            <w:tcW w:w="2467" w:type="dxa"/>
            <w:hideMark/>
          </w:tcPr>
          <w:p w14:paraId="18C7BCA1" w14:textId="77777777" w:rsidR="00523212" w:rsidRPr="00D54460" w:rsidRDefault="00523212" w:rsidP="00182732">
            <w:pPr>
              <w:spacing w:line="360" w:lineRule="auto"/>
              <w:jc w:val="left"/>
              <w:rPr>
                <w:rFonts w:ascii="Times New Roman" w:hAnsi="Times New Roman" w:cs="Times New Roman"/>
                <w:i w:val="0"/>
                <w:sz w:val="24"/>
                <w:szCs w:val="24"/>
                <w:lang w:val="en-US"/>
              </w:rPr>
            </w:pPr>
            <w:r w:rsidRPr="00D54460">
              <w:rPr>
                <w:rFonts w:ascii="Times New Roman" w:hAnsi="Times New Roman" w:cs="Times New Roman"/>
                <w:i w:val="0"/>
                <w:sz w:val="24"/>
                <w:szCs w:val="24"/>
                <w:lang w:val="en-US"/>
              </w:rPr>
              <w:t xml:space="preserve">sensitivity </w:t>
            </w:r>
          </w:p>
        </w:tc>
        <w:tc>
          <w:tcPr>
            <w:tcW w:w="2468" w:type="dxa"/>
            <w:hideMark/>
          </w:tcPr>
          <w:p w14:paraId="419C2609" w14:textId="77777777" w:rsidR="00523212" w:rsidRPr="00D54460" w:rsidRDefault="00523212" w:rsidP="001827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91.7%</w:t>
            </w:r>
          </w:p>
        </w:tc>
        <w:tc>
          <w:tcPr>
            <w:tcW w:w="2468" w:type="dxa"/>
            <w:hideMark/>
          </w:tcPr>
          <w:p w14:paraId="1E6BEDEE" w14:textId="77777777" w:rsidR="00523212" w:rsidRPr="00D54460" w:rsidRDefault="00523212" w:rsidP="001827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91.1%</w:t>
            </w:r>
          </w:p>
        </w:tc>
      </w:tr>
      <w:tr w:rsidR="00D54460" w:rsidRPr="00D54460" w14:paraId="4EEEA3E1" w14:textId="77777777" w:rsidTr="00182732">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2467" w:type="dxa"/>
            <w:hideMark/>
          </w:tcPr>
          <w:p w14:paraId="0EED33DA" w14:textId="77777777" w:rsidR="00523212" w:rsidRPr="00D54460" w:rsidRDefault="00523212" w:rsidP="00182732">
            <w:pPr>
              <w:spacing w:line="360" w:lineRule="auto"/>
              <w:jc w:val="left"/>
              <w:rPr>
                <w:rFonts w:ascii="Times New Roman" w:hAnsi="Times New Roman" w:cs="Times New Roman"/>
                <w:i w:val="0"/>
                <w:sz w:val="24"/>
                <w:szCs w:val="24"/>
                <w:lang w:val="en-US"/>
              </w:rPr>
            </w:pPr>
            <w:r w:rsidRPr="00D54460">
              <w:rPr>
                <w:rFonts w:ascii="Times New Roman" w:hAnsi="Times New Roman" w:cs="Times New Roman"/>
                <w:i w:val="0"/>
                <w:sz w:val="24"/>
                <w:szCs w:val="24"/>
                <w:lang w:val="en-US"/>
              </w:rPr>
              <w:t>sensitivity 95%CI</w:t>
            </w:r>
          </w:p>
        </w:tc>
        <w:tc>
          <w:tcPr>
            <w:tcW w:w="2468" w:type="dxa"/>
            <w:hideMark/>
          </w:tcPr>
          <w:p w14:paraId="3CEAED3D" w14:textId="77777777" w:rsidR="00523212" w:rsidRPr="00D54460" w:rsidRDefault="00523212" w:rsidP="0018273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61.5% to 99.8%</w:t>
            </w:r>
          </w:p>
        </w:tc>
        <w:tc>
          <w:tcPr>
            <w:tcW w:w="2468" w:type="dxa"/>
            <w:hideMark/>
          </w:tcPr>
          <w:p w14:paraId="1B9C1C19" w14:textId="77777777" w:rsidR="00523212" w:rsidRPr="00D54460" w:rsidRDefault="00523212" w:rsidP="0018273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82.6% to 96.4%</w:t>
            </w:r>
          </w:p>
        </w:tc>
      </w:tr>
      <w:tr w:rsidR="00D54460" w:rsidRPr="00D54460" w14:paraId="6AEB05A4" w14:textId="77777777" w:rsidTr="00182732">
        <w:trPr>
          <w:trHeight w:val="305"/>
        </w:trPr>
        <w:tc>
          <w:tcPr>
            <w:cnfStyle w:val="001000000000" w:firstRow="0" w:lastRow="0" w:firstColumn="1" w:lastColumn="0" w:oddVBand="0" w:evenVBand="0" w:oddHBand="0" w:evenHBand="0" w:firstRowFirstColumn="0" w:firstRowLastColumn="0" w:lastRowFirstColumn="0" w:lastRowLastColumn="0"/>
            <w:tcW w:w="2467" w:type="dxa"/>
            <w:hideMark/>
          </w:tcPr>
          <w:p w14:paraId="3411BC71" w14:textId="77777777" w:rsidR="00523212" w:rsidRPr="00D54460" w:rsidRDefault="00523212" w:rsidP="00182732">
            <w:pPr>
              <w:spacing w:line="360" w:lineRule="auto"/>
              <w:jc w:val="left"/>
              <w:rPr>
                <w:rFonts w:ascii="Times New Roman" w:hAnsi="Times New Roman" w:cs="Times New Roman"/>
                <w:i w:val="0"/>
                <w:sz w:val="24"/>
                <w:szCs w:val="24"/>
                <w:lang w:val="en-US"/>
              </w:rPr>
            </w:pPr>
            <w:r w:rsidRPr="00D54460">
              <w:rPr>
                <w:rFonts w:ascii="Times New Roman" w:hAnsi="Times New Roman" w:cs="Times New Roman"/>
                <w:i w:val="0"/>
                <w:sz w:val="24"/>
                <w:szCs w:val="24"/>
                <w:lang w:val="en-US"/>
              </w:rPr>
              <w:t>Specificity</w:t>
            </w:r>
          </w:p>
        </w:tc>
        <w:tc>
          <w:tcPr>
            <w:tcW w:w="2468" w:type="dxa"/>
            <w:hideMark/>
          </w:tcPr>
          <w:p w14:paraId="2776FC64" w14:textId="77777777" w:rsidR="00523212" w:rsidRPr="00D54460" w:rsidRDefault="00523212" w:rsidP="001827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88.5%</w:t>
            </w:r>
          </w:p>
        </w:tc>
        <w:tc>
          <w:tcPr>
            <w:tcW w:w="2468" w:type="dxa"/>
            <w:hideMark/>
          </w:tcPr>
          <w:p w14:paraId="1ABD4ACB" w14:textId="77777777" w:rsidR="00523212" w:rsidRPr="00D54460" w:rsidRDefault="00523212" w:rsidP="001827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41.7%</w:t>
            </w:r>
          </w:p>
        </w:tc>
      </w:tr>
      <w:tr w:rsidR="00D54460" w:rsidRPr="00D54460" w14:paraId="08A649E6" w14:textId="77777777" w:rsidTr="00182732">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2467" w:type="dxa"/>
            <w:hideMark/>
          </w:tcPr>
          <w:p w14:paraId="554451BF" w14:textId="77777777" w:rsidR="00523212" w:rsidRPr="00D54460" w:rsidRDefault="00523212" w:rsidP="00182732">
            <w:pPr>
              <w:spacing w:line="360" w:lineRule="auto"/>
              <w:jc w:val="left"/>
              <w:rPr>
                <w:rFonts w:ascii="Times New Roman" w:hAnsi="Times New Roman" w:cs="Times New Roman"/>
                <w:i w:val="0"/>
                <w:sz w:val="24"/>
                <w:szCs w:val="24"/>
                <w:lang w:val="en-US"/>
              </w:rPr>
            </w:pPr>
            <w:r w:rsidRPr="00D54460">
              <w:rPr>
                <w:rFonts w:ascii="Times New Roman" w:hAnsi="Times New Roman" w:cs="Times New Roman"/>
                <w:i w:val="0"/>
                <w:sz w:val="24"/>
                <w:szCs w:val="24"/>
                <w:lang w:val="en-US"/>
              </w:rPr>
              <w:t>specificity 95%CI</w:t>
            </w:r>
          </w:p>
        </w:tc>
        <w:tc>
          <w:tcPr>
            <w:tcW w:w="2468" w:type="dxa"/>
            <w:hideMark/>
          </w:tcPr>
          <w:p w14:paraId="3900FF41" w14:textId="77777777" w:rsidR="00523212" w:rsidRPr="00D54460" w:rsidRDefault="00523212" w:rsidP="0018273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69.9% to 97.6%</w:t>
            </w:r>
          </w:p>
        </w:tc>
        <w:tc>
          <w:tcPr>
            <w:tcW w:w="2468" w:type="dxa"/>
            <w:hideMark/>
          </w:tcPr>
          <w:p w14:paraId="764D258B" w14:textId="77777777" w:rsidR="00523212" w:rsidRPr="00D54460" w:rsidRDefault="00523212" w:rsidP="0018273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15.1% to 72.3%</w:t>
            </w:r>
          </w:p>
        </w:tc>
      </w:tr>
      <w:tr w:rsidR="00D54460" w:rsidRPr="00D54460" w14:paraId="647F6771" w14:textId="77777777" w:rsidTr="00182732">
        <w:trPr>
          <w:trHeight w:val="305"/>
        </w:trPr>
        <w:tc>
          <w:tcPr>
            <w:cnfStyle w:val="001000000000" w:firstRow="0" w:lastRow="0" w:firstColumn="1" w:lastColumn="0" w:oddVBand="0" w:evenVBand="0" w:oddHBand="0" w:evenHBand="0" w:firstRowFirstColumn="0" w:firstRowLastColumn="0" w:lastRowFirstColumn="0" w:lastRowLastColumn="0"/>
            <w:tcW w:w="2467" w:type="dxa"/>
            <w:hideMark/>
          </w:tcPr>
          <w:p w14:paraId="6E6DAE88" w14:textId="77777777" w:rsidR="00523212" w:rsidRPr="00D54460" w:rsidRDefault="00523212" w:rsidP="00182732">
            <w:pPr>
              <w:spacing w:line="360" w:lineRule="auto"/>
              <w:jc w:val="left"/>
              <w:rPr>
                <w:rFonts w:ascii="Times New Roman" w:hAnsi="Times New Roman" w:cs="Times New Roman"/>
                <w:i w:val="0"/>
                <w:sz w:val="24"/>
                <w:szCs w:val="24"/>
                <w:lang w:val="en-US"/>
              </w:rPr>
            </w:pPr>
            <w:r w:rsidRPr="00D54460">
              <w:rPr>
                <w:rFonts w:ascii="Times New Roman" w:hAnsi="Times New Roman" w:cs="Times New Roman"/>
                <w:i w:val="0"/>
                <w:sz w:val="24"/>
                <w:szCs w:val="24"/>
                <w:lang w:val="en-US"/>
              </w:rPr>
              <w:t>Likelihood ratio</w:t>
            </w:r>
          </w:p>
        </w:tc>
        <w:tc>
          <w:tcPr>
            <w:tcW w:w="2468" w:type="dxa"/>
            <w:hideMark/>
          </w:tcPr>
          <w:p w14:paraId="00CD772B" w14:textId="77777777" w:rsidR="00523212" w:rsidRPr="00D54460" w:rsidRDefault="00523212" w:rsidP="001827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7.94</w:t>
            </w:r>
          </w:p>
        </w:tc>
        <w:tc>
          <w:tcPr>
            <w:tcW w:w="2468" w:type="dxa"/>
            <w:hideMark/>
          </w:tcPr>
          <w:p w14:paraId="6561657D" w14:textId="77777777" w:rsidR="00523212" w:rsidRPr="00D54460" w:rsidRDefault="00523212" w:rsidP="0018273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1.56</w:t>
            </w:r>
          </w:p>
        </w:tc>
      </w:tr>
      <w:tr w:rsidR="00D54460" w:rsidRPr="00D54460" w14:paraId="3A710870" w14:textId="77777777" w:rsidTr="00182732">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2467" w:type="dxa"/>
            <w:hideMark/>
          </w:tcPr>
          <w:p w14:paraId="06B04919" w14:textId="77777777" w:rsidR="00523212" w:rsidRPr="00D54460" w:rsidRDefault="00523212" w:rsidP="00182732">
            <w:pPr>
              <w:spacing w:line="360" w:lineRule="auto"/>
              <w:jc w:val="left"/>
              <w:rPr>
                <w:rFonts w:ascii="Times New Roman" w:hAnsi="Times New Roman" w:cs="Times New Roman"/>
                <w:i w:val="0"/>
                <w:sz w:val="24"/>
                <w:szCs w:val="24"/>
                <w:lang w:val="en-US"/>
              </w:rPr>
            </w:pPr>
            <w:proofErr w:type="spellStart"/>
            <w:r w:rsidRPr="00D54460">
              <w:rPr>
                <w:rFonts w:ascii="Times New Roman" w:hAnsi="Times New Roman" w:cs="Times New Roman"/>
                <w:i w:val="0"/>
                <w:sz w:val="24"/>
                <w:szCs w:val="24"/>
                <w:lang w:val="en-US"/>
              </w:rPr>
              <w:t>Youden's</w:t>
            </w:r>
            <w:proofErr w:type="spellEnd"/>
            <w:r w:rsidRPr="00D54460">
              <w:rPr>
                <w:rFonts w:ascii="Times New Roman" w:hAnsi="Times New Roman" w:cs="Times New Roman"/>
                <w:i w:val="0"/>
                <w:sz w:val="24"/>
                <w:szCs w:val="24"/>
                <w:lang w:val="en-US"/>
              </w:rPr>
              <w:t xml:space="preserve"> index</w:t>
            </w:r>
          </w:p>
        </w:tc>
        <w:tc>
          <w:tcPr>
            <w:tcW w:w="2468" w:type="dxa"/>
            <w:hideMark/>
          </w:tcPr>
          <w:p w14:paraId="33F0FEE7" w14:textId="77777777" w:rsidR="00523212" w:rsidRPr="00D54460" w:rsidRDefault="00523212" w:rsidP="0018273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0.80</w:t>
            </w:r>
          </w:p>
        </w:tc>
        <w:tc>
          <w:tcPr>
            <w:tcW w:w="2468" w:type="dxa"/>
            <w:hideMark/>
          </w:tcPr>
          <w:p w14:paraId="3F6FADF3" w14:textId="77777777" w:rsidR="00523212" w:rsidRPr="00D54460" w:rsidRDefault="00523212" w:rsidP="0018273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D54460">
              <w:rPr>
                <w:rFonts w:ascii="Times New Roman" w:hAnsi="Times New Roman" w:cs="Times New Roman"/>
                <w:sz w:val="24"/>
                <w:szCs w:val="24"/>
                <w:lang w:val="en-US"/>
              </w:rPr>
              <w:t>0.33</w:t>
            </w:r>
          </w:p>
        </w:tc>
      </w:tr>
    </w:tbl>
    <w:p w14:paraId="1D5D7D44" w14:textId="77777777" w:rsidR="00523212" w:rsidRPr="00D54460" w:rsidRDefault="0046620B" w:rsidP="00523212">
      <w:pPr>
        <w:spacing w:line="360" w:lineRule="auto"/>
        <w:rPr>
          <w:rFonts w:ascii="Times New Roman" w:hAnsi="Times New Roman" w:cs="Times New Roman"/>
          <w:b/>
          <w:sz w:val="24"/>
          <w:szCs w:val="24"/>
          <w:lang w:val="en-US"/>
        </w:rPr>
      </w:pPr>
      <w:proofErr w:type="gramStart"/>
      <w:r w:rsidRPr="00D54460">
        <w:rPr>
          <w:rFonts w:ascii="Times New Roman" w:hAnsi="Times New Roman" w:cs="Times New Roman"/>
          <w:b/>
          <w:sz w:val="24"/>
          <w:szCs w:val="24"/>
          <w:lang w:val="en-US"/>
        </w:rPr>
        <w:t>Supplementary Table 4</w:t>
      </w:r>
      <w:r w:rsidR="00523212" w:rsidRPr="00D54460">
        <w:rPr>
          <w:rFonts w:ascii="Times New Roman" w:hAnsi="Times New Roman" w:cs="Times New Roman"/>
          <w:b/>
          <w:sz w:val="24"/>
          <w:szCs w:val="24"/>
          <w:lang w:val="en-US"/>
        </w:rPr>
        <w:t>.</w:t>
      </w:r>
      <w:proofErr w:type="gramEnd"/>
      <w:r w:rsidR="00523212" w:rsidRPr="00D54460">
        <w:rPr>
          <w:rFonts w:ascii="Times New Roman" w:hAnsi="Times New Roman" w:cs="Times New Roman"/>
          <w:b/>
          <w:sz w:val="24"/>
          <w:szCs w:val="24"/>
          <w:lang w:val="en-US"/>
        </w:rPr>
        <w:t xml:space="preserve"> Discriminating capacity sIL-2R for distinguishing between CVID-IO </w:t>
      </w:r>
      <w:proofErr w:type="spellStart"/>
      <w:r w:rsidR="00523212" w:rsidRPr="00D54460">
        <w:rPr>
          <w:rFonts w:ascii="Times New Roman" w:hAnsi="Times New Roman" w:cs="Times New Roman"/>
          <w:b/>
          <w:sz w:val="24"/>
          <w:szCs w:val="24"/>
          <w:lang w:val="en-US"/>
        </w:rPr>
        <w:t>vs</w:t>
      </w:r>
      <w:proofErr w:type="spellEnd"/>
      <w:r w:rsidR="00523212" w:rsidRPr="00D54460">
        <w:rPr>
          <w:rFonts w:ascii="Times New Roman" w:hAnsi="Times New Roman" w:cs="Times New Roman"/>
          <w:b/>
          <w:sz w:val="24"/>
          <w:szCs w:val="24"/>
          <w:lang w:val="en-US"/>
        </w:rPr>
        <w:t xml:space="preserve"> </w:t>
      </w:r>
      <w:proofErr w:type="spellStart"/>
      <w:r w:rsidR="00523212" w:rsidRPr="00D54460">
        <w:rPr>
          <w:rFonts w:ascii="Times New Roman" w:hAnsi="Times New Roman" w:cs="Times New Roman"/>
          <w:b/>
          <w:sz w:val="24"/>
          <w:szCs w:val="24"/>
          <w:lang w:val="en-US"/>
        </w:rPr>
        <w:t>CVID+p.granuloma</w:t>
      </w:r>
      <w:proofErr w:type="spellEnd"/>
      <w:r w:rsidR="00523212" w:rsidRPr="00D54460">
        <w:rPr>
          <w:rFonts w:ascii="Times New Roman" w:hAnsi="Times New Roman" w:cs="Times New Roman"/>
          <w:b/>
          <w:sz w:val="24"/>
          <w:szCs w:val="24"/>
          <w:lang w:val="en-US"/>
        </w:rPr>
        <w:t xml:space="preserve"> and </w:t>
      </w:r>
      <w:proofErr w:type="spellStart"/>
      <w:r w:rsidR="00523212" w:rsidRPr="00D54460">
        <w:rPr>
          <w:rFonts w:ascii="Times New Roman" w:hAnsi="Times New Roman" w:cs="Times New Roman"/>
          <w:b/>
          <w:sz w:val="24"/>
          <w:szCs w:val="24"/>
          <w:lang w:val="en-US"/>
        </w:rPr>
        <w:t>CVID+p.granuloma</w:t>
      </w:r>
      <w:proofErr w:type="spellEnd"/>
      <w:r w:rsidR="00523212" w:rsidRPr="00D54460">
        <w:rPr>
          <w:rFonts w:ascii="Times New Roman" w:hAnsi="Times New Roman" w:cs="Times New Roman"/>
          <w:b/>
          <w:sz w:val="24"/>
          <w:szCs w:val="24"/>
          <w:lang w:val="en-US"/>
        </w:rPr>
        <w:t xml:space="preserve"> </w:t>
      </w:r>
      <w:proofErr w:type="spellStart"/>
      <w:r w:rsidR="00523212" w:rsidRPr="00D54460">
        <w:rPr>
          <w:rFonts w:ascii="Times New Roman" w:hAnsi="Times New Roman" w:cs="Times New Roman"/>
          <w:b/>
          <w:sz w:val="24"/>
          <w:szCs w:val="24"/>
          <w:lang w:val="en-US"/>
        </w:rPr>
        <w:t>vs</w:t>
      </w:r>
      <w:proofErr w:type="spellEnd"/>
      <w:r w:rsidR="00523212" w:rsidRPr="00D54460">
        <w:rPr>
          <w:rFonts w:ascii="Times New Roman" w:hAnsi="Times New Roman" w:cs="Times New Roman"/>
          <w:b/>
          <w:sz w:val="24"/>
          <w:szCs w:val="24"/>
          <w:lang w:val="en-US"/>
        </w:rPr>
        <w:t xml:space="preserve"> </w:t>
      </w:r>
      <w:proofErr w:type="spellStart"/>
      <w:r w:rsidR="00523212" w:rsidRPr="00D54460">
        <w:rPr>
          <w:rFonts w:ascii="Times New Roman" w:hAnsi="Times New Roman" w:cs="Times New Roman"/>
          <w:b/>
          <w:sz w:val="24"/>
          <w:szCs w:val="24"/>
          <w:lang w:val="en-US"/>
        </w:rPr>
        <w:t>sarcoidosis</w:t>
      </w:r>
      <w:proofErr w:type="spellEnd"/>
    </w:p>
    <w:p w14:paraId="635D2849" w14:textId="5A937751" w:rsidR="00514329" w:rsidRPr="00D54460" w:rsidRDefault="00514329">
      <w:pPr>
        <w:spacing w:after="200" w:line="276" w:lineRule="auto"/>
        <w:rPr>
          <w:lang w:val="en-US"/>
        </w:rPr>
      </w:pPr>
    </w:p>
    <w:p w14:paraId="294D68AF" w14:textId="77777777" w:rsidR="00514329" w:rsidRPr="00D54460" w:rsidRDefault="00514329">
      <w:pPr>
        <w:spacing w:after="200" w:line="276" w:lineRule="auto"/>
        <w:rPr>
          <w:lang w:val="en-US"/>
        </w:rPr>
      </w:pPr>
    </w:p>
    <w:p w14:paraId="269B659B" w14:textId="6CC5D838" w:rsidR="00652636" w:rsidRPr="00D54460" w:rsidRDefault="00652636">
      <w:pPr>
        <w:spacing w:after="200" w:line="276" w:lineRule="auto"/>
        <w:rPr>
          <w:lang w:val="en-US"/>
        </w:rPr>
      </w:pPr>
    </w:p>
    <w:sectPr w:rsidR="00652636" w:rsidRPr="00D54460" w:rsidSect="00CC2D5B">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1D9D6A" w14:textId="77777777" w:rsidR="00203021" w:rsidRDefault="00203021" w:rsidP="0082235F">
      <w:pPr>
        <w:spacing w:after="0" w:line="240" w:lineRule="auto"/>
      </w:pPr>
      <w:r>
        <w:separator/>
      </w:r>
    </w:p>
  </w:endnote>
  <w:endnote w:type="continuationSeparator" w:id="0">
    <w:p w14:paraId="5A5ED930" w14:textId="77777777" w:rsidR="00203021" w:rsidRDefault="00203021" w:rsidP="00822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4528729"/>
      <w:docPartObj>
        <w:docPartGallery w:val="Page Numbers (Bottom of Page)"/>
        <w:docPartUnique/>
      </w:docPartObj>
    </w:sdtPr>
    <w:sdtEndPr/>
    <w:sdtContent>
      <w:p w14:paraId="626E22DD" w14:textId="22928226" w:rsidR="00BE5C79" w:rsidRDefault="00BE5C79">
        <w:pPr>
          <w:pStyle w:val="Footer"/>
          <w:jc w:val="right"/>
        </w:pPr>
        <w:r>
          <w:fldChar w:fldCharType="begin"/>
        </w:r>
        <w:r>
          <w:instrText>PAGE   \* MERGEFORMAT</w:instrText>
        </w:r>
        <w:r>
          <w:fldChar w:fldCharType="separate"/>
        </w:r>
        <w:r w:rsidR="005C0227">
          <w:rPr>
            <w:noProof/>
          </w:rPr>
          <w:t>5</w:t>
        </w:r>
        <w:r>
          <w:fldChar w:fldCharType="end"/>
        </w:r>
      </w:p>
    </w:sdtContent>
  </w:sdt>
  <w:p w14:paraId="10093B6D" w14:textId="77777777" w:rsidR="00BE5C79" w:rsidRDefault="00BE5C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EF42E0" w14:textId="77777777" w:rsidR="00203021" w:rsidRDefault="00203021" w:rsidP="0082235F">
      <w:pPr>
        <w:spacing w:after="0" w:line="240" w:lineRule="auto"/>
      </w:pPr>
      <w:r>
        <w:separator/>
      </w:r>
    </w:p>
  </w:footnote>
  <w:footnote w:type="continuationSeparator" w:id="0">
    <w:p w14:paraId="07BC9F70" w14:textId="77777777" w:rsidR="00203021" w:rsidRDefault="00203021" w:rsidP="0082235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D94B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29A6041A"/>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 Ijspeert">
    <w15:presenceInfo w15:providerId="AD" w15:userId="S-1-5-21-932686498-1610486119-1155464205-255705"/>
  </w15:person>
  <w15:person w15:author="A.C. van Stigt">
    <w15:presenceInfo w15:providerId="AD" w15:userId="S-1-5-21-932686498-1610486119-1155464205-2539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9v29fv92x29a7evvdhxdvwkv2dxspdf9z2r&quot;&gt;Endnotelibrary sIL2R letter 20200609 Copy Copy&lt;record-ids&gt;&lt;item&gt;4&lt;/item&gt;&lt;item&gt;8&lt;/item&gt;&lt;item&gt;28&lt;/item&gt;&lt;/record-ids&gt;&lt;/item&gt;&lt;/Libraries&gt;"/>
  </w:docVars>
  <w:rsids>
    <w:rsidRoot w:val="00B144E7"/>
    <w:rsid w:val="00004161"/>
    <w:rsid w:val="0000636A"/>
    <w:rsid w:val="000163E1"/>
    <w:rsid w:val="00026508"/>
    <w:rsid w:val="00034B38"/>
    <w:rsid w:val="0003776C"/>
    <w:rsid w:val="00052BE2"/>
    <w:rsid w:val="000A4D68"/>
    <w:rsid w:val="000E5057"/>
    <w:rsid w:val="00112F93"/>
    <w:rsid w:val="00182732"/>
    <w:rsid w:val="00184CFF"/>
    <w:rsid w:val="001953D2"/>
    <w:rsid w:val="001A0934"/>
    <w:rsid w:val="001B1BFC"/>
    <w:rsid w:val="00203021"/>
    <w:rsid w:val="0022161D"/>
    <w:rsid w:val="00251B9A"/>
    <w:rsid w:val="002A63C0"/>
    <w:rsid w:val="002D3B96"/>
    <w:rsid w:val="002D79C8"/>
    <w:rsid w:val="00324FDD"/>
    <w:rsid w:val="00326F72"/>
    <w:rsid w:val="00345B04"/>
    <w:rsid w:val="00376546"/>
    <w:rsid w:val="00395BF5"/>
    <w:rsid w:val="003B1097"/>
    <w:rsid w:val="003F4359"/>
    <w:rsid w:val="004001F7"/>
    <w:rsid w:val="00445D29"/>
    <w:rsid w:val="0046620B"/>
    <w:rsid w:val="00477CDA"/>
    <w:rsid w:val="00477CF1"/>
    <w:rsid w:val="00485AC3"/>
    <w:rsid w:val="004B268B"/>
    <w:rsid w:val="004D0CDA"/>
    <w:rsid w:val="00514329"/>
    <w:rsid w:val="00523212"/>
    <w:rsid w:val="00524094"/>
    <w:rsid w:val="00527923"/>
    <w:rsid w:val="00554CAD"/>
    <w:rsid w:val="00570B56"/>
    <w:rsid w:val="00580C8E"/>
    <w:rsid w:val="005817AB"/>
    <w:rsid w:val="005849EE"/>
    <w:rsid w:val="005A0DCF"/>
    <w:rsid w:val="005A1A88"/>
    <w:rsid w:val="005C0227"/>
    <w:rsid w:val="005E727B"/>
    <w:rsid w:val="0062713E"/>
    <w:rsid w:val="00652636"/>
    <w:rsid w:val="00666367"/>
    <w:rsid w:val="006D6A5C"/>
    <w:rsid w:val="006E3EFE"/>
    <w:rsid w:val="0070698A"/>
    <w:rsid w:val="007110B1"/>
    <w:rsid w:val="00722227"/>
    <w:rsid w:val="00737574"/>
    <w:rsid w:val="00744CF4"/>
    <w:rsid w:val="00746FCF"/>
    <w:rsid w:val="00751B8E"/>
    <w:rsid w:val="0077189E"/>
    <w:rsid w:val="007F2ADB"/>
    <w:rsid w:val="0082235F"/>
    <w:rsid w:val="0084470B"/>
    <w:rsid w:val="008709B6"/>
    <w:rsid w:val="008771FC"/>
    <w:rsid w:val="00890C74"/>
    <w:rsid w:val="0089404D"/>
    <w:rsid w:val="008A6401"/>
    <w:rsid w:val="008B0FFB"/>
    <w:rsid w:val="008C7532"/>
    <w:rsid w:val="008D030E"/>
    <w:rsid w:val="008D4E83"/>
    <w:rsid w:val="00900433"/>
    <w:rsid w:val="00916C1C"/>
    <w:rsid w:val="009317AA"/>
    <w:rsid w:val="0094468B"/>
    <w:rsid w:val="00945D3C"/>
    <w:rsid w:val="00946B51"/>
    <w:rsid w:val="009634AC"/>
    <w:rsid w:val="009A5A55"/>
    <w:rsid w:val="009A7131"/>
    <w:rsid w:val="009B6EA1"/>
    <w:rsid w:val="009F477D"/>
    <w:rsid w:val="00A37BE1"/>
    <w:rsid w:val="00A55557"/>
    <w:rsid w:val="00A6326F"/>
    <w:rsid w:val="00B144E7"/>
    <w:rsid w:val="00B20694"/>
    <w:rsid w:val="00B5310A"/>
    <w:rsid w:val="00B92A8E"/>
    <w:rsid w:val="00B9317E"/>
    <w:rsid w:val="00B94509"/>
    <w:rsid w:val="00BB230C"/>
    <w:rsid w:val="00BB252C"/>
    <w:rsid w:val="00BC1C0C"/>
    <w:rsid w:val="00BC33C0"/>
    <w:rsid w:val="00BD6F0F"/>
    <w:rsid w:val="00BE0657"/>
    <w:rsid w:val="00BE5C79"/>
    <w:rsid w:val="00C36651"/>
    <w:rsid w:val="00C46CA9"/>
    <w:rsid w:val="00C6271F"/>
    <w:rsid w:val="00C628DE"/>
    <w:rsid w:val="00C724E7"/>
    <w:rsid w:val="00C767B8"/>
    <w:rsid w:val="00C82A10"/>
    <w:rsid w:val="00C8558C"/>
    <w:rsid w:val="00C91EEA"/>
    <w:rsid w:val="00CB55AC"/>
    <w:rsid w:val="00CC2D5B"/>
    <w:rsid w:val="00CC3094"/>
    <w:rsid w:val="00CD5677"/>
    <w:rsid w:val="00D35F0D"/>
    <w:rsid w:val="00D54460"/>
    <w:rsid w:val="00D549B9"/>
    <w:rsid w:val="00D577ED"/>
    <w:rsid w:val="00D83785"/>
    <w:rsid w:val="00DB09EC"/>
    <w:rsid w:val="00DB3C78"/>
    <w:rsid w:val="00DD176E"/>
    <w:rsid w:val="00E2609E"/>
    <w:rsid w:val="00E60709"/>
    <w:rsid w:val="00EE26B7"/>
    <w:rsid w:val="00F02C4E"/>
    <w:rsid w:val="00F2720D"/>
    <w:rsid w:val="00F4244F"/>
    <w:rsid w:val="00F823D4"/>
    <w:rsid w:val="00F833C7"/>
    <w:rsid w:val="00F91B59"/>
    <w:rsid w:val="00FC14DA"/>
    <w:rsid w:val="00FE5819"/>
    <w:rsid w:val="00FE6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EE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4E7"/>
    <w:pPr>
      <w:spacing w:after="160" w:line="259" w:lineRule="auto"/>
    </w:pPr>
    <w:rPr>
      <w:lang w:val="nl-NL"/>
    </w:rPr>
  </w:style>
  <w:style w:type="paragraph" w:styleId="Heading1">
    <w:name w:val="heading 1"/>
    <w:basedOn w:val="Normal"/>
    <w:link w:val="Heading1Char"/>
    <w:uiPriority w:val="9"/>
    <w:qFormat/>
    <w:rsid w:val="00F2720D"/>
    <w:pPr>
      <w:numPr>
        <w:numId w:val="1"/>
      </w:num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rPr>
  </w:style>
  <w:style w:type="paragraph" w:styleId="Heading2">
    <w:name w:val="heading 2"/>
    <w:basedOn w:val="Normal"/>
    <w:next w:val="Normal"/>
    <w:link w:val="Heading2Char"/>
    <w:uiPriority w:val="9"/>
    <w:unhideWhenUsed/>
    <w:qFormat/>
    <w:rsid w:val="00F2720D"/>
    <w:pPr>
      <w:keepNext/>
      <w:keepLines/>
      <w:numPr>
        <w:ilvl w:val="1"/>
        <w:numId w:val="1"/>
      </w:numPr>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F2720D"/>
    <w:pPr>
      <w:keepNext/>
      <w:keepLines/>
      <w:numPr>
        <w:ilvl w:val="2"/>
        <w:numId w:val="1"/>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F2720D"/>
    <w:pPr>
      <w:keepNext/>
      <w:keepLines/>
      <w:numPr>
        <w:ilvl w:val="3"/>
        <w:numId w:val="1"/>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F2720D"/>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2720D"/>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F2720D"/>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F2720D"/>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2720D"/>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144E7"/>
    <w:rPr>
      <w:sz w:val="16"/>
      <w:szCs w:val="16"/>
    </w:rPr>
  </w:style>
  <w:style w:type="paragraph" w:styleId="CommentText">
    <w:name w:val="annotation text"/>
    <w:basedOn w:val="Normal"/>
    <w:link w:val="CommentTextChar"/>
    <w:uiPriority w:val="99"/>
    <w:semiHidden/>
    <w:unhideWhenUsed/>
    <w:rsid w:val="00B144E7"/>
    <w:pPr>
      <w:spacing w:line="240" w:lineRule="auto"/>
    </w:pPr>
    <w:rPr>
      <w:sz w:val="20"/>
      <w:szCs w:val="20"/>
    </w:rPr>
  </w:style>
  <w:style w:type="character" w:customStyle="1" w:styleId="CommentTextChar">
    <w:name w:val="Comment Text Char"/>
    <w:basedOn w:val="DefaultParagraphFont"/>
    <w:link w:val="CommentText"/>
    <w:uiPriority w:val="99"/>
    <w:semiHidden/>
    <w:rsid w:val="00B144E7"/>
    <w:rPr>
      <w:sz w:val="20"/>
      <w:szCs w:val="20"/>
      <w:lang w:val="nl-NL"/>
    </w:rPr>
  </w:style>
  <w:style w:type="paragraph" w:styleId="BodyText3">
    <w:name w:val="Body Text 3"/>
    <w:basedOn w:val="Normal"/>
    <w:link w:val="BodyText3Char"/>
    <w:uiPriority w:val="99"/>
    <w:rsid w:val="00B144E7"/>
    <w:pPr>
      <w:spacing w:after="0" w:line="240" w:lineRule="auto"/>
      <w:jc w:val="both"/>
    </w:pPr>
    <w:rPr>
      <w:rFonts w:ascii="Arial" w:eastAsia="Times New Roman" w:hAnsi="Arial" w:cs="Arial"/>
      <w:sz w:val="24"/>
      <w:szCs w:val="24"/>
      <w:lang w:val="en-US"/>
    </w:rPr>
  </w:style>
  <w:style w:type="character" w:customStyle="1" w:styleId="BodyText3Char">
    <w:name w:val="Body Text 3 Char"/>
    <w:basedOn w:val="DefaultParagraphFont"/>
    <w:link w:val="BodyText3"/>
    <w:uiPriority w:val="99"/>
    <w:rsid w:val="00B144E7"/>
    <w:rPr>
      <w:rFonts w:ascii="Arial" w:eastAsia="Times New Roman" w:hAnsi="Arial" w:cs="Arial"/>
      <w:sz w:val="24"/>
      <w:szCs w:val="24"/>
    </w:rPr>
  </w:style>
  <w:style w:type="paragraph" w:styleId="PlainText">
    <w:name w:val="Plain Text"/>
    <w:basedOn w:val="Normal"/>
    <w:link w:val="PlainTextChar"/>
    <w:uiPriority w:val="99"/>
    <w:semiHidden/>
    <w:unhideWhenUsed/>
    <w:rsid w:val="00B144E7"/>
    <w:pPr>
      <w:spacing w:after="0" w:line="240" w:lineRule="auto"/>
    </w:pPr>
    <w:rPr>
      <w:rFonts w:ascii="Calibri" w:hAnsi="Calibri"/>
      <w:szCs w:val="21"/>
      <w:lang w:val="en-US"/>
    </w:rPr>
  </w:style>
  <w:style w:type="character" w:customStyle="1" w:styleId="PlainTextChar">
    <w:name w:val="Plain Text Char"/>
    <w:basedOn w:val="DefaultParagraphFont"/>
    <w:link w:val="PlainText"/>
    <w:uiPriority w:val="99"/>
    <w:semiHidden/>
    <w:rsid w:val="00B144E7"/>
    <w:rPr>
      <w:rFonts w:ascii="Calibri" w:hAnsi="Calibri"/>
      <w:szCs w:val="21"/>
    </w:rPr>
  </w:style>
  <w:style w:type="paragraph" w:styleId="BalloonText">
    <w:name w:val="Balloon Text"/>
    <w:basedOn w:val="Normal"/>
    <w:link w:val="BalloonTextChar"/>
    <w:uiPriority w:val="99"/>
    <w:semiHidden/>
    <w:unhideWhenUsed/>
    <w:rsid w:val="00B144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4E7"/>
    <w:rPr>
      <w:rFonts w:ascii="Segoe UI" w:hAnsi="Segoe UI" w:cs="Segoe UI"/>
      <w:sz w:val="18"/>
      <w:szCs w:val="18"/>
      <w:lang w:val="nl-NL"/>
    </w:rPr>
  </w:style>
  <w:style w:type="character" w:customStyle="1" w:styleId="Heading1Char">
    <w:name w:val="Heading 1 Char"/>
    <w:basedOn w:val="DefaultParagraphFont"/>
    <w:link w:val="Heading1"/>
    <w:uiPriority w:val="9"/>
    <w:rsid w:val="00F2720D"/>
    <w:rPr>
      <w:rFonts w:ascii="Times New Roman" w:eastAsia="Times New Roman" w:hAnsi="Times New Roman" w:cs="Times New Roman"/>
      <w:b/>
      <w:bCs/>
      <w:kern w:val="36"/>
      <w:sz w:val="48"/>
      <w:szCs w:val="48"/>
      <w:lang w:val="nl-NL" w:eastAsia="nl-NL"/>
    </w:rPr>
  </w:style>
  <w:style w:type="character" w:customStyle="1" w:styleId="Heading2Char">
    <w:name w:val="Heading 2 Char"/>
    <w:basedOn w:val="DefaultParagraphFont"/>
    <w:link w:val="Heading2"/>
    <w:uiPriority w:val="9"/>
    <w:rsid w:val="00F2720D"/>
    <w:rPr>
      <w:rFonts w:asciiTheme="majorHAnsi" w:eastAsiaTheme="majorEastAsia" w:hAnsiTheme="majorHAnsi" w:cstheme="majorBidi"/>
      <w:color w:val="365F91" w:themeColor="accent1" w:themeShade="BF"/>
      <w:sz w:val="26"/>
      <w:szCs w:val="26"/>
      <w:lang w:val="nl-NL"/>
    </w:rPr>
  </w:style>
  <w:style w:type="character" w:customStyle="1" w:styleId="Heading3Char">
    <w:name w:val="Heading 3 Char"/>
    <w:basedOn w:val="DefaultParagraphFont"/>
    <w:link w:val="Heading3"/>
    <w:uiPriority w:val="9"/>
    <w:semiHidden/>
    <w:rsid w:val="00F2720D"/>
    <w:rPr>
      <w:rFonts w:asciiTheme="majorHAnsi" w:eastAsiaTheme="majorEastAsia" w:hAnsiTheme="majorHAnsi" w:cstheme="majorBidi"/>
      <w:color w:val="243F60" w:themeColor="accent1" w:themeShade="7F"/>
      <w:sz w:val="24"/>
      <w:szCs w:val="24"/>
      <w:lang w:val="nl-NL"/>
    </w:rPr>
  </w:style>
  <w:style w:type="character" w:customStyle="1" w:styleId="Heading4Char">
    <w:name w:val="Heading 4 Char"/>
    <w:basedOn w:val="DefaultParagraphFont"/>
    <w:link w:val="Heading4"/>
    <w:uiPriority w:val="9"/>
    <w:semiHidden/>
    <w:rsid w:val="00F2720D"/>
    <w:rPr>
      <w:rFonts w:asciiTheme="majorHAnsi" w:eastAsiaTheme="majorEastAsia" w:hAnsiTheme="majorHAnsi" w:cstheme="majorBidi"/>
      <w:i/>
      <w:iCs/>
      <w:color w:val="365F91" w:themeColor="accent1" w:themeShade="BF"/>
      <w:lang w:val="nl-NL"/>
    </w:rPr>
  </w:style>
  <w:style w:type="character" w:customStyle="1" w:styleId="Heading5Char">
    <w:name w:val="Heading 5 Char"/>
    <w:basedOn w:val="DefaultParagraphFont"/>
    <w:link w:val="Heading5"/>
    <w:uiPriority w:val="9"/>
    <w:semiHidden/>
    <w:rsid w:val="00F2720D"/>
    <w:rPr>
      <w:rFonts w:asciiTheme="majorHAnsi" w:eastAsiaTheme="majorEastAsia" w:hAnsiTheme="majorHAnsi" w:cstheme="majorBidi"/>
      <w:color w:val="365F91" w:themeColor="accent1" w:themeShade="BF"/>
      <w:lang w:val="nl-NL"/>
    </w:rPr>
  </w:style>
  <w:style w:type="character" w:customStyle="1" w:styleId="Heading6Char">
    <w:name w:val="Heading 6 Char"/>
    <w:basedOn w:val="DefaultParagraphFont"/>
    <w:link w:val="Heading6"/>
    <w:uiPriority w:val="9"/>
    <w:semiHidden/>
    <w:rsid w:val="00F2720D"/>
    <w:rPr>
      <w:rFonts w:asciiTheme="majorHAnsi" w:eastAsiaTheme="majorEastAsia" w:hAnsiTheme="majorHAnsi" w:cstheme="majorBidi"/>
      <w:color w:val="243F60" w:themeColor="accent1" w:themeShade="7F"/>
      <w:lang w:val="nl-NL"/>
    </w:rPr>
  </w:style>
  <w:style w:type="character" w:customStyle="1" w:styleId="Heading7Char">
    <w:name w:val="Heading 7 Char"/>
    <w:basedOn w:val="DefaultParagraphFont"/>
    <w:link w:val="Heading7"/>
    <w:uiPriority w:val="9"/>
    <w:semiHidden/>
    <w:rsid w:val="00F2720D"/>
    <w:rPr>
      <w:rFonts w:asciiTheme="majorHAnsi" w:eastAsiaTheme="majorEastAsia" w:hAnsiTheme="majorHAnsi" w:cstheme="majorBidi"/>
      <w:i/>
      <w:iCs/>
      <w:color w:val="243F60" w:themeColor="accent1" w:themeShade="7F"/>
      <w:lang w:val="nl-NL"/>
    </w:rPr>
  </w:style>
  <w:style w:type="character" w:customStyle="1" w:styleId="Heading8Char">
    <w:name w:val="Heading 8 Char"/>
    <w:basedOn w:val="DefaultParagraphFont"/>
    <w:link w:val="Heading8"/>
    <w:uiPriority w:val="9"/>
    <w:semiHidden/>
    <w:rsid w:val="00F2720D"/>
    <w:rPr>
      <w:rFonts w:asciiTheme="majorHAnsi" w:eastAsiaTheme="majorEastAsia" w:hAnsiTheme="majorHAnsi" w:cstheme="majorBidi"/>
      <w:color w:val="272727" w:themeColor="text1" w:themeTint="D8"/>
      <w:sz w:val="21"/>
      <w:szCs w:val="21"/>
      <w:lang w:val="nl-NL"/>
    </w:rPr>
  </w:style>
  <w:style w:type="character" w:customStyle="1" w:styleId="Heading9Char">
    <w:name w:val="Heading 9 Char"/>
    <w:basedOn w:val="DefaultParagraphFont"/>
    <w:link w:val="Heading9"/>
    <w:uiPriority w:val="9"/>
    <w:semiHidden/>
    <w:rsid w:val="00F2720D"/>
    <w:rPr>
      <w:rFonts w:asciiTheme="majorHAnsi" w:eastAsiaTheme="majorEastAsia" w:hAnsiTheme="majorHAnsi" w:cstheme="majorBidi"/>
      <w:i/>
      <w:iCs/>
      <w:color w:val="272727" w:themeColor="text1" w:themeTint="D8"/>
      <w:sz w:val="21"/>
      <w:szCs w:val="21"/>
      <w:lang w:val="nl-NL"/>
    </w:rPr>
  </w:style>
  <w:style w:type="table" w:customStyle="1" w:styleId="PlainTable5">
    <w:name w:val="Plain Table 5"/>
    <w:basedOn w:val="TableNormal"/>
    <w:uiPriority w:val="45"/>
    <w:rsid w:val="001A09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CommentSubject">
    <w:name w:val="annotation subject"/>
    <w:basedOn w:val="CommentText"/>
    <w:next w:val="CommentText"/>
    <w:link w:val="CommentSubjectChar"/>
    <w:uiPriority w:val="99"/>
    <w:semiHidden/>
    <w:unhideWhenUsed/>
    <w:rsid w:val="0094468B"/>
    <w:rPr>
      <w:b/>
      <w:bCs/>
    </w:rPr>
  </w:style>
  <w:style w:type="character" w:customStyle="1" w:styleId="CommentSubjectChar">
    <w:name w:val="Comment Subject Char"/>
    <w:basedOn w:val="CommentTextChar"/>
    <w:link w:val="CommentSubject"/>
    <w:uiPriority w:val="99"/>
    <w:semiHidden/>
    <w:rsid w:val="0094468B"/>
    <w:rPr>
      <w:b/>
      <w:bCs/>
      <w:sz w:val="20"/>
      <w:szCs w:val="20"/>
      <w:lang w:val="nl-NL"/>
    </w:rPr>
  </w:style>
  <w:style w:type="character" w:customStyle="1" w:styleId="cit">
    <w:name w:val="cit"/>
    <w:basedOn w:val="DefaultParagraphFont"/>
    <w:rsid w:val="0094468B"/>
  </w:style>
  <w:style w:type="character" w:styleId="Hyperlink">
    <w:name w:val="Hyperlink"/>
    <w:basedOn w:val="DefaultParagraphFont"/>
    <w:uiPriority w:val="99"/>
    <w:unhideWhenUsed/>
    <w:rsid w:val="0094468B"/>
    <w:rPr>
      <w:color w:val="0000FF"/>
      <w:u w:val="single"/>
    </w:rPr>
  </w:style>
  <w:style w:type="character" w:customStyle="1" w:styleId="fm-vol-iss-date">
    <w:name w:val="fm-vol-iss-date"/>
    <w:basedOn w:val="DefaultParagraphFont"/>
    <w:rsid w:val="0094468B"/>
  </w:style>
  <w:style w:type="character" w:customStyle="1" w:styleId="doi">
    <w:name w:val="doi"/>
    <w:basedOn w:val="DefaultParagraphFont"/>
    <w:rsid w:val="0094468B"/>
  </w:style>
  <w:style w:type="character" w:customStyle="1" w:styleId="fm-citation-ids-label">
    <w:name w:val="fm-citation-ids-label"/>
    <w:basedOn w:val="DefaultParagraphFont"/>
    <w:rsid w:val="0094468B"/>
  </w:style>
  <w:style w:type="table" w:styleId="TableGrid">
    <w:name w:val="Table Grid"/>
    <w:basedOn w:val="TableNormal"/>
    <w:uiPriority w:val="59"/>
    <w:rsid w:val="00034B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
    <w:name w:val="Plain Table 3"/>
    <w:basedOn w:val="TableNormal"/>
    <w:uiPriority w:val="43"/>
    <w:rsid w:val="0018273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EndNoteBibliographyTitle">
    <w:name w:val="EndNote Bibliography Title"/>
    <w:basedOn w:val="Normal"/>
    <w:link w:val="EndNoteBibliographyTitleChar"/>
    <w:rsid w:val="00514329"/>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514329"/>
    <w:rPr>
      <w:rFonts w:ascii="Calibri" w:hAnsi="Calibri" w:cs="Calibri"/>
      <w:noProof/>
    </w:rPr>
  </w:style>
  <w:style w:type="paragraph" w:customStyle="1" w:styleId="EndNoteBibliography">
    <w:name w:val="EndNote Bibliography"/>
    <w:basedOn w:val="Normal"/>
    <w:link w:val="EndNoteBibliographyChar"/>
    <w:rsid w:val="00514329"/>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514329"/>
    <w:rPr>
      <w:rFonts w:ascii="Calibri" w:hAnsi="Calibri" w:cs="Calibri"/>
      <w:noProof/>
    </w:rPr>
  </w:style>
  <w:style w:type="paragraph" w:styleId="Revision">
    <w:name w:val="Revision"/>
    <w:hidden/>
    <w:uiPriority w:val="99"/>
    <w:semiHidden/>
    <w:rsid w:val="00946B51"/>
    <w:pPr>
      <w:spacing w:after="0" w:line="240" w:lineRule="auto"/>
    </w:pPr>
    <w:rPr>
      <w:lang w:val="nl-NL"/>
    </w:rPr>
  </w:style>
  <w:style w:type="character" w:styleId="FollowedHyperlink">
    <w:name w:val="FollowedHyperlink"/>
    <w:basedOn w:val="DefaultParagraphFont"/>
    <w:uiPriority w:val="99"/>
    <w:semiHidden/>
    <w:unhideWhenUsed/>
    <w:rsid w:val="003F4359"/>
    <w:rPr>
      <w:color w:val="800080" w:themeColor="followedHyperlink"/>
      <w:u w:val="single"/>
    </w:rPr>
  </w:style>
  <w:style w:type="paragraph" w:styleId="Header">
    <w:name w:val="header"/>
    <w:basedOn w:val="Normal"/>
    <w:link w:val="HeaderChar"/>
    <w:uiPriority w:val="99"/>
    <w:unhideWhenUsed/>
    <w:rsid w:val="008223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235F"/>
    <w:rPr>
      <w:lang w:val="nl-NL"/>
    </w:rPr>
  </w:style>
  <w:style w:type="paragraph" w:styleId="Footer">
    <w:name w:val="footer"/>
    <w:basedOn w:val="Normal"/>
    <w:link w:val="FooterChar"/>
    <w:uiPriority w:val="99"/>
    <w:unhideWhenUsed/>
    <w:rsid w:val="008223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235F"/>
    <w:rPr>
      <w:lang w:val="nl-NL"/>
    </w:rPr>
  </w:style>
  <w:style w:type="paragraph" w:styleId="NoSpacing">
    <w:name w:val="No Spacing"/>
    <w:uiPriority w:val="1"/>
    <w:qFormat/>
    <w:rsid w:val="00916C1C"/>
    <w:pPr>
      <w:spacing w:after="0" w:line="240" w:lineRule="auto"/>
    </w:pPr>
    <w:rPr>
      <w:lang w:val="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4E7"/>
    <w:pPr>
      <w:spacing w:after="160" w:line="259" w:lineRule="auto"/>
    </w:pPr>
    <w:rPr>
      <w:lang w:val="nl-NL"/>
    </w:rPr>
  </w:style>
  <w:style w:type="paragraph" w:styleId="Heading1">
    <w:name w:val="heading 1"/>
    <w:basedOn w:val="Normal"/>
    <w:link w:val="Heading1Char"/>
    <w:uiPriority w:val="9"/>
    <w:qFormat/>
    <w:rsid w:val="00F2720D"/>
    <w:pPr>
      <w:numPr>
        <w:numId w:val="1"/>
      </w:num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rPr>
  </w:style>
  <w:style w:type="paragraph" w:styleId="Heading2">
    <w:name w:val="heading 2"/>
    <w:basedOn w:val="Normal"/>
    <w:next w:val="Normal"/>
    <w:link w:val="Heading2Char"/>
    <w:uiPriority w:val="9"/>
    <w:unhideWhenUsed/>
    <w:qFormat/>
    <w:rsid w:val="00F2720D"/>
    <w:pPr>
      <w:keepNext/>
      <w:keepLines/>
      <w:numPr>
        <w:ilvl w:val="1"/>
        <w:numId w:val="1"/>
      </w:numPr>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F2720D"/>
    <w:pPr>
      <w:keepNext/>
      <w:keepLines/>
      <w:numPr>
        <w:ilvl w:val="2"/>
        <w:numId w:val="1"/>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F2720D"/>
    <w:pPr>
      <w:keepNext/>
      <w:keepLines/>
      <w:numPr>
        <w:ilvl w:val="3"/>
        <w:numId w:val="1"/>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F2720D"/>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2720D"/>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F2720D"/>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F2720D"/>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2720D"/>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144E7"/>
    <w:rPr>
      <w:sz w:val="16"/>
      <w:szCs w:val="16"/>
    </w:rPr>
  </w:style>
  <w:style w:type="paragraph" w:styleId="CommentText">
    <w:name w:val="annotation text"/>
    <w:basedOn w:val="Normal"/>
    <w:link w:val="CommentTextChar"/>
    <w:uiPriority w:val="99"/>
    <w:semiHidden/>
    <w:unhideWhenUsed/>
    <w:rsid w:val="00B144E7"/>
    <w:pPr>
      <w:spacing w:line="240" w:lineRule="auto"/>
    </w:pPr>
    <w:rPr>
      <w:sz w:val="20"/>
      <w:szCs w:val="20"/>
    </w:rPr>
  </w:style>
  <w:style w:type="character" w:customStyle="1" w:styleId="CommentTextChar">
    <w:name w:val="Comment Text Char"/>
    <w:basedOn w:val="DefaultParagraphFont"/>
    <w:link w:val="CommentText"/>
    <w:uiPriority w:val="99"/>
    <w:semiHidden/>
    <w:rsid w:val="00B144E7"/>
    <w:rPr>
      <w:sz w:val="20"/>
      <w:szCs w:val="20"/>
      <w:lang w:val="nl-NL"/>
    </w:rPr>
  </w:style>
  <w:style w:type="paragraph" w:styleId="BodyText3">
    <w:name w:val="Body Text 3"/>
    <w:basedOn w:val="Normal"/>
    <w:link w:val="BodyText3Char"/>
    <w:uiPriority w:val="99"/>
    <w:rsid w:val="00B144E7"/>
    <w:pPr>
      <w:spacing w:after="0" w:line="240" w:lineRule="auto"/>
      <w:jc w:val="both"/>
    </w:pPr>
    <w:rPr>
      <w:rFonts w:ascii="Arial" w:eastAsia="Times New Roman" w:hAnsi="Arial" w:cs="Arial"/>
      <w:sz w:val="24"/>
      <w:szCs w:val="24"/>
      <w:lang w:val="en-US"/>
    </w:rPr>
  </w:style>
  <w:style w:type="character" w:customStyle="1" w:styleId="BodyText3Char">
    <w:name w:val="Body Text 3 Char"/>
    <w:basedOn w:val="DefaultParagraphFont"/>
    <w:link w:val="BodyText3"/>
    <w:uiPriority w:val="99"/>
    <w:rsid w:val="00B144E7"/>
    <w:rPr>
      <w:rFonts w:ascii="Arial" w:eastAsia="Times New Roman" w:hAnsi="Arial" w:cs="Arial"/>
      <w:sz w:val="24"/>
      <w:szCs w:val="24"/>
    </w:rPr>
  </w:style>
  <w:style w:type="paragraph" w:styleId="PlainText">
    <w:name w:val="Plain Text"/>
    <w:basedOn w:val="Normal"/>
    <w:link w:val="PlainTextChar"/>
    <w:uiPriority w:val="99"/>
    <w:semiHidden/>
    <w:unhideWhenUsed/>
    <w:rsid w:val="00B144E7"/>
    <w:pPr>
      <w:spacing w:after="0" w:line="240" w:lineRule="auto"/>
    </w:pPr>
    <w:rPr>
      <w:rFonts w:ascii="Calibri" w:hAnsi="Calibri"/>
      <w:szCs w:val="21"/>
      <w:lang w:val="en-US"/>
    </w:rPr>
  </w:style>
  <w:style w:type="character" w:customStyle="1" w:styleId="PlainTextChar">
    <w:name w:val="Plain Text Char"/>
    <w:basedOn w:val="DefaultParagraphFont"/>
    <w:link w:val="PlainText"/>
    <w:uiPriority w:val="99"/>
    <w:semiHidden/>
    <w:rsid w:val="00B144E7"/>
    <w:rPr>
      <w:rFonts w:ascii="Calibri" w:hAnsi="Calibri"/>
      <w:szCs w:val="21"/>
    </w:rPr>
  </w:style>
  <w:style w:type="paragraph" w:styleId="BalloonText">
    <w:name w:val="Balloon Text"/>
    <w:basedOn w:val="Normal"/>
    <w:link w:val="BalloonTextChar"/>
    <w:uiPriority w:val="99"/>
    <w:semiHidden/>
    <w:unhideWhenUsed/>
    <w:rsid w:val="00B144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4E7"/>
    <w:rPr>
      <w:rFonts w:ascii="Segoe UI" w:hAnsi="Segoe UI" w:cs="Segoe UI"/>
      <w:sz w:val="18"/>
      <w:szCs w:val="18"/>
      <w:lang w:val="nl-NL"/>
    </w:rPr>
  </w:style>
  <w:style w:type="character" w:customStyle="1" w:styleId="Heading1Char">
    <w:name w:val="Heading 1 Char"/>
    <w:basedOn w:val="DefaultParagraphFont"/>
    <w:link w:val="Heading1"/>
    <w:uiPriority w:val="9"/>
    <w:rsid w:val="00F2720D"/>
    <w:rPr>
      <w:rFonts w:ascii="Times New Roman" w:eastAsia="Times New Roman" w:hAnsi="Times New Roman" w:cs="Times New Roman"/>
      <w:b/>
      <w:bCs/>
      <w:kern w:val="36"/>
      <w:sz w:val="48"/>
      <w:szCs w:val="48"/>
      <w:lang w:val="nl-NL" w:eastAsia="nl-NL"/>
    </w:rPr>
  </w:style>
  <w:style w:type="character" w:customStyle="1" w:styleId="Heading2Char">
    <w:name w:val="Heading 2 Char"/>
    <w:basedOn w:val="DefaultParagraphFont"/>
    <w:link w:val="Heading2"/>
    <w:uiPriority w:val="9"/>
    <w:rsid w:val="00F2720D"/>
    <w:rPr>
      <w:rFonts w:asciiTheme="majorHAnsi" w:eastAsiaTheme="majorEastAsia" w:hAnsiTheme="majorHAnsi" w:cstheme="majorBidi"/>
      <w:color w:val="365F91" w:themeColor="accent1" w:themeShade="BF"/>
      <w:sz w:val="26"/>
      <w:szCs w:val="26"/>
      <w:lang w:val="nl-NL"/>
    </w:rPr>
  </w:style>
  <w:style w:type="character" w:customStyle="1" w:styleId="Heading3Char">
    <w:name w:val="Heading 3 Char"/>
    <w:basedOn w:val="DefaultParagraphFont"/>
    <w:link w:val="Heading3"/>
    <w:uiPriority w:val="9"/>
    <w:semiHidden/>
    <w:rsid w:val="00F2720D"/>
    <w:rPr>
      <w:rFonts w:asciiTheme="majorHAnsi" w:eastAsiaTheme="majorEastAsia" w:hAnsiTheme="majorHAnsi" w:cstheme="majorBidi"/>
      <w:color w:val="243F60" w:themeColor="accent1" w:themeShade="7F"/>
      <w:sz w:val="24"/>
      <w:szCs w:val="24"/>
      <w:lang w:val="nl-NL"/>
    </w:rPr>
  </w:style>
  <w:style w:type="character" w:customStyle="1" w:styleId="Heading4Char">
    <w:name w:val="Heading 4 Char"/>
    <w:basedOn w:val="DefaultParagraphFont"/>
    <w:link w:val="Heading4"/>
    <w:uiPriority w:val="9"/>
    <w:semiHidden/>
    <w:rsid w:val="00F2720D"/>
    <w:rPr>
      <w:rFonts w:asciiTheme="majorHAnsi" w:eastAsiaTheme="majorEastAsia" w:hAnsiTheme="majorHAnsi" w:cstheme="majorBidi"/>
      <w:i/>
      <w:iCs/>
      <w:color w:val="365F91" w:themeColor="accent1" w:themeShade="BF"/>
      <w:lang w:val="nl-NL"/>
    </w:rPr>
  </w:style>
  <w:style w:type="character" w:customStyle="1" w:styleId="Heading5Char">
    <w:name w:val="Heading 5 Char"/>
    <w:basedOn w:val="DefaultParagraphFont"/>
    <w:link w:val="Heading5"/>
    <w:uiPriority w:val="9"/>
    <w:semiHidden/>
    <w:rsid w:val="00F2720D"/>
    <w:rPr>
      <w:rFonts w:asciiTheme="majorHAnsi" w:eastAsiaTheme="majorEastAsia" w:hAnsiTheme="majorHAnsi" w:cstheme="majorBidi"/>
      <w:color w:val="365F91" w:themeColor="accent1" w:themeShade="BF"/>
      <w:lang w:val="nl-NL"/>
    </w:rPr>
  </w:style>
  <w:style w:type="character" w:customStyle="1" w:styleId="Heading6Char">
    <w:name w:val="Heading 6 Char"/>
    <w:basedOn w:val="DefaultParagraphFont"/>
    <w:link w:val="Heading6"/>
    <w:uiPriority w:val="9"/>
    <w:semiHidden/>
    <w:rsid w:val="00F2720D"/>
    <w:rPr>
      <w:rFonts w:asciiTheme="majorHAnsi" w:eastAsiaTheme="majorEastAsia" w:hAnsiTheme="majorHAnsi" w:cstheme="majorBidi"/>
      <w:color w:val="243F60" w:themeColor="accent1" w:themeShade="7F"/>
      <w:lang w:val="nl-NL"/>
    </w:rPr>
  </w:style>
  <w:style w:type="character" w:customStyle="1" w:styleId="Heading7Char">
    <w:name w:val="Heading 7 Char"/>
    <w:basedOn w:val="DefaultParagraphFont"/>
    <w:link w:val="Heading7"/>
    <w:uiPriority w:val="9"/>
    <w:semiHidden/>
    <w:rsid w:val="00F2720D"/>
    <w:rPr>
      <w:rFonts w:asciiTheme="majorHAnsi" w:eastAsiaTheme="majorEastAsia" w:hAnsiTheme="majorHAnsi" w:cstheme="majorBidi"/>
      <w:i/>
      <w:iCs/>
      <w:color w:val="243F60" w:themeColor="accent1" w:themeShade="7F"/>
      <w:lang w:val="nl-NL"/>
    </w:rPr>
  </w:style>
  <w:style w:type="character" w:customStyle="1" w:styleId="Heading8Char">
    <w:name w:val="Heading 8 Char"/>
    <w:basedOn w:val="DefaultParagraphFont"/>
    <w:link w:val="Heading8"/>
    <w:uiPriority w:val="9"/>
    <w:semiHidden/>
    <w:rsid w:val="00F2720D"/>
    <w:rPr>
      <w:rFonts w:asciiTheme="majorHAnsi" w:eastAsiaTheme="majorEastAsia" w:hAnsiTheme="majorHAnsi" w:cstheme="majorBidi"/>
      <w:color w:val="272727" w:themeColor="text1" w:themeTint="D8"/>
      <w:sz w:val="21"/>
      <w:szCs w:val="21"/>
      <w:lang w:val="nl-NL"/>
    </w:rPr>
  </w:style>
  <w:style w:type="character" w:customStyle="1" w:styleId="Heading9Char">
    <w:name w:val="Heading 9 Char"/>
    <w:basedOn w:val="DefaultParagraphFont"/>
    <w:link w:val="Heading9"/>
    <w:uiPriority w:val="9"/>
    <w:semiHidden/>
    <w:rsid w:val="00F2720D"/>
    <w:rPr>
      <w:rFonts w:asciiTheme="majorHAnsi" w:eastAsiaTheme="majorEastAsia" w:hAnsiTheme="majorHAnsi" w:cstheme="majorBidi"/>
      <w:i/>
      <w:iCs/>
      <w:color w:val="272727" w:themeColor="text1" w:themeTint="D8"/>
      <w:sz w:val="21"/>
      <w:szCs w:val="21"/>
      <w:lang w:val="nl-NL"/>
    </w:rPr>
  </w:style>
  <w:style w:type="table" w:customStyle="1" w:styleId="PlainTable5">
    <w:name w:val="Plain Table 5"/>
    <w:basedOn w:val="TableNormal"/>
    <w:uiPriority w:val="45"/>
    <w:rsid w:val="001A09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CommentSubject">
    <w:name w:val="annotation subject"/>
    <w:basedOn w:val="CommentText"/>
    <w:next w:val="CommentText"/>
    <w:link w:val="CommentSubjectChar"/>
    <w:uiPriority w:val="99"/>
    <w:semiHidden/>
    <w:unhideWhenUsed/>
    <w:rsid w:val="0094468B"/>
    <w:rPr>
      <w:b/>
      <w:bCs/>
    </w:rPr>
  </w:style>
  <w:style w:type="character" w:customStyle="1" w:styleId="CommentSubjectChar">
    <w:name w:val="Comment Subject Char"/>
    <w:basedOn w:val="CommentTextChar"/>
    <w:link w:val="CommentSubject"/>
    <w:uiPriority w:val="99"/>
    <w:semiHidden/>
    <w:rsid w:val="0094468B"/>
    <w:rPr>
      <w:b/>
      <w:bCs/>
      <w:sz w:val="20"/>
      <w:szCs w:val="20"/>
      <w:lang w:val="nl-NL"/>
    </w:rPr>
  </w:style>
  <w:style w:type="character" w:customStyle="1" w:styleId="cit">
    <w:name w:val="cit"/>
    <w:basedOn w:val="DefaultParagraphFont"/>
    <w:rsid w:val="0094468B"/>
  </w:style>
  <w:style w:type="character" w:styleId="Hyperlink">
    <w:name w:val="Hyperlink"/>
    <w:basedOn w:val="DefaultParagraphFont"/>
    <w:uiPriority w:val="99"/>
    <w:unhideWhenUsed/>
    <w:rsid w:val="0094468B"/>
    <w:rPr>
      <w:color w:val="0000FF"/>
      <w:u w:val="single"/>
    </w:rPr>
  </w:style>
  <w:style w:type="character" w:customStyle="1" w:styleId="fm-vol-iss-date">
    <w:name w:val="fm-vol-iss-date"/>
    <w:basedOn w:val="DefaultParagraphFont"/>
    <w:rsid w:val="0094468B"/>
  </w:style>
  <w:style w:type="character" w:customStyle="1" w:styleId="doi">
    <w:name w:val="doi"/>
    <w:basedOn w:val="DefaultParagraphFont"/>
    <w:rsid w:val="0094468B"/>
  </w:style>
  <w:style w:type="character" w:customStyle="1" w:styleId="fm-citation-ids-label">
    <w:name w:val="fm-citation-ids-label"/>
    <w:basedOn w:val="DefaultParagraphFont"/>
    <w:rsid w:val="0094468B"/>
  </w:style>
  <w:style w:type="table" w:styleId="TableGrid">
    <w:name w:val="Table Grid"/>
    <w:basedOn w:val="TableNormal"/>
    <w:uiPriority w:val="59"/>
    <w:rsid w:val="00034B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
    <w:name w:val="Plain Table 3"/>
    <w:basedOn w:val="TableNormal"/>
    <w:uiPriority w:val="43"/>
    <w:rsid w:val="0018273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EndNoteBibliographyTitle">
    <w:name w:val="EndNote Bibliography Title"/>
    <w:basedOn w:val="Normal"/>
    <w:link w:val="EndNoteBibliographyTitleChar"/>
    <w:rsid w:val="00514329"/>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514329"/>
    <w:rPr>
      <w:rFonts w:ascii="Calibri" w:hAnsi="Calibri" w:cs="Calibri"/>
      <w:noProof/>
    </w:rPr>
  </w:style>
  <w:style w:type="paragraph" w:customStyle="1" w:styleId="EndNoteBibliography">
    <w:name w:val="EndNote Bibliography"/>
    <w:basedOn w:val="Normal"/>
    <w:link w:val="EndNoteBibliographyChar"/>
    <w:rsid w:val="00514329"/>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514329"/>
    <w:rPr>
      <w:rFonts w:ascii="Calibri" w:hAnsi="Calibri" w:cs="Calibri"/>
      <w:noProof/>
    </w:rPr>
  </w:style>
  <w:style w:type="paragraph" w:styleId="Revision">
    <w:name w:val="Revision"/>
    <w:hidden/>
    <w:uiPriority w:val="99"/>
    <w:semiHidden/>
    <w:rsid w:val="00946B51"/>
    <w:pPr>
      <w:spacing w:after="0" w:line="240" w:lineRule="auto"/>
    </w:pPr>
    <w:rPr>
      <w:lang w:val="nl-NL"/>
    </w:rPr>
  </w:style>
  <w:style w:type="character" w:styleId="FollowedHyperlink">
    <w:name w:val="FollowedHyperlink"/>
    <w:basedOn w:val="DefaultParagraphFont"/>
    <w:uiPriority w:val="99"/>
    <w:semiHidden/>
    <w:unhideWhenUsed/>
    <w:rsid w:val="003F4359"/>
    <w:rPr>
      <w:color w:val="800080" w:themeColor="followedHyperlink"/>
      <w:u w:val="single"/>
    </w:rPr>
  </w:style>
  <w:style w:type="paragraph" w:styleId="Header">
    <w:name w:val="header"/>
    <w:basedOn w:val="Normal"/>
    <w:link w:val="HeaderChar"/>
    <w:uiPriority w:val="99"/>
    <w:unhideWhenUsed/>
    <w:rsid w:val="008223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235F"/>
    <w:rPr>
      <w:lang w:val="nl-NL"/>
    </w:rPr>
  </w:style>
  <w:style w:type="paragraph" w:styleId="Footer">
    <w:name w:val="footer"/>
    <w:basedOn w:val="Normal"/>
    <w:link w:val="FooterChar"/>
    <w:uiPriority w:val="99"/>
    <w:unhideWhenUsed/>
    <w:rsid w:val="008223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235F"/>
    <w:rPr>
      <w:lang w:val="nl-NL"/>
    </w:rPr>
  </w:style>
  <w:style w:type="paragraph" w:styleId="NoSpacing">
    <w:name w:val="No Spacing"/>
    <w:uiPriority w:val="1"/>
    <w:qFormat/>
    <w:rsid w:val="00916C1C"/>
    <w:pPr>
      <w:spacing w:after="0" w:line="240" w:lineRule="auto"/>
    </w:pPr>
    <w:rPr>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5109907">
      <w:bodyDiv w:val="1"/>
      <w:marLeft w:val="0"/>
      <w:marRight w:val="0"/>
      <w:marTop w:val="0"/>
      <w:marBottom w:val="0"/>
      <w:divBdr>
        <w:top w:val="none" w:sz="0" w:space="0" w:color="auto"/>
        <w:left w:val="none" w:sz="0" w:space="0" w:color="auto"/>
        <w:bottom w:val="none" w:sz="0" w:space="0" w:color="auto"/>
        <w:right w:val="none" w:sz="0" w:space="0" w:color="auto"/>
      </w:divBdr>
    </w:div>
    <w:div w:id="496654856">
      <w:bodyDiv w:val="1"/>
      <w:marLeft w:val="0"/>
      <w:marRight w:val="0"/>
      <w:marTop w:val="0"/>
      <w:marBottom w:val="0"/>
      <w:divBdr>
        <w:top w:val="none" w:sz="0" w:space="0" w:color="auto"/>
        <w:left w:val="none" w:sz="0" w:space="0" w:color="auto"/>
        <w:bottom w:val="none" w:sz="0" w:space="0" w:color="auto"/>
        <w:right w:val="none" w:sz="0" w:space="0" w:color="auto"/>
      </w:divBdr>
    </w:div>
    <w:div w:id="564027373">
      <w:bodyDiv w:val="1"/>
      <w:marLeft w:val="0"/>
      <w:marRight w:val="0"/>
      <w:marTop w:val="0"/>
      <w:marBottom w:val="0"/>
      <w:divBdr>
        <w:top w:val="none" w:sz="0" w:space="0" w:color="auto"/>
        <w:left w:val="none" w:sz="0" w:space="0" w:color="auto"/>
        <w:bottom w:val="none" w:sz="0" w:space="0" w:color="auto"/>
        <w:right w:val="none" w:sz="0" w:space="0" w:color="auto"/>
      </w:divBdr>
    </w:div>
    <w:div w:id="846747561">
      <w:bodyDiv w:val="1"/>
      <w:marLeft w:val="0"/>
      <w:marRight w:val="0"/>
      <w:marTop w:val="0"/>
      <w:marBottom w:val="0"/>
      <w:divBdr>
        <w:top w:val="none" w:sz="0" w:space="0" w:color="auto"/>
        <w:left w:val="none" w:sz="0" w:space="0" w:color="auto"/>
        <w:bottom w:val="none" w:sz="0" w:space="0" w:color="auto"/>
        <w:right w:val="none" w:sz="0" w:space="0" w:color="auto"/>
      </w:divBdr>
    </w:div>
    <w:div w:id="1163862440">
      <w:bodyDiv w:val="1"/>
      <w:marLeft w:val="0"/>
      <w:marRight w:val="0"/>
      <w:marTop w:val="0"/>
      <w:marBottom w:val="0"/>
      <w:divBdr>
        <w:top w:val="none" w:sz="0" w:space="0" w:color="auto"/>
        <w:left w:val="none" w:sz="0" w:space="0" w:color="auto"/>
        <w:bottom w:val="none" w:sz="0" w:space="0" w:color="auto"/>
        <w:right w:val="none" w:sz="0" w:space="0" w:color="auto"/>
      </w:divBdr>
    </w:div>
    <w:div w:id="1352996540">
      <w:bodyDiv w:val="1"/>
      <w:marLeft w:val="0"/>
      <w:marRight w:val="0"/>
      <w:marTop w:val="0"/>
      <w:marBottom w:val="0"/>
      <w:divBdr>
        <w:top w:val="none" w:sz="0" w:space="0" w:color="auto"/>
        <w:left w:val="none" w:sz="0" w:space="0" w:color="auto"/>
        <w:bottom w:val="none" w:sz="0" w:space="0" w:color="auto"/>
        <w:right w:val="none" w:sz="0" w:space="0" w:color="auto"/>
      </w:divBdr>
    </w:div>
    <w:div w:id="1416901029">
      <w:bodyDiv w:val="1"/>
      <w:marLeft w:val="0"/>
      <w:marRight w:val="0"/>
      <w:marTop w:val="0"/>
      <w:marBottom w:val="0"/>
      <w:divBdr>
        <w:top w:val="none" w:sz="0" w:space="0" w:color="auto"/>
        <w:left w:val="none" w:sz="0" w:space="0" w:color="auto"/>
        <w:bottom w:val="none" w:sz="0" w:space="0" w:color="auto"/>
        <w:right w:val="none" w:sz="0" w:space="0" w:color="auto"/>
      </w:divBdr>
    </w:div>
    <w:div w:id="1596093708">
      <w:bodyDiv w:val="1"/>
      <w:marLeft w:val="0"/>
      <w:marRight w:val="0"/>
      <w:marTop w:val="0"/>
      <w:marBottom w:val="0"/>
      <w:divBdr>
        <w:top w:val="none" w:sz="0" w:space="0" w:color="auto"/>
        <w:left w:val="none" w:sz="0" w:space="0" w:color="auto"/>
        <w:bottom w:val="none" w:sz="0" w:space="0" w:color="auto"/>
        <w:right w:val="none" w:sz="0" w:space="0" w:color="auto"/>
      </w:divBdr>
      <w:divsChild>
        <w:div w:id="385376708">
          <w:marLeft w:val="0"/>
          <w:marRight w:val="0"/>
          <w:marTop w:val="0"/>
          <w:marBottom w:val="166"/>
          <w:divBdr>
            <w:top w:val="none" w:sz="0" w:space="0" w:color="auto"/>
            <w:left w:val="none" w:sz="0" w:space="0" w:color="auto"/>
            <w:bottom w:val="none" w:sz="0" w:space="0" w:color="auto"/>
            <w:right w:val="none" w:sz="0" w:space="0" w:color="auto"/>
          </w:divBdr>
          <w:divsChild>
            <w:div w:id="2093891441">
              <w:marLeft w:val="0"/>
              <w:marRight w:val="0"/>
              <w:marTop w:val="0"/>
              <w:marBottom w:val="0"/>
              <w:divBdr>
                <w:top w:val="none" w:sz="0" w:space="0" w:color="auto"/>
                <w:left w:val="none" w:sz="0" w:space="0" w:color="auto"/>
                <w:bottom w:val="none" w:sz="0" w:space="0" w:color="auto"/>
                <w:right w:val="none" w:sz="0" w:space="0" w:color="auto"/>
              </w:divBdr>
              <w:divsChild>
                <w:div w:id="354044663">
                  <w:marLeft w:val="0"/>
                  <w:marRight w:val="0"/>
                  <w:marTop w:val="0"/>
                  <w:marBottom w:val="0"/>
                  <w:divBdr>
                    <w:top w:val="none" w:sz="0" w:space="0" w:color="auto"/>
                    <w:left w:val="none" w:sz="0" w:space="0" w:color="auto"/>
                    <w:bottom w:val="none" w:sz="0" w:space="0" w:color="auto"/>
                    <w:right w:val="none" w:sz="0" w:space="0" w:color="auto"/>
                  </w:divBdr>
                  <w:divsChild>
                    <w:div w:id="1283731193">
                      <w:marLeft w:val="0"/>
                      <w:marRight w:val="0"/>
                      <w:marTop w:val="0"/>
                      <w:marBottom w:val="0"/>
                      <w:divBdr>
                        <w:top w:val="none" w:sz="0" w:space="0" w:color="auto"/>
                        <w:left w:val="none" w:sz="0" w:space="0" w:color="auto"/>
                        <w:bottom w:val="none" w:sz="0" w:space="0" w:color="auto"/>
                        <w:right w:val="none" w:sz="0" w:space="0" w:color="auto"/>
                      </w:divBdr>
                    </w:div>
                    <w:div w:id="26739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78645">
              <w:marLeft w:val="0"/>
              <w:marRight w:val="0"/>
              <w:marTop w:val="0"/>
              <w:marBottom w:val="0"/>
              <w:divBdr>
                <w:top w:val="none" w:sz="0" w:space="0" w:color="auto"/>
                <w:left w:val="none" w:sz="0" w:space="0" w:color="auto"/>
                <w:bottom w:val="none" w:sz="0" w:space="0" w:color="auto"/>
                <w:right w:val="none" w:sz="0" w:space="0" w:color="auto"/>
              </w:divBdr>
              <w:divsChild>
                <w:div w:id="1886137128">
                  <w:marLeft w:val="0"/>
                  <w:marRight w:val="0"/>
                  <w:marTop w:val="0"/>
                  <w:marBottom w:val="0"/>
                  <w:divBdr>
                    <w:top w:val="none" w:sz="0" w:space="0" w:color="auto"/>
                    <w:left w:val="none" w:sz="0" w:space="0" w:color="auto"/>
                    <w:bottom w:val="none" w:sz="0" w:space="0" w:color="auto"/>
                    <w:right w:val="none" w:sz="0" w:space="0" w:color="auto"/>
                  </w:divBdr>
                </w:div>
                <w:div w:id="83218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415608">
          <w:marLeft w:val="0"/>
          <w:marRight w:val="0"/>
          <w:marTop w:val="166"/>
          <w:marBottom w:val="166"/>
          <w:divBdr>
            <w:top w:val="none" w:sz="0" w:space="0" w:color="auto"/>
            <w:left w:val="none" w:sz="0" w:space="0" w:color="auto"/>
            <w:bottom w:val="none" w:sz="0" w:space="0" w:color="auto"/>
            <w:right w:val="none" w:sz="0" w:space="0" w:color="auto"/>
          </w:divBdr>
          <w:divsChild>
            <w:div w:id="83796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675676">
      <w:bodyDiv w:val="1"/>
      <w:marLeft w:val="0"/>
      <w:marRight w:val="0"/>
      <w:marTop w:val="0"/>
      <w:marBottom w:val="0"/>
      <w:divBdr>
        <w:top w:val="none" w:sz="0" w:space="0" w:color="auto"/>
        <w:left w:val="none" w:sz="0" w:space="0" w:color="auto"/>
        <w:bottom w:val="none" w:sz="0" w:space="0" w:color="auto"/>
        <w:right w:val="none" w:sz="0" w:space="0" w:color="auto"/>
      </w:divBdr>
    </w:div>
    <w:div w:id="1756784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1.tiff"/><Relationship Id="rId4" Type="http://schemas.microsoft.com/office/2007/relationships/stylesWithEffects" Target="stylesWithEffects.xml"/><Relationship Id="rId9" Type="http://schemas.openxmlformats.org/officeDocument/2006/relationships/hyperlink" Target="http://www.R-project.org/"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3EA97-B38A-4D51-B958-6E373AC15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13</Pages>
  <Words>1969</Words>
  <Characters>11227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Erasmus MC</Company>
  <LinksUpToDate>false</LinksUpToDate>
  <CharactersWithSpaces>13170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 Ijspeert</dc:creator>
  <cp:keywords/>
  <dc:description/>
  <cp:lastModifiedBy>Calidguid, Peter Paul</cp:lastModifiedBy>
  <cp:revision>14</cp:revision>
  <dcterms:created xsi:type="dcterms:W3CDTF">2020-11-23T10:37:00Z</dcterms:created>
  <dcterms:modified xsi:type="dcterms:W3CDTF">2020-12-18T17:30:00Z</dcterms:modified>
</cp:coreProperties>
</file>