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C0776" w14:textId="55DB5292" w:rsidR="000836D2" w:rsidRPr="0010312D" w:rsidRDefault="00126EBD" w:rsidP="000836D2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</w:pPr>
      <w:proofErr w:type="gramStart"/>
      <w:r w:rsidRPr="0010312D">
        <w:rPr>
          <w:rFonts w:ascii="Times New Roman" w:eastAsia="Times New Roman" w:hAnsi="Times New Roman" w:cs="Times New Roman"/>
          <w:b/>
          <w:sz w:val="20"/>
          <w:szCs w:val="20"/>
          <w:lang w:val="en-US" w:eastAsia="ja-JP"/>
        </w:rPr>
        <w:t xml:space="preserve">Supplementary </w:t>
      </w:r>
      <w:r w:rsidR="000836D2" w:rsidRPr="0010312D">
        <w:rPr>
          <w:rFonts w:ascii="Times New Roman" w:eastAsia="Times New Roman" w:hAnsi="Times New Roman" w:cs="Times New Roman"/>
          <w:b/>
          <w:sz w:val="20"/>
          <w:szCs w:val="20"/>
          <w:lang w:val="en-US" w:eastAsia="ja-JP"/>
        </w:rPr>
        <w:t>Table</w:t>
      </w:r>
      <w:r w:rsidRPr="0010312D">
        <w:rPr>
          <w:rFonts w:ascii="Times New Roman" w:eastAsia="Times New Roman" w:hAnsi="Times New Roman" w:cs="Times New Roman"/>
          <w:b/>
          <w:sz w:val="20"/>
          <w:szCs w:val="20"/>
          <w:lang w:val="en-US" w:eastAsia="ja-JP"/>
        </w:rPr>
        <w:t xml:space="preserve"> 1</w:t>
      </w:r>
      <w:r w:rsidR="000836D2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Molecular Characterization of RAG patients.</w:t>
      </w:r>
      <w:proofErr w:type="gramEnd"/>
      <w:r w:rsidR="000836D2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SCID, Severe Combined Immunodeficiency; OS, </w:t>
      </w:r>
      <w:proofErr w:type="spellStart"/>
      <w:r w:rsidR="000836D2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Omenn</w:t>
      </w:r>
      <w:proofErr w:type="spellEnd"/>
      <w:r w:rsidR="000836D2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Syndrome; AS, Atypical SCID; LS, Leaky/SCID; CID, Combined immunodeficiency; </w:t>
      </w:r>
      <w:proofErr w:type="spellStart"/>
      <w:r w:rsidR="000836D2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dbSNP</w:t>
      </w:r>
      <w:proofErr w:type="spellEnd"/>
      <w:r w:rsidR="000836D2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, Single Nucleotide Polymorphism Database;</w:t>
      </w:r>
      <w:r w:rsidR="00124F8B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CADD, Combined Annotation Dependent Depletion; MAF, Minor Allele Frequency. </w:t>
      </w:r>
      <w:r w:rsidR="000836D2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Bold: novel not described mutations. </w:t>
      </w:r>
      <w:r w:rsidR="00650B7F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**</w:t>
      </w:r>
      <w:r w:rsidR="006D16E2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Values from reference 5</w:t>
      </w:r>
      <w:r w:rsidR="009561CC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1</w:t>
      </w:r>
      <w:r w:rsidR="006D16E2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.</w:t>
      </w:r>
      <w:r w:rsidR="00E604A6" w:rsidRPr="0010312D">
        <w:rPr>
          <w:lang w:val="en-US"/>
        </w:rPr>
        <w:t xml:space="preserve"> </w:t>
      </w:r>
      <w:r w:rsidR="00E604A6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Frequency and CADD scores were reported only for novel variants when available.</w:t>
      </w:r>
      <w:r w:rsidR="00DC37AE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</w:t>
      </w:r>
      <w:proofErr w:type="spellStart"/>
      <w:proofErr w:type="gramStart"/>
      <w:r w:rsidR="00DC37AE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n.d</w:t>
      </w:r>
      <w:proofErr w:type="gramEnd"/>
      <w:r w:rsidR="00DC37AE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>.</w:t>
      </w:r>
      <w:proofErr w:type="spellEnd"/>
      <w:r w:rsidR="00DC37AE" w:rsidRPr="0010312D"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  <w:t xml:space="preserve"> not determined.</w:t>
      </w:r>
    </w:p>
    <w:tbl>
      <w:tblPr>
        <w:tblStyle w:val="TableGrid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134"/>
        <w:gridCol w:w="567"/>
        <w:gridCol w:w="1984"/>
        <w:gridCol w:w="1701"/>
        <w:gridCol w:w="1418"/>
        <w:gridCol w:w="992"/>
        <w:gridCol w:w="992"/>
        <w:gridCol w:w="1560"/>
        <w:gridCol w:w="1274"/>
        <w:gridCol w:w="1276"/>
        <w:gridCol w:w="568"/>
      </w:tblGrid>
      <w:tr w:rsidR="0010312D" w:rsidRPr="0010312D" w14:paraId="272CC8E0" w14:textId="3DB8D555" w:rsidTr="004252FE">
        <w:trPr>
          <w:trHeight w:val="593"/>
        </w:trPr>
        <w:tc>
          <w:tcPr>
            <w:tcW w:w="704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3CACCDE" w14:textId="77777777" w:rsidR="004252FE" w:rsidRPr="0010312D" w:rsidRDefault="004252FE" w:rsidP="00152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  <w:t>ID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6223CE2" w14:textId="77777777" w:rsidR="004252FE" w:rsidRPr="0010312D" w:rsidRDefault="004252FE" w:rsidP="00152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  <w:t>Disease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1A869AF2" w14:textId="77777777" w:rsidR="004252FE" w:rsidRPr="0010312D" w:rsidRDefault="004252FE" w:rsidP="00152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  <w:t>Consanguinity/</w:t>
            </w:r>
          </w:p>
          <w:p w14:paraId="38F2FEAC" w14:textId="77777777" w:rsidR="004252FE" w:rsidRPr="0010312D" w:rsidRDefault="004252FE" w:rsidP="00152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  <w:t>Country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D20CE45" w14:textId="77777777" w:rsidR="004252FE" w:rsidRPr="0010312D" w:rsidRDefault="004252FE" w:rsidP="00152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  <w:t>Gene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E961956" w14:textId="77777777" w:rsidR="004252FE" w:rsidRPr="0010312D" w:rsidRDefault="004252FE" w:rsidP="001522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  <w:t>Mutation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F56E423" w14:textId="3ADBC0FE" w:rsidR="004252FE" w:rsidRPr="0010312D" w:rsidRDefault="004252FE" w:rsidP="00627A4B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</w:pPr>
            <w:proofErr w:type="spellStart"/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>RefSNP</w:t>
            </w:r>
            <w:proofErr w:type="spellEnd"/>
            <w:r w:rsidR="005E48A3"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 xml:space="preserve">; </w:t>
            </w: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>frequency (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>gnomAD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 xml:space="preserve">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>exomes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>) and CADD score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37B0221" w14:textId="63299624" w:rsidR="004252FE" w:rsidRPr="0010312D" w:rsidRDefault="004252FE" w:rsidP="00152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  <w:t>Zygosity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10DB016" w14:textId="77777777" w:rsidR="004252FE" w:rsidRPr="0010312D" w:rsidRDefault="004252FE" w:rsidP="00152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  <w:t>Inheritance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5904E88" w14:textId="77777777" w:rsidR="004252FE" w:rsidRPr="0010312D" w:rsidRDefault="004252FE" w:rsidP="0015228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  <w:t>Protein Domain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C2194FD" w14:textId="269DAB0E" w:rsidR="004252FE" w:rsidRPr="0010312D" w:rsidRDefault="004252FE" w:rsidP="0015228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</w:pPr>
            <w:proofErr w:type="spellStart"/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>Recombinase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 xml:space="preserve"> activity allele a (approximately)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F5DA917" w14:textId="69640453" w:rsidR="004252FE" w:rsidRPr="0010312D" w:rsidRDefault="004252FE" w:rsidP="0015228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</w:pPr>
            <w:proofErr w:type="spellStart"/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>Recombinase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 xml:space="preserve"> activity allele b (approximately)</w:t>
            </w:r>
          </w:p>
        </w:tc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</w:tcPr>
          <w:p w14:paraId="76DCECED" w14:textId="40D06538" w:rsidR="004252FE" w:rsidRPr="0010312D" w:rsidRDefault="004252FE" w:rsidP="0015228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>Ref</w:t>
            </w:r>
          </w:p>
        </w:tc>
      </w:tr>
      <w:tr w:rsidR="0010312D" w:rsidRPr="0010312D" w14:paraId="72D1F3B1" w14:textId="147A3224" w:rsidTr="004252FE">
        <w:trPr>
          <w:trHeight w:val="684"/>
        </w:trPr>
        <w:tc>
          <w:tcPr>
            <w:tcW w:w="704" w:type="dxa"/>
            <w:tcBorders>
              <w:top w:val="single" w:sz="12" w:space="0" w:color="auto"/>
            </w:tcBorders>
            <w:hideMark/>
          </w:tcPr>
          <w:p w14:paraId="49571FA7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hideMark/>
          </w:tcPr>
          <w:p w14:paraId="2E663890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SCID 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294BF8F" w14:textId="58504CFE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3F85A339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Italy </w:t>
            </w:r>
          </w:p>
          <w:p w14:paraId="04D3861F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(Lazio)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hideMark/>
          </w:tcPr>
          <w:p w14:paraId="41CD0085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RAG2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hideMark/>
          </w:tcPr>
          <w:p w14:paraId="7099BD10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a) c.1A&gt;G; p.M1V 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hideMark/>
          </w:tcPr>
          <w:p w14:paraId="54F70B58" w14:textId="52628BCE" w:rsidR="004252FE" w:rsidRPr="0010312D" w:rsidRDefault="004252FE" w:rsidP="00046407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c.1403_1406del; p.H468RfsTer16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hideMark/>
          </w:tcPr>
          <w:p w14:paraId="476B21CF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a) rs1564997814</w:t>
            </w:r>
          </w:p>
          <w:p w14:paraId="247B049D" w14:textId="10131722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b) rs786205616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hideMark/>
          </w:tcPr>
          <w:p w14:paraId="1E6CC61E" w14:textId="21889C9A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Compound heterozygous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hideMark/>
          </w:tcPr>
          <w:p w14:paraId="4DF92086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Familial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hideMark/>
          </w:tcPr>
          <w:p w14:paraId="5F82AC07" w14:textId="77777777" w:rsidR="004252FE" w:rsidRPr="0010312D" w:rsidRDefault="004252FE" w:rsidP="0018779F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a) core region</w:t>
            </w:r>
          </w:p>
        </w:tc>
        <w:tc>
          <w:tcPr>
            <w:tcW w:w="1274" w:type="dxa"/>
            <w:tcBorders>
              <w:top w:val="single" w:sz="12" w:space="0" w:color="auto"/>
            </w:tcBorders>
            <w:hideMark/>
          </w:tcPr>
          <w:p w14:paraId="330E7DE2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n.d.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</w:tcBorders>
            <w:hideMark/>
          </w:tcPr>
          <w:p w14:paraId="4E000BCF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0% deduced</w:t>
            </w:r>
          </w:p>
        </w:tc>
        <w:tc>
          <w:tcPr>
            <w:tcW w:w="568" w:type="dxa"/>
            <w:tcBorders>
              <w:top w:val="single" w:sz="12" w:space="0" w:color="auto"/>
            </w:tcBorders>
          </w:tcPr>
          <w:p w14:paraId="2EE2543D" w14:textId="7468D88B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[5</w:t>
            </w:r>
            <w:r w:rsidR="00F45D46"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2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]</w:t>
            </w:r>
          </w:p>
        </w:tc>
      </w:tr>
      <w:tr w:rsidR="0010312D" w:rsidRPr="0010312D" w14:paraId="6EAFE584" w14:textId="3BC674BD" w:rsidTr="004252FE">
        <w:trPr>
          <w:trHeight w:val="691"/>
        </w:trPr>
        <w:tc>
          <w:tcPr>
            <w:tcW w:w="704" w:type="dxa"/>
            <w:hideMark/>
          </w:tcPr>
          <w:p w14:paraId="1F7645EB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PID-2</w:t>
            </w:r>
          </w:p>
        </w:tc>
        <w:tc>
          <w:tcPr>
            <w:tcW w:w="709" w:type="dxa"/>
            <w:hideMark/>
          </w:tcPr>
          <w:p w14:paraId="17650CB5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SCID </w:t>
            </w:r>
          </w:p>
        </w:tc>
        <w:tc>
          <w:tcPr>
            <w:tcW w:w="1134" w:type="dxa"/>
          </w:tcPr>
          <w:p w14:paraId="1AA54868" w14:textId="1BA6921B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51D790A7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Italy </w:t>
            </w:r>
          </w:p>
          <w:p w14:paraId="55D52C76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(Lazio)</w:t>
            </w:r>
          </w:p>
        </w:tc>
        <w:tc>
          <w:tcPr>
            <w:tcW w:w="567" w:type="dxa"/>
            <w:hideMark/>
          </w:tcPr>
          <w:p w14:paraId="6E1783E1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172B46DA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a1) c.1681C&gt;T; p.R561C</w:t>
            </w:r>
          </w:p>
          <w:p w14:paraId="7249D343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a2) c.1815G&gt;C; p.M605I        </w:t>
            </w:r>
          </w:p>
        </w:tc>
        <w:tc>
          <w:tcPr>
            <w:tcW w:w="1701" w:type="dxa"/>
            <w:hideMark/>
          </w:tcPr>
          <w:p w14:paraId="153AA8C7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c.2780T&gt;C; p.F927S</w:t>
            </w:r>
          </w:p>
        </w:tc>
        <w:tc>
          <w:tcPr>
            <w:tcW w:w="1418" w:type="dxa"/>
            <w:hideMark/>
          </w:tcPr>
          <w:p w14:paraId="3725D6B7" w14:textId="1BC3CE89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a1) rs104894285; </w:t>
            </w:r>
          </w:p>
          <w:p w14:paraId="79AD54D3" w14:textId="4FDC40B0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a2) rs1564989420</w:t>
            </w:r>
          </w:p>
          <w:p w14:paraId="1B146739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rs1249862287</w:t>
            </w:r>
          </w:p>
          <w:p w14:paraId="0669A274" w14:textId="2C1E26D0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  <w:tc>
          <w:tcPr>
            <w:tcW w:w="992" w:type="dxa"/>
            <w:hideMark/>
          </w:tcPr>
          <w:p w14:paraId="1D89EC8C" w14:textId="5E05BA83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Compound heterozygous</w:t>
            </w:r>
          </w:p>
        </w:tc>
        <w:tc>
          <w:tcPr>
            <w:tcW w:w="992" w:type="dxa"/>
            <w:hideMark/>
          </w:tcPr>
          <w:p w14:paraId="4F44775F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Familial</w:t>
            </w:r>
          </w:p>
        </w:tc>
        <w:tc>
          <w:tcPr>
            <w:tcW w:w="1560" w:type="dxa"/>
            <w:hideMark/>
          </w:tcPr>
          <w:p w14:paraId="0D138160" w14:textId="5EF17CDB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a1) pre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RNAseH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 </w:t>
            </w:r>
          </w:p>
          <w:p w14:paraId="453A2C57" w14:textId="77777777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(catalytic core); 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br/>
              <w:t xml:space="preserve">a2) catalytic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RNAaseH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 (catalytic core)</w:t>
            </w:r>
          </w:p>
          <w:p w14:paraId="40570290" w14:textId="7FCB1E46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b) b) NBR (catalytic core)</w:t>
            </w:r>
          </w:p>
        </w:tc>
        <w:tc>
          <w:tcPr>
            <w:tcW w:w="1274" w:type="dxa"/>
            <w:hideMark/>
          </w:tcPr>
          <w:p w14:paraId="650A1B1D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n.d.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;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n.d.</w:t>
            </w:r>
            <w:proofErr w:type="spellEnd"/>
          </w:p>
        </w:tc>
        <w:tc>
          <w:tcPr>
            <w:tcW w:w="1276" w:type="dxa"/>
            <w:hideMark/>
          </w:tcPr>
          <w:p w14:paraId="4FBF0858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n.d.</w:t>
            </w:r>
            <w:proofErr w:type="spellEnd"/>
          </w:p>
        </w:tc>
        <w:tc>
          <w:tcPr>
            <w:tcW w:w="568" w:type="dxa"/>
          </w:tcPr>
          <w:p w14:paraId="47794290" w14:textId="72CA142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[5</w:t>
            </w:r>
            <w:r w:rsidR="00F45D46"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2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]</w:t>
            </w:r>
          </w:p>
        </w:tc>
      </w:tr>
      <w:tr w:rsidR="0010312D" w:rsidRPr="0010312D" w14:paraId="3E965F7D" w14:textId="11FB683B" w:rsidTr="004252FE">
        <w:trPr>
          <w:trHeight w:val="701"/>
        </w:trPr>
        <w:tc>
          <w:tcPr>
            <w:tcW w:w="704" w:type="dxa"/>
            <w:hideMark/>
          </w:tcPr>
          <w:p w14:paraId="05FC0B60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PID-3</w:t>
            </w:r>
          </w:p>
        </w:tc>
        <w:tc>
          <w:tcPr>
            <w:tcW w:w="709" w:type="dxa"/>
            <w:hideMark/>
          </w:tcPr>
          <w:p w14:paraId="314D06AB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SCID </w:t>
            </w:r>
          </w:p>
        </w:tc>
        <w:tc>
          <w:tcPr>
            <w:tcW w:w="1134" w:type="dxa"/>
          </w:tcPr>
          <w:p w14:paraId="73059FB5" w14:textId="6ECDA29B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39CCCC4B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Italy (Campania)</w:t>
            </w:r>
          </w:p>
        </w:tc>
        <w:tc>
          <w:tcPr>
            <w:tcW w:w="567" w:type="dxa"/>
            <w:hideMark/>
          </w:tcPr>
          <w:p w14:paraId="00C619EA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val="en-US" w:eastAsia="ja-JP"/>
              </w:rPr>
              <w:t>RAG1</w:t>
            </w:r>
          </w:p>
        </w:tc>
        <w:tc>
          <w:tcPr>
            <w:tcW w:w="1984" w:type="dxa"/>
            <w:hideMark/>
          </w:tcPr>
          <w:p w14:paraId="4ADCD01E" w14:textId="2C23D9FE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a) c.1229G&gt;A; p.R410Q</w:t>
            </w:r>
          </w:p>
        </w:tc>
        <w:tc>
          <w:tcPr>
            <w:tcW w:w="1701" w:type="dxa"/>
            <w:hideMark/>
          </w:tcPr>
          <w:p w14:paraId="1428EBE3" w14:textId="77777777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b) c.1863delG; p.A622QfsTer9</w:t>
            </w:r>
          </w:p>
        </w:tc>
        <w:tc>
          <w:tcPr>
            <w:tcW w:w="1418" w:type="dxa"/>
            <w:hideMark/>
          </w:tcPr>
          <w:p w14:paraId="40FF86CA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a) rs199474684; </w:t>
            </w:r>
          </w:p>
          <w:p w14:paraId="00EE325E" w14:textId="61D716B1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rs1564989455</w:t>
            </w:r>
          </w:p>
        </w:tc>
        <w:tc>
          <w:tcPr>
            <w:tcW w:w="992" w:type="dxa"/>
            <w:hideMark/>
          </w:tcPr>
          <w:p w14:paraId="4D0EFDE4" w14:textId="1C9DD3E2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Compound heterozygous</w:t>
            </w:r>
          </w:p>
        </w:tc>
        <w:tc>
          <w:tcPr>
            <w:tcW w:w="992" w:type="dxa"/>
            <w:hideMark/>
          </w:tcPr>
          <w:p w14:paraId="532EE114" w14:textId="43659523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n.d.</w:t>
            </w:r>
            <w:proofErr w:type="spellEnd"/>
          </w:p>
        </w:tc>
        <w:tc>
          <w:tcPr>
            <w:tcW w:w="1560" w:type="dxa"/>
            <w:hideMark/>
          </w:tcPr>
          <w:p w14:paraId="183BB5B8" w14:textId="19CE32C7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NBR (catalytic core)</w:t>
            </w:r>
          </w:p>
        </w:tc>
        <w:tc>
          <w:tcPr>
            <w:tcW w:w="1274" w:type="dxa"/>
            <w:hideMark/>
          </w:tcPr>
          <w:p w14:paraId="45B71F26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0%</w:t>
            </w:r>
          </w:p>
        </w:tc>
        <w:tc>
          <w:tcPr>
            <w:tcW w:w="1276" w:type="dxa"/>
            <w:hideMark/>
          </w:tcPr>
          <w:p w14:paraId="1D32BD56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0% deduced</w:t>
            </w:r>
          </w:p>
        </w:tc>
        <w:tc>
          <w:tcPr>
            <w:tcW w:w="568" w:type="dxa"/>
          </w:tcPr>
          <w:p w14:paraId="74DA51B5" w14:textId="77F8D6B5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[5</w:t>
            </w:r>
            <w:r w:rsidR="00F45D46"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2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]</w:t>
            </w:r>
          </w:p>
        </w:tc>
      </w:tr>
      <w:tr w:rsidR="0010312D" w:rsidRPr="0010312D" w14:paraId="67F8A56C" w14:textId="767D8862" w:rsidTr="004252FE">
        <w:trPr>
          <w:trHeight w:val="695"/>
        </w:trPr>
        <w:tc>
          <w:tcPr>
            <w:tcW w:w="704" w:type="dxa"/>
            <w:hideMark/>
          </w:tcPr>
          <w:p w14:paraId="29DA10AF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PID-4</w:t>
            </w:r>
          </w:p>
        </w:tc>
        <w:tc>
          <w:tcPr>
            <w:tcW w:w="709" w:type="dxa"/>
            <w:hideMark/>
          </w:tcPr>
          <w:p w14:paraId="2DBECDFC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SCID </w:t>
            </w:r>
          </w:p>
        </w:tc>
        <w:tc>
          <w:tcPr>
            <w:tcW w:w="1134" w:type="dxa"/>
          </w:tcPr>
          <w:p w14:paraId="0BF1102C" w14:textId="61E41269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Yes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3A06105F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Lebanon</w:t>
            </w:r>
          </w:p>
        </w:tc>
        <w:tc>
          <w:tcPr>
            <w:tcW w:w="567" w:type="dxa"/>
            <w:hideMark/>
          </w:tcPr>
          <w:p w14:paraId="15AEE2AF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713B02B4" w14:textId="5D6610E3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 xml:space="preserve">a) c.987delC; </w:t>
            </w:r>
            <w:bookmarkStart w:id="0" w:name="_Hlk77339382"/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>p.S330LfsTer15</w:t>
            </w:r>
            <w:bookmarkEnd w:id="0"/>
          </w:p>
        </w:tc>
        <w:tc>
          <w:tcPr>
            <w:tcW w:w="1701" w:type="dxa"/>
            <w:noWrap/>
            <w:hideMark/>
          </w:tcPr>
          <w:p w14:paraId="7FE396E4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 </w:t>
            </w:r>
          </w:p>
        </w:tc>
        <w:tc>
          <w:tcPr>
            <w:tcW w:w="1418" w:type="dxa"/>
            <w:hideMark/>
          </w:tcPr>
          <w:p w14:paraId="43CE9CAA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a) rs1564988767 </w:t>
            </w:r>
          </w:p>
          <w:p w14:paraId="5920B16C" w14:textId="28CD5D5C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f: </w:t>
            </w:r>
            <w:r w:rsidR="005E48A3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-</w:t>
            </w:r>
          </w:p>
          <w:p w14:paraId="56435B2B" w14:textId="4474EFF1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  <w:tc>
          <w:tcPr>
            <w:tcW w:w="992" w:type="dxa"/>
            <w:hideMark/>
          </w:tcPr>
          <w:p w14:paraId="710D5FC7" w14:textId="50A3DC26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Homozygous</w:t>
            </w:r>
          </w:p>
        </w:tc>
        <w:tc>
          <w:tcPr>
            <w:tcW w:w="992" w:type="dxa"/>
            <w:hideMark/>
          </w:tcPr>
          <w:p w14:paraId="2920495C" w14:textId="48537D6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 probably familial</w:t>
            </w:r>
          </w:p>
        </w:tc>
        <w:tc>
          <w:tcPr>
            <w:tcW w:w="1560" w:type="dxa"/>
            <w:hideMark/>
          </w:tcPr>
          <w:p w14:paraId="7B8B4E2B" w14:textId="7E773317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 a) RING domain </w:t>
            </w:r>
          </w:p>
          <w:p w14:paraId="2A42C820" w14:textId="50F2B0F0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(no-core)</w:t>
            </w:r>
          </w:p>
        </w:tc>
        <w:tc>
          <w:tcPr>
            <w:tcW w:w="1274" w:type="dxa"/>
            <w:hideMark/>
          </w:tcPr>
          <w:p w14:paraId="5F043AE1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0% deduced</w:t>
            </w:r>
          </w:p>
        </w:tc>
        <w:tc>
          <w:tcPr>
            <w:tcW w:w="1276" w:type="dxa"/>
            <w:hideMark/>
          </w:tcPr>
          <w:p w14:paraId="4053BFFA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568" w:type="dxa"/>
          </w:tcPr>
          <w:p w14:paraId="48E60CB7" w14:textId="7E9A7EE2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[5</w:t>
            </w:r>
            <w:r w:rsidR="00F45D46"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2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]</w:t>
            </w:r>
          </w:p>
        </w:tc>
      </w:tr>
      <w:tr w:rsidR="0010312D" w:rsidRPr="0010312D" w14:paraId="0BEDBB58" w14:textId="3C829EB9" w:rsidTr="004252FE">
        <w:trPr>
          <w:trHeight w:val="698"/>
        </w:trPr>
        <w:tc>
          <w:tcPr>
            <w:tcW w:w="704" w:type="dxa"/>
            <w:hideMark/>
          </w:tcPr>
          <w:p w14:paraId="6BCFC6F0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PID-5</w:t>
            </w:r>
          </w:p>
        </w:tc>
        <w:tc>
          <w:tcPr>
            <w:tcW w:w="709" w:type="dxa"/>
            <w:hideMark/>
          </w:tcPr>
          <w:p w14:paraId="1D0FDC8D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 SCID </w:t>
            </w:r>
          </w:p>
        </w:tc>
        <w:tc>
          <w:tcPr>
            <w:tcW w:w="1134" w:type="dxa"/>
          </w:tcPr>
          <w:p w14:paraId="048CCE57" w14:textId="05A33AF6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28D48D2A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Italy</w:t>
            </w:r>
          </w:p>
          <w:p w14:paraId="7D384884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(Roma)</w:t>
            </w:r>
          </w:p>
        </w:tc>
        <w:tc>
          <w:tcPr>
            <w:tcW w:w="567" w:type="dxa"/>
            <w:hideMark/>
          </w:tcPr>
          <w:p w14:paraId="7342DBFF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66FEC324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c.1228C&gt;T; p.R410W</w:t>
            </w:r>
          </w:p>
        </w:tc>
        <w:tc>
          <w:tcPr>
            <w:tcW w:w="1701" w:type="dxa"/>
            <w:hideMark/>
          </w:tcPr>
          <w:p w14:paraId="56911F82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c.2780T&gt;C; p.F927S</w:t>
            </w:r>
          </w:p>
        </w:tc>
        <w:tc>
          <w:tcPr>
            <w:tcW w:w="1418" w:type="dxa"/>
            <w:hideMark/>
          </w:tcPr>
          <w:p w14:paraId="707A5514" w14:textId="77777777" w:rsidR="004252FE" w:rsidRPr="0010312D" w:rsidRDefault="004252FE" w:rsidP="00D35AE6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a) rs758288006   </w:t>
            </w:r>
          </w:p>
          <w:p w14:paraId="6479ACF1" w14:textId="528FC4B6" w:rsidR="004252FE" w:rsidRPr="0010312D" w:rsidRDefault="004252FE" w:rsidP="00D35AE6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rs1249862287</w:t>
            </w:r>
          </w:p>
          <w:p w14:paraId="1872997E" w14:textId="2AEC80BB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  <w:tc>
          <w:tcPr>
            <w:tcW w:w="992" w:type="dxa"/>
            <w:hideMark/>
          </w:tcPr>
          <w:p w14:paraId="7F773363" w14:textId="2174F126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Compound heterozygous</w:t>
            </w:r>
          </w:p>
        </w:tc>
        <w:tc>
          <w:tcPr>
            <w:tcW w:w="992" w:type="dxa"/>
            <w:hideMark/>
          </w:tcPr>
          <w:p w14:paraId="1AFB5B26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Familial</w:t>
            </w:r>
          </w:p>
        </w:tc>
        <w:tc>
          <w:tcPr>
            <w:tcW w:w="1560" w:type="dxa"/>
            <w:hideMark/>
          </w:tcPr>
          <w:p w14:paraId="51A14796" w14:textId="1765F081" w:rsidR="004252FE" w:rsidRPr="0010312D" w:rsidRDefault="004252FE" w:rsidP="0018779F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a) NBR (catalytic core)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br/>
              <w:t>b) Zn binding domain (catalytic core)</w:t>
            </w:r>
          </w:p>
        </w:tc>
        <w:tc>
          <w:tcPr>
            <w:tcW w:w="1274" w:type="dxa"/>
            <w:hideMark/>
          </w:tcPr>
          <w:p w14:paraId="33442FF7" w14:textId="09B7F083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0.0 ± 0.0**</w:t>
            </w:r>
          </w:p>
        </w:tc>
        <w:tc>
          <w:tcPr>
            <w:tcW w:w="1276" w:type="dxa"/>
            <w:hideMark/>
          </w:tcPr>
          <w:p w14:paraId="59F0F4D7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</w:t>
            </w:r>
          </w:p>
        </w:tc>
        <w:tc>
          <w:tcPr>
            <w:tcW w:w="568" w:type="dxa"/>
          </w:tcPr>
          <w:p w14:paraId="7A0FFBAA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</w:tr>
      <w:tr w:rsidR="0010312D" w:rsidRPr="0010312D" w14:paraId="1562E7C2" w14:textId="5236AE81" w:rsidTr="004252FE">
        <w:trPr>
          <w:trHeight w:val="725"/>
        </w:trPr>
        <w:tc>
          <w:tcPr>
            <w:tcW w:w="704" w:type="dxa"/>
            <w:hideMark/>
          </w:tcPr>
          <w:p w14:paraId="48B82EFE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PID-6</w:t>
            </w:r>
          </w:p>
        </w:tc>
        <w:tc>
          <w:tcPr>
            <w:tcW w:w="709" w:type="dxa"/>
            <w:hideMark/>
          </w:tcPr>
          <w:p w14:paraId="5CEFA97A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SCID </w:t>
            </w:r>
          </w:p>
        </w:tc>
        <w:tc>
          <w:tcPr>
            <w:tcW w:w="1134" w:type="dxa"/>
          </w:tcPr>
          <w:p w14:paraId="71459A0A" w14:textId="6219A9A9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163360FB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Italy</w:t>
            </w:r>
          </w:p>
          <w:p w14:paraId="4C1C2DA9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(Marche)</w:t>
            </w:r>
          </w:p>
        </w:tc>
        <w:tc>
          <w:tcPr>
            <w:tcW w:w="567" w:type="dxa"/>
            <w:hideMark/>
          </w:tcPr>
          <w:p w14:paraId="70109A3D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47F9FAF0" w14:textId="75876382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a) c.1871G&gt;A; p.R624H </w:t>
            </w:r>
          </w:p>
        </w:tc>
        <w:tc>
          <w:tcPr>
            <w:tcW w:w="1701" w:type="dxa"/>
            <w:hideMark/>
          </w:tcPr>
          <w:p w14:paraId="5C1CAEDD" w14:textId="693CD34F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c.1213A&gt;G; p.R405G</w:t>
            </w:r>
          </w:p>
        </w:tc>
        <w:tc>
          <w:tcPr>
            <w:tcW w:w="1418" w:type="dxa"/>
            <w:hideMark/>
          </w:tcPr>
          <w:p w14:paraId="488CE181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rs199474680</w:t>
            </w:r>
          </w:p>
          <w:p w14:paraId="536D40C8" w14:textId="2581637A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rs1564988958</w:t>
            </w:r>
          </w:p>
        </w:tc>
        <w:tc>
          <w:tcPr>
            <w:tcW w:w="992" w:type="dxa"/>
            <w:hideMark/>
          </w:tcPr>
          <w:p w14:paraId="215B1319" w14:textId="16687B7C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Compound heterozygous</w:t>
            </w:r>
          </w:p>
        </w:tc>
        <w:tc>
          <w:tcPr>
            <w:tcW w:w="992" w:type="dxa"/>
            <w:hideMark/>
          </w:tcPr>
          <w:p w14:paraId="3DF862C6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Familial</w:t>
            </w:r>
          </w:p>
        </w:tc>
        <w:tc>
          <w:tcPr>
            <w:tcW w:w="1560" w:type="dxa"/>
            <w:hideMark/>
          </w:tcPr>
          <w:p w14:paraId="707751B3" w14:textId="22C4EBB9" w:rsidR="004252FE" w:rsidRPr="0010312D" w:rsidRDefault="004252FE" w:rsidP="0018779F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a) catalytic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RNAaseH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 (catalytic core)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br/>
              <w:t>b) NBR (catalytic core)</w:t>
            </w:r>
          </w:p>
        </w:tc>
        <w:tc>
          <w:tcPr>
            <w:tcW w:w="1274" w:type="dxa"/>
            <w:hideMark/>
          </w:tcPr>
          <w:p w14:paraId="2C863C56" w14:textId="70929373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0.0 ± 0.4**</w:t>
            </w:r>
          </w:p>
        </w:tc>
        <w:tc>
          <w:tcPr>
            <w:tcW w:w="1276" w:type="dxa"/>
            <w:hideMark/>
          </w:tcPr>
          <w:p w14:paraId="34C56FE8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</w:t>
            </w:r>
          </w:p>
        </w:tc>
        <w:tc>
          <w:tcPr>
            <w:tcW w:w="568" w:type="dxa"/>
          </w:tcPr>
          <w:p w14:paraId="16D16D8C" w14:textId="77777777" w:rsidR="004252FE" w:rsidRPr="0010312D" w:rsidRDefault="004252FE" w:rsidP="0018779F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</w:tr>
      <w:tr w:rsidR="0010312D" w:rsidRPr="0010312D" w14:paraId="1A3369DA" w14:textId="7B644FCC" w:rsidTr="004252FE">
        <w:trPr>
          <w:trHeight w:val="701"/>
        </w:trPr>
        <w:tc>
          <w:tcPr>
            <w:tcW w:w="704" w:type="dxa"/>
            <w:hideMark/>
          </w:tcPr>
          <w:p w14:paraId="6DECDFA3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PID-7</w:t>
            </w:r>
          </w:p>
        </w:tc>
        <w:tc>
          <w:tcPr>
            <w:tcW w:w="709" w:type="dxa"/>
            <w:hideMark/>
          </w:tcPr>
          <w:p w14:paraId="334C5226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 SCID </w:t>
            </w:r>
          </w:p>
        </w:tc>
        <w:tc>
          <w:tcPr>
            <w:tcW w:w="1134" w:type="dxa"/>
          </w:tcPr>
          <w:p w14:paraId="11F83EDE" w14:textId="0D8E9E60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Yes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7B9093ED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Syria</w:t>
            </w:r>
          </w:p>
        </w:tc>
        <w:tc>
          <w:tcPr>
            <w:tcW w:w="567" w:type="dxa"/>
            <w:hideMark/>
          </w:tcPr>
          <w:p w14:paraId="7487DDA9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1B4F9242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a) c.1361 T&gt;A p. L454Q </w:t>
            </w:r>
          </w:p>
        </w:tc>
        <w:tc>
          <w:tcPr>
            <w:tcW w:w="1701" w:type="dxa"/>
            <w:hideMark/>
          </w:tcPr>
          <w:p w14:paraId="56AABD2D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1418" w:type="dxa"/>
            <w:hideMark/>
          </w:tcPr>
          <w:p w14:paraId="6F2840F6" w14:textId="2A35DC03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rs199474677</w:t>
            </w:r>
          </w:p>
        </w:tc>
        <w:tc>
          <w:tcPr>
            <w:tcW w:w="992" w:type="dxa"/>
            <w:hideMark/>
          </w:tcPr>
          <w:p w14:paraId="7651007F" w14:textId="1C4A473B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Homozygous</w:t>
            </w:r>
          </w:p>
        </w:tc>
        <w:tc>
          <w:tcPr>
            <w:tcW w:w="992" w:type="dxa"/>
            <w:hideMark/>
          </w:tcPr>
          <w:p w14:paraId="1C8CEDF7" w14:textId="41E24118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 probably familial</w:t>
            </w:r>
          </w:p>
        </w:tc>
        <w:tc>
          <w:tcPr>
            <w:tcW w:w="1560" w:type="dxa"/>
            <w:hideMark/>
          </w:tcPr>
          <w:p w14:paraId="2AD29A8B" w14:textId="0E66E72B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NBR (catalytic core)</w:t>
            </w:r>
          </w:p>
        </w:tc>
        <w:tc>
          <w:tcPr>
            <w:tcW w:w="1274" w:type="dxa"/>
            <w:hideMark/>
          </w:tcPr>
          <w:p w14:paraId="6C7F7FD0" w14:textId="422F9604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5.4 ± 0.7**</w:t>
            </w:r>
          </w:p>
        </w:tc>
        <w:tc>
          <w:tcPr>
            <w:tcW w:w="1276" w:type="dxa"/>
            <w:hideMark/>
          </w:tcPr>
          <w:p w14:paraId="72574D0A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568" w:type="dxa"/>
          </w:tcPr>
          <w:p w14:paraId="5256514D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</w:tr>
      <w:tr w:rsidR="0010312D" w:rsidRPr="0010312D" w14:paraId="72E2107C" w14:textId="5479CB1E" w:rsidTr="004252FE">
        <w:trPr>
          <w:trHeight w:val="587"/>
        </w:trPr>
        <w:tc>
          <w:tcPr>
            <w:tcW w:w="704" w:type="dxa"/>
            <w:hideMark/>
          </w:tcPr>
          <w:p w14:paraId="34BCB154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PID-8</w:t>
            </w:r>
          </w:p>
        </w:tc>
        <w:tc>
          <w:tcPr>
            <w:tcW w:w="709" w:type="dxa"/>
            <w:hideMark/>
          </w:tcPr>
          <w:p w14:paraId="45EBC1C6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SCID  </w:t>
            </w:r>
          </w:p>
        </w:tc>
        <w:tc>
          <w:tcPr>
            <w:tcW w:w="1134" w:type="dxa"/>
          </w:tcPr>
          <w:p w14:paraId="4C9347F6" w14:textId="335E8485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Yes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0075B61B" w14:textId="05594406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Lebanon</w:t>
            </w:r>
          </w:p>
        </w:tc>
        <w:tc>
          <w:tcPr>
            <w:tcW w:w="567" w:type="dxa"/>
            <w:hideMark/>
          </w:tcPr>
          <w:p w14:paraId="3ED7CFDF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784E8257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a) </w:t>
            </w:r>
            <w:r w:rsidRPr="0010312D"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ja-JP"/>
              </w:rPr>
              <w:t>c. 1210 C&gt;T; p.R404W</w:t>
            </w:r>
          </w:p>
        </w:tc>
        <w:tc>
          <w:tcPr>
            <w:tcW w:w="1701" w:type="dxa"/>
            <w:hideMark/>
          </w:tcPr>
          <w:p w14:paraId="76EB3139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1418" w:type="dxa"/>
            <w:hideMark/>
          </w:tcPr>
          <w:p w14:paraId="37CC4E05" w14:textId="7DB8ACC2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a) rs764981110 </w:t>
            </w:r>
          </w:p>
          <w:p w14:paraId="6293E89C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f: 0.00000399</w:t>
            </w:r>
          </w:p>
          <w:p w14:paraId="33D9E877" w14:textId="42CD8C80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CADD: 25</w:t>
            </w:r>
          </w:p>
          <w:p w14:paraId="49B7DE1E" w14:textId="72DF879A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</w:p>
        </w:tc>
        <w:tc>
          <w:tcPr>
            <w:tcW w:w="992" w:type="dxa"/>
            <w:hideMark/>
          </w:tcPr>
          <w:p w14:paraId="2DD10A47" w14:textId="2BE50A2D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Homozygous</w:t>
            </w:r>
          </w:p>
        </w:tc>
        <w:tc>
          <w:tcPr>
            <w:tcW w:w="992" w:type="dxa"/>
            <w:hideMark/>
          </w:tcPr>
          <w:p w14:paraId="4784166A" w14:textId="6F86105A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n.d. probably familial</w:t>
            </w:r>
          </w:p>
        </w:tc>
        <w:tc>
          <w:tcPr>
            <w:tcW w:w="1560" w:type="dxa"/>
            <w:hideMark/>
          </w:tcPr>
          <w:p w14:paraId="4FF51C84" w14:textId="38C0F41D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NBR (catalytic core)</w:t>
            </w:r>
          </w:p>
        </w:tc>
        <w:tc>
          <w:tcPr>
            <w:tcW w:w="1274" w:type="dxa"/>
            <w:hideMark/>
          </w:tcPr>
          <w:p w14:paraId="0953E0D4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</w:t>
            </w:r>
          </w:p>
        </w:tc>
        <w:tc>
          <w:tcPr>
            <w:tcW w:w="1276" w:type="dxa"/>
            <w:hideMark/>
          </w:tcPr>
          <w:p w14:paraId="71E4D591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568" w:type="dxa"/>
          </w:tcPr>
          <w:p w14:paraId="5F721710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</w:tr>
      <w:tr w:rsidR="0010312D" w:rsidRPr="0010312D" w14:paraId="0D8217D9" w14:textId="36EBA07F" w:rsidTr="004252FE">
        <w:trPr>
          <w:trHeight w:val="693"/>
        </w:trPr>
        <w:tc>
          <w:tcPr>
            <w:tcW w:w="704" w:type="dxa"/>
            <w:hideMark/>
          </w:tcPr>
          <w:p w14:paraId="0470F745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PID-9</w:t>
            </w:r>
          </w:p>
        </w:tc>
        <w:tc>
          <w:tcPr>
            <w:tcW w:w="709" w:type="dxa"/>
            <w:hideMark/>
          </w:tcPr>
          <w:p w14:paraId="7CCAD353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OS   </w:t>
            </w:r>
          </w:p>
        </w:tc>
        <w:tc>
          <w:tcPr>
            <w:tcW w:w="1134" w:type="dxa"/>
          </w:tcPr>
          <w:p w14:paraId="0C1A1F60" w14:textId="4C0EAC45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6132620A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Italy</w:t>
            </w:r>
          </w:p>
          <w:p w14:paraId="64E8145D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(Puglia)</w:t>
            </w:r>
          </w:p>
        </w:tc>
        <w:tc>
          <w:tcPr>
            <w:tcW w:w="567" w:type="dxa"/>
            <w:hideMark/>
          </w:tcPr>
          <w:p w14:paraId="366221DB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 xml:space="preserve">RAG1 </w:t>
            </w:r>
          </w:p>
        </w:tc>
        <w:tc>
          <w:tcPr>
            <w:tcW w:w="1984" w:type="dxa"/>
            <w:hideMark/>
          </w:tcPr>
          <w:p w14:paraId="6DB9A1E0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 c.1682G&gt;A; p.R561H</w:t>
            </w:r>
          </w:p>
        </w:tc>
        <w:tc>
          <w:tcPr>
            <w:tcW w:w="1701" w:type="dxa"/>
            <w:hideMark/>
          </w:tcPr>
          <w:p w14:paraId="05840DFB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</w:t>
            </w: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  <w:t xml:space="preserve"> 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c.1871G&gt;A; p.R624H</w:t>
            </w:r>
          </w:p>
        </w:tc>
        <w:tc>
          <w:tcPr>
            <w:tcW w:w="1418" w:type="dxa"/>
            <w:hideMark/>
          </w:tcPr>
          <w:p w14:paraId="7A92DA4B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a) rs104894284  </w:t>
            </w:r>
          </w:p>
          <w:p w14:paraId="3619168C" w14:textId="58C78DAC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rs199474680</w:t>
            </w:r>
          </w:p>
        </w:tc>
        <w:tc>
          <w:tcPr>
            <w:tcW w:w="992" w:type="dxa"/>
            <w:hideMark/>
          </w:tcPr>
          <w:p w14:paraId="7B82D3D2" w14:textId="5F7D4F29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Compound heterozygous</w:t>
            </w:r>
          </w:p>
        </w:tc>
        <w:tc>
          <w:tcPr>
            <w:tcW w:w="992" w:type="dxa"/>
            <w:hideMark/>
          </w:tcPr>
          <w:p w14:paraId="65050CC2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Familial</w:t>
            </w:r>
          </w:p>
        </w:tc>
        <w:tc>
          <w:tcPr>
            <w:tcW w:w="1560" w:type="dxa"/>
            <w:hideMark/>
          </w:tcPr>
          <w:p w14:paraId="335BC402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a) pre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RNAseH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 </w:t>
            </w:r>
          </w:p>
          <w:p w14:paraId="627B6042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(catalytic core); 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br/>
              <w:t xml:space="preserve">b) catalytic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RNAaseH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 (catalytic core)</w:t>
            </w:r>
          </w:p>
        </w:tc>
        <w:tc>
          <w:tcPr>
            <w:tcW w:w="1274" w:type="dxa"/>
            <w:hideMark/>
          </w:tcPr>
          <w:p w14:paraId="3228B485" w14:textId="134B2335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2.0 ± 0.6**</w:t>
            </w:r>
          </w:p>
        </w:tc>
        <w:tc>
          <w:tcPr>
            <w:tcW w:w="1276" w:type="dxa"/>
            <w:hideMark/>
          </w:tcPr>
          <w:p w14:paraId="5EA22569" w14:textId="44927043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0.0 ± 0.4**</w:t>
            </w:r>
          </w:p>
        </w:tc>
        <w:tc>
          <w:tcPr>
            <w:tcW w:w="568" w:type="dxa"/>
          </w:tcPr>
          <w:p w14:paraId="08790042" w14:textId="698E28D6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[5</w:t>
            </w:r>
            <w:r w:rsidR="00F45D46"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2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]</w:t>
            </w:r>
          </w:p>
        </w:tc>
      </w:tr>
      <w:tr w:rsidR="0010312D" w:rsidRPr="0010312D" w14:paraId="1C554FB5" w14:textId="250B8878" w:rsidTr="004252FE">
        <w:trPr>
          <w:trHeight w:val="693"/>
        </w:trPr>
        <w:tc>
          <w:tcPr>
            <w:tcW w:w="704" w:type="dxa"/>
            <w:hideMark/>
          </w:tcPr>
          <w:p w14:paraId="4034F840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PID-10</w:t>
            </w:r>
          </w:p>
        </w:tc>
        <w:tc>
          <w:tcPr>
            <w:tcW w:w="709" w:type="dxa"/>
            <w:hideMark/>
          </w:tcPr>
          <w:p w14:paraId="4B249274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OS  </w:t>
            </w:r>
          </w:p>
        </w:tc>
        <w:tc>
          <w:tcPr>
            <w:tcW w:w="1134" w:type="dxa"/>
          </w:tcPr>
          <w:p w14:paraId="551358DC" w14:textId="69F3B79E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6244DF43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Italy</w:t>
            </w:r>
          </w:p>
          <w:p w14:paraId="07360A66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(Campania)</w:t>
            </w:r>
          </w:p>
        </w:tc>
        <w:tc>
          <w:tcPr>
            <w:tcW w:w="567" w:type="dxa"/>
            <w:hideMark/>
          </w:tcPr>
          <w:p w14:paraId="3F39A49A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216C6E9B" w14:textId="309757BC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a)c.351delT; p.Phe118LeufsTer21</w:t>
            </w:r>
          </w:p>
        </w:tc>
        <w:tc>
          <w:tcPr>
            <w:tcW w:w="1701" w:type="dxa"/>
            <w:hideMark/>
          </w:tcPr>
          <w:p w14:paraId="57DBEECC" w14:textId="0EBF1015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c.1577T&gt;G; p.L526R</w:t>
            </w:r>
          </w:p>
        </w:tc>
        <w:tc>
          <w:tcPr>
            <w:tcW w:w="1418" w:type="dxa"/>
            <w:hideMark/>
          </w:tcPr>
          <w:p w14:paraId="5CCDE320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rs1480764714</w:t>
            </w:r>
          </w:p>
          <w:p w14:paraId="6B170101" w14:textId="2E6EF0A2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–</w:t>
            </w:r>
          </w:p>
          <w:p w14:paraId="2B64F4AF" w14:textId="4FEC5D3E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  <w:tc>
          <w:tcPr>
            <w:tcW w:w="992" w:type="dxa"/>
            <w:hideMark/>
          </w:tcPr>
          <w:p w14:paraId="5B0B989E" w14:textId="30BE47DE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Compound heterozygous</w:t>
            </w:r>
          </w:p>
        </w:tc>
        <w:tc>
          <w:tcPr>
            <w:tcW w:w="992" w:type="dxa"/>
            <w:hideMark/>
          </w:tcPr>
          <w:p w14:paraId="66EAC455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</w:t>
            </w:r>
          </w:p>
        </w:tc>
        <w:tc>
          <w:tcPr>
            <w:tcW w:w="1560" w:type="dxa"/>
            <w:hideMark/>
          </w:tcPr>
          <w:p w14:paraId="1D8BDD56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a) pre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RNAseH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 </w:t>
            </w:r>
          </w:p>
          <w:p w14:paraId="19B6ED95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(catalytic core); </w:t>
            </w:r>
          </w:p>
        </w:tc>
        <w:tc>
          <w:tcPr>
            <w:tcW w:w="1274" w:type="dxa"/>
            <w:hideMark/>
          </w:tcPr>
          <w:p w14:paraId="19C52F98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0% deduced</w:t>
            </w:r>
          </w:p>
        </w:tc>
        <w:tc>
          <w:tcPr>
            <w:tcW w:w="1276" w:type="dxa"/>
            <w:hideMark/>
          </w:tcPr>
          <w:p w14:paraId="3CBF921E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</w:t>
            </w:r>
          </w:p>
        </w:tc>
        <w:tc>
          <w:tcPr>
            <w:tcW w:w="568" w:type="dxa"/>
          </w:tcPr>
          <w:p w14:paraId="467F28AD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</w:tr>
      <w:tr w:rsidR="0010312D" w:rsidRPr="0010312D" w14:paraId="49FC5D94" w14:textId="174860D2" w:rsidTr="004252FE">
        <w:trPr>
          <w:trHeight w:val="700"/>
        </w:trPr>
        <w:tc>
          <w:tcPr>
            <w:tcW w:w="704" w:type="dxa"/>
            <w:hideMark/>
          </w:tcPr>
          <w:p w14:paraId="3D5BC3E8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lastRenderedPageBreak/>
              <w:t>PID-11</w:t>
            </w:r>
          </w:p>
        </w:tc>
        <w:tc>
          <w:tcPr>
            <w:tcW w:w="709" w:type="dxa"/>
            <w:hideMark/>
          </w:tcPr>
          <w:p w14:paraId="047772BA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OS  </w:t>
            </w:r>
          </w:p>
        </w:tc>
        <w:tc>
          <w:tcPr>
            <w:tcW w:w="1134" w:type="dxa"/>
          </w:tcPr>
          <w:p w14:paraId="7578FC12" w14:textId="45D81F76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3D6B28B7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Italy</w:t>
            </w:r>
          </w:p>
          <w:p w14:paraId="5305B6CB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(Lazio)</w:t>
            </w:r>
          </w:p>
        </w:tc>
        <w:tc>
          <w:tcPr>
            <w:tcW w:w="567" w:type="dxa"/>
            <w:hideMark/>
          </w:tcPr>
          <w:p w14:paraId="1D425A12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15863397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c.1870C&gt;T; p.R624C</w:t>
            </w:r>
          </w:p>
        </w:tc>
        <w:tc>
          <w:tcPr>
            <w:tcW w:w="1701" w:type="dxa"/>
            <w:hideMark/>
          </w:tcPr>
          <w:p w14:paraId="5875F388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c.2521C&gt;T; p.R841W</w:t>
            </w:r>
          </w:p>
        </w:tc>
        <w:tc>
          <w:tcPr>
            <w:tcW w:w="1418" w:type="dxa"/>
            <w:hideMark/>
          </w:tcPr>
          <w:p w14:paraId="72257F91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rs199474688</w:t>
            </w:r>
          </w:p>
          <w:p w14:paraId="400C93C7" w14:textId="189ADFF9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rs104894287</w:t>
            </w:r>
          </w:p>
        </w:tc>
        <w:tc>
          <w:tcPr>
            <w:tcW w:w="992" w:type="dxa"/>
            <w:hideMark/>
          </w:tcPr>
          <w:p w14:paraId="3D8E1E4C" w14:textId="08C11924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Compound heterozygous</w:t>
            </w:r>
          </w:p>
        </w:tc>
        <w:tc>
          <w:tcPr>
            <w:tcW w:w="992" w:type="dxa"/>
            <w:hideMark/>
          </w:tcPr>
          <w:p w14:paraId="102D1DC2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Familial</w:t>
            </w:r>
          </w:p>
        </w:tc>
        <w:tc>
          <w:tcPr>
            <w:tcW w:w="1560" w:type="dxa"/>
            <w:hideMark/>
          </w:tcPr>
          <w:p w14:paraId="5156D97A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a) catalytic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RNAaseH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 (catalytic core)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br/>
              <w:t>b) Zn binding domain (catalytic core)</w:t>
            </w:r>
          </w:p>
        </w:tc>
        <w:tc>
          <w:tcPr>
            <w:tcW w:w="1274" w:type="dxa"/>
            <w:hideMark/>
          </w:tcPr>
          <w:p w14:paraId="0BE1F571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</w:t>
            </w:r>
          </w:p>
        </w:tc>
        <w:tc>
          <w:tcPr>
            <w:tcW w:w="1276" w:type="dxa"/>
            <w:hideMark/>
          </w:tcPr>
          <w:p w14:paraId="7691948A" w14:textId="40E9832C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10.0 ± 0.5**</w:t>
            </w:r>
          </w:p>
        </w:tc>
        <w:tc>
          <w:tcPr>
            <w:tcW w:w="568" w:type="dxa"/>
          </w:tcPr>
          <w:p w14:paraId="4EB72850" w14:textId="532279CA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[5</w:t>
            </w:r>
            <w:r w:rsidR="00F45D46"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2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]</w:t>
            </w:r>
          </w:p>
        </w:tc>
      </w:tr>
      <w:tr w:rsidR="0010312D" w:rsidRPr="0010312D" w14:paraId="63C7E282" w14:textId="63925E9A" w:rsidTr="004252FE">
        <w:trPr>
          <w:trHeight w:val="693"/>
        </w:trPr>
        <w:tc>
          <w:tcPr>
            <w:tcW w:w="704" w:type="dxa"/>
            <w:hideMark/>
          </w:tcPr>
          <w:p w14:paraId="69A5F35A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PID-12</w:t>
            </w:r>
          </w:p>
        </w:tc>
        <w:tc>
          <w:tcPr>
            <w:tcW w:w="709" w:type="dxa"/>
            <w:hideMark/>
          </w:tcPr>
          <w:p w14:paraId="1E75BE22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OS </w:t>
            </w:r>
          </w:p>
        </w:tc>
        <w:tc>
          <w:tcPr>
            <w:tcW w:w="1134" w:type="dxa"/>
          </w:tcPr>
          <w:p w14:paraId="260BE131" w14:textId="0F3BBD66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30CAC92D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Italy</w:t>
            </w:r>
          </w:p>
          <w:p w14:paraId="6E949BE9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(Lazio)</w:t>
            </w:r>
          </w:p>
        </w:tc>
        <w:tc>
          <w:tcPr>
            <w:tcW w:w="567" w:type="dxa"/>
            <w:hideMark/>
          </w:tcPr>
          <w:p w14:paraId="562E2E4F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RAG2</w:t>
            </w:r>
          </w:p>
        </w:tc>
        <w:tc>
          <w:tcPr>
            <w:tcW w:w="1984" w:type="dxa"/>
            <w:hideMark/>
          </w:tcPr>
          <w:p w14:paraId="44B35F7F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  <w:t>a) c.281A&gt;G; p.H94R</w:t>
            </w:r>
          </w:p>
        </w:tc>
        <w:tc>
          <w:tcPr>
            <w:tcW w:w="1701" w:type="dxa"/>
            <w:hideMark/>
          </w:tcPr>
          <w:p w14:paraId="306359F6" w14:textId="7EE5E918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 xml:space="preserve">b) c.1090_1093delAACA; </w:t>
            </w:r>
            <w:bookmarkStart w:id="1" w:name="_Hlk77339274"/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US" w:eastAsia="ja-JP"/>
              </w:rPr>
              <w:t>p.N364VfsTer79 </w:t>
            </w:r>
            <w:bookmarkEnd w:id="1"/>
          </w:p>
        </w:tc>
        <w:tc>
          <w:tcPr>
            <w:tcW w:w="1418" w:type="dxa"/>
            <w:hideMark/>
          </w:tcPr>
          <w:p w14:paraId="6E7F0F80" w14:textId="18469192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a) -</w:t>
            </w:r>
          </w:p>
          <w:p w14:paraId="5B13D6B2" w14:textId="389841B4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f: </w:t>
            </w:r>
            <w:r w:rsidR="005E48A3"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-</w:t>
            </w:r>
          </w:p>
          <w:p w14:paraId="2392F759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CADD 25.3</w:t>
            </w:r>
          </w:p>
          <w:p w14:paraId="0E8FF376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b) rs756470858</w:t>
            </w:r>
          </w:p>
          <w:p w14:paraId="7C3D76D3" w14:textId="4E00C27C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f: 0.00000398</w:t>
            </w:r>
          </w:p>
        </w:tc>
        <w:tc>
          <w:tcPr>
            <w:tcW w:w="992" w:type="dxa"/>
            <w:hideMark/>
          </w:tcPr>
          <w:p w14:paraId="5D04694C" w14:textId="38CED5CF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Compound heterozygous</w:t>
            </w:r>
          </w:p>
        </w:tc>
        <w:tc>
          <w:tcPr>
            <w:tcW w:w="992" w:type="dxa"/>
            <w:hideMark/>
          </w:tcPr>
          <w:p w14:paraId="0D487123" w14:textId="52BB6B9F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Familial</w:t>
            </w:r>
          </w:p>
        </w:tc>
        <w:tc>
          <w:tcPr>
            <w:tcW w:w="1560" w:type="dxa"/>
            <w:hideMark/>
          </w:tcPr>
          <w:p w14:paraId="550ED2BC" w14:textId="596E077E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a) core domain</w:t>
            </w:r>
          </w:p>
          <w:p w14:paraId="7B0DD7E8" w14:textId="4BE16DEC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b) core domain</w:t>
            </w:r>
          </w:p>
        </w:tc>
        <w:tc>
          <w:tcPr>
            <w:tcW w:w="1274" w:type="dxa"/>
            <w:hideMark/>
          </w:tcPr>
          <w:p w14:paraId="5D20C721" w14:textId="0072558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</w:t>
            </w:r>
          </w:p>
        </w:tc>
        <w:tc>
          <w:tcPr>
            <w:tcW w:w="1276" w:type="dxa"/>
            <w:hideMark/>
          </w:tcPr>
          <w:p w14:paraId="4D8433E6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</w:t>
            </w:r>
          </w:p>
        </w:tc>
        <w:tc>
          <w:tcPr>
            <w:tcW w:w="568" w:type="dxa"/>
          </w:tcPr>
          <w:p w14:paraId="0144161C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</w:tr>
      <w:tr w:rsidR="0010312D" w:rsidRPr="0010312D" w14:paraId="315B310D" w14:textId="2C10F3AF" w:rsidTr="004252FE">
        <w:trPr>
          <w:trHeight w:val="677"/>
        </w:trPr>
        <w:tc>
          <w:tcPr>
            <w:tcW w:w="704" w:type="dxa"/>
            <w:hideMark/>
          </w:tcPr>
          <w:p w14:paraId="06497AE8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PID-13</w:t>
            </w:r>
          </w:p>
        </w:tc>
        <w:tc>
          <w:tcPr>
            <w:tcW w:w="709" w:type="dxa"/>
            <w:hideMark/>
          </w:tcPr>
          <w:p w14:paraId="4BFCDC6A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OS </w:t>
            </w:r>
          </w:p>
        </w:tc>
        <w:tc>
          <w:tcPr>
            <w:tcW w:w="1134" w:type="dxa"/>
          </w:tcPr>
          <w:p w14:paraId="3EA0A8F2" w14:textId="01DDA922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Yes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347E2EF8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Tunisia</w:t>
            </w:r>
          </w:p>
        </w:tc>
        <w:tc>
          <w:tcPr>
            <w:tcW w:w="567" w:type="dxa"/>
            <w:hideMark/>
          </w:tcPr>
          <w:p w14:paraId="67DCBEE0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1A938EF7" w14:textId="462D6010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c.519delT; p.E174Sfs*27</w:t>
            </w:r>
          </w:p>
        </w:tc>
        <w:tc>
          <w:tcPr>
            <w:tcW w:w="1701" w:type="dxa"/>
            <w:hideMark/>
          </w:tcPr>
          <w:p w14:paraId="29E04950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1418" w:type="dxa"/>
            <w:hideMark/>
          </w:tcPr>
          <w:p w14:paraId="1C6942A7" w14:textId="7A64F944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a) rs1241698978 </w:t>
            </w:r>
          </w:p>
        </w:tc>
        <w:tc>
          <w:tcPr>
            <w:tcW w:w="992" w:type="dxa"/>
            <w:hideMark/>
          </w:tcPr>
          <w:p w14:paraId="0D2ECA2D" w14:textId="320FBBBA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Homozygous</w:t>
            </w:r>
          </w:p>
        </w:tc>
        <w:tc>
          <w:tcPr>
            <w:tcW w:w="992" w:type="dxa"/>
            <w:hideMark/>
          </w:tcPr>
          <w:p w14:paraId="570EDB17" w14:textId="0AD7A065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 probably familial</w:t>
            </w:r>
          </w:p>
        </w:tc>
        <w:tc>
          <w:tcPr>
            <w:tcW w:w="1560" w:type="dxa"/>
            <w:hideMark/>
          </w:tcPr>
          <w:p w14:paraId="14F6C3F0" w14:textId="299A2FBC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CND (central non-core domain) term</w:t>
            </w:r>
          </w:p>
        </w:tc>
        <w:tc>
          <w:tcPr>
            <w:tcW w:w="1274" w:type="dxa"/>
            <w:hideMark/>
          </w:tcPr>
          <w:p w14:paraId="59C79A8A" w14:textId="5959F7BD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0.5 ± 0.2**</w:t>
            </w:r>
          </w:p>
        </w:tc>
        <w:tc>
          <w:tcPr>
            <w:tcW w:w="1276" w:type="dxa"/>
            <w:hideMark/>
          </w:tcPr>
          <w:p w14:paraId="59807D7E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568" w:type="dxa"/>
          </w:tcPr>
          <w:p w14:paraId="21614D4E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</w:tr>
      <w:tr w:rsidR="0010312D" w:rsidRPr="0010312D" w14:paraId="03AE9547" w14:textId="2CDF6851" w:rsidTr="004252FE">
        <w:trPr>
          <w:trHeight w:val="692"/>
        </w:trPr>
        <w:tc>
          <w:tcPr>
            <w:tcW w:w="704" w:type="dxa"/>
            <w:hideMark/>
          </w:tcPr>
          <w:p w14:paraId="2E29021E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PID-14</w:t>
            </w:r>
          </w:p>
        </w:tc>
        <w:tc>
          <w:tcPr>
            <w:tcW w:w="709" w:type="dxa"/>
            <w:hideMark/>
          </w:tcPr>
          <w:p w14:paraId="76430878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OS </w:t>
            </w:r>
          </w:p>
        </w:tc>
        <w:tc>
          <w:tcPr>
            <w:tcW w:w="1134" w:type="dxa"/>
          </w:tcPr>
          <w:p w14:paraId="04A8E00E" w14:textId="2FAE1DDF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5DA82152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Italy</w:t>
            </w:r>
          </w:p>
          <w:p w14:paraId="16133563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(Lazio)</w:t>
            </w:r>
          </w:p>
        </w:tc>
        <w:tc>
          <w:tcPr>
            <w:tcW w:w="567" w:type="dxa"/>
            <w:hideMark/>
          </w:tcPr>
          <w:p w14:paraId="79F3CE55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193F9C00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c.1870C&gt;T; p.R624C</w:t>
            </w:r>
          </w:p>
        </w:tc>
        <w:tc>
          <w:tcPr>
            <w:tcW w:w="1701" w:type="dxa"/>
            <w:hideMark/>
          </w:tcPr>
          <w:p w14:paraId="38506F10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c.2521C&gt;T; p.R841W</w:t>
            </w:r>
          </w:p>
        </w:tc>
        <w:tc>
          <w:tcPr>
            <w:tcW w:w="1418" w:type="dxa"/>
            <w:hideMark/>
          </w:tcPr>
          <w:p w14:paraId="214D10E5" w14:textId="71A0BABA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rs199474688</w:t>
            </w:r>
          </w:p>
          <w:p w14:paraId="00C18219" w14:textId="4083F4A4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rs104894287</w:t>
            </w:r>
          </w:p>
        </w:tc>
        <w:tc>
          <w:tcPr>
            <w:tcW w:w="992" w:type="dxa"/>
            <w:hideMark/>
          </w:tcPr>
          <w:p w14:paraId="1AA89EEC" w14:textId="7054490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Compound heterozygous</w:t>
            </w:r>
          </w:p>
        </w:tc>
        <w:tc>
          <w:tcPr>
            <w:tcW w:w="992" w:type="dxa"/>
            <w:hideMark/>
          </w:tcPr>
          <w:p w14:paraId="51E59329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Familial</w:t>
            </w:r>
          </w:p>
        </w:tc>
        <w:tc>
          <w:tcPr>
            <w:tcW w:w="1560" w:type="dxa"/>
            <w:hideMark/>
          </w:tcPr>
          <w:p w14:paraId="399D89AD" w14:textId="77777777" w:rsidR="004252FE" w:rsidRPr="0010312D" w:rsidRDefault="004252FE" w:rsidP="00A93F43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a) catalytic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RNAaseH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 (catalytic core)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br/>
              <w:t>b) Zn binding domain (catalytic core)</w:t>
            </w:r>
          </w:p>
        </w:tc>
        <w:tc>
          <w:tcPr>
            <w:tcW w:w="1274" w:type="dxa"/>
            <w:hideMark/>
          </w:tcPr>
          <w:p w14:paraId="6BB78996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</w:t>
            </w:r>
          </w:p>
        </w:tc>
        <w:tc>
          <w:tcPr>
            <w:tcW w:w="1276" w:type="dxa"/>
            <w:hideMark/>
          </w:tcPr>
          <w:p w14:paraId="7B26343A" w14:textId="6B81F5CF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10.0 ± 0.5**</w:t>
            </w:r>
          </w:p>
        </w:tc>
        <w:tc>
          <w:tcPr>
            <w:tcW w:w="568" w:type="dxa"/>
          </w:tcPr>
          <w:p w14:paraId="11B1A563" w14:textId="77777777" w:rsidR="004252FE" w:rsidRPr="0010312D" w:rsidRDefault="004252FE" w:rsidP="00A93F43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</w:tr>
      <w:tr w:rsidR="0010312D" w:rsidRPr="0010312D" w14:paraId="403B1376" w14:textId="67227A67" w:rsidTr="004252FE">
        <w:trPr>
          <w:trHeight w:val="703"/>
        </w:trPr>
        <w:tc>
          <w:tcPr>
            <w:tcW w:w="704" w:type="dxa"/>
            <w:hideMark/>
          </w:tcPr>
          <w:p w14:paraId="22839A8C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PID-15</w:t>
            </w:r>
          </w:p>
        </w:tc>
        <w:tc>
          <w:tcPr>
            <w:tcW w:w="709" w:type="dxa"/>
            <w:hideMark/>
          </w:tcPr>
          <w:p w14:paraId="2DCCB923" w14:textId="2DB80EC5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LS/AS </w:t>
            </w:r>
          </w:p>
        </w:tc>
        <w:tc>
          <w:tcPr>
            <w:tcW w:w="1134" w:type="dxa"/>
          </w:tcPr>
          <w:p w14:paraId="21E74A1C" w14:textId="45BCC769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Yes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4112D835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Lebanon</w:t>
            </w:r>
          </w:p>
        </w:tc>
        <w:tc>
          <w:tcPr>
            <w:tcW w:w="567" w:type="dxa"/>
            <w:hideMark/>
          </w:tcPr>
          <w:p w14:paraId="0AFD4066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RAG2</w:t>
            </w:r>
          </w:p>
        </w:tc>
        <w:tc>
          <w:tcPr>
            <w:tcW w:w="1984" w:type="dxa"/>
            <w:hideMark/>
          </w:tcPr>
          <w:p w14:paraId="309C460C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c.685C&gt;T; p.R229W</w:t>
            </w:r>
          </w:p>
        </w:tc>
        <w:tc>
          <w:tcPr>
            <w:tcW w:w="1701" w:type="dxa"/>
            <w:hideMark/>
          </w:tcPr>
          <w:p w14:paraId="76380EA7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1418" w:type="dxa"/>
            <w:hideMark/>
          </w:tcPr>
          <w:p w14:paraId="5F9703C5" w14:textId="58DE3755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rs765298019</w:t>
            </w:r>
          </w:p>
        </w:tc>
        <w:tc>
          <w:tcPr>
            <w:tcW w:w="992" w:type="dxa"/>
            <w:hideMark/>
          </w:tcPr>
          <w:p w14:paraId="3F787402" w14:textId="65667D6E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Homozygous</w:t>
            </w:r>
          </w:p>
        </w:tc>
        <w:tc>
          <w:tcPr>
            <w:tcW w:w="992" w:type="dxa"/>
            <w:hideMark/>
          </w:tcPr>
          <w:p w14:paraId="0B074998" w14:textId="1AB3A53B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 probably familial</w:t>
            </w:r>
          </w:p>
        </w:tc>
        <w:tc>
          <w:tcPr>
            <w:tcW w:w="1560" w:type="dxa"/>
            <w:hideMark/>
          </w:tcPr>
          <w:p w14:paraId="3E36C525" w14:textId="77777777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a) core region </w:t>
            </w:r>
          </w:p>
        </w:tc>
        <w:tc>
          <w:tcPr>
            <w:tcW w:w="1274" w:type="dxa"/>
            <w:hideMark/>
          </w:tcPr>
          <w:p w14:paraId="5635E5CC" w14:textId="73BFF278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10.5 ± 0.5**</w:t>
            </w:r>
          </w:p>
        </w:tc>
        <w:tc>
          <w:tcPr>
            <w:tcW w:w="1276" w:type="dxa"/>
            <w:hideMark/>
          </w:tcPr>
          <w:p w14:paraId="6CBD9647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568" w:type="dxa"/>
          </w:tcPr>
          <w:p w14:paraId="30BEA2CA" w14:textId="61E1F351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[5</w:t>
            </w:r>
            <w:r w:rsidR="00F45D46"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2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]</w:t>
            </w:r>
          </w:p>
        </w:tc>
      </w:tr>
      <w:tr w:rsidR="0010312D" w:rsidRPr="0010312D" w14:paraId="412BA6ED" w14:textId="1C77E79E" w:rsidTr="004252FE">
        <w:trPr>
          <w:trHeight w:val="708"/>
        </w:trPr>
        <w:tc>
          <w:tcPr>
            <w:tcW w:w="704" w:type="dxa"/>
            <w:hideMark/>
          </w:tcPr>
          <w:p w14:paraId="35665E79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PID-16</w:t>
            </w:r>
          </w:p>
        </w:tc>
        <w:tc>
          <w:tcPr>
            <w:tcW w:w="709" w:type="dxa"/>
            <w:hideMark/>
          </w:tcPr>
          <w:p w14:paraId="3343222C" w14:textId="2A00F349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LS/AS </w:t>
            </w:r>
          </w:p>
        </w:tc>
        <w:tc>
          <w:tcPr>
            <w:tcW w:w="1134" w:type="dxa"/>
          </w:tcPr>
          <w:p w14:paraId="3182C023" w14:textId="763AD7FD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Yes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0011C381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Lebanon</w:t>
            </w:r>
          </w:p>
        </w:tc>
        <w:tc>
          <w:tcPr>
            <w:tcW w:w="567" w:type="dxa"/>
            <w:hideMark/>
          </w:tcPr>
          <w:p w14:paraId="4485D599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val="en-US" w:eastAsia="ja-JP"/>
              </w:rPr>
              <w:t>RAG1</w:t>
            </w:r>
          </w:p>
        </w:tc>
        <w:tc>
          <w:tcPr>
            <w:tcW w:w="1984" w:type="dxa"/>
            <w:hideMark/>
          </w:tcPr>
          <w:p w14:paraId="5D602F17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a) c.2521C&gt;T;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p.R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841W    </w:t>
            </w:r>
          </w:p>
        </w:tc>
        <w:tc>
          <w:tcPr>
            <w:tcW w:w="1701" w:type="dxa"/>
            <w:hideMark/>
          </w:tcPr>
          <w:p w14:paraId="4DFB6B08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1418" w:type="dxa"/>
            <w:hideMark/>
          </w:tcPr>
          <w:p w14:paraId="4145FE67" w14:textId="2B790203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rs104894287</w:t>
            </w:r>
          </w:p>
        </w:tc>
        <w:tc>
          <w:tcPr>
            <w:tcW w:w="992" w:type="dxa"/>
            <w:hideMark/>
          </w:tcPr>
          <w:p w14:paraId="353D8FDB" w14:textId="5B29C505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Homozygous</w:t>
            </w:r>
          </w:p>
        </w:tc>
        <w:tc>
          <w:tcPr>
            <w:tcW w:w="992" w:type="dxa"/>
            <w:hideMark/>
          </w:tcPr>
          <w:p w14:paraId="15C4A79E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Familial</w:t>
            </w:r>
          </w:p>
        </w:tc>
        <w:tc>
          <w:tcPr>
            <w:tcW w:w="1560" w:type="dxa"/>
            <w:hideMark/>
          </w:tcPr>
          <w:p w14:paraId="3E151983" w14:textId="77777777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a) Zn binding domain (catalytic core)</w:t>
            </w:r>
          </w:p>
        </w:tc>
        <w:tc>
          <w:tcPr>
            <w:tcW w:w="1274" w:type="dxa"/>
            <w:hideMark/>
          </w:tcPr>
          <w:p w14:paraId="4A808C88" w14:textId="25C5D191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10.0 ± 0.5**</w:t>
            </w:r>
          </w:p>
        </w:tc>
        <w:tc>
          <w:tcPr>
            <w:tcW w:w="1276" w:type="dxa"/>
            <w:hideMark/>
          </w:tcPr>
          <w:p w14:paraId="409C245C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568" w:type="dxa"/>
          </w:tcPr>
          <w:p w14:paraId="3EFD4FC5" w14:textId="2156AD11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[5</w:t>
            </w:r>
            <w:r w:rsidR="00F45D46"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2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]</w:t>
            </w:r>
          </w:p>
        </w:tc>
      </w:tr>
      <w:tr w:rsidR="0010312D" w:rsidRPr="0010312D" w14:paraId="35888DAC" w14:textId="16EA1B53" w:rsidTr="004252FE">
        <w:trPr>
          <w:trHeight w:val="752"/>
        </w:trPr>
        <w:tc>
          <w:tcPr>
            <w:tcW w:w="704" w:type="dxa"/>
            <w:hideMark/>
          </w:tcPr>
          <w:p w14:paraId="42AFB334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PID-17</w:t>
            </w:r>
          </w:p>
        </w:tc>
        <w:tc>
          <w:tcPr>
            <w:tcW w:w="709" w:type="dxa"/>
            <w:hideMark/>
          </w:tcPr>
          <w:p w14:paraId="697ABB50" w14:textId="26E0F0F8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LS/AS  </w:t>
            </w:r>
          </w:p>
        </w:tc>
        <w:tc>
          <w:tcPr>
            <w:tcW w:w="1134" w:type="dxa"/>
          </w:tcPr>
          <w:p w14:paraId="2470DBB5" w14:textId="4A7D04BD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Yes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18A97AF5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North</w:t>
            </w:r>
          </w:p>
          <w:p w14:paraId="38DED86E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Macedonia</w:t>
            </w:r>
          </w:p>
        </w:tc>
        <w:tc>
          <w:tcPr>
            <w:tcW w:w="567" w:type="dxa"/>
            <w:hideMark/>
          </w:tcPr>
          <w:p w14:paraId="5821BC1E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213AA1AB" w14:textId="77777777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c.256_257del;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br/>
              <w:t>p.K86VfsTer33</w:t>
            </w:r>
          </w:p>
        </w:tc>
        <w:tc>
          <w:tcPr>
            <w:tcW w:w="1701" w:type="dxa"/>
            <w:hideMark/>
          </w:tcPr>
          <w:p w14:paraId="6158DDA2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1418" w:type="dxa"/>
            <w:hideMark/>
          </w:tcPr>
          <w:p w14:paraId="293B78C1" w14:textId="483BDB8F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rs772962160</w:t>
            </w:r>
          </w:p>
        </w:tc>
        <w:tc>
          <w:tcPr>
            <w:tcW w:w="992" w:type="dxa"/>
            <w:hideMark/>
          </w:tcPr>
          <w:p w14:paraId="699442FA" w14:textId="5D590F0A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Homozygous</w:t>
            </w:r>
          </w:p>
        </w:tc>
        <w:tc>
          <w:tcPr>
            <w:tcW w:w="992" w:type="dxa"/>
            <w:hideMark/>
          </w:tcPr>
          <w:p w14:paraId="77DA59DE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Familial</w:t>
            </w:r>
          </w:p>
        </w:tc>
        <w:tc>
          <w:tcPr>
            <w:tcW w:w="1560" w:type="dxa"/>
            <w:hideMark/>
          </w:tcPr>
          <w:p w14:paraId="0C44E873" w14:textId="77777777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a) N-term</w:t>
            </w:r>
          </w:p>
        </w:tc>
        <w:tc>
          <w:tcPr>
            <w:tcW w:w="1274" w:type="dxa"/>
            <w:hideMark/>
          </w:tcPr>
          <w:p w14:paraId="4A9631EF" w14:textId="310577C6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2.7 ± 0.3**</w:t>
            </w:r>
          </w:p>
        </w:tc>
        <w:tc>
          <w:tcPr>
            <w:tcW w:w="1276" w:type="dxa"/>
            <w:hideMark/>
          </w:tcPr>
          <w:p w14:paraId="7F067377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568" w:type="dxa"/>
          </w:tcPr>
          <w:p w14:paraId="2E270211" w14:textId="72463F86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[5</w:t>
            </w:r>
            <w:r w:rsidR="00F45D4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1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]</w:t>
            </w:r>
          </w:p>
        </w:tc>
      </w:tr>
      <w:tr w:rsidR="0010312D" w:rsidRPr="0010312D" w14:paraId="5DA993DE" w14:textId="29870185" w:rsidTr="004252FE">
        <w:trPr>
          <w:trHeight w:val="701"/>
        </w:trPr>
        <w:tc>
          <w:tcPr>
            <w:tcW w:w="704" w:type="dxa"/>
            <w:hideMark/>
          </w:tcPr>
          <w:p w14:paraId="72615FCF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PID-18</w:t>
            </w:r>
          </w:p>
        </w:tc>
        <w:tc>
          <w:tcPr>
            <w:tcW w:w="709" w:type="dxa"/>
            <w:hideMark/>
          </w:tcPr>
          <w:p w14:paraId="1CA58A21" w14:textId="21BEB836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LS/AS</w:t>
            </w:r>
          </w:p>
        </w:tc>
        <w:tc>
          <w:tcPr>
            <w:tcW w:w="1134" w:type="dxa"/>
          </w:tcPr>
          <w:p w14:paraId="15B0C645" w14:textId="392B9C01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Yes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39B2F3F9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Lebanon</w:t>
            </w:r>
          </w:p>
        </w:tc>
        <w:tc>
          <w:tcPr>
            <w:tcW w:w="567" w:type="dxa"/>
            <w:hideMark/>
          </w:tcPr>
          <w:p w14:paraId="2146660F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24C615AF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c.1767C&gt;G; p.Y589X</w:t>
            </w:r>
          </w:p>
        </w:tc>
        <w:tc>
          <w:tcPr>
            <w:tcW w:w="1701" w:type="dxa"/>
            <w:noWrap/>
            <w:hideMark/>
          </w:tcPr>
          <w:p w14:paraId="5E3A91F2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1418" w:type="dxa"/>
            <w:hideMark/>
          </w:tcPr>
          <w:p w14:paraId="07FDD3AC" w14:textId="44C53DAC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rs991089005</w:t>
            </w:r>
          </w:p>
        </w:tc>
        <w:tc>
          <w:tcPr>
            <w:tcW w:w="992" w:type="dxa"/>
            <w:hideMark/>
          </w:tcPr>
          <w:p w14:paraId="2FAE3066" w14:textId="50CF5E7C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Homozygous</w:t>
            </w:r>
          </w:p>
        </w:tc>
        <w:tc>
          <w:tcPr>
            <w:tcW w:w="992" w:type="dxa"/>
            <w:hideMark/>
          </w:tcPr>
          <w:p w14:paraId="48837466" w14:textId="69F324BD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 proably familial</w:t>
            </w:r>
          </w:p>
        </w:tc>
        <w:tc>
          <w:tcPr>
            <w:tcW w:w="1560" w:type="dxa"/>
            <w:hideMark/>
          </w:tcPr>
          <w:p w14:paraId="287E9A2D" w14:textId="77777777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a) core region</w:t>
            </w:r>
          </w:p>
        </w:tc>
        <w:tc>
          <w:tcPr>
            <w:tcW w:w="1274" w:type="dxa"/>
            <w:hideMark/>
          </w:tcPr>
          <w:p w14:paraId="1BED7FB3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0% deduced</w:t>
            </w:r>
          </w:p>
        </w:tc>
        <w:tc>
          <w:tcPr>
            <w:tcW w:w="1276" w:type="dxa"/>
            <w:hideMark/>
          </w:tcPr>
          <w:p w14:paraId="0148B738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568" w:type="dxa"/>
          </w:tcPr>
          <w:p w14:paraId="3B521FC3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</w:tr>
      <w:tr w:rsidR="0010312D" w:rsidRPr="0010312D" w14:paraId="3DE25F0E" w14:textId="58994A83" w:rsidTr="004252FE">
        <w:trPr>
          <w:trHeight w:val="699"/>
        </w:trPr>
        <w:tc>
          <w:tcPr>
            <w:tcW w:w="704" w:type="dxa"/>
            <w:hideMark/>
          </w:tcPr>
          <w:p w14:paraId="6EA8C96A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PID-19</w:t>
            </w:r>
          </w:p>
        </w:tc>
        <w:tc>
          <w:tcPr>
            <w:tcW w:w="709" w:type="dxa"/>
            <w:hideMark/>
          </w:tcPr>
          <w:p w14:paraId="5C43D953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CID</w:t>
            </w:r>
          </w:p>
        </w:tc>
        <w:tc>
          <w:tcPr>
            <w:tcW w:w="1134" w:type="dxa"/>
          </w:tcPr>
          <w:p w14:paraId="31F51BB2" w14:textId="590CA7EE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23344DA3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Italy</w:t>
            </w:r>
          </w:p>
          <w:p w14:paraId="2893351E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(Marche)</w:t>
            </w:r>
          </w:p>
        </w:tc>
        <w:tc>
          <w:tcPr>
            <w:tcW w:w="567" w:type="dxa"/>
            <w:hideMark/>
          </w:tcPr>
          <w:p w14:paraId="32697DA4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1405C9D5" w14:textId="0AA57F9A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a) c. 1871G&gt;A; p.R624H </w:t>
            </w:r>
          </w:p>
        </w:tc>
        <w:tc>
          <w:tcPr>
            <w:tcW w:w="1701" w:type="dxa"/>
            <w:hideMark/>
          </w:tcPr>
          <w:p w14:paraId="3D1CAE45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c.1213A&gt;G; p.R405G</w:t>
            </w:r>
          </w:p>
        </w:tc>
        <w:tc>
          <w:tcPr>
            <w:tcW w:w="1418" w:type="dxa"/>
            <w:hideMark/>
          </w:tcPr>
          <w:p w14:paraId="15E4DAF0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a) rs199474680 </w:t>
            </w:r>
          </w:p>
          <w:p w14:paraId="10566842" w14:textId="4497FD7F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rs1564988958</w:t>
            </w:r>
          </w:p>
        </w:tc>
        <w:tc>
          <w:tcPr>
            <w:tcW w:w="992" w:type="dxa"/>
            <w:hideMark/>
          </w:tcPr>
          <w:p w14:paraId="5DEA61A0" w14:textId="4E1BCF04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Compound heterozygous</w:t>
            </w:r>
          </w:p>
        </w:tc>
        <w:tc>
          <w:tcPr>
            <w:tcW w:w="992" w:type="dxa"/>
            <w:hideMark/>
          </w:tcPr>
          <w:p w14:paraId="03B01311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Familial</w:t>
            </w:r>
          </w:p>
        </w:tc>
        <w:tc>
          <w:tcPr>
            <w:tcW w:w="1560" w:type="dxa"/>
            <w:hideMark/>
          </w:tcPr>
          <w:p w14:paraId="4294CEBF" w14:textId="6BA9EACC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a) catalytic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RNAaseH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 (catalytic core)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br/>
              <w:t>b) NBR (catalytic core)</w:t>
            </w:r>
          </w:p>
        </w:tc>
        <w:tc>
          <w:tcPr>
            <w:tcW w:w="1274" w:type="dxa"/>
            <w:hideMark/>
          </w:tcPr>
          <w:p w14:paraId="61CC4E1A" w14:textId="39D0C770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0.0 ± 0.4**</w:t>
            </w:r>
          </w:p>
        </w:tc>
        <w:tc>
          <w:tcPr>
            <w:tcW w:w="1276" w:type="dxa"/>
            <w:hideMark/>
          </w:tcPr>
          <w:p w14:paraId="75DD17AE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Recombinase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br/>
              <w:t>activity ongoing</w:t>
            </w:r>
          </w:p>
        </w:tc>
        <w:tc>
          <w:tcPr>
            <w:tcW w:w="568" w:type="dxa"/>
          </w:tcPr>
          <w:p w14:paraId="0BCC7928" w14:textId="75F7E94B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[5</w:t>
            </w:r>
            <w:r w:rsidR="00F45D46"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2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]</w:t>
            </w:r>
          </w:p>
        </w:tc>
      </w:tr>
      <w:tr w:rsidR="0010312D" w:rsidRPr="0010312D" w14:paraId="13B56230" w14:textId="3E50A6C8" w:rsidTr="004252FE">
        <w:trPr>
          <w:trHeight w:val="694"/>
        </w:trPr>
        <w:tc>
          <w:tcPr>
            <w:tcW w:w="704" w:type="dxa"/>
            <w:hideMark/>
          </w:tcPr>
          <w:p w14:paraId="306564D8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PID-20</w:t>
            </w:r>
          </w:p>
        </w:tc>
        <w:tc>
          <w:tcPr>
            <w:tcW w:w="709" w:type="dxa"/>
            <w:hideMark/>
          </w:tcPr>
          <w:p w14:paraId="3CDA7442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CID</w:t>
            </w:r>
          </w:p>
        </w:tc>
        <w:tc>
          <w:tcPr>
            <w:tcW w:w="1134" w:type="dxa"/>
          </w:tcPr>
          <w:p w14:paraId="23AACDE3" w14:textId="55933FEF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Yes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6AA942FF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Ecuador</w:t>
            </w:r>
          </w:p>
        </w:tc>
        <w:tc>
          <w:tcPr>
            <w:tcW w:w="567" w:type="dxa"/>
            <w:hideMark/>
          </w:tcPr>
          <w:p w14:paraId="7A7C200D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06E696C0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c.2521C&gt;T; p.R841W</w:t>
            </w:r>
          </w:p>
        </w:tc>
        <w:tc>
          <w:tcPr>
            <w:tcW w:w="1701" w:type="dxa"/>
            <w:hideMark/>
          </w:tcPr>
          <w:p w14:paraId="5731F953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1418" w:type="dxa"/>
            <w:hideMark/>
          </w:tcPr>
          <w:p w14:paraId="3336BA1F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rs104894287</w:t>
            </w:r>
          </w:p>
        </w:tc>
        <w:tc>
          <w:tcPr>
            <w:tcW w:w="992" w:type="dxa"/>
            <w:hideMark/>
          </w:tcPr>
          <w:p w14:paraId="558F105A" w14:textId="39456D79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Homozygous</w:t>
            </w:r>
          </w:p>
        </w:tc>
        <w:tc>
          <w:tcPr>
            <w:tcW w:w="992" w:type="dxa"/>
            <w:hideMark/>
          </w:tcPr>
          <w:p w14:paraId="6C732568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Familial</w:t>
            </w:r>
          </w:p>
        </w:tc>
        <w:tc>
          <w:tcPr>
            <w:tcW w:w="1560" w:type="dxa"/>
            <w:hideMark/>
          </w:tcPr>
          <w:p w14:paraId="76C7BF27" w14:textId="77777777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a) Zn binding domain (catalytic core)</w:t>
            </w:r>
          </w:p>
        </w:tc>
        <w:tc>
          <w:tcPr>
            <w:tcW w:w="1274" w:type="dxa"/>
            <w:hideMark/>
          </w:tcPr>
          <w:p w14:paraId="67FD311A" w14:textId="197FEBBB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10.0 ± 0.5**</w:t>
            </w:r>
          </w:p>
        </w:tc>
        <w:tc>
          <w:tcPr>
            <w:tcW w:w="1276" w:type="dxa"/>
            <w:hideMark/>
          </w:tcPr>
          <w:p w14:paraId="7751AF0C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 </w:t>
            </w:r>
          </w:p>
        </w:tc>
        <w:tc>
          <w:tcPr>
            <w:tcW w:w="568" w:type="dxa"/>
          </w:tcPr>
          <w:p w14:paraId="371B29CA" w14:textId="08F5CF7E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[5</w:t>
            </w:r>
            <w:r w:rsidR="00F45D46"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2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]</w:t>
            </w:r>
          </w:p>
        </w:tc>
      </w:tr>
      <w:tr w:rsidR="0010312D" w:rsidRPr="0010312D" w14:paraId="3AB94F8C" w14:textId="281EE9C6" w:rsidTr="004252FE">
        <w:trPr>
          <w:trHeight w:val="703"/>
        </w:trPr>
        <w:tc>
          <w:tcPr>
            <w:tcW w:w="704" w:type="dxa"/>
            <w:hideMark/>
          </w:tcPr>
          <w:p w14:paraId="3084849C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PID-21</w:t>
            </w:r>
          </w:p>
        </w:tc>
        <w:tc>
          <w:tcPr>
            <w:tcW w:w="709" w:type="dxa"/>
            <w:hideMark/>
          </w:tcPr>
          <w:p w14:paraId="66E01ED9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CID</w:t>
            </w:r>
          </w:p>
        </w:tc>
        <w:tc>
          <w:tcPr>
            <w:tcW w:w="1134" w:type="dxa"/>
          </w:tcPr>
          <w:p w14:paraId="3F0C644B" w14:textId="0D0891F0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59705594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Italy</w:t>
            </w:r>
          </w:p>
        </w:tc>
        <w:tc>
          <w:tcPr>
            <w:tcW w:w="567" w:type="dxa"/>
            <w:hideMark/>
          </w:tcPr>
          <w:p w14:paraId="459001C8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hideMark/>
          </w:tcPr>
          <w:p w14:paraId="40A12887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a) c.1871G&gt;A; p.R624H </w:t>
            </w:r>
          </w:p>
        </w:tc>
        <w:tc>
          <w:tcPr>
            <w:tcW w:w="1701" w:type="dxa"/>
            <w:hideMark/>
          </w:tcPr>
          <w:p w14:paraId="019C98D7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b) c.2182T&gt;C; p.Y728H </w:t>
            </w:r>
          </w:p>
        </w:tc>
        <w:tc>
          <w:tcPr>
            <w:tcW w:w="1418" w:type="dxa"/>
            <w:hideMark/>
          </w:tcPr>
          <w:p w14:paraId="0F9410B8" w14:textId="3A2A7688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rs199474680</w:t>
            </w:r>
          </w:p>
          <w:p w14:paraId="6FA022C1" w14:textId="40581E6D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b) rs1564989655</w:t>
            </w:r>
          </w:p>
        </w:tc>
        <w:tc>
          <w:tcPr>
            <w:tcW w:w="992" w:type="dxa"/>
            <w:hideMark/>
          </w:tcPr>
          <w:p w14:paraId="6D623E39" w14:textId="1928F91D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Compound heterozygous</w:t>
            </w:r>
          </w:p>
        </w:tc>
        <w:tc>
          <w:tcPr>
            <w:tcW w:w="992" w:type="dxa"/>
            <w:hideMark/>
          </w:tcPr>
          <w:p w14:paraId="6CF9FCAD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Familial</w:t>
            </w:r>
          </w:p>
        </w:tc>
        <w:tc>
          <w:tcPr>
            <w:tcW w:w="1560" w:type="dxa"/>
            <w:hideMark/>
          </w:tcPr>
          <w:p w14:paraId="613E0A48" w14:textId="77777777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a) catalytic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RNAaseH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 (catalytic core)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br/>
              <w:t>b) Zn binding domain (catalytic core)</w:t>
            </w:r>
          </w:p>
        </w:tc>
        <w:tc>
          <w:tcPr>
            <w:tcW w:w="1274" w:type="dxa"/>
            <w:hideMark/>
          </w:tcPr>
          <w:p w14:paraId="241D4B2B" w14:textId="5B8328D1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0.0 ± 0.4**</w:t>
            </w:r>
          </w:p>
        </w:tc>
        <w:tc>
          <w:tcPr>
            <w:tcW w:w="1276" w:type="dxa"/>
            <w:hideMark/>
          </w:tcPr>
          <w:p w14:paraId="12D97063" w14:textId="7D704F8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 xml:space="preserve">25.7% </w:t>
            </w:r>
          </w:p>
        </w:tc>
        <w:tc>
          <w:tcPr>
            <w:tcW w:w="568" w:type="dxa"/>
          </w:tcPr>
          <w:p w14:paraId="44FB1E08" w14:textId="0380CAEB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[</w:t>
            </w:r>
            <w:r w:rsidR="00F45D4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39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]</w:t>
            </w:r>
          </w:p>
        </w:tc>
      </w:tr>
      <w:tr w:rsidR="004252FE" w:rsidRPr="0010312D" w14:paraId="3BC18473" w14:textId="70BBEF39" w:rsidTr="004252FE">
        <w:trPr>
          <w:trHeight w:val="711"/>
        </w:trPr>
        <w:tc>
          <w:tcPr>
            <w:tcW w:w="704" w:type="dxa"/>
            <w:tcBorders>
              <w:bottom w:val="single" w:sz="12" w:space="0" w:color="auto"/>
            </w:tcBorders>
            <w:hideMark/>
          </w:tcPr>
          <w:p w14:paraId="722D6F92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PID-22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hideMark/>
          </w:tcPr>
          <w:p w14:paraId="541E1957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CID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1BF0EA0" w14:textId="1CD35D10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No</w:t>
            </w:r>
            <w:r w:rsidR="00343BF6"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/</w:t>
            </w:r>
          </w:p>
          <w:p w14:paraId="39A0D8CE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Sri Lanka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hideMark/>
          </w:tcPr>
          <w:p w14:paraId="6AAA3804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ja-JP"/>
              </w:rPr>
              <w:t>RAG1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hideMark/>
          </w:tcPr>
          <w:p w14:paraId="1F33E1D9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a) c.2095C&gt;T; p.R699W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hideMark/>
          </w:tcPr>
          <w:p w14:paraId="246C06FE" w14:textId="541DF64C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ja-JP"/>
              </w:rPr>
              <w:t>b) c.2408A&gt;G; p.N803S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hideMark/>
          </w:tcPr>
          <w:p w14:paraId="3D354C2E" w14:textId="77777777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a) rs199474676 </w:t>
            </w:r>
          </w:p>
          <w:p w14:paraId="4561A375" w14:textId="703458B5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b) -</w:t>
            </w:r>
          </w:p>
          <w:p w14:paraId="37A40124" w14:textId="677D2DBB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f: -</w:t>
            </w:r>
          </w:p>
          <w:p w14:paraId="5C8E1919" w14:textId="233C0860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CADD 24.7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hideMark/>
          </w:tcPr>
          <w:p w14:paraId="5265ADFF" w14:textId="423A886A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Compound heterozygous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hideMark/>
          </w:tcPr>
          <w:p w14:paraId="21D0E847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hideMark/>
          </w:tcPr>
          <w:p w14:paraId="4EDA5169" w14:textId="77777777" w:rsidR="004252FE" w:rsidRPr="0010312D" w:rsidRDefault="004252FE" w:rsidP="004252FE">
            <w:pPr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a) catalytic </w:t>
            </w:r>
            <w:proofErr w:type="spellStart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>RNAaseH</w:t>
            </w:r>
            <w:proofErr w:type="spellEnd"/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t xml:space="preserve"> (catalytic core)</w:t>
            </w: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val="en-US" w:eastAsia="ja-JP"/>
              </w:rPr>
              <w:br/>
              <w:t>b) Zn binding domain (catalytic core)</w:t>
            </w:r>
          </w:p>
        </w:tc>
        <w:tc>
          <w:tcPr>
            <w:tcW w:w="1274" w:type="dxa"/>
            <w:tcBorders>
              <w:bottom w:val="single" w:sz="12" w:space="0" w:color="auto"/>
            </w:tcBorders>
            <w:hideMark/>
          </w:tcPr>
          <w:p w14:paraId="287217BE" w14:textId="51C1C97E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19.3 ± 1.8**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hideMark/>
          </w:tcPr>
          <w:p w14:paraId="3C058B65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  <w:r w:rsidRPr="0010312D"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  <w:t>n.d.</w:t>
            </w:r>
          </w:p>
        </w:tc>
        <w:tc>
          <w:tcPr>
            <w:tcW w:w="568" w:type="dxa"/>
            <w:tcBorders>
              <w:bottom w:val="single" w:sz="12" w:space="0" w:color="auto"/>
            </w:tcBorders>
          </w:tcPr>
          <w:p w14:paraId="74D54122" w14:textId="77777777" w:rsidR="004252FE" w:rsidRPr="0010312D" w:rsidRDefault="004252FE" w:rsidP="004252FE">
            <w:pPr>
              <w:jc w:val="both"/>
              <w:rPr>
                <w:rFonts w:ascii="Times New Roman" w:eastAsia="Times New Roman" w:hAnsi="Times New Roman" w:cs="Times New Roman"/>
                <w:sz w:val="14"/>
                <w:szCs w:val="16"/>
                <w:lang w:eastAsia="ja-JP"/>
              </w:rPr>
            </w:pPr>
          </w:p>
        </w:tc>
      </w:tr>
    </w:tbl>
    <w:p w14:paraId="54D75453" w14:textId="77777777" w:rsidR="000836D2" w:rsidRPr="0010312D" w:rsidRDefault="000836D2" w:rsidP="000836D2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ja-JP"/>
        </w:rPr>
      </w:pPr>
    </w:p>
    <w:p w14:paraId="4FA831F6" w14:textId="276042D5" w:rsidR="004423C4" w:rsidRDefault="009561CC" w:rsidP="004423C4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561CC">
        <w:rPr>
          <w:rFonts w:ascii="Times New Roman" w:hAnsi="Times New Roman" w:cs="Times New Roman"/>
          <w:b/>
          <w:sz w:val="20"/>
          <w:szCs w:val="20"/>
          <w:lang w:val="en-US"/>
        </w:rPr>
        <w:t>Reference</w:t>
      </w:r>
    </w:p>
    <w:p w14:paraId="1007227D" w14:textId="40A1C590" w:rsidR="009561CC" w:rsidRPr="009561CC" w:rsidRDefault="009561CC" w:rsidP="00956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561CC">
        <w:rPr>
          <w:rFonts w:ascii="TimesNewRomanPSMT" w:hAnsi="TimesNewRomanPSMT" w:cs="TimesNewRomanPSMT"/>
          <w:color w:val="818181"/>
          <w:sz w:val="20"/>
          <w:szCs w:val="20"/>
          <w:lang w:val="en-US"/>
        </w:rPr>
        <w:lastRenderedPageBreak/>
        <w:t>5</w:t>
      </w:r>
      <w:r w:rsidRPr="009561CC">
        <w:rPr>
          <w:rFonts w:ascii="TimesNewRomanPSMT" w:hAnsi="TimesNewRomanPSMT" w:cs="TimesNewRomanPSMT"/>
          <w:color w:val="818181"/>
          <w:sz w:val="20"/>
          <w:szCs w:val="20"/>
          <w:lang w:val="en-US"/>
        </w:rPr>
        <w:t>1</w:t>
      </w:r>
      <w:r w:rsidRPr="009561CC">
        <w:rPr>
          <w:rFonts w:ascii="TimesNewRomanPSMT" w:hAnsi="TimesNewRomanPSMT" w:cs="TimesNewRomanPSMT"/>
          <w:color w:val="818181"/>
          <w:sz w:val="20"/>
          <w:szCs w:val="20"/>
          <w:lang w:val="en-US"/>
        </w:rPr>
        <w:t xml:space="preserve">. </w:t>
      </w:r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 xml:space="preserve">Lawless D, </w:t>
      </w:r>
      <w:proofErr w:type="spellStart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>Lango</w:t>
      </w:r>
      <w:proofErr w:type="spellEnd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 xml:space="preserve"> Allen H, </w:t>
      </w:r>
      <w:proofErr w:type="spellStart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>Thaventhiran</w:t>
      </w:r>
      <w:proofErr w:type="spellEnd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 xml:space="preserve"> J, Anwar R, </w:t>
      </w:r>
      <w:proofErr w:type="spellStart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>Fellay</w:t>
      </w:r>
      <w:proofErr w:type="spellEnd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 xml:space="preserve"> J, Walter JE, </w:t>
      </w:r>
      <w:proofErr w:type="spellStart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>Savic</w:t>
      </w:r>
      <w:proofErr w:type="spellEnd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 xml:space="preserve"> S, NIHR </w:t>
      </w:r>
      <w:proofErr w:type="spellStart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>BioResource</w:t>
      </w:r>
      <w:proofErr w:type="spellEnd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>–Rare Diseases</w:t>
      </w:r>
      <w:r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 xml:space="preserve"> </w:t>
      </w:r>
      <w:bookmarkStart w:id="2" w:name="_GoBack"/>
      <w:bookmarkEnd w:id="2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 xml:space="preserve">Consortium. </w:t>
      </w:r>
      <w:proofErr w:type="gramStart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>Predicting the occurrence of variants in RAG1 and RAG2.</w:t>
      </w:r>
      <w:proofErr w:type="gramEnd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 xml:space="preserve"> </w:t>
      </w:r>
      <w:proofErr w:type="gramStart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 xml:space="preserve">J </w:t>
      </w:r>
      <w:proofErr w:type="spellStart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>Clin</w:t>
      </w:r>
      <w:proofErr w:type="spellEnd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 xml:space="preserve"> </w:t>
      </w:r>
      <w:proofErr w:type="spellStart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>Immunol</w:t>
      </w:r>
      <w:proofErr w:type="spellEnd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>.</w:t>
      </w:r>
      <w:proofErr w:type="gramEnd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 xml:space="preserve"> 2019</w:t>
      </w:r>
      <w:proofErr w:type="gramStart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>;39</w:t>
      </w:r>
      <w:proofErr w:type="gramEnd"/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>(7):688–701.</w:t>
      </w:r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 xml:space="preserve"> </w:t>
      </w:r>
      <w:r w:rsidRPr="009561CC">
        <w:rPr>
          <w:rFonts w:ascii="TimesNewRomanPSMT" w:hAnsi="TimesNewRomanPSMT" w:cs="TimesNewRomanPSMT"/>
          <w:color w:val="111111"/>
          <w:sz w:val="20"/>
          <w:szCs w:val="20"/>
          <w:lang w:val="en-US"/>
        </w:rPr>
        <w:t>https://doi.org/10.1007/s10875-019-00670-z.</w:t>
      </w:r>
    </w:p>
    <w:sectPr w:rsidR="009561CC" w:rsidRPr="009561CC" w:rsidSect="000836D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E74F1"/>
    <w:multiLevelType w:val="hybridMultilevel"/>
    <w:tmpl w:val="8F0640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8498A"/>
    <w:multiLevelType w:val="hybridMultilevel"/>
    <w:tmpl w:val="8A06720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0423CB"/>
    <w:multiLevelType w:val="hybridMultilevel"/>
    <w:tmpl w:val="AFF4C68E"/>
    <w:lvl w:ilvl="0" w:tplc="28EAF160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6D2"/>
    <w:rsid w:val="00012335"/>
    <w:rsid w:val="00046407"/>
    <w:rsid w:val="00074BC1"/>
    <w:rsid w:val="000836D2"/>
    <w:rsid w:val="000851C7"/>
    <w:rsid w:val="00095D5D"/>
    <w:rsid w:val="0010312D"/>
    <w:rsid w:val="00124F8B"/>
    <w:rsid w:val="00126EBD"/>
    <w:rsid w:val="0014398D"/>
    <w:rsid w:val="00153DB7"/>
    <w:rsid w:val="001B4FF3"/>
    <w:rsid w:val="001E4046"/>
    <w:rsid w:val="00235EB8"/>
    <w:rsid w:val="00246D78"/>
    <w:rsid w:val="00286C41"/>
    <w:rsid w:val="003200C7"/>
    <w:rsid w:val="003263E5"/>
    <w:rsid w:val="00343BF6"/>
    <w:rsid w:val="004119FB"/>
    <w:rsid w:val="004211AB"/>
    <w:rsid w:val="004252FE"/>
    <w:rsid w:val="00440FDA"/>
    <w:rsid w:val="004423C4"/>
    <w:rsid w:val="00447E3D"/>
    <w:rsid w:val="004A0CA0"/>
    <w:rsid w:val="00547411"/>
    <w:rsid w:val="005E48A3"/>
    <w:rsid w:val="005F2EA1"/>
    <w:rsid w:val="0061724A"/>
    <w:rsid w:val="00627A4B"/>
    <w:rsid w:val="00633B42"/>
    <w:rsid w:val="00650B7F"/>
    <w:rsid w:val="006C438C"/>
    <w:rsid w:val="006C7AFC"/>
    <w:rsid w:val="006D16E2"/>
    <w:rsid w:val="0075498E"/>
    <w:rsid w:val="007C0811"/>
    <w:rsid w:val="007F1E80"/>
    <w:rsid w:val="007F6571"/>
    <w:rsid w:val="007F7007"/>
    <w:rsid w:val="00836F40"/>
    <w:rsid w:val="00842E6D"/>
    <w:rsid w:val="00893408"/>
    <w:rsid w:val="008C2E56"/>
    <w:rsid w:val="008E02A5"/>
    <w:rsid w:val="008E2EFF"/>
    <w:rsid w:val="00917E23"/>
    <w:rsid w:val="009561CC"/>
    <w:rsid w:val="009D6B1F"/>
    <w:rsid w:val="009F20F8"/>
    <w:rsid w:val="00A25443"/>
    <w:rsid w:val="00A93F43"/>
    <w:rsid w:val="00B9225F"/>
    <w:rsid w:val="00BB4B9B"/>
    <w:rsid w:val="00C05AC2"/>
    <w:rsid w:val="00C36131"/>
    <w:rsid w:val="00C47C53"/>
    <w:rsid w:val="00CE1A47"/>
    <w:rsid w:val="00D20089"/>
    <w:rsid w:val="00D35AE6"/>
    <w:rsid w:val="00DC37AE"/>
    <w:rsid w:val="00DE03A6"/>
    <w:rsid w:val="00DE27A7"/>
    <w:rsid w:val="00E604A6"/>
    <w:rsid w:val="00E72E02"/>
    <w:rsid w:val="00E8383A"/>
    <w:rsid w:val="00E95EC4"/>
    <w:rsid w:val="00ED6711"/>
    <w:rsid w:val="00EE37FC"/>
    <w:rsid w:val="00EF76C6"/>
    <w:rsid w:val="00F31BB9"/>
    <w:rsid w:val="00F45D46"/>
    <w:rsid w:val="00FC2C24"/>
    <w:rsid w:val="00FC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FD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6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E37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6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E3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Cifaldi</dc:creator>
  <cp:keywords/>
  <dc:description/>
  <cp:lastModifiedBy>Urbano, Kent</cp:lastModifiedBy>
  <cp:revision>9</cp:revision>
  <dcterms:created xsi:type="dcterms:W3CDTF">2021-07-27T13:22:00Z</dcterms:created>
  <dcterms:modified xsi:type="dcterms:W3CDTF">2021-10-11T07:19:00Z</dcterms:modified>
</cp:coreProperties>
</file>