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4C503" w14:textId="275557DB" w:rsidR="005D03FB" w:rsidRPr="00660993" w:rsidRDefault="00815509">
      <w:pPr>
        <w:rPr>
          <w:rFonts w:ascii="Arial" w:hAnsi="Arial" w:cs="Arial"/>
          <w:b/>
          <w:bCs/>
          <w:sz w:val="22"/>
          <w:szCs w:val="22"/>
          <w:lang w:val="en-GB"/>
        </w:rPr>
      </w:pPr>
      <w:bookmarkStart w:id="0" w:name="_Hlk163912011"/>
      <w:r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3S</w:t>
      </w:r>
      <w:r w:rsidR="005D03FB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. </w:t>
      </w:r>
      <w:bookmarkStart w:id="1" w:name="_Hlk179385007"/>
      <w:r w:rsidR="00D32EA8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>I</w:t>
      </w:r>
      <w:r w:rsidR="00E36701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>mmunological</w:t>
      </w:r>
      <w:r w:rsidR="005D03FB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D32EA8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>changes</w:t>
      </w:r>
      <w:r w:rsidR="00637C9C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in </w:t>
      </w:r>
      <w:r w:rsidR="005D03FB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APDS </w:t>
      </w:r>
      <w:bookmarkEnd w:id="0"/>
      <w:r w:rsidR="00637C9C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patients treated with </w:t>
      </w:r>
      <w:proofErr w:type="spellStart"/>
      <w:r w:rsidR="00637C9C" w:rsidRPr="00660993">
        <w:rPr>
          <w:rFonts w:ascii="Times New Roman" w:hAnsi="Times New Roman" w:cs="Times New Roman"/>
          <w:b/>
          <w:bCs/>
          <w:sz w:val="22"/>
          <w:szCs w:val="22"/>
          <w:lang w:val="en-GB"/>
        </w:rPr>
        <w:t>leniolisib</w:t>
      </w:r>
      <w:bookmarkEnd w:id="1"/>
      <w:proofErr w:type="spellEnd"/>
      <w:r w:rsidR="005D03FB" w:rsidRPr="00660993">
        <w:rPr>
          <w:rFonts w:ascii="Arial" w:hAnsi="Arial" w:cs="Arial"/>
          <w:b/>
          <w:bCs/>
          <w:sz w:val="22"/>
          <w:szCs w:val="22"/>
        </w:rPr>
        <w:fldChar w:fldCharType="begin"/>
      </w:r>
      <w:r w:rsidR="005D03FB" w:rsidRPr="00660993">
        <w:rPr>
          <w:rFonts w:ascii="Arial" w:hAnsi="Arial" w:cs="Arial"/>
          <w:b/>
          <w:bCs/>
          <w:sz w:val="22"/>
          <w:szCs w:val="22"/>
          <w:lang w:val="en-GB"/>
        </w:rPr>
        <w:instrText xml:space="preserve"> LINK </w:instrText>
      </w:r>
      <w:r w:rsidR="00290DCB" w:rsidRPr="00660993">
        <w:rPr>
          <w:rFonts w:ascii="Arial" w:hAnsi="Arial" w:cs="Arial"/>
          <w:b/>
          <w:bCs/>
          <w:sz w:val="22"/>
          <w:szCs w:val="22"/>
          <w:lang w:val="en-GB"/>
        </w:rPr>
        <w:instrText xml:space="preserve">Excel.Sheet.12 "C:\\Users\\matti\\OneDrive\\Desktop\\Italian APDS Registry\\Clinical aspects APDS.xlsx" "Clinical aspects!R33C6:R54C35" </w:instrText>
      </w:r>
      <w:r w:rsidR="005D03FB" w:rsidRPr="00660993">
        <w:rPr>
          <w:rFonts w:ascii="Arial" w:hAnsi="Arial" w:cs="Arial"/>
          <w:b/>
          <w:bCs/>
          <w:sz w:val="22"/>
          <w:szCs w:val="22"/>
          <w:lang w:val="en-GB"/>
        </w:rPr>
        <w:instrText xml:space="preserve">\a \f 4 \h  \* MERGEFORMAT </w:instrText>
      </w:r>
      <w:r w:rsidR="005D03FB" w:rsidRPr="00660993">
        <w:rPr>
          <w:rFonts w:ascii="Arial" w:hAnsi="Arial" w:cs="Arial"/>
          <w:b/>
          <w:bCs/>
          <w:sz w:val="22"/>
          <w:szCs w:val="22"/>
        </w:rPr>
        <w:fldChar w:fldCharType="separate"/>
      </w:r>
    </w:p>
    <w:tbl>
      <w:tblPr>
        <w:tblpPr w:leftFromText="141" w:rightFromText="141" w:vertAnchor="text" w:tblpY="1"/>
        <w:tblOverlap w:val="never"/>
        <w:tblW w:w="149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582"/>
        <w:gridCol w:w="583"/>
        <w:gridCol w:w="583"/>
        <w:gridCol w:w="582"/>
        <w:gridCol w:w="583"/>
        <w:gridCol w:w="583"/>
        <w:gridCol w:w="582"/>
        <w:gridCol w:w="583"/>
        <w:gridCol w:w="583"/>
        <w:gridCol w:w="1834"/>
      </w:tblGrid>
      <w:tr w:rsidR="00660993" w:rsidRPr="00660993" w14:paraId="291AB75E" w14:textId="77777777" w:rsidTr="00660993">
        <w:trPr>
          <w:trHeight w:val="3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2A7100" w14:textId="21621BFB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Leniolisib</w:t>
            </w:r>
            <w:proofErr w:type="spellEnd"/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effect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693DD694" w14:textId="234658A1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P6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045DEAD9" w14:textId="39C9A0E0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22073CB5" w14:textId="46AC3D12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P10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0AB0B63C" w14:textId="4027F4D6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P14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384BE467" w14:textId="2BE26DE3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P18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52861DA1" w14:textId="6B21B52C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7E2B9E00" w14:textId="3619802F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6A595125" w14:textId="644AC4C2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P26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7F8AEF0D" w14:textId="005FBF39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P28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E94B" w14:textId="596352C9" w:rsidR="00161B42" w:rsidRPr="00660993" w:rsidRDefault="00660993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F</w:t>
            </w:r>
            <w:r w:rsidR="00161B42"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requence</w:t>
            </w:r>
            <w:proofErr w:type="spellEnd"/>
          </w:p>
        </w:tc>
      </w:tr>
      <w:tr w:rsidR="00660993" w:rsidRPr="00660993" w14:paraId="55780393" w14:textId="77777777" w:rsidTr="00660993">
        <w:trPr>
          <w:trHeight w:val="314"/>
        </w:trPr>
        <w:tc>
          <w:tcPr>
            <w:tcW w:w="78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7B793E2B" w14:textId="046DCE4F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Overall immunological improvement</w:t>
            </w:r>
          </w:p>
        </w:tc>
        <w:tc>
          <w:tcPr>
            <w:tcW w:w="58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7552DEDF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073CF68B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48CAEAC4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2B9D4ADB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C4D6B61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511D4E71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6C571599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63E47289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E0AD799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3B1C24F" w14:textId="02E9CDFF" w:rsidR="00161B42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75</w:t>
            </w:r>
            <w:r w:rsidR="00161B42"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%</w:t>
            </w:r>
          </w:p>
        </w:tc>
      </w:tr>
      <w:tr w:rsidR="00660993" w:rsidRPr="00660993" w14:paraId="54EFE027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1C01E72A" w14:textId="5017755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proofErr w:type="spellStart"/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Immunophenotype</w:t>
            </w:r>
            <w:proofErr w:type="spellEnd"/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modification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100DE52B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001D4ADD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7ECDA226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1D28FE8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75E78222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D783DCC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18E7A73C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A076066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5809D3FD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27FAA099" w14:textId="0AF0F730" w:rsidR="00161B42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62</w:t>
            </w:r>
            <w:r w:rsidR="00161B42"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%</w:t>
            </w:r>
          </w:p>
        </w:tc>
      </w:tr>
      <w:tr w:rsidR="00660993" w:rsidRPr="00660993" w14:paraId="637DE4D1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422C9712" w14:textId="7F97F3F5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Increase in naïve CD19</w:t>
            </w:r>
            <w:r w:rsid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+</w:t>
            </w: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B cells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3AC69C7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862C1C6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0FB0918A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3CC0EFD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667A7B2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119942D1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FA4F5A9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67134E7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00759F6" w14:textId="77777777" w:rsidR="00161B42" w:rsidRPr="00660993" w:rsidRDefault="00161B42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2512F641" w14:textId="5F4CDB90" w:rsidR="00161B42" w:rsidRPr="00660993" w:rsidRDefault="00161B42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3</w:t>
            </w:r>
            <w:r w:rsidR="0066308B"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7</w:t>
            </w: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%</w:t>
            </w:r>
          </w:p>
        </w:tc>
      </w:tr>
      <w:tr w:rsidR="00660993" w:rsidRPr="00660993" w14:paraId="696F6315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59076B2F" w14:textId="03770301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Increase in</w:t>
            </w:r>
            <w:r w:rsid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serum</w:t>
            </w: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immunoglobulins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0CA7DF1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1F272ABD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3C9F47E9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59698C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D6FC9AF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4990BA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E61C229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762A8B1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6EEE434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4597BE61" w14:textId="78FC8604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37%</w:t>
            </w:r>
          </w:p>
        </w:tc>
      </w:tr>
      <w:tr w:rsidR="00660993" w:rsidRPr="00660993" w14:paraId="14B004EB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0F35D2E0" w14:textId="155BB3AA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Increase in absolute total T cells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1EE78A48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3B0BAC2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1DF96CB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4CC397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29C6532B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8715B88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6FD1521C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4C47F6FB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FDAC9E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781ABFF" w14:textId="2D185963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25%</w:t>
            </w:r>
          </w:p>
        </w:tc>
      </w:tr>
      <w:tr w:rsidR="00660993" w:rsidRPr="00660993" w14:paraId="35F8E34B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5015861F" w14:textId="07BB00BA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Reduction in senescent CD3</w:t>
            </w:r>
            <w:r w:rsid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+</w:t>
            </w: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T cells (CD57+ or effector memory subsets)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64C728A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477077BF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40AEC0BD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B24F12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2343F428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0FA6299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20A546AD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F950C13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13FD2735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71D5E681" w14:textId="11EAB3BA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25%</w:t>
            </w:r>
          </w:p>
        </w:tc>
      </w:tr>
      <w:tr w:rsidR="00660993" w:rsidRPr="00660993" w14:paraId="6648E15E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1D42854F" w14:textId="7BCFAF1B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Increase in absolute total B cells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1C00E811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69D388C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7333016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6C98E5C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7D670CE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566DD92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64F1A5C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23B2F9B0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2421AC9B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326EF8BB" w14:textId="68FA2400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25%</w:t>
            </w:r>
          </w:p>
        </w:tc>
      </w:tr>
      <w:tr w:rsidR="00660993" w:rsidRPr="00660993" w14:paraId="1BC4553B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3BB657CC" w14:textId="7E234D81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Reduction in transitional CD19% B cells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5D53052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54F96D0D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7FD97B4A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555BB17B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9B48F3B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5EE79237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4E12244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BEC862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3BE4A01A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4CDED5FE" w14:textId="6DE2485F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25%</w:t>
            </w:r>
          </w:p>
        </w:tc>
      </w:tr>
      <w:tr w:rsidR="00660993" w:rsidRPr="00660993" w14:paraId="78ED817E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2CD79877" w14:textId="0AF6DBFF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Reduction in CD21low% B cells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6600D0B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4854ECC1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7D0B78E2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C296EF6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1C92ACC2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41FA5CB4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CC33125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2741246C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091EFDC2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4F9A9A3" w14:textId="2375F4D2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25%</w:t>
            </w:r>
          </w:p>
        </w:tc>
      </w:tr>
      <w:tr w:rsidR="00660993" w:rsidRPr="00660993" w14:paraId="483DC62E" w14:textId="77777777" w:rsidTr="00660993">
        <w:trPr>
          <w:trHeight w:val="314"/>
        </w:trPr>
        <w:tc>
          <w:tcPr>
            <w:tcW w:w="78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78B825D3" w14:textId="418C1E18" w:rsidR="0066308B" w:rsidRPr="00FE4E28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Increase in absolute total lymphocyte</w:t>
            </w:r>
            <w:r w:rsidR="00FE4E28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2"/>
                <w:szCs w:val="22"/>
                <w:lang w:val="en-GB" w:eastAsia="it-IT"/>
                <w14:ligatures w14:val="none"/>
              </w:rPr>
              <w:t>s</w:t>
            </w:r>
            <w:bookmarkStart w:id="2" w:name="_GoBack"/>
            <w:bookmarkEnd w:id="2"/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4B90134D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141505B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DADAD" w:themeFill="background2" w:themeFillShade="BF"/>
            <w:vAlign w:val="center"/>
          </w:tcPr>
          <w:p w14:paraId="71B495A9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37DE7619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6C6560BD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000000" w:themeFill="text1"/>
            <w:noWrap/>
            <w:vAlign w:val="center"/>
          </w:tcPr>
          <w:p w14:paraId="083D33B1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2EF4B8B0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7D5DF1E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8E8E8" w:themeFill="background2"/>
            <w:noWrap/>
            <w:vAlign w:val="center"/>
          </w:tcPr>
          <w:p w14:paraId="181727EE" w14:textId="7777777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4B63A1AA" w14:textId="4FCA058B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12%</w:t>
            </w:r>
          </w:p>
        </w:tc>
      </w:tr>
      <w:tr w:rsidR="00660993" w:rsidRPr="00660993" w14:paraId="5BEA6607" w14:textId="77777777" w:rsidTr="00660993">
        <w:trPr>
          <w:trHeight w:val="314"/>
        </w:trPr>
        <w:tc>
          <w:tcPr>
            <w:tcW w:w="7867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FC24" w14:textId="19379CC7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7A34E9C9" w14:textId="4547BE5F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P6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5AF9B5D6" w14:textId="186213C6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P9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38C1A949" w14:textId="0093F393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P10</w:t>
            </w:r>
          </w:p>
        </w:tc>
        <w:tc>
          <w:tcPr>
            <w:tcW w:w="5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7888277D" w14:textId="1912F0C3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P14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1A5FDBAD" w14:textId="6CBAC8FC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P18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6A7B39A9" w14:textId="7F37F4CF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P22</w:t>
            </w:r>
          </w:p>
        </w:tc>
        <w:tc>
          <w:tcPr>
            <w:tcW w:w="5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146002FB" w14:textId="4240B6DA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P25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425F10F4" w14:textId="4F071E86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P26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541A3C34" w14:textId="079835F8" w:rsidR="0066308B" w:rsidRPr="00660993" w:rsidRDefault="0066308B" w:rsidP="006609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6099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P28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3C27" w14:textId="77777777" w:rsidR="0066308B" w:rsidRPr="00660993" w:rsidRDefault="0066308B" w:rsidP="00660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12FD3A86" w14:textId="2A4F5820" w:rsidR="00161B42" w:rsidRDefault="005D03FB" w:rsidP="00815509">
      <w:pPr>
        <w:tabs>
          <w:tab w:val="left" w:pos="3031"/>
        </w:tabs>
        <w:rPr>
          <w:rFonts w:ascii="Arial" w:hAnsi="Arial" w:cs="Arial"/>
          <w:sz w:val="22"/>
          <w:szCs w:val="22"/>
          <w:lang w:val="en-GB"/>
        </w:rPr>
      </w:pPr>
      <w:r w:rsidRPr="00660993">
        <w:rPr>
          <w:rFonts w:ascii="Arial" w:hAnsi="Arial" w:cs="Arial"/>
          <w:sz w:val="22"/>
          <w:szCs w:val="22"/>
        </w:rPr>
        <w:fldChar w:fldCharType="end"/>
      </w:r>
      <w:r w:rsidR="00161B42" w:rsidRPr="00660993">
        <w:rPr>
          <w:rFonts w:ascii="Arial" w:hAnsi="Arial" w:cs="Arial"/>
          <w:sz w:val="22"/>
          <w:szCs w:val="22"/>
          <w:lang w:val="en-GB"/>
        </w:rPr>
        <w:br w:type="textWrapping" w:clear="all"/>
      </w:r>
    </w:p>
    <w:sectPr w:rsidR="00161B42" w:rsidSect="00AD4351">
      <w:pgSz w:w="24480" w:h="15840" w:orient="landscape" w:code="3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6BBEF" w14:textId="77777777" w:rsidR="00D62620" w:rsidRDefault="00D62620" w:rsidP="005D03FB">
      <w:pPr>
        <w:spacing w:after="0" w:line="240" w:lineRule="auto"/>
      </w:pPr>
      <w:r>
        <w:separator/>
      </w:r>
    </w:p>
  </w:endnote>
  <w:endnote w:type="continuationSeparator" w:id="0">
    <w:p w14:paraId="66FA6334" w14:textId="77777777" w:rsidR="00D62620" w:rsidRDefault="00D62620" w:rsidP="005D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8A97C" w14:textId="77777777" w:rsidR="00D62620" w:rsidRDefault="00D62620" w:rsidP="005D03FB">
      <w:pPr>
        <w:spacing w:after="0" w:line="240" w:lineRule="auto"/>
      </w:pPr>
      <w:r>
        <w:separator/>
      </w:r>
    </w:p>
  </w:footnote>
  <w:footnote w:type="continuationSeparator" w:id="0">
    <w:p w14:paraId="687AA599" w14:textId="77777777" w:rsidR="00D62620" w:rsidRDefault="00D62620" w:rsidP="005D0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CA"/>
    <w:rsid w:val="00015A34"/>
    <w:rsid w:val="00081593"/>
    <w:rsid w:val="000B01C7"/>
    <w:rsid w:val="000B667A"/>
    <w:rsid w:val="00123B75"/>
    <w:rsid w:val="00161B42"/>
    <w:rsid w:val="0018156F"/>
    <w:rsid w:val="00200B1A"/>
    <w:rsid w:val="00210B34"/>
    <w:rsid w:val="00223C09"/>
    <w:rsid w:val="00290DCB"/>
    <w:rsid w:val="002A2E77"/>
    <w:rsid w:val="002B00C1"/>
    <w:rsid w:val="003460C6"/>
    <w:rsid w:val="00373562"/>
    <w:rsid w:val="003C675B"/>
    <w:rsid w:val="003F7426"/>
    <w:rsid w:val="00417626"/>
    <w:rsid w:val="00461971"/>
    <w:rsid w:val="004860AA"/>
    <w:rsid w:val="00511C8C"/>
    <w:rsid w:val="0055663D"/>
    <w:rsid w:val="00585267"/>
    <w:rsid w:val="005913D9"/>
    <w:rsid w:val="005D03FB"/>
    <w:rsid w:val="00614FF3"/>
    <w:rsid w:val="00637C9C"/>
    <w:rsid w:val="00660993"/>
    <w:rsid w:val="0066308B"/>
    <w:rsid w:val="00687A06"/>
    <w:rsid w:val="006A68C5"/>
    <w:rsid w:val="006B5CCA"/>
    <w:rsid w:val="006E0915"/>
    <w:rsid w:val="00776984"/>
    <w:rsid w:val="007B3777"/>
    <w:rsid w:val="007E052C"/>
    <w:rsid w:val="007E422C"/>
    <w:rsid w:val="00815509"/>
    <w:rsid w:val="008A3AF7"/>
    <w:rsid w:val="008A6946"/>
    <w:rsid w:val="008F7A61"/>
    <w:rsid w:val="0091115D"/>
    <w:rsid w:val="00943794"/>
    <w:rsid w:val="0095349B"/>
    <w:rsid w:val="009C0C66"/>
    <w:rsid w:val="009D2195"/>
    <w:rsid w:val="009F0ACD"/>
    <w:rsid w:val="00A25E57"/>
    <w:rsid w:val="00A40A1F"/>
    <w:rsid w:val="00A62466"/>
    <w:rsid w:val="00A657E0"/>
    <w:rsid w:val="00A65E73"/>
    <w:rsid w:val="00AA19CA"/>
    <w:rsid w:val="00AD4351"/>
    <w:rsid w:val="00AE0E3F"/>
    <w:rsid w:val="00AF3590"/>
    <w:rsid w:val="00B31DA0"/>
    <w:rsid w:val="00B55884"/>
    <w:rsid w:val="00B63246"/>
    <w:rsid w:val="00B64900"/>
    <w:rsid w:val="00B66565"/>
    <w:rsid w:val="00BD5874"/>
    <w:rsid w:val="00C50C87"/>
    <w:rsid w:val="00C859C1"/>
    <w:rsid w:val="00C90978"/>
    <w:rsid w:val="00CC0166"/>
    <w:rsid w:val="00CD3E0B"/>
    <w:rsid w:val="00D32EA8"/>
    <w:rsid w:val="00D52F84"/>
    <w:rsid w:val="00D62620"/>
    <w:rsid w:val="00D674DB"/>
    <w:rsid w:val="00D95A39"/>
    <w:rsid w:val="00DB295D"/>
    <w:rsid w:val="00DE35B6"/>
    <w:rsid w:val="00DE73EF"/>
    <w:rsid w:val="00E00554"/>
    <w:rsid w:val="00E36701"/>
    <w:rsid w:val="00ED062B"/>
    <w:rsid w:val="00EF78D7"/>
    <w:rsid w:val="00F00876"/>
    <w:rsid w:val="00F12A25"/>
    <w:rsid w:val="00F150AB"/>
    <w:rsid w:val="00F24DDB"/>
    <w:rsid w:val="00F413C7"/>
    <w:rsid w:val="00FC4E84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F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5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5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5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5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5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5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5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5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5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5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5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5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5C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5C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5C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5C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5C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5C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5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5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5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5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5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5C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5C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5C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5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5C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5CC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D0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3FB"/>
  </w:style>
  <w:style w:type="paragraph" w:styleId="Pidipagina">
    <w:name w:val="footer"/>
    <w:basedOn w:val="Normale"/>
    <w:link w:val="PidipaginaCarattere"/>
    <w:uiPriority w:val="99"/>
    <w:unhideWhenUsed/>
    <w:rsid w:val="005D0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5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5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5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5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5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5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5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5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5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5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5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5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5C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5C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5C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5C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5C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5C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5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5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5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5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5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5C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5C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5C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5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5C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5CC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D0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3FB"/>
  </w:style>
  <w:style w:type="paragraph" w:styleId="Pidipagina">
    <w:name w:val="footer"/>
    <w:basedOn w:val="Normale"/>
    <w:link w:val="PidipaginaCarattere"/>
    <w:uiPriority w:val="99"/>
    <w:unhideWhenUsed/>
    <w:rsid w:val="005D0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7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4E142-5EAB-4A4E-99BA-D06E76CA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 Moratti</dc:creator>
  <cp:lastModifiedBy>Federica</cp:lastModifiedBy>
  <cp:revision>2</cp:revision>
  <dcterms:created xsi:type="dcterms:W3CDTF">2024-11-24T17:45:00Z</dcterms:created>
  <dcterms:modified xsi:type="dcterms:W3CDTF">2024-11-24T17:45:00Z</dcterms:modified>
</cp:coreProperties>
</file>