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2"/>
        <w:gridCol w:w="1728"/>
        <w:gridCol w:w="1000"/>
        <w:gridCol w:w="1820"/>
        <w:gridCol w:w="1000"/>
        <w:gridCol w:w="1820"/>
        <w:gridCol w:w="1000"/>
        <w:gridCol w:w="1820"/>
        <w:gridCol w:w="1000"/>
      </w:tblGrid>
      <w:tr w:rsidR="008D62C8" w:rsidRPr="008D62C8" w:rsidTr="00C36BC6">
        <w:trPr>
          <w:trHeight w:val="315"/>
        </w:trPr>
        <w:tc>
          <w:tcPr>
            <w:tcW w:w="5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6BC6" w:rsidRPr="008D62C8" w:rsidRDefault="00AA2923" w:rsidP="00C36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CH"/>
              </w:rPr>
              <w:t xml:space="preserve">Supplementary </w:t>
            </w:r>
            <w:r w:rsidR="002F03E4" w:rsidRPr="008D62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CH"/>
              </w:rPr>
              <w:t>T</w:t>
            </w:r>
            <w:r w:rsidRPr="008D62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CH"/>
              </w:rPr>
              <w:t xml:space="preserve">able 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CH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BC6" w:rsidRPr="008D62C8" w:rsidRDefault="00C36BC6" w:rsidP="00C36BC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BC6" w:rsidRPr="008D62C8" w:rsidRDefault="00C36BC6" w:rsidP="00C36BC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BC6" w:rsidRPr="008D62C8" w:rsidRDefault="00C36BC6" w:rsidP="00C36BC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BC6" w:rsidRPr="008D62C8" w:rsidRDefault="00C36BC6" w:rsidP="00C36BC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BC6" w:rsidRPr="008D62C8" w:rsidRDefault="00C36BC6" w:rsidP="00C36BC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</w:p>
        </w:tc>
      </w:tr>
      <w:tr w:rsidR="008D62C8" w:rsidRPr="008D62C8" w:rsidTr="00C36BC6">
        <w:trPr>
          <w:trHeight w:val="270"/>
        </w:trPr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BC6" w:rsidRPr="008D62C8" w:rsidRDefault="00C36BC6" w:rsidP="00C36BC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BC6" w:rsidRPr="008D62C8" w:rsidRDefault="00C36BC6" w:rsidP="00C36BC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BC6" w:rsidRPr="008D62C8" w:rsidRDefault="00C36BC6" w:rsidP="00C36BC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BC6" w:rsidRPr="008D62C8" w:rsidRDefault="00C36BC6" w:rsidP="00C36BC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BC6" w:rsidRPr="008D62C8" w:rsidRDefault="00C36BC6" w:rsidP="00C36BC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BC6" w:rsidRPr="008D62C8" w:rsidRDefault="00C36BC6" w:rsidP="00C36BC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</w:p>
        </w:tc>
      </w:tr>
      <w:tr w:rsidR="008D62C8" w:rsidRPr="008D62C8" w:rsidTr="00C36BC6">
        <w:trPr>
          <w:trHeight w:val="255"/>
        </w:trPr>
        <w:tc>
          <w:tcPr>
            <w:tcW w:w="363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BC6" w:rsidRPr="008D62C8" w:rsidRDefault="00C36BC6" w:rsidP="00C36BC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 </w:t>
            </w:r>
          </w:p>
        </w:tc>
        <w:tc>
          <w:tcPr>
            <w:tcW w:w="272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  <w:t>Dwell Time</w:t>
            </w:r>
          </w:p>
        </w:tc>
        <w:tc>
          <w:tcPr>
            <w:tcW w:w="282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  <w:t>Av</w:t>
            </w:r>
            <w:r w:rsidR="00F729C5" w:rsidRPr="008D62C8"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  <w:t>e</w:t>
            </w:r>
            <w:r w:rsidRPr="008D62C8"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  <w:t>rage Fixation Time</w:t>
            </w:r>
          </w:p>
        </w:tc>
        <w:tc>
          <w:tcPr>
            <w:tcW w:w="282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  <w:t>Fixation count</w:t>
            </w:r>
          </w:p>
        </w:tc>
        <w:tc>
          <w:tcPr>
            <w:tcW w:w="28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  <w:t>Revisits</w:t>
            </w:r>
          </w:p>
        </w:tc>
      </w:tr>
      <w:tr w:rsidR="008D62C8" w:rsidRPr="008D62C8" w:rsidTr="00C36BC6">
        <w:trPr>
          <w:trHeight w:val="255"/>
        </w:trPr>
        <w:tc>
          <w:tcPr>
            <w:tcW w:w="36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BC6" w:rsidRPr="008D62C8" w:rsidRDefault="00C36BC6" w:rsidP="00C36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  <w:t>Dunn's multiple comparisons test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  <w:t>Adjusted P Value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  <w:t>Summary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  <w:t>Adjusted P Value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  <w:t>Summary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  <w:t>Adjusted P Value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  <w:t>Summary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  <w:t>Adjusted P Value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  <w:t>Summary</w:t>
            </w:r>
          </w:p>
        </w:tc>
      </w:tr>
      <w:tr w:rsidR="008D62C8" w:rsidRPr="008D62C8" w:rsidTr="00C36BC6">
        <w:trPr>
          <w:trHeight w:val="255"/>
        </w:trPr>
        <w:tc>
          <w:tcPr>
            <w:tcW w:w="36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36BC6" w:rsidRPr="008D62C8" w:rsidRDefault="00C36BC6" w:rsidP="00C36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  <w:t>drug preparation vs. respirator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0.0017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**</w:t>
            </w:r>
            <w:bookmarkStart w:id="0" w:name="_GoBack"/>
            <w:bookmarkEnd w:id="0"/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&lt;0.000001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****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&lt;0.0001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****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&lt;0.0001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****</w:t>
            </w:r>
          </w:p>
        </w:tc>
      </w:tr>
      <w:tr w:rsidR="008D62C8" w:rsidRPr="008D62C8" w:rsidTr="00C36BC6">
        <w:trPr>
          <w:trHeight w:val="255"/>
        </w:trPr>
        <w:tc>
          <w:tcPr>
            <w:tcW w:w="3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BC6" w:rsidRPr="008D62C8" w:rsidRDefault="00C36BC6" w:rsidP="00C36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  <w:t>medication vs. respirator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0.0034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**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&lt;0.000001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****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0.0007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***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&lt;0.0001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****</w:t>
            </w:r>
          </w:p>
        </w:tc>
      </w:tr>
      <w:tr w:rsidR="008D62C8" w:rsidRPr="008D62C8" w:rsidTr="00C36BC6">
        <w:trPr>
          <w:trHeight w:val="255"/>
        </w:trPr>
        <w:tc>
          <w:tcPr>
            <w:tcW w:w="3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36BC6" w:rsidRPr="008D62C8" w:rsidRDefault="00C36BC6" w:rsidP="00C36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  <w:t>PDMS vs. respirator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&gt;0.9999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ns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0.247205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ns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&gt;0.9999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ns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0.0575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ns</w:t>
            </w:r>
          </w:p>
        </w:tc>
      </w:tr>
      <w:tr w:rsidR="008D62C8" w:rsidRPr="008D62C8" w:rsidTr="00C36BC6">
        <w:trPr>
          <w:trHeight w:val="255"/>
        </w:trPr>
        <w:tc>
          <w:tcPr>
            <w:tcW w:w="3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BC6" w:rsidRPr="008D62C8" w:rsidRDefault="00C36BC6" w:rsidP="00C36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  <w:t>patient vs. respirator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0.1511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ns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&lt;0.000001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****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0.8147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ns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&lt;0.0001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****</w:t>
            </w:r>
          </w:p>
        </w:tc>
      </w:tr>
      <w:tr w:rsidR="008D62C8" w:rsidRPr="008D62C8" w:rsidTr="00C36BC6">
        <w:trPr>
          <w:trHeight w:val="255"/>
        </w:trPr>
        <w:tc>
          <w:tcPr>
            <w:tcW w:w="3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36BC6" w:rsidRPr="008D62C8" w:rsidRDefault="00C36BC6" w:rsidP="00C36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  <w:t>monitor vs. respirator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0.0002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***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&lt;0.000001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****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0.0002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***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0.0007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***</w:t>
            </w:r>
          </w:p>
        </w:tc>
      </w:tr>
      <w:tr w:rsidR="008D62C8" w:rsidRPr="008D62C8" w:rsidTr="00C36BC6">
        <w:trPr>
          <w:trHeight w:val="255"/>
        </w:trPr>
        <w:tc>
          <w:tcPr>
            <w:tcW w:w="3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BC6" w:rsidRPr="008D62C8" w:rsidRDefault="00C36BC6" w:rsidP="00C36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  <w:t>communication vs. respirator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&gt;0.9999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ns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&gt;0.999999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ns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0.6601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ns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&lt;0.0001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****</w:t>
            </w:r>
          </w:p>
        </w:tc>
      </w:tr>
      <w:tr w:rsidR="008D62C8" w:rsidRPr="008D62C8" w:rsidTr="00C36BC6">
        <w:trPr>
          <w:trHeight w:val="255"/>
        </w:trPr>
        <w:tc>
          <w:tcPr>
            <w:tcW w:w="3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36BC6" w:rsidRPr="008D62C8" w:rsidRDefault="00C36BC6" w:rsidP="00C36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  <w:t>equipment vs. respirator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&gt;0.9999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ns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0.000215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***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&gt;0.9999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ns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0.1171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ns</w:t>
            </w:r>
          </w:p>
        </w:tc>
      </w:tr>
      <w:tr w:rsidR="008D62C8" w:rsidRPr="008D62C8" w:rsidTr="00C36BC6">
        <w:trPr>
          <w:trHeight w:val="255"/>
        </w:trPr>
        <w:tc>
          <w:tcPr>
            <w:tcW w:w="3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BC6" w:rsidRPr="008D62C8" w:rsidRDefault="00C36BC6" w:rsidP="00C36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  <w:t>medication vs. drug preparation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&gt;0.9999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ns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&gt;0.999999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ns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&gt;0.9999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ns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0.6145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ns</w:t>
            </w:r>
          </w:p>
        </w:tc>
      </w:tr>
      <w:tr w:rsidR="008D62C8" w:rsidRPr="008D62C8" w:rsidTr="00C36BC6">
        <w:trPr>
          <w:trHeight w:val="255"/>
        </w:trPr>
        <w:tc>
          <w:tcPr>
            <w:tcW w:w="3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36BC6" w:rsidRPr="008D62C8" w:rsidRDefault="00C36BC6" w:rsidP="00C36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  <w:t>PDMS vs. drug preparation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&lt;0.0001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****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0.000001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****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&lt;0.0001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****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&lt;0.0001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****</w:t>
            </w:r>
          </w:p>
        </w:tc>
      </w:tr>
      <w:tr w:rsidR="008D62C8" w:rsidRPr="008D62C8" w:rsidTr="00C36BC6">
        <w:trPr>
          <w:trHeight w:val="255"/>
        </w:trPr>
        <w:tc>
          <w:tcPr>
            <w:tcW w:w="3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BC6" w:rsidRPr="008D62C8" w:rsidRDefault="00C36BC6" w:rsidP="00C36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  <w:t>patient vs. drug preparation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&lt;0.0001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****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&gt;0.999999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ns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&lt;0.0001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****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0.0072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**</w:t>
            </w:r>
          </w:p>
        </w:tc>
      </w:tr>
      <w:tr w:rsidR="008D62C8" w:rsidRPr="008D62C8" w:rsidTr="00C36BC6">
        <w:trPr>
          <w:trHeight w:val="255"/>
        </w:trPr>
        <w:tc>
          <w:tcPr>
            <w:tcW w:w="3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36BC6" w:rsidRPr="008D62C8" w:rsidRDefault="00C36BC6" w:rsidP="00C36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  <w:t>monitor vs. drug preparation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&gt;0.9999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ns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&gt;0.999999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ns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&gt;0.9999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ns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&lt;0.0001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****</w:t>
            </w:r>
          </w:p>
        </w:tc>
      </w:tr>
      <w:tr w:rsidR="008D62C8" w:rsidRPr="008D62C8" w:rsidTr="00C36BC6">
        <w:trPr>
          <w:trHeight w:val="255"/>
        </w:trPr>
        <w:tc>
          <w:tcPr>
            <w:tcW w:w="3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BC6" w:rsidRPr="008D62C8" w:rsidRDefault="00C36BC6" w:rsidP="00C36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  <w:t>communication vs. drug preparation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0.3656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ns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&lt;0.000001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****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0.3385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ns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&lt;0.0001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****</w:t>
            </w:r>
          </w:p>
        </w:tc>
      </w:tr>
      <w:tr w:rsidR="008D62C8" w:rsidRPr="008D62C8" w:rsidTr="00C36BC6">
        <w:trPr>
          <w:trHeight w:val="255"/>
        </w:trPr>
        <w:tc>
          <w:tcPr>
            <w:tcW w:w="3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36BC6" w:rsidRPr="008D62C8" w:rsidRDefault="00C36BC6" w:rsidP="00C36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  <w:t>equipment vs. drug preparation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0.1643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ns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0.008001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**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0.0328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*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&lt;0.0001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****</w:t>
            </w:r>
          </w:p>
        </w:tc>
      </w:tr>
      <w:tr w:rsidR="008D62C8" w:rsidRPr="008D62C8" w:rsidTr="00C36BC6">
        <w:trPr>
          <w:trHeight w:val="255"/>
        </w:trPr>
        <w:tc>
          <w:tcPr>
            <w:tcW w:w="3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BC6" w:rsidRPr="008D62C8" w:rsidRDefault="00C36BC6" w:rsidP="00C36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  <w:t>PDMS vs. medication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&lt;0.0001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****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&lt;0.000001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****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&lt;0.0001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****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0.0007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***</w:t>
            </w:r>
          </w:p>
        </w:tc>
      </w:tr>
      <w:tr w:rsidR="008D62C8" w:rsidRPr="008D62C8" w:rsidTr="00C36BC6">
        <w:trPr>
          <w:trHeight w:val="255"/>
        </w:trPr>
        <w:tc>
          <w:tcPr>
            <w:tcW w:w="3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36BC6" w:rsidRPr="008D62C8" w:rsidRDefault="00C36BC6" w:rsidP="00C36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  <w:t>patient vs. medication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&lt;0.0001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****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&gt;0.999999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ns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&lt;0.0001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****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&gt;0.9999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ns</w:t>
            </w:r>
          </w:p>
        </w:tc>
      </w:tr>
      <w:tr w:rsidR="008D62C8" w:rsidRPr="008D62C8" w:rsidTr="00C36BC6">
        <w:trPr>
          <w:trHeight w:val="255"/>
        </w:trPr>
        <w:tc>
          <w:tcPr>
            <w:tcW w:w="3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BC6" w:rsidRPr="008D62C8" w:rsidRDefault="00C36BC6" w:rsidP="00C36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  <w:t>monitor vs. medication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&gt;0.9999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ns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&gt;0.999999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ns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&gt;0.9999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ns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0.0525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ns</w:t>
            </w:r>
          </w:p>
        </w:tc>
      </w:tr>
      <w:tr w:rsidR="008D62C8" w:rsidRPr="008D62C8" w:rsidTr="00C36BC6">
        <w:trPr>
          <w:trHeight w:val="255"/>
        </w:trPr>
        <w:tc>
          <w:tcPr>
            <w:tcW w:w="3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36BC6" w:rsidRPr="008D62C8" w:rsidRDefault="00C36BC6" w:rsidP="00C36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  <w:t>communication vs. medication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0.5717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ns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&lt;0.000001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****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&gt;0.9999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ns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0.5316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ns</w:t>
            </w:r>
          </w:p>
        </w:tc>
      </w:tr>
      <w:tr w:rsidR="008D62C8" w:rsidRPr="008D62C8" w:rsidTr="00C36BC6">
        <w:trPr>
          <w:trHeight w:val="255"/>
        </w:trPr>
        <w:tc>
          <w:tcPr>
            <w:tcW w:w="3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BC6" w:rsidRPr="008D62C8" w:rsidRDefault="00C36BC6" w:rsidP="00C36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  <w:t>equipment vs. medication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0.2677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ns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0.000245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***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0.1939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ns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0.0002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***</w:t>
            </w:r>
          </w:p>
        </w:tc>
      </w:tr>
      <w:tr w:rsidR="008D62C8" w:rsidRPr="008D62C8" w:rsidTr="00C36BC6">
        <w:trPr>
          <w:trHeight w:val="255"/>
        </w:trPr>
        <w:tc>
          <w:tcPr>
            <w:tcW w:w="3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36BC6" w:rsidRPr="008D62C8" w:rsidRDefault="00C36BC6" w:rsidP="00C36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  <w:t>patient vs. PDMS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&gt;0.9999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ns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&lt;0.000001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****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&gt;0.9999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ns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0.1171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ns</w:t>
            </w:r>
          </w:p>
        </w:tc>
      </w:tr>
      <w:tr w:rsidR="008D62C8" w:rsidRPr="008D62C8" w:rsidTr="00C36BC6">
        <w:trPr>
          <w:trHeight w:val="255"/>
        </w:trPr>
        <w:tc>
          <w:tcPr>
            <w:tcW w:w="3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BC6" w:rsidRPr="008D62C8" w:rsidRDefault="00C36BC6" w:rsidP="00C36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  <w:t>monitor vs. PDMS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&lt;0.0001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****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&lt;0.000001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****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&lt;0.0001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****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&gt;0.9999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ns</w:t>
            </w:r>
          </w:p>
        </w:tc>
      </w:tr>
      <w:tr w:rsidR="008D62C8" w:rsidRPr="008D62C8" w:rsidTr="00C36BC6">
        <w:trPr>
          <w:trHeight w:val="255"/>
        </w:trPr>
        <w:tc>
          <w:tcPr>
            <w:tcW w:w="3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36BC6" w:rsidRPr="008D62C8" w:rsidRDefault="00C36BC6" w:rsidP="00C36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  <w:t>communication vs. PDMS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0.0165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*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&gt;0.999999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ns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0.0034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**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&gt;0.9999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ns</w:t>
            </w:r>
          </w:p>
        </w:tc>
      </w:tr>
      <w:tr w:rsidR="008D62C8" w:rsidRPr="008D62C8" w:rsidTr="00C36BC6">
        <w:trPr>
          <w:trHeight w:val="255"/>
        </w:trPr>
        <w:tc>
          <w:tcPr>
            <w:tcW w:w="3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BC6" w:rsidRPr="008D62C8" w:rsidRDefault="00C36BC6" w:rsidP="00C36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  <w:t>equipment vs. PDMS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0.0435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*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&gt;0.999999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ns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0.0525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ns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&gt;0.9999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ns</w:t>
            </w:r>
          </w:p>
        </w:tc>
      </w:tr>
      <w:tr w:rsidR="008D62C8" w:rsidRPr="008D62C8" w:rsidTr="00C36BC6">
        <w:trPr>
          <w:trHeight w:val="255"/>
        </w:trPr>
        <w:tc>
          <w:tcPr>
            <w:tcW w:w="3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36BC6" w:rsidRPr="008D62C8" w:rsidRDefault="00C36BC6" w:rsidP="00C36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  <w:t>monitor vs. patient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&lt;0.0001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****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&gt;0.999999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ns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&lt;0.0001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****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&gt;0.9999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ns</w:t>
            </w:r>
          </w:p>
        </w:tc>
      </w:tr>
      <w:tr w:rsidR="008D62C8" w:rsidRPr="008D62C8" w:rsidTr="00C36BC6">
        <w:trPr>
          <w:trHeight w:val="255"/>
        </w:trPr>
        <w:tc>
          <w:tcPr>
            <w:tcW w:w="3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BC6" w:rsidRPr="008D62C8" w:rsidRDefault="00C36BC6" w:rsidP="00C36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  <w:t>communication vs. patient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0.0005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***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&lt;0.000001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****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0.0002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***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&gt;0.9999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ns</w:t>
            </w:r>
          </w:p>
        </w:tc>
      </w:tr>
      <w:tr w:rsidR="008D62C8" w:rsidRPr="008D62C8" w:rsidTr="00C36BC6">
        <w:trPr>
          <w:trHeight w:val="255"/>
        </w:trPr>
        <w:tc>
          <w:tcPr>
            <w:tcW w:w="3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36BC6" w:rsidRPr="008D62C8" w:rsidRDefault="00C36BC6" w:rsidP="00C36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  <w:t>equipment vs. patient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0.0015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**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0.00581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**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0.0058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**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0.0575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ns</w:t>
            </w:r>
          </w:p>
        </w:tc>
      </w:tr>
      <w:tr w:rsidR="008D62C8" w:rsidRPr="008D62C8" w:rsidTr="00C36BC6">
        <w:trPr>
          <w:trHeight w:val="255"/>
        </w:trPr>
        <w:tc>
          <w:tcPr>
            <w:tcW w:w="3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BC6" w:rsidRPr="008D62C8" w:rsidRDefault="00C36BC6" w:rsidP="00C36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  <w:t>communication vs. monitor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0.0755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ns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&lt;0.000001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****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0.7085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ns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&gt;0.9999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ns</w:t>
            </w:r>
          </w:p>
        </w:tc>
      </w:tr>
      <w:tr w:rsidR="008D62C8" w:rsidRPr="008D62C8" w:rsidTr="00C36BC6">
        <w:trPr>
          <w:trHeight w:val="255"/>
        </w:trPr>
        <w:tc>
          <w:tcPr>
            <w:tcW w:w="3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36BC6" w:rsidRPr="008D62C8" w:rsidRDefault="00C36BC6" w:rsidP="00C36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  <w:t>equipment vs. monitor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0.0298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*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0.002399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**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0.0825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ns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&gt;0.9999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ns</w:t>
            </w:r>
          </w:p>
        </w:tc>
      </w:tr>
      <w:tr w:rsidR="008D62C8" w:rsidRPr="008D62C8" w:rsidTr="00C36BC6">
        <w:trPr>
          <w:trHeight w:val="270"/>
        </w:trPr>
        <w:tc>
          <w:tcPr>
            <w:tcW w:w="36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BC6" w:rsidRPr="008D62C8" w:rsidRDefault="00C36BC6" w:rsidP="00C36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de-CH"/>
              </w:rPr>
              <w:t>equipment vs. communication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&gt;0.9999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ns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0.458565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ns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&gt;0.9999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ns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0.9996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6BC6" w:rsidRPr="008D62C8" w:rsidRDefault="00C36BC6" w:rsidP="00C3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  <w:r w:rsidRPr="008D62C8"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  <w:t>ns</w:t>
            </w:r>
          </w:p>
        </w:tc>
      </w:tr>
    </w:tbl>
    <w:p w:rsidR="00BF1F82" w:rsidRPr="008D62C8" w:rsidRDefault="002F03E4" w:rsidP="00C36BC6">
      <w:pPr>
        <w:rPr>
          <w:rFonts w:ascii="Times New Roman" w:hAnsi="Times New Roman" w:cs="Times New Roman"/>
          <w:szCs w:val="20"/>
          <w:lang w:val="en-US"/>
        </w:rPr>
      </w:pPr>
      <w:r w:rsidRPr="008D62C8">
        <w:rPr>
          <w:rFonts w:ascii="Times New Roman" w:eastAsia="Times New Roman" w:hAnsi="Times New Roman" w:cs="Times New Roman"/>
          <w:bCs/>
          <w:szCs w:val="20"/>
          <w:lang w:val="en-US" w:eastAsia="de-CH"/>
        </w:rPr>
        <w:t>Test results corresponding to Figure 2 analyzed by Friedman’s and Dunn’s multiple comparisons test</w:t>
      </w:r>
      <w:r w:rsidR="003F2862" w:rsidRPr="008D62C8">
        <w:rPr>
          <w:rFonts w:ascii="Times New Roman" w:eastAsia="Times New Roman" w:hAnsi="Times New Roman" w:cs="Times New Roman"/>
          <w:bCs/>
          <w:szCs w:val="20"/>
          <w:lang w:val="en-US" w:eastAsia="de-CH"/>
        </w:rPr>
        <w:t>. P-value &lt; 0.05 considered statistically significant</w:t>
      </w:r>
    </w:p>
    <w:sectPr w:rsidR="00BF1F82" w:rsidRPr="008D62C8" w:rsidSect="00C36BC6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BC6"/>
    <w:rsid w:val="00043FC3"/>
    <w:rsid w:val="002F03E4"/>
    <w:rsid w:val="003F2862"/>
    <w:rsid w:val="00490577"/>
    <w:rsid w:val="007F078A"/>
    <w:rsid w:val="008D62C8"/>
    <w:rsid w:val="009D5FCC"/>
    <w:rsid w:val="00AA2923"/>
    <w:rsid w:val="00BF1F82"/>
    <w:rsid w:val="00C36BC6"/>
    <w:rsid w:val="00CB6CF8"/>
    <w:rsid w:val="00F729C5"/>
    <w:rsid w:val="00FF1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5C93B9-0542-4E48-B9A3-3DC37F2B6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FC3"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USZ">
  <a:themeElements>
    <a:clrScheme name="USZ">
      <a:dk1>
        <a:sysClr val="windowText" lastClr="000000"/>
      </a:dk1>
      <a:lt1>
        <a:sysClr val="window" lastClr="FFFFFF"/>
      </a:lt1>
      <a:dk2>
        <a:srgbClr val="0057A2"/>
      </a:dk2>
      <a:lt2>
        <a:srgbClr val="E5EAED"/>
      </a:lt2>
      <a:accent1>
        <a:srgbClr val="419BC9"/>
      </a:accent1>
      <a:accent2>
        <a:srgbClr val="86929A"/>
      </a:accent2>
      <a:accent3>
        <a:srgbClr val="FABC34"/>
      </a:accent3>
      <a:accent4>
        <a:srgbClr val="478B7D"/>
      </a:accent4>
      <a:accent5>
        <a:srgbClr val="A64633"/>
      </a:accent5>
      <a:accent6>
        <a:srgbClr val="8F699C"/>
      </a:accent6>
      <a:hlink>
        <a:srgbClr val="0000FF"/>
      </a:hlink>
      <a:folHlink>
        <a:srgbClr val="800080"/>
      </a:folHlink>
    </a:clrScheme>
    <a:fontScheme name="USZ_Powerpoi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UniversitätsSpital Zürich</Company>
  <LinksUpToDate>false</LinksUpToDate>
  <CharactersWithSpaces>2423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Bühler Karl Philipp</dc:creator>
  <cp:keywords/>
  <dc:description/>
  <cp:lastModifiedBy>Divyasree S.</cp:lastModifiedBy>
  <cp:revision>3</cp:revision>
  <dcterms:created xsi:type="dcterms:W3CDTF">2020-12-05T05:03:00Z</dcterms:created>
  <dcterms:modified xsi:type="dcterms:W3CDTF">2020-12-05T05:03:00Z</dcterms:modified>
</cp:coreProperties>
</file>