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06AB" w14:textId="77777777" w:rsidR="00D34472" w:rsidRPr="00551656" w:rsidRDefault="00D34472" w:rsidP="00D34472">
      <w:pPr>
        <w:pStyle w:val="TableTitle"/>
        <w:rPr>
          <w:b/>
          <w:bCs/>
          <w:sz w:val="22"/>
          <w:szCs w:val="22"/>
        </w:rPr>
      </w:pPr>
      <w:r w:rsidRPr="00551656">
        <w:rPr>
          <w:b/>
          <w:bCs/>
          <w:sz w:val="22"/>
          <w:szCs w:val="22"/>
        </w:rPr>
        <w:t>STROBE Statement</w:t>
      </w:r>
    </w:p>
    <w:p w14:paraId="1F3DAAE2" w14:textId="77777777" w:rsidR="00D34472" w:rsidRPr="003F652A" w:rsidRDefault="00D34472" w:rsidP="00D34472">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2092"/>
        <w:gridCol w:w="616"/>
        <w:gridCol w:w="7930"/>
        <w:gridCol w:w="1291"/>
        <w:gridCol w:w="3063"/>
      </w:tblGrid>
      <w:tr w:rsidR="00D34472" w:rsidRPr="0022554A" w14:paraId="5C47955E" w14:textId="77777777" w:rsidTr="000965A5">
        <w:tc>
          <w:tcPr>
            <w:tcW w:w="1951" w:type="dxa"/>
          </w:tcPr>
          <w:p w14:paraId="1BD174FF" w14:textId="77777777" w:rsidR="00D34472" w:rsidRPr="0022554A" w:rsidRDefault="00D34472" w:rsidP="000965A5">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D822CC2" w14:textId="77777777" w:rsidR="00D34472" w:rsidRPr="0022554A" w:rsidRDefault="00D34472" w:rsidP="000965A5">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15FBEB51" w14:textId="77777777" w:rsidR="00D34472" w:rsidRPr="0022554A" w:rsidRDefault="00D34472" w:rsidP="000965A5">
            <w:pPr>
              <w:pStyle w:val="TableHeader"/>
              <w:tabs>
                <w:tab w:val="left" w:pos="5400"/>
              </w:tabs>
              <w:jc w:val="center"/>
              <w:rPr>
                <w:bCs/>
                <w:sz w:val="20"/>
              </w:rPr>
            </w:pPr>
            <w:r w:rsidRPr="0022554A">
              <w:rPr>
                <w:bCs/>
                <w:sz w:val="20"/>
              </w:rPr>
              <w:t>Recommendation</w:t>
            </w:r>
          </w:p>
        </w:tc>
        <w:tc>
          <w:tcPr>
            <w:tcW w:w="1302" w:type="dxa"/>
          </w:tcPr>
          <w:p w14:paraId="7C7F37EC" w14:textId="77777777" w:rsidR="00D34472" w:rsidRPr="0022554A" w:rsidRDefault="00D34472" w:rsidP="000965A5">
            <w:pPr>
              <w:pStyle w:val="TableHeader"/>
              <w:tabs>
                <w:tab w:val="left" w:pos="5400"/>
              </w:tabs>
              <w:jc w:val="center"/>
              <w:rPr>
                <w:bCs/>
                <w:sz w:val="20"/>
              </w:rPr>
            </w:pPr>
            <w:r>
              <w:rPr>
                <w:bCs/>
                <w:sz w:val="20"/>
              </w:rPr>
              <w:t xml:space="preserve">Page </w:t>
            </w:r>
            <w:r>
              <w:rPr>
                <w:bCs/>
                <w:sz w:val="20"/>
              </w:rPr>
              <w:br/>
              <w:t>No.</w:t>
            </w:r>
          </w:p>
        </w:tc>
        <w:tc>
          <w:tcPr>
            <w:tcW w:w="3092" w:type="dxa"/>
          </w:tcPr>
          <w:p w14:paraId="37914D19" w14:textId="77777777" w:rsidR="00D34472" w:rsidRPr="0022554A" w:rsidRDefault="00D34472" w:rsidP="000965A5">
            <w:pPr>
              <w:pStyle w:val="TableHeader"/>
              <w:tabs>
                <w:tab w:val="left" w:pos="5400"/>
              </w:tabs>
              <w:jc w:val="center"/>
              <w:rPr>
                <w:bCs/>
                <w:sz w:val="20"/>
              </w:rPr>
            </w:pPr>
            <w:r>
              <w:rPr>
                <w:bCs/>
                <w:sz w:val="20"/>
              </w:rPr>
              <w:t>Relevant text from manuscript</w:t>
            </w:r>
          </w:p>
        </w:tc>
      </w:tr>
      <w:tr w:rsidR="00D34472" w:rsidRPr="0022554A" w14:paraId="2F46430D" w14:textId="77777777" w:rsidTr="000965A5">
        <w:tc>
          <w:tcPr>
            <w:tcW w:w="1951" w:type="dxa"/>
            <w:vMerge w:val="restart"/>
          </w:tcPr>
          <w:p w14:paraId="413A1675" w14:textId="77777777" w:rsidR="00D34472" w:rsidRPr="002602FB" w:rsidRDefault="00D34472" w:rsidP="000965A5">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6C7C6224" w14:textId="77777777" w:rsidR="00D34472" w:rsidRPr="0022554A" w:rsidRDefault="00D34472" w:rsidP="000965A5">
            <w:pPr>
              <w:tabs>
                <w:tab w:val="left" w:pos="5400"/>
              </w:tabs>
              <w:jc w:val="center"/>
              <w:rPr>
                <w:sz w:val="20"/>
              </w:rPr>
            </w:pPr>
            <w:r w:rsidRPr="0022554A">
              <w:rPr>
                <w:sz w:val="20"/>
              </w:rPr>
              <w:t>1</w:t>
            </w:r>
          </w:p>
        </w:tc>
        <w:tc>
          <w:tcPr>
            <w:tcW w:w="8031" w:type="dxa"/>
          </w:tcPr>
          <w:p w14:paraId="7ACDDE89" w14:textId="77777777" w:rsidR="00D34472" w:rsidRPr="0022554A" w:rsidRDefault="00D34472" w:rsidP="000965A5">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302" w:type="dxa"/>
          </w:tcPr>
          <w:p w14:paraId="46DF177E" w14:textId="77777777" w:rsidR="00D34472" w:rsidRPr="0022554A" w:rsidRDefault="00D34472" w:rsidP="000965A5">
            <w:pPr>
              <w:tabs>
                <w:tab w:val="left" w:pos="5400"/>
              </w:tabs>
              <w:jc w:val="center"/>
              <w:rPr>
                <w:sz w:val="20"/>
              </w:rPr>
            </w:pPr>
            <w:r>
              <w:rPr>
                <w:sz w:val="20"/>
              </w:rPr>
              <w:t>1, 2</w:t>
            </w:r>
          </w:p>
        </w:tc>
        <w:tc>
          <w:tcPr>
            <w:tcW w:w="3092" w:type="dxa"/>
          </w:tcPr>
          <w:p w14:paraId="77952200" w14:textId="77777777" w:rsidR="00D34472" w:rsidRPr="004C2B5B" w:rsidRDefault="00D34472" w:rsidP="000965A5">
            <w:pPr>
              <w:tabs>
                <w:tab w:val="left" w:pos="5400"/>
              </w:tabs>
              <w:rPr>
                <w:sz w:val="16"/>
                <w:szCs w:val="16"/>
              </w:rPr>
            </w:pPr>
            <w:r w:rsidRPr="004C2B5B">
              <w:rPr>
                <w:sz w:val="16"/>
                <w:szCs w:val="16"/>
              </w:rPr>
              <w:t>a prospective observational study</w:t>
            </w:r>
          </w:p>
        </w:tc>
      </w:tr>
      <w:tr w:rsidR="00D34472" w:rsidRPr="0022554A" w14:paraId="40C0AD69" w14:textId="77777777" w:rsidTr="000965A5">
        <w:tc>
          <w:tcPr>
            <w:tcW w:w="1951" w:type="dxa"/>
            <w:vMerge/>
          </w:tcPr>
          <w:p w14:paraId="358716AD" w14:textId="77777777" w:rsidR="00D34472" w:rsidRPr="0022554A" w:rsidRDefault="00D34472" w:rsidP="000965A5">
            <w:pPr>
              <w:tabs>
                <w:tab w:val="left" w:pos="5400"/>
              </w:tabs>
              <w:rPr>
                <w:bCs/>
                <w:sz w:val="20"/>
              </w:rPr>
            </w:pPr>
            <w:bookmarkStart w:id="11" w:name="bold6" w:colFirst="0" w:colLast="0"/>
            <w:bookmarkStart w:id="12" w:name="italic7" w:colFirst="0" w:colLast="0"/>
          </w:p>
        </w:tc>
        <w:tc>
          <w:tcPr>
            <w:tcW w:w="616" w:type="dxa"/>
            <w:vMerge/>
          </w:tcPr>
          <w:p w14:paraId="1A7DB33B" w14:textId="77777777" w:rsidR="00D34472" w:rsidRPr="0022554A" w:rsidRDefault="00D34472" w:rsidP="000965A5">
            <w:pPr>
              <w:tabs>
                <w:tab w:val="left" w:pos="5400"/>
              </w:tabs>
              <w:jc w:val="center"/>
              <w:rPr>
                <w:sz w:val="20"/>
              </w:rPr>
            </w:pPr>
          </w:p>
        </w:tc>
        <w:tc>
          <w:tcPr>
            <w:tcW w:w="8031" w:type="dxa"/>
          </w:tcPr>
          <w:p w14:paraId="6351A3BE" w14:textId="77777777" w:rsidR="00D34472" w:rsidRPr="0022554A" w:rsidRDefault="00D34472" w:rsidP="000965A5">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302" w:type="dxa"/>
          </w:tcPr>
          <w:p w14:paraId="4E038A89" w14:textId="77777777" w:rsidR="00D34472" w:rsidRPr="0022554A" w:rsidRDefault="00D34472" w:rsidP="000965A5">
            <w:pPr>
              <w:tabs>
                <w:tab w:val="left" w:pos="5400"/>
              </w:tabs>
              <w:jc w:val="center"/>
              <w:rPr>
                <w:sz w:val="20"/>
              </w:rPr>
            </w:pPr>
            <w:r>
              <w:rPr>
                <w:sz w:val="20"/>
              </w:rPr>
              <w:t>2</w:t>
            </w:r>
          </w:p>
        </w:tc>
        <w:tc>
          <w:tcPr>
            <w:tcW w:w="3092" w:type="dxa"/>
          </w:tcPr>
          <w:p w14:paraId="78E693CA" w14:textId="77777777" w:rsidR="00D34472" w:rsidRPr="004C2B5B" w:rsidRDefault="00D34472" w:rsidP="000965A5">
            <w:pPr>
              <w:tabs>
                <w:tab w:val="left" w:pos="5400"/>
              </w:tabs>
              <w:rPr>
                <w:sz w:val="16"/>
                <w:szCs w:val="16"/>
              </w:rPr>
            </w:pPr>
          </w:p>
        </w:tc>
      </w:tr>
      <w:tr w:rsidR="00D34472" w:rsidRPr="0022554A" w14:paraId="693C108A" w14:textId="77777777" w:rsidTr="000965A5">
        <w:tc>
          <w:tcPr>
            <w:tcW w:w="11900" w:type="dxa"/>
            <w:gridSpan w:val="4"/>
          </w:tcPr>
          <w:p w14:paraId="3AC966E4" w14:textId="77777777" w:rsidR="00D34472" w:rsidRPr="0022554A" w:rsidRDefault="00D34472" w:rsidP="000965A5">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3092" w:type="dxa"/>
          </w:tcPr>
          <w:p w14:paraId="5B7D192F" w14:textId="77777777" w:rsidR="00D34472" w:rsidRPr="004C2B5B" w:rsidRDefault="00D34472" w:rsidP="000965A5">
            <w:pPr>
              <w:pStyle w:val="TableSubHead"/>
              <w:tabs>
                <w:tab w:val="left" w:pos="5400"/>
              </w:tabs>
              <w:rPr>
                <w:sz w:val="16"/>
                <w:szCs w:val="16"/>
              </w:rPr>
            </w:pPr>
          </w:p>
        </w:tc>
      </w:tr>
      <w:tr w:rsidR="00D34472" w:rsidRPr="0022554A" w14:paraId="2EC93EBF" w14:textId="77777777" w:rsidTr="000965A5">
        <w:tc>
          <w:tcPr>
            <w:tcW w:w="1951" w:type="dxa"/>
          </w:tcPr>
          <w:p w14:paraId="405370A0" w14:textId="77777777" w:rsidR="00D34472" w:rsidRPr="0022554A" w:rsidRDefault="00D34472" w:rsidP="000965A5">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C147294" w14:textId="77777777" w:rsidR="00D34472" w:rsidRPr="0022554A" w:rsidRDefault="00D34472" w:rsidP="000965A5">
            <w:pPr>
              <w:tabs>
                <w:tab w:val="left" w:pos="5400"/>
              </w:tabs>
              <w:jc w:val="center"/>
              <w:rPr>
                <w:sz w:val="20"/>
              </w:rPr>
            </w:pPr>
            <w:r w:rsidRPr="0022554A">
              <w:rPr>
                <w:sz w:val="20"/>
              </w:rPr>
              <w:t>2</w:t>
            </w:r>
          </w:p>
        </w:tc>
        <w:tc>
          <w:tcPr>
            <w:tcW w:w="8031" w:type="dxa"/>
          </w:tcPr>
          <w:p w14:paraId="177C8A69" w14:textId="77777777" w:rsidR="00D34472" w:rsidRPr="0022554A" w:rsidRDefault="00D34472" w:rsidP="000965A5">
            <w:pPr>
              <w:tabs>
                <w:tab w:val="left" w:pos="5400"/>
              </w:tabs>
              <w:rPr>
                <w:sz w:val="20"/>
              </w:rPr>
            </w:pPr>
            <w:r w:rsidRPr="0022554A">
              <w:rPr>
                <w:sz w:val="20"/>
              </w:rPr>
              <w:t>Explain the scientific background and rationale for the investigation being reported</w:t>
            </w:r>
          </w:p>
        </w:tc>
        <w:tc>
          <w:tcPr>
            <w:tcW w:w="1302" w:type="dxa"/>
          </w:tcPr>
          <w:p w14:paraId="1FD68E2D" w14:textId="2138F41E" w:rsidR="00D34472" w:rsidRPr="0022554A" w:rsidRDefault="00630E37" w:rsidP="000965A5">
            <w:pPr>
              <w:tabs>
                <w:tab w:val="left" w:pos="5400"/>
              </w:tabs>
              <w:jc w:val="center"/>
              <w:rPr>
                <w:sz w:val="20"/>
              </w:rPr>
            </w:pPr>
            <w:r>
              <w:rPr>
                <w:sz w:val="20"/>
              </w:rPr>
              <w:t>3</w:t>
            </w:r>
          </w:p>
        </w:tc>
        <w:tc>
          <w:tcPr>
            <w:tcW w:w="3092" w:type="dxa"/>
          </w:tcPr>
          <w:p w14:paraId="05191863" w14:textId="51526A70" w:rsidR="00D34472" w:rsidRPr="004C2B5B" w:rsidRDefault="00630E37" w:rsidP="000965A5">
            <w:pPr>
              <w:tabs>
                <w:tab w:val="left" w:pos="5400"/>
              </w:tabs>
              <w:rPr>
                <w:sz w:val="16"/>
                <w:szCs w:val="16"/>
              </w:rPr>
            </w:pPr>
            <w:r w:rsidRPr="00630E37">
              <w:rPr>
                <w:sz w:val="16"/>
                <w:szCs w:val="16"/>
              </w:rPr>
              <w:t>One key pathogenetic mechanism involved in the development of AKI is perioperative renal hypoperfusion and hypoxia</w:t>
            </w:r>
          </w:p>
        </w:tc>
      </w:tr>
      <w:tr w:rsidR="00D34472" w:rsidRPr="0022554A" w14:paraId="02BC86ED" w14:textId="77777777" w:rsidTr="000965A5">
        <w:tc>
          <w:tcPr>
            <w:tcW w:w="1951" w:type="dxa"/>
          </w:tcPr>
          <w:p w14:paraId="7978E260" w14:textId="77777777" w:rsidR="00D34472" w:rsidRPr="0022554A" w:rsidRDefault="00D34472" w:rsidP="000965A5">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2D917789" w14:textId="77777777" w:rsidR="00D34472" w:rsidRPr="0022554A" w:rsidRDefault="00D34472" w:rsidP="000965A5">
            <w:pPr>
              <w:tabs>
                <w:tab w:val="left" w:pos="5400"/>
              </w:tabs>
              <w:jc w:val="center"/>
              <w:rPr>
                <w:sz w:val="20"/>
              </w:rPr>
            </w:pPr>
            <w:r w:rsidRPr="0022554A">
              <w:rPr>
                <w:sz w:val="20"/>
              </w:rPr>
              <w:t>3</w:t>
            </w:r>
          </w:p>
        </w:tc>
        <w:tc>
          <w:tcPr>
            <w:tcW w:w="8031" w:type="dxa"/>
          </w:tcPr>
          <w:p w14:paraId="40A38395" w14:textId="77777777" w:rsidR="00D34472" w:rsidRPr="0022554A" w:rsidRDefault="00D34472" w:rsidP="000965A5">
            <w:pPr>
              <w:tabs>
                <w:tab w:val="left" w:pos="5400"/>
              </w:tabs>
              <w:rPr>
                <w:sz w:val="20"/>
              </w:rPr>
            </w:pPr>
            <w:r w:rsidRPr="0022554A">
              <w:rPr>
                <w:sz w:val="20"/>
              </w:rPr>
              <w:t>State specific objectives, including any prespecified hypotheses</w:t>
            </w:r>
          </w:p>
        </w:tc>
        <w:tc>
          <w:tcPr>
            <w:tcW w:w="1302" w:type="dxa"/>
          </w:tcPr>
          <w:p w14:paraId="5BFBC98A" w14:textId="05F05149" w:rsidR="00D34472" w:rsidRPr="0022554A" w:rsidRDefault="00630E37" w:rsidP="000965A5">
            <w:pPr>
              <w:tabs>
                <w:tab w:val="left" w:pos="5400"/>
              </w:tabs>
              <w:jc w:val="center"/>
              <w:rPr>
                <w:sz w:val="20"/>
              </w:rPr>
            </w:pPr>
            <w:r>
              <w:rPr>
                <w:sz w:val="20"/>
              </w:rPr>
              <w:t>3</w:t>
            </w:r>
          </w:p>
        </w:tc>
        <w:tc>
          <w:tcPr>
            <w:tcW w:w="3092" w:type="dxa"/>
          </w:tcPr>
          <w:p w14:paraId="656F87E0" w14:textId="6D3FB3D6" w:rsidR="00D34472" w:rsidRPr="004C2B5B" w:rsidRDefault="00630E37" w:rsidP="000965A5">
            <w:pPr>
              <w:tabs>
                <w:tab w:val="left" w:pos="5400"/>
              </w:tabs>
              <w:rPr>
                <w:sz w:val="16"/>
                <w:szCs w:val="16"/>
              </w:rPr>
            </w:pPr>
            <w:r w:rsidRPr="00630E37">
              <w:rPr>
                <w:sz w:val="16"/>
                <w:szCs w:val="16"/>
              </w:rPr>
              <w:t>We designed this study to hypothesize that a decrease in intraoperative SrO2 and ScO2 values is associated with the development of postoperative AKI in pediatric patients undergoing corrective surgery for non-cyanotic congenital heart disease with a left-to-right shunt</w:t>
            </w:r>
          </w:p>
        </w:tc>
      </w:tr>
      <w:tr w:rsidR="00D34472" w:rsidRPr="0022554A" w14:paraId="030576E6" w14:textId="77777777" w:rsidTr="000965A5">
        <w:tc>
          <w:tcPr>
            <w:tcW w:w="11900" w:type="dxa"/>
            <w:gridSpan w:val="4"/>
          </w:tcPr>
          <w:p w14:paraId="1590F0D1" w14:textId="77777777" w:rsidR="00D34472" w:rsidRPr="0022554A" w:rsidRDefault="00D34472" w:rsidP="000965A5">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3092" w:type="dxa"/>
          </w:tcPr>
          <w:p w14:paraId="747336AD" w14:textId="77777777" w:rsidR="00D34472" w:rsidRPr="004C2B5B" w:rsidRDefault="00D34472" w:rsidP="000965A5">
            <w:pPr>
              <w:pStyle w:val="TableSubHead"/>
              <w:tabs>
                <w:tab w:val="left" w:pos="5400"/>
              </w:tabs>
              <w:rPr>
                <w:sz w:val="16"/>
                <w:szCs w:val="16"/>
              </w:rPr>
            </w:pPr>
          </w:p>
        </w:tc>
      </w:tr>
      <w:tr w:rsidR="00D34472" w:rsidRPr="0022554A" w14:paraId="2564D914" w14:textId="77777777" w:rsidTr="000965A5">
        <w:tc>
          <w:tcPr>
            <w:tcW w:w="1951" w:type="dxa"/>
          </w:tcPr>
          <w:p w14:paraId="03AF0656" w14:textId="77777777" w:rsidR="00D34472" w:rsidRPr="0022554A" w:rsidRDefault="00D34472" w:rsidP="000965A5">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C92CE3C" w14:textId="77777777" w:rsidR="00D34472" w:rsidRPr="0022554A" w:rsidRDefault="00D34472" w:rsidP="000965A5">
            <w:pPr>
              <w:tabs>
                <w:tab w:val="left" w:pos="5400"/>
              </w:tabs>
              <w:jc w:val="center"/>
              <w:rPr>
                <w:sz w:val="20"/>
              </w:rPr>
            </w:pPr>
            <w:r w:rsidRPr="0022554A">
              <w:rPr>
                <w:sz w:val="20"/>
              </w:rPr>
              <w:t>4</w:t>
            </w:r>
          </w:p>
        </w:tc>
        <w:tc>
          <w:tcPr>
            <w:tcW w:w="8031" w:type="dxa"/>
          </w:tcPr>
          <w:p w14:paraId="56FEBF15" w14:textId="77777777" w:rsidR="00D34472" w:rsidRPr="0022554A" w:rsidRDefault="00D34472" w:rsidP="000965A5">
            <w:pPr>
              <w:tabs>
                <w:tab w:val="left" w:pos="5400"/>
              </w:tabs>
              <w:rPr>
                <w:sz w:val="20"/>
              </w:rPr>
            </w:pPr>
            <w:r w:rsidRPr="0022554A">
              <w:rPr>
                <w:sz w:val="20"/>
              </w:rPr>
              <w:t>Present key elements of study design early in the paper</w:t>
            </w:r>
          </w:p>
        </w:tc>
        <w:tc>
          <w:tcPr>
            <w:tcW w:w="1302" w:type="dxa"/>
          </w:tcPr>
          <w:p w14:paraId="05F57DE5" w14:textId="7A7D6C89" w:rsidR="00D34472" w:rsidRPr="0022554A" w:rsidRDefault="00630E37" w:rsidP="000965A5">
            <w:pPr>
              <w:tabs>
                <w:tab w:val="left" w:pos="5400"/>
              </w:tabs>
              <w:jc w:val="center"/>
              <w:rPr>
                <w:sz w:val="20"/>
              </w:rPr>
            </w:pPr>
            <w:r>
              <w:rPr>
                <w:sz w:val="20"/>
              </w:rPr>
              <w:t>4</w:t>
            </w:r>
          </w:p>
        </w:tc>
        <w:tc>
          <w:tcPr>
            <w:tcW w:w="3092" w:type="dxa"/>
          </w:tcPr>
          <w:p w14:paraId="35EB77EF" w14:textId="77777777" w:rsidR="00D34472" w:rsidRPr="004C2B5B" w:rsidRDefault="00D34472" w:rsidP="000965A5">
            <w:pPr>
              <w:tabs>
                <w:tab w:val="left" w:pos="5400"/>
              </w:tabs>
              <w:rPr>
                <w:sz w:val="16"/>
                <w:szCs w:val="16"/>
              </w:rPr>
            </w:pPr>
          </w:p>
        </w:tc>
      </w:tr>
      <w:tr w:rsidR="00D34472" w:rsidRPr="0022554A" w14:paraId="50FE5BC5" w14:textId="77777777" w:rsidTr="000965A5">
        <w:tc>
          <w:tcPr>
            <w:tcW w:w="1951" w:type="dxa"/>
          </w:tcPr>
          <w:p w14:paraId="28E89228" w14:textId="77777777" w:rsidR="00D34472" w:rsidRPr="0022554A" w:rsidRDefault="00D34472" w:rsidP="000965A5">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7D3BE3B7" w14:textId="77777777" w:rsidR="00D34472" w:rsidRPr="0022554A" w:rsidRDefault="00D34472" w:rsidP="000965A5">
            <w:pPr>
              <w:tabs>
                <w:tab w:val="left" w:pos="5400"/>
              </w:tabs>
              <w:jc w:val="center"/>
              <w:rPr>
                <w:sz w:val="20"/>
              </w:rPr>
            </w:pPr>
            <w:r w:rsidRPr="0022554A">
              <w:rPr>
                <w:sz w:val="20"/>
              </w:rPr>
              <w:t>5</w:t>
            </w:r>
          </w:p>
        </w:tc>
        <w:tc>
          <w:tcPr>
            <w:tcW w:w="8031" w:type="dxa"/>
          </w:tcPr>
          <w:p w14:paraId="7D9BE5DA" w14:textId="77777777" w:rsidR="00D34472" w:rsidRPr="0022554A" w:rsidRDefault="00D34472" w:rsidP="000965A5">
            <w:pPr>
              <w:tabs>
                <w:tab w:val="left" w:pos="5400"/>
              </w:tabs>
              <w:rPr>
                <w:sz w:val="20"/>
              </w:rPr>
            </w:pPr>
            <w:r w:rsidRPr="0022554A">
              <w:rPr>
                <w:sz w:val="20"/>
              </w:rPr>
              <w:t>Describe the setting, locations, and relevant dates, including periods of recruitment, exposure, follow-up, and data collection</w:t>
            </w:r>
          </w:p>
        </w:tc>
        <w:tc>
          <w:tcPr>
            <w:tcW w:w="1302" w:type="dxa"/>
          </w:tcPr>
          <w:p w14:paraId="60CDDE7E" w14:textId="351B630C" w:rsidR="00D34472" w:rsidRPr="0022554A" w:rsidRDefault="00630E37" w:rsidP="000965A5">
            <w:pPr>
              <w:tabs>
                <w:tab w:val="left" w:pos="5400"/>
              </w:tabs>
              <w:jc w:val="center"/>
              <w:rPr>
                <w:sz w:val="20"/>
              </w:rPr>
            </w:pPr>
            <w:r>
              <w:rPr>
                <w:sz w:val="20"/>
              </w:rPr>
              <w:t>4</w:t>
            </w:r>
          </w:p>
        </w:tc>
        <w:tc>
          <w:tcPr>
            <w:tcW w:w="3092" w:type="dxa"/>
          </w:tcPr>
          <w:p w14:paraId="54DD832E" w14:textId="207FF210" w:rsidR="00D34472" w:rsidRPr="004C2B5B" w:rsidRDefault="00630E37" w:rsidP="000965A5">
            <w:pPr>
              <w:tabs>
                <w:tab w:val="left" w:pos="5400"/>
              </w:tabs>
              <w:rPr>
                <w:sz w:val="16"/>
                <w:szCs w:val="16"/>
              </w:rPr>
            </w:pPr>
            <w:r w:rsidRPr="00630E37">
              <w:rPr>
                <w:sz w:val="16"/>
                <w:szCs w:val="16"/>
              </w:rPr>
              <w:t>This prospective observational study was conducted at the University Medical Center Groningen, the Netherlands, from 2021 to 2024</w:t>
            </w:r>
          </w:p>
        </w:tc>
      </w:tr>
      <w:bookmarkEnd w:id="25"/>
      <w:bookmarkEnd w:id="26"/>
      <w:tr w:rsidR="00D34472" w:rsidRPr="0022554A" w14:paraId="2D510B65" w14:textId="77777777" w:rsidTr="000965A5">
        <w:tc>
          <w:tcPr>
            <w:tcW w:w="1951" w:type="dxa"/>
            <w:vMerge w:val="restart"/>
          </w:tcPr>
          <w:p w14:paraId="49136929" w14:textId="77777777" w:rsidR="00D34472" w:rsidRPr="0022554A" w:rsidRDefault="00D34472" w:rsidP="000965A5">
            <w:pPr>
              <w:tabs>
                <w:tab w:val="left" w:pos="5400"/>
              </w:tabs>
              <w:rPr>
                <w:bCs/>
                <w:sz w:val="20"/>
              </w:rPr>
            </w:pPr>
            <w:r w:rsidRPr="0022554A">
              <w:rPr>
                <w:bCs/>
                <w:sz w:val="20"/>
              </w:rPr>
              <w:t>Participants</w:t>
            </w:r>
          </w:p>
        </w:tc>
        <w:tc>
          <w:tcPr>
            <w:tcW w:w="616" w:type="dxa"/>
            <w:vMerge w:val="restart"/>
          </w:tcPr>
          <w:p w14:paraId="08B62682" w14:textId="77777777" w:rsidR="00D34472" w:rsidRPr="0022554A" w:rsidRDefault="00D34472" w:rsidP="000965A5">
            <w:pPr>
              <w:tabs>
                <w:tab w:val="left" w:pos="5400"/>
              </w:tabs>
              <w:jc w:val="center"/>
              <w:rPr>
                <w:sz w:val="20"/>
              </w:rPr>
            </w:pPr>
            <w:r w:rsidRPr="0022554A">
              <w:rPr>
                <w:sz w:val="20"/>
              </w:rPr>
              <w:t>6</w:t>
            </w:r>
          </w:p>
        </w:tc>
        <w:tc>
          <w:tcPr>
            <w:tcW w:w="8031" w:type="dxa"/>
          </w:tcPr>
          <w:p w14:paraId="4EF0102F" w14:textId="77777777" w:rsidR="00D34472" w:rsidRPr="0022554A" w:rsidRDefault="00D34472" w:rsidP="000965A5">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AA9B56F" w14:textId="77777777" w:rsidR="00D34472" w:rsidRPr="0022554A" w:rsidRDefault="00D34472" w:rsidP="000965A5">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BA265C7" w14:textId="77777777" w:rsidR="00D34472" w:rsidRPr="0022554A" w:rsidRDefault="00D34472" w:rsidP="000965A5">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302" w:type="dxa"/>
          </w:tcPr>
          <w:p w14:paraId="70273FD5" w14:textId="7702E3A1" w:rsidR="00D34472" w:rsidRPr="0022554A" w:rsidRDefault="008C498D" w:rsidP="000965A5">
            <w:pPr>
              <w:tabs>
                <w:tab w:val="left" w:pos="5400"/>
              </w:tabs>
              <w:jc w:val="center"/>
              <w:rPr>
                <w:sz w:val="20"/>
              </w:rPr>
            </w:pPr>
            <w:r>
              <w:rPr>
                <w:sz w:val="20"/>
              </w:rPr>
              <w:t>4</w:t>
            </w:r>
          </w:p>
        </w:tc>
        <w:tc>
          <w:tcPr>
            <w:tcW w:w="3092" w:type="dxa"/>
          </w:tcPr>
          <w:p w14:paraId="2CC8C597" w14:textId="519E2DE2" w:rsidR="00D34472" w:rsidRPr="004C2B5B" w:rsidRDefault="008C498D" w:rsidP="000965A5">
            <w:pPr>
              <w:tabs>
                <w:tab w:val="left" w:pos="5400"/>
              </w:tabs>
              <w:rPr>
                <w:sz w:val="16"/>
                <w:szCs w:val="16"/>
              </w:rPr>
            </w:pPr>
            <w:r w:rsidRPr="008C498D">
              <w:rPr>
                <w:sz w:val="16"/>
                <w:szCs w:val="16"/>
              </w:rPr>
              <w:t>We included patients under eighteen years of age with a non-cyanotic congenital heart defect with a left-to-right shunt scheduled for corrective cardiac surgery with CPB</w:t>
            </w:r>
            <w:r w:rsidR="00D34472" w:rsidRPr="0061057C">
              <w:rPr>
                <w:sz w:val="16"/>
                <w:szCs w:val="16"/>
              </w:rPr>
              <w:t xml:space="preserve">. The exclusion criteria were </w:t>
            </w:r>
            <w:r w:rsidR="00D34472">
              <w:rPr>
                <w:sz w:val="16"/>
                <w:szCs w:val="16"/>
              </w:rPr>
              <w:t>[…]</w:t>
            </w:r>
          </w:p>
        </w:tc>
      </w:tr>
      <w:tr w:rsidR="00D34472" w:rsidRPr="0022554A" w14:paraId="3139C735" w14:textId="77777777" w:rsidTr="000965A5">
        <w:tc>
          <w:tcPr>
            <w:tcW w:w="1951" w:type="dxa"/>
            <w:vMerge/>
          </w:tcPr>
          <w:p w14:paraId="192EFDDB" w14:textId="77777777" w:rsidR="00D34472" w:rsidRPr="0022554A" w:rsidRDefault="00D34472" w:rsidP="000965A5">
            <w:pPr>
              <w:tabs>
                <w:tab w:val="left" w:pos="5400"/>
              </w:tabs>
              <w:rPr>
                <w:bCs/>
                <w:sz w:val="20"/>
              </w:rPr>
            </w:pPr>
            <w:bookmarkStart w:id="27" w:name="bold14" w:colFirst="0" w:colLast="0"/>
            <w:bookmarkStart w:id="28" w:name="italic15" w:colFirst="0" w:colLast="0"/>
          </w:p>
        </w:tc>
        <w:tc>
          <w:tcPr>
            <w:tcW w:w="616" w:type="dxa"/>
            <w:vMerge/>
          </w:tcPr>
          <w:p w14:paraId="3ACD7E12" w14:textId="77777777" w:rsidR="00D34472" w:rsidRPr="0022554A" w:rsidRDefault="00D34472" w:rsidP="000965A5">
            <w:pPr>
              <w:tabs>
                <w:tab w:val="left" w:pos="5400"/>
              </w:tabs>
              <w:jc w:val="center"/>
              <w:rPr>
                <w:sz w:val="20"/>
              </w:rPr>
            </w:pPr>
          </w:p>
        </w:tc>
        <w:tc>
          <w:tcPr>
            <w:tcW w:w="8031" w:type="dxa"/>
          </w:tcPr>
          <w:p w14:paraId="786A4543" w14:textId="77777777" w:rsidR="00D34472" w:rsidRPr="0022554A" w:rsidRDefault="00D34472" w:rsidP="000965A5">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FF01B8B" w14:textId="77777777" w:rsidR="00D34472" w:rsidRPr="0022554A" w:rsidRDefault="00D34472" w:rsidP="000965A5">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302" w:type="dxa"/>
          </w:tcPr>
          <w:p w14:paraId="595D753E" w14:textId="77777777" w:rsidR="00D34472" w:rsidRPr="0022554A" w:rsidRDefault="00D34472" w:rsidP="000965A5">
            <w:pPr>
              <w:tabs>
                <w:tab w:val="left" w:pos="5400"/>
              </w:tabs>
              <w:rPr>
                <w:sz w:val="20"/>
              </w:rPr>
            </w:pPr>
          </w:p>
        </w:tc>
        <w:tc>
          <w:tcPr>
            <w:tcW w:w="3092" w:type="dxa"/>
          </w:tcPr>
          <w:p w14:paraId="7167ABE1" w14:textId="77777777" w:rsidR="00D34472" w:rsidRPr="004C2B5B" w:rsidRDefault="00D34472" w:rsidP="000965A5">
            <w:pPr>
              <w:tabs>
                <w:tab w:val="left" w:pos="5400"/>
              </w:tabs>
              <w:rPr>
                <w:sz w:val="16"/>
                <w:szCs w:val="16"/>
              </w:rPr>
            </w:pPr>
          </w:p>
        </w:tc>
      </w:tr>
      <w:tr w:rsidR="00D34472" w:rsidRPr="0022554A" w14:paraId="01B27841" w14:textId="77777777" w:rsidTr="000965A5">
        <w:tc>
          <w:tcPr>
            <w:tcW w:w="1951" w:type="dxa"/>
          </w:tcPr>
          <w:p w14:paraId="109C0876" w14:textId="77777777" w:rsidR="00D34472" w:rsidRPr="0022554A" w:rsidRDefault="00D34472" w:rsidP="000965A5">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CFD3FED" w14:textId="77777777" w:rsidR="00D34472" w:rsidRPr="0022554A" w:rsidRDefault="00D34472" w:rsidP="000965A5">
            <w:pPr>
              <w:tabs>
                <w:tab w:val="left" w:pos="5400"/>
              </w:tabs>
              <w:jc w:val="center"/>
              <w:rPr>
                <w:sz w:val="20"/>
              </w:rPr>
            </w:pPr>
            <w:r w:rsidRPr="0022554A">
              <w:rPr>
                <w:sz w:val="20"/>
              </w:rPr>
              <w:t>7</w:t>
            </w:r>
          </w:p>
        </w:tc>
        <w:tc>
          <w:tcPr>
            <w:tcW w:w="8031" w:type="dxa"/>
          </w:tcPr>
          <w:p w14:paraId="2A8A559E" w14:textId="77777777" w:rsidR="00D34472" w:rsidRPr="0022554A" w:rsidRDefault="00D34472" w:rsidP="000965A5">
            <w:pPr>
              <w:tabs>
                <w:tab w:val="left" w:pos="5400"/>
              </w:tabs>
              <w:rPr>
                <w:sz w:val="20"/>
              </w:rPr>
            </w:pPr>
            <w:r w:rsidRPr="0022554A">
              <w:rPr>
                <w:sz w:val="20"/>
              </w:rPr>
              <w:t>Clearly define all outcomes, exposures, predictors, potential confounders, and effect modifiers. Give diagnostic criteria, if applicable</w:t>
            </w:r>
          </w:p>
        </w:tc>
        <w:tc>
          <w:tcPr>
            <w:tcW w:w="1302" w:type="dxa"/>
          </w:tcPr>
          <w:p w14:paraId="1803652B" w14:textId="57001BFE" w:rsidR="00D34472" w:rsidRPr="0022554A" w:rsidRDefault="008C498D" w:rsidP="000965A5">
            <w:pPr>
              <w:tabs>
                <w:tab w:val="left" w:pos="5400"/>
              </w:tabs>
              <w:jc w:val="center"/>
              <w:rPr>
                <w:sz w:val="20"/>
              </w:rPr>
            </w:pPr>
            <w:r>
              <w:rPr>
                <w:sz w:val="20"/>
              </w:rPr>
              <w:t>6</w:t>
            </w:r>
          </w:p>
        </w:tc>
        <w:tc>
          <w:tcPr>
            <w:tcW w:w="3092" w:type="dxa"/>
          </w:tcPr>
          <w:p w14:paraId="554CE322" w14:textId="0D82F113" w:rsidR="00D34472" w:rsidRPr="004C2B5B" w:rsidRDefault="008C498D" w:rsidP="000965A5">
            <w:pPr>
              <w:tabs>
                <w:tab w:val="left" w:pos="5400"/>
              </w:tabs>
              <w:rPr>
                <w:sz w:val="16"/>
                <w:szCs w:val="16"/>
              </w:rPr>
            </w:pPr>
            <w:r w:rsidRPr="008C498D">
              <w:rPr>
                <w:sz w:val="16"/>
                <w:szCs w:val="16"/>
              </w:rPr>
              <w:t>Postoperative AKI occurring within the third postoperative day was defined according to the ‘Kidney Disease: Improving Global Outcomes’ (KDIGO) criteria</w:t>
            </w:r>
            <w:r w:rsidR="00D34472" w:rsidRPr="004C2B5B">
              <w:rPr>
                <w:sz w:val="16"/>
                <w:szCs w:val="16"/>
              </w:rPr>
              <w:t>.</w:t>
            </w:r>
            <w:r w:rsidR="00D34472">
              <w:rPr>
                <w:sz w:val="16"/>
                <w:szCs w:val="16"/>
              </w:rPr>
              <w:t xml:space="preserve"> […]</w:t>
            </w:r>
            <w:r>
              <w:rPr>
                <w:sz w:val="16"/>
                <w:szCs w:val="16"/>
              </w:rPr>
              <w:t xml:space="preserve"> </w:t>
            </w:r>
            <w:r w:rsidRPr="008C498D">
              <w:rPr>
                <w:sz w:val="16"/>
                <w:szCs w:val="16"/>
              </w:rPr>
              <w:t>The primary outcome of the study was the association between intraoperative decreases in SrO2 and ScO2 values, and postoperative AKI</w:t>
            </w:r>
          </w:p>
        </w:tc>
      </w:tr>
      <w:tr w:rsidR="00D34472" w:rsidRPr="0022554A" w14:paraId="5FB9F953" w14:textId="77777777" w:rsidTr="000965A5">
        <w:trPr>
          <w:trHeight w:val="294"/>
        </w:trPr>
        <w:tc>
          <w:tcPr>
            <w:tcW w:w="1951" w:type="dxa"/>
          </w:tcPr>
          <w:p w14:paraId="36BC147B" w14:textId="77777777" w:rsidR="00D34472" w:rsidRPr="0022554A" w:rsidRDefault="00D34472" w:rsidP="000965A5">
            <w:pPr>
              <w:tabs>
                <w:tab w:val="left" w:pos="5400"/>
              </w:tabs>
              <w:rPr>
                <w:bCs/>
                <w:sz w:val="20"/>
              </w:rPr>
            </w:pPr>
            <w:bookmarkStart w:id="31" w:name="bold17"/>
            <w:bookmarkStart w:id="32" w:name="italic18"/>
            <w:bookmarkEnd w:id="29"/>
            <w:bookmarkEnd w:id="30"/>
            <w:r w:rsidRPr="0022554A">
              <w:rPr>
                <w:bCs/>
                <w:sz w:val="20"/>
              </w:rPr>
              <w:lastRenderedPageBreak/>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686A755F" w14:textId="77777777" w:rsidR="00D34472" w:rsidRPr="0022554A" w:rsidRDefault="00D34472" w:rsidP="000965A5">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5725A151" w14:textId="77777777" w:rsidR="00D34472" w:rsidRPr="0022554A" w:rsidRDefault="00D34472" w:rsidP="000965A5">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302" w:type="dxa"/>
          </w:tcPr>
          <w:p w14:paraId="59AA782A" w14:textId="21691B40" w:rsidR="00D34472" w:rsidRPr="00542560" w:rsidRDefault="00E42858" w:rsidP="000965A5">
            <w:pPr>
              <w:tabs>
                <w:tab w:val="left" w:pos="5400"/>
              </w:tabs>
              <w:jc w:val="center"/>
              <w:rPr>
                <w:iCs/>
                <w:sz w:val="20"/>
              </w:rPr>
            </w:pPr>
            <w:r>
              <w:rPr>
                <w:iCs/>
                <w:sz w:val="20"/>
              </w:rPr>
              <w:t>5</w:t>
            </w:r>
          </w:p>
        </w:tc>
        <w:tc>
          <w:tcPr>
            <w:tcW w:w="3092" w:type="dxa"/>
          </w:tcPr>
          <w:p w14:paraId="7BD0D7FE" w14:textId="14BA8622" w:rsidR="00D34472" w:rsidRDefault="008C498D" w:rsidP="000965A5">
            <w:pPr>
              <w:tabs>
                <w:tab w:val="left" w:pos="5400"/>
              </w:tabs>
              <w:rPr>
                <w:iCs/>
                <w:sz w:val="16"/>
                <w:szCs w:val="16"/>
              </w:rPr>
            </w:pPr>
            <w:r w:rsidRPr="008C498D">
              <w:rPr>
                <w:iCs/>
                <w:sz w:val="16"/>
                <w:szCs w:val="16"/>
              </w:rPr>
              <w:t xml:space="preserve">Two O3® Regional Oximetry sensors connected to a Root® oximetry monitor </w:t>
            </w:r>
            <w:r w:rsidR="00D34472">
              <w:rPr>
                <w:iCs/>
                <w:sz w:val="16"/>
                <w:szCs w:val="16"/>
              </w:rPr>
              <w:t>[…]</w:t>
            </w:r>
            <w:r w:rsidR="00D34472" w:rsidRPr="00542560">
              <w:rPr>
                <w:iCs/>
                <w:sz w:val="16"/>
                <w:szCs w:val="16"/>
              </w:rPr>
              <w:t xml:space="preserve"> were placed bilaterally upon the forehead for S</w:t>
            </w:r>
            <w:r w:rsidR="00604FEC">
              <w:rPr>
                <w:iCs/>
                <w:sz w:val="16"/>
                <w:szCs w:val="16"/>
              </w:rPr>
              <w:t>c</w:t>
            </w:r>
            <w:r w:rsidR="00D34472" w:rsidRPr="00542560">
              <w:rPr>
                <w:iCs/>
                <w:sz w:val="16"/>
                <w:szCs w:val="16"/>
              </w:rPr>
              <w:t>O</w:t>
            </w:r>
            <w:r w:rsidR="00D34472" w:rsidRPr="0061057C">
              <w:rPr>
                <w:iCs/>
                <w:sz w:val="16"/>
                <w:szCs w:val="16"/>
                <w:vertAlign w:val="subscript"/>
              </w:rPr>
              <w:t>2</w:t>
            </w:r>
            <w:r w:rsidR="00D34472" w:rsidRPr="00542560">
              <w:rPr>
                <w:iCs/>
                <w:sz w:val="16"/>
                <w:szCs w:val="16"/>
              </w:rPr>
              <w:t xml:space="preserve"> monitoring</w:t>
            </w:r>
            <w:r w:rsidR="00D34472">
              <w:rPr>
                <w:iCs/>
                <w:sz w:val="16"/>
                <w:szCs w:val="16"/>
              </w:rPr>
              <w:t>.</w:t>
            </w:r>
          </w:p>
          <w:p w14:paraId="15FB2B54" w14:textId="2894E826" w:rsidR="00D34472" w:rsidRPr="00542560" w:rsidRDefault="00D34472" w:rsidP="000965A5">
            <w:pPr>
              <w:tabs>
                <w:tab w:val="left" w:pos="5400"/>
              </w:tabs>
              <w:rPr>
                <w:iCs/>
                <w:sz w:val="16"/>
                <w:szCs w:val="16"/>
              </w:rPr>
            </w:pPr>
            <w:r w:rsidRPr="00542560">
              <w:rPr>
                <w:iCs/>
                <w:sz w:val="16"/>
                <w:szCs w:val="16"/>
              </w:rPr>
              <w:t>S</w:t>
            </w:r>
            <w:r w:rsidR="00604FEC">
              <w:rPr>
                <w:iCs/>
                <w:sz w:val="16"/>
                <w:szCs w:val="16"/>
              </w:rPr>
              <w:t>r</w:t>
            </w:r>
            <w:r w:rsidRPr="00542560">
              <w:rPr>
                <w:iCs/>
                <w:sz w:val="16"/>
                <w:szCs w:val="16"/>
              </w:rPr>
              <w:t>O</w:t>
            </w:r>
            <w:r w:rsidRPr="0061057C">
              <w:rPr>
                <w:iCs/>
                <w:sz w:val="16"/>
                <w:szCs w:val="16"/>
                <w:vertAlign w:val="subscript"/>
              </w:rPr>
              <w:t>2</w:t>
            </w:r>
            <w:r w:rsidRPr="00542560">
              <w:rPr>
                <w:iCs/>
                <w:sz w:val="16"/>
                <w:szCs w:val="16"/>
              </w:rPr>
              <w:t xml:space="preserve"> and S</w:t>
            </w:r>
            <w:r w:rsidR="00604FEC">
              <w:rPr>
                <w:iCs/>
                <w:sz w:val="16"/>
                <w:szCs w:val="16"/>
              </w:rPr>
              <w:t>c</w:t>
            </w:r>
            <w:r w:rsidRPr="00542560">
              <w:rPr>
                <w:iCs/>
                <w:sz w:val="16"/>
                <w:szCs w:val="16"/>
              </w:rPr>
              <w:t>O</w:t>
            </w:r>
            <w:r w:rsidRPr="0061057C">
              <w:rPr>
                <w:iCs/>
                <w:sz w:val="16"/>
                <w:szCs w:val="16"/>
                <w:vertAlign w:val="subscript"/>
              </w:rPr>
              <w:t>2</w:t>
            </w:r>
            <w:r w:rsidRPr="00542560">
              <w:rPr>
                <w:iCs/>
                <w:sz w:val="16"/>
                <w:szCs w:val="16"/>
              </w:rPr>
              <w:t xml:space="preserve"> values</w:t>
            </w:r>
            <w:r>
              <w:rPr>
                <w:iCs/>
                <w:sz w:val="16"/>
                <w:szCs w:val="16"/>
              </w:rPr>
              <w:t xml:space="preserve"> […]</w:t>
            </w:r>
            <w:r w:rsidR="00E42858">
              <w:rPr>
                <w:iCs/>
                <w:sz w:val="16"/>
                <w:szCs w:val="16"/>
              </w:rPr>
              <w:t xml:space="preserve"> </w:t>
            </w:r>
            <w:r w:rsidRPr="0061057C">
              <w:rPr>
                <w:iCs/>
                <w:sz w:val="16"/>
                <w:szCs w:val="16"/>
              </w:rPr>
              <w:t>were measured continuously and automatically recorded in our electronic patient high</w:t>
            </w:r>
            <w:r w:rsidR="00604FEC">
              <w:rPr>
                <w:iCs/>
                <w:sz w:val="16"/>
                <w:szCs w:val="16"/>
              </w:rPr>
              <w:t>-</w:t>
            </w:r>
            <w:r w:rsidRPr="0061057C">
              <w:rPr>
                <w:iCs/>
                <w:sz w:val="16"/>
                <w:szCs w:val="16"/>
              </w:rPr>
              <w:t>frequency measurements database</w:t>
            </w:r>
          </w:p>
        </w:tc>
      </w:tr>
      <w:tr w:rsidR="00D34472" w:rsidRPr="0022554A" w14:paraId="477D84D1" w14:textId="77777777" w:rsidTr="000965A5">
        <w:tc>
          <w:tcPr>
            <w:tcW w:w="1951" w:type="dxa"/>
          </w:tcPr>
          <w:p w14:paraId="7C9ECDC0" w14:textId="77777777" w:rsidR="00D34472" w:rsidRPr="0022554A" w:rsidRDefault="00D34472" w:rsidP="000965A5">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73482E77" w14:textId="77777777" w:rsidR="00D34472" w:rsidRPr="0022554A" w:rsidRDefault="00D34472" w:rsidP="000965A5">
            <w:pPr>
              <w:tabs>
                <w:tab w:val="left" w:pos="5400"/>
              </w:tabs>
              <w:jc w:val="center"/>
              <w:rPr>
                <w:sz w:val="20"/>
              </w:rPr>
            </w:pPr>
            <w:r w:rsidRPr="0022554A">
              <w:rPr>
                <w:sz w:val="20"/>
              </w:rPr>
              <w:t>9</w:t>
            </w:r>
          </w:p>
        </w:tc>
        <w:tc>
          <w:tcPr>
            <w:tcW w:w="8031" w:type="dxa"/>
          </w:tcPr>
          <w:p w14:paraId="332B84D7" w14:textId="77777777" w:rsidR="00D34472" w:rsidRPr="0022554A" w:rsidRDefault="00D34472" w:rsidP="000965A5">
            <w:pPr>
              <w:tabs>
                <w:tab w:val="left" w:pos="5400"/>
              </w:tabs>
              <w:rPr>
                <w:color w:val="000000"/>
                <w:sz w:val="20"/>
              </w:rPr>
            </w:pPr>
            <w:r w:rsidRPr="0022554A">
              <w:rPr>
                <w:color w:val="000000"/>
                <w:sz w:val="20"/>
              </w:rPr>
              <w:t>Describe any efforts to address potential sources of bias</w:t>
            </w:r>
          </w:p>
        </w:tc>
        <w:tc>
          <w:tcPr>
            <w:tcW w:w="1302" w:type="dxa"/>
          </w:tcPr>
          <w:p w14:paraId="2793FE74" w14:textId="2C0C3B2A" w:rsidR="00D34472" w:rsidRPr="0022554A" w:rsidRDefault="008C498D" w:rsidP="000965A5">
            <w:pPr>
              <w:tabs>
                <w:tab w:val="left" w:pos="5400"/>
              </w:tabs>
              <w:jc w:val="center"/>
              <w:rPr>
                <w:color w:val="000000"/>
                <w:sz w:val="20"/>
              </w:rPr>
            </w:pPr>
            <w:r>
              <w:rPr>
                <w:color w:val="000000"/>
                <w:sz w:val="20"/>
              </w:rPr>
              <w:t>5</w:t>
            </w:r>
          </w:p>
        </w:tc>
        <w:tc>
          <w:tcPr>
            <w:tcW w:w="3092" w:type="dxa"/>
          </w:tcPr>
          <w:p w14:paraId="73957384" w14:textId="78A766DA" w:rsidR="00D34472" w:rsidRPr="004C2B5B" w:rsidRDefault="008C498D" w:rsidP="000965A5">
            <w:pPr>
              <w:tabs>
                <w:tab w:val="left" w:pos="5400"/>
              </w:tabs>
              <w:rPr>
                <w:color w:val="000000"/>
                <w:sz w:val="16"/>
                <w:szCs w:val="16"/>
              </w:rPr>
            </w:pPr>
            <w:r w:rsidRPr="008C498D">
              <w:rPr>
                <w:color w:val="000000"/>
                <w:sz w:val="16"/>
                <w:szCs w:val="16"/>
              </w:rPr>
              <w:t>ultrasound guidance was used to locate the kidneys, and the O3 NIRS sensors were placed on the overlying skin region</w:t>
            </w:r>
            <w:r w:rsidR="00D34472" w:rsidRPr="00542560">
              <w:rPr>
                <w:color w:val="000000"/>
                <w:sz w:val="16"/>
                <w:szCs w:val="16"/>
              </w:rPr>
              <w:t>. The depth of the kidney capsule beneath</w:t>
            </w:r>
            <w:r w:rsidR="00604FEC">
              <w:rPr>
                <w:color w:val="000000"/>
                <w:sz w:val="16"/>
                <w:szCs w:val="16"/>
              </w:rPr>
              <w:t xml:space="preserve"> the</w:t>
            </w:r>
            <w:r w:rsidR="00D34472" w:rsidRPr="00542560">
              <w:rPr>
                <w:color w:val="000000"/>
                <w:sz w:val="16"/>
                <w:szCs w:val="16"/>
              </w:rPr>
              <w:t xml:space="preserve"> skin surface was recorded</w:t>
            </w:r>
          </w:p>
        </w:tc>
      </w:tr>
      <w:tr w:rsidR="00D34472" w:rsidRPr="0022554A" w14:paraId="5A6530BE" w14:textId="77777777" w:rsidTr="000965A5">
        <w:tc>
          <w:tcPr>
            <w:tcW w:w="1951" w:type="dxa"/>
          </w:tcPr>
          <w:p w14:paraId="355D1520" w14:textId="77777777" w:rsidR="00D34472" w:rsidRPr="0022554A" w:rsidRDefault="00D34472" w:rsidP="000965A5">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F00463D" w14:textId="77777777" w:rsidR="00D34472" w:rsidRPr="0022554A" w:rsidRDefault="00D34472" w:rsidP="000965A5">
            <w:pPr>
              <w:tabs>
                <w:tab w:val="left" w:pos="5400"/>
              </w:tabs>
              <w:jc w:val="center"/>
              <w:rPr>
                <w:sz w:val="20"/>
              </w:rPr>
            </w:pPr>
            <w:r w:rsidRPr="0022554A">
              <w:rPr>
                <w:sz w:val="20"/>
              </w:rPr>
              <w:t>10</w:t>
            </w:r>
          </w:p>
        </w:tc>
        <w:tc>
          <w:tcPr>
            <w:tcW w:w="8031" w:type="dxa"/>
          </w:tcPr>
          <w:p w14:paraId="5893754A" w14:textId="77777777" w:rsidR="00D34472" w:rsidRPr="0022554A" w:rsidRDefault="00D34472" w:rsidP="000965A5">
            <w:pPr>
              <w:tabs>
                <w:tab w:val="left" w:pos="5400"/>
              </w:tabs>
              <w:rPr>
                <w:sz w:val="20"/>
              </w:rPr>
            </w:pPr>
            <w:r w:rsidRPr="0022554A">
              <w:rPr>
                <w:sz w:val="20"/>
              </w:rPr>
              <w:t>Explain how the study size was arrived at</w:t>
            </w:r>
          </w:p>
        </w:tc>
        <w:tc>
          <w:tcPr>
            <w:tcW w:w="1302" w:type="dxa"/>
          </w:tcPr>
          <w:p w14:paraId="2C077DA3" w14:textId="0CB739D1" w:rsidR="00D34472" w:rsidRPr="0022554A" w:rsidRDefault="008C498D" w:rsidP="000965A5">
            <w:pPr>
              <w:tabs>
                <w:tab w:val="left" w:pos="5400"/>
              </w:tabs>
              <w:jc w:val="center"/>
              <w:rPr>
                <w:sz w:val="20"/>
              </w:rPr>
            </w:pPr>
            <w:r>
              <w:rPr>
                <w:sz w:val="20"/>
              </w:rPr>
              <w:t>4</w:t>
            </w:r>
          </w:p>
        </w:tc>
        <w:tc>
          <w:tcPr>
            <w:tcW w:w="3092" w:type="dxa"/>
          </w:tcPr>
          <w:p w14:paraId="366BA351" w14:textId="160D1704" w:rsidR="00D34472" w:rsidRPr="00542560" w:rsidRDefault="008C498D" w:rsidP="000965A5">
            <w:pPr>
              <w:tabs>
                <w:tab w:val="left" w:pos="5400"/>
              </w:tabs>
              <w:rPr>
                <w:sz w:val="16"/>
                <w:szCs w:val="16"/>
              </w:rPr>
            </w:pPr>
            <w:r w:rsidRPr="008C498D">
              <w:rPr>
                <w:sz w:val="16"/>
                <w:szCs w:val="16"/>
              </w:rPr>
              <w:t>Previous studies conducted in pediatric cardiac surgery and using the KDIGO criteria found an AKI incidence ranging from 35% to 86% [2, 22–24]. These studies included both cyanotic and non-cyanotic patients. Since cyanotic disease is a known risk factor for AKI [5, 25] we expected the AKI incidence in non-cyanotic patients to be on the lower side; therefore, we assumed a 30% AKI incidence to calculate the sample size. To obtain an Area Under the Receiver Operating Characteristic curve (AUROC) of 0.75 for predicting AKI [15, 26], with 80% power and a two-tailed 95% confidence level, a sample size of 46 patients was required. This was increased to 50 to compensate for possible missing data.</w:t>
            </w:r>
          </w:p>
        </w:tc>
      </w:tr>
    </w:tbl>
    <w:p w14:paraId="770BCC73" w14:textId="62B05490" w:rsidR="00D34472" w:rsidRDefault="00D34472" w:rsidP="00D34472">
      <w:bookmarkStart w:id="40" w:name="bold22"/>
      <w:bookmarkStart w:id="41" w:name="italic22"/>
      <w:bookmarkEnd w:id="38"/>
      <w:bookmarkEnd w:id="39"/>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623"/>
        <w:gridCol w:w="746"/>
        <w:gridCol w:w="8252"/>
        <w:gridCol w:w="1274"/>
        <w:gridCol w:w="3097"/>
      </w:tblGrid>
      <w:tr w:rsidR="00D34472" w:rsidRPr="0022554A" w14:paraId="4AC24235" w14:textId="77777777" w:rsidTr="000965A5">
        <w:tc>
          <w:tcPr>
            <w:tcW w:w="1521" w:type="dxa"/>
          </w:tcPr>
          <w:p w14:paraId="1AAF5968" w14:textId="77777777" w:rsidR="00D34472" w:rsidRPr="0022554A" w:rsidRDefault="00D34472" w:rsidP="000965A5">
            <w:pPr>
              <w:tabs>
                <w:tab w:val="left" w:pos="5400"/>
              </w:tabs>
              <w:rPr>
                <w:bCs/>
                <w:sz w:val="20"/>
              </w:rPr>
            </w:pPr>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5405A78C" w14:textId="77777777" w:rsidR="00D34472" w:rsidRPr="0022554A" w:rsidRDefault="00D34472" w:rsidP="000965A5">
            <w:pPr>
              <w:tabs>
                <w:tab w:val="left" w:pos="5400"/>
              </w:tabs>
              <w:jc w:val="center"/>
              <w:rPr>
                <w:sz w:val="20"/>
              </w:rPr>
            </w:pPr>
            <w:r w:rsidRPr="0022554A">
              <w:rPr>
                <w:sz w:val="20"/>
              </w:rPr>
              <w:t>11</w:t>
            </w:r>
          </w:p>
        </w:tc>
        <w:tc>
          <w:tcPr>
            <w:tcW w:w="8328" w:type="dxa"/>
          </w:tcPr>
          <w:p w14:paraId="77F98B9C" w14:textId="77777777" w:rsidR="00D34472" w:rsidRPr="0022554A" w:rsidRDefault="00D34472" w:rsidP="000965A5">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3B6DD323" w14:textId="26FACF46" w:rsidR="00D34472" w:rsidRPr="0022554A" w:rsidRDefault="00E42858" w:rsidP="000965A5">
            <w:pPr>
              <w:tabs>
                <w:tab w:val="left" w:pos="5400"/>
              </w:tabs>
              <w:jc w:val="center"/>
              <w:rPr>
                <w:sz w:val="20"/>
              </w:rPr>
            </w:pPr>
            <w:r>
              <w:rPr>
                <w:sz w:val="20"/>
              </w:rPr>
              <w:t>7</w:t>
            </w:r>
          </w:p>
        </w:tc>
        <w:tc>
          <w:tcPr>
            <w:tcW w:w="3118" w:type="dxa"/>
          </w:tcPr>
          <w:p w14:paraId="7F49BC1B" w14:textId="6F1B07E5" w:rsidR="00D34472" w:rsidRPr="00542560" w:rsidRDefault="00D34472" w:rsidP="000965A5">
            <w:pPr>
              <w:tabs>
                <w:tab w:val="left" w:pos="5400"/>
              </w:tabs>
              <w:rPr>
                <w:sz w:val="16"/>
                <w:szCs w:val="16"/>
              </w:rPr>
            </w:pPr>
            <w:r w:rsidRPr="00542560">
              <w:rPr>
                <w:sz w:val="16"/>
                <w:szCs w:val="16"/>
              </w:rPr>
              <w:t>For both S</w:t>
            </w:r>
            <w:r w:rsidR="00604FEC">
              <w:rPr>
                <w:sz w:val="16"/>
                <w:szCs w:val="16"/>
              </w:rPr>
              <w:t>r</w:t>
            </w:r>
            <w:r w:rsidRPr="00542560">
              <w:rPr>
                <w:sz w:val="16"/>
                <w:szCs w:val="16"/>
              </w:rPr>
              <w:t>O</w:t>
            </w:r>
            <w:r w:rsidRPr="004E5C69">
              <w:rPr>
                <w:sz w:val="16"/>
                <w:szCs w:val="16"/>
                <w:vertAlign w:val="subscript"/>
              </w:rPr>
              <w:t>2</w:t>
            </w:r>
            <w:r w:rsidRPr="00542560">
              <w:rPr>
                <w:sz w:val="16"/>
                <w:szCs w:val="16"/>
              </w:rPr>
              <w:t xml:space="preserve"> and S</w:t>
            </w:r>
            <w:r w:rsidR="00604FEC">
              <w:rPr>
                <w:sz w:val="16"/>
                <w:szCs w:val="16"/>
              </w:rPr>
              <w:t>c</w:t>
            </w:r>
            <w:r w:rsidRPr="00542560">
              <w:rPr>
                <w:sz w:val="16"/>
                <w:szCs w:val="16"/>
              </w:rPr>
              <w:t>O</w:t>
            </w:r>
            <w:r w:rsidRPr="004E5C69">
              <w:rPr>
                <w:sz w:val="16"/>
                <w:szCs w:val="16"/>
                <w:vertAlign w:val="subscript"/>
              </w:rPr>
              <w:t>2</w:t>
            </w:r>
            <w:r w:rsidRPr="00542560">
              <w:rPr>
                <w:sz w:val="16"/>
                <w:szCs w:val="16"/>
              </w:rPr>
              <w:t>, we calculated the total intraoperative time below the threshold, the area under the threshold (AUT), and the time-weighted average</w:t>
            </w:r>
          </w:p>
        </w:tc>
      </w:tr>
      <w:tr w:rsidR="00D34472" w:rsidRPr="0022554A" w14:paraId="1548A398" w14:textId="77777777" w:rsidTr="000965A5">
        <w:tc>
          <w:tcPr>
            <w:tcW w:w="1521" w:type="dxa"/>
            <w:vMerge w:val="restart"/>
          </w:tcPr>
          <w:p w14:paraId="1972C266" w14:textId="77777777" w:rsidR="00D34472" w:rsidRPr="0022554A" w:rsidRDefault="00D34472" w:rsidP="000965A5">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6298800B" w14:textId="77777777" w:rsidR="00D34472" w:rsidRPr="0022554A" w:rsidRDefault="00D34472" w:rsidP="000965A5">
            <w:pPr>
              <w:tabs>
                <w:tab w:val="left" w:pos="5400"/>
              </w:tabs>
              <w:jc w:val="center"/>
              <w:rPr>
                <w:sz w:val="20"/>
              </w:rPr>
            </w:pPr>
            <w:r w:rsidRPr="0022554A">
              <w:rPr>
                <w:sz w:val="20"/>
              </w:rPr>
              <w:t>12</w:t>
            </w:r>
          </w:p>
        </w:tc>
        <w:tc>
          <w:tcPr>
            <w:tcW w:w="8328" w:type="dxa"/>
          </w:tcPr>
          <w:p w14:paraId="0F7520A8" w14:textId="77777777" w:rsidR="00D34472" w:rsidRPr="0022554A" w:rsidRDefault="00D34472" w:rsidP="000965A5">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1B728DC6" w14:textId="1C54075A" w:rsidR="00D34472" w:rsidRPr="0022554A" w:rsidRDefault="000D0B12" w:rsidP="000965A5">
            <w:pPr>
              <w:tabs>
                <w:tab w:val="left" w:pos="5400"/>
              </w:tabs>
              <w:jc w:val="center"/>
              <w:rPr>
                <w:sz w:val="20"/>
              </w:rPr>
            </w:pPr>
            <w:r>
              <w:rPr>
                <w:sz w:val="20"/>
              </w:rPr>
              <w:t>6, 7</w:t>
            </w:r>
          </w:p>
        </w:tc>
        <w:tc>
          <w:tcPr>
            <w:tcW w:w="3118" w:type="dxa"/>
          </w:tcPr>
          <w:p w14:paraId="14B59603" w14:textId="77777777" w:rsidR="00D34472" w:rsidRPr="00542560" w:rsidRDefault="00D34472" w:rsidP="000965A5">
            <w:pPr>
              <w:tabs>
                <w:tab w:val="left" w:pos="5400"/>
              </w:tabs>
              <w:rPr>
                <w:sz w:val="16"/>
                <w:szCs w:val="16"/>
              </w:rPr>
            </w:pPr>
          </w:p>
        </w:tc>
      </w:tr>
      <w:tr w:rsidR="00D34472" w:rsidRPr="0022554A" w14:paraId="10E82867" w14:textId="77777777" w:rsidTr="000965A5">
        <w:tc>
          <w:tcPr>
            <w:tcW w:w="1521" w:type="dxa"/>
            <w:vMerge/>
          </w:tcPr>
          <w:p w14:paraId="1EB8C208" w14:textId="77777777" w:rsidR="00D34472" w:rsidRPr="0022554A" w:rsidRDefault="00D34472" w:rsidP="000965A5">
            <w:pPr>
              <w:tabs>
                <w:tab w:val="left" w:pos="5400"/>
              </w:tabs>
              <w:rPr>
                <w:bCs/>
                <w:sz w:val="20"/>
              </w:rPr>
            </w:pPr>
            <w:bookmarkStart w:id="46" w:name="bold24" w:colFirst="0" w:colLast="0"/>
            <w:bookmarkStart w:id="47" w:name="italic26" w:colFirst="0" w:colLast="0"/>
          </w:p>
        </w:tc>
        <w:tc>
          <w:tcPr>
            <w:tcW w:w="749" w:type="dxa"/>
            <w:vMerge/>
          </w:tcPr>
          <w:p w14:paraId="30F86F25" w14:textId="77777777" w:rsidR="00D34472" w:rsidRPr="0022554A" w:rsidRDefault="00D34472" w:rsidP="000965A5">
            <w:pPr>
              <w:tabs>
                <w:tab w:val="left" w:pos="5400"/>
              </w:tabs>
              <w:jc w:val="center"/>
              <w:rPr>
                <w:sz w:val="20"/>
              </w:rPr>
            </w:pPr>
          </w:p>
        </w:tc>
        <w:tc>
          <w:tcPr>
            <w:tcW w:w="8328" w:type="dxa"/>
          </w:tcPr>
          <w:p w14:paraId="45CCA7CC" w14:textId="77777777" w:rsidR="00D34472" w:rsidRPr="0022554A" w:rsidRDefault="00D34472" w:rsidP="000965A5">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574E1047" w14:textId="236AB880" w:rsidR="00D34472" w:rsidRPr="0022554A" w:rsidRDefault="00E42858" w:rsidP="000965A5">
            <w:pPr>
              <w:tabs>
                <w:tab w:val="left" w:pos="5400"/>
              </w:tabs>
              <w:jc w:val="center"/>
              <w:rPr>
                <w:sz w:val="20"/>
              </w:rPr>
            </w:pPr>
            <w:r>
              <w:rPr>
                <w:sz w:val="20"/>
              </w:rPr>
              <w:t>7</w:t>
            </w:r>
          </w:p>
        </w:tc>
        <w:tc>
          <w:tcPr>
            <w:tcW w:w="3118" w:type="dxa"/>
          </w:tcPr>
          <w:p w14:paraId="68D36575" w14:textId="7EA89CA8" w:rsidR="00D34472" w:rsidRPr="00542560" w:rsidRDefault="00E42858" w:rsidP="000965A5">
            <w:pPr>
              <w:tabs>
                <w:tab w:val="left" w:pos="5400"/>
              </w:tabs>
              <w:rPr>
                <w:sz w:val="16"/>
                <w:szCs w:val="16"/>
              </w:rPr>
            </w:pPr>
            <w:r w:rsidRPr="00E42858">
              <w:rPr>
                <w:sz w:val="16"/>
                <w:szCs w:val="16"/>
              </w:rPr>
              <w:t>the relationship between known or potential predictors of AKI and postoperative AKI was assessed using a logistic regression model</w:t>
            </w:r>
          </w:p>
        </w:tc>
      </w:tr>
      <w:tr w:rsidR="00D34472" w:rsidRPr="0022554A" w14:paraId="28B35752" w14:textId="77777777" w:rsidTr="000965A5">
        <w:tc>
          <w:tcPr>
            <w:tcW w:w="1521" w:type="dxa"/>
            <w:vMerge/>
          </w:tcPr>
          <w:p w14:paraId="3562A44D" w14:textId="77777777" w:rsidR="00D34472" w:rsidRPr="0022554A" w:rsidRDefault="00D34472" w:rsidP="000965A5">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2445F03F" w14:textId="77777777" w:rsidR="00D34472" w:rsidRPr="0022554A" w:rsidRDefault="00D34472" w:rsidP="000965A5">
            <w:pPr>
              <w:tabs>
                <w:tab w:val="left" w:pos="5400"/>
              </w:tabs>
              <w:jc w:val="center"/>
              <w:rPr>
                <w:sz w:val="20"/>
              </w:rPr>
            </w:pPr>
          </w:p>
        </w:tc>
        <w:tc>
          <w:tcPr>
            <w:tcW w:w="8328" w:type="dxa"/>
          </w:tcPr>
          <w:p w14:paraId="2A1E654C" w14:textId="77777777" w:rsidR="00D34472" w:rsidRPr="0022554A" w:rsidRDefault="00D34472" w:rsidP="000965A5">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6B20E83A" w14:textId="1667289A" w:rsidR="00D34472" w:rsidRPr="0022554A" w:rsidRDefault="000D0B12" w:rsidP="000965A5">
            <w:pPr>
              <w:tabs>
                <w:tab w:val="left" w:pos="5400"/>
              </w:tabs>
              <w:jc w:val="center"/>
              <w:rPr>
                <w:sz w:val="20"/>
              </w:rPr>
            </w:pPr>
            <w:r>
              <w:rPr>
                <w:sz w:val="20"/>
              </w:rPr>
              <w:t>7</w:t>
            </w:r>
          </w:p>
        </w:tc>
        <w:tc>
          <w:tcPr>
            <w:tcW w:w="3118" w:type="dxa"/>
          </w:tcPr>
          <w:p w14:paraId="6879EE2E" w14:textId="1FE69260" w:rsidR="00D34472" w:rsidRPr="00542560" w:rsidRDefault="00D34472" w:rsidP="000965A5">
            <w:pPr>
              <w:tabs>
                <w:tab w:val="left" w:pos="5400"/>
              </w:tabs>
              <w:rPr>
                <w:sz w:val="16"/>
                <w:szCs w:val="16"/>
              </w:rPr>
            </w:pPr>
            <w:r w:rsidRPr="004E5C69">
              <w:rPr>
                <w:sz w:val="16"/>
                <w:szCs w:val="16"/>
              </w:rPr>
              <w:t>Linear interpolation for S</w:t>
            </w:r>
            <w:r w:rsidR="00604FEC">
              <w:rPr>
                <w:sz w:val="16"/>
                <w:szCs w:val="16"/>
              </w:rPr>
              <w:t>r</w:t>
            </w:r>
            <w:r w:rsidRPr="004E5C69">
              <w:rPr>
                <w:sz w:val="16"/>
                <w:szCs w:val="16"/>
              </w:rPr>
              <w:t>O</w:t>
            </w:r>
            <w:r w:rsidRPr="004E5C69">
              <w:rPr>
                <w:sz w:val="16"/>
                <w:szCs w:val="16"/>
                <w:vertAlign w:val="subscript"/>
              </w:rPr>
              <w:t>2</w:t>
            </w:r>
            <w:r w:rsidRPr="004E5C69">
              <w:rPr>
                <w:sz w:val="16"/>
                <w:szCs w:val="16"/>
              </w:rPr>
              <w:t>, S</w:t>
            </w:r>
            <w:r w:rsidR="00604FEC">
              <w:rPr>
                <w:sz w:val="16"/>
                <w:szCs w:val="16"/>
              </w:rPr>
              <w:t>c</w:t>
            </w:r>
            <w:r w:rsidRPr="004E5C69">
              <w:rPr>
                <w:sz w:val="16"/>
                <w:szCs w:val="16"/>
              </w:rPr>
              <w:t>O</w:t>
            </w:r>
            <w:r w:rsidRPr="004E5C69">
              <w:rPr>
                <w:sz w:val="16"/>
                <w:szCs w:val="16"/>
                <w:vertAlign w:val="subscript"/>
              </w:rPr>
              <w:t>2</w:t>
            </w:r>
            <w:r w:rsidRPr="004E5C69">
              <w:rPr>
                <w:sz w:val="16"/>
                <w:szCs w:val="16"/>
              </w:rPr>
              <w:t xml:space="preserve"> and MAP values was used for intraoperative sections of missing data shorter than 5 minutes. If the section was longer than 5 minutes, the entire data series was omitted from the analysis. No inference was made for other missing data</w:t>
            </w:r>
          </w:p>
        </w:tc>
      </w:tr>
      <w:tr w:rsidR="00D34472" w:rsidRPr="0022554A" w14:paraId="34FE68F2" w14:textId="77777777" w:rsidTr="000965A5">
        <w:tc>
          <w:tcPr>
            <w:tcW w:w="1521" w:type="dxa"/>
            <w:vMerge/>
          </w:tcPr>
          <w:p w14:paraId="03299AE4" w14:textId="77777777" w:rsidR="00D34472" w:rsidRPr="0022554A" w:rsidRDefault="00D34472" w:rsidP="000965A5">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6E27D5D9" w14:textId="77777777" w:rsidR="00D34472" w:rsidRPr="0022554A" w:rsidRDefault="00D34472" w:rsidP="000965A5">
            <w:pPr>
              <w:tabs>
                <w:tab w:val="left" w:pos="5400"/>
              </w:tabs>
              <w:jc w:val="center"/>
              <w:rPr>
                <w:sz w:val="20"/>
              </w:rPr>
            </w:pPr>
          </w:p>
        </w:tc>
        <w:tc>
          <w:tcPr>
            <w:tcW w:w="8328" w:type="dxa"/>
          </w:tcPr>
          <w:p w14:paraId="0943C872" w14:textId="77777777" w:rsidR="00D34472" w:rsidRPr="0022554A" w:rsidRDefault="00D34472" w:rsidP="000965A5">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86D631B" w14:textId="77777777" w:rsidR="00D34472" w:rsidRPr="0022554A" w:rsidRDefault="00D34472" w:rsidP="000965A5">
            <w:pPr>
              <w:tabs>
                <w:tab w:val="left" w:pos="5400"/>
              </w:tabs>
              <w:rPr>
                <w:sz w:val="20"/>
              </w:rPr>
            </w:pPr>
            <w:r w:rsidRPr="0022554A">
              <w:rPr>
                <w:bCs/>
                <w:i/>
                <w:sz w:val="20"/>
              </w:rPr>
              <w:t>Case-control study</w:t>
            </w:r>
            <w:r w:rsidRPr="0022554A">
              <w:rPr>
                <w:sz w:val="20"/>
              </w:rPr>
              <w:t>—If applicable, explain how matching of cases and controls was addressed</w:t>
            </w:r>
          </w:p>
          <w:p w14:paraId="677FC44B" w14:textId="77777777" w:rsidR="00D34472" w:rsidRPr="0022554A" w:rsidRDefault="00D34472" w:rsidP="000965A5">
            <w:pPr>
              <w:tabs>
                <w:tab w:val="left" w:pos="5400"/>
              </w:tabs>
              <w:rPr>
                <w:sz w:val="20"/>
              </w:rPr>
            </w:pPr>
            <w:r>
              <w:rPr>
                <w:bCs/>
                <w:i/>
                <w:sz w:val="20"/>
              </w:rPr>
              <w:lastRenderedPageBreak/>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2B9A6802" w14:textId="77777777" w:rsidR="00D34472" w:rsidRPr="0022554A" w:rsidRDefault="00D34472" w:rsidP="000965A5">
            <w:pPr>
              <w:tabs>
                <w:tab w:val="left" w:pos="5400"/>
              </w:tabs>
              <w:jc w:val="center"/>
              <w:rPr>
                <w:sz w:val="20"/>
              </w:rPr>
            </w:pPr>
            <w:r>
              <w:rPr>
                <w:sz w:val="20"/>
              </w:rPr>
              <w:lastRenderedPageBreak/>
              <w:t>Not applicable</w:t>
            </w:r>
          </w:p>
        </w:tc>
        <w:tc>
          <w:tcPr>
            <w:tcW w:w="3118" w:type="dxa"/>
          </w:tcPr>
          <w:p w14:paraId="5D94EABE" w14:textId="77777777" w:rsidR="00D34472" w:rsidRPr="00542560" w:rsidRDefault="00D34472" w:rsidP="000965A5">
            <w:pPr>
              <w:tabs>
                <w:tab w:val="left" w:pos="5400"/>
              </w:tabs>
              <w:rPr>
                <w:sz w:val="16"/>
                <w:szCs w:val="16"/>
              </w:rPr>
            </w:pPr>
          </w:p>
        </w:tc>
      </w:tr>
      <w:tr w:rsidR="00D34472" w:rsidRPr="0022554A" w14:paraId="0A270B3A" w14:textId="77777777" w:rsidTr="000965A5">
        <w:tc>
          <w:tcPr>
            <w:tcW w:w="1521" w:type="dxa"/>
            <w:vMerge/>
          </w:tcPr>
          <w:p w14:paraId="1F0CD14D" w14:textId="77777777" w:rsidR="00D34472" w:rsidRPr="0022554A" w:rsidRDefault="00D34472" w:rsidP="000965A5">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49C63217" w14:textId="77777777" w:rsidR="00D34472" w:rsidRPr="0022554A" w:rsidRDefault="00D34472" w:rsidP="000965A5">
            <w:pPr>
              <w:tabs>
                <w:tab w:val="left" w:pos="5400"/>
              </w:tabs>
              <w:jc w:val="center"/>
              <w:rPr>
                <w:sz w:val="20"/>
              </w:rPr>
            </w:pPr>
          </w:p>
        </w:tc>
        <w:tc>
          <w:tcPr>
            <w:tcW w:w="8328" w:type="dxa"/>
          </w:tcPr>
          <w:p w14:paraId="537C8242" w14:textId="77777777" w:rsidR="00D34472" w:rsidRPr="0022554A" w:rsidRDefault="00D34472" w:rsidP="000965A5">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A9DF903" w14:textId="77777777" w:rsidR="00D34472" w:rsidRPr="0022554A" w:rsidRDefault="00D34472" w:rsidP="000965A5">
            <w:pPr>
              <w:tabs>
                <w:tab w:val="left" w:pos="5400"/>
              </w:tabs>
              <w:rPr>
                <w:sz w:val="20"/>
              </w:rPr>
            </w:pPr>
          </w:p>
        </w:tc>
        <w:tc>
          <w:tcPr>
            <w:tcW w:w="3118" w:type="dxa"/>
          </w:tcPr>
          <w:p w14:paraId="4966DC87" w14:textId="77777777" w:rsidR="00D34472" w:rsidRPr="00542560" w:rsidRDefault="00D34472" w:rsidP="000965A5">
            <w:pPr>
              <w:tabs>
                <w:tab w:val="left" w:pos="5400"/>
              </w:tabs>
              <w:rPr>
                <w:sz w:val="16"/>
                <w:szCs w:val="16"/>
              </w:rPr>
            </w:pPr>
          </w:p>
        </w:tc>
      </w:tr>
      <w:bookmarkEnd w:id="52"/>
      <w:bookmarkEnd w:id="53"/>
      <w:tr w:rsidR="00D34472" w:rsidRPr="0022554A" w14:paraId="1EAE2D3C" w14:textId="77777777" w:rsidTr="000965A5">
        <w:tc>
          <w:tcPr>
            <w:tcW w:w="14992" w:type="dxa"/>
            <w:gridSpan w:val="5"/>
          </w:tcPr>
          <w:p w14:paraId="16E65DEE" w14:textId="77777777" w:rsidR="00D34472" w:rsidRPr="0022554A" w:rsidRDefault="00D34472" w:rsidP="000965A5">
            <w:pPr>
              <w:pStyle w:val="TableSubHead"/>
              <w:tabs>
                <w:tab w:val="left" w:pos="5400"/>
              </w:tabs>
              <w:rPr>
                <w:sz w:val="20"/>
              </w:rPr>
            </w:pPr>
            <w:r w:rsidRPr="0022554A">
              <w:rPr>
                <w:sz w:val="20"/>
              </w:rPr>
              <w:t>Results</w:t>
            </w:r>
          </w:p>
        </w:tc>
      </w:tr>
      <w:tr w:rsidR="00D34472" w:rsidRPr="0022554A" w14:paraId="07F9C288" w14:textId="77777777" w:rsidTr="000965A5">
        <w:tc>
          <w:tcPr>
            <w:tcW w:w="0" w:type="auto"/>
            <w:vMerge w:val="restart"/>
          </w:tcPr>
          <w:p w14:paraId="1B0A0C00" w14:textId="77777777" w:rsidR="00D34472" w:rsidRPr="0022554A" w:rsidRDefault="00D34472" w:rsidP="000965A5">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B7B0E20" w14:textId="77777777" w:rsidR="00D34472" w:rsidRPr="0022554A" w:rsidRDefault="00D34472" w:rsidP="000965A5">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6AD9CF51" w14:textId="77777777" w:rsidR="00D34472" w:rsidRPr="0022554A" w:rsidRDefault="00D34472" w:rsidP="000965A5">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40F353A2" w14:textId="5E7A506A" w:rsidR="00D34472" w:rsidRDefault="000D0B12" w:rsidP="000965A5">
            <w:pPr>
              <w:tabs>
                <w:tab w:val="left" w:pos="5400"/>
              </w:tabs>
              <w:jc w:val="center"/>
              <w:rPr>
                <w:sz w:val="20"/>
              </w:rPr>
            </w:pPr>
            <w:r>
              <w:rPr>
                <w:sz w:val="20"/>
              </w:rPr>
              <w:t>9</w:t>
            </w:r>
          </w:p>
        </w:tc>
        <w:tc>
          <w:tcPr>
            <w:tcW w:w="3118" w:type="dxa"/>
          </w:tcPr>
          <w:p w14:paraId="51DC3568" w14:textId="77777777" w:rsidR="00D34472" w:rsidRPr="00542560" w:rsidRDefault="00D34472" w:rsidP="000965A5">
            <w:pPr>
              <w:tabs>
                <w:tab w:val="left" w:pos="5400"/>
              </w:tabs>
              <w:rPr>
                <w:sz w:val="16"/>
                <w:szCs w:val="16"/>
              </w:rPr>
            </w:pPr>
          </w:p>
        </w:tc>
      </w:tr>
      <w:tr w:rsidR="00D34472" w:rsidRPr="0022554A" w14:paraId="31B0DCB0" w14:textId="77777777" w:rsidTr="000965A5">
        <w:tc>
          <w:tcPr>
            <w:tcW w:w="0" w:type="auto"/>
            <w:vMerge/>
          </w:tcPr>
          <w:p w14:paraId="13A89687" w14:textId="77777777" w:rsidR="00D34472" w:rsidRPr="0022554A" w:rsidRDefault="00D34472" w:rsidP="000965A5">
            <w:pPr>
              <w:tabs>
                <w:tab w:val="left" w:pos="5400"/>
              </w:tabs>
              <w:rPr>
                <w:bCs/>
                <w:sz w:val="20"/>
              </w:rPr>
            </w:pPr>
            <w:bookmarkStart w:id="57" w:name="bold31" w:colFirst="0" w:colLast="0"/>
            <w:bookmarkStart w:id="58" w:name="italic32" w:colFirst="0" w:colLast="0"/>
          </w:p>
        </w:tc>
        <w:tc>
          <w:tcPr>
            <w:tcW w:w="0" w:type="auto"/>
            <w:vMerge/>
          </w:tcPr>
          <w:p w14:paraId="45A37895" w14:textId="77777777" w:rsidR="00D34472" w:rsidRPr="0022554A" w:rsidRDefault="00D34472" w:rsidP="000965A5">
            <w:pPr>
              <w:tabs>
                <w:tab w:val="left" w:pos="5400"/>
              </w:tabs>
              <w:jc w:val="center"/>
              <w:rPr>
                <w:sz w:val="20"/>
              </w:rPr>
            </w:pPr>
          </w:p>
        </w:tc>
        <w:tc>
          <w:tcPr>
            <w:tcW w:w="8328" w:type="dxa"/>
          </w:tcPr>
          <w:p w14:paraId="2B55C72B" w14:textId="77777777" w:rsidR="00D34472" w:rsidRPr="0022554A" w:rsidRDefault="00D34472" w:rsidP="000965A5">
            <w:pPr>
              <w:tabs>
                <w:tab w:val="left" w:pos="5400"/>
              </w:tabs>
              <w:rPr>
                <w:sz w:val="20"/>
              </w:rPr>
            </w:pPr>
            <w:r>
              <w:rPr>
                <w:sz w:val="20"/>
              </w:rPr>
              <w:t xml:space="preserve">(b) </w:t>
            </w:r>
            <w:r w:rsidRPr="0022554A">
              <w:rPr>
                <w:sz w:val="20"/>
              </w:rPr>
              <w:t>Give reasons for non-participation at each stage</w:t>
            </w:r>
          </w:p>
        </w:tc>
        <w:tc>
          <w:tcPr>
            <w:tcW w:w="1276" w:type="dxa"/>
          </w:tcPr>
          <w:p w14:paraId="14C68AB3" w14:textId="640C9E2F" w:rsidR="00D34472" w:rsidRDefault="000D0B12" w:rsidP="000965A5">
            <w:pPr>
              <w:tabs>
                <w:tab w:val="left" w:pos="5400"/>
              </w:tabs>
              <w:jc w:val="center"/>
              <w:rPr>
                <w:sz w:val="20"/>
              </w:rPr>
            </w:pPr>
            <w:r>
              <w:rPr>
                <w:sz w:val="20"/>
              </w:rPr>
              <w:t>9</w:t>
            </w:r>
          </w:p>
        </w:tc>
        <w:tc>
          <w:tcPr>
            <w:tcW w:w="3118" w:type="dxa"/>
          </w:tcPr>
          <w:p w14:paraId="1FC3B2D8" w14:textId="77777777" w:rsidR="00D34472" w:rsidRPr="00542560" w:rsidRDefault="00D34472" w:rsidP="000965A5">
            <w:pPr>
              <w:tabs>
                <w:tab w:val="left" w:pos="5400"/>
              </w:tabs>
              <w:rPr>
                <w:sz w:val="16"/>
                <w:szCs w:val="16"/>
              </w:rPr>
            </w:pPr>
          </w:p>
        </w:tc>
      </w:tr>
      <w:tr w:rsidR="00D34472" w:rsidRPr="0022554A" w14:paraId="35F00661" w14:textId="77777777" w:rsidTr="000965A5">
        <w:tc>
          <w:tcPr>
            <w:tcW w:w="0" w:type="auto"/>
            <w:vMerge/>
          </w:tcPr>
          <w:p w14:paraId="690F2C11" w14:textId="77777777" w:rsidR="00D34472" w:rsidRPr="0022554A" w:rsidRDefault="00D34472" w:rsidP="000965A5">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61A8A1B" w14:textId="77777777" w:rsidR="00D34472" w:rsidRPr="0022554A" w:rsidRDefault="00D34472" w:rsidP="000965A5">
            <w:pPr>
              <w:tabs>
                <w:tab w:val="left" w:pos="5400"/>
              </w:tabs>
              <w:jc w:val="center"/>
              <w:rPr>
                <w:sz w:val="20"/>
              </w:rPr>
            </w:pPr>
          </w:p>
        </w:tc>
        <w:tc>
          <w:tcPr>
            <w:tcW w:w="8328" w:type="dxa"/>
          </w:tcPr>
          <w:p w14:paraId="4330DFF0" w14:textId="77777777" w:rsidR="00D34472" w:rsidRPr="0022554A" w:rsidRDefault="00D34472" w:rsidP="000965A5">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450BC185" w14:textId="1566ADD3" w:rsidR="00D34472" w:rsidRDefault="00E42858" w:rsidP="000965A5">
            <w:pPr>
              <w:tabs>
                <w:tab w:val="left" w:pos="5400"/>
              </w:tabs>
              <w:jc w:val="center"/>
              <w:rPr>
                <w:sz w:val="20"/>
              </w:rPr>
            </w:pPr>
            <w:r>
              <w:rPr>
                <w:sz w:val="20"/>
              </w:rPr>
              <w:t>Figure 2</w:t>
            </w:r>
          </w:p>
        </w:tc>
        <w:tc>
          <w:tcPr>
            <w:tcW w:w="3118" w:type="dxa"/>
          </w:tcPr>
          <w:p w14:paraId="6F0BE228" w14:textId="77777777" w:rsidR="00D34472" w:rsidRPr="00542560" w:rsidRDefault="00D34472" w:rsidP="000965A5">
            <w:pPr>
              <w:tabs>
                <w:tab w:val="left" w:pos="5400"/>
              </w:tabs>
              <w:rPr>
                <w:sz w:val="16"/>
                <w:szCs w:val="16"/>
              </w:rPr>
            </w:pPr>
          </w:p>
        </w:tc>
      </w:tr>
      <w:tr w:rsidR="00D34472" w:rsidRPr="0022554A" w14:paraId="73FAD293" w14:textId="77777777" w:rsidTr="000965A5">
        <w:tc>
          <w:tcPr>
            <w:tcW w:w="0" w:type="auto"/>
            <w:vMerge w:val="restart"/>
          </w:tcPr>
          <w:p w14:paraId="543175CD" w14:textId="77777777" w:rsidR="00D34472" w:rsidRPr="0022554A" w:rsidRDefault="00D34472" w:rsidP="000965A5">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8812D04" w14:textId="77777777" w:rsidR="00D34472" w:rsidRPr="0022554A" w:rsidRDefault="00D34472" w:rsidP="000965A5">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5EA8A960" w14:textId="77777777" w:rsidR="00D34472" w:rsidRPr="0022554A" w:rsidRDefault="00D34472" w:rsidP="000965A5">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0776A730" w14:textId="4D8A2726" w:rsidR="00D34472" w:rsidRDefault="00E42858" w:rsidP="000965A5">
            <w:pPr>
              <w:tabs>
                <w:tab w:val="left" w:pos="5400"/>
              </w:tabs>
              <w:jc w:val="center"/>
              <w:rPr>
                <w:sz w:val="20"/>
              </w:rPr>
            </w:pPr>
            <w:r>
              <w:rPr>
                <w:sz w:val="20"/>
              </w:rPr>
              <w:t>Table 1</w:t>
            </w:r>
          </w:p>
        </w:tc>
        <w:tc>
          <w:tcPr>
            <w:tcW w:w="3118" w:type="dxa"/>
          </w:tcPr>
          <w:p w14:paraId="6DF891B6" w14:textId="77777777" w:rsidR="00D34472" w:rsidRPr="00542560" w:rsidRDefault="00D34472" w:rsidP="000965A5">
            <w:pPr>
              <w:tabs>
                <w:tab w:val="left" w:pos="5400"/>
              </w:tabs>
              <w:rPr>
                <w:sz w:val="16"/>
                <w:szCs w:val="16"/>
              </w:rPr>
            </w:pPr>
          </w:p>
        </w:tc>
      </w:tr>
      <w:tr w:rsidR="00D34472" w:rsidRPr="0022554A" w14:paraId="26EF1524" w14:textId="77777777" w:rsidTr="000965A5">
        <w:tc>
          <w:tcPr>
            <w:tcW w:w="0" w:type="auto"/>
            <w:vMerge/>
          </w:tcPr>
          <w:p w14:paraId="786D3B20" w14:textId="77777777" w:rsidR="00D34472" w:rsidRPr="0022554A" w:rsidRDefault="00D34472" w:rsidP="000965A5">
            <w:pPr>
              <w:tabs>
                <w:tab w:val="left" w:pos="5400"/>
              </w:tabs>
              <w:rPr>
                <w:bCs/>
                <w:sz w:val="20"/>
              </w:rPr>
            </w:pPr>
            <w:bookmarkStart w:id="67" w:name="bold36" w:colFirst="0" w:colLast="0"/>
            <w:bookmarkStart w:id="68" w:name="italic36" w:colFirst="0" w:colLast="0"/>
          </w:p>
        </w:tc>
        <w:tc>
          <w:tcPr>
            <w:tcW w:w="0" w:type="auto"/>
            <w:vMerge/>
          </w:tcPr>
          <w:p w14:paraId="11821FDB" w14:textId="77777777" w:rsidR="00D34472" w:rsidRPr="0022554A" w:rsidRDefault="00D34472" w:rsidP="000965A5">
            <w:pPr>
              <w:tabs>
                <w:tab w:val="left" w:pos="5400"/>
              </w:tabs>
              <w:jc w:val="center"/>
              <w:rPr>
                <w:sz w:val="20"/>
              </w:rPr>
            </w:pPr>
          </w:p>
        </w:tc>
        <w:tc>
          <w:tcPr>
            <w:tcW w:w="8328" w:type="dxa"/>
          </w:tcPr>
          <w:p w14:paraId="480CD752" w14:textId="77777777" w:rsidR="00D34472" w:rsidRPr="0022554A" w:rsidRDefault="00D34472" w:rsidP="000965A5">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2FAD388F" w14:textId="1CDA3D34" w:rsidR="00D34472" w:rsidRDefault="00E42858" w:rsidP="000965A5">
            <w:pPr>
              <w:tabs>
                <w:tab w:val="left" w:pos="5400"/>
              </w:tabs>
              <w:jc w:val="center"/>
              <w:rPr>
                <w:sz w:val="20"/>
              </w:rPr>
            </w:pPr>
            <w:r>
              <w:rPr>
                <w:sz w:val="20"/>
              </w:rPr>
              <w:t>8</w:t>
            </w:r>
          </w:p>
        </w:tc>
        <w:tc>
          <w:tcPr>
            <w:tcW w:w="3118" w:type="dxa"/>
          </w:tcPr>
          <w:p w14:paraId="235FA2A3" w14:textId="77777777" w:rsidR="00D34472" w:rsidRPr="00542560" w:rsidRDefault="00D34472" w:rsidP="000965A5">
            <w:pPr>
              <w:tabs>
                <w:tab w:val="left" w:pos="5400"/>
              </w:tabs>
              <w:rPr>
                <w:sz w:val="16"/>
                <w:szCs w:val="16"/>
              </w:rPr>
            </w:pPr>
          </w:p>
        </w:tc>
      </w:tr>
      <w:tr w:rsidR="00D34472" w:rsidRPr="0022554A" w14:paraId="266B4A22" w14:textId="77777777" w:rsidTr="000965A5">
        <w:tc>
          <w:tcPr>
            <w:tcW w:w="0" w:type="auto"/>
            <w:vMerge/>
          </w:tcPr>
          <w:p w14:paraId="3D0ADC52" w14:textId="77777777" w:rsidR="00D34472" w:rsidRPr="0022554A" w:rsidRDefault="00D34472" w:rsidP="000965A5">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4B31240" w14:textId="77777777" w:rsidR="00D34472" w:rsidRPr="0022554A" w:rsidRDefault="00D34472" w:rsidP="000965A5">
            <w:pPr>
              <w:tabs>
                <w:tab w:val="left" w:pos="5400"/>
              </w:tabs>
              <w:jc w:val="center"/>
              <w:rPr>
                <w:sz w:val="20"/>
              </w:rPr>
            </w:pPr>
          </w:p>
        </w:tc>
        <w:tc>
          <w:tcPr>
            <w:tcW w:w="8328" w:type="dxa"/>
          </w:tcPr>
          <w:p w14:paraId="44D000A2" w14:textId="77777777" w:rsidR="00D34472" w:rsidRPr="0022554A" w:rsidRDefault="00D34472" w:rsidP="000965A5">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7AB52974" w14:textId="77777777" w:rsidR="00D34472" w:rsidRDefault="00D34472" w:rsidP="000965A5">
            <w:pPr>
              <w:tabs>
                <w:tab w:val="left" w:pos="5400"/>
              </w:tabs>
              <w:jc w:val="center"/>
              <w:rPr>
                <w:sz w:val="20"/>
              </w:rPr>
            </w:pPr>
            <w:r>
              <w:rPr>
                <w:sz w:val="20"/>
              </w:rPr>
              <w:t>Not applicable</w:t>
            </w:r>
          </w:p>
        </w:tc>
        <w:tc>
          <w:tcPr>
            <w:tcW w:w="3118" w:type="dxa"/>
          </w:tcPr>
          <w:p w14:paraId="130448D8" w14:textId="77777777" w:rsidR="00D34472" w:rsidRPr="00542560" w:rsidRDefault="00D34472" w:rsidP="000965A5">
            <w:pPr>
              <w:tabs>
                <w:tab w:val="left" w:pos="5400"/>
              </w:tabs>
              <w:rPr>
                <w:sz w:val="16"/>
                <w:szCs w:val="16"/>
              </w:rPr>
            </w:pPr>
          </w:p>
        </w:tc>
      </w:tr>
      <w:tr w:rsidR="00D34472" w:rsidRPr="0022554A" w14:paraId="5AE8C271" w14:textId="77777777" w:rsidTr="000965A5">
        <w:trPr>
          <w:trHeight w:val="295"/>
        </w:trPr>
        <w:tc>
          <w:tcPr>
            <w:tcW w:w="0" w:type="auto"/>
            <w:vMerge w:val="restart"/>
          </w:tcPr>
          <w:p w14:paraId="7D07AEA6" w14:textId="77777777" w:rsidR="00D34472" w:rsidRPr="0022554A" w:rsidRDefault="00D34472" w:rsidP="000965A5">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AC40E44" w14:textId="77777777" w:rsidR="00D34472" w:rsidRPr="0022554A" w:rsidRDefault="00D34472" w:rsidP="000965A5">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3E641933" w14:textId="77777777" w:rsidR="00D34472" w:rsidRPr="0022554A" w:rsidRDefault="00D34472" w:rsidP="000965A5">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212792D8" w14:textId="2955DC6F" w:rsidR="00D34472" w:rsidRPr="00796D97" w:rsidRDefault="000D0B12" w:rsidP="000965A5">
            <w:pPr>
              <w:tabs>
                <w:tab w:val="left" w:pos="5400"/>
              </w:tabs>
              <w:jc w:val="center"/>
              <w:rPr>
                <w:iCs/>
                <w:sz w:val="20"/>
              </w:rPr>
            </w:pPr>
            <w:r>
              <w:rPr>
                <w:iCs/>
                <w:sz w:val="20"/>
              </w:rPr>
              <w:t>1</w:t>
            </w:r>
            <w:r w:rsidR="00412043">
              <w:rPr>
                <w:iCs/>
                <w:sz w:val="20"/>
              </w:rPr>
              <w:t>2</w:t>
            </w:r>
          </w:p>
        </w:tc>
        <w:tc>
          <w:tcPr>
            <w:tcW w:w="3118" w:type="dxa"/>
          </w:tcPr>
          <w:p w14:paraId="06392FBB" w14:textId="32503F42" w:rsidR="00D34472" w:rsidRPr="00796D97" w:rsidRDefault="000D0B12" w:rsidP="000965A5">
            <w:pPr>
              <w:tabs>
                <w:tab w:val="left" w:pos="5400"/>
              </w:tabs>
              <w:rPr>
                <w:iCs/>
                <w:sz w:val="16"/>
                <w:szCs w:val="16"/>
              </w:rPr>
            </w:pPr>
            <w:r w:rsidRPr="000D0B12">
              <w:rPr>
                <w:iCs/>
                <w:sz w:val="16"/>
                <w:szCs w:val="16"/>
              </w:rPr>
              <w:t>The incidence of AKI at the third postoperative day was 18.4%, with eight patients developing KDIGO stage 1 AKI and one patient developing stage 2 AKI</w:t>
            </w:r>
          </w:p>
        </w:tc>
      </w:tr>
      <w:tr w:rsidR="00D34472" w:rsidRPr="0022554A" w14:paraId="1F6979F6" w14:textId="77777777" w:rsidTr="000965A5">
        <w:trPr>
          <w:trHeight w:val="294"/>
        </w:trPr>
        <w:tc>
          <w:tcPr>
            <w:tcW w:w="0" w:type="auto"/>
            <w:vMerge/>
          </w:tcPr>
          <w:p w14:paraId="2E785B05" w14:textId="77777777" w:rsidR="00D34472" w:rsidRPr="0022554A" w:rsidRDefault="00D34472" w:rsidP="000965A5">
            <w:pPr>
              <w:tabs>
                <w:tab w:val="left" w:pos="5400"/>
              </w:tabs>
              <w:rPr>
                <w:bCs/>
                <w:sz w:val="20"/>
              </w:rPr>
            </w:pPr>
          </w:p>
        </w:tc>
        <w:tc>
          <w:tcPr>
            <w:tcW w:w="0" w:type="auto"/>
            <w:vMerge/>
          </w:tcPr>
          <w:p w14:paraId="5A488CDB" w14:textId="77777777" w:rsidR="00D34472" w:rsidRPr="0022554A" w:rsidRDefault="00D34472" w:rsidP="000965A5">
            <w:pPr>
              <w:tabs>
                <w:tab w:val="left" w:pos="5400"/>
              </w:tabs>
              <w:jc w:val="center"/>
              <w:rPr>
                <w:sz w:val="20"/>
              </w:rPr>
            </w:pPr>
          </w:p>
        </w:tc>
        <w:tc>
          <w:tcPr>
            <w:tcW w:w="8328" w:type="dxa"/>
          </w:tcPr>
          <w:p w14:paraId="2C5096AF" w14:textId="77777777" w:rsidR="00D34472" w:rsidRPr="0022554A" w:rsidRDefault="00D34472" w:rsidP="000965A5">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2AB18B58" w14:textId="77777777" w:rsidR="00D34472" w:rsidRPr="0022554A" w:rsidRDefault="00D34472" w:rsidP="000965A5">
            <w:pPr>
              <w:tabs>
                <w:tab w:val="left" w:pos="5400"/>
              </w:tabs>
              <w:rPr>
                <w:i/>
                <w:sz w:val="20"/>
              </w:rPr>
            </w:pPr>
          </w:p>
        </w:tc>
        <w:tc>
          <w:tcPr>
            <w:tcW w:w="3118" w:type="dxa"/>
          </w:tcPr>
          <w:p w14:paraId="783B8BA7" w14:textId="77777777" w:rsidR="00D34472" w:rsidRPr="00542560" w:rsidRDefault="00D34472" w:rsidP="000965A5">
            <w:pPr>
              <w:tabs>
                <w:tab w:val="left" w:pos="5400"/>
              </w:tabs>
              <w:rPr>
                <w:i/>
                <w:sz w:val="16"/>
                <w:szCs w:val="16"/>
              </w:rPr>
            </w:pPr>
          </w:p>
        </w:tc>
      </w:tr>
      <w:tr w:rsidR="00D34472" w:rsidRPr="0022554A" w14:paraId="48DDF277" w14:textId="77777777" w:rsidTr="000965A5">
        <w:trPr>
          <w:trHeight w:val="294"/>
        </w:trPr>
        <w:tc>
          <w:tcPr>
            <w:tcW w:w="0" w:type="auto"/>
            <w:vMerge/>
          </w:tcPr>
          <w:p w14:paraId="2C78823F" w14:textId="77777777" w:rsidR="00D34472" w:rsidRPr="0022554A" w:rsidRDefault="00D34472" w:rsidP="000965A5">
            <w:pPr>
              <w:tabs>
                <w:tab w:val="left" w:pos="5400"/>
              </w:tabs>
              <w:rPr>
                <w:bCs/>
                <w:sz w:val="20"/>
              </w:rPr>
            </w:pPr>
          </w:p>
        </w:tc>
        <w:tc>
          <w:tcPr>
            <w:tcW w:w="0" w:type="auto"/>
            <w:vMerge/>
          </w:tcPr>
          <w:p w14:paraId="2629875A" w14:textId="77777777" w:rsidR="00D34472" w:rsidRPr="0022554A" w:rsidRDefault="00D34472" w:rsidP="000965A5">
            <w:pPr>
              <w:tabs>
                <w:tab w:val="left" w:pos="5400"/>
              </w:tabs>
              <w:jc w:val="center"/>
              <w:rPr>
                <w:sz w:val="20"/>
              </w:rPr>
            </w:pPr>
          </w:p>
        </w:tc>
        <w:tc>
          <w:tcPr>
            <w:tcW w:w="8328" w:type="dxa"/>
          </w:tcPr>
          <w:p w14:paraId="223A40B8" w14:textId="77777777" w:rsidR="00D34472" w:rsidRPr="0022554A" w:rsidRDefault="00D34472" w:rsidP="000965A5">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2FD18F16" w14:textId="77777777" w:rsidR="00D34472" w:rsidRDefault="00D34472" w:rsidP="000965A5">
            <w:pPr>
              <w:tabs>
                <w:tab w:val="left" w:pos="5400"/>
              </w:tabs>
              <w:rPr>
                <w:i/>
                <w:sz w:val="20"/>
              </w:rPr>
            </w:pPr>
          </w:p>
        </w:tc>
        <w:tc>
          <w:tcPr>
            <w:tcW w:w="3118" w:type="dxa"/>
          </w:tcPr>
          <w:p w14:paraId="156B1A55" w14:textId="77777777" w:rsidR="00D34472" w:rsidRPr="00542560" w:rsidRDefault="00D34472" w:rsidP="000965A5">
            <w:pPr>
              <w:tabs>
                <w:tab w:val="left" w:pos="5400"/>
              </w:tabs>
              <w:rPr>
                <w:i/>
                <w:sz w:val="16"/>
                <w:szCs w:val="16"/>
              </w:rPr>
            </w:pPr>
          </w:p>
        </w:tc>
      </w:tr>
      <w:tr w:rsidR="00D34472" w:rsidRPr="0022554A" w14:paraId="0D1C746B" w14:textId="77777777" w:rsidTr="000965A5">
        <w:tc>
          <w:tcPr>
            <w:tcW w:w="0" w:type="auto"/>
            <w:vMerge w:val="restart"/>
          </w:tcPr>
          <w:p w14:paraId="05AB92EE" w14:textId="77777777" w:rsidR="00D34472" w:rsidRPr="0022554A" w:rsidRDefault="00D34472" w:rsidP="000965A5">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223063D1" w14:textId="77777777" w:rsidR="00D34472" w:rsidRPr="0022554A" w:rsidRDefault="00D34472" w:rsidP="000965A5">
            <w:pPr>
              <w:tabs>
                <w:tab w:val="left" w:pos="5400"/>
              </w:tabs>
              <w:jc w:val="center"/>
              <w:rPr>
                <w:sz w:val="20"/>
              </w:rPr>
            </w:pPr>
            <w:r w:rsidRPr="0022554A">
              <w:rPr>
                <w:sz w:val="20"/>
              </w:rPr>
              <w:t>16</w:t>
            </w:r>
          </w:p>
        </w:tc>
        <w:tc>
          <w:tcPr>
            <w:tcW w:w="8328" w:type="dxa"/>
          </w:tcPr>
          <w:p w14:paraId="35721AF9" w14:textId="77777777" w:rsidR="00D34472" w:rsidRPr="006149D3" w:rsidRDefault="00D34472" w:rsidP="000965A5">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75819852" w14:textId="056B9441" w:rsidR="00D34472" w:rsidRPr="0022554A" w:rsidRDefault="00E42858" w:rsidP="000965A5">
            <w:pPr>
              <w:tabs>
                <w:tab w:val="left" w:pos="5400"/>
              </w:tabs>
              <w:jc w:val="center"/>
              <w:rPr>
                <w:sz w:val="20"/>
              </w:rPr>
            </w:pPr>
            <w:r>
              <w:rPr>
                <w:sz w:val="20"/>
              </w:rPr>
              <w:t>Table 3</w:t>
            </w:r>
          </w:p>
        </w:tc>
        <w:tc>
          <w:tcPr>
            <w:tcW w:w="3118" w:type="dxa"/>
          </w:tcPr>
          <w:p w14:paraId="07BD8824" w14:textId="77777777" w:rsidR="00D34472" w:rsidRPr="00542560" w:rsidRDefault="00D34472" w:rsidP="000965A5">
            <w:pPr>
              <w:tabs>
                <w:tab w:val="left" w:pos="5400"/>
              </w:tabs>
              <w:rPr>
                <w:sz w:val="16"/>
                <w:szCs w:val="16"/>
              </w:rPr>
            </w:pPr>
          </w:p>
        </w:tc>
      </w:tr>
      <w:tr w:rsidR="00D34472" w:rsidRPr="0022554A" w14:paraId="2AB35D18" w14:textId="77777777" w:rsidTr="000965A5">
        <w:tc>
          <w:tcPr>
            <w:tcW w:w="0" w:type="auto"/>
            <w:vMerge/>
          </w:tcPr>
          <w:p w14:paraId="17AAEE36" w14:textId="77777777" w:rsidR="00D34472" w:rsidRPr="0022554A" w:rsidRDefault="00D34472" w:rsidP="000965A5">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13815015" w14:textId="77777777" w:rsidR="00D34472" w:rsidRPr="0022554A" w:rsidRDefault="00D34472" w:rsidP="000965A5">
            <w:pPr>
              <w:tabs>
                <w:tab w:val="left" w:pos="5400"/>
              </w:tabs>
              <w:jc w:val="center"/>
              <w:rPr>
                <w:sz w:val="20"/>
              </w:rPr>
            </w:pPr>
          </w:p>
        </w:tc>
        <w:tc>
          <w:tcPr>
            <w:tcW w:w="8328" w:type="dxa"/>
          </w:tcPr>
          <w:p w14:paraId="62E9ED86" w14:textId="77777777" w:rsidR="00D34472" w:rsidRPr="006149D3" w:rsidRDefault="00D34472" w:rsidP="000965A5">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34A1ADA" w14:textId="77777777" w:rsidR="00D34472" w:rsidRPr="0022554A" w:rsidRDefault="00D34472" w:rsidP="000965A5">
            <w:pPr>
              <w:tabs>
                <w:tab w:val="left" w:pos="5400"/>
              </w:tabs>
              <w:jc w:val="center"/>
              <w:rPr>
                <w:sz w:val="20"/>
              </w:rPr>
            </w:pPr>
            <w:r>
              <w:rPr>
                <w:sz w:val="20"/>
              </w:rPr>
              <w:t>Not applicable</w:t>
            </w:r>
          </w:p>
        </w:tc>
        <w:tc>
          <w:tcPr>
            <w:tcW w:w="3118" w:type="dxa"/>
          </w:tcPr>
          <w:p w14:paraId="0CF4E9A0" w14:textId="77777777" w:rsidR="00D34472" w:rsidRPr="00542560" w:rsidRDefault="00D34472" w:rsidP="000965A5">
            <w:pPr>
              <w:tabs>
                <w:tab w:val="left" w:pos="5400"/>
              </w:tabs>
              <w:rPr>
                <w:sz w:val="16"/>
                <w:szCs w:val="16"/>
              </w:rPr>
            </w:pPr>
          </w:p>
        </w:tc>
      </w:tr>
      <w:tr w:rsidR="00D34472" w:rsidRPr="0022554A" w14:paraId="7BCE4EE8" w14:textId="77777777" w:rsidTr="000965A5">
        <w:tc>
          <w:tcPr>
            <w:tcW w:w="0" w:type="auto"/>
            <w:vMerge/>
          </w:tcPr>
          <w:p w14:paraId="3E071D83" w14:textId="77777777" w:rsidR="00D34472" w:rsidRPr="0022554A" w:rsidRDefault="00D34472" w:rsidP="000965A5">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3204027B" w14:textId="77777777" w:rsidR="00D34472" w:rsidRPr="0022554A" w:rsidRDefault="00D34472" w:rsidP="000965A5">
            <w:pPr>
              <w:tabs>
                <w:tab w:val="left" w:pos="5400"/>
              </w:tabs>
              <w:jc w:val="center"/>
              <w:rPr>
                <w:sz w:val="20"/>
              </w:rPr>
            </w:pPr>
          </w:p>
        </w:tc>
        <w:tc>
          <w:tcPr>
            <w:tcW w:w="8328" w:type="dxa"/>
          </w:tcPr>
          <w:p w14:paraId="5EE004FE" w14:textId="77777777" w:rsidR="00D34472" w:rsidRPr="006149D3" w:rsidRDefault="00D34472" w:rsidP="000965A5">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532C7C15" w14:textId="77777777" w:rsidR="00D34472" w:rsidRPr="0022554A" w:rsidRDefault="00D34472" w:rsidP="000965A5">
            <w:pPr>
              <w:tabs>
                <w:tab w:val="left" w:pos="5400"/>
              </w:tabs>
              <w:jc w:val="center"/>
              <w:rPr>
                <w:sz w:val="20"/>
              </w:rPr>
            </w:pPr>
            <w:r>
              <w:rPr>
                <w:sz w:val="20"/>
              </w:rPr>
              <w:t>Not applicable</w:t>
            </w:r>
          </w:p>
        </w:tc>
        <w:tc>
          <w:tcPr>
            <w:tcW w:w="3118" w:type="dxa"/>
          </w:tcPr>
          <w:p w14:paraId="6CA11C79" w14:textId="77777777" w:rsidR="00D34472" w:rsidRPr="00542560" w:rsidRDefault="00D34472" w:rsidP="000965A5">
            <w:pPr>
              <w:tabs>
                <w:tab w:val="left" w:pos="5400"/>
              </w:tabs>
              <w:rPr>
                <w:sz w:val="16"/>
                <w:szCs w:val="16"/>
              </w:rPr>
            </w:pPr>
          </w:p>
        </w:tc>
      </w:tr>
    </w:tbl>
    <w:p w14:paraId="34B60B59" w14:textId="5E629FED" w:rsidR="00D34472" w:rsidRDefault="00D34472" w:rsidP="00D34472">
      <w:bookmarkStart w:id="80" w:name="italic43"/>
      <w:bookmarkStart w:id="81" w:name="bold44"/>
      <w:bookmarkEnd w:id="78"/>
      <w:bookmarkEnd w:id="79"/>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70"/>
        <w:gridCol w:w="430"/>
        <w:gridCol w:w="8617"/>
        <w:gridCol w:w="1264"/>
        <w:gridCol w:w="3111"/>
      </w:tblGrid>
      <w:tr w:rsidR="00D34472" w:rsidRPr="0022554A" w14:paraId="03930211" w14:textId="77777777" w:rsidTr="000965A5">
        <w:tc>
          <w:tcPr>
            <w:tcW w:w="0" w:type="auto"/>
          </w:tcPr>
          <w:p w14:paraId="46DE32EB" w14:textId="77777777" w:rsidR="00D34472" w:rsidRPr="0022554A" w:rsidRDefault="00D34472" w:rsidP="000965A5">
            <w:pPr>
              <w:tabs>
                <w:tab w:val="left" w:pos="5400"/>
              </w:tabs>
              <w:rPr>
                <w:bCs/>
                <w:sz w:val="20"/>
              </w:rPr>
            </w:pPr>
            <w:r w:rsidRPr="0022554A">
              <w:rPr>
                <w:bCs/>
                <w:sz w:val="20"/>
              </w:rPr>
              <w:t>Other analyses</w:t>
            </w:r>
            <w:bookmarkEnd w:id="80"/>
            <w:bookmarkEnd w:id="81"/>
          </w:p>
        </w:tc>
        <w:tc>
          <w:tcPr>
            <w:tcW w:w="0" w:type="auto"/>
          </w:tcPr>
          <w:p w14:paraId="55543630" w14:textId="77777777" w:rsidR="00D34472" w:rsidRPr="0022554A" w:rsidRDefault="00D34472" w:rsidP="000965A5">
            <w:pPr>
              <w:tabs>
                <w:tab w:val="left" w:pos="5400"/>
              </w:tabs>
              <w:jc w:val="center"/>
              <w:rPr>
                <w:sz w:val="20"/>
              </w:rPr>
            </w:pPr>
            <w:r w:rsidRPr="0022554A">
              <w:rPr>
                <w:sz w:val="20"/>
              </w:rPr>
              <w:t>17</w:t>
            </w:r>
          </w:p>
        </w:tc>
        <w:tc>
          <w:tcPr>
            <w:tcW w:w="8687" w:type="dxa"/>
          </w:tcPr>
          <w:p w14:paraId="1AAFC0F5" w14:textId="77777777" w:rsidR="00D34472" w:rsidRPr="0022554A" w:rsidRDefault="00D34472" w:rsidP="000965A5">
            <w:pPr>
              <w:tabs>
                <w:tab w:val="left" w:pos="5400"/>
              </w:tabs>
              <w:rPr>
                <w:sz w:val="20"/>
              </w:rPr>
            </w:pPr>
            <w:r w:rsidRPr="0022554A">
              <w:rPr>
                <w:sz w:val="20"/>
              </w:rPr>
              <w:t>Report other analyses done—eg analyses of subgroups and interactions, and sensitivity analyses</w:t>
            </w:r>
          </w:p>
        </w:tc>
        <w:tc>
          <w:tcPr>
            <w:tcW w:w="1265" w:type="dxa"/>
          </w:tcPr>
          <w:p w14:paraId="638A3199" w14:textId="77777777" w:rsidR="00D34472" w:rsidRPr="0022554A" w:rsidRDefault="00D34472" w:rsidP="000965A5">
            <w:pPr>
              <w:tabs>
                <w:tab w:val="left" w:pos="5400"/>
              </w:tabs>
              <w:jc w:val="center"/>
              <w:rPr>
                <w:sz w:val="20"/>
              </w:rPr>
            </w:pPr>
            <w:r>
              <w:rPr>
                <w:sz w:val="20"/>
              </w:rPr>
              <w:t>Not applicable</w:t>
            </w:r>
          </w:p>
        </w:tc>
        <w:tc>
          <w:tcPr>
            <w:tcW w:w="3129" w:type="dxa"/>
          </w:tcPr>
          <w:p w14:paraId="479D9612" w14:textId="77777777" w:rsidR="00D34472" w:rsidRPr="0022554A" w:rsidRDefault="00D34472" w:rsidP="000965A5">
            <w:pPr>
              <w:tabs>
                <w:tab w:val="left" w:pos="5400"/>
              </w:tabs>
              <w:rPr>
                <w:sz w:val="20"/>
              </w:rPr>
            </w:pPr>
          </w:p>
        </w:tc>
      </w:tr>
      <w:tr w:rsidR="00D34472" w:rsidRPr="0022554A" w14:paraId="05C8662D" w14:textId="77777777" w:rsidTr="000965A5">
        <w:tc>
          <w:tcPr>
            <w:tcW w:w="14992" w:type="dxa"/>
            <w:gridSpan w:val="5"/>
          </w:tcPr>
          <w:p w14:paraId="39C2EB44" w14:textId="77777777" w:rsidR="00D34472" w:rsidRPr="0022554A" w:rsidRDefault="00D34472" w:rsidP="000965A5">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D34472" w:rsidRPr="0022554A" w14:paraId="08BD3F9D" w14:textId="77777777" w:rsidTr="000965A5">
        <w:tc>
          <w:tcPr>
            <w:tcW w:w="0" w:type="auto"/>
          </w:tcPr>
          <w:p w14:paraId="740470FC" w14:textId="77777777" w:rsidR="00D34472" w:rsidRPr="0022554A" w:rsidRDefault="00D34472" w:rsidP="000965A5">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696F6CEE" w14:textId="77777777" w:rsidR="00D34472" w:rsidRPr="0022554A" w:rsidRDefault="00D34472" w:rsidP="000965A5">
            <w:pPr>
              <w:tabs>
                <w:tab w:val="left" w:pos="5400"/>
              </w:tabs>
              <w:jc w:val="center"/>
              <w:rPr>
                <w:sz w:val="20"/>
              </w:rPr>
            </w:pPr>
            <w:r w:rsidRPr="0022554A">
              <w:rPr>
                <w:sz w:val="20"/>
              </w:rPr>
              <w:t>18</w:t>
            </w:r>
          </w:p>
        </w:tc>
        <w:tc>
          <w:tcPr>
            <w:tcW w:w="8687" w:type="dxa"/>
          </w:tcPr>
          <w:p w14:paraId="72B2CA30" w14:textId="77777777" w:rsidR="00D34472" w:rsidRPr="0022554A" w:rsidRDefault="00D34472" w:rsidP="000965A5">
            <w:pPr>
              <w:tabs>
                <w:tab w:val="left" w:pos="5400"/>
              </w:tabs>
              <w:rPr>
                <w:sz w:val="20"/>
              </w:rPr>
            </w:pPr>
            <w:r w:rsidRPr="0022554A">
              <w:rPr>
                <w:sz w:val="20"/>
              </w:rPr>
              <w:t>Summarise key results with reference to study objectives</w:t>
            </w:r>
          </w:p>
        </w:tc>
        <w:tc>
          <w:tcPr>
            <w:tcW w:w="1265" w:type="dxa"/>
          </w:tcPr>
          <w:p w14:paraId="50038A93" w14:textId="761723CF" w:rsidR="00D34472" w:rsidRPr="0022554A" w:rsidRDefault="000D0B12" w:rsidP="000965A5">
            <w:pPr>
              <w:tabs>
                <w:tab w:val="left" w:pos="5400"/>
              </w:tabs>
              <w:jc w:val="center"/>
              <w:rPr>
                <w:sz w:val="20"/>
              </w:rPr>
            </w:pPr>
            <w:r>
              <w:rPr>
                <w:sz w:val="20"/>
              </w:rPr>
              <w:t>1</w:t>
            </w:r>
            <w:r w:rsidR="00412043">
              <w:rPr>
                <w:sz w:val="20"/>
              </w:rPr>
              <w:t>7</w:t>
            </w:r>
          </w:p>
        </w:tc>
        <w:tc>
          <w:tcPr>
            <w:tcW w:w="3129" w:type="dxa"/>
          </w:tcPr>
          <w:p w14:paraId="32E7FC0D" w14:textId="77777777" w:rsidR="00D34472" w:rsidRPr="0022554A" w:rsidRDefault="00D34472" w:rsidP="000965A5">
            <w:pPr>
              <w:tabs>
                <w:tab w:val="left" w:pos="5400"/>
              </w:tabs>
              <w:rPr>
                <w:sz w:val="20"/>
              </w:rPr>
            </w:pPr>
          </w:p>
        </w:tc>
      </w:tr>
      <w:tr w:rsidR="00D34472" w:rsidRPr="0022554A" w14:paraId="755E24C3" w14:textId="77777777" w:rsidTr="000965A5">
        <w:tc>
          <w:tcPr>
            <w:tcW w:w="0" w:type="auto"/>
          </w:tcPr>
          <w:p w14:paraId="5F3E290C" w14:textId="77777777" w:rsidR="00D34472" w:rsidRPr="0022554A" w:rsidRDefault="00D34472" w:rsidP="000965A5">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6EB9A858" w14:textId="77777777" w:rsidR="00D34472" w:rsidRPr="0022554A" w:rsidRDefault="00D34472" w:rsidP="000965A5">
            <w:pPr>
              <w:tabs>
                <w:tab w:val="left" w:pos="5400"/>
              </w:tabs>
              <w:jc w:val="center"/>
              <w:rPr>
                <w:sz w:val="20"/>
              </w:rPr>
            </w:pPr>
            <w:r w:rsidRPr="0022554A">
              <w:rPr>
                <w:sz w:val="20"/>
              </w:rPr>
              <w:t>19</w:t>
            </w:r>
          </w:p>
        </w:tc>
        <w:tc>
          <w:tcPr>
            <w:tcW w:w="8687" w:type="dxa"/>
          </w:tcPr>
          <w:p w14:paraId="637C22E4" w14:textId="77777777" w:rsidR="00D34472" w:rsidRPr="0022554A" w:rsidRDefault="00D34472" w:rsidP="000965A5">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2C536676" w14:textId="6C52732A" w:rsidR="00D34472" w:rsidRPr="0022554A" w:rsidRDefault="000D0B12" w:rsidP="000965A5">
            <w:pPr>
              <w:tabs>
                <w:tab w:val="left" w:pos="5400"/>
              </w:tabs>
              <w:jc w:val="center"/>
              <w:rPr>
                <w:sz w:val="20"/>
              </w:rPr>
            </w:pPr>
            <w:r>
              <w:rPr>
                <w:sz w:val="20"/>
              </w:rPr>
              <w:t>1</w:t>
            </w:r>
            <w:r w:rsidR="00412043">
              <w:rPr>
                <w:sz w:val="20"/>
              </w:rPr>
              <w:t>9</w:t>
            </w:r>
          </w:p>
        </w:tc>
        <w:tc>
          <w:tcPr>
            <w:tcW w:w="3129" w:type="dxa"/>
          </w:tcPr>
          <w:p w14:paraId="168E8A59" w14:textId="77777777" w:rsidR="00D34472" w:rsidRPr="0022554A" w:rsidRDefault="00D34472" w:rsidP="000965A5">
            <w:pPr>
              <w:tabs>
                <w:tab w:val="left" w:pos="5400"/>
              </w:tabs>
              <w:rPr>
                <w:sz w:val="20"/>
              </w:rPr>
            </w:pPr>
          </w:p>
        </w:tc>
      </w:tr>
      <w:tr w:rsidR="00D34472" w:rsidRPr="0022554A" w14:paraId="2A89F0F1" w14:textId="77777777" w:rsidTr="000965A5">
        <w:tc>
          <w:tcPr>
            <w:tcW w:w="0" w:type="auto"/>
          </w:tcPr>
          <w:p w14:paraId="37B54207" w14:textId="77777777" w:rsidR="00D34472" w:rsidRPr="0022554A" w:rsidRDefault="00D34472" w:rsidP="000965A5">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3FB2E3AE" w14:textId="77777777" w:rsidR="00D34472" w:rsidRPr="0022554A" w:rsidRDefault="00D34472" w:rsidP="000965A5">
            <w:pPr>
              <w:tabs>
                <w:tab w:val="left" w:pos="5400"/>
              </w:tabs>
              <w:jc w:val="center"/>
              <w:rPr>
                <w:sz w:val="20"/>
              </w:rPr>
            </w:pPr>
            <w:r w:rsidRPr="0022554A">
              <w:rPr>
                <w:sz w:val="20"/>
              </w:rPr>
              <w:t>20</w:t>
            </w:r>
          </w:p>
        </w:tc>
        <w:tc>
          <w:tcPr>
            <w:tcW w:w="8687" w:type="dxa"/>
          </w:tcPr>
          <w:p w14:paraId="4CD55B95" w14:textId="77777777" w:rsidR="00D34472" w:rsidRPr="0022554A" w:rsidRDefault="00D34472" w:rsidP="000965A5">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30274702" w14:textId="071F8808" w:rsidR="00D34472" w:rsidRPr="0022554A" w:rsidRDefault="000D0B12" w:rsidP="000965A5">
            <w:pPr>
              <w:tabs>
                <w:tab w:val="left" w:pos="5400"/>
              </w:tabs>
              <w:jc w:val="center"/>
              <w:rPr>
                <w:sz w:val="20"/>
              </w:rPr>
            </w:pPr>
            <w:r>
              <w:rPr>
                <w:sz w:val="20"/>
              </w:rPr>
              <w:t>1</w:t>
            </w:r>
            <w:r w:rsidR="00412043">
              <w:rPr>
                <w:sz w:val="20"/>
              </w:rPr>
              <w:t>9</w:t>
            </w:r>
          </w:p>
        </w:tc>
        <w:tc>
          <w:tcPr>
            <w:tcW w:w="3129" w:type="dxa"/>
          </w:tcPr>
          <w:p w14:paraId="6DDBF66F" w14:textId="77777777" w:rsidR="00D34472" w:rsidRPr="0022554A" w:rsidRDefault="00D34472" w:rsidP="000965A5">
            <w:pPr>
              <w:tabs>
                <w:tab w:val="left" w:pos="5400"/>
              </w:tabs>
              <w:rPr>
                <w:sz w:val="20"/>
              </w:rPr>
            </w:pPr>
          </w:p>
        </w:tc>
      </w:tr>
      <w:tr w:rsidR="00D34472" w:rsidRPr="0022554A" w14:paraId="1567E849" w14:textId="77777777" w:rsidTr="000965A5">
        <w:tc>
          <w:tcPr>
            <w:tcW w:w="0" w:type="auto"/>
          </w:tcPr>
          <w:p w14:paraId="08ED27B1" w14:textId="77777777" w:rsidR="00D34472" w:rsidRPr="0022554A" w:rsidRDefault="00D34472" w:rsidP="000965A5">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0D18787C" w14:textId="77777777" w:rsidR="00D34472" w:rsidRPr="0022554A" w:rsidRDefault="00D34472" w:rsidP="000965A5">
            <w:pPr>
              <w:tabs>
                <w:tab w:val="left" w:pos="5400"/>
              </w:tabs>
              <w:jc w:val="center"/>
              <w:rPr>
                <w:sz w:val="20"/>
              </w:rPr>
            </w:pPr>
            <w:r w:rsidRPr="0022554A">
              <w:rPr>
                <w:sz w:val="20"/>
              </w:rPr>
              <w:t>21</w:t>
            </w:r>
          </w:p>
        </w:tc>
        <w:tc>
          <w:tcPr>
            <w:tcW w:w="8687" w:type="dxa"/>
          </w:tcPr>
          <w:p w14:paraId="7ED2F5F3" w14:textId="77777777" w:rsidR="00D34472" w:rsidRPr="0022554A" w:rsidRDefault="00D34472" w:rsidP="000965A5">
            <w:pPr>
              <w:tabs>
                <w:tab w:val="left" w:pos="5400"/>
              </w:tabs>
              <w:rPr>
                <w:sz w:val="20"/>
              </w:rPr>
            </w:pPr>
            <w:r w:rsidRPr="0022554A">
              <w:rPr>
                <w:sz w:val="20"/>
              </w:rPr>
              <w:t>Discuss the generalisability (external validity) of the study results</w:t>
            </w:r>
          </w:p>
        </w:tc>
        <w:tc>
          <w:tcPr>
            <w:tcW w:w="1265" w:type="dxa"/>
          </w:tcPr>
          <w:p w14:paraId="7E32615C" w14:textId="7498FBC3" w:rsidR="00D34472" w:rsidRPr="0022554A" w:rsidRDefault="000D0B12" w:rsidP="000965A5">
            <w:pPr>
              <w:tabs>
                <w:tab w:val="left" w:pos="5400"/>
              </w:tabs>
              <w:jc w:val="center"/>
              <w:rPr>
                <w:sz w:val="20"/>
              </w:rPr>
            </w:pPr>
            <w:r>
              <w:rPr>
                <w:sz w:val="20"/>
              </w:rPr>
              <w:t>1</w:t>
            </w:r>
            <w:r w:rsidR="00412043">
              <w:rPr>
                <w:sz w:val="20"/>
              </w:rPr>
              <w:t>7</w:t>
            </w:r>
            <w:r>
              <w:rPr>
                <w:sz w:val="20"/>
              </w:rPr>
              <w:t>-</w:t>
            </w:r>
            <w:r w:rsidR="00412043">
              <w:rPr>
                <w:sz w:val="20"/>
              </w:rPr>
              <w:t>20</w:t>
            </w:r>
          </w:p>
        </w:tc>
        <w:tc>
          <w:tcPr>
            <w:tcW w:w="3129" w:type="dxa"/>
          </w:tcPr>
          <w:p w14:paraId="6DCE10D0" w14:textId="77777777" w:rsidR="00D34472" w:rsidRPr="0022554A" w:rsidRDefault="00D34472" w:rsidP="000965A5">
            <w:pPr>
              <w:tabs>
                <w:tab w:val="left" w:pos="5400"/>
              </w:tabs>
              <w:rPr>
                <w:sz w:val="20"/>
              </w:rPr>
            </w:pPr>
          </w:p>
        </w:tc>
      </w:tr>
      <w:tr w:rsidR="00D34472" w:rsidRPr="0022554A" w14:paraId="45373B9A" w14:textId="77777777" w:rsidTr="000965A5">
        <w:tc>
          <w:tcPr>
            <w:tcW w:w="1911" w:type="dxa"/>
            <w:gridSpan w:val="2"/>
          </w:tcPr>
          <w:p w14:paraId="4E470193" w14:textId="77777777" w:rsidR="00D34472" w:rsidRPr="0022554A" w:rsidRDefault="00D34472" w:rsidP="000965A5">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15144211" w14:textId="77777777" w:rsidR="00D34472" w:rsidRPr="0022554A" w:rsidRDefault="00D34472" w:rsidP="000965A5">
            <w:pPr>
              <w:pStyle w:val="TableSubHead"/>
              <w:tabs>
                <w:tab w:val="left" w:pos="5400"/>
              </w:tabs>
              <w:rPr>
                <w:sz w:val="20"/>
              </w:rPr>
            </w:pPr>
          </w:p>
        </w:tc>
      </w:tr>
      <w:tr w:rsidR="00D34472" w:rsidRPr="0022554A" w14:paraId="468097AA" w14:textId="77777777" w:rsidTr="000965A5">
        <w:tc>
          <w:tcPr>
            <w:tcW w:w="0" w:type="auto"/>
          </w:tcPr>
          <w:p w14:paraId="72F649F9" w14:textId="77777777" w:rsidR="00D34472" w:rsidRPr="0022554A" w:rsidRDefault="00D34472" w:rsidP="000965A5">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D80DD26" w14:textId="77777777" w:rsidR="00D34472" w:rsidRPr="0022554A" w:rsidRDefault="00D34472" w:rsidP="000965A5">
            <w:pPr>
              <w:tabs>
                <w:tab w:val="left" w:pos="5400"/>
              </w:tabs>
              <w:jc w:val="center"/>
              <w:rPr>
                <w:sz w:val="20"/>
              </w:rPr>
            </w:pPr>
            <w:r w:rsidRPr="0022554A">
              <w:rPr>
                <w:sz w:val="20"/>
              </w:rPr>
              <w:t>22</w:t>
            </w:r>
          </w:p>
        </w:tc>
        <w:tc>
          <w:tcPr>
            <w:tcW w:w="8687" w:type="dxa"/>
          </w:tcPr>
          <w:p w14:paraId="03B0F936" w14:textId="77777777" w:rsidR="00D34472" w:rsidRPr="0022554A" w:rsidRDefault="00D34472" w:rsidP="000965A5">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37555094" w14:textId="7EBA9196" w:rsidR="00D34472" w:rsidRPr="0022554A" w:rsidRDefault="000D0B12" w:rsidP="000965A5">
            <w:pPr>
              <w:tabs>
                <w:tab w:val="left" w:pos="5400"/>
              </w:tabs>
              <w:jc w:val="center"/>
              <w:rPr>
                <w:sz w:val="20"/>
              </w:rPr>
            </w:pPr>
            <w:r>
              <w:rPr>
                <w:sz w:val="20"/>
              </w:rPr>
              <w:t>2</w:t>
            </w:r>
            <w:r w:rsidR="00412043">
              <w:rPr>
                <w:sz w:val="20"/>
              </w:rPr>
              <w:t>5</w:t>
            </w:r>
          </w:p>
        </w:tc>
        <w:tc>
          <w:tcPr>
            <w:tcW w:w="3129" w:type="dxa"/>
          </w:tcPr>
          <w:p w14:paraId="5F010DF0" w14:textId="2DE276D0" w:rsidR="00D34472" w:rsidRPr="00E83B27" w:rsidRDefault="000D0B12" w:rsidP="000965A5">
            <w:pPr>
              <w:tabs>
                <w:tab w:val="left" w:pos="5400"/>
              </w:tabs>
              <w:rPr>
                <w:sz w:val="16"/>
                <w:szCs w:val="16"/>
              </w:rPr>
            </w:pPr>
            <w:r w:rsidRPr="000D0B12">
              <w:rPr>
                <w:sz w:val="16"/>
                <w:szCs w:val="16"/>
              </w:rPr>
              <w:t xml:space="preserve">This work was supported by the Department of Anesthesiology of the University of Groningen, University </w:t>
            </w:r>
            <w:r w:rsidRPr="000D0B12">
              <w:rPr>
                <w:sz w:val="16"/>
                <w:szCs w:val="16"/>
              </w:rPr>
              <w:lastRenderedPageBreak/>
              <w:t>Medical Center Groningen, Groningen, the Netherlands.</w:t>
            </w:r>
          </w:p>
        </w:tc>
      </w:tr>
      <w:bookmarkEnd w:id="94"/>
      <w:bookmarkEnd w:id="95"/>
    </w:tbl>
    <w:p w14:paraId="4E4728AD" w14:textId="77777777" w:rsidR="00D34472" w:rsidRDefault="00D34472" w:rsidP="00D34472">
      <w:pPr>
        <w:pStyle w:val="TableNote"/>
        <w:tabs>
          <w:tab w:val="left" w:pos="5400"/>
        </w:tabs>
        <w:rPr>
          <w:bCs/>
          <w:sz w:val="20"/>
        </w:rPr>
      </w:pPr>
    </w:p>
    <w:p w14:paraId="1AF05F79" w14:textId="77777777" w:rsidR="00D34472" w:rsidRPr="0022554A" w:rsidRDefault="00D34472" w:rsidP="00D34472">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128B6AA5" w14:textId="77777777" w:rsidR="00D34472" w:rsidRDefault="00D34472" w:rsidP="00D34472">
      <w:pPr>
        <w:pStyle w:val="TableNote"/>
        <w:tabs>
          <w:tab w:val="left" w:pos="5400"/>
        </w:tabs>
        <w:rPr>
          <w:sz w:val="20"/>
        </w:rPr>
      </w:pPr>
    </w:p>
    <w:p w14:paraId="0986EC93" w14:textId="77777777" w:rsidR="00D34472" w:rsidRPr="002602FB" w:rsidRDefault="00D34472" w:rsidP="00D34472">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02B758C0" w14:textId="77777777" w:rsidR="009F08CE" w:rsidRPr="00D34472" w:rsidRDefault="009F08CE">
      <w:pPr>
        <w:rPr>
          <w:lang w:val="en-GB"/>
        </w:rPr>
      </w:pPr>
    </w:p>
    <w:sectPr w:rsidR="009F08CE" w:rsidRPr="00D34472" w:rsidSect="00D34472">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CE"/>
    <w:rsid w:val="000D0B12"/>
    <w:rsid w:val="001750AE"/>
    <w:rsid w:val="001A0305"/>
    <w:rsid w:val="00354B66"/>
    <w:rsid w:val="00412043"/>
    <w:rsid w:val="00480B00"/>
    <w:rsid w:val="00604FEC"/>
    <w:rsid w:val="00630E37"/>
    <w:rsid w:val="007360EB"/>
    <w:rsid w:val="008C498D"/>
    <w:rsid w:val="009F08CE"/>
    <w:rsid w:val="00D34472"/>
    <w:rsid w:val="00E42858"/>
    <w:rsid w:val="00EE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2CDE4C8"/>
  <w15:chartTrackingRefBased/>
  <w15:docId w15:val="{30403F6F-AC2D-4BEF-AE89-9D8F1589F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472"/>
    <w:pPr>
      <w:spacing w:after="0" w:line="240" w:lineRule="auto"/>
    </w:pPr>
    <w:rPr>
      <w:kern w:val="0"/>
      <w:lang w:val="nl-NL"/>
      <w14:ligatures w14:val="none"/>
    </w:rPr>
  </w:style>
  <w:style w:type="paragraph" w:styleId="Heading1">
    <w:name w:val="heading 1"/>
    <w:basedOn w:val="Normal"/>
    <w:next w:val="Normal"/>
    <w:link w:val="Heading1Char"/>
    <w:uiPriority w:val="9"/>
    <w:qFormat/>
    <w:rsid w:val="009F08C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F08C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F08CE"/>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F08CE"/>
    <w:pPr>
      <w:keepNext/>
      <w:keepLines/>
      <w:spacing w:before="80" w:after="40" w:line="278" w:lineRule="auto"/>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9F08CE"/>
    <w:pPr>
      <w:keepNext/>
      <w:keepLines/>
      <w:spacing w:before="80" w:after="40" w:line="278" w:lineRule="auto"/>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9F08CE"/>
    <w:pPr>
      <w:keepNext/>
      <w:keepLines/>
      <w:spacing w:before="40" w:line="278" w:lineRule="auto"/>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9F08CE"/>
    <w:pPr>
      <w:keepNext/>
      <w:keepLines/>
      <w:spacing w:before="40" w:line="278" w:lineRule="auto"/>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9F08CE"/>
    <w:pPr>
      <w:keepNext/>
      <w:keepLines/>
      <w:spacing w:line="278" w:lineRule="auto"/>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9F08CE"/>
    <w:pPr>
      <w:keepNext/>
      <w:keepLines/>
      <w:spacing w:line="278" w:lineRule="auto"/>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8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8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8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8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8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8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8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8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8CE"/>
    <w:rPr>
      <w:rFonts w:eastAsiaTheme="majorEastAsia" w:cstheme="majorBidi"/>
      <w:color w:val="272727" w:themeColor="text1" w:themeTint="D8"/>
    </w:rPr>
  </w:style>
  <w:style w:type="paragraph" w:styleId="Title">
    <w:name w:val="Title"/>
    <w:basedOn w:val="Normal"/>
    <w:next w:val="Normal"/>
    <w:link w:val="TitleChar"/>
    <w:uiPriority w:val="10"/>
    <w:qFormat/>
    <w:rsid w:val="009F08C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F08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8CE"/>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F08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8CE"/>
    <w:pPr>
      <w:spacing w:before="160" w:after="160" w:line="278"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9F08CE"/>
    <w:rPr>
      <w:i/>
      <w:iCs/>
      <w:color w:val="404040" w:themeColor="text1" w:themeTint="BF"/>
    </w:rPr>
  </w:style>
  <w:style w:type="paragraph" w:styleId="ListParagraph">
    <w:name w:val="List Paragraph"/>
    <w:basedOn w:val="Normal"/>
    <w:uiPriority w:val="34"/>
    <w:qFormat/>
    <w:rsid w:val="009F08CE"/>
    <w:pPr>
      <w:spacing w:after="160" w:line="278"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9F08CE"/>
    <w:rPr>
      <w:i/>
      <w:iCs/>
      <w:color w:val="0F4761" w:themeColor="accent1" w:themeShade="BF"/>
    </w:rPr>
  </w:style>
  <w:style w:type="paragraph" w:styleId="IntenseQuote">
    <w:name w:val="Intense Quote"/>
    <w:basedOn w:val="Normal"/>
    <w:next w:val="Normal"/>
    <w:link w:val="IntenseQuoteChar"/>
    <w:uiPriority w:val="30"/>
    <w:qFormat/>
    <w:rsid w:val="009F08C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9F08CE"/>
    <w:rPr>
      <w:i/>
      <w:iCs/>
      <w:color w:val="0F4761" w:themeColor="accent1" w:themeShade="BF"/>
    </w:rPr>
  </w:style>
  <w:style w:type="character" w:styleId="IntenseReference">
    <w:name w:val="Intense Reference"/>
    <w:basedOn w:val="DefaultParagraphFont"/>
    <w:uiPriority w:val="32"/>
    <w:qFormat/>
    <w:rsid w:val="009F08CE"/>
    <w:rPr>
      <w:b/>
      <w:bCs/>
      <w:smallCaps/>
      <w:color w:val="0F4761" w:themeColor="accent1" w:themeShade="BF"/>
      <w:spacing w:val="5"/>
    </w:rPr>
  </w:style>
  <w:style w:type="paragraph" w:customStyle="1" w:styleId="TableNote">
    <w:name w:val="TableNote"/>
    <w:basedOn w:val="Normal"/>
    <w:rsid w:val="00D34472"/>
    <w:pPr>
      <w:spacing w:line="300" w:lineRule="exact"/>
    </w:pPr>
    <w:rPr>
      <w:rFonts w:ascii="Times New Roman" w:eastAsia="Times New Roman" w:hAnsi="Times New Roman" w:cs="Times New Roman"/>
      <w:szCs w:val="20"/>
      <w:lang w:val="en-GB"/>
    </w:rPr>
  </w:style>
  <w:style w:type="paragraph" w:customStyle="1" w:styleId="TableTitle">
    <w:name w:val="TableTitle"/>
    <w:basedOn w:val="Normal"/>
    <w:rsid w:val="00D34472"/>
    <w:pPr>
      <w:spacing w:line="300" w:lineRule="exact"/>
    </w:pPr>
    <w:rPr>
      <w:rFonts w:ascii="Times New Roman" w:eastAsia="Times New Roman" w:hAnsi="Times New Roman" w:cs="Times New Roman"/>
      <w:szCs w:val="20"/>
      <w:lang w:val="en-GB"/>
    </w:rPr>
  </w:style>
  <w:style w:type="paragraph" w:customStyle="1" w:styleId="TableHeader">
    <w:name w:val="TableHeader"/>
    <w:basedOn w:val="Normal"/>
    <w:rsid w:val="00D34472"/>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D3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1287</Words>
  <Characters>7337</Characters>
  <Application>Microsoft Office Word</Application>
  <DocSecurity>0</DocSecurity>
  <Lines>61</Lines>
  <Paragraphs>17</Paragraphs>
  <ScaleCrop>false</ScaleCrop>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Massari</dc:creator>
  <cp:keywords/>
  <dc:description/>
  <cp:lastModifiedBy>Dario Massari</cp:lastModifiedBy>
  <cp:revision>9</cp:revision>
  <dcterms:created xsi:type="dcterms:W3CDTF">2024-12-11T18:28:00Z</dcterms:created>
  <dcterms:modified xsi:type="dcterms:W3CDTF">2025-07-24T09:35:00Z</dcterms:modified>
</cp:coreProperties>
</file>