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90F0" w14:textId="09DA1EED" w:rsidR="00A840EB" w:rsidRDefault="00A840EB" w:rsidP="00457720">
      <w:pPr>
        <w:spacing w:line="480" w:lineRule="auto"/>
        <w:rPr>
          <w:rFonts w:ascii="Times New Roman" w:hAnsi="Times New Roman" w:cs="Times New Roman"/>
          <w:sz w:val="24"/>
          <w:szCs w:val="24"/>
        </w:rPr>
      </w:pPr>
      <w:r w:rsidRPr="009D375A">
        <w:rPr>
          <w:rFonts w:ascii="Times New Roman" w:hAnsi="Times New Roman" w:cs="Times New Roman"/>
          <w:sz w:val="24"/>
          <w:szCs w:val="24"/>
        </w:rPr>
        <w:t>Electronic Supplementary Material</w:t>
      </w:r>
    </w:p>
    <w:p w14:paraId="0FE1151C" w14:textId="547767DE" w:rsidR="005F39E2" w:rsidRPr="009D375A" w:rsidRDefault="00C50D2F" w:rsidP="00C50D2F">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Table 1. Source of s</w:t>
      </w:r>
      <w:r w:rsidR="005F39E2">
        <w:rPr>
          <w:rFonts w:ascii="Times New Roman" w:hAnsi="Times New Roman" w:cs="Times New Roman"/>
          <w:sz w:val="24"/>
          <w:szCs w:val="24"/>
        </w:rPr>
        <w:t>agebrush seed</w:t>
      </w:r>
      <w:r>
        <w:rPr>
          <w:rFonts w:ascii="Times New Roman" w:hAnsi="Times New Roman" w:cs="Times New Roman"/>
          <w:sz w:val="24"/>
          <w:szCs w:val="24"/>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7"/>
        <w:gridCol w:w="2337"/>
      </w:tblGrid>
      <w:tr w:rsidR="00CD65D3" w14:paraId="23467A19" w14:textId="2E702323" w:rsidTr="00C50D2F">
        <w:tc>
          <w:tcPr>
            <w:tcW w:w="2337" w:type="dxa"/>
          </w:tcPr>
          <w:p w14:paraId="1F26270F" w14:textId="5241AA3E" w:rsidR="00CD65D3" w:rsidRPr="00C50D2F" w:rsidRDefault="00CD65D3" w:rsidP="00C50D2F">
            <w:pPr>
              <w:pBdr>
                <w:bottom w:val="single" w:sz="4" w:space="1" w:color="auto"/>
              </w:pBd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Accession #/Pop</w:t>
            </w:r>
            <w:r w:rsid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 xml:space="preserve"> </w:t>
            </w:r>
          </w:p>
        </w:tc>
        <w:tc>
          <w:tcPr>
            <w:tcW w:w="2337" w:type="dxa"/>
          </w:tcPr>
          <w:p w14:paraId="15B52FFC" w14:textId="73260851" w:rsidR="00CD65D3" w:rsidRPr="00C50D2F" w:rsidRDefault="00CD65D3" w:rsidP="00C50D2F">
            <w:pPr>
              <w:pBdr>
                <w:bottom w:val="single" w:sz="4" w:space="1" w:color="auto"/>
              </w:pBd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Source</w:t>
            </w:r>
          </w:p>
        </w:tc>
        <w:tc>
          <w:tcPr>
            <w:tcW w:w="2337" w:type="dxa"/>
          </w:tcPr>
          <w:p w14:paraId="716054A1" w14:textId="1CF396CE" w:rsidR="00CD65D3" w:rsidRPr="00C50D2F" w:rsidRDefault="00CD65D3" w:rsidP="00C50D2F">
            <w:pPr>
              <w:pBdr>
                <w:bottom w:val="single" w:sz="4" w:space="1" w:color="auto"/>
              </w:pBd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State</w:t>
            </w:r>
          </w:p>
        </w:tc>
        <w:tc>
          <w:tcPr>
            <w:tcW w:w="2337" w:type="dxa"/>
          </w:tcPr>
          <w:p w14:paraId="1F00B94E" w14:textId="2DC01C28" w:rsidR="00CD65D3" w:rsidRPr="00C50D2F" w:rsidRDefault="00CD65D3" w:rsidP="00C50D2F">
            <w:pPr>
              <w:pBdr>
                <w:bottom w:val="single" w:sz="4" w:space="1" w:color="auto"/>
              </w:pBd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GPS</w:t>
            </w:r>
            <w:r w:rsidR="008A28A5">
              <w:rPr>
                <w:rFonts w:ascii="Times New Roman" w:hAnsi="Times New Roman" w:cs="Times New Roman"/>
                <w:color w:val="000000" w:themeColor="text1"/>
                <w:sz w:val="24"/>
                <w:szCs w:val="24"/>
                <w:shd w:val="clear" w:color="auto" w:fill="FCFCFC"/>
                <w:lang w:val="en-GB"/>
              </w:rPr>
              <w:t xml:space="preserve"> Coordinates</w:t>
            </w:r>
          </w:p>
        </w:tc>
      </w:tr>
      <w:tr w:rsidR="00CD65D3" w14:paraId="700BE3C0" w14:textId="79D19E2A" w:rsidTr="00C50D2F">
        <w:tc>
          <w:tcPr>
            <w:tcW w:w="2337" w:type="dxa"/>
          </w:tcPr>
          <w:p w14:paraId="61C6D81D" w14:textId="0B61EBE7"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W6-47587</w:t>
            </w:r>
          </w:p>
        </w:tc>
        <w:tc>
          <w:tcPr>
            <w:tcW w:w="2337" w:type="dxa"/>
          </w:tcPr>
          <w:p w14:paraId="245DB1DE" w14:textId="345C3CA7"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USGS</w:t>
            </w:r>
          </w:p>
        </w:tc>
        <w:tc>
          <w:tcPr>
            <w:tcW w:w="2337" w:type="dxa"/>
          </w:tcPr>
          <w:p w14:paraId="44C87CFD" w14:textId="71CD3D03"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WY</w:t>
            </w:r>
          </w:p>
        </w:tc>
        <w:tc>
          <w:tcPr>
            <w:tcW w:w="2337" w:type="dxa"/>
          </w:tcPr>
          <w:p w14:paraId="79ADBBFC" w14:textId="77777777"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p>
        </w:tc>
      </w:tr>
      <w:tr w:rsidR="00CD65D3" w14:paraId="37A9FEDC" w14:textId="1911AB69" w:rsidTr="00C50D2F">
        <w:tc>
          <w:tcPr>
            <w:tcW w:w="2337" w:type="dxa"/>
          </w:tcPr>
          <w:p w14:paraId="132D27FA" w14:textId="6256CB10"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W6-35296</w:t>
            </w:r>
          </w:p>
        </w:tc>
        <w:tc>
          <w:tcPr>
            <w:tcW w:w="2337" w:type="dxa"/>
          </w:tcPr>
          <w:p w14:paraId="46635299" w14:textId="2088E469"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USGS</w:t>
            </w:r>
          </w:p>
        </w:tc>
        <w:tc>
          <w:tcPr>
            <w:tcW w:w="2337" w:type="dxa"/>
          </w:tcPr>
          <w:p w14:paraId="0CC9FE36" w14:textId="052443AB"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WY</w:t>
            </w:r>
          </w:p>
        </w:tc>
        <w:tc>
          <w:tcPr>
            <w:tcW w:w="2337" w:type="dxa"/>
          </w:tcPr>
          <w:p w14:paraId="55E98E2B" w14:textId="77777777"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p>
        </w:tc>
      </w:tr>
      <w:tr w:rsidR="00CD65D3" w14:paraId="40C9462A" w14:textId="7BFFFC35" w:rsidTr="00C50D2F">
        <w:tc>
          <w:tcPr>
            <w:tcW w:w="2337" w:type="dxa"/>
          </w:tcPr>
          <w:p w14:paraId="56225385" w14:textId="5D51FD4D"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W6-47985</w:t>
            </w:r>
          </w:p>
        </w:tc>
        <w:tc>
          <w:tcPr>
            <w:tcW w:w="2337" w:type="dxa"/>
          </w:tcPr>
          <w:p w14:paraId="7DEAEEB4" w14:textId="13692401"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USGS</w:t>
            </w:r>
          </w:p>
        </w:tc>
        <w:tc>
          <w:tcPr>
            <w:tcW w:w="2337" w:type="dxa"/>
          </w:tcPr>
          <w:p w14:paraId="374E5B54" w14:textId="7F77AC98"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CA</w:t>
            </w:r>
          </w:p>
        </w:tc>
        <w:tc>
          <w:tcPr>
            <w:tcW w:w="2337" w:type="dxa"/>
          </w:tcPr>
          <w:p w14:paraId="267B6F5F" w14:textId="77777777"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p>
        </w:tc>
      </w:tr>
      <w:tr w:rsidR="00CD65D3" w14:paraId="4088810C" w14:textId="77777777" w:rsidTr="00C50D2F">
        <w:tc>
          <w:tcPr>
            <w:tcW w:w="2337" w:type="dxa"/>
          </w:tcPr>
          <w:p w14:paraId="7ACCDB19" w14:textId="5DBAD561"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Mt. Rose</w:t>
            </w:r>
          </w:p>
        </w:tc>
        <w:tc>
          <w:tcPr>
            <w:tcW w:w="2337" w:type="dxa"/>
          </w:tcPr>
          <w:p w14:paraId="1FFE46F2" w14:textId="4533C06C"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Self</w:t>
            </w:r>
            <w:r w:rsidR="00C50D2F" w:rsidRP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collected</w:t>
            </w:r>
          </w:p>
        </w:tc>
        <w:tc>
          <w:tcPr>
            <w:tcW w:w="2337" w:type="dxa"/>
          </w:tcPr>
          <w:p w14:paraId="78F464F0" w14:textId="56AF1421"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NV</w:t>
            </w:r>
          </w:p>
        </w:tc>
        <w:tc>
          <w:tcPr>
            <w:tcW w:w="2337" w:type="dxa"/>
          </w:tcPr>
          <w:p w14:paraId="52D13FC6" w14:textId="04395B93" w:rsidR="00CD65D3" w:rsidRPr="00C50D2F" w:rsidRDefault="00CD65D3" w:rsidP="00C50D2F">
            <w:pPr>
              <w:jc w:val="center"/>
              <w:rPr>
                <w:rFonts w:ascii="Times New Roman" w:hAnsi="Times New Roman" w:cs="Times New Roman"/>
                <w:color w:val="000000"/>
                <w:sz w:val="24"/>
                <w:szCs w:val="24"/>
              </w:rPr>
            </w:pPr>
            <w:r w:rsidRPr="00C50D2F">
              <w:rPr>
                <w:rFonts w:ascii="Times New Roman" w:hAnsi="Times New Roman" w:cs="Times New Roman"/>
                <w:color w:val="000000"/>
                <w:sz w:val="24"/>
                <w:szCs w:val="24"/>
              </w:rPr>
              <w:t xml:space="preserve">39.18, </w:t>
            </w:r>
            <w:r w:rsidRPr="00C50D2F">
              <w:rPr>
                <w:rFonts w:ascii="Times New Roman" w:hAnsi="Times New Roman" w:cs="Times New Roman"/>
                <w:color w:val="000000" w:themeColor="text1"/>
                <w:sz w:val="24"/>
                <w:szCs w:val="24"/>
                <w:shd w:val="clear" w:color="auto" w:fill="FCFCFC"/>
              </w:rPr>
              <w:t>119.92</w:t>
            </w:r>
          </w:p>
        </w:tc>
      </w:tr>
      <w:tr w:rsidR="00CD65D3" w14:paraId="7CCB1D44" w14:textId="77777777" w:rsidTr="00C50D2F">
        <w:tc>
          <w:tcPr>
            <w:tcW w:w="2337" w:type="dxa"/>
          </w:tcPr>
          <w:p w14:paraId="4D5E8FAA" w14:textId="0AF5CE4B"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SNARL</w:t>
            </w:r>
          </w:p>
        </w:tc>
        <w:tc>
          <w:tcPr>
            <w:tcW w:w="2337" w:type="dxa"/>
          </w:tcPr>
          <w:p w14:paraId="3FBA3DFB" w14:textId="0EF4A856"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Self</w:t>
            </w:r>
            <w:r w:rsidR="00C50D2F" w:rsidRP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collected</w:t>
            </w:r>
          </w:p>
        </w:tc>
        <w:tc>
          <w:tcPr>
            <w:tcW w:w="2337" w:type="dxa"/>
          </w:tcPr>
          <w:p w14:paraId="66E89C20" w14:textId="264C8136"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CA</w:t>
            </w:r>
          </w:p>
        </w:tc>
        <w:tc>
          <w:tcPr>
            <w:tcW w:w="2337" w:type="dxa"/>
          </w:tcPr>
          <w:p w14:paraId="3F86ADE4" w14:textId="273591B2" w:rsidR="00CD65D3" w:rsidRPr="00C50D2F" w:rsidRDefault="00CD65D3" w:rsidP="00C50D2F">
            <w:pPr>
              <w:jc w:val="center"/>
              <w:rPr>
                <w:rFonts w:ascii="Times New Roman" w:hAnsi="Times New Roman" w:cs="Times New Roman"/>
                <w:color w:val="000000"/>
                <w:sz w:val="24"/>
                <w:szCs w:val="24"/>
              </w:rPr>
            </w:pPr>
            <w:r w:rsidRPr="00C50D2F">
              <w:rPr>
                <w:rFonts w:ascii="Times New Roman" w:hAnsi="Times New Roman" w:cs="Times New Roman"/>
                <w:color w:val="000000"/>
                <w:sz w:val="24"/>
                <w:szCs w:val="24"/>
              </w:rPr>
              <w:t>37.61, 118.83</w:t>
            </w:r>
          </w:p>
          <w:p w14:paraId="04BA5E95" w14:textId="2D63453C" w:rsidR="00CD65D3" w:rsidRPr="00C50D2F" w:rsidRDefault="00CD65D3" w:rsidP="00C50D2F">
            <w:pPr>
              <w:jc w:val="center"/>
              <w:rPr>
                <w:rFonts w:ascii="Times New Roman" w:hAnsi="Times New Roman" w:cs="Times New Roman"/>
                <w:color w:val="000000"/>
                <w:sz w:val="24"/>
                <w:szCs w:val="24"/>
              </w:rPr>
            </w:pPr>
          </w:p>
        </w:tc>
      </w:tr>
      <w:tr w:rsidR="00CD65D3" w14:paraId="06DD8B64" w14:textId="77777777" w:rsidTr="00C50D2F">
        <w:tc>
          <w:tcPr>
            <w:tcW w:w="2337" w:type="dxa"/>
          </w:tcPr>
          <w:p w14:paraId="01D8D06A" w14:textId="7B976FD1"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Sagehen</w:t>
            </w:r>
          </w:p>
        </w:tc>
        <w:tc>
          <w:tcPr>
            <w:tcW w:w="2337" w:type="dxa"/>
          </w:tcPr>
          <w:p w14:paraId="75C03557" w14:textId="75B54C11"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Self</w:t>
            </w:r>
            <w:r w:rsidR="00C50D2F" w:rsidRP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collected</w:t>
            </w:r>
          </w:p>
        </w:tc>
        <w:tc>
          <w:tcPr>
            <w:tcW w:w="2337" w:type="dxa"/>
          </w:tcPr>
          <w:p w14:paraId="69CB4BB5" w14:textId="10D8CCD8"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CA</w:t>
            </w:r>
          </w:p>
        </w:tc>
        <w:tc>
          <w:tcPr>
            <w:tcW w:w="2337" w:type="dxa"/>
          </w:tcPr>
          <w:p w14:paraId="088A42EC" w14:textId="5B5948F6" w:rsidR="00CD65D3" w:rsidRPr="00C50D2F" w:rsidRDefault="00CD65D3" w:rsidP="00C50D2F">
            <w:pPr>
              <w:jc w:val="center"/>
              <w:rPr>
                <w:rFonts w:ascii="Times New Roman" w:hAnsi="Times New Roman" w:cs="Times New Roman"/>
                <w:color w:val="000000"/>
                <w:sz w:val="24"/>
                <w:szCs w:val="24"/>
              </w:rPr>
            </w:pPr>
            <w:r w:rsidRPr="00C50D2F">
              <w:rPr>
                <w:rFonts w:ascii="Times New Roman" w:hAnsi="Times New Roman" w:cs="Times New Roman"/>
                <w:color w:val="000000"/>
                <w:sz w:val="24"/>
                <w:szCs w:val="24"/>
              </w:rPr>
              <w:t>39.43, 120.24</w:t>
            </w:r>
          </w:p>
          <w:p w14:paraId="37244E53" w14:textId="63545878" w:rsidR="00CD65D3" w:rsidRPr="00C50D2F" w:rsidRDefault="00CD65D3" w:rsidP="00C50D2F">
            <w:pPr>
              <w:jc w:val="center"/>
              <w:rPr>
                <w:rFonts w:ascii="Times New Roman" w:hAnsi="Times New Roman" w:cs="Times New Roman"/>
                <w:color w:val="000000"/>
                <w:sz w:val="24"/>
                <w:szCs w:val="24"/>
              </w:rPr>
            </w:pPr>
          </w:p>
        </w:tc>
      </w:tr>
      <w:tr w:rsidR="00CD65D3" w14:paraId="01BE0CF0" w14:textId="77777777" w:rsidTr="00C50D2F">
        <w:tc>
          <w:tcPr>
            <w:tcW w:w="2337" w:type="dxa"/>
          </w:tcPr>
          <w:p w14:paraId="21731244" w14:textId="2D8E35B7"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Monitor Pass</w:t>
            </w:r>
          </w:p>
        </w:tc>
        <w:tc>
          <w:tcPr>
            <w:tcW w:w="2337" w:type="dxa"/>
          </w:tcPr>
          <w:p w14:paraId="569077EB" w14:textId="32D652D6"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Self</w:t>
            </w:r>
            <w:r w:rsidR="00C50D2F" w:rsidRP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collected</w:t>
            </w:r>
          </w:p>
        </w:tc>
        <w:tc>
          <w:tcPr>
            <w:tcW w:w="2337" w:type="dxa"/>
          </w:tcPr>
          <w:p w14:paraId="7F555B91" w14:textId="07C5CB3D"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CA</w:t>
            </w:r>
          </w:p>
        </w:tc>
        <w:tc>
          <w:tcPr>
            <w:tcW w:w="2337" w:type="dxa"/>
          </w:tcPr>
          <w:p w14:paraId="27CBBB02" w14:textId="50A7958C" w:rsidR="00CD65D3" w:rsidRPr="00C50D2F" w:rsidRDefault="00CD65D3" w:rsidP="00C50D2F">
            <w:pPr>
              <w:jc w:val="center"/>
              <w:rPr>
                <w:rFonts w:ascii="Times New Roman" w:hAnsi="Times New Roman" w:cs="Times New Roman"/>
                <w:color w:val="000000"/>
                <w:sz w:val="24"/>
                <w:szCs w:val="24"/>
              </w:rPr>
            </w:pPr>
            <w:r w:rsidRPr="00C50D2F">
              <w:rPr>
                <w:rFonts w:ascii="Times New Roman" w:hAnsi="Times New Roman" w:cs="Times New Roman"/>
                <w:color w:val="000000"/>
                <w:sz w:val="24"/>
                <w:szCs w:val="24"/>
              </w:rPr>
              <w:t>38.68, 119.59</w:t>
            </w:r>
          </w:p>
          <w:p w14:paraId="08A6CAC8" w14:textId="25F92F87" w:rsidR="00CD65D3" w:rsidRPr="00C50D2F" w:rsidRDefault="00CD65D3" w:rsidP="00C50D2F">
            <w:pPr>
              <w:jc w:val="center"/>
              <w:rPr>
                <w:rFonts w:ascii="Times New Roman" w:hAnsi="Times New Roman" w:cs="Times New Roman"/>
                <w:color w:val="000000"/>
                <w:sz w:val="24"/>
                <w:szCs w:val="24"/>
              </w:rPr>
            </w:pPr>
          </w:p>
        </w:tc>
      </w:tr>
      <w:tr w:rsidR="00CD65D3" w14:paraId="48AAF407" w14:textId="77777777" w:rsidTr="00C50D2F">
        <w:tc>
          <w:tcPr>
            <w:tcW w:w="2337" w:type="dxa"/>
            <w:tcBorders>
              <w:bottom w:val="single" w:sz="4" w:space="0" w:color="auto"/>
            </w:tcBorders>
          </w:tcPr>
          <w:p w14:paraId="3D282147" w14:textId="59861416" w:rsidR="00CD65D3" w:rsidRPr="00C50D2F" w:rsidRDefault="00CD65D3" w:rsidP="00457720">
            <w:pPr>
              <w:spacing w:line="480" w:lineRule="auto"/>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Spooner Summit</w:t>
            </w:r>
          </w:p>
        </w:tc>
        <w:tc>
          <w:tcPr>
            <w:tcW w:w="2337" w:type="dxa"/>
            <w:tcBorders>
              <w:bottom w:val="single" w:sz="4" w:space="0" w:color="auto"/>
            </w:tcBorders>
          </w:tcPr>
          <w:p w14:paraId="479181C0" w14:textId="77AB4C5C"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Self</w:t>
            </w:r>
            <w:r w:rsidR="00C50D2F" w:rsidRPr="00C50D2F">
              <w:rPr>
                <w:rFonts w:ascii="Times New Roman" w:hAnsi="Times New Roman" w:cs="Times New Roman"/>
                <w:color w:val="000000" w:themeColor="text1"/>
                <w:sz w:val="24"/>
                <w:szCs w:val="24"/>
                <w:shd w:val="clear" w:color="auto" w:fill="FCFCFC"/>
                <w:lang w:val="en-GB"/>
              </w:rPr>
              <w:t>-</w:t>
            </w:r>
            <w:r w:rsidRPr="00C50D2F">
              <w:rPr>
                <w:rFonts w:ascii="Times New Roman" w:hAnsi="Times New Roman" w:cs="Times New Roman"/>
                <w:color w:val="000000" w:themeColor="text1"/>
                <w:sz w:val="24"/>
                <w:szCs w:val="24"/>
                <w:shd w:val="clear" w:color="auto" w:fill="FCFCFC"/>
                <w:lang w:val="en-GB"/>
              </w:rPr>
              <w:t>collected</w:t>
            </w:r>
          </w:p>
        </w:tc>
        <w:tc>
          <w:tcPr>
            <w:tcW w:w="2337" w:type="dxa"/>
            <w:tcBorders>
              <w:bottom w:val="single" w:sz="4" w:space="0" w:color="auto"/>
            </w:tcBorders>
          </w:tcPr>
          <w:p w14:paraId="342B7E3D" w14:textId="43F3765D" w:rsidR="00CD65D3" w:rsidRPr="00C50D2F" w:rsidRDefault="00CD65D3" w:rsidP="00C50D2F">
            <w:pPr>
              <w:spacing w:line="480" w:lineRule="auto"/>
              <w:jc w:val="center"/>
              <w:rPr>
                <w:rFonts w:ascii="Times New Roman" w:hAnsi="Times New Roman" w:cs="Times New Roman"/>
                <w:color w:val="000000" w:themeColor="text1"/>
                <w:sz w:val="24"/>
                <w:szCs w:val="24"/>
                <w:shd w:val="clear" w:color="auto" w:fill="FCFCFC"/>
                <w:lang w:val="en-GB"/>
              </w:rPr>
            </w:pPr>
            <w:r w:rsidRPr="00C50D2F">
              <w:rPr>
                <w:rFonts w:ascii="Times New Roman" w:hAnsi="Times New Roman" w:cs="Times New Roman"/>
                <w:color w:val="000000" w:themeColor="text1"/>
                <w:sz w:val="24"/>
                <w:szCs w:val="24"/>
                <w:shd w:val="clear" w:color="auto" w:fill="FCFCFC"/>
                <w:lang w:val="en-GB"/>
              </w:rPr>
              <w:t>CA</w:t>
            </w:r>
          </w:p>
        </w:tc>
        <w:tc>
          <w:tcPr>
            <w:tcW w:w="2337" w:type="dxa"/>
            <w:tcBorders>
              <w:bottom w:val="single" w:sz="4" w:space="0" w:color="auto"/>
            </w:tcBorders>
          </w:tcPr>
          <w:p w14:paraId="34DCB801" w14:textId="34315B9B" w:rsidR="00C50D2F" w:rsidRPr="00C50D2F" w:rsidRDefault="00C50D2F" w:rsidP="00C50D2F">
            <w:pPr>
              <w:jc w:val="center"/>
              <w:rPr>
                <w:rFonts w:ascii="Times New Roman" w:hAnsi="Times New Roman" w:cs="Times New Roman"/>
                <w:color w:val="000000"/>
                <w:sz w:val="24"/>
                <w:szCs w:val="24"/>
              </w:rPr>
            </w:pPr>
            <w:r w:rsidRPr="00C50D2F">
              <w:rPr>
                <w:rFonts w:ascii="Times New Roman" w:hAnsi="Times New Roman" w:cs="Times New Roman"/>
                <w:color w:val="000000"/>
                <w:sz w:val="24"/>
                <w:szCs w:val="24"/>
              </w:rPr>
              <w:t>39.1, 119.9</w:t>
            </w:r>
          </w:p>
          <w:p w14:paraId="0396BBB0" w14:textId="63D6E6D7" w:rsidR="00CD65D3" w:rsidRPr="00C50D2F" w:rsidRDefault="00CD65D3" w:rsidP="00C50D2F">
            <w:pPr>
              <w:jc w:val="center"/>
              <w:rPr>
                <w:rFonts w:ascii="Times New Roman" w:hAnsi="Times New Roman" w:cs="Times New Roman"/>
                <w:color w:val="000000"/>
                <w:sz w:val="24"/>
                <w:szCs w:val="24"/>
              </w:rPr>
            </w:pPr>
          </w:p>
        </w:tc>
      </w:tr>
    </w:tbl>
    <w:p w14:paraId="056293C6" w14:textId="77777777" w:rsidR="00A840EB" w:rsidRDefault="00A840EB" w:rsidP="00457720">
      <w:pPr>
        <w:spacing w:line="480" w:lineRule="auto"/>
        <w:rPr>
          <w:color w:val="000000" w:themeColor="text1"/>
          <w:shd w:val="clear" w:color="auto" w:fill="FCFCFC"/>
          <w:lang w:val="en-GB"/>
        </w:rPr>
      </w:pPr>
    </w:p>
    <w:p w14:paraId="23D1E116"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44443B85"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536AB894"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3D86AC95"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3C020790"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69ED105A"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01E8A813" w14:textId="77777777" w:rsidR="00C50D2F" w:rsidRDefault="00C50D2F" w:rsidP="00457720">
      <w:pPr>
        <w:spacing w:line="480" w:lineRule="auto"/>
        <w:rPr>
          <w:rFonts w:ascii="Times New Roman" w:hAnsi="Times New Roman" w:cs="Times New Roman"/>
          <w:color w:val="000000" w:themeColor="text1"/>
          <w:sz w:val="24"/>
          <w:szCs w:val="24"/>
          <w:shd w:val="clear" w:color="auto" w:fill="FCFCFC"/>
          <w:lang w:val="en-GB"/>
        </w:rPr>
      </w:pPr>
    </w:p>
    <w:p w14:paraId="0311D908" w14:textId="4EA0A8FD" w:rsidR="00457720" w:rsidRPr="002E06A0" w:rsidRDefault="00457720" w:rsidP="00457720">
      <w:pPr>
        <w:spacing w:line="480" w:lineRule="auto"/>
        <w:rPr>
          <w:rFonts w:ascii="Times New Roman" w:hAnsi="Times New Roman" w:cs="Times New Roman"/>
          <w:color w:val="000000" w:themeColor="text1"/>
          <w:sz w:val="24"/>
          <w:szCs w:val="24"/>
          <w:shd w:val="clear" w:color="auto" w:fill="FCFCFC"/>
          <w:lang w:val="en-GB"/>
        </w:rPr>
      </w:pPr>
      <w:r w:rsidRPr="002E06A0">
        <w:rPr>
          <w:rFonts w:ascii="Times New Roman" w:hAnsi="Times New Roman" w:cs="Times New Roman"/>
          <w:color w:val="000000" w:themeColor="text1"/>
          <w:sz w:val="24"/>
          <w:szCs w:val="24"/>
          <w:shd w:val="clear" w:color="auto" w:fill="FCFCFC"/>
          <w:lang w:val="en-GB"/>
        </w:rPr>
        <w:lastRenderedPageBreak/>
        <w:t xml:space="preserve">Table </w:t>
      </w:r>
      <w:r w:rsidR="00211708">
        <w:rPr>
          <w:rFonts w:ascii="Times New Roman" w:hAnsi="Times New Roman" w:cs="Times New Roman"/>
          <w:color w:val="000000" w:themeColor="text1"/>
          <w:sz w:val="24"/>
          <w:szCs w:val="24"/>
          <w:shd w:val="clear" w:color="auto" w:fill="FCFCFC"/>
          <w:lang w:val="en-GB"/>
        </w:rPr>
        <w:t>2</w:t>
      </w:r>
      <w:r w:rsidRPr="002E06A0">
        <w:rPr>
          <w:rFonts w:ascii="Times New Roman" w:hAnsi="Times New Roman" w:cs="Times New Roman"/>
          <w:color w:val="000000" w:themeColor="text1"/>
          <w:sz w:val="24"/>
          <w:szCs w:val="24"/>
          <w:shd w:val="clear" w:color="auto" w:fill="FCFCFC"/>
          <w:lang w:val="en-GB"/>
        </w:rPr>
        <w:t>. Number of independent replicate plants for each chemotype used in two</w:t>
      </w:r>
      <w:r>
        <w:rPr>
          <w:rFonts w:ascii="Times New Roman" w:hAnsi="Times New Roman" w:cs="Times New Roman"/>
          <w:color w:val="000000" w:themeColor="text1"/>
          <w:sz w:val="24"/>
          <w:szCs w:val="24"/>
          <w:shd w:val="clear" w:color="auto" w:fill="FCFCFC"/>
          <w:lang w:val="en-GB"/>
        </w:rPr>
        <w:t xml:space="preserve"> exposure</w:t>
      </w:r>
      <w:r w:rsidRPr="002E06A0">
        <w:rPr>
          <w:rFonts w:ascii="Times New Roman" w:hAnsi="Times New Roman" w:cs="Times New Roman"/>
          <w:color w:val="000000" w:themeColor="text1"/>
          <w:sz w:val="24"/>
          <w:szCs w:val="24"/>
          <w:shd w:val="clear" w:color="auto" w:fill="FCFCFC"/>
          <w:lang w:val="en-GB"/>
        </w:rPr>
        <w:t xml:space="preserve"> experiments where receiver plants were exposed to </w:t>
      </w:r>
      <w:proofErr w:type="gramStart"/>
      <w:r w:rsidRPr="002E06A0">
        <w:rPr>
          <w:rFonts w:ascii="Times New Roman" w:hAnsi="Times New Roman" w:cs="Times New Roman"/>
          <w:color w:val="000000" w:themeColor="text1"/>
          <w:sz w:val="24"/>
          <w:szCs w:val="24"/>
          <w:shd w:val="clear" w:color="auto" w:fill="FCFCFC"/>
          <w:lang w:val="en-GB"/>
        </w:rPr>
        <w:t>activated-carbon</w:t>
      </w:r>
      <w:proofErr w:type="gramEnd"/>
      <w:r w:rsidRPr="002E06A0">
        <w:rPr>
          <w:rFonts w:ascii="Times New Roman" w:hAnsi="Times New Roman" w:cs="Times New Roman"/>
          <w:color w:val="000000" w:themeColor="text1"/>
          <w:sz w:val="24"/>
          <w:szCs w:val="24"/>
          <w:shd w:val="clear" w:color="auto" w:fill="FCFCFC"/>
          <w:lang w:val="en-GB"/>
        </w:rPr>
        <w:t xml:space="preserve"> filtered air (control) or an emitter branch that was used as a source of DIPVs.</w:t>
      </w:r>
    </w:p>
    <w:tbl>
      <w:tblPr>
        <w:tblW w:w="8280" w:type="dxa"/>
        <w:tblLook w:val="04A0" w:firstRow="1" w:lastRow="0" w:firstColumn="1" w:lastColumn="0" w:noHBand="0" w:noVBand="1"/>
      </w:tblPr>
      <w:tblGrid>
        <w:gridCol w:w="1360"/>
        <w:gridCol w:w="1971"/>
        <w:gridCol w:w="870"/>
        <w:gridCol w:w="950"/>
        <w:gridCol w:w="360"/>
        <w:gridCol w:w="1541"/>
        <w:gridCol w:w="879"/>
        <w:gridCol w:w="950"/>
      </w:tblGrid>
      <w:tr w:rsidR="00457720" w:rsidRPr="002E06A0" w14:paraId="066B191B" w14:textId="77777777" w:rsidTr="00C57C23">
        <w:trPr>
          <w:trHeight w:val="290"/>
        </w:trPr>
        <w:tc>
          <w:tcPr>
            <w:tcW w:w="1360" w:type="dxa"/>
            <w:tcBorders>
              <w:top w:val="single" w:sz="4" w:space="0" w:color="auto"/>
              <w:left w:val="nil"/>
              <w:bottom w:val="nil"/>
              <w:right w:val="nil"/>
            </w:tcBorders>
            <w:shd w:val="clear" w:color="auto" w:fill="auto"/>
            <w:noWrap/>
            <w:vAlign w:val="bottom"/>
            <w:hideMark/>
          </w:tcPr>
          <w:p w14:paraId="5EBFAF64"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3633" w:type="dxa"/>
            <w:gridSpan w:val="3"/>
            <w:tcBorders>
              <w:top w:val="single" w:sz="4" w:space="0" w:color="auto"/>
              <w:left w:val="nil"/>
              <w:bottom w:val="single" w:sz="4" w:space="0" w:color="auto"/>
              <w:right w:val="nil"/>
            </w:tcBorders>
            <w:shd w:val="clear" w:color="auto" w:fill="auto"/>
            <w:noWrap/>
            <w:vAlign w:val="bottom"/>
            <w:hideMark/>
          </w:tcPr>
          <w:p w14:paraId="7AB884F7"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Experiment 1</w:t>
            </w:r>
          </w:p>
        </w:tc>
        <w:tc>
          <w:tcPr>
            <w:tcW w:w="360" w:type="dxa"/>
            <w:tcBorders>
              <w:top w:val="single" w:sz="4" w:space="0" w:color="auto"/>
              <w:left w:val="nil"/>
              <w:bottom w:val="nil"/>
              <w:right w:val="nil"/>
            </w:tcBorders>
            <w:shd w:val="clear" w:color="auto" w:fill="auto"/>
            <w:noWrap/>
            <w:vAlign w:val="bottom"/>
            <w:hideMark/>
          </w:tcPr>
          <w:p w14:paraId="13D1EF5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2927" w:type="dxa"/>
            <w:gridSpan w:val="3"/>
            <w:tcBorders>
              <w:top w:val="single" w:sz="4" w:space="0" w:color="auto"/>
              <w:left w:val="nil"/>
              <w:bottom w:val="single" w:sz="4" w:space="0" w:color="auto"/>
              <w:right w:val="nil"/>
            </w:tcBorders>
            <w:shd w:val="clear" w:color="auto" w:fill="auto"/>
            <w:noWrap/>
            <w:vAlign w:val="bottom"/>
            <w:hideMark/>
          </w:tcPr>
          <w:p w14:paraId="77D6CC5E"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Experiment 2</w:t>
            </w:r>
          </w:p>
        </w:tc>
      </w:tr>
      <w:tr w:rsidR="00457720" w:rsidRPr="002E06A0" w14:paraId="32CBF203" w14:textId="77777777" w:rsidTr="00C57C23">
        <w:trPr>
          <w:trHeight w:val="290"/>
        </w:trPr>
        <w:tc>
          <w:tcPr>
            <w:tcW w:w="1360" w:type="dxa"/>
            <w:tcBorders>
              <w:top w:val="nil"/>
              <w:left w:val="nil"/>
              <w:bottom w:val="nil"/>
              <w:right w:val="nil"/>
            </w:tcBorders>
            <w:shd w:val="clear" w:color="auto" w:fill="auto"/>
            <w:noWrap/>
            <w:vAlign w:val="bottom"/>
            <w:hideMark/>
          </w:tcPr>
          <w:p w14:paraId="55AEC419"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2CA5E221" w14:textId="77777777" w:rsidR="00457720" w:rsidRPr="002E06A0" w:rsidRDefault="00457720" w:rsidP="00A840EB">
            <w:pPr>
              <w:spacing w:after="0" w:line="240" w:lineRule="auto"/>
              <w:rPr>
                <w:rFonts w:ascii="Times New Roman" w:eastAsia="Times New Roman" w:hAnsi="Times New Roman" w:cs="Times New Roman"/>
                <w:sz w:val="24"/>
                <w:szCs w:val="24"/>
              </w:rPr>
            </w:pPr>
          </w:p>
        </w:tc>
        <w:tc>
          <w:tcPr>
            <w:tcW w:w="1662" w:type="dxa"/>
            <w:gridSpan w:val="2"/>
            <w:tcBorders>
              <w:top w:val="single" w:sz="4" w:space="0" w:color="auto"/>
              <w:left w:val="nil"/>
              <w:bottom w:val="single" w:sz="4" w:space="0" w:color="auto"/>
              <w:right w:val="nil"/>
            </w:tcBorders>
            <w:shd w:val="clear" w:color="auto" w:fill="auto"/>
            <w:noWrap/>
            <w:vAlign w:val="bottom"/>
            <w:hideMark/>
          </w:tcPr>
          <w:p w14:paraId="72E0C6CE"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Treatment</w:t>
            </w:r>
          </w:p>
        </w:tc>
        <w:tc>
          <w:tcPr>
            <w:tcW w:w="360" w:type="dxa"/>
            <w:tcBorders>
              <w:top w:val="nil"/>
              <w:left w:val="nil"/>
              <w:bottom w:val="nil"/>
              <w:right w:val="nil"/>
            </w:tcBorders>
            <w:shd w:val="clear" w:color="auto" w:fill="auto"/>
            <w:noWrap/>
            <w:vAlign w:val="bottom"/>
            <w:hideMark/>
          </w:tcPr>
          <w:p w14:paraId="3437BD3B"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541" w:type="dxa"/>
            <w:tcBorders>
              <w:top w:val="nil"/>
              <w:left w:val="nil"/>
              <w:bottom w:val="nil"/>
              <w:right w:val="nil"/>
            </w:tcBorders>
            <w:shd w:val="clear" w:color="auto" w:fill="auto"/>
            <w:noWrap/>
            <w:vAlign w:val="bottom"/>
            <w:hideMark/>
          </w:tcPr>
          <w:p w14:paraId="59634597"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386" w:type="dxa"/>
            <w:gridSpan w:val="2"/>
            <w:tcBorders>
              <w:top w:val="single" w:sz="4" w:space="0" w:color="auto"/>
              <w:left w:val="nil"/>
              <w:bottom w:val="single" w:sz="4" w:space="0" w:color="auto"/>
              <w:right w:val="nil"/>
            </w:tcBorders>
            <w:shd w:val="clear" w:color="auto" w:fill="auto"/>
            <w:noWrap/>
            <w:vAlign w:val="bottom"/>
            <w:hideMark/>
          </w:tcPr>
          <w:p w14:paraId="5071A4CB"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Treatment</w:t>
            </w:r>
          </w:p>
        </w:tc>
      </w:tr>
      <w:tr w:rsidR="00457720" w:rsidRPr="002E06A0" w14:paraId="1EB105E7" w14:textId="77777777" w:rsidTr="00C57C23">
        <w:trPr>
          <w:trHeight w:val="290"/>
        </w:trPr>
        <w:tc>
          <w:tcPr>
            <w:tcW w:w="1360" w:type="dxa"/>
            <w:tcBorders>
              <w:top w:val="nil"/>
              <w:left w:val="nil"/>
              <w:bottom w:val="nil"/>
              <w:right w:val="nil"/>
            </w:tcBorders>
            <w:shd w:val="clear" w:color="auto" w:fill="auto"/>
            <w:noWrap/>
            <w:vAlign w:val="bottom"/>
            <w:hideMark/>
          </w:tcPr>
          <w:p w14:paraId="55103701"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971" w:type="dxa"/>
            <w:tcBorders>
              <w:top w:val="nil"/>
              <w:left w:val="nil"/>
              <w:bottom w:val="single" w:sz="4" w:space="0" w:color="auto"/>
              <w:right w:val="nil"/>
            </w:tcBorders>
            <w:shd w:val="clear" w:color="auto" w:fill="auto"/>
            <w:noWrap/>
            <w:vAlign w:val="bottom"/>
            <w:hideMark/>
          </w:tcPr>
          <w:p w14:paraId="6A1AFA00"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783" w:type="dxa"/>
            <w:tcBorders>
              <w:top w:val="nil"/>
              <w:left w:val="nil"/>
              <w:bottom w:val="single" w:sz="4" w:space="0" w:color="auto"/>
              <w:right w:val="nil"/>
            </w:tcBorders>
            <w:shd w:val="clear" w:color="auto" w:fill="auto"/>
            <w:noWrap/>
            <w:vAlign w:val="bottom"/>
            <w:hideMark/>
          </w:tcPr>
          <w:p w14:paraId="27F5CDA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DIPVs</w:t>
            </w:r>
          </w:p>
        </w:tc>
        <w:tc>
          <w:tcPr>
            <w:tcW w:w="879" w:type="dxa"/>
            <w:tcBorders>
              <w:top w:val="nil"/>
              <w:left w:val="nil"/>
              <w:bottom w:val="single" w:sz="4" w:space="0" w:color="auto"/>
              <w:right w:val="nil"/>
            </w:tcBorders>
            <w:shd w:val="clear" w:color="auto" w:fill="auto"/>
            <w:noWrap/>
            <w:vAlign w:val="bottom"/>
            <w:hideMark/>
          </w:tcPr>
          <w:p w14:paraId="1BDE8E74"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Control</w:t>
            </w:r>
          </w:p>
        </w:tc>
        <w:tc>
          <w:tcPr>
            <w:tcW w:w="360" w:type="dxa"/>
            <w:tcBorders>
              <w:top w:val="nil"/>
              <w:left w:val="nil"/>
              <w:bottom w:val="nil"/>
              <w:right w:val="nil"/>
            </w:tcBorders>
            <w:shd w:val="clear" w:color="auto" w:fill="auto"/>
            <w:noWrap/>
            <w:vAlign w:val="bottom"/>
            <w:hideMark/>
          </w:tcPr>
          <w:p w14:paraId="440BC05F"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541" w:type="dxa"/>
            <w:tcBorders>
              <w:top w:val="nil"/>
              <w:left w:val="nil"/>
              <w:bottom w:val="single" w:sz="4" w:space="0" w:color="auto"/>
              <w:right w:val="nil"/>
            </w:tcBorders>
            <w:shd w:val="clear" w:color="auto" w:fill="auto"/>
            <w:noWrap/>
            <w:vAlign w:val="bottom"/>
            <w:hideMark/>
          </w:tcPr>
          <w:p w14:paraId="11DFDA40"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879" w:type="dxa"/>
            <w:tcBorders>
              <w:top w:val="nil"/>
              <w:left w:val="nil"/>
              <w:bottom w:val="single" w:sz="4" w:space="0" w:color="auto"/>
              <w:right w:val="nil"/>
            </w:tcBorders>
            <w:shd w:val="clear" w:color="auto" w:fill="auto"/>
            <w:noWrap/>
            <w:vAlign w:val="bottom"/>
            <w:hideMark/>
          </w:tcPr>
          <w:p w14:paraId="53C485A4"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DIPVs</w:t>
            </w:r>
          </w:p>
        </w:tc>
        <w:tc>
          <w:tcPr>
            <w:tcW w:w="507" w:type="dxa"/>
            <w:tcBorders>
              <w:top w:val="nil"/>
              <w:left w:val="nil"/>
              <w:bottom w:val="single" w:sz="4" w:space="0" w:color="auto"/>
              <w:right w:val="nil"/>
            </w:tcBorders>
            <w:shd w:val="clear" w:color="auto" w:fill="auto"/>
            <w:noWrap/>
            <w:vAlign w:val="bottom"/>
            <w:hideMark/>
          </w:tcPr>
          <w:p w14:paraId="3547CDDA"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Control</w:t>
            </w:r>
          </w:p>
        </w:tc>
      </w:tr>
      <w:tr w:rsidR="00457720" w:rsidRPr="002E06A0" w14:paraId="68A994FC" w14:textId="77777777" w:rsidTr="00C57C23">
        <w:trPr>
          <w:trHeight w:val="290"/>
        </w:trPr>
        <w:tc>
          <w:tcPr>
            <w:tcW w:w="1360" w:type="dxa"/>
            <w:vMerge w:val="restart"/>
            <w:tcBorders>
              <w:top w:val="nil"/>
              <w:left w:val="nil"/>
              <w:bottom w:val="nil"/>
              <w:right w:val="nil"/>
            </w:tcBorders>
            <w:shd w:val="clear" w:color="auto" w:fill="auto"/>
            <w:vAlign w:val="center"/>
            <w:hideMark/>
          </w:tcPr>
          <w:p w14:paraId="083C435E"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Emitter chemotype</w:t>
            </w:r>
          </w:p>
        </w:tc>
        <w:tc>
          <w:tcPr>
            <w:tcW w:w="1971" w:type="dxa"/>
            <w:tcBorders>
              <w:top w:val="nil"/>
              <w:left w:val="nil"/>
              <w:bottom w:val="nil"/>
              <w:right w:val="nil"/>
            </w:tcBorders>
            <w:shd w:val="clear" w:color="auto" w:fill="auto"/>
            <w:noWrap/>
            <w:vAlign w:val="bottom"/>
            <w:hideMark/>
          </w:tcPr>
          <w:p w14:paraId="0AF11577"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α-Thujone</w:t>
            </w:r>
          </w:p>
        </w:tc>
        <w:tc>
          <w:tcPr>
            <w:tcW w:w="783" w:type="dxa"/>
            <w:tcBorders>
              <w:top w:val="nil"/>
              <w:left w:val="nil"/>
              <w:bottom w:val="nil"/>
              <w:right w:val="nil"/>
            </w:tcBorders>
            <w:shd w:val="clear" w:color="auto" w:fill="auto"/>
            <w:noWrap/>
            <w:vAlign w:val="bottom"/>
            <w:hideMark/>
          </w:tcPr>
          <w:p w14:paraId="5DD11F11"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2</w:t>
            </w:r>
          </w:p>
        </w:tc>
        <w:tc>
          <w:tcPr>
            <w:tcW w:w="879" w:type="dxa"/>
            <w:tcBorders>
              <w:top w:val="nil"/>
              <w:left w:val="nil"/>
              <w:bottom w:val="nil"/>
              <w:right w:val="nil"/>
            </w:tcBorders>
            <w:shd w:val="clear" w:color="auto" w:fill="auto"/>
            <w:noWrap/>
            <w:vAlign w:val="bottom"/>
            <w:hideMark/>
          </w:tcPr>
          <w:p w14:paraId="3AA1A8CA"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360" w:type="dxa"/>
            <w:tcBorders>
              <w:top w:val="nil"/>
              <w:left w:val="nil"/>
              <w:bottom w:val="nil"/>
              <w:right w:val="nil"/>
            </w:tcBorders>
            <w:shd w:val="clear" w:color="auto" w:fill="auto"/>
            <w:noWrap/>
            <w:vAlign w:val="bottom"/>
            <w:hideMark/>
          </w:tcPr>
          <w:p w14:paraId="66D53083"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541" w:type="dxa"/>
            <w:tcBorders>
              <w:top w:val="nil"/>
              <w:left w:val="nil"/>
              <w:bottom w:val="nil"/>
              <w:right w:val="nil"/>
            </w:tcBorders>
            <w:shd w:val="clear" w:color="auto" w:fill="auto"/>
            <w:noWrap/>
            <w:vAlign w:val="bottom"/>
            <w:hideMark/>
          </w:tcPr>
          <w:p w14:paraId="1BB2F758"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α-Thujone</w:t>
            </w:r>
          </w:p>
        </w:tc>
        <w:tc>
          <w:tcPr>
            <w:tcW w:w="879" w:type="dxa"/>
            <w:tcBorders>
              <w:top w:val="nil"/>
              <w:left w:val="nil"/>
              <w:bottom w:val="nil"/>
              <w:right w:val="nil"/>
            </w:tcBorders>
            <w:shd w:val="clear" w:color="auto" w:fill="auto"/>
            <w:noWrap/>
            <w:vAlign w:val="bottom"/>
            <w:hideMark/>
          </w:tcPr>
          <w:p w14:paraId="3BC7B81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3</w:t>
            </w:r>
          </w:p>
        </w:tc>
        <w:tc>
          <w:tcPr>
            <w:tcW w:w="507" w:type="dxa"/>
            <w:tcBorders>
              <w:top w:val="nil"/>
              <w:left w:val="nil"/>
              <w:bottom w:val="nil"/>
              <w:right w:val="nil"/>
            </w:tcBorders>
            <w:shd w:val="clear" w:color="auto" w:fill="auto"/>
            <w:noWrap/>
            <w:vAlign w:val="bottom"/>
            <w:hideMark/>
          </w:tcPr>
          <w:p w14:paraId="77ED60DA"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r>
      <w:tr w:rsidR="00457720" w:rsidRPr="002E06A0" w14:paraId="39D11822" w14:textId="77777777" w:rsidTr="00C57C23">
        <w:trPr>
          <w:trHeight w:val="290"/>
        </w:trPr>
        <w:tc>
          <w:tcPr>
            <w:tcW w:w="1360" w:type="dxa"/>
            <w:vMerge/>
            <w:tcBorders>
              <w:top w:val="nil"/>
              <w:left w:val="nil"/>
              <w:bottom w:val="nil"/>
              <w:right w:val="nil"/>
            </w:tcBorders>
            <w:vAlign w:val="center"/>
            <w:hideMark/>
          </w:tcPr>
          <w:p w14:paraId="4CC5893F"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512F1FD6"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Artemisia ketone</w:t>
            </w:r>
          </w:p>
        </w:tc>
        <w:tc>
          <w:tcPr>
            <w:tcW w:w="783" w:type="dxa"/>
            <w:tcBorders>
              <w:top w:val="nil"/>
              <w:left w:val="nil"/>
              <w:bottom w:val="nil"/>
              <w:right w:val="nil"/>
            </w:tcBorders>
            <w:shd w:val="clear" w:color="auto" w:fill="auto"/>
            <w:noWrap/>
            <w:vAlign w:val="bottom"/>
            <w:hideMark/>
          </w:tcPr>
          <w:p w14:paraId="17E52871"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3</w:t>
            </w:r>
          </w:p>
        </w:tc>
        <w:tc>
          <w:tcPr>
            <w:tcW w:w="879" w:type="dxa"/>
            <w:tcBorders>
              <w:top w:val="nil"/>
              <w:left w:val="nil"/>
              <w:bottom w:val="nil"/>
              <w:right w:val="nil"/>
            </w:tcBorders>
            <w:shd w:val="clear" w:color="auto" w:fill="auto"/>
            <w:noWrap/>
            <w:vAlign w:val="bottom"/>
            <w:hideMark/>
          </w:tcPr>
          <w:p w14:paraId="4D4D2668"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360" w:type="dxa"/>
            <w:tcBorders>
              <w:top w:val="nil"/>
              <w:left w:val="nil"/>
              <w:bottom w:val="nil"/>
              <w:right w:val="nil"/>
            </w:tcBorders>
            <w:shd w:val="clear" w:color="auto" w:fill="auto"/>
            <w:noWrap/>
            <w:vAlign w:val="bottom"/>
            <w:hideMark/>
          </w:tcPr>
          <w:p w14:paraId="23C735D4"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541" w:type="dxa"/>
            <w:tcBorders>
              <w:top w:val="nil"/>
              <w:left w:val="nil"/>
              <w:bottom w:val="nil"/>
              <w:right w:val="nil"/>
            </w:tcBorders>
            <w:shd w:val="clear" w:color="auto" w:fill="auto"/>
            <w:noWrap/>
            <w:vAlign w:val="bottom"/>
            <w:hideMark/>
          </w:tcPr>
          <w:p w14:paraId="2C68DBE3"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roofErr w:type="spellStart"/>
            <w:r w:rsidRPr="002E06A0">
              <w:rPr>
                <w:rFonts w:ascii="Times New Roman" w:eastAsia="Times New Roman" w:hAnsi="Times New Roman" w:cs="Times New Roman"/>
                <w:color w:val="000000"/>
                <w:sz w:val="24"/>
                <w:szCs w:val="24"/>
              </w:rPr>
              <w:t>Art</w:t>
            </w:r>
            <w:r>
              <w:rPr>
                <w:rFonts w:ascii="Times New Roman" w:eastAsia="Times New Roman" w:hAnsi="Times New Roman" w:cs="Times New Roman"/>
                <w:color w:val="000000"/>
                <w:sz w:val="24"/>
                <w:szCs w:val="24"/>
              </w:rPr>
              <w:t>emiseole</w:t>
            </w:r>
            <w:proofErr w:type="spellEnd"/>
          </w:p>
        </w:tc>
        <w:tc>
          <w:tcPr>
            <w:tcW w:w="879" w:type="dxa"/>
            <w:tcBorders>
              <w:top w:val="nil"/>
              <w:left w:val="nil"/>
              <w:bottom w:val="nil"/>
              <w:right w:val="nil"/>
            </w:tcBorders>
            <w:shd w:val="clear" w:color="auto" w:fill="auto"/>
            <w:noWrap/>
            <w:vAlign w:val="bottom"/>
            <w:hideMark/>
          </w:tcPr>
          <w:p w14:paraId="4DC84D16"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3</w:t>
            </w:r>
          </w:p>
        </w:tc>
        <w:tc>
          <w:tcPr>
            <w:tcW w:w="507" w:type="dxa"/>
            <w:tcBorders>
              <w:top w:val="nil"/>
              <w:left w:val="nil"/>
              <w:bottom w:val="nil"/>
              <w:right w:val="nil"/>
            </w:tcBorders>
            <w:shd w:val="clear" w:color="auto" w:fill="auto"/>
            <w:noWrap/>
            <w:vAlign w:val="bottom"/>
            <w:hideMark/>
          </w:tcPr>
          <w:p w14:paraId="1842129F"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r>
      <w:tr w:rsidR="00457720" w:rsidRPr="002E06A0" w14:paraId="2ECC7346" w14:textId="77777777" w:rsidTr="00C57C23">
        <w:trPr>
          <w:trHeight w:val="290"/>
        </w:trPr>
        <w:tc>
          <w:tcPr>
            <w:tcW w:w="1360" w:type="dxa"/>
            <w:vMerge/>
            <w:tcBorders>
              <w:top w:val="nil"/>
              <w:left w:val="nil"/>
              <w:bottom w:val="nil"/>
              <w:right w:val="nil"/>
            </w:tcBorders>
            <w:vAlign w:val="center"/>
            <w:hideMark/>
          </w:tcPr>
          <w:p w14:paraId="259796F0"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43862CB6"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β-Thujone</w:t>
            </w:r>
          </w:p>
        </w:tc>
        <w:tc>
          <w:tcPr>
            <w:tcW w:w="783" w:type="dxa"/>
            <w:tcBorders>
              <w:top w:val="nil"/>
              <w:left w:val="nil"/>
              <w:bottom w:val="nil"/>
              <w:right w:val="nil"/>
            </w:tcBorders>
            <w:shd w:val="clear" w:color="auto" w:fill="auto"/>
            <w:noWrap/>
            <w:vAlign w:val="bottom"/>
            <w:hideMark/>
          </w:tcPr>
          <w:p w14:paraId="0D6E0C73"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2</w:t>
            </w:r>
          </w:p>
        </w:tc>
        <w:tc>
          <w:tcPr>
            <w:tcW w:w="879" w:type="dxa"/>
            <w:tcBorders>
              <w:top w:val="nil"/>
              <w:left w:val="nil"/>
              <w:bottom w:val="nil"/>
              <w:right w:val="nil"/>
            </w:tcBorders>
            <w:shd w:val="clear" w:color="auto" w:fill="auto"/>
            <w:noWrap/>
            <w:vAlign w:val="bottom"/>
            <w:hideMark/>
          </w:tcPr>
          <w:p w14:paraId="51E0527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360" w:type="dxa"/>
            <w:tcBorders>
              <w:top w:val="nil"/>
              <w:left w:val="nil"/>
              <w:bottom w:val="nil"/>
              <w:right w:val="nil"/>
            </w:tcBorders>
            <w:shd w:val="clear" w:color="auto" w:fill="auto"/>
            <w:noWrap/>
            <w:vAlign w:val="bottom"/>
            <w:hideMark/>
          </w:tcPr>
          <w:p w14:paraId="25C7C1DF"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541" w:type="dxa"/>
            <w:tcBorders>
              <w:top w:val="nil"/>
              <w:left w:val="nil"/>
              <w:bottom w:val="nil"/>
              <w:right w:val="nil"/>
            </w:tcBorders>
            <w:shd w:val="clear" w:color="auto" w:fill="auto"/>
            <w:noWrap/>
            <w:vAlign w:val="bottom"/>
            <w:hideMark/>
          </w:tcPr>
          <w:p w14:paraId="7B655569"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879" w:type="dxa"/>
            <w:tcBorders>
              <w:top w:val="nil"/>
              <w:left w:val="nil"/>
              <w:bottom w:val="nil"/>
              <w:right w:val="nil"/>
            </w:tcBorders>
            <w:shd w:val="clear" w:color="auto" w:fill="auto"/>
            <w:noWrap/>
            <w:vAlign w:val="bottom"/>
            <w:hideMark/>
          </w:tcPr>
          <w:p w14:paraId="798A8F55"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507" w:type="dxa"/>
            <w:tcBorders>
              <w:top w:val="nil"/>
              <w:left w:val="nil"/>
              <w:bottom w:val="nil"/>
              <w:right w:val="nil"/>
            </w:tcBorders>
            <w:shd w:val="clear" w:color="auto" w:fill="auto"/>
            <w:noWrap/>
            <w:vAlign w:val="bottom"/>
            <w:hideMark/>
          </w:tcPr>
          <w:p w14:paraId="53A9A930"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r>
      <w:tr w:rsidR="00457720" w:rsidRPr="002E06A0" w14:paraId="5AA15E38" w14:textId="77777777" w:rsidTr="00C57C23">
        <w:trPr>
          <w:trHeight w:val="290"/>
        </w:trPr>
        <w:tc>
          <w:tcPr>
            <w:tcW w:w="1360" w:type="dxa"/>
            <w:vMerge/>
            <w:tcBorders>
              <w:top w:val="nil"/>
              <w:left w:val="nil"/>
              <w:bottom w:val="nil"/>
              <w:right w:val="nil"/>
            </w:tcBorders>
            <w:vAlign w:val="center"/>
            <w:hideMark/>
          </w:tcPr>
          <w:p w14:paraId="746F204A"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6636AB3F"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Camphor</w:t>
            </w:r>
          </w:p>
        </w:tc>
        <w:tc>
          <w:tcPr>
            <w:tcW w:w="783" w:type="dxa"/>
            <w:tcBorders>
              <w:top w:val="nil"/>
              <w:left w:val="nil"/>
              <w:bottom w:val="nil"/>
              <w:right w:val="nil"/>
            </w:tcBorders>
            <w:shd w:val="clear" w:color="auto" w:fill="auto"/>
            <w:noWrap/>
            <w:vAlign w:val="bottom"/>
            <w:hideMark/>
          </w:tcPr>
          <w:p w14:paraId="5A546D2C"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2</w:t>
            </w:r>
          </w:p>
        </w:tc>
        <w:tc>
          <w:tcPr>
            <w:tcW w:w="879" w:type="dxa"/>
            <w:tcBorders>
              <w:top w:val="nil"/>
              <w:left w:val="nil"/>
              <w:bottom w:val="nil"/>
              <w:right w:val="nil"/>
            </w:tcBorders>
            <w:shd w:val="clear" w:color="auto" w:fill="auto"/>
            <w:noWrap/>
            <w:vAlign w:val="bottom"/>
            <w:hideMark/>
          </w:tcPr>
          <w:p w14:paraId="73ED104A"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360" w:type="dxa"/>
            <w:tcBorders>
              <w:top w:val="nil"/>
              <w:left w:val="nil"/>
              <w:bottom w:val="nil"/>
              <w:right w:val="nil"/>
            </w:tcBorders>
            <w:shd w:val="clear" w:color="auto" w:fill="auto"/>
            <w:noWrap/>
            <w:vAlign w:val="bottom"/>
            <w:hideMark/>
          </w:tcPr>
          <w:p w14:paraId="6896E8E2"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541" w:type="dxa"/>
            <w:tcBorders>
              <w:top w:val="nil"/>
              <w:left w:val="nil"/>
              <w:bottom w:val="nil"/>
              <w:right w:val="nil"/>
            </w:tcBorders>
            <w:shd w:val="clear" w:color="auto" w:fill="auto"/>
            <w:noWrap/>
            <w:vAlign w:val="bottom"/>
            <w:hideMark/>
          </w:tcPr>
          <w:p w14:paraId="007105A4"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879" w:type="dxa"/>
            <w:tcBorders>
              <w:top w:val="nil"/>
              <w:left w:val="nil"/>
              <w:bottom w:val="nil"/>
              <w:right w:val="nil"/>
            </w:tcBorders>
            <w:shd w:val="clear" w:color="auto" w:fill="auto"/>
            <w:noWrap/>
            <w:vAlign w:val="bottom"/>
            <w:hideMark/>
          </w:tcPr>
          <w:p w14:paraId="0AF20866"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507" w:type="dxa"/>
            <w:tcBorders>
              <w:top w:val="nil"/>
              <w:left w:val="nil"/>
              <w:bottom w:val="nil"/>
              <w:right w:val="nil"/>
            </w:tcBorders>
            <w:shd w:val="clear" w:color="auto" w:fill="auto"/>
            <w:noWrap/>
            <w:vAlign w:val="bottom"/>
            <w:hideMark/>
          </w:tcPr>
          <w:p w14:paraId="0238DDCB"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r>
      <w:tr w:rsidR="00457720" w:rsidRPr="002E06A0" w14:paraId="3C520F49" w14:textId="77777777" w:rsidTr="00C57C23">
        <w:trPr>
          <w:trHeight w:val="290"/>
        </w:trPr>
        <w:tc>
          <w:tcPr>
            <w:tcW w:w="1360" w:type="dxa"/>
            <w:tcBorders>
              <w:top w:val="nil"/>
              <w:left w:val="nil"/>
              <w:bottom w:val="nil"/>
              <w:right w:val="nil"/>
            </w:tcBorders>
            <w:shd w:val="clear" w:color="auto" w:fill="auto"/>
            <w:noWrap/>
            <w:vAlign w:val="bottom"/>
            <w:hideMark/>
          </w:tcPr>
          <w:p w14:paraId="7BA865A5"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971" w:type="dxa"/>
            <w:tcBorders>
              <w:top w:val="nil"/>
              <w:left w:val="nil"/>
              <w:bottom w:val="nil"/>
              <w:right w:val="nil"/>
            </w:tcBorders>
            <w:shd w:val="clear" w:color="auto" w:fill="auto"/>
            <w:noWrap/>
            <w:vAlign w:val="bottom"/>
            <w:hideMark/>
          </w:tcPr>
          <w:p w14:paraId="06505532" w14:textId="77777777" w:rsidR="00457720" w:rsidRPr="002E06A0" w:rsidRDefault="00457720" w:rsidP="00A840EB">
            <w:pPr>
              <w:spacing w:after="0" w:line="240" w:lineRule="auto"/>
              <w:rPr>
                <w:rFonts w:ascii="Times New Roman" w:eastAsia="Times New Roman" w:hAnsi="Times New Roman" w:cs="Times New Roman"/>
                <w:sz w:val="24"/>
                <w:szCs w:val="24"/>
              </w:rPr>
            </w:pPr>
          </w:p>
        </w:tc>
        <w:tc>
          <w:tcPr>
            <w:tcW w:w="783" w:type="dxa"/>
            <w:tcBorders>
              <w:top w:val="nil"/>
              <w:left w:val="nil"/>
              <w:bottom w:val="nil"/>
              <w:right w:val="nil"/>
            </w:tcBorders>
            <w:shd w:val="clear" w:color="auto" w:fill="auto"/>
            <w:noWrap/>
            <w:vAlign w:val="bottom"/>
            <w:hideMark/>
          </w:tcPr>
          <w:p w14:paraId="52E10228"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879" w:type="dxa"/>
            <w:tcBorders>
              <w:top w:val="nil"/>
              <w:left w:val="nil"/>
              <w:bottom w:val="nil"/>
              <w:right w:val="nil"/>
            </w:tcBorders>
            <w:shd w:val="clear" w:color="auto" w:fill="auto"/>
            <w:noWrap/>
            <w:vAlign w:val="bottom"/>
            <w:hideMark/>
          </w:tcPr>
          <w:p w14:paraId="1D1C8BB4"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auto"/>
            <w:noWrap/>
            <w:vAlign w:val="bottom"/>
            <w:hideMark/>
          </w:tcPr>
          <w:p w14:paraId="6B2843B1"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1541" w:type="dxa"/>
            <w:tcBorders>
              <w:top w:val="nil"/>
              <w:left w:val="nil"/>
              <w:bottom w:val="nil"/>
              <w:right w:val="nil"/>
            </w:tcBorders>
            <w:shd w:val="clear" w:color="auto" w:fill="auto"/>
            <w:noWrap/>
            <w:vAlign w:val="bottom"/>
            <w:hideMark/>
          </w:tcPr>
          <w:p w14:paraId="02B9CC33"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879" w:type="dxa"/>
            <w:tcBorders>
              <w:top w:val="nil"/>
              <w:left w:val="nil"/>
              <w:bottom w:val="nil"/>
              <w:right w:val="nil"/>
            </w:tcBorders>
            <w:shd w:val="clear" w:color="auto" w:fill="auto"/>
            <w:noWrap/>
            <w:vAlign w:val="bottom"/>
            <w:hideMark/>
          </w:tcPr>
          <w:p w14:paraId="2CDB6D69"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507" w:type="dxa"/>
            <w:tcBorders>
              <w:top w:val="nil"/>
              <w:left w:val="nil"/>
              <w:bottom w:val="nil"/>
              <w:right w:val="nil"/>
            </w:tcBorders>
            <w:shd w:val="clear" w:color="auto" w:fill="auto"/>
            <w:noWrap/>
            <w:vAlign w:val="bottom"/>
            <w:hideMark/>
          </w:tcPr>
          <w:p w14:paraId="7901276A"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r>
      <w:tr w:rsidR="00457720" w:rsidRPr="002E06A0" w14:paraId="0D3C902F" w14:textId="77777777" w:rsidTr="00C57C23">
        <w:trPr>
          <w:trHeight w:val="290"/>
        </w:trPr>
        <w:tc>
          <w:tcPr>
            <w:tcW w:w="1360" w:type="dxa"/>
            <w:vMerge w:val="restart"/>
            <w:tcBorders>
              <w:top w:val="nil"/>
              <w:left w:val="nil"/>
              <w:bottom w:val="single" w:sz="8" w:space="0" w:color="000000"/>
              <w:right w:val="nil"/>
            </w:tcBorders>
            <w:shd w:val="clear" w:color="auto" w:fill="auto"/>
            <w:vAlign w:val="center"/>
            <w:hideMark/>
          </w:tcPr>
          <w:p w14:paraId="33212E13"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Receiver chemotype</w:t>
            </w:r>
          </w:p>
        </w:tc>
        <w:tc>
          <w:tcPr>
            <w:tcW w:w="1971" w:type="dxa"/>
            <w:tcBorders>
              <w:top w:val="nil"/>
              <w:left w:val="nil"/>
              <w:bottom w:val="nil"/>
              <w:right w:val="nil"/>
            </w:tcBorders>
            <w:shd w:val="clear" w:color="auto" w:fill="auto"/>
            <w:noWrap/>
            <w:vAlign w:val="bottom"/>
            <w:hideMark/>
          </w:tcPr>
          <w:p w14:paraId="1AF15E7B"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α-Thujone</w:t>
            </w:r>
          </w:p>
        </w:tc>
        <w:tc>
          <w:tcPr>
            <w:tcW w:w="783" w:type="dxa"/>
            <w:tcBorders>
              <w:top w:val="nil"/>
              <w:left w:val="nil"/>
              <w:bottom w:val="nil"/>
              <w:right w:val="nil"/>
            </w:tcBorders>
            <w:shd w:val="clear" w:color="auto" w:fill="auto"/>
            <w:noWrap/>
            <w:vAlign w:val="bottom"/>
            <w:hideMark/>
          </w:tcPr>
          <w:p w14:paraId="38C2446A"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11</w:t>
            </w:r>
          </w:p>
        </w:tc>
        <w:tc>
          <w:tcPr>
            <w:tcW w:w="879" w:type="dxa"/>
            <w:tcBorders>
              <w:top w:val="nil"/>
              <w:left w:val="nil"/>
              <w:bottom w:val="nil"/>
              <w:right w:val="nil"/>
            </w:tcBorders>
            <w:shd w:val="clear" w:color="auto" w:fill="auto"/>
            <w:noWrap/>
            <w:vAlign w:val="bottom"/>
            <w:hideMark/>
          </w:tcPr>
          <w:p w14:paraId="0FC76509"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10</w:t>
            </w:r>
          </w:p>
        </w:tc>
        <w:tc>
          <w:tcPr>
            <w:tcW w:w="360" w:type="dxa"/>
            <w:tcBorders>
              <w:top w:val="nil"/>
              <w:left w:val="nil"/>
              <w:bottom w:val="nil"/>
              <w:right w:val="nil"/>
            </w:tcBorders>
            <w:shd w:val="clear" w:color="auto" w:fill="auto"/>
            <w:noWrap/>
            <w:vAlign w:val="bottom"/>
            <w:hideMark/>
          </w:tcPr>
          <w:p w14:paraId="6F7BCB88"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541" w:type="dxa"/>
            <w:tcBorders>
              <w:top w:val="nil"/>
              <w:left w:val="nil"/>
              <w:bottom w:val="nil"/>
              <w:right w:val="nil"/>
            </w:tcBorders>
            <w:shd w:val="clear" w:color="auto" w:fill="auto"/>
            <w:noWrap/>
            <w:vAlign w:val="bottom"/>
            <w:hideMark/>
          </w:tcPr>
          <w:p w14:paraId="7B3C024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α-Thujone</w:t>
            </w:r>
          </w:p>
        </w:tc>
        <w:tc>
          <w:tcPr>
            <w:tcW w:w="879" w:type="dxa"/>
            <w:tcBorders>
              <w:top w:val="nil"/>
              <w:left w:val="nil"/>
              <w:bottom w:val="nil"/>
              <w:right w:val="nil"/>
            </w:tcBorders>
            <w:shd w:val="clear" w:color="auto" w:fill="auto"/>
            <w:noWrap/>
            <w:vAlign w:val="bottom"/>
            <w:hideMark/>
          </w:tcPr>
          <w:p w14:paraId="482FA6DF"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10</w:t>
            </w:r>
          </w:p>
        </w:tc>
        <w:tc>
          <w:tcPr>
            <w:tcW w:w="507" w:type="dxa"/>
            <w:tcBorders>
              <w:top w:val="nil"/>
              <w:left w:val="nil"/>
              <w:bottom w:val="nil"/>
              <w:right w:val="nil"/>
            </w:tcBorders>
            <w:shd w:val="clear" w:color="auto" w:fill="auto"/>
            <w:noWrap/>
            <w:vAlign w:val="bottom"/>
            <w:hideMark/>
          </w:tcPr>
          <w:p w14:paraId="67218D74"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11</w:t>
            </w:r>
          </w:p>
        </w:tc>
      </w:tr>
      <w:tr w:rsidR="00457720" w:rsidRPr="002E06A0" w14:paraId="08CC6BD0" w14:textId="77777777" w:rsidTr="00C57C23">
        <w:trPr>
          <w:trHeight w:val="290"/>
        </w:trPr>
        <w:tc>
          <w:tcPr>
            <w:tcW w:w="1360" w:type="dxa"/>
            <w:vMerge/>
            <w:tcBorders>
              <w:top w:val="nil"/>
              <w:left w:val="nil"/>
              <w:bottom w:val="single" w:sz="8" w:space="0" w:color="000000"/>
              <w:right w:val="nil"/>
            </w:tcBorders>
            <w:vAlign w:val="center"/>
            <w:hideMark/>
          </w:tcPr>
          <w:p w14:paraId="677403E8"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68C6DB4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Artemisia ketone</w:t>
            </w:r>
          </w:p>
        </w:tc>
        <w:tc>
          <w:tcPr>
            <w:tcW w:w="783" w:type="dxa"/>
            <w:tcBorders>
              <w:top w:val="nil"/>
              <w:left w:val="nil"/>
              <w:bottom w:val="nil"/>
              <w:right w:val="nil"/>
            </w:tcBorders>
            <w:shd w:val="clear" w:color="auto" w:fill="auto"/>
            <w:noWrap/>
            <w:vAlign w:val="bottom"/>
            <w:hideMark/>
          </w:tcPr>
          <w:p w14:paraId="2FD6561C"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9</w:t>
            </w:r>
          </w:p>
        </w:tc>
        <w:tc>
          <w:tcPr>
            <w:tcW w:w="879" w:type="dxa"/>
            <w:tcBorders>
              <w:top w:val="nil"/>
              <w:left w:val="nil"/>
              <w:bottom w:val="nil"/>
              <w:right w:val="nil"/>
            </w:tcBorders>
            <w:shd w:val="clear" w:color="auto" w:fill="auto"/>
            <w:noWrap/>
            <w:vAlign w:val="bottom"/>
            <w:hideMark/>
          </w:tcPr>
          <w:p w14:paraId="4CB22F90"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9</w:t>
            </w:r>
          </w:p>
        </w:tc>
        <w:tc>
          <w:tcPr>
            <w:tcW w:w="360" w:type="dxa"/>
            <w:tcBorders>
              <w:top w:val="nil"/>
              <w:left w:val="nil"/>
              <w:bottom w:val="nil"/>
              <w:right w:val="nil"/>
            </w:tcBorders>
            <w:shd w:val="clear" w:color="auto" w:fill="auto"/>
            <w:noWrap/>
            <w:vAlign w:val="bottom"/>
            <w:hideMark/>
          </w:tcPr>
          <w:p w14:paraId="6AD77469"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541" w:type="dxa"/>
            <w:tcBorders>
              <w:top w:val="nil"/>
              <w:left w:val="nil"/>
              <w:bottom w:val="nil"/>
              <w:right w:val="nil"/>
            </w:tcBorders>
            <w:shd w:val="clear" w:color="auto" w:fill="auto"/>
            <w:noWrap/>
            <w:vAlign w:val="bottom"/>
            <w:hideMark/>
          </w:tcPr>
          <w:p w14:paraId="6699DCD3"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roofErr w:type="spellStart"/>
            <w:r w:rsidRPr="002E06A0">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temiseole</w:t>
            </w:r>
            <w:proofErr w:type="spellEnd"/>
          </w:p>
        </w:tc>
        <w:tc>
          <w:tcPr>
            <w:tcW w:w="879" w:type="dxa"/>
            <w:tcBorders>
              <w:top w:val="nil"/>
              <w:left w:val="nil"/>
              <w:bottom w:val="nil"/>
              <w:right w:val="nil"/>
            </w:tcBorders>
            <w:shd w:val="clear" w:color="auto" w:fill="auto"/>
            <w:noWrap/>
            <w:vAlign w:val="bottom"/>
            <w:hideMark/>
          </w:tcPr>
          <w:p w14:paraId="37B96E15"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14</w:t>
            </w:r>
          </w:p>
        </w:tc>
        <w:tc>
          <w:tcPr>
            <w:tcW w:w="507" w:type="dxa"/>
            <w:tcBorders>
              <w:top w:val="nil"/>
              <w:left w:val="nil"/>
              <w:bottom w:val="nil"/>
              <w:right w:val="nil"/>
            </w:tcBorders>
            <w:shd w:val="clear" w:color="auto" w:fill="auto"/>
            <w:noWrap/>
            <w:vAlign w:val="bottom"/>
            <w:hideMark/>
          </w:tcPr>
          <w:p w14:paraId="5FC0F6E4"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12</w:t>
            </w:r>
          </w:p>
        </w:tc>
      </w:tr>
      <w:tr w:rsidR="00457720" w:rsidRPr="002E06A0" w14:paraId="3BD87C2C" w14:textId="77777777" w:rsidTr="00C57C23">
        <w:trPr>
          <w:trHeight w:val="290"/>
        </w:trPr>
        <w:tc>
          <w:tcPr>
            <w:tcW w:w="1360" w:type="dxa"/>
            <w:vMerge/>
            <w:tcBorders>
              <w:top w:val="nil"/>
              <w:left w:val="nil"/>
              <w:bottom w:val="single" w:sz="8" w:space="0" w:color="000000"/>
              <w:right w:val="nil"/>
            </w:tcBorders>
            <w:vAlign w:val="center"/>
            <w:hideMark/>
          </w:tcPr>
          <w:p w14:paraId="2550BC04"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2549BACC"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β-Thujone</w:t>
            </w:r>
          </w:p>
        </w:tc>
        <w:tc>
          <w:tcPr>
            <w:tcW w:w="783" w:type="dxa"/>
            <w:tcBorders>
              <w:top w:val="nil"/>
              <w:left w:val="nil"/>
              <w:bottom w:val="nil"/>
              <w:right w:val="nil"/>
            </w:tcBorders>
            <w:shd w:val="clear" w:color="auto" w:fill="auto"/>
            <w:noWrap/>
            <w:vAlign w:val="bottom"/>
            <w:hideMark/>
          </w:tcPr>
          <w:p w14:paraId="188FF9AE"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7</w:t>
            </w:r>
          </w:p>
        </w:tc>
        <w:tc>
          <w:tcPr>
            <w:tcW w:w="879" w:type="dxa"/>
            <w:tcBorders>
              <w:top w:val="nil"/>
              <w:left w:val="nil"/>
              <w:bottom w:val="nil"/>
              <w:right w:val="nil"/>
            </w:tcBorders>
            <w:shd w:val="clear" w:color="auto" w:fill="auto"/>
            <w:noWrap/>
            <w:vAlign w:val="bottom"/>
            <w:hideMark/>
          </w:tcPr>
          <w:p w14:paraId="666A4C5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8</w:t>
            </w:r>
          </w:p>
        </w:tc>
        <w:tc>
          <w:tcPr>
            <w:tcW w:w="360" w:type="dxa"/>
            <w:tcBorders>
              <w:top w:val="nil"/>
              <w:left w:val="nil"/>
              <w:bottom w:val="nil"/>
              <w:right w:val="nil"/>
            </w:tcBorders>
            <w:shd w:val="clear" w:color="auto" w:fill="auto"/>
            <w:noWrap/>
            <w:vAlign w:val="bottom"/>
            <w:hideMark/>
          </w:tcPr>
          <w:p w14:paraId="16FEC3E7"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p>
        </w:tc>
        <w:tc>
          <w:tcPr>
            <w:tcW w:w="1541" w:type="dxa"/>
            <w:tcBorders>
              <w:top w:val="nil"/>
              <w:left w:val="nil"/>
              <w:bottom w:val="nil"/>
              <w:right w:val="nil"/>
            </w:tcBorders>
            <w:shd w:val="clear" w:color="auto" w:fill="auto"/>
            <w:noWrap/>
            <w:vAlign w:val="bottom"/>
            <w:hideMark/>
          </w:tcPr>
          <w:p w14:paraId="46AE2DCA"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879" w:type="dxa"/>
            <w:tcBorders>
              <w:top w:val="nil"/>
              <w:left w:val="nil"/>
              <w:bottom w:val="nil"/>
              <w:right w:val="nil"/>
            </w:tcBorders>
            <w:shd w:val="clear" w:color="auto" w:fill="auto"/>
            <w:noWrap/>
            <w:vAlign w:val="bottom"/>
            <w:hideMark/>
          </w:tcPr>
          <w:p w14:paraId="231F730E"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c>
          <w:tcPr>
            <w:tcW w:w="507" w:type="dxa"/>
            <w:tcBorders>
              <w:top w:val="nil"/>
              <w:left w:val="nil"/>
              <w:bottom w:val="nil"/>
              <w:right w:val="nil"/>
            </w:tcBorders>
            <w:shd w:val="clear" w:color="auto" w:fill="auto"/>
            <w:noWrap/>
            <w:vAlign w:val="bottom"/>
            <w:hideMark/>
          </w:tcPr>
          <w:p w14:paraId="088D9D4E" w14:textId="77777777" w:rsidR="00457720" w:rsidRPr="002E06A0" w:rsidRDefault="00457720" w:rsidP="00A840EB">
            <w:pPr>
              <w:spacing w:after="0" w:line="240" w:lineRule="auto"/>
              <w:jc w:val="center"/>
              <w:rPr>
                <w:rFonts w:ascii="Times New Roman" w:eastAsia="Times New Roman" w:hAnsi="Times New Roman" w:cs="Times New Roman"/>
                <w:sz w:val="24"/>
                <w:szCs w:val="24"/>
              </w:rPr>
            </w:pPr>
          </w:p>
        </w:tc>
      </w:tr>
      <w:tr w:rsidR="00457720" w:rsidRPr="002E06A0" w14:paraId="2D833428" w14:textId="77777777" w:rsidTr="00C57C23">
        <w:trPr>
          <w:trHeight w:val="300"/>
        </w:trPr>
        <w:tc>
          <w:tcPr>
            <w:tcW w:w="1360" w:type="dxa"/>
            <w:vMerge/>
            <w:tcBorders>
              <w:top w:val="nil"/>
              <w:left w:val="nil"/>
              <w:bottom w:val="single" w:sz="8" w:space="0" w:color="000000"/>
              <w:right w:val="nil"/>
            </w:tcBorders>
            <w:vAlign w:val="center"/>
            <w:hideMark/>
          </w:tcPr>
          <w:p w14:paraId="7B207EB8" w14:textId="77777777" w:rsidR="00457720" w:rsidRPr="002E06A0" w:rsidRDefault="00457720" w:rsidP="00A840EB">
            <w:pPr>
              <w:spacing w:after="0" w:line="240" w:lineRule="auto"/>
              <w:rPr>
                <w:rFonts w:ascii="Times New Roman" w:eastAsia="Times New Roman" w:hAnsi="Times New Roman" w:cs="Times New Roman"/>
                <w:color w:val="000000"/>
                <w:sz w:val="24"/>
                <w:szCs w:val="24"/>
              </w:rPr>
            </w:pPr>
          </w:p>
        </w:tc>
        <w:tc>
          <w:tcPr>
            <w:tcW w:w="1971" w:type="dxa"/>
            <w:tcBorders>
              <w:top w:val="nil"/>
              <w:left w:val="nil"/>
              <w:bottom w:val="single" w:sz="8" w:space="0" w:color="auto"/>
              <w:right w:val="nil"/>
            </w:tcBorders>
            <w:shd w:val="clear" w:color="auto" w:fill="auto"/>
            <w:noWrap/>
            <w:vAlign w:val="bottom"/>
            <w:hideMark/>
          </w:tcPr>
          <w:p w14:paraId="28AA57C6"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Camphor</w:t>
            </w:r>
          </w:p>
        </w:tc>
        <w:tc>
          <w:tcPr>
            <w:tcW w:w="783" w:type="dxa"/>
            <w:tcBorders>
              <w:top w:val="nil"/>
              <w:left w:val="nil"/>
              <w:bottom w:val="single" w:sz="8" w:space="0" w:color="auto"/>
              <w:right w:val="nil"/>
            </w:tcBorders>
            <w:shd w:val="clear" w:color="auto" w:fill="auto"/>
            <w:noWrap/>
            <w:vAlign w:val="bottom"/>
            <w:hideMark/>
          </w:tcPr>
          <w:p w14:paraId="29F61562"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9</w:t>
            </w:r>
          </w:p>
        </w:tc>
        <w:tc>
          <w:tcPr>
            <w:tcW w:w="879" w:type="dxa"/>
            <w:tcBorders>
              <w:top w:val="nil"/>
              <w:left w:val="nil"/>
              <w:bottom w:val="single" w:sz="8" w:space="0" w:color="auto"/>
              <w:right w:val="nil"/>
            </w:tcBorders>
            <w:shd w:val="clear" w:color="auto" w:fill="auto"/>
            <w:noWrap/>
            <w:vAlign w:val="bottom"/>
            <w:hideMark/>
          </w:tcPr>
          <w:p w14:paraId="609F0AE5"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9</w:t>
            </w:r>
          </w:p>
        </w:tc>
        <w:tc>
          <w:tcPr>
            <w:tcW w:w="360" w:type="dxa"/>
            <w:tcBorders>
              <w:top w:val="nil"/>
              <w:left w:val="nil"/>
              <w:bottom w:val="single" w:sz="8" w:space="0" w:color="auto"/>
              <w:right w:val="nil"/>
            </w:tcBorders>
            <w:shd w:val="clear" w:color="auto" w:fill="auto"/>
            <w:noWrap/>
            <w:vAlign w:val="bottom"/>
            <w:hideMark/>
          </w:tcPr>
          <w:p w14:paraId="5071D92B"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1541" w:type="dxa"/>
            <w:tcBorders>
              <w:top w:val="nil"/>
              <w:left w:val="nil"/>
              <w:bottom w:val="single" w:sz="8" w:space="0" w:color="auto"/>
              <w:right w:val="nil"/>
            </w:tcBorders>
            <w:shd w:val="clear" w:color="auto" w:fill="auto"/>
            <w:noWrap/>
            <w:vAlign w:val="bottom"/>
            <w:hideMark/>
          </w:tcPr>
          <w:p w14:paraId="3AA528A1"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879" w:type="dxa"/>
            <w:tcBorders>
              <w:top w:val="nil"/>
              <w:left w:val="nil"/>
              <w:bottom w:val="single" w:sz="8" w:space="0" w:color="auto"/>
              <w:right w:val="nil"/>
            </w:tcBorders>
            <w:shd w:val="clear" w:color="auto" w:fill="auto"/>
            <w:noWrap/>
            <w:vAlign w:val="bottom"/>
            <w:hideMark/>
          </w:tcPr>
          <w:p w14:paraId="6D147271"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c>
          <w:tcPr>
            <w:tcW w:w="507" w:type="dxa"/>
            <w:tcBorders>
              <w:top w:val="nil"/>
              <w:left w:val="nil"/>
              <w:bottom w:val="single" w:sz="8" w:space="0" w:color="auto"/>
              <w:right w:val="nil"/>
            </w:tcBorders>
            <w:shd w:val="clear" w:color="auto" w:fill="auto"/>
            <w:noWrap/>
            <w:vAlign w:val="bottom"/>
            <w:hideMark/>
          </w:tcPr>
          <w:p w14:paraId="44773D9B" w14:textId="77777777" w:rsidR="00457720" w:rsidRPr="002E06A0" w:rsidRDefault="00457720" w:rsidP="00A840EB">
            <w:pPr>
              <w:spacing w:after="0" w:line="240" w:lineRule="auto"/>
              <w:jc w:val="center"/>
              <w:rPr>
                <w:rFonts w:ascii="Times New Roman" w:eastAsia="Times New Roman" w:hAnsi="Times New Roman" w:cs="Times New Roman"/>
                <w:color w:val="000000"/>
                <w:sz w:val="24"/>
                <w:szCs w:val="24"/>
              </w:rPr>
            </w:pPr>
            <w:r w:rsidRPr="002E06A0">
              <w:rPr>
                <w:rFonts w:ascii="Times New Roman" w:eastAsia="Times New Roman" w:hAnsi="Times New Roman" w:cs="Times New Roman"/>
                <w:color w:val="000000"/>
                <w:sz w:val="24"/>
                <w:szCs w:val="24"/>
              </w:rPr>
              <w:t> </w:t>
            </w:r>
          </w:p>
        </w:tc>
      </w:tr>
    </w:tbl>
    <w:p w14:paraId="603F2F31" w14:textId="28B5701B" w:rsidR="000D51E6" w:rsidRDefault="000D51E6"/>
    <w:p w14:paraId="539A80D2" w14:textId="067FBBE9" w:rsidR="007F64F6" w:rsidRDefault="007F64F6"/>
    <w:p w14:paraId="6D5892E3" w14:textId="7A0805F9" w:rsidR="007F64F6" w:rsidRDefault="007F64F6"/>
    <w:p w14:paraId="20DA16DF" w14:textId="69AC34C3" w:rsidR="007F64F6" w:rsidRDefault="007F64F6"/>
    <w:p w14:paraId="0E710F2F" w14:textId="22603898" w:rsidR="007F64F6" w:rsidRDefault="007F64F6"/>
    <w:p w14:paraId="6067F3BC" w14:textId="0EFE6F4E" w:rsidR="007F64F6" w:rsidRDefault="007F64F6"/>
    <w:p w14:paraId="5200CE6A" w14:textId="4C3BDAF2" w:rsidR="007F64F6" w:rsidRDefault="007F64F6"/>
    <w:p w14:paraId="4233C5ED" w14:textId="77777777" w:rsidR="00747F36" w:rsidRDefault="00747F36">
      <w:pPr>
        <w:rPr>
          <w:rFonts w:ascii="Times New Roman" w:hAnsi="Times New Roman" w:cs="Times New Roman"/>
        </w:rPr>
      </w:pPr>
    </w:p>
    <w:p w14:paraId="560391BD" w14:textId="77777777" w:rsidR="00747F36" w:rsidRDefault="00747F36">
      <w:pPr>
        <w:rPr>
          <w:rFonts w:ascii="Times New Roman" w:hAnsi="Times New Roman" w:cs="Times New Roman"/>
        </w:rPr>
      </w:pPr>
    </w:p>
    <w:p w14:paraId="7353A8AE" w14:textId="77777777" w:rsidR="00747F36" w:rsidRDefault="00747F36">
      <w:pPr>
        <w:rPr>
          <w:rFonts w:ascii="Times New Roman" w:hAnsi="Times New Roman" w:cs="Times New Roman"/>
        </w:rPr>
      </w:pPr>
    </w:p>
    <w:p w14:paraId="6D0B40ED" w14:textId="77777777" w:rsidR="00747F36" w:rsidRDefault="00747F36">
      <w:pPr>
        <w:rPr>
          <w:rFonts w:ascii="Times New Roman" w:hAnsi="Times New Roman" w:cs="Times New Roman"/>
        </w:rPr>
      </w:pPr>
    </w:p>
    <w:p w14:paraId="57048228" w14:textId="77777777" w:rsidR="00747F36" w:rsidRDefault="00747F36">
      <w:pPr>
        <w:rPr>
          <w:rFonts w:ascii="Times New Roman" w:hAnsi="Times New Roman" w:cs="Times New Roman"/>
        </w:rPr>
      </w:pPr>
    </w:p>
    <w:p w14:paraId="61E673EA" w14:textId="77777777" w:rsidR="00747F36" w:rsidRDefault="00747F36">
      <w:pPr>
        <w:rPr>
          <w:rFonts w:ascii="Times New Roman" w:hAnsi="Times New Roman" w:cs="Times New Roman"/>
        </w:rPr>
      </w:pPr>
    </w:p>
    <w:p w14:paraId="68B52625" w14:textId="77777777" w:rsidR="00747F36" w:rsidRDefault="00747F36">
      <w:pPr>
        <w:rPr>
          <w:rFonts w:ascii="Times New Roman" w:hAnsi="Times New Roman" w:cs="Times New Roman"/>
        </w:rPr>
      </w:pPr>
    </w:p>
    <w:p w14:paraId="79A42ED9" w14:textId="77777777" w:rsidR="00C50D2F" w:rsidRDefault="00C50D2F">
      <w:pPr>
        <w:rPr>
          <w:rFonts w:ascii="Times New Roman" w:hAnsi="Times New Roman" w:cs="Times New Roman"/>
        </w:rPr>
      </w:pPr>
    </w:p>
    <w:p w14:paraId="475E8C91" w14:textId="77777777" w:rsidR="00C50D2F" w:rsidRDefault="00C50D2F">
      <w:pPr>
        <w:rPr>
          <w:rFonts w:ascii="Times New Roman" w:hAnsi="Times New Roman" w:cs="Times New Roman"/>
        </w:rPr>
      </w:pPr>
    </w:p>
    <w:p w14:paraId="633D69C1" w14:textId="77777777" w:rsidR="00C50D2F" w:rsidRDefault="00C50D2F">
      <w:pPr>
        <w:rPr>
          <w:rFonts w:ascii="Times New Roman" w:hAnsi="Times New Roman" w:cs="Times New Roman"/>
        </w:rPr>
      </w:pPr>
    </w:p>
    <w:p w14:paraId="6CB390FD" w14:textId="4C093A7C" w:rsidR="00EA022D" w:rsidRPr="001A4F64" w:rsidRDefault="00A840EB" w:rsidP="001A4F64">
      <w:pPr>
        <w:spacing w:line="480" w:lineRule="auto"/>
        <w:rPr>
          <w:rFonts w:ascii="Times New Roman" w:hAnsi="Times New Roman" w:cs="Times New Roman"/>
          <w:i/>
          <w:iCs/>
          <w:sz w:val="24"/>
          <w:szCs w:val="24"/>
        </w:rPr>
      </w:pPr>
      <w:r w:rsidRPr="00C50D2F">
        <w:rPr>
          <w:rFonts w:ascii="Times New Roman" w:hAnsi="Times New Roman" w:cs="Times New Roman"/>
          <w:sz w:val="24"/>
          <w:szCs w:val="24"/>
        </w:rPr>
        <w:lastRenderedPageBreak/>
        <w:t xml:space="preserve">Table </w:t>
      </w:r>
      <w:r w:rsidR="00211708">
        <w:rPr>
          <w:rFonts w:ascii="Times New Roman" w:hAnsi="Times New Roman" w:cs="Times New Roman"/>
          <w:sz w:val="24"/>
          <w:szCs w:val="24"/>
        </w:rPr>
        <w:t>3</w:t>
      </w:r>
      <w:r w:rsidRPr="00C50D2F">
        <w:rPr>
          <w:rFonts w:ascii="Times New Roman" w:hAnsi="Times New Roman" w:cs="Times New Roman"/>
          <w:sz w:val="24"/>
          <w:szCs w:val="24"/>
        </w:rPr>
        <w:t xml:space="preserve">: Primer sequences used for the RT-PCR analysis. </w:t>
      </w:r>
      <w:r w:rsidR="00867A47">
        <w:rPr>
          <w:rFonts w:ascii="Times New Roman" w:hAnsi="Times New Roman" w:cs="Times New Roman"/>
          <w:sz w:val="24"/>
          <w:szCs w:val="24"/>
        </w:rPr>
        <w:t xml:space="preserve">All primers were derived from </w:t>
      </w:r>
      <w:r w:rsidR="00867A47" w:rsidRPr="001C1419">
        <w:rPr>
          <w:rFonts w:ascii="Times New Roman" w:hAnsi="Times New Roman" w:cs="Times New Roman"/>
          <w:i/>
          <w:iCs/>
          <w:sz w:val="24"/>
          <w:szCs w:val="24"/>
        </w:rPr>
        <w:t>Artemisia annu</w:t>
      </w:r>
      <w:r w:rsidR="00867A47">
        <w:rPr>
          <w:rFonts w:ascii="Times New Roman" w:hAnsi="Times New Roman" w:cs="Times New Roman"/>
          <w:i/>
          <w:iCs/>
          <w:sz w:val="24"/>
          <w:szCs w:val="24"/>
        </w:rPr>
        <w:t>a</w:t>
      </w:r>
      <w:r w:rsidR="00867A47">
        <w:rPr>
          <w:rFonts w:ascii="Times New Roman" w:hAnsi="Times New Roman" w:cs="Times New Roman"/>
          <w:sz w:val="24"/>
          <w:szCs w:val="24"/>
        </w:rPr>
        <w:t xml:space="preserve"> except for FPS and PAL, which were derived from </w:t>
      </w:r>
      <w:r w:rsidR="00867A47" w:rsidRPr="001C1419">
        <w:rPr>
          <w:rFonts w:ascii="Times New Roman" w:hAnsi="Times New Roman" w:cs="Times New Roman"/>
          <w:i/>
          <w:iCs/>
          <w:sz w:val="24"/>
          <w:szCs w:val="24"/>
        </w:rPr>
        <w:t>A. tridentata</w:t>
      </w:r>
      <w:r w:rsidR="001C1419">
        <w:rPr>
          <w:rFonts w:ascii="Times New Roman" w:hAnsi="Times New Roman" w:cs="Times New Roman"/>
          <w:i/>
          <w:iCs/>
          <w:sz w:val="24"/>
          <w:szCs w:val="24"/>
        </w:rPr>
        <w:t>.</w:t>
      </w:r>
    </w:p>
    <w:tbl>
      <w:tblPr>
        <w:tblW w:w="10576" w:type="dxa"/>
        <w:tblLook w:val="0420" w:firstRow="1" w:lastRow="0" w:firstColumn="0" w:lastColumn="0" w:noHBand="0" w:noVBand="1"/>
      </w:tblPr>
      <w:tblGrid>
        <w:gridCol w:w="3700"/>
        <w:gridCol w:w="3296"/>
        <w:gridCol w:w="3580"/>
      </w:tblGrid>
      <w:tr w:rsidR="00EA022D" w:rsidRPr="00EA1ECC" w14:paraId="0B5F402C" w14:textId="77777777" w:rsidTr="00EA022D">
        <w:trPr>
          <w:trHeight w:val="310"/>
        </w:trPr>
        <w:tc>
          <w:tcPr>
            <w:tcW w:w="3700" w:type="dxa"/>
            <w:tcBorders>
              <w:top w:val="single" w:sz="4" w:space="0" w:color="auto"/>
              <w:left w:val="single" w:sz="8" w:space="0" w:color="FFFFFF"/>
              <w:bottom w:val="single" w:sz="4" w:space="0" w:color="auto"/>
              <w:right w:val="single" w:sz="8" w:space="0" w:color="FFFFFF"/>
            </w:tcBorders>
            <w:shd w:val="clear" w:color="auto" w:fill="auto"/>
            <w:vAlign w:val="center"/>
            <w:hideMark/>
          </w:tcPr>
          <w:p w14:paraId="3FCE3937" w14:textId="07773651" w:rsidR="00EA022D" w:rsidRPr="00C50D2F" w:rsidRDefault="00EA022D" w:rsidP="00C57C23">
            <w:pPr>
              <w:spacing w:after="0" w:line="240" w:lineRule="auto"/>
              <w:rPr>
                <w:rFonts w:ascii="Times New Roman" w:eastAsia="Times New Roman" w:hAnsi="Times New Roman" w:cs="Times New Roman"/>
                <w:b/>
                <w:bCs/>
                <w:sz w:val="24"/>
                <w:szCs w:val="24"/>
              </w:rPr>
            </w:pPr>
            <w:r w:rsidRPr="00C50D2F">
              <w:rPr>
                <w:rFonts w:ascii="Times New Roman" w:eastAsia="Times New Roman" w:hAnsi="Times New Roman" w:cs="Times New Roman"/>
                <w:b/>
                <w:bCs/>
                <w:sz w:val="24"/>
                <w:szCs w:val="24"/>
              </w:rPr>
              <w:t>Gene</w:t>
            </w:r>
            <w:r>
              <w:rPr>
                <w:rFonts w:ascii="Times New Roman" w:eastAsia="Times New Roman" w:hAnsi="Times New Roman" w:cs="Times New Roman"/>
                <w:b/>
                <w:bCs/>
                <w:sz w:val="24"/>
                <w:szCs w:val="24"/>
              </w:rPr>
              <w:t xml:space="preserve"> </w:t>
            </w:r>
            <w:r w:rsidR="00B11D7D">
              <w:rPr>
                <w:rFonts w:ascii="Times New Roman" w:eastAsia="Times New Roman" w:hAnsi="Times New Roman" w:cs="Times New Roman"/>
                <w:b/>
                <w:bCs/>
                <w:sz w:val="24"/>
                <w:szCs w:val="24"/>
              </w:rPr>
              <w:t>and</w:t>
            </w:r>
            <w:r>
              <w:rPr>
                <w:rFonts w:ascii="Times New Roman" w:eastAsia="Times New Roman" w:hAnsi="Times New Roman" w:cs="Times New Roman"/>
                <w:b/>
                <w:bCs/>
                <w:sz w:val="24"/>
                <w:szCs w:val="24"/>
              </w:rPr>
              <w:t xml:space="preserve"> ID</w:t>
            </w:r>
          </w:p>
        </w:tc>
        <w:tc>
          <w:tcPr>
            <w:tcW w:w="3296" w:type="dxa"/>
            <w:tcBorders>
              <w:top w:val="single" w:sz="4" w:space="0" w:color="auto"/>
              <w:left w:val="nil"/>
              <w:bottom w:val="single" w:sz="4" w:space="0" w:color="auto"/>
              <w:right w:val="single" w:sz="8" w:space="0" w:color="FFFFFF"/>
            </w:tcBorders>
            <w:shd w:val="clear" w:color="auto" w:fill="auto"/>
            <w:vAlign w:val="center"/>
            <w:hideMark/>
          </w:tcPr>
          <w:p w14:paraId="6575D4C3" w14:textId="77777777" w:rsidR="00EA022D" w:rsidRPr="00C50D2F" w:rsidRDefault="00EA022D" w:rsidP="00C57C23">
            <w:pPr>
              <w:spacing w:after="0" w:line="240" w:lineRule="auto"/>
              <w:jc w:val="center"/>
              <w:rPr>
                <w:rFonts w:ascii="Times New Roman" w:eastAsia="Times New Roman" w:hAnsi="Times New Roman" w:cs="Times New Roman"/>
                <w:b/>
                <w:bCs/>
              </w:rPr>
            </w:pPr>
            <w:r w:rsidRPr="00C50D2F">
              <w:rPr>
                <w:rFonts w:ascii="Times New Roman" w:eastAsia="Times New Roman" w:hAnsi="Times New Roman" w:cs="Times New Roman"/>
                <w:b/>
                <w:bCs/>
              </w:rPr>
              <w:t>Forward primer</w:t>
            </w:r>
          </w:p>
        </w:tc>
        <w:tc>
          <w:tcPr>
            <w:tcW w:w="3580" w:type="dxa"/>
            <w:tcBorders>
              <w:top w:val="single" w:sz="4" w:space="0" w:color="auto"/>
              <w:left w:val="nil"/>
              <w:bottom w:val="single" w:sz="4" w:space="0" w:color="auto"/>
              <w:right w:val="single" w:sz="8" w:space="0" w:color="FFFFFF"/>
            </w:tcBorders>
            <w:shd w:val="clear" w:color="auto" w:fill="auto"/>
            <w:vAlign w:val="center"/>
            <w:hideMark/>
          </w:tcPr>
          <w:p w14:paraId="74701840" w14:textId="77777777" w:rsidR="00EA022D" w:rsidRPr="00C50D2F" w:rsidRDefault="00EA022D" w:rsidP="00C57C23">
            <w:pPr>
              <w:spacing w:after="0" w:line="240" w:lineRule="auto"/>
              <w:jc w:val="center"/>
              <w:rPr>
                <w:rFonts w:ascii="Times New Roman" w:eastAsia="Times New Roman" w:hAnsi="Times New Roman" w:cs="Times New Roman"/>
                <w:b/>
                <w:bCs/>
              </w:rPr>
            </w:pPr>
            <w:r w:rsidRPr="00C50D2F">
              <w:rPr>
                <w:rFonts w:ascii="Times New Roman" w:eastAsia="Times New Roman" w:hAnsi="Times New Roman" w:cs="Times New Roman"/>
                <w:b/>
                <w:bCs/>
              </w:rPr>
              <w:t>Reverse primer</w:t>
            </w:r>
          </w:p>
        </w:tc>
      </w:tr>
      <w:tr w:rsidR="00EA022D" w:rsidRPr="00EA1ECC" w14:paraId="05BC8955" w14:textId="77777777" w:rsidTr="00EA022D">
        <w:trPr>
          <w:trHeight w:val="320"/>
        </w:trPr>
        <w:tc>
          <w:tcPr>
            <w:tcW w:w="3700" w:type="dxa"/>
            <w:tcBorders>
              <w:top w:val="nil"/>
              <w:left w:val="nil"/>
              <w:bottom w:val="nil"/>
              <w:right w:val="nil"/>
            </w:tcBorders>
            <w:shd w:val="clear" w:color="auto" w:fill="auto"/>
            <w:noWrap/>
            <w:vAlign w:val="bottom"/>
            <w:hideMark/>
          </w:tcPr>
          <w:p w14:paraId="602D8145" w14:textId="77777777" w:rsidR="00EA022D" w:rsidRPr="00154994" w:rsidRDefault="00EA022D" w:rsidP="00C57C23">
            <w:pPr>
              <w:spacing w:after="0" w:line="240" w:lineRule="auto"/>
              <w:rPr>
                <w:rFonts w:ascii="Times New Roman" w:eastAsia="Times New Roman" w:hAnsi="Times New Roman" w:cs="Times New Roman"/>
                <w:color w:val="000000"/>
              </w:rPr>
            </w:pPr>
            <w:r w:rsidRPr="00EA022D">
              <w:rPr>
                <w:rFonts w:ascii="Times New Roman" w:eastAsia="Times New Roman" w:hAnsi="Times New Roman" w:cs="Times New Roman"/>
                <w:color w:val="000000"/>
              </w:rPr>
              <w:t>β-Actin reference EU531837 (</w:t>
            </w:r>
            <w:proofErr w:type="spellStart"/>
            <w:r w:rsidRPr="00EA022D">
              <w:rPr>
                <w:rFonts w:ascii="Times New Roman" w:eastAsia="Times New Roman" w:hAnsi="Times New Roman" w:cs="Times New Roman"/>
                <w:color w:val="000000"/>
              </w:rPr>
              <w:t>Olofsson</w:t>
            </w:r>
            <w:proofErr w:type="spellEnd"/>
            <w:r w:rsidRPr="00EA022D">
              <w:rPr>
                <w:rFonts w:ascii="Times New Roman" w:eastAsia="Times New Roman" w:hAnsi="Times New Roman" w:cs="Times New Roman"/>
                <w:color w:val="000000"/>
              </w:rPr>
              <w:t xml:space="preserve"> et al, 2011)</w:t>
            </w:r>
          </w:p>
        </w:tc>
        <w:tc>
          <w:tcPr>
            <w:tcW w:w="3296" w:type="dxa"/>
            <w:tcBorders>
              <w:top w:val="nil"/>
              <w:left w:val="single" w:sz="8" w:space="0" w:color="FFFFFF"/>
              <w:bottom w:val="single" w:sz="8" w:space="0" w:color="FFFFFF"/>
              <w:right w:val="single" w:sz="8" w:space="0" w:color="FFFFFF"/>
            </w:tcBorders>
            <w:shd w:val="clear" w:color="auto" w:fill="auto"/>
            <w:vAlign w:val="center"/>
            <w:hideMark/>
          </w:tcPr>
          <w:p w14:paraId="4CC51120"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CCCCTGCTATGTATGTTGCCA</w:t>
            </w:r>
          </w:p>
        </w:tc>
        <w:tc>
          <w:tcPr>
            <w:tcW w:w="3580" w:type="dxa"/>
            <w:tcBorders>
              <w:top w:val="nil"/>
              <w:left w:val="nil"/>
              <w:bottom w:val="single" w:sz="8" w:space="0" w:color="FFFFFF"/>
              <w:right w:val="single" w:sz="8" w:space="0" w:color="FFFFFF"/>
            </w:tcBorders>
            <w:shd w:val="clear" w:color="auto" w:fill="auto"/>
            <w:vAlign w:val="center"/>
            <w:hideMark/>
          </w:tcPr>
          <w:p w14:paraId="3F2EE964"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CGCTCGGTAAGGATCTTCATCA</w:t>
            </w:r>
          </w:p>
        </w:tc>
      </w:tr>
      <w:tr w:rsidR="00EA022D" w:rsidRPr="00EA1ECC" w14:paraId="0C622A8C" w14:textId="77777777" w:rsidTr="00EA022D">
        <w:trPr>
          <w:trHeight w:val="320"/>
        </w:trPr>
        <w:tc>
          <w:tcPr>
            <w:tcW w:w="3700" w:type="dxa"/>
            <w:tcBorders>
              <w:top w:val="nil"/>
              <w:left w:val="nil"/>
              <w:bottom w:val="nil"/>
              <w:right w:val="nil"/>
            </w:tcBorders>
            <w:shd w:val="clear" w:color="auto" w:fill="auto"/>
            <w:noWrap/>
            <w:vAlign w:val="bottom"/>
            <w:hideMark/>
          </w:tcPr>
          <w:p w14:paraId="2CED39DA" w14:textId="77777777" w:rsidR="00EA022D" w:rsidRPr="00154994" w:rsidRDefault="00EA022D" w:rsidP="00C57C23">
            <w:pPr>
              <w:spacing w:after="0" w:line="240" w:lineRule="auto"/>
              <w:rPr>
                <w:rFonts w:ascii="Times New Roman" w:eastAsia="Times New Roman" w:hAnsi="Times New Roman" w:cs="Times New Roman"/>
                <w:color w:val="000000"/>
              </w:rPr>
            </w:pPr>
            <w:r w:rsidRPr="00EA022D">
              <w:rPr>
                <w:rFonts w:ascii="Times New Roman" w:eastAsia="Times New Roman" w:hAnsi="Times New Roman" w:cs="Times New Roman"/>
                <w:color w:val="000000"/>
              </w:rPr>
              <w:t xml:space="preserve">FPS (Farnesyl pyrophosphate </w:t>
            </w:r>
            <w:r w:rsidRPr="00154994">
              <w:rPr>
                <w:rFonts w:ascii="Times New Roman" w:eastAsia="Times New Roman" w:hAnsi="Times New Roman" w:cs="Times New Roman"/>
                <w:color w:val="000000"/>
              </w:rPr>
              <w:t>synthase) KJ609177</w:t>
            </w:r>
          </w:p>
        </w:tc>
        <w:tc>
          <w:tcPr>
            <w:tcW w:w="3296" w:type="dxa"/>
            <w:tcBorders>
              <w:top w:val="nil"/>
              <w:left w:val="single" w:sz="8" w:space="0" w:color="FFFFFF"/>
              <w:bottom w:val="single" w:sz="8" w:space="0" w:color="FFFFFF"/>
              <w:right w:val="single" w:sz="8" w:space="0" w:color="FFFFFF"/>
            </w:tcBorders>
            <w:shd w:val="clear" w:color="auto" w:fill="auto"/>
            <w:vAlign w:val="center"/>
            <w:hideMark/>
          </w:tcPr>
          <w:p w14:paraId="23D12DF9"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CTCATACACGCAGAGGGCAA</w:t>
            </w:r>
          </w:p>
        </w:tc>
        <w:tc>
          <w:tcPr>
            <w:tcW w:w="3580" w:type="dxa"/>
            <w:tcBorders>
              <w:top w:val="nil"/>
              <w:left w:val="nil"/>
              <w:bottom w:val="single" w:sz="8" w:space="0" w:color="FFFFFF"/>
              <w:right w:val="single" w:sz="8" w:space="0" w:color="FFFFFF"/>
            </w:tcBorders>
            <w:shd w:val="clear" w:color="auto" w:fill="auto"/>
            <w:vAlign w:val="center"/>
            <w:hideMark/>
          </w:tcPr>
          <w:p w14:paraId="2ADD71C4"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CGTTGAACAGGTCCACGAGA</w:t>
            </w:r>
          </w:p>
        </w:tc>
      </w:tr>
      <w:tr w:rsidR="00EA022D" w:rsidRPr="00EA1ECC" w14:paraId="1BA9D666" w14:textId="77777777" w:rsidTr="00EA022D">
        <w:trPr>
          <w:trHeight w:val="320"/>
        </w:trPr>
        <w:tc>
          <w:tcPr>
            <w:tcW w:w="3700" w:type="dxa"/>
            <w:tcBorders>
              <w:top w:val="nil"/>
              <w:left w:val="nil"/>
              <w:bottom w:val="nil"/>
              <w:right w:val="nil"/>
            </w:tcBorders>
            <w:shd w:val="clear" w:color="auto" w:fill="auto"/>
            <w:noWrap/>
            <w:vAlign w:val="bottom"/>
            <w:hideMark/>
          </w:tcPr>
          <w:p w14:paraId="2D06F522" w14:textId="77777777" w:rsidR="00EA022D" w:rsidRPr="00EA022D" w:rsidRDefault="00EA022D" w:rsidP="00C57C23">
            <w:pPr>
              <w:spacing w:after="0" w:line="240" w:lineRule="auto"/>
              <w:rPr>
                <w:rFonts w:ascii="Times New Roman" w:eastAsia="Times New Roman" w:hAnsi="Times New Roman" w:cs="Times New Roman"/>
                <w:color w:val="000000"/>
              </w:rPr>
            </w:pPr>
            <w:r w:rsidRPr="00EA022D">
              <w:rPr>
                <w:rFonts w:ascii="Times New Roman" w:eastAsia="Times New Roman" w:hAnsi="Times New Roman" w:cs="Times New Roman"/>
                <w:color w:val="000000"/>
              </w:rPr>
              <w:t>PAL (Phenylalanine ammonia lyase)</w:t>
            </w:r>
          </w:p>
          <w:p w14:paraId="7EF6DCA2" w14:textId="77777777" w:rsidR="00EA022D" w:rsidRPr="00154994" w:rsidRDefault="00EA022D" w:rsidP="00C57C23">
            <w:pPr>
              <w:spacing w:after="0" w:line="240" w:lineRule="auto"/>
              <w:rPr>
                <w:rFonts w:ascii="Times New Roman" w:eastAsia="Times New Roman" w:hAnsi="Times New Roman" w:cs="Times New Roman"/>
                <w:color w:val="000000"/>
              </w:rPr>
            </w:pPr>
            <w:r w:rsidRPr="00154994">
              <w:rPr>
                <w:rFonts w:ascii="Times New Roman" w:eastAsia="Times New Roman" w:hAnsi="Times New Roman" w:cs="Times New Roman"/>
                <w:color w:val="000000"/>
              </w:rPr>
              <w:t>JX489399.1</w:t>
            </w:r>
          </w:p>
        </w:tc>
        <w:tc>
          <w:tcPr>
            <w:tcW w:w="3296" w:type="dxa"/>
            <w:tcBorders>
              <w:top w:val="nil"/>
              <w:left w:val="single" w:sz="8" w:space="0" w:color="FFFFFF"/>
              <w:bottom w:val="single" w:sz="8" w:space="0" w:color="FFFFFF"/>
              <w:right w:val="single" w:sz="8" w:space="0" w:color="FFFFFF"/>
            </w:tcBorders>
            <w:shd w:val="clear" w:color="auto" w:fill="auto"/>
            <w:vAlign w:val="center"/>
            <w:hideMark/>
          </w:tcPr>
          <w:p w14:paraId="5F7B3766"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AAGCAGTCAGAGTCGCGTTT</w:t>
            </w:r>
          </w:p>
        </w:tc>
        <w:tc>
          <w:tcPr>
            <w:tcW w:w="3580" w:type="dxa"/>
            <w:tcBorders>
              <w:top w:val="nil"/>
              <w:left w:val="nil"/>
              <w:bottom w:val="single" w:sz="8" w:space="0" w:color="FFFFFF"/>
              <w:right w:val="single" w:sz="8" w:space="0" w:color="FFFFFF"/>
            </w:tcBorders>
            <w:shd w:val="clear" w:color="auto" w:fill="auto"/>
            <w:vAlign w:val="center"/>
            <w:hideMark/>
          </w:tcPr>
          <w:p w14:paraId="15092A56" w14:textId="77777777" w:rsidR="00EA022D" w:rsidRPr="00C50D2F" w:rsidRDefault="00EA022D" w:rsidP="00C57C23">
            <w:pPr>
              <w:spacing w:after="0" w:line="240" w:lineRule="auto"/>
              <w:jc w:val="center"/>
              <w:rPr>
                <w:rFonts w:ascii="Times New Roman" w:eastAsia="Times New Roman" w:hAnsi="Times New Roman" w:cs="Times New Roman"/>
                <w:color w:val="000000"/>
              </w:rPr>
            </w:pPr>
            <w:r w:rsidRPr="00C50D2F">
              <w:rPr>
                <w:rFonts w:ascii="Times New Roman" w:eastAsia="Times New Roman" w:hAnsi="Times New Roman" w:cs="Times New Roman"/>
                <w:color w:val="000000"/>
              </w:rPr>
              <w:t>TCGCCCGTCAAGTAAACTCC</w:t>
            </w:r>
          </w:p>
        </w:tc>
      </w:tr>
      <w:tr w:rsidR="00EA022D" w:rsidRPr="00B11D7D" w14:paraId="2F936D81" w14:textId="77777777" w:rsidTr="00EA022D">
        <w:trPr>
          <w:trHeight w:val="290"/>
        </w:trPr>
        <w:tc>
          <w:tcPr>
            <w:tcW w:w="3700" w:type="dxa"/>
            <w:tcBorders>
              <w:top w:val="nil"/>
              <w:left w:val="nil"/>
              <w:bottom w:val="nil"/>
              <w:right w:val="nil"/>
            </w:tcBorders>
            <w:shd w:val="clear" w:color="auto" w:fill="auto"/>
            <w:noWrap/>
            <w:vAlign w:val="bottom"/>
            <w:hideMark/>
          </w:tcPr>
          <w:p w14:paraId="5D92C086" w14:textId="77777777" w:rsidR="00EA022D" w:rsidRPr="00154994" w:rsidRDefault="00EA022D" w:rsidP="00C57C23">
            <w:pPr>
              <w:spacing w:after="0" w:line="240" w:lineRule="auto"/>
              <w:rPr>
                <w:rFonts w:ascii="Times New Roman" w:eastAsia="Times New Roman" w:hAnsi="Times New Roman" w:cs="Times New Roman"/>
                <w:color w:val="000000"/>
              </w:rPr>
            </w:pPr>
            <w:r w:rsidRPr="00154994">
              <w:rPr>
                <w:rFonts w:ascii="Times New Roman" w:eastAsia="Times New Roman" w:hAnsi="Times New Roman" w:cs="Times New Roman"/>
                <w:color w:val="000000"/>
              </w:rPr>
              <w:t>PR2 (β-1-3-glucanase) PWA60789.1</w:t>
            </w:r>
          </w:p>
          <w:p w14:paraId="61F0BABB" w14:textId="77777777" w:rsidR="00EA022D" w:rsidRPr="00154994" w:rsidRDefault="00EA022D" w:rsidP="00C57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fi-FI" w:eastAsia="fi-FI"/>
              </w:rPr>
            </w:pPr>
            <w:r w:rsidRPr="00154994">
              <w:rPr>
                <w:rFonts w:ascii="Times New Roman" w:eastAsia="Times New Roman" w:hAnsi="Times New Roman" w:cs="Times New Roman"/>
                <w:color w:val="000000"/>
                <w:sz w:val="20"/>
                <w:szCs w:val="20"/>
                <w:lang w:val="fi-FI" w:eastAsia="fi-FI"/>
              </w:rPr>
              <w:t>CTI12_AA379430</w:t>
            </w:r>
          </w:p>
          <w:p w14:paraId="6B3880E8" w14:textId="77777777" w:rsidR="00EA022D" w:rsidRPr="00154994" w:rsidRDefault="00EA022D" w:rsidP="00C57C23">
            <w:pPr>
              <w:spacing w:after="0" w:line="240" w:lineRule="auto"/>
              <w:rPr>
                <w:rFonts w:ascii="Times New Roman" w:eastAsia="Times New Roman" w:hAnsi="Times New Roman" w:cs="Times New Roman"/>
                <w:color w:val="000000"/>
              </w:rPr>
            </w:pPr>
          </w:p>
        </w:tc>
        <w:tc>
          <w:tcPr>
            <w:tcW w:w="3296" w:type="dxa"/>
            <w:tcBorders>
              <w:top w:val="nil"/>
              <w:left w:val="nil"/>
              <w:bottom w:val="nil"/>
              <w:right w:val="nil"/>
            </w:tcBorders>
            <w:shd w:val="clear" w:color="auto" w:fill="auto"/>
            <w:noWrap/>
            <w:vAlign w:val="bottom"/>
            <w:hideMark/>
          </w:tcPr>
          <w:p w14:paraId="71B6307A" w14:textId="77777777" w:rsidR="00EA022D" w:rsidRPr="00154994" w:rsidRDefault="00EA022D" w:rsidP="00C57C23">
            <w:pPr>
              <w:spacing w:after="0" w:line="240" w:lineRule="auto"/>
              <w:rPr>
                <w:rFonts w:ascii="Times New Roman" w:eastAsia="Times New Roman" w:hAnsi="Times New Roman" w:cs="Times New Roman"/>
                <w:color w:val="000000"/>
              </w:rPr>
            </w:pPr>
            <w:r w:rsidRPr="00154994">
              <w:rPr>
                <w:rFonts w:ascii="Times New Roman" w:eastAsia="Times New Roman" w:hAnsi="Times New Roman" w:cs="Times New Roman"/>
                <w:color w:val="000000"/>
              </w:rPr>
              <w:t xml:space="preserve">ACCTTCCGAACAAGATGTGG </w:t>
            </w:r>
          </w:p>
        </w:tc>
        <w:tc>
          <w:tcPr>
            <w:tcW w:w="3580" w:type="dxa"/>
            <w:tcBorders>
              <w:top w:val="nil"/>
              <w:left w:val="nil"/>
              <w:bottom w:val="nil"/>
              <w:right w:val="nil"/>
            </w:tcBorders>
            <w:shd w:val="clear" w:color="auto" w:fill="auto"/>
            <w:noWrap/>
            <w:vAlign w:val="bottom"/>
            <w:hideMark/>
          </w:tcPr>
          <w:p w14:paraId="756E9D3F" w14:textId="77777777" w:rsidR="00EA022D" w:rsidRPr="00154994" w:rsidRDefault="00EA022D" w:rsidP="00C57C23">
            <w:pPr>
              <w:spacing w:after="0" w:line="240" w:lineRule="auto"/>
              <w:jc w:val="center"/>
              <w:rPr>
                <w:rFonts w:ascii="Times New Roman" w:eastAsia="Times New Roman" w:hAnsi="Times New Roman" w:cs="Times New Roman"/>
                <w:color w:val="000000"/>
              </w:rPr>
            </w:pPr>
            <w:r w:rsidRPr="00154994">
              <w:rPr>
                <w:rFonts w:ascii="Times New Roman" w:eastAsia="Times New Roman" w:hAnsi="Times New Roman" w:cs="Times New Roman"/>
                <w:color w:val="000000"/>
              </w:rPr>
              <w:t xml:space="preserve">CTGGATCGTTGAGGGATTGT </w:t>
            </w:r>
          </w:p>
        </w:tc>
      </w:tr>
      <w:tr w:rsidR="00EA022D" w:rsidRPr="00B11D7D" w14:paraId="6DF936AF" w14:textId="77777777" w:rsidTr="00EA022D">
        <w:trPr>
          <w:trHeight w:val="310"/>
        </w:trPr>
        <w:tc>
          <w:tcPr>
            <w:tcW w:w="3700" w:type="dxa"/>
            <w:tcBorders>
              <w:top w:val="nil"/>
              <w:left w:val="nil"/>
              <w:bottom w:val="nil"/>
              <w:right w:val="nil"/>
            </w:tcBorders>
            <w:shd w:val="clear" w:color="auto" w:fill="auto"/>
            <w:noWrap/>
            <w:vAlign w:val="bottom"/>
            <w:hideMark/>
          </w:tcPr>
          <w:p w14:paraId="45DCABD4" w14:textId="77777777" w:rsidR="00EA022D" w:rsidRPr="00154994" w:rsidRDefault="00EA022D" w:rsidP="00C57C23">
            <w:pPr>
              <w:spacing w:after="0" w:line="240" w:lineRule="auto"/>
              <w:rPr>
                <w:rFonts w:ascii="Times New Roman" w:eastAsia="Times New Roman" w:hAnsi="Times New Roman" w:cs="Times New Roman"/>
                <w:color w:val="000000"/>
              </w:rPr>
            </w:pPr>
            <w:r w:rsidRPr="00154994">
              <w:rPr>
                <w:rFonts w:ascii="Times New Roman" w:eastAsia="Times New Roman" w:hAnsi="Times New Roman" w:cs="Times New Roman"/>
                <w:color w:val="000000"/>
              </w:rPr>
              <w:t>LOX-1 Lipase/lipoxygenase PWA92286.1, CTI12_AA082020</w:t>
            </w:r>
          </w:p>
        </w:tc>
        <w:tc>
          <w:tcPr>
            <w:tcW w:w="3296" w:type="dxa"/>
            <w:tcBorders>
              <w:top w:val="nil"/>
              <w:left w:val="nil"/>
              <w:bottom w:val="nil"/>
              <w:right w:val="nil"/>
            </w:tcBorders>
            <w:shd w:val="clear" w:color="auto" w:fill="auto"/>
            <w:noWrap/>
            <w:vAlign w:val="bottom"/>
            <w:hideMark/>
          </w:tcPr>
          <w:p w14:paraId="3DB8C62C" w14:textId="77777777" w:rsidR="00EA022D" w:rsidRPr="00154994" w:rsidRDefault="00EA022D" w:rsidP="00C57C23">
            <w:pPr>
              <w:spacing w:after="0" w:line="240" w:lineRule="auto"/>
              <w:jc w:val="center"/>
              <w:rPr>
                <w:rFonts w:ascii="Times New Roman" w:eastAsia="Times New Roman" w:hAnsi="Times New Roman" w:cs="Times New Roman"/>
                <w:color w:val="000000"/>
              </w:rPr>
            </w:pPr>
            <w:r w:rsidRPr="00154994">
              <w:rPr>
                <w:rFonts w:ascii="Times New Roman" w:eastAsia="Times New Roman" w:hAnsi="Times New Roman" w:cs="Times New Roman"/>
                <w:color w:val="000000"/>
              </w:rPr>
              <w:t>GGCATCAGATGGTGGTGTGA</w:t>
            </w:r>
          </w:p>
        </w:tc>
        <w:tc>
          <w:tcPr>
            <w:tcW w:w="3580" w:type="dxa"/>
            <w:tcBorders>
              <w:top w:val="nil"/>
              <w:left w:val="nil"/>
              <w:bottom w:val="nil"/>
              <w:right w:val="nil"/>
            </w:tcBorders>
            <w:shd w:val="clear" w:color="auto" w:fill="auto"/>
            <w:noWrap/>
            <w:vAlign w:val="bottom"/>
            <w:hideMark/>
          </w:tcPr>
          <w:p w14:paraId="74975DDF" w14:textId="77777777" w:rsidR="00EA022D" w:rsidRPr="00154994" w:rsidRDefault="00EA022D" w:rsidP="00C57C23">
            <w:pPr>
              <w:spacing w:after="0" w:line="240" w:lineRule="auto"/>
              <w:jc w:val="center"/>
              <w:rPr>
                <w:rFonts w:ascii="Times New Roman" w:eastAsia="Times New Roman" w:hAnsi="Times New Roman" w:cs="Times New Roman"/>
                <w:color w:val="000000"/>
              </w:rPr>
            </w:pPr>
            <w:r w:rsidRPr="00154994">
              <w:rPr>
                <w:rFonts w:ascii="Times New Roman" w:eastAsia="Times New Roman" w:hAnsi="Times New Roman" w:cs="Times New Roman"/>
                <w:color w:val="000000"/>
              </w:rPr>
              <w:t>ACAGCAGGCGATTGAGGAAA</w:t>
            </w:r>
          </w:p>
        </w:tc>
      </w:tr>
      <w:tr w:rsidR="00154994" w:rsidRPr="00B11D7D" w14:paraId="0BBD711D" w14:textId="77777777" w:rsidTr="00B11D7D">
        <w:trPr>
          <w:trHeight w:val="310"/>
        </w:trPr>
        <w:tc>
          <w:tcPr>
            <w:tcW w:w="3700" w:type="dxa"/>
            <w:tcBorders>
              <w:top w:val="nil"/>
              <w:left w:val="nil"/>
              <w:right w:val="nil"/>
            </w:tcBorders>
            <w:shd w:val="clear" w:color="auto" w:fill="auto"/>
            <w:noWrap/>
            <w:vAlign w:val="bottom"/>
          </w:tcPr>
          <w:p w14:paraId="53409D91" w14:textId="3A74D120" w:rsidR="00B11D7D" w:rsidRPr="00154994" w:rsidRDefault="00154994" w:rsidP="0015499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w:t>
            </w:r>
            <w:r w:rsidR="00B11D7D">
              <w:rPr>
                <w:rFonts w:ascii="Times New Roman" w:eastAsia="Times New Roman" w:hAnsi="Times New Roman" w:cs="Times New Roman"/>
                <w:color w:val="000000"/>
              </w:rPr>
              <w:t>OX</w:t>
            </w:r>
            <w:r>
              <w:rPr>
                <w:rFonts w:ascii="Times New Roman" w:eastAsia="Times New Roman" w:hAnsi="Times New Roman" w:cs="Times New Roman"/>
                <w:color w:val="000000"/>
              </w:rPr>
              <w:t>-2Lipase/lipoxygenas</w:t>
            </w:r>
            <w:r w:rsidR="00B11D7D">
              <w:rPr>
                <w:rFonts w:ascii="Times New Roman" w:eastAsia="Times New Roman" w:hAnsi="Times New Roman" w:cs="Times New Roman"/>
                <w:color w:val="000000"/>
              </w:rPr>
              <w:t>e</w:t>
            </w:r>
          </w:p>
        </w:tc>
        <w:tc>
          <w:tcPr>
            <w:tcW w:w="3296" w:type="dxa"/>
            <w:tcBorders>
              <w:top w:val="nil"/>
              <w:left w:val="nil"/>
              <w:right w:val="nil"/>
            </w:tcBorders>
            <w:shd w:val="clear" w:color="auto" w:fill="auto"/>
            <w:noWrap/>
            <w:vAlign w:val="bottom"/>
          </w:tcPr>
          <w:p w14:paraId="70E9AB99" w14:textId="45C1FB1E" w:rsidR="00154994" w:rsidRPr="00154994" w:rsidRDefault="00154994" w:rsidP="00154994">
            <w:pPr>
              <w:spacing w:after="0" w:line="240" w:lineRule="auto"/>
              <w:jc w:val="center"/>
              <w:rPr>
                <w:rFonts w:ascii="Times New Roman" w:eastAsia="Times New Roman" w:hAnsi="Times New Roman" w:cs="Times New Roman"/>
                <w:color w:val="000000"/>
              </w:rPr>
            </w:pPr>
          </w:p>
        </w:tc>
        <w:tc>
          <w:tcPr>
            <w:tcW w:w="3580" w:type="dxa"/>
            <w:tcBorders>
              <w:top w:val="nil"/>
              <w:left w:val="nil"/>
              <w:right w:val="nil"/>
            </w:tcBorders>
            <w:shd w:val="clear" w:color="auto" w:fill="auto"/>
            <w:noWrap/>
            <w:vAlign w:val="bottom"/>
          </w:tcPr>
          <w:p w14:paraId="4F690A50" w14:textId="7FD9132F" w:rsidR="00154994" w:rsidRPr="00154994" w:rsidRDefault="00154994" w:rsidP="00154994">
            <w:pPr>
              <w:spacing w:after="0" w:line="240" w:lineRule="auto"/>
              <w:jc w:val="center"/>
              <w:rPr>
                <w:rFonts w:ascii="Times New Roman" w:eastAsia="Times New Roman" w:hAnsi="Times New Roman" w:cs="Times New Roman"/>
                <w:color w:val="000000"/>
              </w:rPr>
            </w:pPr>
          </w:p>
        </w:tc>
      </w:tr>
      <w:tr w:rsidR="00B11D7D" w:rsidRPr="00B11D7D" w14:paraId="6FF3D470" w14:textId="77777777" w:rsidTr="00B11D7D">
        <w:trPr>
          <w:trHeight w:val="310"/>
        </w:trPr>
        <w:tc>
          <w:tcPr>
            <w:tcW w:w="3700" w:type="dxa"/>
            <w:tcBorders>
              <w:top w:val="nil"/>
              <w:left w:val="nil"/>
              <w:bottom w:val="single" w:sz="4" w:space="0" w:color="auto"/>
              <w:right w:val="nil"/>
            </w:tcBorders>
            <w:shd w:val="clear" w:color="auto" w:fill="auto"/>
            <w:noWrap/>
            <w:vAlign w:val="bottom"/>
          </w:tcPr>
          <w:p w14:paraId="55F0CF0A" w14:textId="4B5B41C4" w:rsidR="00B11D7D" w:rsidRDefault="00B11D7D" w:rsidP="00B11D7D">
            <w:pPr>
              <w:spacing w:after="0" w:line="240" w:lineRule="auto"/>
              <w:rPr>
                <w:rFonts w:ascii="Times New Roman" w:eastAsia="Times New Roman" w:hAnsi="Times New Roman" w:cs="Times New Roman"/>
                <w:color w:val="000000"/>
              </w:rPr>
            </w:pPr>
            <w:r w:rsidRPr="00154994">
              <w:rPr>
                <w:rFonts w:ascii="Times New Roman" w:eastAsia="Times New Roman" w:hAnsi="Times New Roman" w:cs="Times New Roman"/>
                <w:color w:val="000000"/>
              </w:rPr>
              <w:t>PWA78264.1,</w:t>
            </w:r>
            <w:r w:rsidRPr="00154994">
              <w:rPr>
                <w:rFonts w:ascii="Times New Roman" w:eastAsiaTheme="minorEastAsia" w:hAnsi="Times New Roman" w:cs="Times New Roman"/>
                <w:color w:val="000000" w:themeColor="dark1"/>
                <w:kern w:val="24"/>
                <w:sz w:val="24"/>
                <w:szCs w:val="24"/>
                <w:lang w:eastAsia="fi-FI"/>
              </w:rPr>
              <w:t xml:space="preserve"> </w:t>
            </w:r>
            <w:r w:rsidRPr="00154994">
              <w:rPr>
                <w:rFonts w:ascii="Times New Roman" w:eastAsia="Times New Roman" w:hAnsi="Times New Roman" w:cs="Times New Roman"/>
                <w:color w:val="000000"/>
                <w:lang w:val="fi-FI"/>
              </w:rPr>
              <w:t xml:space="preserve">CTI12_AA192480                                   </w:t>
            </w:r>
          </w:p>
        </w:tc>
        <w:tc>
          <w:tcPr>
            <w:tcW w:w="3296" w:type="dxa"/>
            <w:tcBorders>
              <w:top w:val="nil"/>
              <w:left w:val="nil"/>
              <w:bottom w:val="single" w:sz="4" w:space="0" w:color="auto"/>
              <w:right w:val="nil"/>
            </w:tcBorders>
            <w:shd w:val="clear" w:color="auto" w:fill="auto"/>
            <w:noWrap/>
            <w:vAlign w:val="bottom"/>
          </w:tcPr>
          <w:p w14:paraId="12438CC6" w14:textId="5E3F16E6" w:rsidR="00B11D7D" w:rsidRPr="00154994" w:rsidRDefault="00B11D7D" w:rsidP="00B11D7D">
            <w:pPr>
              <w:spacing w:after="0" w:line="240" w:lineRule="auto"/>
              <w:jc w:val="center"/>
              <w:rPr>
                <w:rFonts w:ascii="Times New Roman" w:eastAsia="Times New Roman" w:hAnsi="Times New Roman" w:cs="Times New Roman"/>
                <w:color w:val="000000"/>
              </w:rPr>
            </w:pPr>
            <w:r w:rsidRPr="00154994">
              <w:rPr>
                <w:rFonts w:ascii="Times New Roman" w:eastAsia="Times New Roman" w:hAnsi="Times New Roman" w:cs="Times New Roman"/>
                <w:color w:val="000000"/>
              </w:rPr>
              <w:t>CCTTCCTGCCGACCTAATC</w:t>
            </w:r>
          </w:p>
        </w:tc>
        <w:tc>
          <w:tcPr>
            <w:tcW w:w="3580" w:type="dxa"/>
            <w:tcBorders>
              <w:top w:val="nil"/>
              <w:left w:val="nil"/>
              <w:bottom w:val="single" w:sz="4" w:space="0" w:color="auto"/>
              <w:right w:val="nil"/>
            </w:tcBorders>
            <w:shd w:val="clear" w:color="auto" w:fill="auto"/>
            <w:noWrap/>
            <w:vAlign w:val="bottom"/>
          </w:tcPr>
          <w:p w14:paraId="447C4F1D" w14:textId="355E5B15" w:rsidR="00B11D7D" w:rsidRPr="00154994" w:rsidRDefault="00B11D7D" w:rsidP="00B11D7D">
            <w:pPr>
              <w:spacing w:after="0" w:line="240" w:lineRule="auto"/>
              <w:jc w:val="center"/>
              <w:rPr>
                <w:rFonts w:ascii="Times New Roman" w:eastAsia="Times New Roman" w:hAnsi="Times New Roman" w:cs="Times New Roman"/>
                <w:color w:val="000000"/>
              </w:rPr>
            </w:pPr>
            <w:r w:rsidRPr="00154994">
              <w:rPr>
                <w:rFonts w:ascii="Times New Roman" w:eastAsia="Times New Roman" w:hAnsi="Times New Roman" w:cs="Times New Roman"/>
                <w:color w:val="000000"/>
              </w:rPr>
              <w:t>TTCTTGTCTCCATGCCCCAC</w:t>
            </w:r>
          </w:p>
        </w:tc>
      </w:tr>
    </w:tbl>
    <w:p w14:paraId="10451C39" w14:textId="77777777" w:rsidR="00EA022D" w:rsidRPr="00154994" w:rsidRDefault="00EA022D" w:rsidP="00EA022D">
      <w:pPr>
        <w:rPr>
          <w:rFonts w:ascii="Times New Roman" w:hAnsi="Times New Roman" w:cs="Times New Roman"/>
        </w:rPr>
      </w:pPr>
      <w:r w:rsidRPr="00154994">
        <w:rPr>
          <w:rFonts w:ascii="Times New Roman" w:hAnsi="Times New Roman" w:cs="Times New Roman"/>
          <w:b/>
          <w:bCs/>
        </w:rPr>
        <w:t>Revere-transcription PCR conditions:</w:t>
      </w:r>
      <w:r w:rsidRPr="00154994">
        <w:rPr>
          <w:rFonts w:ascii="Times New Roman" w:hAnsi="Times New Roman" w:cs="Times New Roman"/>
        </w:rPr>
        <w:t xml:space="preserve"> </w:t>
      </w:r>
      <w:r w:rsidRPr="00154994">
        <w:rPr>
          <w:rFonts w:ascii="Times New Roman" w:hAnsi="Times New Roman" w:cs="Times New Roman"/>
          <w:color w:val="222222"/>
          <w:shd w:val="clear" w:color="auto" w:fill="FFFFFF"/>
        </w:rPr>
        <w:t xml:space="preserve">42°C for 30 minutes, 94°C for 2 min, 4° C </w:t>
      </w:r>
      <w:r w:rsidRPr="00154994">
        <w:rPr>
          <w:rFonts w:ascii="Times New Roman" w:hAnsi="Times New Roman" w:cs="Times New Roman"/>
          <w:color w:val="222222"/>
        </w:rPr>
        <w:br/>
      </w:r>
      <w:r w:rsidRPr="00154994">
        <w:rPr>
          <w:rFonts w:ascii="Times New Roman" w:hAnsi="Times New Roman" w:cs="Times New Roman"/>
          <w:b/>
          <w:bCs/>
          <w:color w:val="222222"/>
          <w:shd w:val="clear" w:color="auto" w:fill="FFFFFF"/>
        </w:rPr>
        <w:t>PCR conditions:</w:t>
      </w:r>
      <w:r w:rsidRPr="00154994">
        <w:rPr>
          <w:rFonts w:ascii="Times New Roman" w:hAnsi="Times New Roman" w:cs="Times New Roman"/>
          <w:color w:val="222222"/>
          <w:shd w:val="clear" w:color="auto" w:fill="FFFFFF"/>
        </w:rPr>
        <w:t xml:space="preserve"> 95 for 10 sec for 1 cycle followed by 95°C for 20 s, 55°C for 20 s, and 72°C for 20 s for 45 cycles, with a final extension at 72°C for 5 min.  Melting curve analysis was performed after PCR.</w:t>
      </w:r>
    </w:p>
    <w:p w14:paraId="2669FC5D" w14:textId="77777777" w:rsidR="00EA022D" w:rsidRPr="00154994" w:rsidRDefault="00EA022D" w:rsidP="00EA022D">
      <w:pPr>
        <w:rPr>
          <w:rFonts w:ascii="Times New Roman" w:hAnsi="Times New Roman" w:cs="Times New Roman"/>
        </w:rPr>
      </w:pPr>
      <w:proofErr w:type="spellStart"/>
      <w:r w:rsidRPr="00154994">
        <w:rPr>
          <w:rFonts w:ascii="Times New Roman" w:hAnsi="Times New Roman" w:cs="Times New Roman"/>
        </w:rPr>
        <w:t>Olofsson</w:t>
      </w:r>
      <w:proofErr w:type="spellEnd"/>
      <w:r w:rsidRPr="00154994">
        <w:rPr>
          <w:rFonts w:ascii="Times New Roman" w:hAnsi="Times New Roman" w:cs="Times New Roman"/>
        </w:rPr>
        <w:t xml:space="preserve"> L, </w:t>
      </w:r>
      <w:proofErr w:type="spellStart"/>
      <w:r w:rsidRPr="00154994">
        <w:rPr>
          <w:rFonts w:ascii="Times New Roman" w:hAnsi="Times New Roman" w:cs="Times New Roman"/>
        </w:rPr>
        <w:t>Engström</w:t>
      </w:r>
      <w:proofErr w:type="spellEnd"/>
      <w:r w:rsidRPr="00154994">
        <w:rPr>
          <w:rFonts w:ascii="Times New Roman" w:hAnsi="Times New Roman" w:cs="Times New Roman"/>
        </w:rPr>
        <w:t xml:space="preserve"> A, Lundgren A, </w:t>
      </w:r>
      <w:proofErr w:type="spellStart"/>
      <w:r w:rsidRPr="00154994">
        <w:rPr>
          <w:rFonts w:ascii="Times New Roman" w:hAnsi="Times New Roman" w:cs="Times New Roman"/>
        </w:rPr>
        <w:t>Brodelius</w:t>
      </w:r>
      <w:proofErr w:type="spellEnd"/>
      <w:r w:rsidRPr="00154994">
        <w:rPr>
          <w:rFonts w:ascii="Times New Roman" w:hAnsi="Times New Roman" w:cs="Times New Roman"/>
        </w:rPr>
        <w:t xml:space="preserve"> PE. Relative expression of genes of terpene metabolism in different tissues of Artemisia annua L. BMC Plant Biol. </w:t>
      </w:r>
      <w:proofErr w:type="gramStart"/>
      <w:r w:rsidRPr="00154994">
        <w:rPr>
          <w:rFonts w:ascii="Times New Roman" w:hAnsi="Times New Roman" w:cs="Times New Roman"/>
        </w:rPr>
        <w:t>2011;11:45</w:t>
      </w:r>
      <w:proofErr w:type="gramEnd"/>
      <w:r w:rsidRPr="00154994">
        <w:rPr>
          <w:rFonts w:ascii="Times New Roman" w:hAnsi="Times New Roman" w:cs="Times New Roman"/>
        </w:rPr>
        <w:t xml:space="preserve">. </w:t>
      </w:r>
      <w:proofErr w:type="spellStart"/>
      <w:r w:rsidRPr="00154994">
        <w:rPr>
          <w:rFonts w:ascii="Times New Roman" w:hAnsi="Times New Roman" w:cs="Times New Roman"/>
        </w:rPr>
        <w:t>doi</w:t>
      </w:r>
      <w:proofErr w:type="spellEnd"/>
      <w:r w:rsidRPr="00154994">
        <w:rPr>
          <w:rFonts w:ascii="Times New Roman" w:hAnsi="Times New Roman" w:cs="Times New Roman"/>
        </w:rPr>
        <w:t>: 10.1186/1471-2229-11-45</w:t>
      </w:r>
    </w:p>
    <w:p w14:paraId="62B178FD" w14:textId="62281BDD" w:rsidR="00B050E8" w:rsidRDefault="00B050E8">
      <w:pPr>
        <w:rPr>
          <w:rFonts w:ascii="Arial" w:hAnsi="Arial" w:cs="Arial"/>
          <w:color w:val="222222"/>
          <w:sz w:val="20"/>
          <w:szCs w:val="20"/>
          <w:shd w:val="clear" w:color="auto" w:fill="FFFFFF"/>
        </w:rPr>
      </w:pPr>
    </w:p>
    <w:p w14:paraId="24CC1C28" w14:textId="4560FAA1" w:rsidR="00A840EB" w:rsidRDefault="00A840EB"/>
    <w:p w14:paraId="347BD2FF" w14:textId="7AE0E23B" w:rsidR="00A840EB" w:rsidRDefault="00A840EB"/>
    <w:p w14:paraId="2053F3D0" w14:textId="4FBD2823" w:rsidR="00747F36" w:rsidRDefault="00747F36"/>
    <w:p w14:paraId="26B99BAF" w14:textId="399661AA" w:rsidR="00747F36" w:rsidRDefault="00747F36"/>
    <w:p w14:paraId="592D8F79" w14:textId="43E5F132" w:rsidR="00747F36" w:rsidRDefault="00747F36"/>
    <w:p w14:paraId="6762D5A4" w14:textId="55AAE38C" w:rsidR="00747F36" w:rsidRDefault="00747F36"/>
    <w:p w14:paraId="17E84C13" w14:textId="45BB430D" w:rsidR="00747F36" w:rsidRDefault="00747F36"/>
    <w:p w14:paraId="3C0834DF" w14:textId="21E11F1D" w:rsidR="00747F36" w:rsidRDefault="00747F36"/>
    <w:p w14:paraId="547355AE" w14:textId="67AACC40" w:rsidR="00747F36" w:rsidRDefault="00747F36"/>
    <w:p w14:paraId="1E6A9D80" w14:textId="7B2900B4" w:rsidR="00747F36" w:rsidRDefault="00747F36"/>
    <w:p w14:paraId="6F0CE4FC" w14:textId="77777777" w:rsidR="00747F36" w:rsidRDefault="00747F36"/>
    <w:p w14:paraId="5E08CF18" w14:textId="77777777" w:rsidR="00A840EB" w:rsidRDefault="00A840EB"/>
    <w:p w14:paraId="046E1928" w14:textId="17D92835" w:rsidR="002713A0" w:rsidRPr="00DE3107" w:rsidRDefault="00845E03" w:rsidP="001A4F64">
      <w:pPr>
        <w:spacing w:line="480" w:lineRule="auto"/>
        <w:rPr>
          <w:rFonts w:ascii="Times New Roman" w:hAnsi="Times New Roman" w:cs="Times New Roman"/>
          <w:sz w:val="24"/>
          <w:szCs w:val="24"/>
        </w:rPr>
      </w:pPr>
      <w:r w:rsidRPr="00845E03">
        <w:rPr>
          <w:rFonts w:ascii="Times New Roman" w:hAnsi="Times New Roman" w:cs="Times New Roman"/>
          <w:sz w:val="24"/>
          <w:szCs w:val="24"/>
        </w:rPr>
        <w:lastRenderedPageBreak/>
        <w:t>Table 4</w:t>
      </w:r>
      <w:r w:rsidR="002713A0" w:rsidRPr="00CA58BA">
        <w:rPr>
          <w:rFonts w:ascii="Times New Roman" w:hAnsi="Times New Roman" w:cs="Times New Roman"/>
          <w:sz w:val="24"/>
          <w:szCs w:val="24"/>
        </w:rPr>
        <w:t xml:space="preserve">. </w:t>
      </w:r>
      <w:r w:rsidR="002713A0">
        <w:rPr>
          <w:rFonts w:ascii="Times New Roman" w:hAnsi="Times New Roman" w:cs="Times New Roman"/>
          <w:sz w:val="24"/>
          <w:szCs w:val="24"/>
        </w:rPr>
        <w:t xml:space="preserve">Remaining possible combinations of emitter and receiving chemotypes after removal of trials where no herbivory was recorded. Lack of replication prevented the ability to rigorously </w:t>
      </w:r>
      <w:r w:rsidR="002713A0" w:rsidRPr="00DE3107">
        <w:rPr>
          <w:rFonts w:ascii="Times New Roman" w:hAnsi="Times New Roman" w:cs="Times New Roman"/>
          <w:sz w:val="24"/>
          <w:szCs w:val="24"/>
        </w:rPr>
        <w:t xml:space="preserve">investigate interactive effects between emitting and receiving chemotypes. </w:t>
      </w:r>
    </w:p>
    <w:tbl>
      <w:tblPr>
        <w:tblW w:w="5903" w:type="dxa"/>
        <w:tblLook w:val="04A0" w:firstRow="1" w:lastRow="0" w:firstColumn="1" w:lastColumn="0" w:noHBand="0" w:noVBand="1"/>
      </w:tblPr>
      <w:tblGrid>
        <w:gridCol w:w="2160"/>
        <w:gridCol w:w="2610"/>
        <w:gridCol w:w="1133"/>
      </w:tblGrid>
      <w:tr w:rsidR="00A5415D" w:rsidRPr="00DE3107" w14:paraId="2C96F27B" w14:textId="77777777" w:rsidTr="00A5415D">
        <w:trPr>
          <w:trHeight w:val="290"/>
        </w:trPr>
        <w:tc>
          <w:tcPr>
            <w:tcW w:w="2160" w:type="dxa"/>
            <w:tcBorders>
              <w:top w:val="single" w:sz="4" w:space="0" w:color="auto"/>
              <w:left w:val="nil"/>
              <w:bottom w:val="single" w:sz="4" w:space="0" w:color="auto"/>
              <w:right w:val="nil"/>
            </w:tcBorders>
            <w:shd w:val="clear" w:color="auto" w:fill="auto"/>
            <w:noWrap/>
            <w:vAlign w:val="bottom"/>
            <w:hideMark/>
          </w:tcPr>
          <w:p w14:paraId="3ED9BCDA" w14:textId="77777777" w:rsidR="00A5415D" w:rsidRPr="00DE3107" w:rsidRDefault="00A5415D" w:rsidP="000023BE">
            <w:pPr>
              <w:spacing w:after="0" w:line="240" w:lineRule="auto"/>
              <w:rPr>
                <w:rFonts w:ascii="Times New Roman" w:eastAsia="Times New Roman" w:hAnsi="Times New Roman" w:cs="Times New Roman"/>
                <w:color w:val="000000"/>
              </w:rPr>
            </w:pPr>
            <w:r w:rsidRPr="00DE3107">
              <w:rPr>
                <w:rFonts w:ascii="Times New Roman" w:eastAsia="Times New Roman" w:hAnsi="Times New Roman" w:cs="Times New Roman"/>
                <w:color w:val="000000"/>
              </w:rPr>
              <w:t>Emitter Chemotype</w:t>
            </w:r>
          </w:p>
        </w:tc>
        <w:tc>
          <w:tcPr>
            <w:tcW w:w="2610" w:type="dxa"/>
            <w:tcBorders>
              <w:top w:val="single" w:sz="4" w:space="0" w:color="auto"/>
              <w:left w:val="nil"/>
              <w:bottom w:val="single" w:sz="4" w:space="0" w:color="auto"/>
              <w:right w:val="nil"/>
            </w:tcBorders>
            <w:shd w:val="clear" w:color="auto" w:fill="auto"/>
            <w:noWrap/>
            <w:vAlign w:val="bottom"/>
            <w:hideMark/>
          </w:tcPr>
          <w:p w14:paraId="422EDE5F" w14:textId="77777777" w:rsidR="00A5415D" w:rsidRPr="00DE3107" w:rsidRDefault="00A5415D" w:rsidP="000023BE">
            <w:pPr>
              <w:spacing w:after="0" w:line="240" w:lineRule="auto"/>
              <w:rPr>
                <w:rFonts w:ascii="Times New Roman" w:eastAsia="Times New Roman" w:hAnsi="Times New Roman" w:cs="Times New Roman"/>
                <w:color w:val="000000"/>
              </w:rPr>
            </w:pPr>
            <w:r w:rsidRPr="00DE3107">
              <w:rPr>
                <w:rFonts w:ascii="Times New Roman" w:eastAsia="Times New Roman" w:hAnsi="Times New Roman" w:cs="Times New Roman"/>
                <w:color w:val="000000"/>
              </w:rPr>
              <w:t>Receiving Chemotype</w:t>
            </w:r>
          </w:p>
        </w:tc>
        <w:tc>
          <w:tcPr>
            <w:tcW w:w="1133" w:type="dxa"/>
            <w:tcBorders>
              <w:top w:val="single" w:sz="4" w:space="0" w:color="auto"/>
              <w:left w:val="nil"/>
              <w:bottom w:val="single" w:sz="4" w:space="0" w:color="auto"/>
              <w:right w:val="nil"/>
            </w:tcBorders>
            <w:shd w:val="clear" w:color="auto" w:fill="auto"/>
            <w:noWrap/>
            <w:vAlign w:val="bottom"/>
            <w:hideMark/>
          </w:tcPr>
          <w:p w14:paraId="1B15C0ED" w14:textId="77777777" w:rsidR="00A5415D" w:rsidRPr="00DE3107" w:rsidRDefault="00A5415D" w:rsidP="000023BE">
            <w:pPr>
              <w:spacing w:after="0" w:line="240" w:lineRule="auto"/>
              <w:rPr>
                <w:rFonts w:ascii="Times New Roman" w:eastAsia="Times New Roman" w:hAnsi="Times New Roman" w:cs="Times New Roman"/>
                <w:color w:val="000000"/>
              </w:rPr>
            </w:pPr>
            <w:r w:rsidRPr="00DE3107">
              <w:rPr>
                <w:rFonts w:ascii="Times New Roman" w:eastAsia="Times New Roman" w:hAnsi="Times New Roman" w:cs="Times New Roman"/>
                <w:color w:val="000000"/>
              </w:rPr>
              <w:t>Replicates</w:t>
            </w:r>
          </w:p>
        </w:tc>
      </w:tr>
      <w:tr w:rsidR="00A5415D" w:rsidRPr="00DE3107" w14:paraId="06575D9F" w14:textId="77777777" w:rsidTr="00A5415D">
        <w:trPr>
          <w:trHeight w:val="290"/>
        </w:trPr>
        <w:tc>
          <w:tcPr>
            <w:tcW w:w="2160" w:type="dxa"/>
            <w:tcBorders>
              <w:top w:val="nil"/>
              <w:left w:val="nil"/>
              <w:bottom w:val="nil"/>
              <w:right w:val="nil"/>
            </w:tcBorders>
            <w:shd w:val="clear" w:color="auto" w:fill="auto"/>
            <w:noWrap/>
            <w:vAlign w:val="bottom"/>
            <w:hideMark/>
          </w:tcPr>
          <w:p w14:paraId="35E11CDF"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2610" w:type="dxa"/>
            <w:tcBorders>
              <w:top w:val="nil"/>
              <w:left w:val="nil"/>
              <w:bottom w:val="nil"/>
              <w:right w:val="nil"/>
            </w:tcBorders>
            <w:shd w:val="clear" w:color="auto" w:fill="auto"/>
            <w:noWrap/>
            <w:vAlign w:val="bottom"/>
            <w:hideMark/>
          </w:tcPr>
          <w:p w14:paraId="181D55BB"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1133" w:type="dxa"/>
            <w:tcBorders>
              <w:top w:val="nil"/>
              <w:left w:val="nil"/>
              <w:bottom w:val="nil"/>
              <w:right w:val="nil"/>
            </w:tcBorders>
            <w:shd w:val="clear" w:color="auto" w:fill="auto"/>
            <w:noWrap/>
            <w:vAlign w:val="bottom"/>
            <w:hideMark/>
          </w:tcPr>
          <w:p w14:paraId="386E9BAF"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404E759F" w14:textId="77777777" w:rsidTr="00A5415D">
        <w:trPr>
          <w:trHeight w:val="290"/>
        </w:trPr>
        <w:tc>
          <w:tcPr>
            <w:tcW w:w="2160" w:type="dxa"/>
            <w:tcBorders>
              <w:top w:val="nil"/>
              <w:left w:val="nil"/>
              <w:bottom w:val="nil"/>
              <w:right w:val="nil"/>
            </w:tcBorders>
            <w:shd w:val="clear" w:color="auto" w:fill="auto"/>
            <w:noWrap/>
            <w:vAlign w:val="bottom"/>
            <w:hideMark/>
          </w:tcPr>
          <w:p w14:paraId="60AF5674"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2610" w:type="dxa"/>
            <w:tcBorders>
              <w:top w:val="nil"/>
              <w:left w:val="nil"/>
              <w:bottom w:val="nil"/>
              <w:right w:val="nil"/>
            </w:tcBorders>
            <w:shd w:val="clear" w:color="auto" w:fill="auto"/>
            <w:noWrap/>
            <w:vAlign w:val="bottom"/>
            <w:hideMark/>
          </w:tcPr>
          <w:p w14:paraId="41949B19"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1133" w:type="dxa"/>
            <w:tcBorders>
              <w:top w:val="nil"/>
              <w:left w:val="nil"/>
              <w:bottom w:val="nil"/>
              <w:right w:val="nil"/>
            </w:tcBorders>
            <w:shd w:val="clear" w:color="auto" w:fill="auto"/>
            <w:noWrap/>
            <w:vAlign w:val="bottom"/>
            <w:hideMark/>
          </w:tcPr>
          <w:p w14:paraId="7D0EEAB1"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4</w:t>
            </w:r>
          </w:p>
        </w:tc>
      </w:tr>
      <w:tr w:rsidR="00A5415D" w:rsidRPr="00DE3107" w14:paraId="1EF5F63C" w14:textId="77777777" w:rsidTr="00A5415D">
        <w:trPr>
          <w:trHeight w:val="290"/>
        </w:trPr>
        <w:tc>
          <w:tcPr>
            <w:tcW w:w="2160" w:type="dxa"/>
            <w:tcBorders>
              <w:top w:val="nil"/>
              <w:left w:val="nil"/>
              <w:bottom w:val="nil"/>
              <w:right w:val="nil"/>
            </w:tcBorders>
            <w:shd w:val="clear" w:color="auto" w:fill="auto"/>
            <w:noWrap/>
            <w:vAlign w:val="bottom"/>
            <w:hideMark/>
          </w:tcPr>
          <w:p w14:paraId="1D032F34"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2610" w:type="dxa"/>
            <w:tcBorders>
              <w:top w:val="nil"/>
              <w:left w:val="nil"/>
              <w:bottom w:val="nil"/>
              <w:right w:val="nil"/>
            </w:tcBorders>
            <w:shd w:val="clear" w:color="auto" w:fill="auto"/>
            <w:noWrap/>
            <w:vAlign w:val="bottom"/>
            <w:hideMark/>
          </w:tcPr>
          <w:p w14:paraId="1E369A96"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1133" w:type="dxa"/>
            <w:tcBorders>
              <w:top w:val="nil"/>
              <w:left w:val="nil"/>
              <w:bottom w:val="nil"/>
              <w:right w:val="nil"/>
            </w:tcBorders>
            <w:shd w:val="clear" w:color="auto" w:fill="auto"/>
            <w:noWrap/>
            <w:vAlign w:val="bottom"/>
            <w:hideMark/>
          </w:tcPr>
          <w:p w14:paraId="2FD524EA"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0611ED6D" w14:textId="77777777" w:rsidTr="00A5415D">
        <w:trPr>
          <w:trHeight w:val="290"/>
        </w:trPr>
        <w:tc>
          <w:tcPr>
            <w:tcW w:w="2160" w:type="dxa"/>
            <w:tcBorders>
              <w:top w:val="nil"/>
              <w:left w:val="nil"/>
              <w:bottom w:val="nil"/>
              <w:right w:val="nil"/>
            </w:tcBorders>
            <w:shd w:val="clear" w:color="auto" w:fill="auto"/>
            <w:noWrap/>
            <w:vAlign w:val="bottom"/>
            <w:hideMark/>
          </w:tcPr>
          <w:p w14:paraId="5CF40B60"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2610" w:type="dxa"/>
            <w:tcBorders>
              <w:top w:val="nil"/>
              <w:left w:val="nil"/>
              <w:bottom w:val="nil"/>
              <w:right w:val="nil"/>
            </w:tcBorders>
            <w:shd w:val="clear" w:color="auto" w:fill="auto"/>
            <w:noWrap/>
            <w:vAlign w:val="bottom"/>
            <w:hideMark/>
          </w:tcPr>
          <w:p w14:paraId="196548D4"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1133" w:type="dxa"/>
            <w:tcBorders>
              <w:top w:val="nil"/>
              <w:left w:val="nil"/>
              <w:bottom w:val="nil"/>
              <w:right w:val="nil"/>
            </w:tcBorders>
            <w:shd w:val="clear" w:color="auto" w:fill="auto"/>
            <w:noWrap/>
            <w:vAlign w:val="bottom"/>
            <w:hideMark/>
          </w:tcPr>
          <w:p w14:paraId="5DA7B685"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2</w:t>
            </w:r>
          </w:p>
        </w:tc>
      </w:tr>
      <w:tr w:rsidR="00A5415D" w:rsidRPr="00DE3107" w14:paraId="6482A7E3" w14:textId="77777777" w:rsidTr="00A5415D">
        <w:trPr>
          <w:trHeight w:val="290"/>
        </w:trPr>
        <w:tc>
          <w:tcPr>
            <w:tcW w:w="2160" w:type="dxa"/>
            <w:tcBorders>
              <w:top w:val="nil"/>
              <w:left w:val="nil"/>
              <w:bottom w:val="nil"/>
              <w:right w:val="nil"/>
            </w:tcBorders>
            <w:shd w:val="clear" w:color="auto" w:fill="auto"/>
            <w:noWrap/>
            <w:vAlign w:val="bottom"/>
            <w:hideMark/>
          </w:tcPr>
          <w:p w14:paraId="78CE31A8"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2610" w:type="dxa"/>
            <w:tcBorders>
              <w:top w:val="nil"/>
              <w:left w:val="nil"/>
              <w:bottom w:val="nil"/>
              <w:right w:val="nil"/>
            </w:tcBorders>
            <w:shd w:val="clear" w:color="auto" w:fill="auto"/>
            <w:noWrap/>
            <w:vAlign w:val="bottom"/>
            <w:hideMark/>
          </w:tcPr>
          <w:p w14:paraId="1953E9AD"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1133" w:type="dxa"/>
            <w:tcBorders>
              <w:top w:val="nil"/>
              <w:left w:val="nil"/>
              <w:bottom w:val="nil"/>
              <w:right w:val="nil"/>
            </w:tcBorders>
            <w:shd w:val="clear" w:color="auto" w:fill="auto"/>
            <w:noWrap/>
            <w:vAlign w:val="bottom"/>
            <w:hideMark/>
          </w:tcPr>
          <w:p w14:paraId="43385E3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0165DBDD" w14:textId="77777777" w:rsidTr="00A5415D">
        <w:trPr>
          <w:trHeight w:val="290"/>
        </w:trPr>
        <w:tc>
          <w:tcPr>
            <w:tcW w:w="2160" w:type="dxa"/>
            <w:tcBorders>
              <w:top w:val="nil"/>
              <w:left w:val="nil"/>
              <w:bottom w:val="nil"/>
              <w:right w:val="nil"/>
            </w:tcBorders>
            <w:shd w:val="clear" w:color="auto" w:fill="auto"/>
            <w:noWrap/>
            <w:vAlign w:val="bottom"/>
            <w:hideMark/>
          </w:tcPr>
          <w:p w14:paraId="036F95BF"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2610" w:type="dxa"/>
            <w:tcBorders>
              <w:top w:val="nil"/>
              <w:left w:val="nil"/>
              <w:bottom w:val="nil"/>
              <w:right w:val="nil"/>
            </w:tcBorders>
            <w:shd w:val="clear" w:color="auto" w:fill="auto"/>
            <w:noWrap/>
            <w:vAlign w:val="bottom"/>
            <w:hideMark/>
          </w:tcPr>
          <w:p w14:paraId="6AD0718A"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1133" w:type="dxa"/>
            <w:tcBorders>
              <w:top w:val="nil"/>
              <w:left w:val="nil"/>
              <w:bottom w:val="nil"/>
              <w:right w:val="nil"/>
            </w:tcBorders>
            <w:shd w:val="clear" w:color="auto" w:fill="auto"/>
            <w:noWrap/>
            <w:vAlign w:val="bottom"/>
            <w:hideMark/>
          </w:tcPr>
          <w:p w14:paraId="59A09AF7"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1</w:t>
            </w:r>
          </w:p>
        </w:tc>
      </w:tr>
      <w:tr w:rsidR="00A5415D" w:rsidRPr="00DE3107" w14:paraId="66F847B2" w14:textId="77777777" w:rsidTr="00A5415D">
        <w:trPr>
          <w:trHeight w:val="290"/>
        </w:trPr>
        <w:tc>
          <w:tcPr>
            <w:tcW w:w="2160" w:type="dxa"/>
            <w:tcBorders>
              <w:top w:val="nil"/>
              <w:left w:val="nil"/>
              <w:bottom w:val="nil"/>
              <w:right w:val="nil"/>
            </w:tcBorders>
            <w:shd w:val="clear" w:color="auto" w:fill="auto"/>
            <w:noWrap/>
            <w:vAlign w:val="bottom"/>
            <w:hideMark/>
          </w:tcPr>
          <w:p w14:paraId="3BB05081"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2610" w:type="dxa"/>
            <w:tcBorders>
              <w:top w:val="nil"/>
              <w:left w:val="nil"/>
              <w:bottom w:val="nil"/>
              <w:right w:val="nil"/>
            </w:tcBorders>
            <w:shd w:val="clear" w:color="auto" w:fill="auto"/>
            <w:noWrap/>
            <w:vAlign w:val="bottom"/>
            <w:hideMark/>
          </w:tcPr>
          <w:p w14:paraId="760D269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1133" w:type="dxa"/>
            <w:tcBorders>
              <w:top w:val="nil"/>
              <w:left w:val="nil"/>
              <w:bottom w:val="nil"/>
              <w:right w:val="nil"/>
            </w:tcBorders>
            <w:shd w:val="clear" w:color="auto" w:fill="auto"/>
            <w:noWrap/>
            <w:vAlign w:val="bottom"/>
            <w:hideMark/>
          </w:tcPr>
          <w:p w14:paraId="718DC62B"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1</w:t>
            </w:r>
          </w:p>
        </w:tc>
      </w:tr>
      <w:tr w:rsidR="00A5415D" w:rsidRPr="00DE3107" w14:paraId="7885DA6B" w14:textId="77777777" w:rsidTr="00A5415D">
        <w:trPr>
          <w:trHeight w:val="290"/>
        </w:trPr>
        <w:tc>
          <w:tcPr>
            <w:tcW w:w="2160" w:type="dxa"/>
            <w:tcBorders>
              <w:top w:val="nil"/>
              <w:left w:val="nil"/>
              <w:bottom w:val="nil"/>
              <w:right w:val="nil"/>
            </w:tcBorders>
            <w:shd w:val="clear" w:color="auto" w:fill="auto"/>
            <w:noWrap/>
            <w:vAlign w:val="bottom"/>
            <w:hideMark/>
          </w:tcPr>
          <w:p w14:paraId="5DE35D0A"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2610" w:type="dxa"/>
            <w:tcBorders>
              <w:top w:val="nil"/>
              <w:left w:val="nil"/>
              <w:bottom w:val="nil"/>
              <w:right w:val="nil"/>
            </w:tcBorders>
            <w:shd w:val="clear" w:color="auto" w:fill="auto"/>
            <w:noWrap/>
            <w:vAlign w:val="bottom"/>
            <w:hideMark/>
          </w:tcPr>
          <w:p w14:paraId="76753F9E"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1133" w:type="dxa"/>
            <w:tcBorders>
              <w:top w:val="nil"/>
              <w:left w:val="nil"/>
              <w:bottom w:val="nil"/>
              <w:right w:val="nil"/>
            </w:tcBorders>
            <w:shd w:val="clear" w:color="auto" w:fill="auto"/>
            <w:noWrap/>
            <w:vAlign w:val="bottom"/>
            <w:hideMark/>
          </w:tcPr>
          <w:p w14:paraId="0B167B5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27D85D4C" w14:textId="77777777" w:rsidTr="00A5415D">
        <w:trPr>
          <w:trHeight w:val="290"/>
        </w:trPr>
        <w:tc>
          <w:tcPr>
            <w:tcW w:w="2160" w:type="dxa"/>
            <w:tcBorders>
              <w:top w:val="nil"/>
              <w:left w:val="nil"/>
              <w:bottom w:val="nil"/>
              <w:right w:val="nil"/>
            </w:tcBorders>
            <w:shd w:val="clear" w:color="auto" w:fill="auto"/>
            <w:noWrap/>
            <w:vAlign w:val="bottom"/>
            <w:hideMark/>
          </w:tcPr>
          <w:p w14:paraId="42192EB6"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2610" w:type="dxa"/>
            <w:tcBorders>
              <w:top w:val="nil"/>
              <w:left w:val="nil"/>
              <w:bottom w:val="nil"/>
              <w:right w:val="nil"/>
            </w:tcBorders>
            <w:shd w:val="clear" w:color="auto" w:fill="auto"/>
            <w:noWrap/>
            <w:vAlign w:val="bottom"/>
            <w:hideMark/>
          </w:tcPr>
          <w:p w14:paraId="5B21CF10"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1133" w:type="dxa"/>
            <w:tcBorders>
              <w:top w:val="nil"/>
              <w:left w:val="nil"/>
              <w:bottom w:val="nil"/>
              <w:right w:val="nil"/>
            </w:tcBorders>
            <w:shd w:val="clear" w:color="auto" w:fill="auto"/>
            <w:noWrap/>
            <w:vAlign w:val="bottom"/>
            <w:hideMark/>
          </w:tcPr>
          <w:p w14:paraId="3B11759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2</w:t>
            </w:r>
          </w:p>
        </w:tc>
      </w:tr>
      <w:tr w:rsidR="00A5415D" w:rsidRPr="00DE3107" w14:paraId="38CBEF1D" w14:textId="77777777" w:rsidTr="00A5415D">
        <w:trPr>
          <w:trHeight w:val="290"/>
        </w:trPr>
        <w:tc>
          <w:tcPr>
            <w:tcW w:w="2160" w:type="dxa"/>
            <w:tcBorders>
              <w:top w:val="nil"/>
              <w:left w:val="nil"/>
              <w:bottom w:val="nil"/>
              <w:right w:val="nil"/>
            </w:tcBorders>
            <w:shd w:val="clear" w:color="auto" w:fill="auto"/>
            <w:noWrap/>
            <w:vAlign w:val="bottom"/>
            <w:hideMark/>
          </w:tcPr>
          <w:p w14:paraId="327FFEBB"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2610" w:type="dxa"/>
            <w:tcBorders>
              <w:top w:val="nil"/>
              <w:left w:val="nil"/>
              <w:bottom w:val="nil"/>
              <w:right w:val="nil"/>
            </w:tcBorders>
            <w:shd w:val="clear" w:color="auto" w:fill="auto"/>
            <w:noWrap/>
            <w:vAlign w:val="bottom"/>
            <w:hideMark/>
          </w:tcPr>
          <w:p w14:paraId="735C28C4"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1133" w:type="dxa"/>
            <w:tcBorders>
              <w:top w:val="nil"/>
              <w:left w:val="nil"/>
              <w:bottom w:val="nil"/>
              <w:right w:val="nil"/>
            </w:tcBorders>
            <w:shd w:val="clear" w:color="auto" w:fill="auto"/>
            <w:noWrap/>
            <w:vAlign w:val="bottom"/>
            <w:hideMark/>
          </w:tcPr>
          <w:p w14:paraId="3194E96E"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2</w:t>
            </w:r>
          </w:p>
        </w:tc>
      </w:tr>
      <w:tr w:rsidR="00A5415D" w:rsidRPr="00DE3107" w14:paraId="7EE16492" w14:textId="77777777" w:rsidTr="00A5415D">
        <w:trPr>
          <w:trHeight w:val="290"/>
        </w:trPr>
        <w:tc>
          <w:tcPr>
            <w:tcW w:w="2160" w:type="dxa"/>
            <w:tcBorders>
              <w:top w:val="nil"/>
              <w:left w:val="nil"/>
              <w:bottom w:val="nil"/>
              <w:right w:val="nil"/>
            </w:tcBorders>
            <w:shd w:val="clear" w:color="auto" w:fill="auto"/>
            <w:noWrap/>
            <w:vAlign w:val="bottom"/>
            <w:hideMark/>
          </w:tcPr>
          <w:p w14:paraId="02A0F05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2610" w:type="dxa"/>
            <w:tcBorders>
              <w:top w:val="nil"/>
              <w:left w:val="nil"/>
              <w:bottom w:val="nil"/>
              <w:right w:val="nil"/>
            </w:tcBorders>
            <w:shd w:val="clear" w:color="auto" w:fill="auto"/>
            <w:noWrap/>
            <w:vAlign w:val="bottom"/>
            <w:hideMark/>
          </w:tcPr>
          <w:p w14:paraId="733049E2"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1133" w:type="dxa"/>
            <w:tcBorders>
              <w:top w:val="nil"/>
              <w:left w:val="nil"/>
              <w:bottom w:val="nil"/>
              <w:right w:val="nil"/>
            </w:tcBorders>
            <w:shd w:val="clear" w:color="auto" w:fill="auto"/>
            <w:noWrap/>
            <w:vAlign w:val="bottom"/>
            <w:hideMark/>
          </w:tcPr>
          <w:p w14:paraId="1E8F69FA"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1</w:t>
            </w:r>
          </w:p>
        </w:tc>
      </w:tr>
      <w:tr w:rsidR="00A5415D" w:rsidRPr="00DE3107" w14:paraId="43A96052" w14:textId="77777777" w:rsidTr="00A5415D">
        <w:trPr>
          <w:trHeight w:val="290"/>
        </w:trPr>
        <w:tc>
          <w:tcPr>
            <w:tcW w:w="2160" w:type="dxa"/>
            <w:tcBorders>
              <w:top w:val="nil"/>
              <w:left w:val="nil"/>
              <w:bottom w:val="nil"/>
              <w:right w:val="nil"/>
            </w:tcBorders>
            <w:shd w:val="clear" w:color="auto" w:fill="auto"/>
            <w:noWrap/>
            <w:vAlign w:val="bottom"/>
            <w:hideMark/>
          </w:tcPr>
          <w:p w14:paraId="27DC438E"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2610" w:type="dxa"/>
            <w:tcBorders>
              <w:top w:val="nil"/>
              <w:left w:val="nil"/>
              <w:bottom w:val="nil"/>
              <w:right w:val="nil"/>
            </w:tcBorders>
            <w:shd w:val="clear" w:color="auto" w:fill="auto"/>
            <w:noWrap/>
            <w:vAlign w:val="bottom"/>
            <w:hideMark/>
          </w:tcPr>
          <w:p w14:paraId="481864A5"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1133" w:type="dxa"/>
            <w:tcBorders>
              <w:top w:val="nil"/>
              <w:left w:val="nil"/>
              <w:bottom w:val="nil"/>
              <w:right w:val="nil"/>
            </w:tcBorders>
            <w:shd w:val="clear" w:color="auto" w:fill="auto"/>
            <w:noWrap/>
            <w:vAlign w:val="bottom"/>
            <w:hideMark/>
          </w:tcPr>
          <w:p w14:paraId="6AD9E169"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4</w:t>
            </w:r>
          </w:p>
        </w:tc>
      </w:tr>
      <w:tr w:rsidR="00A5415D" w:rsidRPr="00DE3107" w14:paraId="1A968265" w14:textId="77777777" w:rsidTr="00A5415D">
        <w:trPr>
          <w:trHeight w:val="290"/>
        </w:trPr>
        <w:tc>
          <w:tcPr>
            <w:tcW w:w="2160" w:type="dxa"/>
            <w:tcBorders>
              <w:top w:val="nil"/>
              <w:left w:val="nil"/>
              <w:bottom w:val="nil"/>
              <w:right w:val="nil"/>
            </w:tcBorders>
            <w:shd w:val="clear" w:color="auto" w:fill="auto"/>
            <w:noWrap/>
            <w:vAlign w:val="bottom"/>
            <w:hideMark/>
          </w:tcPr>
          <w:p w14:paraId="53E10846"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2610" w:type="dxa"/>
            <w:tcBorders>
              <w:top w:val="nil"/>
              <w:left w:val="nil"/>
              <w:bottom w:val="nil"/>
              <w:right w:val="nil"/>
            </w:tcBorders>
            <w:shd w:val="clear" w:color="auto" w:fill="auto"/>
            <w:noWrap/>
            <w:vAlign w:val="bottom"/>
            <w:hideMark/>
          </w:tcPr>
          <w:p w14:paraId="7B074123"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Artemisia Ketone</w:t>
            </w:r>
          </w:p>
        </w:tc>
        <w:tc>
          <w:tcPr>
            <w:tcW w:w="1133" w:type="dxa"/>
            <w:tcBorders>
              <w:top w:val="nil"/>
              <w:left w:val="nil"/>
              <w:bottom w:val="nil"/>
              <w:right w:val="nil"/>
            </w:tcBorders>
            <w:shd w:val="clear" w:color="auto" w:fill="auto"/>
            <w:noWrap/>
            <w:vAlign w:val="bottom"/>
            <w:hideMark/>
          </w:tcPr>
          <w:p w14:paraId="605AE881"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4</w:t>
            </w:r>
          </w:p>
        </w:tc>
      </w:tr>
      <w:tr w:rsidR="00A5415D" w:rsidRPr="00DE3107" w14:paraId="7970E136" w14:textId="77777777" w:rsidTr="00A5415D">
        <w:trPr>
          <w:trHeight w:val="290"/>
        </w:trPr>
        <w:tc>
          <w:tcPr>
            <w:tcW w:w="2160" w:type="dxa"/>
            <w:tcBorders>
              <w:top w:val="nil"/>
              <w:left w:val="nil"/>
              <w:bottom w:val="nil"/>
              <w:right w:val="nil"/>
            </w:tcBorders>
            <w:shd w:val="clear" w:color="auto" w:fill="auto"/>
            <w:noWrap/>
            <w:vAlign w:val="bottom"/>
            <w:hideMark/>
          </w:tcPr>
          <w:p w14:paraId="1B1514E4"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2610" w:type="dxa"/>
            <w:tcBorders>
              <w:top w:val="nil"/>
              <w:left w:val="nil"/>
              <w:bottom w:val="nil"/>
              <w:right w:val="nil"/>
            </w:tcBorders>
            <w:shd w:val="clear" w:color="auto" w:fill="auto"/>
            <w:noWrap/>
            <w:vAlign w:val="bottom"/>
            <w:hideMark/>
          </w:tcPr>
          <w:p w14:paraId="12CF2B26"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α-Thujone</w:t>
            </w:r>
          </w:p>
        </w:tc>
        <w:tc>
          <w:tcPr>
            <w:tcW w:w="1133" w:type="dxa"/>
            <w:tcBorders>
              <w:top w:val="nil"/>
              <w:left w:val="nil"/>
              <w:bottom w:val="nil"/>
              <w:right w:val="nil"/>
            </w:tcBorders>
            <w:shd w:val="clear" w:color="auto" w:fill="auto"/>
            <w:noWrap/>
            <w:vAlign w:val="bottom"/>
            <w:hideMark/>
          </w:tcPr>
          <w:p w14:paraId="30B70CC0"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609307BD" w14:textId="77777777" w:rsidTr="00A5415D">
        <w:trPr>
          <w:trHeight w:val="290"/>
        </w:trPr>
        <w:tc>
          <w:tcPr>
            <w:tcW w:w="2160" w:type="dxa"/>
            <w:tcBorders>
              <w:top w:val="nil"/>
              <w:left w:val="nil"/>
              <w:bottom w:val="nil"/>
              <w:right w:val="nil"/>
            </w:tcBorders>
            <w:shd w:val="clear" w:color="auto" w:fill="auto"/>
            <w:noWrap/>
            <w:vAlign w:val="bottom"/>
            <w:hideMark/>
          </w:tcPr>
          <w:p w14:paraId="7A7CCF0C"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2610" w:type="dxa"/>
            <w:tcBorders>
              <w:top w:val="nil"/>
              <w:left w:val="nil"/>
              <w:bottom w:val="nil"/>
              <w:right w:val="nil"/>
            </w:tcBorders>
            <w:shd w:val="clear" w:color="auto" w:fill="auto"/>
            <w:noWrap/>
            <w:vAlign w:val="bottom"/>
            <w:hideMark/>
          </w:tcPr>
          <w:p w14:paraId="211FF812"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1133" w:type="dxa"/>
            <w:tcBorders>
              <w:top w:val="nil"/>
              <w:left w:val="nil"/>
              <w:bottom w:val="nil"/>
              <w:right w:val="nil"/>
            </w:tcBorders>
            <w:shd w:val="clear" w:color="auto" w:fill="auto"/>
            <w:noWrap/>
            <w:vAlign w:val="bottom"/>
            <w:hideMark/>
          </w:tcPr>
          <w:p w14:paraId="627C95FD"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3</w:t>
            </w:r>
          </w:p>
        </w:tc>
      </w:tr>
      <w:tr w:rsidR="00A5415D" w:rsidRPr="00DE3107" w14:paraId="21B330C5" w14:textId="77777777" w:rsidTr="00A5415D">
        <w:trPr>
          <w:trHeight w:val="290"/>
        </w:trPr>
        <w:tc>
          <w:tcPr>
            <w:tcW w:w="2160" w:type="dxa"/>
            <w:tcBorders>
              <w:top w:val="nil"/>
              <w:left w:val="nil"/>
              <w:bottom w:val="single" w:sz="4" w:space="0" w:color="auto"/>
              <w:right w:val="nil"/>
            </w:tcBorders>
            <w:shd w:val="clear" w:color="auto" w:fill="auto"/>
            <w:noWrap/>
            <w:vAlign w:val="bottom"/>
            <w:hideMark/>
          </w:tcPr>
          <w:p w14:paraId="039CCF08"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Camphor</w:t>
            </w:r>
          </w:p>
        </w:tc>
        <w:tc>
          <w:tcPr>
            <w:tcW w:w="2610" w:type="dxa"/>
            <w:tcBorders>
              <w:top w:val="nil"/>
              <w:left w:val="nil"/>
              <w:bottom w:val="single" w:sz="4" w:space="0" w:color="auto"/>
              <w:right w:val="nil"/>
            </w:tcBorders>
            <w:shd w:val="clear" w:color="auto" w:fill="auto"/>
            <w:noWrap/>
            <w:vAlign w:val="bottom"/>
            <w:hideMark/>
          </w:tcPr>
          <w:p w14:paraId="31BF1291"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β-Thujone</w:t>
            </w:r>
          </w:p>
        </w:tc>
        <w:tc>
          <w:tcPr>
            <w:tcW w:w="1133" w:type="dxa"/>
            <w:tcBorders>
              <w:top w:val="nil"/>
              <w:left w:val="nil"/>
              <w:bottom w:val="single" w:sz="4" w:space="0" w:color="auto"/>
              <w:right w:val="nil"/>
            </w:tcBorders>
            <w:shd w:val="clear" w:color="auto" w:fill="auto"/>
            <w:noWrap/>
            <w:vAlign w:val="bottom"/>
            <w:hideMark/>
          </w:tcPr>
          <w:p w14:paraId="0A38020C" w14:textId="77777777" w:rsidR="00A5415D" w:rsidRPr="00DE3107" w:rsidRDefault="00A5415D" w:rsidP="000023BE">
            <w:pPr>
              <w:spacing w:after="0" w:line="240" w:lineRule="auto"/>
              <w:jc w:val="center"/>
              <w:rPr>
                <w:rFonts w:ascii="Times New Roman" w:eastAsia="Times New Roman" w:hAnsi="Times New Roman" w:cs="Times New Roman"/>
                <w:color w:val="000000"/>
              </w:rPr>
            </w:pPr>
            <w:r w:rsidRPr="00DE3107">
              <w:rPr>
                <w:rFonts w:ascii="Times New Roman" w:eastAsia="Times New Roman" w:hAnsi="Times New Roman" w:cs="Times New Roman"/>
                <w:color w:val="000000"/>
              </w:rPr>
              <w:t>0</w:t>
            </w:r>
          </w:p>
        </w:tc>
      </w:tr>
    </w:tbl>
    <w:p w14:paraId="7FA208E0" w14:textId="77777777" w:rsidR="00570F2D" w:rsidRDefault="00570F2D" w:rsidP="007D3FF5">
      <w:pPr>
        <w:rPr>
          <w:rFonts w:ascii="Times New Roman" w:hAnsi="Times New Roman" w:cs="Times New Roman"/>
          <w:sz w:val="24"/>
          <w:szCs w:val="24"/>
        </w:rPr>
      </w:pPr>
    </w:p>
    <w:p w14:paraId="31CDFEDC" w14:textId="77777777" w:rsidR="00570F2D" w:rsidRDefault="00570F2D" w:rsidP="007D3FF5">
      <w:pPr>
        <w:rPr>
          <w:rFonts w:ascii="Times New Roman" w:hAnsi="Times New Roman" w:cs="Times New Roman"/>
          <w:sz w:val="24"/>
          <w:szCs w:val="24"/>
        </w:rPr>
      </w:pPr>
    </w:p>
    <w:p w14:paraId="77BB9528" w14:textId="77777777" w:rsidR="00570F2D" w:rsidRDefault="00570F2D" w:rsidP="007D3FF5">
      <w:pPr>
        <w:rPr>
          <w:rFonts w:ascii="Times New Roman" w:hAnsi="Times New Roman" w:cs="Times New Roman"/>
          <w:sz w:val="24"/>
          <w:szCs w:val="24"/>
        </w:rPr>
      </w:pPr>
    </w:p>
    <w:p w14:paraId="6CF821DF" w14:textId="77777777" w:rsidR="00570F2D" w:rsidRDefault="00570F2D" w:rsidP="007D3FF5">
      <w:pPr>
        <w:rPr>
          <w:rFonts w:ascii="Times New Roman" w:hAnsi="Times New Roman" w:cs="Times New Roman"/>
          <w:sz w:val="24"/>
          <w:szCs w:val="24"/>
        </w:rPr>
      </w:pPr>
    </w:p>
    <w:p w14:paraId="3B8768CD" w14:textId="77777777" w:rsidR="00570F2D" w:rsidRDefault="00570F2D" w:rsidP="007D3FF5">
      <w:pPr>
        <w:rPr>
          <w:rFonts w:ascii="Times New Roman" w:hAnsi="Times New Roman" w:cs="Times New Roman"/>
          <w:sz w:val="24"/>
          <w:szCs w:val="24"/>
        </w:rPr>
      </w:pPr>
    </w:p>
    <w:p w14:paraId="3AF44BCD" w14:textId="77777777" w:rsidR="00570F2D" w:rsidRDefault="00570F2D" w:rsidP="007D3FF5">
      <w:pPr>
        <w:rPr>
          <w:rFonts w:ascii="Times New Roman" w:hAnsi="Times New Roman" w:cs="Times New Roman"/>
          <w:sz w:val="24"/>
          <w:szCs w:val="24"/>
        </w:rPr>
      </w:pPr>
    </w:p>
    <w:p w14:paraId="0A652BA5" w14:textId="77777777" w:rsidR="00570F2D" w:rsidRDefault="00570F2D" w:rsidP="007D3FF5">
      <w:pPr>
        <w:rPr>
          <w:rFonts w:ascii="Times New Roman" w:hAnsi="Times New Roman" w:cs="Times New Roman"/>
          <w:sz w:val="24"/>
          <w:szCs w:val="24"/>
        </w:rPr>
      </w:pPr>
    </w:p>
    <w:p w14:paraId="76394938" w14:textId="77777777" w:rsidR="00570F2D" w:rsidRDefault="00570F2D" w:rsidP="007D3FF5">
      <w:pPr>
        <w:rPr>
          <w:rFonts w:ascii="Times New Roman" w:hAnsi="Times New Roman" w:cs="Times New Roman"/>
          <w:sz w:val="24"/>
          <w:szCs w:val="24"/>
        </w:rPr>
      </w:pPr>
    </w:p>
    <w:p w14:paraId="332E5693" w14:textId="77777777" w:rsidR="00570F2D" w:rsidRDefault="00570F2D" w:rsidP="007D3FF5">
      <w:pPr>
        <w:rPr>
          <w:rFonts w:ascii="Times New Roman" w:hAnsi="Times New Roman" w:cs="Times New Roman"/>
          <w:sz w:val="24"/>
          <w:szCs w:val="24"/>
        </w:rPr>
      </w:pPr>
    </w:p>
    <w:p w14:paraId="340CF36D" w14:textId="77777777" w:rsidR="00570F2D" w:rsidRDefault="00570F2D" w:rsidP="007D3FF5">
      <w:pPr>
        <w:rPr>
          <w:rFonts w:ascii="Times New Roman" w:hAnsi="Times New Roman" w:cs="Times New Roman"/>
          <w:sz w:val="24"/>
          <w:szCs w:val="24"/>
        </w:rPr>
      </w:pPr>
    </w:p>
    <w:p w14:paraId="057CCA44" w14:textId="77777777" w:rsidR="00570F2D" w:rsidRDefault="00570F2D" w:rsidP="007D3FF5">
      <w:pPr>
        <w:rPr>
          <w:rFonts w:ascii="Times New Roman" w:hAnsi="Times New Roman" w:cs="Times New Roman"/>
          <w:sz w:val="24"/>
          <w:szCs w:val="24"/>
        </w:rPr>
      </w:pPr>
    </w:p>
    <w:p w14:paraId="7FF711C2" w14:textId="77777777" w:rsidR="00570F2D" w:rsidRDefault="00570F2D" w:rsidP="007D3FF5">
      <w:pPr>
        <w:rPr>
          <w:rFonts w:ascii="Times New Roman" w:hAnsi="Times New Roman" w:cs="Times New Roman"/>
          <w:sz w:val="24"/>
          <w:szCs w:val="24"/>
        </w:rPr>
      </w:pPr>
    </w:p>
    <w:p w14:paraId="44E1A7C6" w14:textId="77777777" w:rsidR="00570F2D" w:rsidRDefault="00570F2D" w:rsidP="007D3FF5">
      <w:pPr>
        <w:rPr>
          <w:rFonts w:ascii="Times New Roman" w:hAnsi="Times New Roman" w:cs="Times New Roman"/>
          <w:sz w:val="24"/>
          <w:szCs w:val="24"/>
        </w:rPr>
      </w:pPr>
    </w:p>
    <w:p w14:paraId="1252038D" w14:textId="44712D3F" w:rsidR="007D3FF5" w:rsidRPr="00B73EA0" w:rsidRDefault="007D3FF5" w:rsidP="007D3FF5">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1A4F64">
        <w:rPr>
          <w:rFonts w:ascii="Times New Roman" w:hAnsi="Times New Roman" w:cs="Times New Roman"/>
          <w:sz w:val="24"/>
          <w:szCs w:val="24"/>
        </w:rPr>
        <w:t>5</w:t>
      </w:r>
      <w:r>
        <w:rPr>
          <w:rFonts w:ascii="Times New Roman" w:hAnsi="Times New Roman" w:cs="Times New Roman"/>
          <w:sz w:val="24"/>
          <w:szCs w:val="24"/>
        </w:rPr>
        <w:t>. Results from a pairwise permutational ANOVA to compared receiver chemotypes</w:t>
      </w:r>
    </w:p>
    <w:tbl>
      <w:tblPr>
        <w:tblW w:w="6780" w:type="dxa"/>
        <w:tblInd w:w="108" w:type="dxa"/>
        <w:tblLook w:val="04A0" w:firstRow="1" w:lastRow="0" w:firstColumn="1" w:lastColumn="0" w:noHBand="0" w:noVBand="1"/>
      </w:tblPr>
      <w:tblGrid>
        <w:gridCol w:w="2430"/>
        <w:gridCol w:w="2430"/>
        <w:gridCol w:w="960"/>
        <w:gridCol w:w="960"/>
      </w:tblGrid>
      <w:tr w:rsidR="007D3FF5" w:rsidRPr="00A852B3" w14:paraId="3D137BEC" w14:textId="77777777" w:rsidTr="000023BE">
        <w:trPr>
          <w:trHeight w:val="290"/>
        </w:trPr>
        <w:tc>
          <w:tcPr>
            <w:tcW w:w="4860" w:type="dxa"/>
            <w:gridSpan w:val="2"/>
            <w:tcBorders>
              <w:top w:val="single" w:sz="4" w:space="0" w:color="auto"/>
              <w:left w:val="nil"/>
              <w:bottom w:val="single" w:sz="4" w:space="0" w:color="auto"/>
              <w:right w:val="nil"/>
            </w:tcBorders>
            <w:shd w:val="clear" w:color="auto" w:fill="auto"/>
            <w:noWrap/>
            <w:vAlign w:val="bottom"/>
            <w:hideMark/>
          </w:tcPr>
          <w:p w14:paraId="6F5EFCA1"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Pairwise-test</w:t>
            </w:r>
          </w:p>
        </w:tc>
        <w:tc>
          <w:tcPr>
            <w:tcW w:w="960" w:type="dxa"/>
            <w:tcBorders>
              <w:top w:val="single" w:sz="4" w:space="0" w:color="auto"/>
              <w:left w:val="nil"/>
              <w:bottom w:val="single" w:sz="4" w:space="0" w:color="auto"/>
              <w:right w:val="nil"/>
            </w:tcBorders>
            <w:shd w:val="clear" w:color="auto" w:fill="auto"/>
            <w:noWrap/>
            <w:vAlign w:val="bottom"/>
            <w:hideMark/>
          </w:tcPr>
          <w:p w14:paraId="2A0EA679"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F</w:t>
            </w:r>
          </w:p>
        </w:tc>
        <w:tc>
          <w:tcPr>
            <w:tcW w:w="960" w:type="dxa"/>
            <w:tcBorders>
              <w:top w:val="single" w:sz="4" w:space="0" w:color="auto"/>
              <w:left w:val="nil"/>
              <w:bottom w:val="single" w:sz="4" w:space="0" w:color="auto"/>
              <w:right w:val="nil"/>
            </w:tcBorders>
            <w:shd w:val="clear" w:color="auto" w:fill="auto"/>
            <w:noWrap/>
            <w:vAlign w:val="bottom"/>
            <w:hideMark/>
          </w:tcPr>
          <w:p w14:paraId="0F153EB6"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P value</w:t>
            </w:r>
          </w:p>
        </w:tc>
      </w:tr>
      <w:tr w:rsidR="007D3FF5" w:rsidRPr="00A852B3" w14:paraId="2FD9E675" w14:textId="77777777" w:rsidTr="000023BE">
        <w:trPr>
          <w:trHeight w:val="290"/>
        </w:trPr>
        <w:tc>
          <w:tcPr>
            <w:tcW w:w="2430" w:type="dxa"/>
            <w:tcBorders>
              <w:top w:val="nil"/>
              <w:left w:val="nil"/>
              <w:bottom w:val="nil"/>
              <w:right w:val="nil"/>
            </w:tcBorders>
            <w:shd w:val="clear" w:color="auto" w:fill="auto"/>
            <w:noWrap/>
            <w:vAlign w:val="bottom"/>
            <w:hideMark/>
          </w:tcPr>
          <w:p w14:paraId="2F85E23B"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α-Thujone</w:t>
            </w:r>
          </w:p>
        </w:tc>
        <w:tc>
          <w:tcPr>
            <w:tcW w:w="2430" w:type="dxa"/>
            <w:tcBorders>
              <w:top w:val="nil"/>
              <w:left w:val="nil"/>
              <w:bottom w:val="nil"/>
              <w:right w:val="nil"/>
            </w:tcBorders>
            <w:shd w:val="clear" w:color="auto" w:fill="auto"/>
            <w:noWrap/>
            <w:vAlign w:val="bottom"/>
            <w:hideMark/>
          </w:tcPr>
          <w:p w14:paraId="3E44AE93"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Artemisia ketone</w:t>
            </w:r>
          </w:p>
        </w:tc>
        <w:tc>
          <w:tcPr>
            <w:tcW w:w="960" w:type="dxa"/>
            <w:tcBorders>
              <w:top w:val="nil"/>
              <w:left w:val="nil"/>
              <w:bottom w:val="nil"/>
              <w:right w:val="nil"/>
            </w:tcBorders>
            <w:shd w:val="clear" w:color="auto" w:fill="auto"/>
            <w:noWrap/>
            <w:vAlign w:val="bottom"/>
            <w:hideMark/>
          </w:tcPr>
          <w:p w14:paraId="6BEA1FA2"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20.98</w:t>
            </w:r>
          </w:p>
        </w:tc>
        <w:tc>
          <w:tcPr>
            <w:tcW w:w="960" w:type="dxa"/>
            <w:tcBorders>
              <w:top w:val="nil"/>
              <w:left w:val="nil"/>
              <w:bottom w:val="nil"/>
              <w:right w:val="nil"/>
            </w:tcBorders>
            <w:shd w:val="clear" w:color="auto" w:fill="auto"/>
            <w:noWrap/>
            <w:vAlign w:val="bottom"/>
            <w:hideMark/>
          </w:tcPr>
          <w:p w14:paraId="0FCC68B7"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0.002</w:t>
            </w:r>
          </w:p>
        </w:tc>
      </w:tr>
      <w:tr w:rsidR="007D3FF5" w:rsidRPr="00A852B3" w14:paraId="65F864C4" w14:textId="77777777" w:rsidTr="000023BE">
        <w:trPr>
          <w:trHeight w:val="290"/>
        </w:trPr>
        <w:tc>
          <w:tcPr>
            <w:tcW w:w="2430" w:type="dxa"/>
            <w:tcBorders>
              <w:top w:val="nil"/>
              <w:left w:val="nil"/>
              <w:bottom w:val="nil"/>
              <w:right w:val="nil"/>
            </w:tcBorders>
            <w:shd w:val="clear" w:color="auto" w:fill="auto"/>
            <w:noWrap/>
            <w:vAlign w:val="bottom"/>
            <w:hideMark/>
          </w:tcPr>
          <w:p w14:paraId="556AF643"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α-Thujone</w:t>
            </w:r>
          </w:p>
        </w:tc>
        <w:tc>
          <w:tcPr>
            <w:tcW w:w="2430" w:type="dxa"/>
            <w:tcBorders>
              <w:top w:val="nil"/>
              <w:left w:val="nil"/>
              <w:bottom w:val="nil"/>
              <w:right w:val="nil"/>
            </w:tcBorders>
            <w:shd w:val="clear" w:color="auto" w:fill="auto"/>
            <w:noWrap/>
            <w:vAlign w:val="bottom"/>
            <w:hideMark/>
          </w:tcPr>
          <w:p w14:paraId="0376476E" w14:textId="33CDDE8F" w:rsidR="007D3FF5" w:rsidRPr="00A852B3" w:rsidRDefault="007D3FF5" w:rsidP="000023BE">
            <w:pPr>
              <w:spacing w:after="0" w:line="240" w:lineRule="auto"/>
              <w:rPr>
                <w:rFonts w:ascii="Times New Roman" w:eastAsia="Times New Roman" w:hAnsi="Times New Roman" w:cs="Times New Roman"/>
                <w:color w:val="000000"/>
                <w:sz w:val="24"/>
                <w:szCs w:val="24"/>
              </w:rPr>
            </w:pPr>
            <w:proofErr w:type="spellStart"/>
            <w:r w:rsidRPr="00A852B3">
              <w:rPr>
                <w:rFonts w:ascii="Times New Roman" w:eastAsia="Times New Roman" w:hAnsi="Times New Roman" w:cs="Times New Roman"/>
                <w:color w:val="000000"/>
                <w:sz w:val="24"/>
                <w:szCs w:val="24"/>
              </w:rPr>
              <w:t>Artemiseole</w:t>
            </w:r>
            <w:proofErr w:type="spellEnd"/>
          </w:p>
        </w:tc>
        <w:tc>
          <w:tcPr>
            <w:tcW w:w="960" w:type="dxa"/>
            <w:tcBorders>
              <w:top w:val="nil"/>
              <w:left w:val="nil"/>
              <w:bottom w:val="nil"/>
              <w:right w:val="nil"/>
            </w:tcBorders>
            <w:shd w:val="clear" w:color="auto" w:fill="auto"/>
            <w:noWrap/>
            <w:vAlign w:val="bottom"/>
            <w:hideMark/>
          </w:tcPr>
          <w:p w14:paraId="6B9EE754"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7.06</w:t>
            </w:r>
          </w:p>
        </w:tc>
        <w:tc>
          <w:tcPr>
            <w:tcW w:w="960" w:type="dxa"/>
            <w:tcBorders>
              <w:top w:val="nil"/>
              <w:left w:val="nil"/>
              <w:bottom w:val="nil"/>
              <w:right w:val="nil"/>
            </w:tcBorders>
            <w:shd w:val="clear" w:color="auto" w:fill="auto"/>
            <w:noWrap/>
            <w:vAlign w:val="bottom"/>
            <w:hideMark/>
          </w:tcPr>
          <w:p w14:paraId="4A1D6D56"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0.008</w:t>
            </w:r>
          </w:p>
        </w:tc>
      </w:tr>
      <w:tr w:rsidR="007D3FF5" w:rsidRPr="00A852B3" w14:paraId="690C4C1B" w14:textId="77777777" w:rsidTr="000023BE">
        <w:trPr>
          <w:trHeight w:val="290"/>
        </w:trPr>
        <w:tc>
          <w:tcPr>
            <w:tcW w:w="2430" w:type="dxa"/>
            <w:tcBorders>
              <w:top w:val="nil"/>
              <w:left w:val="nil"/>
              <w:bottom w:val="nil"/>
              <w:right w:val="nil"/>
            </w:tcBorders>
            <w:shd w:val="clear" w:color="auto" w:fill="auto"/>
            <w:noWrap/>
            <w:vAlign w:val="bottom"/>
            <w:hideMark/>
          </w:tcPr>
          <w:p w14:paraId="053E9BF5"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α-Thujone</w:t>
            </w:r>
          </w:p>
        </w:tc>
        <w:tc>
          <w:tcPr>
            <w:tcW w:w="2430" w:type="dxa"/>
            <w:tcBorders>
              <w:top w:val="nil"/>
              <w:left w:val="nil"/>
              <w:bottom w:val="nil"/>
              <w:right w:val="nil"/>
            </w:tcBorders>
            <w:shd w:val="clear" w:color="auto" w:fill="auto"/>
            <w:noWrap/>
            <w:vAlign w:val="bottom"/>
            <w:hideMark/>
          </w:tcPr>
          <w:p w14:paraId="4DF1B6EE"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β-Thujone</w:t>
            </w:r>
          </w:p>
        </w:tc>
        <w:tc>
          <w:tcPr>
            <w:tcW w:w="960" w:type="dxa"/>
            <w:tcBorders>
              <w:top w:val="nil"/>
              <w:left w:val="nil"/>
              <w:bottom w:val="nil"/>
              <w:right w:val="nil"/>
            </w:tcBorders>
            <w:shd w:val="clear" w:color="auto" w:fill="auto"/>
            <w:noWrap/>
            <w:vAlign w:val="bottom"/>
            <w:hideMark/>
          </w:tcPr>
          <w:p w14:paraId="4D03B9C1"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4.55</w:t>
            </w:r>
          </w:p>
        </w:tc>
        <w:tc>
          <w:tcPr>
            <w:tcW w:w="960" w:type="dxa"/>
            <w:tcBorders>
              <w:top w:val="nil"/>
              <w:left w:val="nil"/>
              <w:bottom w:val="nil"/>
              <w:right w:val="nil"/>
            </w:tcBorders>
            <w:shd w:val="clear" w:color="auto" w:fill="auto"/>
            <w:noWrap/>
            <w:vAlign w:val="bottom"/>
            <w:hideMark/>
          </w:tcPr>
          <w:p w14:paraId="22F9ED2B"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0.020</w:t>
            </w:r>
          </w:p>
        </w:tc>
      </w:tr>
      <w:tr w:rsidR="007D3FF5" w:rsidRPr="00A852B3" w14:paraId="0BFCADA8" w14:textId="77777777" w:rsidTr="000023BE">
        <w:trPr>
          <w:trHeight w:val="290"/>
        </w:trPr>
        <w:tc>
          <w:tcPr>
            <w:tcW w:w="2430" w:type="dxa"/>
            <w:tcBorders>
              <w:top w:val="nil"/>
              <w:left w:val="nil"/>
              <w:bottom w:val="nil"/>
              <w:right w:val="nil"/>
            </w:tcBorders>
            <w:shd w:val="clear" w:color="auto" w:fill="auto"/>
            <w:noWrap/>
            <w:vAlign w:val="bottom"/>
            <w:hideMark/>
          </w:tcPr>
          <w:p w14:paraId="17D09E93"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α-Thujone</w:t>
            </w:r>
          </w:p>
        </w:tc>
        <w:tc>
          <w:tcPr>
            <w:tcW w:w="2430" w:type="dxa"/>
            <w:tcBorders>
              <w:top w:val="nil"/>
              <w:left w:val="nil"/>
              <w:bottom w:val="nil"/>
              <w:right w:val="nil"/>
            </w:tcBorders>
            <w:shd w:val="clear" w:color="auto" w:fill="auto"/>
            <w:noWrap/>
            <w:vAlign w:val="bottom"/>
            <w:hideMark/>
          </w:tcPr>
          <w:p w14:paraId="39601D0F"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Camphor</w:t>
            </w:r>
          </w:p>
        </w:tc>
        <w:tc>
          <w:tcPr>
            <w:tcW w:w="960" w:type="dxa"/>
            <w:tcBorders>
              <w:top w:val="nil"/>
              <w:left w:val="nil"/>
              <w:bottom w:val="nil"/>
              <w:right w:val="nil"/>
            </w:tcBorders>
            <w:shd w:val="clear" w:color="auto" w:fill="auto"/>
            <w:noWrap/>
            <w:vAlign w:val="bottom"/>
            <w:hideMark/>
          </w:tcPr>
          <w:p w14:paraId="37479002"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6.07</w:t>
            </w:r>
          </w:p>
        </w:tc>
        <w:tc>
          <w:tcPr>
            <w:tcW w:w="960" w:type="dxa"/>
            <w:tcBorders>
              <w:top w:val="nil"/>
              <w:left w:val="nil"/>
              <w:bottom w:val="nil"/>
              <w:right w:val="nil"/>
            </w:tcBorders>
            <w:shd w:val="clear" w:color="auto" w:fill="auto"/>
            <w:noWrap/>
            <w:vAlign w:val="bottom"/>
            <w:hideMark/>
          </w:tcPr>
          <w:p w14:paraId="4F6C621C"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r w:rsidR="007D3FF5" w:rsidRPr="00A852B3" w14:paraId="603AEC21" w14:textId="77777777" w:rsidTr="000023BE">
        <w:trPr>
          <w:trHeight w:val="290"/>
        </w:trPr>
        <w:tc>
          <w:tcPr>
            <w:tcW w:w="2430" w:type="dxa"/>
            <w:tcBorders>
              <w:top w:val="nil"/>
              <w:left w:val="nil"/>
              <w:bottom w:val="nil"/>
              <w:right w:val="nil"/>
            </w:tcBorders>
            <w:shd w:val="clear" w:color="auto" w:fill="auto"/>
            <w:noWrap/>
            <w:vAlign w:val="bottom"/>
            <w:hideMark/>
          </w:tcPr>
          <w:p w14:paraId="779EC591"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Artemisia ketone</w:t>
            </w:r>
          </w:p>
        </w:tc>
        <w:tc>
          <w:tcPr>
            <w:tcW w:w="2430" w:type="dxa"/>
            <w:tcBorders>
              <w:top w:val="nil"/>
              <w:left w:val="nil"/>
              <w:bottom w:val="nil"/>
              <w:right w:val="nil"/>
            </w:tcBorders>
            <w:shd w:val="clear" w:color="auto" w:fill="auto"/>
            <w:noWrap/>
            <w:vAlign w:val="bottom"/>
            <w:hideMark/>
          </w:tcPr>
          <w:p w14:paraId="210E4D14" w14:textId="7BDFF02F" w:rsidR="007D3FF5" w:rsidRPr="00A852B3" w:rsidRDefault="007D3FF5" w:rsidP="000023BE">
            <w:pPr>
              <w:spacing w:after="0" w:line="240" w:lineRule="auto"/>
              <w:rPr>
                <w:rFonts w:ascii="Times New Roman" w:eastAsia="Times New Roman" w:hAnsi="Times New Roman" w:cs="Times New Roman"/>
                <w:color w:val="000000"/>
                <w:sz w:val="24"/>
                <w:szCs w:val="24"/>
              </w:rPr>
            </w:pPr>
            <w:proofErr w:type="spellStart"/>
            <w:r w:rsidRPr="00A852B3">
              <w:rPr>
                <w:rFonts w:ascii="Times New Roman" w:eastAsia="Times New Roman" w:hAnsi="Times New Roman" w:cs="Times New Roman"/>
                <w:color w:val="000000"/>
                <w:sz w:val="24"/>
                <w:szCs w:val="24"/>
              </w:rPr>
              <w:t>Artemiseole</w:t>
            </w:r>
            <w:proofErr w:type="spellEnd"/>
          </w:p>
        </w:tc>
        <w:tc>
          <w:tcPr>
            <w:tcW w:w="960" w:type="dxa"/>
            <w:tcBorders>
              <w:top w:val="nil"/>
              <w:left w:val="nil"/>
              <w:bottom w:val="nil"/>
              <w:right w:val="nil"/>
            </w:tcBorders>
            <w:shd w:val="clear" w:color="auto" w:fill="auto"/>
            <w:noWrap/>
            <w:vAlign w:val="bottom"/>
            <w:hideMark/>
          </w:tcPr>
          <w:p w14:paraId="3CAFC66B"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20</w:t>
            </w:r>
          </w:p>
        </w:tc>
        <w:tc>
          <w:tcPr>
            <w:tcW w:w="960" w:type="dxa"/>
            <w:tcBorders>
              <w:top w:val="nil"/>
              <w:left w:val="nil"/>
              <w:bottom w:val="nil"/>
              <w:right w:val="nil"/>
            </w:tcBorders>
            <w:shd w:val="clear" w:color="auto" w:fill="auto"/>
            <w:noWrap/>
            <w:vAlign w:val="bottom"/>
            <w:hideMark/>
          </w:tcPr>
          <w:p w14:paraId="3E5BBBA8"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r w:rsidR="007D3FF5" w:rsidRPr="00A852B3" w14:paraId="39255E9E" w14:textId="77777777" w:rsidTr="000023BE">
        <w:trPr>
          <w:trHeight w:val="290"/>
        </w:trPr>
        <w:tc>
          <w:tcPr>
            <w:tcW w:w="2430" w:type="dxa"/>
            <w:tcBorders>
              <w:top w:val="nil"/>
              <w:left w:val="nil"/>
              <w:bottom w:val="nil"/>
              <w:right w:val="nil"/>
            </w:tcBorders>
            <w:shd w:val="clear" w:color="auto" w:fill="auto"/>
            <w:noWrap/>
            <w:vAlign w:val="bottom"/>
            <w:hideMark/>
          </w:tcPr>
          <w:p w14:paraId="4F818E7F"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Artemisia ketone</w:t>
            </w:r>
          </w:p>
        </w:tc>
        <w:tc>
          <w:tcPr>
            <w:tcW w:w="2430" w:type="dxa"/>
            <w:tcBorders>
              <w:top w:val="nil"/>
              <w:left w:val="nil"/>
              <w:bottom w:val="nil"/>
              <w:right w:val="nil"/>
            </w:tcBorders>
            <w:shd w:val="clear" w:color="auto" w:fill="auto"/>
            <w:noWrap/>
            <w:vAlign w:val="bottom"/>
            <w:hideMark/>
          </w:tcPr>
          <w:p w14:paraId="3844762E"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β-Thujone</w:t>
            </w:r>
          </w:p>
        </w:tc>
        <w:tc>
          <w:tcPr>
            <w:tcW w:w="960" w:type="dxa"/>
            <w:tcBorders>
              <w:top w:val="nil"/>
              <w:left w:val="nil"/>
              <w:bottom w:val="nil"/>
              <w:right w:val="nil"/>
            </w:tcBorders>
            <w:shd w:val="clear" w:color="auto" w:fill="auto"/>
            <w:noWrap/>
            <w:vAlign w:val="bottom"/>
            <w:hideMark/>
          </w:tcPr>
          <w:p w14:paraId="35768699"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14.49</w:t>
            </w:r>
          </w:p>
        </w:tc>
        <w:tc>
          <w:tcPr>
            <w:tcW w:w="960" w:type="dxa"/>
            <w:tcBorders>
              <w:top w:val="nil"/>
              <w:left w:val="nil"/>
              <w:bottom w:val="nil"/>
              <w:right w:val="nil"/>
            </w:tcBorders>
            <w:shd w:val="clear" w:color="auto" w:fill="auto"/>
            <w:noWrap/>
            <w:vAlign w:val="bottom"/>
            <w:hideMark/>
          </w:tcPr>
          <w:p w14:paraId="1F1664CA"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r w:rsidR="007D3FF5" w:rsidRPr="00A852B3" w14:paraId="498C7D60" w14:textId="77777777" w:rsidTr="000023BE">
        <w:trPr>
          <w:trHeight w:val="290"/>
        </w:trPr>
        <w:tc>
          <w:tcPr>
            <w:tcW w:w="2430" w:type="dxa"/>
            <w:tcBorders>
              <w:top w:val="nil"/>
              <w:left w:val="nil"/>
              <w:bottom w:val="nil"/>
              <w:right w:val="nil"/>
            </w:tcBorders>
            <w:shd w:val="clear" w:color="auto" w:fill="auto"/>
            <w:noWrap/>
            <w:vAlign w:val="bottom"/>
            <w:hideMark/>
          </w:tcPr>
          <w:p w14:paraId="69ABA6F1"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Artemisia ketone</w:t>
            </w:r>
          </w:p>
        </w:tc>
        <w:tc>
          <w:tcPr>
            <w:tcW w:w="2430" w:type="dxa"/>
            <w:tcBorders>
              <w:top w:val="nil"/>
              <w:left w:val="nil"/>
              <w:bottom w:val="nil"/>
              <w:right w:val="nil"/>
            </w:tcBorders>
            <w:shd w:val="clear" w:color="auto" w:fill="auto"/>
            <w:noWrap/>
            <w:vAlign w:val="bottom"/>
            <w:hideMark/>
          </w:tcPr>
          <w:p w14:paraId="793059B1"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Camphor</w:t>
            </w:r>
          </w:p>
        </w:tc>
        <w:tc>
          <w:tcPr>
            <w:tcW w:w="960" w:type="dxa"/>
            <w:tcBorders>
              <w:top w:val="nil"/>
              <w:left w:val="nil"/>
              <w:bottom w:val="nil"/>
              <w:right w:val="nil"/>
            </w:tcBorders>
            <w:shd w:val="clear" w:color="auto" w:fill="auto"/>
            <w:noWrap/>
            <w:vAlign w:val="bottom"/>
            <w:hideMark/>
          </w:tcPr>
          <w:p w14:paraId="4EEDDBF4"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14.13</w:t>
            </w:r>
          </w:p>
        </w:tc>
        <w:tc>
          <w:tcPr>
            <w:tcW w:w="960" w:type="dxa"/>
            <w:tcBorders>
              <w:top w:val="nil"/>
              <w:left w:val="nil"/>
              <w:bottom w:val="nil"/>
              <w:right w:val="nil"/>
            </w:tcBorders>
            <w:shd w:val="clear" w:color="auto" w:fill="auto"/>
            <w:noWrap/>
            <w:vAlign w:val="bottom"/>
            <w:hideMark/>
          </w:tcPr>
          <w:p w14:paraId="161BF4D6"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r w:rsidR="007D3FF5" w:rsidRPr="00A852B3" w14:paraId="6122CBAE" w14:textId="77777777" w:rsidTr="000023BE">
        <w:trPr>
          <w:trHeight w:val="290"/>
        </w:trPr>
        <w:tc>
          <w:tcPr>
            <w:tcW w:w="2430" w:type="dxa"/>
            <w:tcBorders>
              <w:top w:val="nil"/>
              <w:left w:val="nil"/>
              <w:bottom w:val="nil"/>
              <w:right w:val="nil"/>
            </w:tcBorders>
            <w:shd w:val="clear" w:color="auto" w:fill="auto"/>
            <w:noWrap/>
            <w:vAlign w:val="bottom"/>
            <w:hideMark/>
          </w:tcPr>
          <w:p w14:paraId="2DB2983A" w14:textId="4F72286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proofErr w:type="spellStart"/>
            <w:r w:rsidRPr="00A852B3">
              <w:rPr>
                <w:rFonts w:ascii="Times New Roman" w:eastAsia="Times New Roman" w:hAnsi="Times New Roman" w:cs="Times New Roman"/>
                <w:color w:val="000000"/>
                <w:sz w:val="24"/>
                <w:szCs w:val="24"/>
              </w:rPr>
              <w:t>Artemiseole</w:t>
            </w:r>
            <w:proofErr w:type="spellEnd"/>
          </w:p>
        </w:tc>
        <w:tc>
          <w:tcPr>
            <w:tcW w:w="2430" w:type="dxa"/>
            <w:tcBorders>
              <w:top w:val="nil"/>
              <w:left w:val="nil"/>
              <w:bottom w:val="nil"/>
              <w:right w:val="nil"/>
            </w:tcBorders>
            <w:shd w:val="clear" w:color="auto" w:fill="auto"/>
            <w:noWrap/>
            <w:vAlign w:val="bottom"/>
            <w:hideMark/>
          </w:tcPr>
          <w:p w14:paraId="3786C66F"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β-Thujone</w:t>
            </w:r>
          </w:p>
        </w:tc>
        <w:tc>
          <w:tcPr>
            <w:tcW w:w="960" w:type="dxa"/>
            <w:tcBorders>
              <w:top w:val="nil"/>
              <w:left w:val="nil"/>
              <w:bottom w:val="nil"/>
              <w:right w:val="nil"/>
            </w:tcBorders>
            <w:shd w:val="clear" w:color="auto" w:fill="auto"/>
            <w:noWrap/>
            <w:vAlign w:val="bottom"/>
            <w:hideMark/>
          </w:tcPr>
          <w:p w14:paraId="4877503D"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18.92</w:t>
            </w:r>
          </w:p>
        </w:tc>
        <w:tc>
          <w:tcPr>
            <w:tcW w:w="960" w:type="dxa"/>
            <w:tcBorders>
              <w:top w:val="nil"/>
              <w:left w:val="nil"/>
              <w:bottom w:val="nil"/>
              <w:right w:val="nil"/>
            </w:tcBorders>
            <w:shd w:val="clear" w:color="auto" w:fill="auto"/>
            <w:noWrap/>
            <w:vAlign w:val="bottom"/>
            <w:hideMark/>
          </w:tcPr>
          <w:p w14:paraId="244E0BAE"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r w:rsidR="007D3FF5" w:rsidRPr="00A852B3" w14:paraId="014F2176" w14:textId="77777777" w:rsidTr="000023BE">
        <w:trPr>
          <w:trHeight w:val="290"/>
        </w:trPr>
        <w:tc>
          <w:tcPr>
            <w:tcW w:w="2430" w:type="dxa"/>
            <w:tcBorders>
              <w:top w:val="nil"/>
              <w:left w:val="nil"/>
              <w:bottom w:val="nil"/>
              <w:right w:val="nil"/>
            </w:tcBorders>
            <w:shd w:val="clear" w:color="auto" w:fill="auto"/>
            <w:noWrap/>
            <w:vAlign w:val="bottom"/>
            <w:hideMark/>
          </w:tcPr>
          <w:p w14:paraId="0EECB844" w14:textId="6984DA2C"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proofErr w:type="spellStart"/>
            <w:r w:rsidRPr="00A852B3">
              <w:rPr>
                <w:rFonts w:ascii="Times New Roman" w:eastAsia="Times New Roman" w:hAnsi="Times New Roman" w:cs="Times New Roman"/>
                <w:color w:val="000000"/>
                <w:sz w:val="24"/>
                <w:szCs w:val="24"/>
              </w:rPr>
              <w:t>Artemiseole</w:t>
            </w:r>
            <w:proofErr w:type="spellEnd"/>
          </w:p>
        </w:tc>
        <w:tc>
          <w:tcPr>
            <w:tcW w:w="2430" w:type="dxa"/>
            <w:tcBorders>
              <w:top w:val="nil"/>
              <w:left w:val="nil"/>
              <w:bottom w:val="nil"/>
              <w:right w:val="nil"/>
            </w:tcBorders>
            <w:shd w:val="clear" w:color="auto" w:fill="auto"/>
            <w:noWrap/>
            <w:vAlign w:val="bottom"/>
            <w:hideMark/>
          </w:tcPr>
          <w:p w14:paraId="2A65CB51"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Camphor</w:t>
            </w:r>
          </w:p>
        </w:tc>
        <w:tc>
          <w:tcPr>
            <w:tcW w:w="960" w:type="dxa"/>
            <w:tcBorders>
              <w:top w:val="nil"/>
              <w:left w:val="nil"/>
              <w:bottom w:val="nil"/>
              <w:right w:val="nil"/>
            </w:tcBorders>
            <w:shd w:val="clear" w:color="auto" w:fill="auto"/>
            <w:noWrap/>
            <w:vAlign w:val="bottom"/>
            <w:hideMark/>
          </w:tcPr>
          <w:p w14:paraId="1E35A843"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3.63</w:t>
            </w:r>
          </w:p>
        </w:tc>
        <w:tc>
          <w:tcPr>
            <w:tcW w:w="960" w:type="dxa"/>
            <w:tcBorders>
              <w:top w:val="nil"/>
              <w:left w:val="nil"/>
              <w:bottom w:val="nil"/>
              <w:right w:val="nil"/>
            </w:tcBorders>
            <w:shd w:val="clear" w:color="auto" w:fill="auto"/>
            <w:noWrap/>
            <w:vAlign w:val="bottom"/>
            <w:hideMark/>
          </w:tcPr>
          <w:p w14:paraId="0B84D0E9"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0.030</w:t>
            </w:r>
          </w:p>
        </w:tc>
      </w:tr>
      <w:tr w:rsidR="007D3FF5" w:rsidRPr="00A852B3" w14:paraId="0E2D89CB" w14:textId="77777777" w:rsidTr="000023BE">
        <w:trPr>
          <w:trHeight w:val="290"/>
        </w:trPr>
        <w:tc>
          <w:tcPr>
            <w:tcW w:w="2430" w:type="dxa"/>
            <w:tcBorders>
              <w:top w:val="nil"/>
              <w:left w:val="nil"/>
              <w:bottom w:val="single" w:sz="4" w:space="0" w:color="auto"/>
              <w:right w:val="nil"/>
            </w:tcBorders>
            <w:shd w:val="clear" w:color="auto" w:fill="auto"/>
            <w:noWrap/>
            <w:vAlign w:val="bottom"/>
            <w:hideMark/>
          </w:tcPr>
          <w:p w14:paraId="53C362CA" w14:textId="77777777" w:rsidR="007D3FF5" w:rsidRPr="00A852B3" w:rsidRDefault="007D3FF5" w:rsidP="000023BE">
            <w:pPr>
              <w:spacing w:after="0" w:line="240" w:lineRule="auto"/>
              <w:jc w:val="right"/>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β-Thujone</w:t>
            </w:r>
          </w:p>
        </w:tc>
        <w:tc>
          <w:tcPr>
            <w:tcW w:w="2430" w:type="dxa"/>
            <w:tcBorders>
              <w:top w:val="nil"/>
              <w:left w:val="nil"/>
              <w:bottom w:val="single" w:sz="4" w:space="0" w:color="auto"/>
              <w:right w:val="nil"/>
            </w:tcBorders>
            <w:shd w:val="clear" w:color="auto" w:fill="auto"/>
            <w:noWrap/>
            <w:vAlign w:val="bottom"/>
            <w:hideMark/>
          </w:tcPr>
          <w:p w14:paraId="09B1BEB2" w14:textId="77777777" w:rsidR="007D3FF5" w:rsidRPr="00A852B3" w:rsidRDefault="007D3FF5" w:rsidP="000023BE">
            <w:pPr>
              <w:spacing w:after="0" w:line="240" w:lineRule="auto"/>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Camphor</w:t>
            </w:r>
          </w:p>
        </w:tc>
        <w:tc>
          <w:tcPr>
            <w:tcW w:w="960" w:type="dxa"/>
            <w:tcBorders>
              <w:top w:val="nil"/>
              <w:left w:val="nil"/>
              <w:bottom w:val="single" w:sz="4" w:space="0" w:color="auto"/>
              <w:right w:val="nil"/>
            </w:tcBorders>
            <w:shd w:val="clear" w:color="auto" w:fill="auto"/>
            <w:noWrap/>
            <w:vAlign w:val="bottom"/>
            <w:hideMark/>
          </w:tcPr>
          <w:p w14:paraId="02ED7368"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4.48</w:t>
            </w:r>
          </w:p>
        </w:tc>
        <w:tc>
          <w:tcPr>
            <w:tcW w:w="960" w:type="dxa"/>
            <w:tcBorders>
              <w:top w:val="nil"/>
              <w:left w:val="nil"/>
              <w:bottom w:val="single" w:sz="4" w:space="0" w:color="auto"/>
              <w:right w:val="nil"/>
            </w:tcBorders>
            <w:shd w:val="clear" w:color="auto" w:fill="auto"/>
            <w:noWrap/>
            <w:vAlign w:val="bottom"/>
            <w:hideMark/>
          </w:tcPr>
          <w:p w14:paraId="6A710DDB" w14:textId="77777777" w:rsidR="007D3FF5" w:rsidRPr="00A852B3" w:rsidRDefault="007D3FF5" w:rsidP="000023BE">
            <w:pPr>
              <w:spacing w:after="0" w:line="240" w:lineRule="auto"/>
              <w:jc w:val="center"/>
              <w:rPr>
                <w:rFonts w:ascii="Times New Roman" w:eastAsia="Times New Roman" w:hAnsi="Times New Roman" w:cs="Times New Roman"/>
                <w:color w:val="000000"/>
                <w:sz w:val="24"/>
                <w:szCs w:val="24"/>
              </w:rPr>
            </w:pPr>
            <w:r w:rsidRPr="00A852B3">
              <w:rPr>
                <w:rFonts w:ascii="Times New Roman" w:eastAsia="Times New Roman" w:hAnsi="Times New Roman" w:cs="Times New Roman"/>
                <w:color w:val="000000"/>
                <w:sz w:val="24"/>
                <w:szCs w:val="24"/>
              </w:rPr>
              <w:t>0.001</w:t>
            </w:r>
          </w:p>
        </w:tc>
      </w:tr>
    </w:tbl>
    <w:p w14:paraId="040BE533" w14:textId="77777777" w:rsidR="007D3FF5" w:rsidRDefault="007D3FF5" w:rsidP="007D3FF5"/>
    <w:p w14:paraId="352973F3" w14:textId="77777777" w:rsidR="007D3FF5" w:rsidRDefault="007D3FF5">
      <w:pPr>
        <w:rPr>
          <w:rFonts w:ascii="Times New Roman" w:hAnsi="Times New Roman" w:cs="Times New Roman"/>
          <w:sz w:val="24"/>
          <w:szCs w:val="24"/>
        </w:rPr>
      </w:pPr>
    </w:p>
    <w:p w14:paraId="305A0A9D" w14:textId="77777777" w:rsidR="00845E03" w:rsidRPr="00845E03" w:rsidRDefault="00845E03">
      <w:pPr>
        <w:rPr>
          <w:rFonts w:ascii="Times New Roman" w:hAnsi="Times New Roman" w:cs="Times New Roman"/>
          <w:sz w:val="24"/>
          <w:szCs w:val="24"/>
        </w:rPr>
      </w:pPr>
    </w:p>
    <w:p w14:paraId="10827E23" w14:textId="77777777" w:rsidR="00845E03" w:rsidRDefault="00845E03"/>
    <w:p w14:paraId="6F0C12F3" w14:textId="0E2D2DFC" w:rsidR="007F64F6" w:rsidRDefault="007F64F6"/>
    <w:p w14:paraId="6CFE8D06" w14:textId="77777777" w:rsidR="00664835" w:rsidRDefault="00664835">
      <w:pPr>
        <w:rPr>
          <w:rFonts w:ascii="Times New Roman" w:hAnsi="Times New Roman" w:cs="Times New Roman"/>
          <w:sz w:val="24"/>
          <w:szCs w:val="24"/>
          <w:lang w:val="en-GB"/>
        </w:rPr>
      </w:pPr>
    </w:p>
    <w:p w14:paraId="3C88514A" w14:textId="2999E88C" w:rsidR="000D51E6" w:rsidRDefault="000D51E6"/>
    <w:p w14:paraId="113F3AA5" w14:textId="77777777" w:rsidR="001A4F64" w:rsidRDefault="001A4F64">
      <w:pPr>
        <w:rPr>
          <w:rFonts w:ascii="Times New Roman" w:hAnsi="Times New Roman" w:cs="Times New Roman"/>
          <w:sz w:val="24"/>
          <w:szCs w:val="24"/>
        </w:rPr>
      </w:pPr>
    </w:p>
    <w:p w14:paraId="05934F73" w14:textId="77777777" w:rsidR="001A4F64" w:rsidRDefault="001A4F64">
      <w:pPr>
        <w:rPr>
          <w:rFonts w:ascii="Times New Roman" w:hAnsi="Times New Roman" w:cs="Times New Roman"/>
          <w:sz w:val="24"/>
          <w:szCs w:val="24"/>
        </w:rPr>
      </w:pPr>
    </w:p>
    <w:p w14:paraId="7B0776CA" w14:textId="77777777" w:rsidR="001A4F64" w:rsidRDefault="001A4F64">
      <w:pPr>
        <w:rPr>
          <w:rFonts w:ascii="Times New Roman" w:hAnsi="Times New Roman" w:cs="Times New Roman"/>
          <w:sz w:val="24"/>
          <w:szCs w:val="24"/>
        </w:rPr>
      </w:pPr>
    </w:p>
    <w:p w14:paraId="08F0DBD1" w14:textId="77777777" w:rsidR="001A4F64" w:rsidRDefault="001A4F64">
      <w:pPr>
        <w:rPr>
          <w:rFonts w:ascii="Times New Roman" w:hAnsi="Times New Roman" w:cs="Times New Roman"/>
          <w:sz w:val="24"/>
          <w:szCs w:val="24"/>
        </w:rPr>
      </w:pPr>
    </w:p>
    <w:p w14:paraId="3C3900E5" w14:textId="77777777" w:rsidR="001A4F64" w:rsidRDefault="001A4F64">
      <w:pPr>
        <w:rPr>
          <w:rFonts w:ascii="Times New Roman" w:hAnsi="Times New Roman" w:cs="Times New Roman"/>
          <w:sz w:val="24"/>
          <w:szCs w:val="24"/>
        </w:rPr>
      </w:pPr>
    </w:p>
    <w:p w14:paraId="59CF3E04" w14:textId="77777777" w:rsidR="001A4F64" w:rsidRDefault="001A4F64">
      <w:pPr>
        <w:rPr>
          <w:rFonts w:ascii="Times New Roman" w:hAnsi="Times New Roman" w:cs="Times New Roman"/>
          <w:sz w:val="24"/>
          <w:szCs w:val="24"/>
        </w:rPr>
      </w:pPr>
    </w:p>
    <w:p w14:paraId="36ACAB59" w14:textId="77777777" w:rsidR="001A4F64" w:rsidRDefault="001A4F64">
      <w:pPr>
        <w:rPr>
          <w:rFonts w:ascii="Times New Roman" w:hAnsi="Times New Roman" w:cs="Times New Roman"/>
          <w:sz w:val="24"/>
          <w:szCs w:val="24"/>
        </w:rPr>
      </w:pPr>
    </w:p>
    <w:p w14:paraId="3318463A" w14:textId="77777777" w:rsidR="001A4F64" w:rsidRDefault="001A4F64">
      <w:pPr>
        <w:rPr>
          <w:rFonts w:ascii="Times New Roman" w:hAnsi="Times New Roman" w:cs="Times New Roman"/>
          <w:sz w:val="24"/>
          <w:szCs w:val="24"/>
        </w:rPr>
      </w:pPr>
    </w:p>
    <w:p w14:paraId="0D7EC203" w14:textId="77777777" w:rsidR="00570F2D" w:rsidRDefault="00570F2D" w:rsidP="001A4F64">
      <w:pPr>
        <w:spacing w:line="480" w:lineRule="auto"/>
        <w:rPr>
          <w:rFonts w:ascii="Times New Roman" w:hAnsi="Times New Roman" w:cs="Times New Roman"/>
          <w:sz w:val="24"/>
          <w:szCs w:val="24"/>
        </w:rPr>
      </w:pPr>
    </w:p>
    <w:p w14:paraId="4F983D79" w14:textId="77777777" w:rsidR="00570F2D" w:rsidRDefault="00570F2D" w:rsidP="001A4F64">
      <w:pPr>
        <w:spacing w:line="480" w:lineRule="auto"/>
        <w:rPr>
          <w:rFonts w:ascii="Times New Roman" w:hAnsi="Times New Roman" w:cs="Times New Roman"/>
          <w:sz w:val="24"/>
          <w:szCs w:val="24"/>
        </w:rPr>
      </w:pPr>
    </w:p>
    <w:p w14:paraId="78E5ADBF" w14:textId="77777777" w:rsidR="00570F2D" w:rsidRDefault="00570F2D" w:rsidP="001A4F64">
      <w:pPr>
        <w:spacing w:line="480" w:lineRule="auto"/>
        <w:rPr>
          <w:rFonts w:ascii="Times New Roman" w:hAnsi="Times New Roman" w:cs="Times New Roman"/>
          <w:sz w:val="24"/>
          <w:szCs w:val="24"/>
        </w:rPr>
      </w:pPr>
    </w:p>
    <w:p w14:paraId="375A25A2" w14:textId="77777777" w:rsidR="00570F2D" w:rsidRDefault="00570F2D" w:rsidP="001A4F64">
      <w:pPr>
        <w:spacing w:line="480" w:lineRule="auto"/>
        <w:rPr>
          <w:rFonts w:ascii="Times New Roman" w:hAnsi="Times New Roman" w:cs="Times New Roman"/>
          <w:sz w:val="24"/>
          <w:szCs w:val="24"/>
        </w:rPr>
      </w:pPr>
    </w:p>
    <w:p w14:paraId="789E76EA" w14:textId="1E477B83" w:rsidR="000D51E6" w:rsidRDefault="001A4F64" w:rsidP="001A4F64">
      <w:pPr>
        <w:spacing w:line="480" w:lineRule="auto"/>
      </w:pPr>
      <w:r w:rsidRPr="00474BA1">
        <w:rPr>
          <w:rFonts w:ascii="Times New Roman" w:hAnsi="Times New Roman" w:cs="Times New Roman"/>
          <w:sz w:val="24"/>
          <w:szCs w:val="24"/>
        </w:rPr>
        <w:lastRenderedPageBreak/>
        <w:t xml:space="preserve">Table </w:t>
      </w:r>
      <w:r>
        <w:rPr>
          <w:rFonts w:ascii="Times New Roman" w:hAnsi="Times New Roman" w:cs="Times New Roman"/>
          <w:sz w:val="24"/>
          <w:szCs w:val="24"/>
        </w:rPr>
        <w:t>6</w:t>
      </w:r>
      <w:r w:rsidRPr="00474BA1">
        <w:rPr>
          <w:rFonts w:ascii="Times New Roman" w:hAnsi="Times New Roman" w:cs="Times New Roman"/>
          <w:sz w:val="24"/>
          <w:szCs w:val="24"/>
        </w:rPr>
        <w:t>. Mean (±SE) VOC emission rate (ng g</w:t>
      </w:r>
      <w:r w:rsidRPr="00474BA1">
        <w:rPr>
          <w:rFonts w:ascii="Times New Roman" w:hAnsi="Times New Roman" w:cs="Times New Roman"/>
          <w:sz w:val="24"/>
          <w:szCs w:val="24"/>
          <w:vertAlign w:val="superscript"/>
        </w:rPr>
        <w:t>-1</w:t>
      </w:r>
      <w:r w:rsidRPr="00474BA1">
        <w:rPr>
          <w:rFonts w:ascii="Times New Roman" w:hAnsi="Times New Roman" w:cs="Times New Roman"/>
          <w:sz w:val="24"/>
          <w:szCs w:val="24"/>
        </w:rPr>
        <w:t xml:space="preserve"> h</w:t>
      </w:r>
      <w:r w:rsidRPr="00474BA1">
        <w:rPr>
          <w:rFonts w:ascii="Times New Roman" w:hAnsi="Times New Roman" w:cs="Times New Roman"/>
          <w:sz w:val="24"/>
          <w:szCs w:val="24"/>
          <w:vertAlign w:val="superscript"/>
        </w:rPr>
        <w:t>-1</w:t>
      </w:r>
      <w:r w:rsidRPr="00474BA1">
        <w:rPr>
          <w:rFonts w:ascii="Times New Roman" w:hAnsi="Times New Roman" w:cs="Times New Roman"/>
          <w:sz w:val="24"/>
          <w:szCs w:val="24"/>
        </w:rPr>
        <w:t xml:space="preserve">) of plants after 24h exposure to filtered air or damage-induced plant volatiles (DIPVs). P values from negative binomial GLMM. </w:t>
      </w:r>
      <w:r w:rsidRPr="00474BA1">
        <w:rPr>
          <w:rFonts w:ascii="Times New Roman" w:hAnsi="Times New Roman" w:cs="Times New Roman"/>
          <w:sz w:val="24"/>
          <w:szCs w:val="24"/>
          <w:lang w:val="en-GB"/>
        </w:rPr>
        <w:t>Bolded letters indicate P values &lt; 0.1</w:t>
      </w:r>
    </w:p>
    <w:p w14:paraId="33988038" w14:textId="43A22637" w:rsidR="00BB4452" w:rsidRDefault="00BB4452">
      <w:r>
        <w:rPr>
          <w:noProof/>
        </w:rPr>
        <w:drawing>
          <wp:inline distT="0" distB="0" distL="0" distR="0" wp14:anchorId="7554E43F" wp14:editId="54C54670">
            <wp:extent cx="5567455" cy="687128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71142" cy="6875836"/>
                    </a:xfrm>
                    <a:prstGeom prst="rect">
                      <a:avLst/>
                    </a:prstGeom>
                  </pic:spPr>
                </pic:pic>
              </a:graphicData>
            </a:graphic>
          </wp:inline>
        </w:drawing>
      </w:r>
    </w:p>
    <w:p w14:paraId="44D848A2" w14:textId="77777777" w:rsidR="00570F2D" w:rsidRPr="00146A57" w:rsidRDefault="00570F2D" w:rsidP="00570F2D">
      <w:pPr>
        <w:spacing w:line="480" w:lineRule="auto"/>
        <w:rPr>
          <w:rFonts w:ascii="Times New Roman" w:eastAsia="Calibri" w:hAnsi="Times New Roman" w:cs="Times New Roman"/>
          <w:iCs/>
          <w:sz w:val="24"/>
          <w:szCs w:val="24"/>
          <w:lang w:val="en-GB"/>
        </w:rPr>
      </w:pPr>
      <w:r>
        <w:rPr>
          <w:rFonts w:ascii="Times New Roman" w:hAnsi="Times New Roman" w:cs="Times New Roman"/>
          <w:sz w:val="24"/>
          <w:szCs w:val="24"/>
        </w:rPr>
        <w:lastRenderedPageBreak/>
        <w:t xml:space="preserve">Table 2. </w:t>
      </w:r>
      <w:bookmarkStart w:id="0" w:name="_Hlk102377902"/>
      <w:r w:rsidRPr="00146A57">
        <w:rPr>
          <w:rFonts w:ascii="Times New Roman" w:eastAsia="Calibri" w:hAnsi="Times New Roman" w:cs="Times New Roman"/>
          <w:sz w:val="24"/>
          <w:szCs w:val="24"/>
        </w:rPr>
        <w:t xml:space="preserve">Results of permutational multivariate analysis of variance on emission rates of all compounds combined and ecologically important subsets, green leaf volatiles (GLVs) monoterpenes and sesquiterpenes, for two exposure experiments as well as when combined.  </w:t>
      </w:r>
      <w:r w:rsidRPr="00146A57">
        <w:rPr>
          <w:rFonts w:ascii="Times New Roman" w:eastAsia="Calibri" w:hAnsi="Times New Roman" w:cs="Times New Roman"/>
          <w:sz w:val="24"/>
          <w:szCs w:val="24"/>
          <w:lang w:val="en-GB"/>
        </w:rPr>
        <w:t>4 (</w:t>
      </w:r>
      <w:r w:rsidRPr="00146A57">
        <w:rPr>
          <w:rFonts w:ascii="Times New Roman" w:eastAsia="Calibri" w:hAnsi="Times New Roman" w:cs="Times New Roman"/>
          <w:iCs/>
          <w:sz w:val="24"/>
          <w:szCs w:val="24"/>
          <w:lang w:val="en-GB"/>
        </w:rPr>
        <w:t xml:space="preserve">α-thujone, artemisia ketone, β-thujone, and camphor) </w:t>
      </w:r>
      <w:r w:rsidRPr="00146A57">
        <w:rPr>
          <w:rFonts w:ascii="Times New Roman" w:eastAsia="Calibri" w:hAnsi="Times New Roman" w:cs="Times New Roman"/>
          <w:sz w:val="24"/>
          <w:szCs w:val="24"/>
          <w:lang w:val="en-GB"/>
        </w:rPr>
        <w:t>and 2 chemotypes</w:t>
      </w:r>
      <w:r w:rsidRPr="00146A57">
        <w:rPr>
          <w:rFonts w:ascii="Times New Roman" w:eastAsia="Calibri" w:hAnsi="Times New Roman" w:cs="Times New Roman"/>
          <w:iCs/>
          <w:sz w:val="24"/>
          <w:szCs w:val="24"/>
          <w:lang w:val="en-GB"/>
        </w:rPr>
        <w:t xml:space="preserve"> (</w:t>
      </w:r>
      <w:proofErr w:type="spellStart"/>
      <w:r w:rsidRPr="00146A57">
        <w:rPr>
          <w:rFonts w:ascii="Times New Roman" w:eastAsia="Calibri" w:hAnsi="Times New Roman" w:cs="Times New Roman"/>
          <w:iCs/>
          <w:sz w:val="24"/>
          <w:szCs w:val="24"/>
          <w:lang w:val="en-GB"/>
        </w:rPr>
        <w:t>artemiseole</w:t>
      </w:r>
      <w:proofErr w:type="spellEnd"/>
      <w:r w:rsidRPr="00146A57">
        <w:rPr>
          <w:rFonts w:ascii="Times New Roman" w:eastAsia="Calibri" w:hAnsi="Times New Roman" w:cs="Times New Roman"/>
          <w:iCs/>
          <w:sz w:val="24"/>
          <w:szCs w:val="24"/>
          <w:lang w:val="en-GB"/>
        </w:rPr>
        <w:t xml:space="preserve"> and α-thujone)</w:t>
      </w:r>
      <w:r w:rsidRPr="00146A57">
        <w:rPr>
          <w:rFonts w:ascii="Times New Roman" w:eastAsia="Calibri" w:hAnsi="Times New Roman" w:cs="Times New Roman"/>
          <w:sz w:val="24"/>
          <w:szCs w:val="24"/>
          <w:lang w:val="en-GB"/>
        </w:rPr>
        <w:t xml:space="preserve"> were used </w:t>
      </w:r>
      <w:r w:rsidRPr="00146A57">
        <w:rPr>
          <w:rFonts w:ascii="Times New Roman" w:eastAsia="Calibri" w:hAnsi="Times New Roman" w:cs="Times New Roman"/>
          <w:iCs/>
          <w:sz w:val="24"/>
          <w:szCs w:val="24"/>
          <w:lang w:val="en-GB"/>
        </w:rPr>
        <w:t>in the first and second exposure experiment, respectively. ET and RC represent emission treatment (</w:t>
      </w:r>
      <w:r>
        <w:rPr>
          <w:rFonts w:ascii="Times New Roman" w:eastAsia="Calibri" w:hAnsi="Times New Roman" w:cs="Times New Roman"/>
          <w:iCs/>
          <w:sz w:val="24"/>
          <w:szCs w:val="24"/>
          <w:lang w:val="en-GB"/>
        </w:rPr>
        <w:t>same</w:t>
      </w:r>
      <w:r w:rsidRPr="00146A57">
        <w:rPr>
          <w:rFonts w:ascii="Times New Roman" w:eastAsia="Calibri" w:hAnsi="Times New Roman" w:cs="Times New Roman"/>
          <w:iCs/>
          <w:sz w:val="24"/>
          <w:szCs w:val="24"/>
          <w:lang w:val="en-GB"/>
        </w:rPr>
        <w:t xml:space="preserve"> n=</w:t>
      </w:r>
      <w:r>
        <w:rPr>
          <w:rFonts w:ascii="Times New Roman" w:eastAsia="Calibri" w:hAnsi="Times New Roman" w:cs="Times New Roman"/>
          <w:iCs/>
          <w:sz w:val="24"/>
          <w:szCs w:val="24"/>
          <w:lang w:val="en-GB"/>
        </w:rPr>
        <w:t xml:space="preserve">15 </w:t>
      </w:r>
      <w:r w:rsidRPr="00146A57">
        <w:rPr>
          <w:rFonts w:ascii="Times New Roman" w:eastAsia="Calibri" w:hAnsi="Times New Roman" w:cs="Times New Roman"/>
          <w:iCs/>
          <w:sz w:val="24"/>
          <w:szCs w:val="24"/>
          <w:lang w:val="en-GB"/>
        </w:rPr>
        <w:t xml:space="preserve">versus </w:t>
      </w:r>
      <w:r>
        <w:rPr>
          <w:rFonts w:ascii="Times New Roman" w:eastAsia="Calibri" w:hAnsi="Times New Roman" w:cs="Times New Roman"/>
          <w:iCs/>
          <w:sz w:val="24"/>
          <w:szCs w:val="24"/>
          <w:lang w:val="en-GB"/>
        </w:rPr>
        <w:t>different n=27 DIPVs</w:t>
      </w:r>
      <w:r w:rsidRPr="00146A57">
        <w:rPr>
          <w:rFonts w:ascii="Times New Roman" w:eastAsia="Calibri" w:hAnsi="Times New Roman" w:cs="Times New Roman"/>
          <w:iCs/>
          <w:sz w:val="24"/>
          <w:szCs w:val="24"/>
          <w:lang w:val="en-GB"/>
        </w:rPr>
        <w:t>) and receiving chemotype, respectively. Bolded text indicates P values ≤ 0.1.</w:t>
      </w:r>
      <w:bookmarkEnd w:id="0"/>
    </w:p>
    <w:p w14:paraId="38675235" w14:textId="77777777" w:rsidR="00570F2D" w:rsidRDefault="00570F2D" w:rsidP="00570F2D">
      <w:pPr>
        <w:rPr>
          <w:rFonts w:ascii="Times New Roman" w:hAnsi="Times New Roman" w:cs="Times New Roman"/>
          <w:sz w:val="24"/>
          <w:szCs w:val="24"/>
          <w:lang w:val="en-GB"/>
        </w:rPr>
      </w:pPr>
      <w:r>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1620"/>
        <w:gridCol w:w="270"/>
        <w:gridCol w:w="1148"/>
        <w:gridCol w:w="222"/>
        <w:gridCol w:w="428"/>
        <w:gridCol w:w="666"/>
        <w:gridCol w:w="680"/>
        <w:gridCol w:w="222"/>
        <w:gridCol w:w="428"/>
        <w:gridCol w:w="566"/>
        <w:gridCol w:w="680"/>
        <w:gridCol w:w="222"/>
        <w:gridCol w:w="428"/>
        <w:gridCol w:w="666"/>
        <w:gridCol w:w="680"/>
      </w:tblGrid>
      <w:tr w:rsidR="00570F2D" w:rsidRPr="00C404C5" w14:paraId="2AA435EB" w14:textId="77777777" w:rsidTr="001429D0">
        <w:trPr>
          <w:trHeight w:val="290"/>
        </w:trPr>
        <w:tc>
          <w:tcPr>
            <w:tcW w:w="1620" w:type="dxa"/>
            <w:tcBorders>
              <w:top w:val="single" w:sz="4" w:space="0" w:color="auto"/>
              <w:left w:val="nil"/>
              <w:right w:val="nil"/>
            </w:tcBorders>
            <w:shd w:val="clear" w:color="auto" w:fill="auto"/>
            <w:noWrap/>
            <w:vAlign w:val="bottom"/>
            <w:hideMark/>
          </w:tcPr>
          <w:p w14:paraId="6EC98F8C"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Response</w:t>
            </w:r>
          </w:p>
        </w:tc>
        <w:tc>
          <w:tcPr>
            <w:tcW w:w="270" w:type="dxa"/>
            <w:tcBorders>
              <w:top w:val="single" w:sz="4" w:space="0" w:color="auto"/>
              <w:left w:val="nil"/>
              <w:right w:val="nil"/>
            </w:tcBorders>
            <w:shd w:val="clear" w:color="auto" w:fill="auto"/>
            <w:noWrap/>
            <w:vAlign w:val="bottom"/>
            <w:hideMark/>
          </w:tcPr>
          <w:p w14:paraId="4594D4F6" w14:textId="77777777" w:rsidR="00570F2D" w:rsidRPr="007A432D" w:rsidRDefault="00570F2D" w:rsidP="001429D0">
            <w:pPr>
              <w:spacing w:after="0" w:line="240" w:lineRule="auto"/>
              <w:rPr>
                <w:rFonts w:ascii="Times New Roman" w:eastAsia="Times New Roman" w:hAnsi="Times New Roman" w:cs="Times New Roman"/>
                <w:color w:val="000000"/>
              </w:rPr>
            </w:pPr>
          </w:p>
        </w:tc>
        <w:tc>
          <w:tcPr>
            <w:tcW w:w="1148" w:type="dxa"/>
            <w:tcBorders>
              <w:top w:val="single" w:sz="4" w:space="0" w:color="auto"/>
              <w:left w:val="nil"/>
              <w:right w:val="nil"/>
            </w:tcBorders>
            <w:shd w:val="clear" w:color="auto" w:fill="auto"/>
            <w:noWrap/>
            <w:vAlign w:val="bottom"/>
            <w:hideMark/>
          </w:tcPr>
          <w:p w14:paraId="79BAB8CE"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Factor</w:t>
            </w:r>
          </w:p>
        </w:tc>
        <w:tc>
          <w:tcPr>
            <w:tcW w:w="0" w:type="auto"/>
            <w:tcBorders>
              <w:top w:val="single" w:sz="4" w:space="0" w:color="auto"/>
              <w:left w:val="nil"/>
              <w:right w:val="nil"/>
            </w:tcBorders>
            <w:shd w:val="clear" w:color="auto" w:fill="auto"/>
            <w:noWrap/>
            <w:vAlign w:val="bottom"/>
            <w:hideMark/>
          </w:tcPr>
          <w:p w14:paraId="0B50B611"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0" w:type="auto"/>
            <w:gridSpan w:val="3"/>
            <w:tcBorders>
              <w:top w:val="single" w:sz="4" w:space="0" w:color="auto"/>
              <w:left w:val="nil"/>
              <w:right w:val="nil"/>
            </w:tcBorders>
            <w:shd w:val="clear" w:color="auto" w:fill="auto"/>
            <w:noWrap/>
            <w:vAlign w:val="bottom"/>
            <w:hideMark/>
          </w:tcPr>
          <w:p w14:paraId="32656E23" w14:textId="77777777" w:rsidR="00570F2D" w:rsidRPr="007A432D" w:rsidRDefault="00570F2D" w:rsidP="001429D0">
            <w:pPr>
              <w:spacing w:after="0" w:line="240" w:lineRule="auto"/>
              <w:jc w:val="center"/>
              <w:rPr>
                <w:rFonts w:ascii="Times New Roman" w:eastAsia="Times New Roman" w:hAnsi="Times New Roman" w:cs="Times New Roman"/>
                <w:color w:val="000000"/>
              </w:rPr>
            </w:pPr>
            <w:r w:rsidRPr="007A432D">
              <w:rPr>
                <w:rFonts w:ascii="Times New Roman" w:eastAsia="Times New Roman" w:hAnsi="Times New Roman" w:cs="Times New Roman"/>
                <w:color w:val="000000"/>
              </w:rPr>
              <w:t>Experiment 1</w:t>
            </w:r>
          </w:p>
        </w:tc>
        <w:tc>
          <w:tcPr>
            <w:tcW w:w="0" w:type="auto"/>
            <w:tcBorders>
              <w:top w:val="single" w:sz="4" w:space="0" w:color="auto"/>
              <w:left w:val="nil"/>
              <w:right w:val="nil"/>
            </w:tcBorders>
            <w:shd w:val="clear" w:color="auto" w:fill="auto"/>
            <w:noWrap/>
            <w:vAlign w:val="bottom"/>
            <w:hideMark/>
          </w:tcPr>
          <w:p w14:paraId="783F04E3"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0" w:type="auto"/>
            <w:gridSpan w:val="3"/>
            <w:tcBorders>
              <w:top w:val="single" w:sz="4" w:space="0" w:color="auto"/>
              <w:left w:val="nil"/>
              <w:right w:val="nil"/>
            </w:tcBorders>
            <w:shd w:val="clear" w:color="auto" w:fill="auto"/>
            <w:noWrap/>
            <w:vAlign w:val="bottom"/>
            <w:hideMark/>
          </w:tcPr>
          <w:p w14:paraId="24AB5FF1" w14:textId="77777777" w:rsidR="00570F2D" w:rsidRPr="007A432D" w:rsidRDefault="00570F2D" w:rsidP="001429D0">
            <w:pPr>
              <w:spacing w:after="0" w:line="240" w:lineRule="auto"/>
              <w:jc w:val="center"/>
              <w:rPr>
                <w:rFonts w:ascii="Times New Roman" w:eastAsia="Times New Roman" w:hAnsi="Times New Roman" w:cs="Times New Roman"/>
                <w:color w:val="000000"/>
              </w:rPr>
            </w:pPr>
            <w:r w:rsidRPr="007A432D">
              <w:rPr>
                <w:rFonts w:ascii="Times New Roman" w:eastAsia="Times New Roman" w:hAnsi="Times New Roman" w:cs="Times New Roman"/>
                <w:color w:val="000000"/>
              </w:rPr>
              <w:t>Experiment 2</w:t>
            </w:r>
          </w:p>
        </w:tc>
        <w:tc>
          <w:tcPr>
            <w:tcW w:w="0" w:type="auto"/>
            <w:tcBorders>
              <w:top w:val="single" w:sz="4" w:space="0" w:color="auto"/>
              <w:left w:val="nil"/>
              <w:right w:val="nil"/>
            </w:tcBorders>
            <w:shd w:val="clear" w:color="auto" w:fill="auto"/>
            <w:noWrap/>
            <w:vAlign w:val="bottom"/>
            <w:hideMark/>
          </w:tcPr>
          <w:p w14:paraId="5D8C748B"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0" w:type="auto"/>
            <w:gridSpan w:val="3"/>
            <w:tcBorders>
              <w:top w:val="single" w:sz="4" w:space="0" w:color="auto"/>
              <w:left w:val="nil"/>
              <w:right w:val="nil"/>
            </w:tcBorders>
            <w:shd w:val="clear" w:color="auto" w:fill="auto"/>
            <w:noWrap/>
            <w:vAlign w:val="bottom"/>
            <w:hideMark/>
          </w:tcPr>
          <w:p w14:paraId="705FEA16" w14:textId="77777777" w:rsidR="00570F2D" w:rsidRPr="007A432D" w:rsidRDefault="00570F2D" w:rsidP="001429D0">
            <w:pPr>
              <w:spacing w:after="0" w:line="240" w:lineRule="auto"/>
              <w:jc w:val="center"/>
              <w:rPr>
                <w:rFonts w:ascii="Times New Roman" w:eastAsia="Times New Roman" w:hAnsi="Times New Roman" w:cs="Times New Roman"/>
                <w:color w:val="000000"/>
              </w:rPr>
            </w:pPr>
            <w:r w:rsidRPr="007A432D">
              <w:rPr>
                <w:rFonts w:ascii="Times New Roman" w:eastAsia="Times New Roman" w:hAnsi="Times New Roman" w:cs="Times New Roman"/>
                <w:color w:val="000000"/>
              </w:rPr>
              <w:t xml:space="preserve">Combined </w:t>
            </w:r>
          </w:p>
        </w:tc>
      </w:tr>
      <w:tr w:rsidR="00570F2D" w:rsidRPr="00C404C5" w14:paraId="54421377" w14:textId="77777777" w:rsidTr="001429D0">
        <w:trPr>
          <w:trHeight w:val="290"/>
        </w:trPr>
        <w:tc>
          <w:tcPr>
            <w:tcW w:w="1620" w:type="dxa"/>
            <w:tcBorders>
              <w:top w:val="nil"/>
              <w:left w:val="nil"/>
              <w:right w:val="nil"/>
            </w:tcBorders>
            <w:shd w:val="clear" w:color="auto" w:fill="auto"/>
            <w:noWrap/>
            <w:vAlign w:val="bottom"/>
            <w:hideMark/>
          </w:tcPr>
          <w:p w14:paraId="78B54FC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270" w:type="dxa"/>
            <w:tcBorders>
              <w:top w:val="nil"/>
              <w:left w:val="nil"/>
              <w:right w:val="nil"/>
            </w:tcBorders>
            <w:shd w:val="clear" w:color="auto" w:fill="auto"/>
            <w:noWrap/>
            <w:vAlign w:val="bottom"/>
            <w:hideMark/>
          </w:tcPr>
          <w:p w14:paraId="5EC3B76D"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right w:val="nil"/>
            </w:tcBorders>
            <w:shd w:val="clear" w:color="auto" w:fill="auto"/>
            <w:noWrap/>
            <w:vAlign w:val="bottom"/>
            <w:hideMark/>
          </w:tcPr>
          <w:p w14:paraId="1560BAEC"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right w:val="nil"/>
            </w:tcBorders>
            <w:shd w:val="clear" w:color="auto" w:fill="auto"/>
            <w:noWrap/>
            <w:vAlign w:val="bottom"/>
            <w:hideMark/>
          </w:tcPr>
          <w:p w14:paraId="3AEFBFE9"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1AA20EC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roofErr w:type="spellStart"/>
            <w:r w:rsidRPr="007A432D">
              <w:rPr>
                <w:rFonts w:ascii="Times New Roman" w:eastAsia="Times New Roman" w:hAnsi="Times New Roman" w:cs="Times New Roman"/>
                <w:color w:val="000000"/>
                <w:sz w:val="20"/>
                <w:szCs w:val="20"/>
              </w:rPr>
              <w:t>Df</w:t>
            </w:r>
            <w:proofErr w:type="spellEnd"/>
          </w:p>
        </w:tc>
        <w:tc>
          <w:tcPr>
            <w:tcW w:w="0" w:type="auto"/>
            <w:tcBorders>
              <w:top w:val="nil"/>
              <w:left w:val="nil"/>
              <w:bottom w:val="single" w:sz="4" w:space="0" w:color="auto"/>
              <w:right w:val="nil"/>
            </w:tcBorders>
            <w:shd w:val="clear" w:color="auto" w:fill="auto"/>
            <w:noWrap/>
            <w:vAlign w:val="bottom"/>
            <w:hideMark/>
          </w:tcPr>
          <w:p w14:paraId="561CFC6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F</w:t>
            </w:r>
          </w:p>
        </w:tc>
        <w:tc>
          <w:tcPr>
            <w:tcW w:w="0" w:type="auto"/>
            <w:tcBorders>
              <w:top w:val="nil"/>
              <w:left w:val="nil"/>
              <w:bottom w:val="single" w:sz="4" w:space="0" w:color="auto"/>
              <w:right w:val="nil"/>
            </w:tcBorders>
            <w:shd w:val="clear" w:color="auto" w:fill="auto"/>
            <w:noWrap/>
            <w:vAlign w:val="bottom"/>
            <w:hideMark/>
          </w:tcPr>
          <w:p w14:paraId="310B995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P</w:t>
            </w:r>
          </w:p>
        </w:tc>
        <w:tc>
          <w:tcPr>
            <w:tcW w:w="0" w:type="auto"/>
            <w:tcBorders>
              <w:top w:val="nil"/>
              <w:left w:val="nil"/>
              <w:right w:val="nil"/>
            </w:tcBorders>
            <w:shd w:val="clear" w:color="auto" w:fill="auto"/>
            <w:noWrap/>
            <w:vAlign w:val="bottom"/>
            <w:hideMark/>
          </w:tcPr>
          <w:p w14:paraId="25057E1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14:paraId="5EC3CF2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roofErr w:type="spellStart"/>
            <w:r w:rsidRPr="007A432D">
              <w:rPr>
                <w:rFonts w:ascii="Times New Roman" w:eastAsia="Times New Roman" w:hAnsi="Times New Roman" w:cs="Times New Roman"/>
                <w:color w:val="000000"/>
                <w:sz w:val="20"/>
                <w:szCs w:val="20"/>
              </w:rPr>
              <w:t>Df</w:t>
            </w:r>
            <w:proofErr w:type="spellEnd"/>
          </w:p>
        </w:tc>
        <w:tc>
          <w:tcPr>
            <w:tcW w:w="0" w:type="auto"/>
            <w:tcBorders>
              <w:top w:val="nil"/>
              <w:left w:val="nil"/>
              <w:bottom w:val="single" w:sz="4" w:space="0" w:color="auto"/>
              <w:right w:val="nil"/>
            </w:tcBorders>
            <w:shd w:val="clear" w:color="auto" w:fill="auto"/>
            <w:noWrap/>
            <w:vAlign w:val="bottom"/>
            <w:hideMark/>
          </w:tcPr>
          <w:p w14:paraId="18EF53A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F</w:t>
            </w:r>
          </w:p>
        </w:tc>
        <w:tc>
          <w:tcPr>
            <w:tcW w:w="0" w:type="auto"/>
            <w:tcBorders>
              <w:top w:val="nil"/>
              <w:left w:val="nil"/>
              <w:bottom w:val="single" w:sz="4" w:space="0" w:color="auto"/>
              <w:right w:val="nil"/>
            </w:tcBorders>
            <w:shd w:val="clear" w:color="auto" w:fill="auto"/>
            <w:noWrap/>
            <w:vAlign w:val="bottom"/>
            <w:hideMark/>
          </w:tcPr>
          <w:p w14:paraId="3069F06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P</w:t>
            </w:r>
          </w:p>
        </w:tc>
        <w:tc>
          <w:tcPr>
            <w:tcW w:w="0" w:type="auto"/>
            <w:tcBorders>
              <w:top w:val="nil"/>
              <w:left w:val="nil"/>
              <w:right w:val="nil"/>
            </w:tcBorders>
            <w:shd w:val="clear" w:color="auto" w:fill="auto"/>
            <w:noWrap/>
            <w:vAlign w:val="bottom"/>
          </w:tcPr>
          <w:p w14:paraId="6B37C5F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14:paraId="55B2002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roofErr w:type="spellStart"/>
            <w:r w:rsidRPr="007A432D">
              <w:rPr>
                <w:rFonts w:ascii="Times New Roman" w:eastAsia="Times New Roman" w:hAnsi="Times New Roman" w:cs="Times New Roman"/>
                <w:color w:val="000000"/>
                <w:sz w:val="20"/>
                <w:szCs w:val="20"/>
              </w:rPr>
              <w:t>Df</w:t>
            </w:r>
            <w:proofErr w:type="spellEnd"/>
          </w:p>
        </w:tc>
        <w:tc>
          <w:tcPr>
            <w:tcW w:w="0" w:type="auto"/>
            <w:tcBorders>
              <w:top w:val="nil"/>
              <w:left w:val="nil"/>
              <w:bottom w:val="single" w:sz="4" w:space="0" w:color="auto"/>
              <w:right w:val="nil"/>
            </w:tcBorders>
            <w:shd w:val="clear" w:color="auto" w:fill="auto"/>
            <w:noWrap/>
            <w:vAlign w:val="bottom"/>
            <w:hideMark/>
          </w:tcPr>
          <w:p w14:paraId="28BBA76A"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F</w:t>
            </w:r>
          </w:p>
        </w:tc>
        <w:tc>
          <w:tcPr>
            <w:tcW w:w="0" w:type="auto"/>
            <w:tcBorders>
              <w:top w:val="nil"/>
              <w:left w:val="nil"/>
              <w:bottom w:val="single" w:sz="4" w:space="0" w:color="auto"/>
              <w:right w:val="nil"/>
            </w:tcBorders>
            <w:shd w:val="clear" w:color="auto" w:fill="auto"/>
            <w:noWrap/>
            <w:vAlign w:val="bottom"/>
            <w:hideMark/>
          </w:tcPr>
          <w:p w14:paraId="4212548A"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P</w:t>
            </w:r>
          </w:p>
        </w:tc>
      </w:tr>
      <w:tr w:rsidR="00570F2D" w:rsidRPr="00C404C5" w14:paraId="08EE8C8E" w14:textId="77777777" w:rsidTr="001429D0">
        <w:trPr>
          <w:trHeight w:val="290"/>
        </w:trPr>
        <w:tc>
          <w:tcPr>
            <w:tcW w:w="1620" w:type="dxa"/>
            <w:tcBorders>
              <w:top w:val="nil"/>
              <w:left w:val="nil"/>
              <w:bottom w:val="nil"/>
              <w:right w:val="nil"/>
            </w:tcBorders>
            <w:shd w:val="clear" w:color="auto" w:fill="auto"/>
            <w:noWrap/>
            <w:vAlign w:val="bottom"/>
            <w:hideMark/>
          </w:tcPr>
          <w:p w14:paraId="05F19433"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All compounds</w:t>
            </w:r>
          </w:p>
        </w:tc>
        <w:tc>
          <w:tcPr>
            <w:tcW w:w="270" w:type="dxa"/>
            <w:tcBorders>
              <w:top w:val="nil"/>
              <w:left w:val="nil"/>
              <w:bottom w:val="nil"/>
              <w:right w:val="nil"/>
            </w:tcBorders>
            <w:shd w:val="clear" w:color="auto" w:fill="auto"/>
            <w:noWrap/>
            <w:vAlign w:val="bottom"/>
            <w:hideMark/>
          </w:tcPr>
          <w:p w14:paraId="1FCF2572"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1148" w:type="dxa"/>
            <w:tcBorders>
              <w:top w:val="nil"/>
              <w:left w:val="nil"/>
              <w:bottom w:val="nil"/>
              <w:right w:val="nil"/>
            </w:tcBorders>
            <w:shd w:val="clear" w:color="auto" w:fill="auto"/>
            <w:noWrap/>
            <w:vAlign w:val="bottom"/>
            <w:hideMark/>
          </w:tcPr>
          <w:p w14:paraId="68DC53BD"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w:t>
            </w:r>
          </w:p>
        </w:tc>
        <w:tc>
          <w:tcPr>
            <w:tcW w:w="0" w:type="auto"/>
            <w:tcBorders>
              <w:top w:val="nil"/>
              <w:left w:val="nil"/>
              <w:bottom w:val="nil"/>
              <w:right w:val="nil"/>
            </w:tcBorders>
            <w:shd w:val="clear" w:color="auto" w:fill="auto"/>
            <w:noWrap/>
            <w:vAlign w:val="bottom"/>
            <w:hideMark/>
          </w:tcPr>
          <w:p w14:paraId="678564E1"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037C092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4878930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9.5</w:t>
            </w:r>
          </w:p>
        </w:tc>
        <w:tc>
          <w:tcPr>
            <w:tcW w:w="0" w:type="auto"/>
            <w:tcBorders>
              <w:top w:val="nil"/>
              <w:left w:val="nil"/>
              <w:bottom w:val="nil"/>
              <w:right w:val="nil"/>
            </w:tcBorders>
            <w:shd w:val="clear" w:color="auto" w:fill="auto"/>
            <w:noWrap/>
            <w:vAlign w:val="bottom"/>
            <w:hideMark/>
          </w:tcPr>
          <w:p w14:paraId="54AC8C24"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7A8927CD"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7AC8E4C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07FE53B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3.71</w:t>
            </w:r>
          </w:p>
        </w:tc>
        <w:tc>
          <w:tcPr>
            <w:tcW w:w="0" w:type="auto"/>
            <w:tcBorders>
              <w:top w:val="nil"/>
              <w:left w:val="nil"/>
              <w:bottom w:val="nil"/>
              <w:right w:val="nil"/>
            </w:tcBorders>
            <w:shd w:val="clear" w:color="auto" w:fill="auto"/>
            <w:noWrap/>
            <w:vAlign w:val="bottom"/>
            <w:hideMark/>
          </w:tcPr>
          <w:p w14:paraId="42DEFCE2"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7F983CA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0E5C72C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0BABB2C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8.11</w:t>
            </w:r>
          </w:p>
        </w:tc>
        <w:tc>
          <w:tcPr>
            <w:tcW w:w="0" w:type="auto"/>
            <w:tcBorders>
              <w:top w:val="nil"/>
              <w:left w:val="nil"/>
              <w:bottom w:val="nil"/>
              <w:right w:val="nil"/>
            </w:tcBorders>
            <w:shd w:val="clear" w:color="auto" w:fill="auto"/>
            <w:noWrap/>
            <w:vAlign w:val="bottom"/>
            <w:hideMark/>
          </w:tcPr>
          <w:p w14:paraId="54F65382"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r>
      <w:tr w:rsidR="00570F2D" w:rsidRPr="00C404C5" w14:paraId="53829687" w14:textId="77777777" w:rsidTr="001429D0">
        <w:trPr>
          <w:trHeight w:val="290"/>
        </w:trPr>
        <w:tc>
          <w:tcPr>
            <w:tcW w:w="1620" w:type="dxa"/>
            <w:tcBorders>
              <w:top w:val="nil"/>
              <w:left w:val="nil"/>
              <w:bottom w:val="nil"/>
              <w:right w:val="nil"/>
            </w:tcBorders>
            <w:shd w:val="clear" w:color="auto" w:fill="auto"/>
            <w:noWrap/>
            <w:vAlign w:val="bottom"/>
            <w:hideMark/>
          </w:tcPr>
          <w:p w14:paraId="4292CD65"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14DE832C"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375ADC8B"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w:t>
            </w:r>
            <w:r w:rsidRPr="007A432D">
              <w:rPr>
                <w:rFonts w:ascii="Times New Roman" w:eastAsia="Times New Roman" w:hAnsi="Times New Roman" w:cs="Times New Roman"/>
                <w:color w:val="000000"/>
                <w:sz w:val="20"/>
                <w:szCs w:val="20"/>
              </w:rPr>
              <w:t>T</w:t>
            </w:r>
          </w:p>
        </w:tc>
        <w:tc>
          <w:tcPr>
            <w:tcW w:w="0" w:type="auto"/>
            <w:tcBorders>
              <w:top w:val="nil"/>
              <w:left w:val="nil"/>
              <w:bottom w:val="nil"/>
              <w:right w:val="nil"/>
            </w:tcBorders>
            <w:shd w:val="clear" w:color="auto" w:fill="auto"/>
            <w:noWrap/>
            <w:vAlign w:val="bottom"/>
            <w:hideMark/>
          </w:tcPr>
          <w:p w14:paraId="33CB84C2"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1B0CC2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169517E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1.51</w:t>
            </w:r>
          </w:p>
        </w:tc>
        <w:tc>
          <w:tcPr>
            <w:tcW w:w="0" w:type="auto"/>
            <w:tcBorders>
              <w:top w:val="nil"/>
              <w:left w:val="nil"/>
              <w:bottom w:val="nil"/>
              <w:right w:val="nil"/>
            </w:tcBorders>
            <w:shd w:val="clear" w:color="auto" w:fill="auto"/>
            <w:noWrap/>
            <w:vAlign w:val="bottom"/>
            <w:hideMark/>
          </w:tcPr>
          <w:p w14:paraId="70C234E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0.15</w:t>
            </w:r>
          </w:p>
        </w:tc>
        <w:tc>
          <w:tcPr>
            <w:tcW w:w="0" w:type="auto"/>
            <w:tcBorders>
              <w:top w:val="nil"/>
              <w:left w:val="nil"/>
              <w:bottom w:val="nil"/>
              <w:right w:val="nil"/>
            </w:tcBorders>
            <w:shd w:val="clear" w:color="auto" w:fill="auto"/>
            <w:noWrap/>
            <w:vAlign w:val="bottom"/>
            <w:hideMark/>
          </w:tcPr>
          <w:p w14:paraId="65739EA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F99B9A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6773AE0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0.71</w:t>
            </w:r>
          </w:p>
        </w:tc>
        <w:tc>
          <w:tcPr>
            <w:tcW w:w="0" w:type="auto"/>
            <w:tcBorders>
              <w:top w:val="nil"/>
              <w:left w:val="nil"/>
              <w:bottom w:val="nil"/>
              <w:right w:val="nil"/>
            </w:tcBorders>
            <w:shd w:val="clear" w:color="auto" w:fill="auto"/>
            <w:noWrap/>
            <w:vAlign w:val="bottom"/>
            <w:hideMark/>
          </w:tcPr>
          <w:p w14:paraId="5BE8407F"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sidRPr="007A432D">
              <w:rPr>
                <w:rFonts w:ascii="Times New Roman" w:eastAsia="Times New Roman" w:hAnsi="Times New Roman" w:cs="Times New Roman"/>
                <w:color w:val="000000"/>
                <w:sz w:val="20"/>
                <w:szCs w:val="20"/>
              </w:rPr>
              <w:t>0.65</w:t>
            </w:r>
          </w:p>
        </w:tc>
        <w:tc>
          <w:tcPr>
            <w:tcW w:w="0" w:type="auto"/>
            <w:tcBorders>
              <w:top w:val="nil"/>
              <w:left w:val="nil"/>
              <w:bottom w:val="nil"/>
              <w:right w:val="nil"/>
            </w:tcBorders>
            <w:shd w:val="clear" w:color="auto" w:fill="auto"/>
            <w:noWrap/>
            <w:vAlign w:val="bottom"/>
            <w:hideMark/>
          </w:tcPr>
          <w:p w14:paraId="77FF2EE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3B88F1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2A575B5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1.56</w:t>
            </w:r>
          </w:p>
        </w:tc>
        <w:tc>
          <w:tcPr>
            <w:tcW w:w="0" w:type="auto"/>
            <w:tcBorders>
              <w:top w:val="nil"/>
              <w:left w:val="nil"/>
              <w:bottom w:val="nil"/>
              <w:right w:val="nil"/>
            </w:tcBorders>
            <w:shd w:val="clear" w:color="auto" w:fill="auto"/>
            <w:noWrap/>
            <w:vAlign w:val="bottom"/>
            <w:hideMark/>
          </w:tcPr>
          <w:p w14:paraId="7457486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0.11</w:t>
            </w:r>
          </w:p>
        </w:tc>
      </w:tr>
      <w:tr w:rsidR="00570F2D" w:rsidRPr="00C404C5" w14:paraId="0EE4ED22" w14:textId="77777777" w:rsidTr="001429D0">
        <w:trPr>
          <w:trHeight w:val="290"/>
        </w:trPr>
        <w:tc>
          <w:tcPr>
            <w:tcW w:w="1620" w:type="dxa"/>
            <w:tcBorders>
              <w:top w:val="nil"/>
              <w:left w:val="nil"/>
              <w:bottom w:val="nil"/>
              <w:right w:val="nil"/>
            </w:tcBorders>
            <w:shd w:val="clear" w:color="auto" w:fill="auto"/>
            <w:noWrap/>
            <w:vAlign w:val="bottom"/>
            <w:hideMark/>
          </w:tcPr>
          <w:p w14:paraId="53D5888A"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41E40B9F"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649EA568"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 X T</w:t>
            </w:r>
          </w:p>
        </w:tc>
        <w:tc>
          <w:tcPr>
            <w:tcW w:w="0" w:type="auto"/>
            <w:tcBorders>
              <w:top w:val="nil"/>
              <w:left w:val="nil"/>
              <w:bottom w:val="nil"/>
              <w:right w:val="nil"/>
            </w:tcBorders>
            <w:shd w:val="clear" w:color="auto" w:fill="auto"/>
            <w:noWrap/>
            <w:vAlign w:val="bottom"/>
            <w:hideMark/>
          </w:tcPr>
          <w:p w14:paraId="353C6E09"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6A560E4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026ED72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1.46</w:t>
            </w:r>
          </w:p>
        </w:tc>
        <w:tc>
          <w:tcPr>
            <w:tcW w:w="0" w:type="auto"/>
            <w:tcBorders>
              <w:top w:val="nil"/>
              <w:left w:val="nil"/>
              <w:bottom w:val="nil"/>
              <w:right w:val="nil"/>
            </w:tcBorders>
            <w:shd w:val="clear" w:color="auto" w:fill="auto"/>
            <w:noWrap/>
            <w:vAlign w:val="bottom"/>
            <w:hideMark/>
          </w:tcPr>
          <w:p w14:paraId="71406B0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b/>
                <w:bCs/>
                <w:color w:val="000000"/>
                <w:sz w:val="20"/>
                <w:szCs w:val="20"/>
              </w:rPr>
              <w:t>0.08</w:t>
            </w:r>
          </w:p>
        </w:tc>
        <w:tc>
          <w:tcPr>
            <w:tcW w:w="0" w:type="auto"/>
            <w:tcBorders>
              <w:top w:val="nil"/>
              <w:left w:val="nil"/>
              <w:bottom w:val="nil"/>
              <w:right w:val="nil"/>
            </w:tcBorders>
            <w:shd w:val="clear" w:color="auto" w:fill="auto"/>
            <w:noWrap/>
            <w:vAlign w:val="bottom"/>
            <w:hideMark/>
          </w:tcPr>
          <w:p w14:paraId="4F55C08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7C90B8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66CC5B9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0.77</w:t>
            </w:r>
          </w:p>
        </w:tc>
        <w:tc>
          <w:tcPr>
            <w:tcW w:w="0" w:type="auto"/>
            <w:tcBorders>
              <w:top w:val="nil"/>
              <w:left w:val="nil"/>
              <w:bottom w:val="nil"/>
              <w:right w:val="nil"/>
            </w:tcBorders>
            <w:shd w:val="clear" w:color="auto" w:fill="auto"/>
            <w:noWrap/>
            <w:vAlign w:val="bottom"/>
            <w:hideMark/>
          </w:tcPr>
          <w:p w14:paraId="48E27B0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0.61</w:t>
            </w:r>
          </w:p>
        </w:tc>
        <w:tc>
          <w:tcPr>
            <w:tcW w:w="0" w:type="auto"/>
            <w:tcBorders>
              <w:top w:val="nil"/>
              <w:left w:val="nil"/>
              <w:bottom w:val="nil"/>
              <w:right w:val="nil"/>
            </w:tcBorders>
            <w:shd w:val="clear" w:color="auto" w:fill="auto"/>
            <w:noWrap/>
            <w:vAlign w:val="bottom"/>
            <w:hideMark/>
          </w:tcPr>
          <w:p w14:paraId="3395DCA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740011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0D75945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1.23</w:t>
            </w:r>
          </w:p>
        </w:tc>
        <w:tc>
          <w:tcPr>
            <w:tcW w:w="0" w:type="auto"/>
            <w:tcBorders>
              <w:top w:val="nil"/>
              <w:left w:val="nil"/>
              <w:bottom w:val="nil"/>
              <w:right w:val="nil"/>
            </w:tcBorders>
            <w:shd w:val="clear" w:color="auto" w:fill="auto"/>
            <w:noWrap/>
            <w:vAlign w:val="bottom"/>
            <w:hideMark/>
          </w:tcPr>
          <w:p w14:paraId="72C872B1"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sidRPr="007A432D">
              <w:rPr>
                <w:rFonts w:ascii="Times New Roman" w:eastAsia="Times New Roman" w:hAnsi="Times New Roman" w:cs="Times New Roman"/>
                <w:color w:val="000000"/>
                <w:sz w:val="20"/>
                <w:szCs w:val="20"/>
              </w:rPr>
              <w:t>0.18</w:t>
            </w:r>
          </w:p>
        </w:tc>
      </w:tr>
      <w:tr w:rsidR="00570F2D" w:rsidRPr="00C404C5" w14:paraId="5D6FE093" w14:textId="77777777" w:rsidTr="001429D0">
        <w:trPr>
          <w:trHeight w:val="290"/>
        </w:trPr>
        <w:tc>
          <w:tcPr>
            <w:tcW w:w="1620" w:type="dxa"/>
            <w:tcBorders>
              <w:top w:val="nil"/>
              <w:left w:val="nil"/>
              <w:bottom w:val="nil"/>
              <w:right w:val="nil"/>
            </w:tcBorders>
            <w:shd w:val="clear" w:color="auto" w:fill="auto"/>
            <w:noWrap/>
            <w:vAlign w:val="bottom"/>
            <w:hideMark/>
          </w:tcPr>
          <w:p w14:paraId="7F69FC80"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2008C1D3"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0B0070EE"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F9138F"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701829"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5BB41C"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19807E"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635850"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3FB654"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427002"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CFDF1B"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AEFB9B"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F73943"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5C6B8C"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96BA25"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r>
      <w:tr w:rsidR="00570F2D" w:rsidRPr="00C404C5" w14:paraId="5E23323C" w14:textId="77777777" w:rsidTr="001429D0">
        <w:trPr>
          <w:trHeight w:val="290"/>
        </w:trPr>
        <w:tc>
          <w:tcPr>
            <w:tcW w:w="1620" w:type="dxa"/>
            <w:tcBorders>
              <w:top w:val="nil"/>
              <w:left w:val="nil"/>
              <w:bottom w:val="nil"/>
              <w:right w:val="nil"/>
            </w:tcBorders>
            <w:shd w:val="clear" w:color="auto" w:fill="auto"/>
            <w:noWrap/>
            <w:vAlign w:val="bottom"/>
            <w:hideMark/>
          </w:tcPr>
          <w:p w14:paraId="28075E04"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GLVs</w:t>
            </w:r>
          </w:p>
        </w:tc>
        <w:tc>
          <w:tcPr>
            <w:tcW w:w="270" w:type="dxa"/>
            <w:tcBorders>
              <w:top w:val="nil"/>
              <w:left w:val="nil"/>
              <w:bottom w:val="nil"/>
              <w:right w:val="nil"/>
            </w:tcBorders>
            <w:shd w:val="clear" w:color="auto" w:fill="auto"/>
            <w:noWrap/>
            <w:vAlign w:val="bottom"/>
            <w:hideMark/>
          </w:tcPr>
          <w:p w14:paraId="3DAE8789"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1148" w:type="dxa"/>
            <w:tcBorders>
              <w:top w:val="nil"/>
              <w:left w:val="nil"/>
              <w:bottom w:val="nil"/>
              <w:right w:val="nil"/>
            </w:tcBorders>
            <w:shd w:val="clear" w:color="auto" w:fill="auto"/>
            <w:noWrap/>
            <w:vAlign w:val="bottom"/>
            <w:hideMark/>
          </w:tcPr>
          <w:p w14:paraId="6B926291"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w:t>
            </w:r>
          </w:p>
        </w:tc>
        <w:tc>
          <w:tcPr>
            <w:tcW w:w="0" w:type="auto"/>
            <w:tcBorders>
              <w:top w:val="nil"/>
              <w:left w:val="nil"/>
              <w:bottom w:val="nil"/>
              <w:right w:val="nil"/>
            </w:tcBorders>
            <w:shd w:val="clear" w:color="auto" w:fill="auto"/>
            <w:noWrap/>
            <w:vAlign w:val="bottom"/>
            <w:hideMark/>
          </w:tcPr>
          <w:p w14:paraId="69DC3FAC"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4183920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6F853F7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9.73</w:t>
            </w:r>
          </w:p>
        </w:tc>
        <w:tc>
          <w:tcPr>
            <w:tcW w:w="0" w:type="auto"/>
            <w:tcBorders>
              <w:top w:val="nil"/>
              <w:left w:val="nil"/>
              <w:bottom w:val="nil"/>
              <w:right w:val="nil"/>
            </w:tcBorders>
            <w:shd w:val="clear" w:color="auto" w:fill="auto"/>
            <w:noWrap/>
            <w:vAlign w:val="bottom"/>
            <w:hideMark/>
          </w:tcPr>
          <w:p w14:paraId="65E1029C"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042E0C0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7590AEA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4A89206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1.42</w:t>
            </w:r>
          </w:p>
        </w:tc>
        <w:tc>
          <w:tcPr>
            <w:tcW w:w="0" w:type="auto"/>
            <w:tcBorders>
              <w:top w:val="nil"/>
              <w:left w:val="nil"/>
              <w:bottom w:val="nil"/>
              <w:right w:val="nil"/>
            </w:tcBorders>
            <w:shd w:val="clear" w:color="auto" w:fill="auto"/>
            <w:noWrap/>
            <w:vAlign w:val="bottom"/>
            <w:hideMark/>
          </w:tcPr>
          <w:p w14:paraId="09ACB9E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0.23</w:t>
            </w:r>
          </w:p>
        </w:tc>
        <w:tc>
          <w:tcPr>
            <w:tcW w:w="0" w:type="auto"/>
            <w:tcBorders>
              <w:top w:val="nil"/>
              <w:left w:val="nil"/>
              <w:bottom w:val="nil"/>
              <w:right w:val="nil"/>
            </w:tcBorders>
            <w:shd w:val="clear" w:color="auto" w:fill="auto"/>
            <w:noWrap/>
            <w:vAlign w:val="bottom"/>
            <w:hideMark/>
          </w:tcPr>
          <w:p w14:paraId="4264AC6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B3600C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51C959B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4.73</w:t>
            </w:r>
          </w:p>
        </w:tc>
        <w:tc>
          <w:tcPr>
            <w:tcW w:w="0" w:type="auto"/>
            <w:tcBorders>
              <w:top w:val="nil"/>
              <w:left w:val="nil"/>
              <w:bottom w:val="nil"/>
              <w:right w:val="nil"/>
            </w:tcBorders>
            <w:shd w:val="clear" w:color="auto" w:fill="auto"/>
            <w:noWrap/>
            <w:vAlign w:val="bottom"/>
            <w:hideMark/>
          </w:tcPr>
          <w:p w14:paraId="34849A60"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r>
      <w:tr w:rsidR="00570F2D" w:rsidRPr="00C404C5" w14:paraId="1E781FCD" w14:textId="77777777" w:rsidTr="001429D0">
        <w:trPr>
          <w:trHeight w:val="290"/>
        </w:trPr>
        <w:tc>
          <w:tcPr>
            <w:tcW w:w="1620" w:type="dxa"/>
            <w:tcBorders>
              <w:top w:val="nil"/>
              <w:left w:val="nil"/>
              <w:bottom w:val="nil"/>
              <w:right w:val="nil"/>
            </w:tcBorders>
            <w:shd w:val="clear" w:color="auto" w:fill="auto"/>
            <w:noWrap/>
            <w:vAlign w:val="bottom"/>
            <w:hideMark/>
          </w:tcPr>
          <w:p w14:paraId="074B0E14"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6567C66B"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5933D6B4"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w:t>
            </w:r>
            <w:r w:rsidRPr="007A432D">
              <w:rPr>
                <w:rFonts w:ascii="Times New Roman" w:eastAsia="Times New Roman" w:hAnsi="Times New Roman" w:cs="Times New Roman"/>
                <w:color w:val="000000"/>
                <w:sz w:val="20"/>
                <w:szCs w:val="20"/>
              </w:rPr>
              <w:t>T</w:t>
            </w:r>
          </w:p>
        </w:tc>
        <w:tc>
          <w:tcPr>
            <w:tcW w:w="0" w:type="auto"/>
            <w:tcBorders>
              <w:top w:val="nil"/>
              <w:left w:val="nil"/>
              <w:bottom w:val="nil"/>
              <w:right w:val="nil"/>
            </w:tcBorders>
            <w:shd w:val="clear" w:color="auto" w:fill="auto"/>
            <w:noWrap/>
            <w:vAlign w:val="bottom"/>
            <w:hideMark/>
          </w:tcPr>
          <w:p w14:paraId="34C09D72"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5C64E10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25198F6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1.32</w:t>
            </w:r>
          </w:p>
        </w:tc>
        <w:tc>
          <w:tcPr>
            <w:tcW w:w="0" w:type="auto"/>
            <w:tcBorders>
              <w:top w:val="nil"/>
              <w:left w:val="nil"/>
              <w:bottom w:val="nil"/>
              <w:right w:val="nil"/>
            </w:tcBorders>
            <w:shd w:val="clear" w:color="auto" w:fill="auto"/>
            <w:noWrap/>
            <w:vAlign w:val="bottom"/>
            <w:hideMark/>
          </w:tcPr>
          <w:p w14:paraId="609E3AC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0.24</w:t>
            </w:r>
          </w:p>
        </w:tc>
        <w:tc>
          <w:tcPr>
            <w:tcW w:w="0" w:type="auto"/>
            <w:tcBorders>
              <w:top w:val="nil"/>
              <w:left w:val="nil"/>
              <w:bottom w:val="nil"/>
              <w:right w:val="nil"/>
            </w:tcBorders>
            <w:shd w:val="clear" w:color="auto" w:fill="auto"/>
            <w:noWrap/>
            <w:vAlign w:val="bottom"/>
            <w:hideMark/>
          </w:tcPr>
          <w:p w14:paraId="3142BE0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6880566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1E7E803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bottom"/>
            <w:hideMark/>
          </w:tcPr>
          <w:p w14:paraId="760866B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0.98</w:t>
            </w:r>
          </w:p>
        </w:tc>
        <w:tc>
          <w:tcPr>
            <w:tcW w:w="0" w:type="auto"/>
            <w:tcBorders>
              <w:top w:val="nil"/>
              <w:left w:val="nil"/>
              <w:bottom w:val="nil"/>
              <w:right w:val="nil"/>
            </w:tcBorders>
            <w:shd w:val="clear" w:color="auto" w:fill="auto"/>
            <w:noWrap/>
            <w:vAlign w:val="bottom"/>
            <w:hideMark/>
          </w:tcPr>
          <w:p w14:paraId="3B59339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681C782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273948C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1.33</w:t>
            </w:r>
          </w:p>
        </w:tc>
        <w:tc>
          <w:tcPr>
            <w:tcW w:w="0" w:type="auto"/>
            <w:tcBorders>
              <w:top w:val="nil"/>
              <w:left w:val="nil"/>
              <w:bottom w:val="nil"/>
              <w:right w:val="nil"/>
            </w:tcBorders>
            <w:shd w:val="clear" w:color="auto" w:fill="auto"/>
            <w:noWrap/>
            <w:vAlign w:val="bottom"/>
            <w:hideMark/>
          </w:tcPr>
          <w:p w14:paraId="5BA9DC5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0.27</w:t>
            </w:r>
          </w:p>
        </w:tc>
      </w:tr>
      <w:tr w:rsidR="00570F2D" w:rsidRPr="00C404C5" w14:paraId="252433F5" w14:textId="77777777" w:rsidTr="001429D0">
        <w:trPr>
          <w:trHeight w:val="290"/>
        </w:trPr>
        <w:tc>
          <w:tcPr>
            <w:tcW w:w="1620" w:type="dxa"/>
            <w:tcBorders>
              <w:top w:val="nil"/>
              <w:left w:val="nil"/>
              <w:bottom w:val="nil"/>
              <w:right w:val="nil"/>
            </w:tcBorders>
            <w:shd w:val="clear" w:color="auto" w:fill="auto"/>
            <w:noWrap/>
            <w:vAlign w:val="bottom"/>
            <w:hideMark/>
          </w:tcPr>
          <w:p w14:paraId="0168B58C"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29096692"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68B0B70B"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 X T</w:t>
            </w:r>
          </w:p>
        </w:tc>
        <w:tc>
          <w:tcPr>
            <w:tcW w:w="0" w:type="auto"/>
            <w:tcBorders>
              <w:top w:val="nil"/>
              <w:left w:val="nil"/>
              <w:bottom w:val="nil"/>
              <w:right w:val="nil"/>
            </w:tcBorders>
            <w:shd w:val="clear" w:color="auto" w:fill="auto"/>
            <w:noWrap/>
            <w:vAlign w:val="bottom"/>
            <w:hideMark/>
          </w:tcPr>
          <w:p w14:paraId="5E6B1BB1"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4E122CA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2A486E0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2.05</w:t>
            </w:r>
          </w:p>
        </w:tc>
        <w:tc>
          <w:tcPr>
            <w:tcW w:w="0" w:type="auto"/>
            <w:tcBorders>
              <w:top w:val="nil"/>
              <w:left w:val="nil"/>
              <w:bottom w:val="nil"/>
              <w:right w:val="nil"/>
            </w:tcBorders>
            <w:shd w:val="clear" w:color="auto" w:fill="auto"/>
            <w:noWrap/>
            <w:vAlign w:val="bottom"/>
            <w:hideMark/>
          </w:tcPr>
          <w:p w14:paraId="37B17DC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b/>
                <w:bCs/>
                <w:color w:val="000000"/>
                <w:sz w:val="20"/>
                <w:szCs w:val="20"/>
              </w:rPr>
              <w:t>0.09</w:t>
            </w:r>
          </w:p>
        </w:tc>
        <w:tc>
          <w:tcPr>
            <w:tcW w:w="0" w:type="auto"/>
            <w:tcBorders>
              <w:top w:val="nil"/>
              <w:left w:val="nil"/>
              <w:bottom w:val="nil"/>
              <w:right w:val="nil"/>
            </w:tcBorders>
            <w:shd w:val="clear" w:color="auto" w:fill="auto"/>
            <w:noWrap/>
            <w:vAlign w:val="bottom"/>
            <w:hideMark/>
          </w:tcPr>
          <w:p w14:paraId="2F31F09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9E883EA"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5819696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0.71</w:t>
            </w:r>
          </w:p>
        </w:tc>
        <w:tc>
          <w:tcPr>
            <w:tcW w:w="0" w:type="auto"/>
            <w:tcBorders>
              <w:top w:val="nil"/>
              <w:left w:val="nil"/>
              <w:bottom w:val="nil"/>
              <w:right w:val="nil"/>
            </w:tcBorders>
            <w:shd w:val="clear" w:color="auto" w:fill="auto"/>
            <w:noWrap/>
            <w:vAlign w:val="bottom"/>
            <w:hideMark/>
          </w:tcPr>
          <w:p w14:paraId="61EE1DAA"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0.50</w:t>
            </w:r>
          </w:p>
        </w:tc>
        <w:tc>
          <w:tcPr>
            <w:tcW w:w="0" w:type="auto"/>
            <w:tcBorders>
              <w:top w:val="nil"/>
              <w:left w:val="nil"/>
              <w:bottom w:val="nil"/>
              <w:right w:val="nil"/>
            </w:tcBorders>
            <w:shd w:val="clear" w:color="auto" w:fill="auto"/>
            <w:noWrap/>
            <w:vAlign w:val="bottom"/>
            <w:hideMark/>
          </w:tcPr>
          <w:p w14:paraId="06F4DCE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7ACB2AB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5F335D9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0.48</w:t>
            </w:r>
          </w:p>
        </w:tc>
        <w:tc>
          <w:tcPr>
            <w:tcW w:w="0" w:type="auto"/>
            <w:tcBorders>
              <w:top w:val="nil"/>
              <w:left w:val="nil"/>
              <w:bottom w:val="nil"/>
              <w:right w:val="nil"/>
            </w:tcBorders>
            <w:shd w:val="clear" w:color="auto" w:fill="auto"/>
            <w:noWrap/>
            <w:vAlign w:val="bottom"/>
            <w:hideMark/>
          </w:tcPr>
          <w:p w14:paraId="5099537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0.90</w:t>
            </w:r>
          </w:p>
        </w:tc>
      </w:tr>
      <w:tr w:rsidR="00570F2D" w:rsidRPr="00C404C5" w14:paraId="4E82C7C3" w14:textId="77777777" w:rsidTr="001429D0">
        <w:trPr>
          <w:trHeight w:val="290"/>
        </w:trPr>
        <w:tc>
          <w:tcPr>
            <w:tcW w:w="1620" w:type="dxa"/>
            <w:tcBorders>
              <w:top w:val="nil"/>
              <w:left w:val="nil"/>
              <w:bottom w:val="nil"/>
              <w:right w:val="nil"/>
            </w:tcBorders>
            <w:shd w:val="clear" w:color="auto" w:fill="auto"/>
            <w:noWrap/>
            <w:vAlign w:val="bottom"/>
            <w:hideMark/>
          </w:tcPr>
          <w:p w14:paraId="78EA002A"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44153402"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7C79082A"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3B327C"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0CA95E"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CA71AF"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782E0D"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8B7CB7"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3C6A12"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BE1C78"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56D89A"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C0377B"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1D319E"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054AA6"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0D8A63"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r>
      <w:tr w:rsidR="00570F2D" w:rsidRPr="00C404C5" w14:paraId="3758267E" w14:textId="77777777" w:rsidTr="001429D0">
        <w:trPr>
          <w:trHeight w:val="290"/>
        </w:trPr>
        <w:tc>
          <w:tcPr>
            <w:tcW w:w="1620" w:type="dxa"/>
            <w:tcBorders>
              <w:top w:val="nil"/>
              <w:left w:val="nil"/>
              <w:bottom w:val="nil"/>
              <w:right w:val="nil"/>
            </w:tcBorders>
            <w:shd w:val="clear" w:color="auto" w:fill="auto"/>
            <w:noWrap/>
            <w:vAlign w:val="bottom"/>
            <w:hideMark/>
          </w:tcPr>
          <w:p w14:paraId="0A366ED7"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Monoterpenes</w:t>
            </w:r>
          </w:p>
        </w:tc>
        <w:tc>
          <w:tcPr>
            <w:tcW w:w="270" w:type="dxa"/>
            <w:tcBorders>
              <w:top w:val="nil"/>
              <w:left w:val="nil"/>
              <w:bottom w:val="nil"/>
              <w:right w:val="nil"/>
            </w:tcBorders>
            <w:shd w:val="clear" w:color="auto" w:fill="auto"/>
            <w:noWrap/>
            <w:vAlign w:val="bottom"/>
            <w:hideMark/>
          </w:tcPr>
          <w:p w14:paraId="6546F044"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1148" w:type="dxa"/>
            <w:tcBorders>
              <w:top w:val="nil"/>
              <w:left w:val="nil"/>
              <w:bottom w:val="nil"/>
              <w:right w:val="nil"/>
            </w:tcBorders>
            <w:shd w:val="clear" w:color="auto" w:fill="auto"/>
            <w:noWrap/>
            <w:vAlign w:val="bottom"/>
            <w:hideMark/>
          </w:tcPr>
          <w:p w14:paraId="6D7C4973"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w:t>
            </w:r>
          </w:p>
        </w:tc>
        <w:tc>
          <w:tcPr>
            <w:tcW w:w="0" w:type="auto"/>
            <w:tcBorders>
              <w:top w:val="nil"/>
              <w:left w:val="nil"/>
              <w:bottom w:val="nil"/>
              <w:right w:val="nil"/>
            </w:tcBorders>
            <w:shd w:val="clear" w:color="auto" w:fill="auto"/>
            <w:noWrap/>
            <w:vAlign w:val="bottom"/>
            <w:hideMark/>
          </w:tcPr>
          <w:p w14:paraId="541ABE6E"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108735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5C3D308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11.61</w:t>
            </w:r>
          </w:p>
        </w:tc>
        <w:tc>
          <w:tcPr>
            <w:tcW w:w="0" w:type="auto"/>
            <w:tcBorders>
              <w:top w:val="nil"/>
              <w:left w:val="nil"/>
              <w:bottom w:val="nil"/>
              <w:right w:val="nil"/>
            </w:tcBorders>
            <w:shd w:val="clear" w:color="auto" w:fill="auto"/>
            <w:noWrap/>
            <w:vAlign w:val="bottom"/>
            <w:hideMark/>
          </w:tcPr>
          <w:p w14:paraId="327BDB80"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54A08E46"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2E7EE5E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55478E6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b/>
                <w:bCs/>
                <w:color w:val="000000"/>
                <w:sz w:val="20"/>
                <w:szCs w:val="20"/>
              </w:rPr>
              <w:t>5.86</w:t>
            </w:r>
          </w:p>
        </w:tc>
        <w:tc>
          <w:tcPr>
            <w:tcW w:w="0" w:type="auto"/>
            <w:tcBorders>
              <w:top w:val="nil"/>
              <w:left w:val="nil"/>
              <w:bottom w:val="nil"/>
              <w:right w:val="nil"/>
            </w:tcBorders>
            <w:shd w:val="clear" w:color="auto" w:fill="auto"/>
            <w:noWrap/>
            <w:vAlign w:val="bottom"/>
            <w:hideMark/>
          </w:tcPr>
          <w:p w14:paraId="352F3FC4"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70AE121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60F854D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31DCAD2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10.67</w:t>
            </w:r>
          </w:p>
        </w:tc>
        <w:tc>
          <w:tcPr>
            <w:tcW w:w="0" w:type="auto"/>
            <w:tcBorders>
              <w:top w:val="nil"/>
              <w:left w:val="nil"/>
              <w:bottom w:val="nil"/>
              <w:right w:val="nil"/>
            </w:tcBorders>
            <w:shd w:val="clear" w:color="auto" w:fill="auto"/>
            <w:noWrap/>
            <w:vAlign w:val="bottom"/>
            <w:hideMark/>
          </w:tcPr>
          <w:p w14:paraId="79EA94B7"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r>
      <w:tr w:rsidR="00570F2D" w:rsidRPr="00C404C5" w14:paraId="745E6870" w14:textId="77777777" w:rsidTr="001429D0">
        <w:trPr>
          <w:trHeight w:val="290"/>
        </w:trPr>
        <w:tc>
          <w:tcPr>
            <w:tcW w:w="1620" w:type="dxa"/>
            <w:tcBorders>
              <w:top w:val="nil"/>
              <w:left w:val="nil"/>
              <w:bottom w:val="nil"/>
              <w:right w:val="nil"/>
            </w:tcBorders>
            <w:shd w:val="clear" w:color="auto" w:fill="auto"/>
            <w:noWrap/>
            <w:vAlign w:val="bottom"/>
            <w:hideMark/>
          </w:tcPr>
          <w:p w14:paraId="4BC98CE9"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0E2F9805"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52E7B555"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w:t>
            </w:r>
            <w:r w:rsidRPr="007A432D">
              <w:rPr>
                <w:rFonts w:ascii="Times New Roman" w:eastAsia="Times New Roman" w:hAnsi="Times New Roman" w:cs="Times New Roman"/>
                <w:color w:val="000000"/>
                <w:sz w:val="20"/>
                <w:szCs w:val="20"/>
              </w:rPr>
              <w:t>T</w:t>
            </w:r>
          </w:p>
        </w:tc>
        <w:tc>
          <w:tcPr>
            <w:tcW w:w="0" w:type="auto"/>
            <w:tcBorders>
              <w:top w:val="nil"/>
              <w:left w:val="nil"/>
              <w:bottom w:val="nil"/>
              <w:right w:val="nil"/>
            </w:tcBorders>
            <w:shd w:val="clear" w:color="auto" w:fill="auto"/>
            <w:noWrap/>
            <w:vAlign w:val="bottom"/>
            <w:hideMark/>
          </w:tcPr>
          <w:p w14:paraId="1E245C97"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7400D71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5F49273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w:t>
            </w:r>
          </w:p>
        </w:tc>
        <w:tc>
          <w:tcPr>
            <w:tcW w:w="0" w:type="auto"/>
            <w:tcBorders>
              <w:top w:val="nil"/>
              <w:left w:val="nil"/>
              <w:bottom w:val="nil"/>
              <w:right w:val="nil"/>
            </w:tcBorders>
            <w:shd w:val="clear" w:color="auto" w:fill="auto"/>
            <w:noWrap/>
            <w:vAlign w:val="bottom"/>
            <w:hideMark/>
          </w:tcPr>
          <w:p w14:paraId="14730F8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0.96</w:t>
            </w:r>
          </w:p>
        </w:tc>
        <w:tc>
          <w:tcPr>
            <w:tcW w:w="0" w:type="auto"/>
            <w:tcBorders>
              <w:top w:val="nil"/>
              <w:left w:val="nil"/>
              <w:bottom w:val="nil"/>
              <w:right w:val="nil"/>
            </w:tcBorders>
            <w:shd w:val="clear" w:color="auto" w:fill="auto"/>
            <w:noWrap/>
            <w:vAlign w:val="bottom"/>
            <w:hideMark/>
          </w:tcPr>
          <w:p w14:paraId="1D2762A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0B001B0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1E1A83A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1.03</w:t>
            </w:r>
          </w:p>
        </w:tc>
        <w:tc>
          <w:tcPr>
            <w:tcW w:w="0" w:type="auto"/>
            <w:tcBorders>
              <w:top w:val="nil"/>
              <w:left w:val="nil"/>
              <w:bottom w:val="nil"/>
              <w:right w:val="nil"/>
            </w:tcBorders>
            <w:shd w:val="clear" w:color="auto" w:fill="auto"/>
            <w:noWrap/>
            <w:vAlign w:val="bottom"/>
            <w:hideMark/>
          </w:tcPr>
          <w:p w14:paraId="7A39BE3C"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sidRPr="007A432D">
              <w:rPr>
                <w:rFonts w:ascii="Times New Roman" w:eastAsia="Times New Roman" w:hAnsi="Times New Roman" w:cs="Times New Roman"/>
                <w:color w:val="000000"/>
                <w:sz w:val="20"/>
                <w:szCs w:val="20"/>
              </w:rPr>
              <w:t>0.34</w:t>
            </w:r>
          </w:p>
        </w:tc>
        <w:tc>
          <w:tcPr>
            <w:tcW w:w="0" w:type="auto"/>
            <w:tcBorders>
              <w:top w:val="nil"/>
              <w:left w:val="nil"/>
              <w:bottom w:val="nil"/>
              <w:right w:val="nil"/>
            </w:tcBorders>
            <w:shd w:val="clear" w:color="auto" w:fill="auto"/>
            <w:noWrap/>
            <w:vAlign w:val="bottom"/>
            <w:hideMark/>
          </w:tcPr>
          <w:p w14:paraId="14440DD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1D2D4E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603DA04A"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0.14</w:t>
            </w:r>
          </w:p>
        </w:tc>
        <w:tc>
          <w:tcPr>
            <w:tcW w:w="0" w:type="auto"/>
            <w:tcBorders>
              <w:top w:val="nil"/>
              <w:left w:val="nil"/>
              <w:bottom w:val="nil"/>
              <w:right w:val="nil"/>
            </w:tcBorders>
            <w:shd w:val="clear" w:color="auto" w:fill="auto"/>
            <w:noWrap/>
            <w:vAlign w:val="bottom"/>
            <w:hideMark/>
          </w:tcPr>
          <w:p w14:paraId="373B2DF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0.98</w:t>
            </w:r>
          </w:p>
        </w:tc>
      </w:tr>
      <w:tr w:rsidR="00570F2D" w:rsidRPr="00C404C5" w14:paraId="07CB08C7" w14:textId="77777777" w:rsidTr="001429D0">
        <w:trPr>
          <w:trHeight w:val="290"/>
        </w:trPr>
        <w:tc>
          <w:tcPr>
            <w:tcW w:w="1620" w:type="dxa"/>
            <w:tcBorders>
              <w:top w:val="nil"/>
              <w:left w:val="nil"/>
              <w:bottom w:val="nil"/>
              <w:right w:val="nil"/>
            </w:tcBorders>
            <w:shd w:val="clear" w:color="auto" w:fill="auto"/>
            <w:noWrap/>
            <w:vAlign w:val="bottom"/>
            <w:hideMark/>
          </w:tcPr>
          <w:p w14:paraId="64D9947C"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0A22465F"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5FF25E83"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 X T</w:t>
            </w:r>
          </w:p>
        </w:tc>
        <w:tc>
          <w:tcPr>
            <w:tcW w:w="0" w:type="auto"/>
            <w:tcBorders>
              <w:top w:val="nil"/>
              <w:left w:val="nil"/>
              <w:bottom w:val="nil"/>
              <w:right w:val="nil"/>
            </w:tcBorders>
            <w:shd w:val="clear" w:color="auto" w:fill="auto"/>
            <w:noWrap/>
            <w:vAlign w:val="bottom"/>
            <w:hideMark/>
          </w:tcPr>
          <w:p w14:paraId="7020A3AD"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2F3406C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79F3EAF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1.26</w:t>
            </w:r>
          </w:p>
        </w:tc>
        <w:tc>
          <w:tcPr>
            <w:tcW w:w="0" w:type="auto"/>
            <w:tcBorders>
              <w:top w:val="nil"/>
              <w:left w:val="nil"/>
              <w:bottom w:val="nil"/>
              <w:right w:val="nil"/>
            </w:tcBorders>
            <w:shd w:val="clear" w:color="auto" w:fill="auto"/>
            <w:noWrap/>
            <w:vAlign w:val="bottom"/>
            <w:hideMark/>
          </w:tcPr>
          <w:p w14:paraId="1D89B8D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0.27</w:t>
            </w:r>
          </w:p>
        </w:tc>
        <w:tc>
          <w:tcPr>
            <w:tcW w:w="0" w:type="auto"/>
            <w:tcBorders>
              <w:top w:val="nil"/>
              <w:left w:val="nil"/>
              <w:bottom w:val="nil"/>
              <w:right w:val="nil"/>
            </w:tcBorders>
            <w:shd w:val="clear" w:color="auto" w:fill="auto"/>
            <w:noWrap/>
            <w:vAlign w:val="bottom"/>
            <w:hideMark/>
          </w:tcPr>
          <w:p w14:paraId="478498B9"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44E3C6C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714D846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0.36</w:t>
            </w:r>
          </w:p>
        </w:tc>
        <w:tc>
          <w:tcPr>
            <w:tcW w:w="0" w:type="auto"/>
            <w:tcBorders>
              <w:top w:val="nil"/>
              <w:left w:val="nil"/>
              <w:bottom w:val="nil"/>
              <w:right w:val="nil"/>
            </w:tcBorders>
            <w:shd w:val="clear" w:color="auto" w:fill="auto"/>
            <w:noWrap/>
            <w:vAlign w:val="bottom"/>
            <w:hideMark/>
          </w:tcPr>
          <w:p w14:paraId="45DD418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0.86</w:t>
            </w:r>
          </w:p>
        </w:tc>
        <w:tc>
          <w:tcPr>
            <w:tcW w:w="0" w:type="auto"/>
            <w:tcBorders>
              <w:top w:val="nil"/>
              <w:left w:val="nil"/>
              <w:bottom w:val="nil"/>
              <w:right w:val="nil"/>
            </w:tcBorders>
            <w:shd w:val="clear" w:color="auto" w:fill="auto"/>
            <w:noWrap/>
            <w:vAlign w:val="bottom"/>
            <w:hideMark/>
          </w:tcPr>
          <w:p w14:paraId="5427B74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2AEF37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5CBED97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0.91</w:t>
            </w:r>
          </w:p>
        </w:tc>
        <w:tc>
          <w:tcPr>
            <w:tcW w:w="0" w:type="auto"/>
            <w:tcBorders>
              <w:top w:val="nil"/>
              <w:left w:val="nil"/>
              <w:bottom w:val="nil"/>
              <w:right w:val="nil"/>
            </w:tcBorders>
            <w:shd w:val="clear" w:color="auto" w:fill="auto"/>
            <w:noWrap/>
            <w:vAlign w:val="bottom"/>
            <w:hideMark/>
          </w:tcPr>
          <w:p w14:paraId="20A8D39E"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sidRPr="007A432D">
              <w:rPr>
                <w:rFonts w:ascii="Times New Roman" w:eastAsia="Times New Roman" w:hAnsi="Times New Roman" w:cs="Times New Roman"/>
                <w:color w:val="000000"/>
                <w:sz w:val="20"/>
                <w:szCs w:val="20"/>
              </w:rPr>
              <w:t>0.53</w:t>
            </w:r>
          </w:p>
        </w:tc>
      </w:tr>
      <w:tr w:rsidR="00570F2D" w:rsidRPr="00C404C5" w14:paraId="64D86C4D" w14:textId="77777777" w:rsidTr="001429D0">
        <w:trPr>
          <w:trHeight w:val="290"/>
        </w:trPr>
        <w:tc>
          <w:tcPr>
            <w:tcW w:w="1620" w:type="dxa"/>
            <w:tcBorders>
              <w:top w:val="nil"/>
              <w:left w:val="nil"/>
              <w:bottom w:val="nil"/>
              <w:right w:val="nil"/>
            </w:tcBorders>
            <w:shd w:val="clear" w:color="auto" w:fill="auto"/>
            <w:noWrap/>
            <w:vAlign w:val="bottom"/>
            <w:hideMark/>
          </w:tcPr>
          <w:p w14:paraId="131C6C7F"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447B1270"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shd w:val="clear" w:color="auto" w:fill="auto"/>
            <w:noWrap/>
            <w:vAlign w:val="bottom"/>
            <w:hideMark/>
          </w:tcPr>
          <w:p w14:paraId="407F2569"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CAF500"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25E242"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65CEF9"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C20DDB"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9A7DE0"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DBC2D4"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CE31A7"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53D06D"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6FA9B5"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CE62DD"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B3AE85"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3B166F" w14:textId="77777777" w:rsidR="00570F2D" w:rsidRPr="007A432D" w:rsidRDefault="00570F2D" w:rsidP="001429D0">
            <w:pPr>
              <w:spacing w:after="0" w:line="240" w:lineRule="auto"/>
              <w:jc w:val="center"/>
              <w:rPr>
                <w:rFonts w:ascii="Times New Roman" w:eastAsia="Times New Roman" w:hAnsi="Times New Roman" w:cs="Times New Roman"/>
                <w:sz w:val="20"/>
                <w:szCs w:val="20"/>
              </w:rPr>
            </w:pPr>
          </w:p>
        </w:tc>
      </w:tr>
      <w:tr w:rsidR="00570F2D" w:rsidRPr="00C404C5" w14:paraId="4D812075" w14:textId="77777777" w:rsidTr="001429D0">
        <w:trPr>
          <w:trHeight w:val="290"/>
        </w:trPr>
        <w:tc>
          <w:tcPr>
            <w:tcW w:w="1620" w:type="dxa"/>
            <w:tcBorders>
              <w:top w:val="nil"/>
              <w:left w:val="nil"/>
              <w:bottom w:val="nil"/>
              <w:right w:val="nil"/>
            </w:tcBorders>
            <w:shd w:val="clear" w:color="auto" w:fill="auto"/>
            <w:noWrap/>
            <w:vAlign w:val="bottom"/>
            <w:hideMark/>
          </w:tcPr>
          <w:p w14:paraId="5DBFA6DA" w14:textId="77777777" w:rsidR="00570F2D" w:rsidRPr="007A432D" w:rsidRDefault="00570F2D" w:rsidP="001429D0">
            <w:pPr>
              <w:spacing w:after="0" w:line="240" w:lineRule="auto"/>
              <w:rPr>
                <w:rFonts w:ascii="Times New Roman" w:eastAsia="Times New Roman" w:hAnsi="Times New Roman" w:cs="Times New Roman"/>
                <w:color w:val="000000"/>
              </w:rPr>
            </w:pPr>
            <w:r w:rsidRPr="007A432D">
              <w:rPr>
                <w:rFonts w:ascii="Times New Roman" w:eastAsia="Times New Roman" w:hAnsi="Times New Roman" w:cs="Times New Roman"/>
                <w:color w:val="000000"/>
              </w:rPr>
              <w:t>Sesquiterpenes</w:t>
            </w:r>
          </w:p>
        </w:tc>
        <w:tc>
          <w:tcPr>
            <w:tcW w:w="270" w:type="dxa"/>
            <w:tcBorders>
              <w:top w:val="nil"/>
              <w:left w:val="nil"/>
              <w:bottom w:val="nil"/>
              <w:right w:val="nil"/>
            </w:tcBorders>
            <w:shd w:val="clear" w:color="auto" w:fill="auto"/>
            <w:noWrap/>
            <w:vAlign w:val="bottom"/>
            <w:hideMark/>
          </w:tcPr>
          <w:p w14:paraId="1C70F415"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1148" w:type="dxa"/>
            <w:tcBorders>
              <w:top w:val="nil"/>
              <w:left w:val="nil"/>
              <w:bottom w:val="nil"/>
              <w:right w:val="nil"/>
            </w:tcBorders>
            <w:shd w:val="clear" w:color="auto" w:fill="auto"/>
            <w:noWrap/>
            <w:vAlign w:val="bottom"/>
            <w:hideMark/>
          </w:tcPr>
          <w:p w14:paraId="345078E9"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w:t>
            </w:r>
          </w:p>
        </w:tc>
        <w:tc>
          <w:tcPr>
            <w:tcW w:w="0" w:type="auto"/>
            <w:tcBorders>
              <w:top w:val="nil"/>
              <w:left w:val="nil"/>
              <w:bottom w:val="nil"/>
              <w:right w:val="nil"/>
            </w:tcBorders>
            <w:shd w:val="clear" w:color="auto" w:fill="auto"/>
            <w:noWrap/>
            <w:vAlign w:val="bottom"/>
            <w:hideMark/>
          </w:tcPr>
          <w:p w14:paraId="0E3B4DBA"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14218C3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660C39C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9.78</w:t>
            </w:r>
          </w:p>
        </w:tc>
        <w:tc>
          <w:tcPr>
            <w:tcW w:w="0" w:type="auto"/>
            <w:tcBorders>
              <w:top w:val="nil"/>
              <w:left w:val="nil"/>
              <w:bottom w:val="nil"/>
              <w:right w:val="nil"/>
            </w:tcBorders>
            <w:shd w:val="clear" w:color="auto" w:fill="auto"/>
            <w:noWrap/>
            <w:vAlign w:val="bottom"/>
            <w:hideMark/>
          </w:tcPr>
          <w:p w14:paraId="7E113213"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c>
          <w:tcPr>
            <w:tcW w:w="0" w:type="auto"/>
            <w:tcBorders>
              <w:top w:val="nil"/>
              <w:left w:val="nil"/>
              <w:bottom w:val="nil"/>
              <w:right w:val="nil"/>
            </w:tcBorders>
            <w:shd w:val="clear" w:color="auto" w:fill="auto"/>
            <w:noWrap/>
            <w:vAlign w:val="bottom"/>
            <w:hideMark/>
          </w:tcPr>
          <w:p w14:paraId="74BAF83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43D2276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703DB1B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2.17</w:t>
            </w:r>
          </w:p>
        </w:tc>
        <w:tc>
          <w:tcPr>
            <w:tcW w:w="0" w:type="auto"/>
            <w:tcBorders>
              <w:top w:val="nil"/>
              <w:left w:val="nil"/>
              <w:bottom w:val="nil"/>
              <w:right w:val="nil"/>
            </w:tcBorders>
            <w:shd w:val="clear" w:color="auto" w:fill="auto"/>
            <w:noWrap/>
            <w:vAlign w:val="bottom"/>
            <w:hideMark/>
          </w:tcPr>
          <w:p w14:paraId="09D8A96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0.10</w:t>
            </w:r>
          </w:p>
        </w:tc>
        <w:tc>
          <w:tcPr>
            <w:tcW w:w="0" w:type="auto"/>
            <w:tcBorders>
              <w:top w:val="nil"/>
              <w:left w:val="nil"/>
              <w:bottom w:val="nil"/>
              <w:right w:val="nil"/>
            </w:tcBorders>
            <w:shd w:val="clear" w:color="auto" w:fill="auto"/>
            <w:noWrap/>
            <w:vAlign w:val="bottom"/>
            <w:hideMark/>
          </w:tcPr>
          <w:p w14:paraId="57E6C2A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14:paraId="4AC78240"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62DCA073"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5.89</w:t>
            </w:r>
          </w:p>
        </w:tc>
        <w:tc>
          <w:tcPr>
            <w:tcW w:w="0" w:type="auto"/>
            <w:tcBorders>
              <w:top w:val="nil"/>
              <w:left w:val="nil"/>
              <w:bottom w:val="nil"/>
              <w:right w:val="nil"/>
            </w:tcBorders>
            <w:shd w:val="clear" w:color="auto" w:fill="auto"/>
            <w:noWrap/>
            <w:vAlign w:val="bottom"/>
            <w:hideMark/>
          </w:tcPr>
          <w:p w14:paraId="45043564"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&lt;0.01</w:t>
            </w:r>
          </w:p>
        </w:tc>
      </w:tr>
      <w:tr w:rsidR="00570F2D" w:rsidRPr="00C404C5" w14:paraId="5D5AD2FD" w14:textId="77777777" w:rsidTr="001429D0">
        <w:trPr>
          <w:trHeight w:val="290"/>
        </w:trPr>
        <w:tc>
          <w:tcPr>
            <w:tcW w:w="1620" w:type="dxa"/>
            <w:tcBorders>
              <w:top w:val="nil"/>
              <w:left w:val="nil"/>
              <w:right w:val="nil"/>
            </w:tcBorders>
            <w:shd w:val="clear" w:color="auto" w:fill="auto"/>
            <w:noWrap/>
            <w:vAlign w:val="bottom"/>
            <w:hideMark/>
          </w:tcPr>
          <w:p w14:paraId="6DC70E41"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right w:val="nil"/>
            </w:tcBorders>
            <w:shd w:val="clear" w:color="auto" w:fill="auto"/>
            <w:noWrap/>
            <w:vAlign w:val="bottom"/>
            <w:hideMark/>
          </w:tcPr>
          <w:p w14:paraId="087AC715"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right w:val="nil"/>
            </w:tcBorders>
            <w:shd w:val="clear" w:color="auto" w:fill="auto"/>
            <w:noWrap/>
            <w:vAlign w:val="bottom"/>
            <w:hideMark/>
          </w:tcPr>
          <w:p w14:paraId="693420A8"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w:t>
            </w:r>
            <w:r w:rsidRPr="007A432D">
              <w:rPr>
                <w:rFonts w:ascii="Times New Roman" w:eastAsia="Times New Roman" w:hAnsi="Times New Roman" w:cs="Times New Roman"/>
                <w:color w:val="000000"/>
                <w:sz w:val="20"/>
                <w:szCs w:val="20"/>
              </w:rPr>
              <w:t>T</w:t>
            </w:r>
          </w:p>
        </w:tc>
        <w:tc>
          <w:tcPr>
            <w:tcW w:w="0" w:type="auto"/>
            <w:tcBorders>
              <w:top w:val="nil"/>
              <w:left w:val="nil"/>
              <w:right w:val="nil"/>
            </w:tcBorders>
            <w:shd w:val="clear" w:color="auto" w:fill="auto"/>
            <w:noWrap/>
            <w:vAlign w:val="bottom"/>
            <w:hideMark/>
          </w:tcPr>
          <w:p w14:paraId="0FD5B76F"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right w:val="nil"/>
            </w:tcBorders>
            <w:shd w:val="clear" w:color="auto" w:fill="auto"/>
            <w:noWrap/>
            <w:vAlign w:val="bottom"/>
            <w:hideMark/>
          </w:tcPr>
          <w:p w14:paraId="14EACE1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right w:val="nil"/>
            </w:tcBorders>
            <w:shd w:val="clear" w:color="auto" w:fill="auto"/>
            <w:noWrap/>
            <w:vAlign w:val="bottom"/>
            <w:hideMark/>
          </w:tcPr>
          <w:p w14:paraId="0EF19EC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1.43</w:t>
            </w:r>
          </w:p>
        </w:tc>
        <w:tc>
          <w:tcPr>
            <w:tcW w:w="0" w:type="auto"/>
            <w:tcBorders>
              <w:top w:val="nil"/>
              <w:left w:val="nil"/>
              <w:right w:val="nil"/>
            </w:tcBorders>
            <w:shd w:val="clear" w:color="auto" w:fill="auto"/>
            <w:noWrap/>
            <w:vAlign w:val="bottom"/>
            <w:hideMark/>
          </w:tcPr>
          <w:p w14:paraId="6665F2C4" w14:textId="77777777" w:rsidR="00570F2D" w:rsidRPr="007A432D" w:rsidRDefault="00570F2D" w:rsidP="001429D0">
            <w:pPr>
              <w:spacing w:after="0" w:line="240" w:lineRule="auto"/>
              <w:jc w:val="center"/>
              <w:rPr>
                <w:rFonts w:ascii="Times New Roman" w:eastAsia="Times New Roman" w:hAnsi="Times New Roman" w:cs="Times New Roman"/>
                <w:b/>
                <w:bCs/>
                <w:color w:val="000000"/>
                <w:sz w:val="20"/>
                <w:szCs w:val="20"/>
              </w:rPr>
            </w:pPr>
            <w:r w:rsidRPr="007A432D">
              <w:rPr>
                <w:rFonts w:ascii="Times New Roman" w:eastAsia="Times New Roman" w:hAnsi="Times New Roman" w:cs="Times New Roman"/>
                <w:color w:val="000000"/>
                <w:sz w:val="20"/>
                <w:szCs w:val="20"/>
              </w:rPr>
              <w:t>0.25</w:t>
            </w:r>
          </w:p>
        </w:tc>
        <w:tc>
          <w:tcPr>
            <w:tcW w:w="0" w:type="auto"/>
            <w:tcBorders>
              <w:top w:val="nil"/>
              <w:left w:val="nil"/>
              <w:right w:val="nil"/>
            </w:tcBorders>
            <w:shd w:val="clear" w:color="auto" w:fill="auto"/>
            <w:noWrap/>
            <w:vAlign w:val="bottom"/>
            <w:hideMark/>
          </w:tcPr>
          <w:p w14:paraId="701F304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right w:val="nil"/>
            </w:tcBorders>
            <w:shd w:val="clear" w:color="auto" w:fill="auto"/>
            <w:noWrap/>
            <w:vAlign w:val="bottom"/>
            <w:hideMark/>
          </w:tcPr>
          <w:p w14:paraId="778CF7C6"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right w:val="nil"/>
            </w:tcBorders>
            <w:shd w:val="clear" w:color="auto" w:fill="auto"/>
            <w:noWrap/>
            <w:vAlign w:val="bottom"/>
            <w:hideMark/>
          </w:tcPr>
          <w:p w14:paraId="760A663B"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0.91</w:t>
            </w:r>
          </w:p>
        </w:tc>
        <w:tc>
          <w:tcPr>
            <w:tcW w:w="0" w:type="auto"/>
            <w:tcBorders>
              <w:top w:val="nil"/>
              <w:left w:val="nil"/>
              <w:right w:val="nil"/>
            </w:tcBorders>
            <w:shd w:val="clear" w:color="auto" w:fill="auto"/>
            <w:noWrap/>
            <w:vAlign w:val="bottom"/>
            <w:hideMark/>
          </w:tcPr>
          <w:p w14:paraId="0800D6A7"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0.46</w:t>
            </w:r>
          </w:p>
        </w:tc>
        <w:tc>
          <w:tcPr>
            <w:tcW w:w="0" w:type="auto"/>
            <w:tcBorders>
              <w:top w:val="nil"/>
              <w:left w:val="nil"/>
              <w:right w:val="nil"/>
            </w:tcBorders>
            <w:shd w:val="clear" w:color="auto" w:fill="auto"/>
            <w:noWrap/>
            <w:vAlign w:val="bottom"/>
            <w:hideMark/>
          </w:tcPr>
          <w:p w14:paraId="233789D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right w:val="nil"/>
            </w:tcBorders>
            <w:shd w:val="clear" w:color="auto" w:fill="auto"/>
            <w:noWrap/>
            <w:vAlign w:val="bottom"/>
            <w:hideMark/>
          </w:tcPr>
          <w:p w14:paraId="24AF569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right w:val="nil"/>
            </w:tcBorders>
            <w:shd w:val="clear" w:color="auto" w:fill="auto"/>
            <w:noWrap/>
            <w:vAlign w:val="bottom"/>
            <w:hideMark/>
          </w:tcPr>
          <w:p w14:paraId="7599D11E"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1.52</w:t>
            </w:r>
          </w:p>
        </w:tc>
        <w:tc>
          <w:tcPr>
            <w:tcW w:w="0" w:type="auto"/>
            <w:tcBorders>
              <w:top w:val="nil"/>
              <w:left w:val="nil"/>
              <w:right w:val="nil"/>
            </w:tcBorders>
            <w:shd w:val="clear" w:color="auto" w:fill="auto"/>
            <w:noWrap/>
            <w:vAlign w:val="bottom"/>
            <w:hideMark/>
          </w:tcPr>
          <w:p w14:paraId="28F86C2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0.18</w:t>
            </w:r>
          </w:p>
        </w:tc>
      </w:tr>
      <w:tr w:rsidR="00570F2D" w:rsidRPr="00C404C5" w14:paraId="3735B50E" w14:textId="77777777" w:rsidTr="001429D0">
        <w:trPr>
          <w:trHeight w:val="290"/>
        </w:trPr>
        <w:tc>
          <w:tcPr>
            <w:tcW w:w="1620" w:type="dxa"/>
            <w:tcBorders>
              <w:top w:val="nil"/>
              <w:left w:val="nil"/>
              <w:bottom w:val="single" w:sz="4" w:space="0" w:color="auto"/>
              <w:right w:val="nil"/>
            </w:tcBorders>
            <w:shd w:val="clear" w:color="auto" w:fill="auto"/>
            <w:noWrap/>
            <w:vAlign w:val="bottom"/>
            <w:hideMark/>
          </w:tcPr>
          <w:p w14:paraId="005D092F" w14:textId="77777777" w:rsidR="00570F2D" w:rsidRPr="007A432D" w:rsidRDefault="00570F2D" w:rsidP="001429D0">
            <w:pPr>
              <w:spacing w:after="0" w:line="240" w:lineRule="auto"/>
              <w:jc w:val="center"/>
              <w:rPr>
                <w:rFonts w:ascii="Times New Roman" w:eastAsia="Times New Roman" w:hAnsi="Times New Roman" w:cs="Times New Roman"/>
                <w:color w:val="000000"/>
              </w:rPr>
            </w:pPr>
          </w:p>
        </w:tc>
        <w:tc>
          <w:tcPr>
            <w:tcW w:w="270" w:type="dxa"/>
            <w:tcBorders>
              <w:top w:val="nil"/>
              <w:left w:val="nil"/>
              <w:bottom w:val="single" w:sz="4" w:space="0" w:color="auto"/>
              <w:right w:val="nil"/>
            </w:tcBorders>
            <w:shd w:val="clear" w:color="auto" w:fill="auto"/>
            <w:noWrap/>
            <w:vAlign w:val="bottom"/>
            <w:hideMark/>
          </w:tcPr>
          <w:p w14:paraId="0C35F850" w14:textId="77777777" w:rsidR="00570F2D" w:rsidRPr="007A432D" w:rsidRDefault="00570F2D" w:rsidP="001429D0">
            <w:pPr>
              <w:spacing w:after="0" w:line="240" w:lineRule="auto"/>
              <w:rPr>
                <w:rFonts w:ascii="Times New Roman" w:eastAsia="Times New Roman" w:hAnsi="Times New Roman" w:cs="Times New Roman"/>
                <w:sz w:val="20"/>
                <w:szCs w:val="20"/>
              </w:rPr>
            </w:pPr>
          </w:p>
        </w:tc>
        <w:tc>
          <w:tcPr>
            <w:tcW w:w="1148" w:type="dxa"/>
            <w:tcBorders>
              <w:top w:val="nil"/>
              <w:left w:val="nil"/>
              <w:bottom w:val="single" w:sz="4" w:space="0" w:color="auto"/>
              <w:right w:val="nil"/>
            </w:tcBorders>
            <w:shd w:val="clear" w:color="auto" w:fill="auto"/>
            <w:noWrap/>
            <w:vAlign w:val="bottom"/>
            <w:hideMark/>
          </w:tcPr>
          <w:p w14:paraId="0D83DD4C"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RC X T</w:t>
            </w:r>
          </w:p>
        </w:tc>
        <w:tc>
          <w:tcPr>
            <w:tcW w:w="0" w:type="auto"/>
            <w:tcBorders>
              <w:top w:val="nil"/>
              <w:left w:val="nil"/>
              <w:bottom w:val="single" w:sz="4" w:space="0" w:color="auto"/>
              <w:right w:val="nil"/>
            </w:tcBorders>
            <w:shd w:val="clear" w:color="auto" w:fill="auto"/>
            <w:noWrap/>
            <w:vAlign w:val="bottom"/>
            <w:hideMark/>
          </w:tcPr>
          <w:p w14:paraId="16CD725C" w14:textId="77777777" w:rsidR="00570F2D" w:rsidRPr="007A432D" w:rsidRDefault="00570F2D" w:rsidP="001429D0">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14:paraId="62A90222"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3</w:t>
            </w:r>
          </w:p>
        </w:tc>
        <w:tc>
          <w:tcPr>
            <w:tcW w:w="0" w:type="auto"/>
            <w:tcBorders>
              <w:top w:val="nil"/>
              <w:left w:val="nil"/>
              <w:bottom w:val="single" w:sz="4" w:space="0" w:color="auto"/>
              <w:right w:val="nil"/>
            </w:tcBorders>
            <w:shd w:val="clear" w:color="auto" w:fill="auto"/>
            <w:noWrap/>
            <w:vAlign w:val="bottom"/>
            <w:hideMark/>
          </w:tcPr>
          <w:p w14:paraId="08C3B83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1.95</w:t>
            </w:r>
          </w:p>
        </w:tc>
        <w:tc>
          <w:tcPr>
            <w:tcW w:w="0" w:type="auto"/>
            <w:tcBorders>
              <w:top w:val="nil"/>
              <w:left w:val="nil"/>
              <w:bottom w:val="single" w:sz="4" w:space="0" w:color="auto"/>
              <w:right w:val="nil"/>
            </w:tcBorders>
            <w:shd w:val="clear" w:color="auto" w:fill="auto"/>
            <w:noWrap/>
            <w:vAlign w:val="bottom"/>
            <w:hideMark/>
          </w:tcPr>
          <w:p w14:paraId="577F00A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b/>
                <w:bCs/>
                <w:color w:val="000000"/>
                <w:sz w:val="20"/>
                <w:szCs w:val="20"/>
              </w:rPr>
              <w:t>0.09</w:t>
            </w:r>
          </w:p>
        </w:tc>
        <w:tc>
          <w:tcPr>
            <w:tcW w:w="0" w:type="auto"/>
            <w:tcBorders>
              <w:top w:val="nil"/>
              <w:left w:val="nil"/>
              <w:bottom w:val="single" w:sz="4" w:space="0" w:color="auto"/>
              <w:right w:val="nil"/>
            </w:tcBorders>
            <w:shd w:val="clear" w:color="auto" w:fill="auto"/>
            <w:noWrap/>
            <w:vAlign w:val="bottom"/>
            <w:hideMark/>
          </w:tcPr>
          <w:p w14:paraId="3E49DFDD"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14:paraId="331DF428"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nil"/>
            </w:tcBorders>
            <w:shd w:val="clear" w:color="auto" w:fill="auto"/>
            <w:noWrap/>
            <w:vAlign w:val="bottom"/>
            <w:hideMark/>
          </w:tcPr>
          <w:p w14:paraId="1F2C7854"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1.50</w:t>
            </w:r>
          </w:p>
        </w:tc>
        <w:tc>
          <w:tcPr>
            <w:tcW w:w="0" w:type="auto"/>
            <w:tcBorders>
              <w:top w:val="nil"/>
              <w:left w:val="nil"/>
              <w:bottom w:val="single" w:sz="4" w:space="0" w:color="auto"/>
              <w:right w:val="nil"/>
            </w:tcBorders>
            <w:shd w:val="clear" w:color="auto" w:fill="auto"/>
            <w:noWrap/>
            <w:vAlign w:val="bottom"/>
            <w:hideMark/>
          </w:tcPr>
          <w:p w14:paraId="0810E12C"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0.20</w:t>
            </w:r>
          </w:p>
        </w:tc>
        <w:tc>
          <w:tcPr>
            <w:tcW w:w="0" w:type="auto"/>
            <w:tcBorders>
              <w:top w:val="nil"/>
              <w:left w:val="nil"/>
              <w:bottom w:val="single" w:sz="4" w:space="0" w:color="auto"/>
              <w:right w:val="nil"/>
            </w:tcBorders>
            <w:shd w:val="clear" w:color="auto" w:fill="auto"/>
            <w:noWrap/>
            <w:vAlign w:val="bottom"/>
            <w:hideMark/>
          </w:tcPr>
          <w:p w14:paraId="0A9B005F"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14:paraId="7769F681"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nil"/>
            </w:tcBorders>
            <w:shd w:val="clear" w:color="auto" w:fill="auto"/>
            <w:noWrap/>
            <w:vAlign w:val="bottom"/>
            <w:hideMark/>
          </w:tcPr>
          <w:p w14:paraId="3722A35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1.45</w:t>
            </w:r>
          </w:p>
        </w:tc>
        <w:tc>
          <w:tcPr>
            <w:tcW w:w="0" w:type="auto"/>
            <w:tcBorders>
              <w:top w:val="nil"/>
              <w:left w:val="nil"/>
              <w:bottom w:val="single" w:sz="4" w:space="0" w:color="auto"/>
              <w:right w:val="nil"/>
            </w:tcBorders>
            <w:shd w:val="clear" w:color="auto" w:fill="auto"/>
            <w:noWrap/>
            <w:vAlign w:val="bottom"/>
            <w:hideMark/>
          </w:tcPr>
          <w:p w14:paraId="46E0C015" w14:textId="77777777" w:rsidR="00570F2D" w:rsidRPr="007A432D" w:rsidRDefault="00570F2D" w:rsidP="001429D0">
            <w:pPr>
              <w:spacing w:after="0" w:line="240" w:lineRule="auto"/>
              <w:jc w:val="center"/>
              <w:rPr>
                <w:rFonts w:ascii="Times New Roman" w:eastAsia="Times New Roman" w:hAnsi="Times New Roman" w:cs="Times New Roman"/>
                <w:color w:val="000000"/>
                <w:sz w:val="20"/>
                <w:szCs w:val="20"/>
              </w:rPr>
            </w:pPr>
            <w:r w:rsidRPr="007A432D">
              <w:rPr>
                <w:rFonts w:ascii="Times New Roman" w:eastAsia="Times New Roman" w:hAnsi="Times New Roman" w:cs="Times New Roman"/>
                <w:color w:val="000000"/>
                <w:sz w:val="20"/>
                <w:szCs w:val="20"/>
              </w:rPr>
              <w:t>0.17</w:t>
            </w:r>
          </w:p>
        </w:tc>
      </w:tr>
    </w:tbl>
    <w:p w14:paraId="3A6B6396" w14:textId="77777777" w:rsidR="00570F2D" w:rsidRDefault="00570F2D"/>
    <w:p w14:paraId="568BDF8A" w14:textId="4E50C0C5" w:rsidR="000D51E6" w:rsidRDefault="00657B6A">
      <w:r w:rsidRPr="00657B6A">
        <w:rPr>
          <w:noProof/>
        </w:rPr>
        <w:lastRenderedPageBreak/>
        <w:drawing>
          <wp:inline distT="0" distB="0" distL="0" distR="0" wp14:anchorId="0B0023C1" wp14:editId="09819603">
            <wp:extent cx="5943600" cy="4701540"/>
            <wp:effectExtent l="0" t="0" r="0" b="3810"/>
            <wp:docPr id="13" name="Picture 12">
              <a:extLst xmlns:a="http://schemas.openxmlformats.org/drawingml/2006/main">
                <a:ext uri="{FF2B5EF4-FFF2-40B4-BE49-F238E27FC236}">
                  <a16:creationId xmlns:a16="http://schemas.microsoft.com/office/drawing/2014/main" id="{0B396D75-0C75-4F64-8A02-F8C4CBA83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B396D75-0C75-4F64-8A02-F8C4CBA83AA2}"/>
                        </a:ext>
                      </a:extLst>
                    </pic:cNvPr>
                    <pic:cNvPicPr>
                      <a:picLocks noChangeAspect="1"/>
                    </pic:cNvPicPr>
                  </pic:nvPicPr>
                  <pic:blipFill>
                    <a:blip r:embed="rId9"/>
                    <a:stretch>
                      <a:fillRect/>
                    </a:stretch>
                  </pic:blipFill>
                  <pic:spPr>
                    <a:xfrm>
                      <a:off x="0" y="0"/>
                      <a:ext cx="5943600" cy="4701540"/>
                    </a:xfrm>
                    <a:prstGeom prst="rect">
                      <a:avLst/>
                    </a:prstGeom>
                  </pic:spPr>
                </pic:pic>
              </a:graphicData>
            </a:graphic>
          </wp:inline>
        </w:drawing>
      </w:r>
    </w:p>
    <w:p w14:paraId="6F3DF8DD" w14:textId="7DA5D437" w:rsidR="000D51E6" w:rsidRDefault="000D51E6"/>
    <w:p w14:paraId="4B8C5AA7" w14:textId="2A17ACE0" w:rsidR="00664835" w:rsidRPr="00664835" w:rsidRDefault="00664835" w:rsidP="00664835">
      <w:pPr>
        <w:spacing w:line="480" w:lineRule="auto"/>
        <w:rPr>
          <w:rFonts w:ascii="Times New Roman" w:hAnsi="Times New Roman" w:cs="Times New Roman"/>
          <w:sz w:val="24"/>
          <w:szCs w:val="24"/>
        </w:rPr>
      </w:pPr>
      <w:r w:rsidRPr="00664835">
        <w:rPr>
          <w:rFonts w:ascii="Times New Roman" w:hAnsi="Times New Roman" w:cs="Times New Roman"/>
          <w:sz w:val="24"/>
          <w:szCs w:val="24"/>
        </w:rPr>
        <w:t xml:space="preserve">Figure </w:t>
      </w:r>
      <w:r w:rsidR="00DE3107">
        <w:rPr>
          <w:rFonts w:ascii="Times New Roman" w:hAnsi="Times New Roman" w:cs="Times New Roman"/>
          <w:sz w:val="24"/>
          <w:szCs w:val="24"/>
        </w:rPr>
        <w:t>1</w:t>
      </w:r>
      <w:r w:rsidRPr="00664835">
        <w:rPr>
          <w:rFonts w:ascii="Times New Roman" w:hAnsi="Times New Roman" w:cs="Times New Roman"/>
          <w:sz w:val="24"/>
          <w:szCs w:val="24"/>
        </w:rPr>
        <w:t xml:space="preserve">. </w:t>
      </w:r>
      <w:bookmarkStart w:id="1" w:name="_Hlk101490959"/>
      <w:r w:rsidRPr="00664835">
        <w:rPr>
          <w:rFonts w:ascii="Times New Roman" w:hAnsi="Times New Roman" w:cs="Times New Roman"/>
          <w:sz w:val="24"/>
          <w:szCs w:val="24"/>
        </w:rPr>
        <w:t>Results of gene</w:t>
      </w:r>
      <w:r>
        <w:rPr>
          <w:rFonts w:ascii="Times New Roman" w:hAnsi="Times New Roman" w:cs="Times New Roman"/>
          <w:sz w:val="24"/>
          <w:szCs w:val="24"/>
        </w:rPr>
        <w:t xml:space="preserve"> expression</w:t>
      </w:r>
      <w:r w:rsidRPr="00664835">
        <w:rPr>
          <w:rFonts w:ascii="Times New Roman" w:hAnsi="Times New Roman" w:cs="Times New Roman"/>
          <w:sz w:val="24"/>
          <w:szCs w:val="24"/>
        </w:rPr>
        <w:t xml:space="preserve"> analysis with 5 primer sets (FPS, LOX-1, LOX-2, PAL, and PR-2) using plants exposed to damaged-induced plant volatiles with the same (n= 5) or different (n=7) chemotypes as well as a filtered-air control =7). Two primer sets FPS and PAL did not responds to DIPVs (DIPVs exposed vs Filtered air) and were not used in subsequent trials (</w:t>
      </w:r>
      <w:proofErr w:type="gramStart"/>
      <w:r w:rsidRPr="00664835">
        <w:rPr>
          <w:rFonts w:ascii="Times New Roman" w:hAnsi="Times New Roman" w:cs="Times New Roman"/>
          <w:sz w:val="24"/>
          <w:szCs w:val="24"/>
        </w:rPr>
        <w:t>ANOVA::</w:t>
      </w:r>
      <w:proofErr w:type="gramEnd"/>
      <w:r w:rsidRPr="00664835">
        <w:rPr>
          <w:rFonts w:ascii="Times New Roman" w:hAnsi="Times New Roman" w:cs="Times New Roman"/>
          <w:sz w:val="24"/>
          <w:szCs w:val="24"/>
        </w:rPr>
        <w:t xml:space="preserve">GLMM; FPS: </w:t>
      </w:r>
      <w:r w:rsidRPr="00664835">
        <w:rPr>
          <w:rFonts w:ascii="Times New Roman" w:hAnsi="Times New Roman" w:cs="Times New Roman"/>
          <w:i/>
          <w:iCs/>
          <w:sz w:val="24"/>
          <w:szCs w:val="24"/>
        </w:rPr>
        <w:t>X</w:t>
      </w:r>
      <w:r w:rsidRPr="00664835">
        <w:rPr>
          <w:rFonts w:ascii="Times New Roman" w:hAnsi="Times New Roman" w:cs="Times New Roman"/>
          <w:i/>
          <w:iCs/>
          <w:sz w:val="24"/>
          <w:szCs w:val="24"/>
          <w:vertAlign w:val="superscript"/>
        </w:rPr>
        <w:t>2</w:t>
      </w:r>
      <w:r w:rsidRPr="00664835">
        <w:rPr>
          <w:rFonts w:ascii="Times New Roman" w:hAnsi="Times New Roman" w:cs="Times New Roman"/>
          <w:sz w:val="24"/>
          <w:szCs w:val="24"/>
        </w:rPr>
        <w:t xml:space="preserve"> = 0.0082  DF =1 ,P= 0.93, PAL: </w:t>
      </w:r>
      <w:r w:rsidRPr="00664835">
        <w:rPr>
          <w:rFonts w:ascii="Times New Roman" w:hAnsi="Times New Roman" w:cs="Times New Roman"/>
          <w:i/>
          <w:iCs/>
          <w:sz w:val="24"/>
          <w:szCs w:val="24"/>
        </w:rPr>
        <w:t>X</w:t>
      </w:r>
      <w:r w:rsidRPr="00664835">
        <w:rPr>
          <w:rFonts w:ascii="Times New Roman" w:hAnsi="Times New Roman" w:cs="Times New Roman"/>
          <w:i/>
          <w:iCs/>
          <w:sz w:val="24"/>
          <w:szCs w:val="24"/>
          <w:vertAlign w:val="superscript"/>
        </w:rPr>
        <w:t>2</w:t>
      </w:r>
      <w:r w:rsidRPr="00664835">
        <w:rPr>
          <w:rFonts w:ascii="Times New Roman" w:hAnsi="Times New Roman" w:cs="Times New Roman"/>
          <w:sz w:val="24"/>
          <w:szCs w:val="24"/>
        </w:rPr>
        <w:t xml:space="preserve"> = 0.0057  DF=1, P= 0.94). </w:t>
      </w:r>
    </w:p>
    <w:bookmarkEnd w:id="1"/>
    <w:p w14:paraId="24362093" w14:textId="77777777" w:rsidR="00664835" w:rsidRDefault="00664835"/>
    <w:p w14:paraId="5540148D" w14:textId="51025A05" w:rsidR="005F2A65" w:rsidRDefault="000E5BC9">
      <w:r>
        <w:rPr>
          <w:noProof/>
        </w:rPr>
        <w:lastRenderedPageBreak/>
        <w:drawing>
          <wp:inline distT="0" distB="0" distL="0" distR="0" wp14:anchorId="6244456F" wp14:editId="7028A86F">
            <wp:extent cx="5768340" cy="312483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8340" cy="3124835"/>
                    </a:xfrm>
                    <a:prstGeom prst="rect">
                      <a:avLst/>
                    </a:prstGeom>
                    <a:noFill/>
                    <a:ln>
                      <a:noFill/>
                    </a:ln>
                  </pic:spPr>
                </pic:pic>
              </a:graphicData>
            </a:graphic>
          </wp:inline>
        </w:drawing>
      </w:r>
    </w:p>
    <w:p w14:paraId="2FEA6A60" w14:textId="49BD9119" w:rsidR="005F2A65" w:rsidRDefault="005F2A65"/>
    <w:p w14:paraId="6D3B55C9" w14:textId="5F999EF0" w:rsidR="00664835" w:rsidRDefault="00664835" w:rsidP="00664835">
      <w:pPr>
        <w:spacing w:line="480" w:lineRule="auto"/>
        <w:rPr>
          <w:rFonts w:ascii="Times New Roman" w:hAnsi="Times New Roman" w:cs="Times New Roman"/>
          <w:sz w:val="24"/>
          <w:szCs w:val="24"/>
        </w:rPr>
      </w:pPr>
      <w:r w:rsidRPr="00664835">
        <w:rPr>
          <w:rFonts w:ascii="Times New Roman" w:hAnsi="Times New Roman" w:cs="Times New Roman"/>
          <w:sz w:val="24"/>
          <w:szCs w:val="24"/>
        </w:rPr>
        <w:t xml:space="preserve">Figure </w:t>
      </w:r>
      <w:r w:rsidR="00DE3107">
        <w:rPr>
          <w:rFonts w:ascii="Times New Roman" w:hAnsi="Times New Roman" w:cs="Times New Roman"/>
          <w:sz w:val="24"/>
          <w:szCs w:val="24"/>
        </w:rPr>
        <w:t>2</w:t>
      </w:r>
      <w:r w:rsidRPr="00664835">
        <w:rPr>
          <w:rFonts w:ascii="Times New Roman" w:hAnsi="Times New Roman" w:cs="Times New Roman"/>
          <w:sz w:val="24"/>
          <w:szCs w:val="24"/>
        </w:rPr>
        <w:t>.</w:t>
      </w:r>
      <w:r w:rsidR="00A12BEC">
        <w:rPr>
          <w:rFonts w:ascii="Times New Roman" w:hAnsi="Times New Roman" w:cs="Times New Roman"/>
          <w:sz w:val="24"/>
          <w:szCs w:val="24"/>
        </w:rPr>
        <w:t xml:space="preserve"> </w:t>
      </w:r>
      <w:r w:rsidR="00867A47">
        <w:rPr>
          <w:rFonts w:ascii="Times New Roman" w:hAnsi="Times New Roman" w:cs="Times New Roman"/>
          <w:sz w:val="24"/>
          <w:szCs w:val="24"/>
        </w:rPr>
        <w:t xml:space="preserve">Aggregated </w:t>
      </w:r>
      <w:r w:rsidR="00A12BEC">
        <w:rPr>
          <w:rFonts w:ascii="Times New Roman" w:hAnsi="Times New Roman" w:cs="Times New Roman"/>
          <w:sz w:val="24"/>
          <w:szCs w:val="24"/>
        </w:rPr>
        <w:t>log fold</w:t>
      </w:r>
      <w:r>
        <w:rPr>
          <w:rFonts w:ascii="Times New Roman" w:hAnsi="Times New Roman" w:cs="Times New Roman"/>
          <w:sz w:val="24"/>
          <w:szCs w:val="24"/>
        </w:rPr>
        <w:t xml:space="preserve"> expression</w:t>
      </w:r>
      <w:r w:rsidR="00A12BEC">
        <w:rPr>
          <w:rFonts w:ascii="Times New Roman" w:hAnsi="Times New Roman" w:cs="Times New Roman"/>
          <w:sz w:val="24"/>
          <w:szCs w:val="24"/>
        </w:rPr>
        <w:t xml:space="preserve"> </w:t>
      </w:r>
      <w:proofErr w:type="gramStart"/>
      <w:r w:rsidR="00A12BEC">
        <w:rPr>
          <w:rFonts w:ascii="Times New Roman" w:hAnsi="Times New Roman" w:cs="Times New Roman"/>
          <w:sz w:val="24"/>
          <w:szCs w:val="24"/>
        </w:rPr>
        <w:t>change</w:t>
      </w:r>
      <w:proofErr w:type="gramEnd"/>
      <w:r w:rsidRPr="00664835">
        <w:rPr>
          <w:rFonts w:ascii="Times New Roman" w:hAnsi="Times New Roman" w:cs="Times New Roman"/>
          <w:sz w:val="24"/>
          <w:szCs w:val="24"/>
        </w:rPr>
        <w:t xml:space="preserve"> </w:t>
      </w:r>
      <w:r>
        <w:rPr>
          <w:rFonts w:ascii="Times New Roman" w:hAnsi="Times New Roman" w:cs="Times New Roman"/>
          <w:sz w:val="24"/>
          <w:szCs w:val="24"/>
        </w:rPr>
        <w:t xml:space="preserve">of three genes </w:t>
      </w:r>
      <w:r w:rsidRPr="00664835">
        <w:rPr>
          <w:rFonts w:ascii="Times New Roman" w:hAnsi="Times New Roman" w:cs="Times New Roman"/>
          <w:sz w:val="24"/>
          <w:szCs w:val="24"/>
        </w:rPr>
        <w:t xml:space="preserve">(LOX-1, LOX-2, and PR-2) using plants exposed to damaged-induced plant volatiles with the same (n= </w:t>
      </w:r>
      <w:r>
        <w:rPr>
          <w:rFonts w:ascii="Times New Roman" w:hAnsi="Times New Roman" w:cs="Times New Roman"/>
          <w:sz w:val="24"/>
          <w:szCs w:val="24"/>
        </w:rPr>
        <w:t>12</w:t>
      </w:r>
      <w:r w:rsidRPr="00664835">
        <w:rPr>
          <w:rFonts w:ascii="Times New Roman" w:hAnsi="Times New Roman" w:cs="Times New Roman"/>
          <w:sz w:val="24"/>
          <w:szCs w:val="24"/>
        </w:rPr>
        <w:t>) or different (n=</w:t>
      </w:r>
      <w:r>
        <w:rPr>
          <w:rFonts w:ascii="Times New Roman" w:hAnsi="Times New Roman" w:cs="Times New Roman"/>
          <w:sz w:val="24"/>
          <w:szCs w:val="24"/>
        </w:rPr>
        <w:t>1</w:t>
      </w:r>
      <w:r w:rsidRPr="00664835">
        <w:rPr>
          <w:rFonts w:ascii="Times New Roman" w:hAnsi="Times New Roman" w:cs="Times New Roman"/>
          <w:sz w:val="24"/>
          <w:szCs w:val="24"/>
        </w:rPr>
        <w:t>7) chemotypes</w:t>
      </w:r>
      <w:r w:rsidR="00A12BEC">
        <w:rPr>
          <w:rFonts w:ascii="Times New Roman" w:hAnsi="Times New Roman" w:cs="Times New Roman"/>
          <w:sz w:val="24"/>
          <w:szCs w:val="24"/>
        </w:rPr>
        <w:t xml:space="preserve">. No difference was detected </w:t>
      </w:r>
      <w:r w:rsidR="00A12BEC" w:rsidRPr="00FA5D2E">
        <w:rPr>
          <w:rFonts w:ascii="Times New Roman" w:hAnsi="Times New Roman" w:cs="Times New Roman"/>
          <w:sz w:val="24"/>
          <w:szCs w:val="24"/>
        </w:rPr>
        <w:t>(</w:t>
      </w:r>
      <w:r w:rsidR="00A12BEC" w:rsidRPr="005B41A5">
        <w:rPr>
          <w:rFonts w:ascii="Times New Roman" w:hAnsi="Times New Roman" w:cs="Times New Roman"/>
          <w:i/>
          <w:iCs/>
          <w:sz w:val="24"/>
          <w:szCs w:val="24"/>
        </w:rPr>
        <w:t>X</w:t>
      </w:r>
      <w:r w:rsidR="00A12BEC" w:rsidRPr="005B41A5">
        <w:rPr>
          <w:rFonts w:ascii="Times New Roman" w:hAnsi="Times New Roman" w:cs="Times New Roman"/>
          <w:sz w:val="24"/>
          <w:szCs w:val="24"/>
          <w:vertAlign w:val="superscript"/>
        </w:rPr>
        <w:t>2</w:t>
      </w:r>
      <w:r w:rsidR="00A12BEC" w:rsidRPr="008A311D">
        <w:rPr>
          <w:rFonts w:ascii="Times New Roman" w:hAnsi="Times New Roman" w:cs="Times New Roman"/>
          <w:sz w:val="24"/>
          <w:szCs w:val="24"/>
        </w:rPr>
        <w:t xml:space="preserve"> </w:t>
      </w:r>
      <w:r w:rsidR="00A12BEC" w:rsidRPr="00FA5D2E">
        <w:rPr>
          <w:rFonts w:ascii="Times New Roman" w:hAnsi="Times New Roman" w:cs="Times New Roman"/>
          <w:sz w:val="24"/>
          <w:szCs w:val="24"/>
        </w:rPr>
        <w:t>= 0.01, DF=1, P= 0.93)</w:t>
      </w:r>
      <w:r w:rsidR="00A12BEC">
        <w:rPr>
          <w:rFonts w:ascii="Times New Roman" w:hAnsi="Times New Roman" w:cs="Times New Roman"/>
          <w:sz w:val="24"/>
          <w:szCs w:val="24"/>
        </w:rPr>
        <w:t xml:space="preserve">. </w:t>
      </w:r>
      <w:r w:rsidR="00A12BEC" w:rsidRPr="00FA5D2E">
        <w:rPr>
          <w:rFonts w:ascii="Times New Roman" w:hAnsi="Times New Roman" w:cs="Times New Roman"/>
          <w:sz w:val="24"/>
          <w:szCs w:val="24"/>
        </w:rPr>
        <w:t xml:space="preserve"> </w:t>
      </w:r>
      <w:r w:rsidRPr="00664835">
        <w:rPr>
          <w:rFonts w:ascii="Times New Roman" w:hAnsi="Times New Roman" w:cs="Times New Roman"/>
          <w:sz w:val="24"/>
          <w:szCs w:val="24"/>
        </w:rPr>
        <w:t xml:space="preserve"> </w:t>
      </w:r>
    </w:p>
    <w:p w14:paraId="23E14037" w14:textId="13693BA6" w:rsidR="0029563A" w:rsidRDefault="0029563A" w:rsidP="00664835">
      <w:pPr>
        <w:spacing w:line="480" w:lineRule="auto"/>
        <w:rPr>
          <w:rFonts w:ascii="Times New Roman" w:hAnsi="Times New Roman" w:cs="Times New Roman"/>
          <w:sz w:val="24"/>
          <w:szCs w:val="24"/>
        </w:rPr>
      </w:pPr>
    </w:p>
    <w:p w14:paraId="47221596" w14:textId="01A303DF" w:rsidR="0029563A" w:rsidRDefault="0029563A" w:rsidP="00664835">
      <w:pPr>
        <w:spacing w:line="480" w:lineRule="auto"/>
        <w:rPr>
          <w:rFonts w:ascii="Times New Roman" w:hAnsi="Times New Roman" w:cs="Times New Roman"/>
          <w:sz w:val="24"/>
          <w:szCs w:val="24"/>
        </w:rPr>
      </w:pPr>
    </w:p>
    <w:p w14:paraId="65D83676" w14:textId="32AE2C67" w:rsidR="0029563A" w:rsidRDefault="0029563A" w:rsidP="00664835">
      <w:pPr>
        <w:spacing w:line="480" w:lineRule="auto"/>
        <w:rPr>
          <w:rFonts w:ascii="Times New Roman" w:hAnsi="Times New Roman" w:cs="Times New Roman"/>
          <w:sz w:val="24"/>
          <w:szCs w:val="24"/>
        </w:rPr>
      </w:pPr>
    </w:p>
    <w:p w14:paraId="5EEA410F" w14:textId="5BCECDE4" w:rsidR="0029563A" w:rsidRDefault="0029563A" w:rsidP="00664835">
      <w:pPr>
        <w:spacing w:line="480" w:lineRule="auto"/>
        <w:rPr>
          <w:rFonts w:ascii="Times New Roman" w:hAnsi="Times New Roman" w:cs="Times New Roman"/>
          <w:sz w:val="24"/>
          <w:szCs w:val="24"/>
        </w:rPr>
      </w:pPr>
    </w:p>
    <w:p w14:paraId="27BD7DD2" w14:textId="2B909A89" w:rsidR="0029563A" w:rsidRDefault="0029563A" w:rsidP="00664835">
      <w:pPr>
        <w:spacing w:line="480" w:lineRule="auto"/>
        <w:rPr>
          <w:rFonts w:ascii="Times New Roman" w:hAnsi="Times New Roman" w:cs="Times New Roman"/>
          <w:sz w:val="24"/>
          <w:szCs w:val="24"/>
        </w:rPr>
      </w:pPr>
    </w:p>
    <w:p w14:paraId="65854AEA" w14:textId="4597E858" w:rsidR="0029563A" w:rsidRDefault="0029563A" w:rsidP="00664835">
      <w:pPr>
        <w:spacing w:line="480" w:lineRule="auto"/>
        <w:rPr>
          <w:rFonts w:ascii="Times New Roman" w:hAnsi="Times New Roman" w:cs="Times New Roman"/>
          <w:sz w:val="24"/>
          <w:szCs w:val="24"/>
        </w:rPr>
      </w:pPr>
    </w:p>
    <w:p w14:paraId="4F4DED63" w14:textId="0057C277" w:rsidR="00A5415D" w:rsidRDefault="00A5415D" w:rsidP="001A4F64">
      <w:pPr>
        <w:rPr>
          <w:rFonts w:ascii="Times New Roman" w:hAnsi="Times New Roman" w:cs="Times New Roman"/>
          <w:sz w:val="24"/>
          <w:szCs w:val="24"/>
        </w:rPr>
      </w:pPr>
    </w:p>
    <w:p w14:paraId="1B0FC242" w14:textId="134FEDEB" w:rsidR="00CA58BA" w:rsidRPr="001A4F64" w:rsidRDefault="00CA58BA" w:rsidP="00CA58BA">
      <w:pPr>
        <w:pStyle w:val="Header"/>
        <w:spacing w:line="480" w:lineRule="auto"/>
        <w:rPr>
          <w:rFonts w:ascii="Times New Roman" w:hAnsi="Times New Roman" w:cs="Times New Roman"/>
          <w:sz w:val="24"/>
          <w:szCs w:val="24"/>
          <w:lang w:val="en-GB"/>
        </w:rPr>
      </w:pPr>
    </w:p>
    <w:sectPr w:rsidR="00CA58BA" w:rsidRPr="001A4F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B8F0" w14:textId="77777777" w:rsidR="00CF5099" w:rsidRDefault="00CF5099" w:rsidP="00CF4C5F">
      <w:pPr>
        <w:spacing w:after="0" w:line="240" w:lineRule="auto"/>
      </w:pPr>
      <w:r>
        <w:separator/>
      </w:r>
    </w:p>
  </w:endnote>
  <w:endnote w:type="continuationSeparator" w:id="0">
    <w:p w14:paraId="66F1A7AF" w14:textId="77777777" w:rsidR="00CF5099" w:rsidRDefault="00CF5099" w:rsidP="00CF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0023" w14:textId="77777777" w:rsidR="00CF5099" w:rsidRDefault="00CF5099" w:rsidP="00CF4C5F">
      <w:pPr>
        <w:spacing w:after="0" w:line="240" w:lineRule="auto"/>
      </w:pPr>
      <w:r>
        <w:separator/>
      </w:r>
    </w:p>
  </w:footnote>
  <w:footnote w:type="continuationSeparator" w:id="0">
    <w:p w14:paraId="2CFCD872" w14:textId="77777777" w:rsidR="00CF5099" w:rsidRDefault="00CF5099" w:rsidP="00CF4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0309F"/>
    <w:multiLevelType w:val="hybridMultilevel"/>
    <w:tmpl w:val="FEA21544"/>
    <w:lvl w:ilvl="0" w:tplc="C8A60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51E6"/>
    <w:rsid w:val="00073281"/>
    <w:rsid w:val="000918C4"/>
    <w:rsid w:val="000B5A90"/>
    <w:rsid w:val="000B6D2E"/>
    <w:rsid w:val="000D0FB7"/>
    <w:rsid w:val="000D51E6"/>
    <w:rsid w:val="000E5BC9"/>
    <w:rsid w:val="00112326"/>
    <w:rsid w:val="00146A57"/>
    <w:rsid w:val="00154994"/>
    <w:rsid w:val="00174FC7"/>
    <w:rsid w:val="00191AC1"/>
    <w:rsid w:val="001A4F64"/>
    <w:rsid w:val="001B4DA8"/>
    <w:rsid w:val="001C1419"/>
    <w:rsid w:val="00211708"/>
    <w:rsid w:val="002713A0"/>
    <w:rsid w:val="0029563A"/>
    <w:rsid w:val="003215DF"/>
    <w:rsid w:val="0033523B"/>
    <w:rsid w:val="00361E15"/>
    <w:rsid w:val="00367DB0"/>
    <w:rsid w:val="00397175"/>
    <w:rsid w:val="00397376"/>
    <w:rsid w:val="0043134A"/>
    <w:rsid w:val="00457720"/>
    <w:rsid w:val="00474BA1"/>
    <w:rsid w:val="004954D1"/>
    <w:rsid w:val="00570F2D"/>
    <w:rsid w:val="00592773"/>
    <w:rsid w:val="005A6E95"/>
    <w:rsid w:val="005B4E50"/>
    <w:rsid w:val="005B710E"/>
    <w:rsid w:val="005F2A65"/>
    <w:rsid w:val="005F39E2"/>
    <w:rsid w:val="00657B6A"/>
    <w:rsid w:val="00664835"/>
    <w:rsid w:val="006A2F8F"/>
    <w:rsid w:val="006B1F44"/>
    <w:rsid w:val="006E79CC"/>
    <w:rsid w:val="00747F36"/>
    <w:rsid w:val="007744E8"/>
    <w:rsid w:val="0077497D"/>
    <w:rsid w:val="00787A7A"/>
    <w:rsid w:val="007A3025"/>
    <w:rsid w:val="007A4ABA"/>
    <w:rsid w:val="007B4861"/>
    <w:rsid w:val="007D3FF5"/>
    <w:rsid w:val="007D4678"/>
    <w:rsid w:val="007F64F6"/>
    <w:rsid w:val="00845E03"/>
    <w:rsid w:val="00867A47"/>
    <w:rsid w:val="00875E76"/>
    <w:rsid w:val="00884BEC"/>
    <w:rsid w:val="008A28A5"/>
    <w:rsid w:val="008A4419"/>
    <w:rsid w:val="008D3188"/>
    <w:rsid w:val="008D7CFA"/>
    <w:rsid w:val="00926622"/>
    <w:rsid w:val="009956F3"/>
    <w:rsid w:val="009A3211"/>
    <w:rsid w:val="009D135D"/>
    <w:rsid w:val="009D375A"/>
    <w:rsid w:val="009F6E80"/>
    <w:rsid w:val="00A12BEC"/>
    <w:rsid w:val="00A14BCA"/>
    <w:rsid w:val="00A260B2"/>
    <w:rsid w:val="00A36379"/>
    <w:rsid w:val="00A41F29"/>
    <w:rsid w:val="00A5415D"/>
    <w:rsid w:val="00A840EB"/>
    <w:rsid w:val="00A852B3"/>
    <w:rsid w:val="00A9111D"/>
    <w:rsid w:val="00AA1CFA"/>
    <w:rsid w:val="00AE5A77"/>
    <w:rsid w:val="00AF57EE"/>
    <w:rsid w:val="00B050E8"/>
    <w:rsid w:val="00B06163"/>
    <w:rsid w:val="00B11D7D"/>
    <w:rsid w:val="00B278C4"/>
    <w:rsid w:val="00B541D6"/>
    <w:rsid w:val="00B73EA0"/>
    <w:rsid w:val="00B977C7"/>
    <w:rsid w:val="00BB4452"/>
    <w:rsid w:val="00BB7CC0"/>
    <w:rsid w:val="00BC4488"/>
    <w:rsid w:val="00BE3F5C"/>
    <w:rsid w:val="00C50D2F"/>
    <w:rsid w:val="00C57C23"/>
    <w:rsid w:val="00C92013"/>
    <w:rsid w:val="00CA58BA"/>
    <w:rsid w:val="00CD24B2"/>
    <w:rsid w:val="00CD65D3"/>
    <w:rsid w:val="00CF4C5F"/>
    <w:rsid w:val="00CF5099"/>
    <w:rsid w:val="00CF7A36"/>
    <w:rsid w:val="00D009DE"/>
    <w:rsid w:val="00D15C4D"/>
    <w:rsid w:val="00D23E7E"/>
    <w:rsid w:val="00D62A23"/>
    <w:rsid w:val="00DD1BB6"/>
    <w:rsid w:val="00DD734D"/>
    <w:rsid w:val="00DE3107"/>
    <w:rsid w:val="00EA022D"/>
    <w:rsid w:val="00EA7179"/>
    <w:rsid w:val="00EE28E8"/>
    <w:rsid w:val="00F51F99"/>
    <w:rsid w:val="00F772BA"/>
    <w:rsid w:val="00F83141"/>
    <w:rsid w:val="00FB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FEE8"/>
  <w15:docId w15:val="{657CA8CB-50CB-4404-B85B-BCE5CAC2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C5F"/>
  </w:style>
  <w:style w:type="paragraph" w:styleId="Footer">
    <w:name w:val="footer"/>
    <w:basedOn w:val="Normal"/>
    <w:link w:val="FooterChar"/>
    <w:uiPriority w:val="99"/>
    <w:unhideWhenUsed/>
    <w:rsid w:val="00CF4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C5F"/>
  </w:style>
  <w:style w:type="table" w:styleId="TableGrid">
    <w:name w:val="Table Grid"/>
    <w:basedOn w:val="TableNormal"/>
    <w:uiPriority w:val="39"/>
    <w:rsid w:val="0039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563A"/>
    <w:rPr>
      <w:sz w:val="16"/>
      <w:szCs w:val="16"/>
    </w:rPr>
  </w:style>
  <w:style w:type="paragraph" w:styleId="CommentText">
    <w:name w:val="annotation text"/>
    <w:basedOn w:val="Normal"/>
    <w:link w:val="CommentTextChar"/>
    <w:uiPriority w:val="99"/>
    <w:semiHidden/>
    <w:unhideWhenUsed/>
    <w:rsid w:val="0029563A"/>
    <w:pPr>
      <w:spacing w:after="180" w:line="240" w:lineRule="auto"/>
    </w:pPr>
    <w:rPr>
      <w:sz w:val="20"/>
      <w:szCs w:val="20"/>
      <w:lang w:val="nl-NL"/>
    </w:rPr>
  </w:style>
  <w:style w:type="character" w:customStyle="1" w:styleId="CommentTextChar">
    <w:name w:val="Comment Text Char"/>
    <w:basedOn w:val="DefaultParagraphFont"/>
    <w:link w:val="CommentText"/>
    <w:uiPriority w:val="99"/>
    <w:semiHidden/>
    <w:rsid w:val="0029563A"/>
    <w:rPr>
      <w:sz w:val="20"/>
      <w:szCs w:val="20"/>
      <w:lang w:val="nl-NL"/>
    </w:rPr>
  </w:style>
  <w:style w:type="paragraph" w:styleId="CommentSubject">
    <w:name w:val="annotation subject"/>
    <w:basedOn w:val="CommentText"/>
    <w:next w:val="CommentText"/>
    <w:link w:val="CommentSubjectChar"/>
    <w:uiPriority w:val="99"/>
    <w:semiHidden/>
    <w:unhideWhenUsed/>
    <w:rsid w:val="00592773"/>
    <w:pPr>
      <w:spacing w:after="160"/>
    </w:pPr>
    <w:rPr>
      <w:b/>
      <w:bCs/>
      <w:lang w:val="en-US"/>
    </w:rPr>
  </w:style>
  <w:style w:type="character" w:customStyle="1" w:styleId="CommentSubjectChar">
    <w:name w:val="Comment Subject Char"/>
    <w:basedOn w:val="CommentTextChar"/>
    <w:link w:val="CommentSubject"/>
    <w:uiPriority w:val="99"/>
    <w:semiHidden/>
    <w:rsid w:val="00592773"/>
    <w:rPr>
      <w:b/>
      <w:bCs/>
      <w:sz w:val="20"/>
      <w:szCs w:val="20"/>
      <w:lang w:val="nl-NL"/>
    </w:rPr>
  </w:style>
  <w:style w:type="paragraph" w:styleId="BalloonText">
    <w:name w:val="Balloon Text"/>
    <w:basedOn w:val="Normal"/>
    <w:link w:val="BalloonTextChar"/>
    <w:uiPriority w:val="99"/>
    <w:semiHidden/>
    <w:unhideWhenUsed/>
    <w:rsid w:val="00592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73"/>
    <w:rPr>
      <w:rFonts w:ascii="Segoe UI" w:hAnsi="Segoe UI" w:cs="Segoe UI"/>
      <w:sz w:val="18"/>
      <w:szCs w:val="18"/>
    </w:rPr>
  </w:style>
  <w:style w:type="paragraph" w:styleId="ListParagraph">
    <w:name w:val="List Paragraph"/>
    <w:basedOn w:val="Normal"/>
    <w:uiPriority w:val="34"/>
    <w:qFormat/>
    <w:rsid w:val="00BB7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235">
      <w:bodyDiv w:val="1"/>
      <w:marLeft w:val="0"/>
      <w:marRight w:val="0"/>
      <w:marTop w:val="0"/>
      <w:marBottom w:val="0"/>
      <w:divBdr>
        <w:top w:val="none" w:sz="0" w:space="0" w:color="auto"/>
        <w:left w:val="none" w:sz="0" w:space="0" w:color="auto"/>
        <w:bottom w:val="none" w:sz="0" w:space="0" w:color="auto"/>
        <w:right w:val="none" w:sz="0" w:space="0" w:color="auto"/>
      </w:divBdr>
    </w:div>
    <w:div w:id="192696609">
      <w:bodyDiv w:val="1"/>
      <w:marLeft w:val="0"/>
      <w:marRight w:val="0"/>
      <w:marTop w:val="0"/>
      <w:marBottom w:val="0"/>
      <w:divBdr>
        <w:top w:val="none" w:sz="0" w:space="0" w:color="auto"/>
        <w:left w:val="none" w:sz="0" w:space="0" w:color="auto"/>
        <w:bottom w:val="none" w:sz="0" w:space="0" w:color="auto"/>
        <w:right w:val="none" w:sz="0" w:space="0" w:color="auto"/>
      </w:divBdr>
    </w:div>
    <w:div w:id="225989692">
      <w:bodyDiv w:val="1"/>
      <w:marLeft w:val="0"/>
      <w:marRight w:val="0"/>
      <w:marTop w:val="0"/>
      <w:marBottom w:val="0"/>
      <w:divBdr>
        <w:top w:val="none" w:sz="0" w:space="0" w:color="auto"/>
        <w:left w:val="none" w:sz="0" w:space="0" w:color="auto"/>
        <w:bottom w:val="none" w:sz="0" w:space="0" w:color="auto"/>
        <w:right w:val="none" w:sz="0" w:space="0" w:color="auto"/>
      </w:divBdr>
    </w:div>
    <w:div w:id="273250742">
      <w:bodyDiv w:val="1"/>
      <w:marLeft w:val="0"/>
      <w:marRight w:val="0"/>
      <w:marTop w:val="0"/>
      <w:marBottom w:val="0"/>
      <w:divBdr>
        <w:top w:val="none" w:sz="0" w:space="0" w:color="auto"/>
        <w:left w:val="none" w:sz="0" w:space="0" w:color="auto"/>
        <w:bottom w:val="none" w:sz="0" w:space="0" w:color="auto"/>
        <w:right w:val="none" w:sz="0" w:space="0" w:color="auto"/>
      </w:divBdr>
    </w:div>
    <w:div w:id="383606296">
      <w:bodyDiv w:val="1"/>
      <w:marLeft w:val="0"/>
      <w:marRight w:val="0"/>
      <w:marTop w:val="0"/>
      <w:marBottom w:val="0"/>
      <w:divBdr>
        <w:top w:val="none" w:sz="0" w:space="0" w:color="auto"/>
        <w:left w:val="none" w:sz="0" w:space="0" w:color="auto"/>
        <w:bottom w:val="none" w:sz="0" w:space="0" w:color="auto"/>
        <w:right w:val="none" w:sz="0" w:space="0" w:color="auto"/>
      </w:divBdr>
    </w:div>
    <w:div w:id="387462921">
      <w:bodyDiv w:val="1"/>
      <w:marLeft w:val="0"/>
      <w:marRight w:val="0"/>
      <w:marTop w:val="0"/>
      <w:marBottom w:val="0"/>
      <w:divBdr>
        <w:top w:val="none" w:sz="0" w:space="0" w:color="auto"/>
        <w:left w:val="none" w:sz="0" w:space="0" w:color="auto"/>
        <w:bottom w:val="none" w:sz="0" w:space="0" w:color="auto"/>
        <w:right w:val="none" w:sz="0" w:space="0" w:color="auto"/>
      </w:divBdr>
    </w:div>
    <w:div w:id="447041703">
      <w:bodyDiv w:val="1"/>
      <w:marLeft w:val="0"/>
      <w:marRight w:val="0"/>
      <w:marTop w:val="0"/>
      <w:marBottom w:val="0"/>
      <w:divBdr>
        <w:top w:val="none" w:sz="0" w:space="0" w:color="auto"/>
        <w:left w:val="none" w:sz="0" w:space="0" w:color="auto"/>
        <w:bottom w:val="none" w:sz="0" w:space="0" w:color="auto"/>
        <w:right w:val="none" w:sz="0" w:space="0" w:color="auto"/>
      </w:divBdr>
    </w:div>
    <w:div w:id="467553654">
      <w:bodyDiv w:val="1"/>
      <w:marLeft w:val="0"/>
      <w:marRight w:val="0"/>
      <w:marTop w:val="0"/>
      <w:marBottom w:val="0"/>
      <w:divBdr>
        <w:top w:val="none" w:sz="0" w:space="0" w:color="auto"/>
        <w:left w:val="none" w:sz="0" w:space="0" w:color="auto"/>
        <w:bottom w:val="none" w:sz="0" w:space="0" w:color="auto"/>
        <w:right w:val="none" w:sz="0" w:space="0" w:color="auto"/>
      </w:divBdr>
    </w:div>
    <w:div w:id="585311249">
      <w:bodyDiv w:val="1"/>
      <w:marLeft w:val="0"/>
      <w:marRight w:val="0"/>
      <w:marTop w:val="0"/>
      <w:marBottom w:val="0"/>
      <w:divBdr>
        <w:top w:val="none" w:sz="0" w:space="0" w:color="auto"/>
        <w:left w:val="none" w:sz="0" w:space="0" w:color="auto"/>
        <w:bottom w:val="none" w:sz="0" w:space="0" w:color="auto"/>
        <w:right w:val="none" w:sz="0" w:space="0" w:color="auto"/>
      </w:divBdr>
    </w:div>
    <w:div w:id="597131055">
      <w:bodyDiv w:val="1"/>
      <w:marLeft w:val="0"/>
      <w:marRight w:val="0"/>
      <w:marTop w:val="0"/>
      <w:marBottom w:val="0"/>
      <w:divBdr>
        <w:top w:val="none" w:sz="0" w:space="0" w:color="auto"/>
        <w:left w:val="none" w:sz="0" w:space="0" w:color="auto"/>
        <w:bottom w:val="none" w:sz="0" w:space="0" w:color="auto"/>
        <w:right w:val="none" w:sz="0" w:space="0" w:color="auto"/>
      </w:divBdr>
    </w:div>
    <w:div w:id="675619080">
      <w:bodyDiv w:val="1"/>
      <w:marLeft w:val="0"/>
      <w:marRight w:val="0"/>
      <w:marTop w:val="0"/>
      <w:marBottom w:val="0"/>
      <w:divBdr>
        <w:top w:val="none" w:sz="0" w:space="0" w:color="auto"/>
        <w:left w:val="none" w:sz="0" w:space="0" w:color="auto"/>
        <w:bottom w:val="none" w:sz="0" w:space="0" w:color="auto"/>
        <w:right w:val="none" w:sz="0" w:space="0" w:color="auto"/>
      </w:divBdr>
    </w:div>
    <w:div w:id="761411374">
      <w:bodyDiv w:val="1"/>
      <w:marLeft w:val="0"/>
      <w:marRight w:val="0"/>
      <w:marTop w:val="0"/>
      <w:marBottom w:val="0"/>
      <w:divBdr>
        <w:top w:val="none" w:sz="0" w:space="0" w:color="auto"/>
        <w:left w:val="none" w:sz="0" w:space="0" w:color="auto"/>
        <w:bottom w:val="none" w:sz="0" w:space="0" w:color="auto"/>
        <w:right w:val="none" w:sz="0" w:space="0" w:color="auto"/>
      </w:divBdr>
    </w:div>
    <w:div w:id="831679535">
      <w:bodyDiv w:val="1"/>
      <w:marLeft w:val="0"/>
      <w:marRight w:val="0"/>
      <w:marTop w:val="0"/>
      <w:marBottom w:val="0"/>
      <w:divBdr>
        <w:top w:val="none" w:sz="0" w:space="0" w:color="auto"/>
        <w:left w:val="none" w:sz="0" w:space="0" w:color="auto"/>
        <w:bottom w:val="none" w:sz="0" w:space="0" w:color="auto"/>
        <w:right w:val="none" w:sz="0" w:space="0" w:color="auto"/>
      </w:divBdr>
    </w:div>
    <w:div w:id="834690822">
      <w:bodyDiv w:val="1"/>
      <w:marLeft w:val="0"/>
      <w:marRight w:val="0"/>
      <w:marTop w:val="0"/>
      <w:marBottom w:val="0"/>
      <w:divBdr>
        <w:top w:val="none" w:sz="0" w:space="0" w:color="auto"/>
        <w:left w:val="none" w:sz="0" w:space="0" w:color="auto"/>
        <w:bottom w:val="none" w:sz="0" w:space="0" w:color="auto"/>
        <w:right w:val="none" w:sz="0" w:space="0" w:color="auto"/>
      </w:divBdr>
    </w:div>
    <w:div w:id="881941222">
      <w:bodyDiv w:val="1"/>
      <w:marLeft w:val="0"/>
      <w:marRight w:val="0"/>
      <w:marTop w:val="0"/>
      <w:marBottom w:val="0"/>
      <w:divBdr>
        <w:top w:val="none" w:sz="0" w:space="0" w:color="auto"/>
        <w:left w:val="none" w:sz="0" w:space="0" w:color="auto"/>
        <w:bottom w:val="none" w:sz="0" w:space="0" w:color="auto"/>
        <w:right w:val="none" w:sz="0" w:space="0" w:color="auto"/>
      </w:divBdr>
    </w:div>
    <w:div w:id="936207506">
      <w:bodyDiv w:val="1"/>
      <w:marLeft w:val="0"/>
      <w:marRight w:val="0"/>
      <w:marTop w:val="0"/>
      <w:marBottom w:val="0"/>
      <w:divBdr>
        <w:top w:val="none" w:sz="0" w:space="0" w:color="auto"/>
        <w:left w:val="none" w:sz="0" w:space="0" w:color="auto"/>
        <w:bottom w:val="none" w:sz="0" w:space="0" w:color="auto"/>
        <w:right w:val="none" w:sz="0" w:space="0" w:color="auto"/>
      </w:divBdr>
    </w:div>
    <w:div w:id="1118715280">
      <w:bodyDiv w:val="1"/>
      <w:marLeft w:val="0"/>
      <w:marRight w:val="0"/>
      <w:marTop w:val="0"/>
      <w:marBottom w:val="0"/>
      <w:divBdr>
        <w:top w:val="none" w:sz="0" w:space="0" w:color="auto"/>
        <w:left w:val="none" w:sz="0" w:space="0" w:color="auto"/>
        <w:bottom w:val="none" w:sz="0" w:space="0" w:color="auto"/>
        <w:right w:val="none" w:sz="0" w:space="0" w:color="auto"/>
      </w:divBdr>
    </w:div>
    <w:div w:id="1361055903">
      <w:bodyDiv w:val="1"/>
      <w:marLeft w:val="0"/>
      <w:marRight w:val="0"/>
      <w:marTop w:val="0"/>
      <w:marBottom w:val="0"/>
      <w:divBdr>
        <w:top w:val="none" w:sz="0" w:space="0" w:color="auto"/>
        <w:left w:val="none" w:sz="0" w:space="0" w:color="auto"/>
        <w:bottom w:val="none" w:sz="0" w:space="0" w:color="auto"/>
        <w:right w:val="none" w:sz="0" w:space="0" w:color="auto"/>
      </w:divBdr>
    </w:div>
    <w:div w:id="1480879922">
      <w:bodyDiv w:val="1"/>
      <w:marLeft w:val="0"/>
      <w:marRight w:val="0"/>
      <w:marTop w:val="0"/>
      <w:marBottom w:val="0"/>
      <w:divBdr>
        <w:top w:val="none" w:sz="0" w:space="0" w:color="auto"/>
        <w:left w:val="none" w:sz="0" w:space="0" w:color="auto"/>
        <w:bottom w:val="none" w:sz="0" w:space="0" w:color="auto"/>
        <w:right w:val="none" w:sz="0" w:space="0" w:color="auto"/>
      </w:divBdr>
    </w:div>
    <w:div w:id="1533612823">
      <w:bodyDiv w:val="1"/>
      <w:marLeft w:val="0"/>
      <w:marRight w:val="0"/>
      <w:marTop w:val="0"/>
      <w:marBottom w:val="0"/>
      <w:divBdr>
        <w:top w:val="none" w:sz="0" w:space="0" w:color="auto"/>
        <w:left w:val="none" w:sz="0" w:space="0" w:color="auto"/>
        <w:bottom w:val="none" w:sz="0" w:space="0" w:color="auto"/>
        <w:right w:val="none" w:sz="0" w:space="0" w:color="auto"/>
      </w:divBdr>
    </w:div>
    <w:div w:id="1570843173">
      <w:bodyDiv w:val="1"/>
      <w:marLeft w:val="0"/>
      <w:marRight w:val="0"/>
      <w:marTop w:val="0"/>
      <w:marBottom w:val="0"/>
      <w:divBdr>
        <w:top w:val="none" w:sz="0" w:space="0" w:color="auto"/>
        <w:left w:val="none" w:sz="0" w:space="0" w:color="auto"/>
        <w:bottom w:val="none" w:sz="0" w:space="0" w:color="auto"/>
        <w:right w:val="none" w:sz="0" w:space="0" w:color="auto"/>
      </w:divBdr>
    </w:div>
    <w:div w:id="1621453769">
      <w:bodyDiv w:val="1"/>
      <w:marLeft w:val="0"/>
      <w:marRight w:val="0"/>
      <w:marTop w:val="0"/>
      <w:marBottom w:val="0"/>
      <w:divBdr>
        <w:top w:val="none" w:sz="0" w:space="0" w:color="auto"/>
        <w:left w:val="none" w:sz="0" w:space="0" w:color="auto"/>
        <w:bottom w:val="none" w:sz="0" w:space="0" w:color="auto"/>
        <w:right w:val="none" w:sz="0" w:space="0" w:color="auto"/>
      </w:divBdr>
    </w:div>
    <w:div w:id="1690645518">
      <w:bodyDiv w:val="1"/>
      <w:marLeft w:val="0"/>
      <w:marRight w:val="0"/>
      <w:marTop w:val="0"/>
      <w:marBottom w:val="0"/>
      <w:divBdr>
        <w:top w:val="none" w:sz="0" w:space="0" w:color="auto"/>
        <w:left w:val="none" w:sz="0" w:space="0" w:color="auto"/>
        <w:bottom w:val="none" w:sz="0" w:space="0" w:color="auto"/>
        <w:right w:val="none" w:sz="0" w:space="0" w:color="auto"/>
      </w:divBdr>
    </w:div>
    <w:div w:id="1716808632">
      <w:bodyDiv w:val="1"/>
      <w:marLeft w:val="0"/>
      <w:marRight w:val="0"/>
      <w:marTop w:val="0"/>
      <w:marBottom w:val="0"/>
      <w:divBdr>
        <w:top w:val="none" w:sz="0" w:space="0" w:color="auto"/>
        <w:left w:val="none" w:sz="0" w:space="0" w:color="auto"/>
        <w:bottom w:val="none" w:sz="0" w:space="0" w:color="auto"/>
        <w:right w:val="none" w:sz="0" w:space="0" w:color="auto"/>
      </w:divBdr>
    </w:div>
    <w:div w:id="1849442770">
      <w:bodyDiv w:val="1"/>
      <w:marLeft w:val="0"/>
      <w:marRight w:val="0"/>
      <w:marTop w:val="0"/>
      <w:marBottom w:val="0"/>
      <w:divBdr>
        <w:top w:val="none" w:sz="0" w:space="0" w:color="auto"/>
        <w:left w:val="none" w:sz="0" w:space="0" w:color="auto"/>
        <w:bottom w:val="none" w:sz="0" w:space="0" w:color="auto"/>
        <w:right w:val="none" w:sz="0" w:space="0" w:color="auto"/>
      </w:divBdr>
    </w:div>
    <w:div w:id="2019773458">
      <w:bodyDiv w:val="1"/>
      <w:marLeft w:val="0"/>
      <w:marRight w:val="0"/>
      <w:marTop w:val="0"/>
      <w:marBottom w:val="0"/>
      <w:divBdr>
        <w:top w:val="none" w:sz="0" w:space="0" w:color="auto"/>
        <w:left w:val="none" w:sz="0" w:space="0" w:color="auto"/>
        <w:bottom w:val="none" w:sz="0" w:space="0" w:color="auto"/>
        <w:right w:val="none" w:sz="0" w:space="0" w:color="auto"/>
      </w:divBdr>
    </w:div>
    <w:div w:id="2052917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677CB-B768-448A-93CD-B9C6B726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Grof-Tisza</dc:creator>
  <cp:keywords/>
  <dc:description/>
  <cp:lastModifiedBy>Patrick Grof-Tisza</cp:lastModifiedBy>
  <cp:revision>2</cp:revision>
  <dcterms:created xsi:type="dcterms:W3CDTF">2022-05-02T17:48:00Z</dcterms:created>
  <dcterms:modified xsi:type="dcterms:W3CDTF">2022-05-02T17:48:00Z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http://www.zotero.org/styles/ecology</vt:lpwstr>
  </property>
  <property fmtid="{D5CDD505-2E9C-101B-9397-08002B2CF9AE}" pid="11" name="Mendeley Recent Style Name 4_1">
    <vt:lpwstr>Ecology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http://www.zotero.org/styles/journal-of-chemical-ecology</vt:lpwstr>
  </property>
  <property fmtid="{D5CDD505-2E9C-101B-9397-08002B2CF9AE}" pid="15" name="Mendeley Recent Style Name 6_1">
    <vt:lpwstr>Journal of Chemical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