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EBC" w:rsidRDefault="00D20EBC" w:rsidP="00E23A1A">
      <w:pPr>
        <w:spacing w:after="0" w:line="360" w:lineRule="auto"/>
        <w:rPr>
          <w:rFonts w:ascii="Times New Roman" w:hAnsi="Times New Roman" w:cs="Times New Roman"/>
          <w:b/>
          <w:bCs/>
          <w:lang w:val="en-GB"/>
        </w:rPr>
      </w:pPr>
      <w:r w:rsidRPr="00E23A1A">
        <w:rPr>
          <w:rFonts w:ascii="Times New Roman" w:hAnsi="Times New Roman" w:cs="Times New Roman"/>
          <w:b/>
          <w:bCs/>
          <w:lang w:val="en-GB"/>
        </w:rPr>
        <w:t xml:space="preserve">Know When You Are Too Many: Density Dependent Release of Pheromones During Host Colonisation by the European Spruce Bark Beetle, </w:t>
      </w:r>
      <w:proofErr w:type="spellStart"/>
      <w:r w:rsidRPr="00E23A1A">
        <w:rPr>
          <w:rFonts w:ascii="Times New Roman" w:hAnsi="Times New Roman" w:cs="Times New Roman"/>
          <w:b/>
          <w:bCs/>
          <w:i/>
          <w:lang w:val="en-GB"/>
        </w:rPr>
        <w:t>Ips</w:t>
      </w:r>
      <w:proofErr w:type="spellEnd"/>
      <w:r w:rsidRPr="00E23A1A">
        <w:rPr>
          <w:rFonts w:ascii="Times New Roman" w:hAnsi="Times New Roman" w:cs="Times New Roman"/>
          <w:b/>
          <w:bCs/>
          <w:i/>
          <w:lang w:val="en-GB"/>
        </w:rPr>
        <w:t xml:space="preserve"> </w:t>
      </w:r>
      <w:proofErr w:type="spellStart"/>
      <w:r w:rsidRPr="00E23A1A">
        <w:rPr>
          <w:rFonts w:ascii="Times New Roman" w:hAnsi="Times New Roman" w:cs="Times New Roman"/>
          <w:b/>
          <w:bCs/>
          <w:i/>
          <w:lang w:val="en-GB"/>
        </w:rPr>
        <w:t>typographus</w:t>
      </w:r>
      <w:proofErr w:type="spellEnd"/>
      <w:r w:rsidRPr="00E23A1A">
        <w:rPr>
          <w:rFonts w:ascii="Times New Roman" w:hAnsi="Times New Roman" w:cs="Times New Roman"/>
          <w:b/>
          <w:bCs/>
          <w:i/>
          <w:lang w:val="en-GB"/>
        </w:rPr>
        <w:t xml:space="preserve"> </w:t>
      </w:r>
      <w:r w:rsidRPr="00E23A1A">
        <w:rPr>
          <w:rFonts w:ascii="Times New Roman" w:hAnsi="Times New Roman" w:cs="Times New Roman"/>
          <w:b/>
          <w:bCs/>
          <w:lang w:val="en-GB"/>
        </w:rPr>
        <w:t>(L.).</w:t>
      </w:r>
    </w:p>
    <w:p w:rsidR="00E23A1A" w:rsidRPr="00E23A1A" w:rsidRDefault="00E23A1A" w:rsidP="00E23A1A">
      <w:pPr>
        <w:spacing w:after="0" w:line="360" w:lineRule="auto"/>
        <w:rPr>
          <w:rFonts w:ascii="Times New Roman" w:hAnsi="Times New Roman" w:cs="Times New Roman"/>
          <w:b/>
          <w:bCs/>
          <w:lang w:val="en-GB"/>
        </w:rPr>
      </w:pPr>
    </w:p>
    <w:p w:rsidR="00D20EBC" w:rsidRPr="00E23A1A" w:rsidRDefault="00D20EBC" w:rsidP="00E23A1A">
      <w:pPr>
        <w:spacing w:after="0" w:line="360" w:lineRule="auto"/>
        <w:rPr>
          <w:rFonts w:ascii="Times New Roman" w:hAnsi="Times New Roman" w:cs="Times New Roman"/>
        </w:rPr>
      </w:pPr>
      <w:r w:rsidRPr="00E23A1A">
        <w:rPr>
          <w:rFonts w:ascii="Times New Roman" w:hAnsi="Times New Roman" w:cs="Times New Roman"/>
        </w:rPr>
        <w:t xml:space="preserve">Tobias Frühbrodt </w:t>
      </w:r>
      <w:r w:rsidRPr="00E23A1A">
        <w:rPr>
          <w:rFonts w:ascii="Times New Roman" w:hAnsi="Times New Roman" w:cs="Times New Roman"/>
          <w:vertAlign w:val="superscript"/>
        </w:rPr>
        <w:t>1</w:t>
      </w:r>
      <w:r w:rsidRPr="00E23A1A">
        <w:rPr>
          <w:rFonts w:ascii="Times New Roman" w:hAnsi="Times New Roman" w:cs="Times New Roman"/>
        </w:rPr>
        <w:t xml:space="preserve">, Baoguo Du </w:t>
      </w:r>
      <w:r w:rsidRPr="00E23A1A">
        <w:rPr>
          <w:rFonts w:ascii="Times New Roman" w:hAnsi="Times New Roman" w:cs="Times New Roman"/>
          <w:vertAlign w:val="superscript"/>
        </w:rPr>
        <w:t>2*</w:t>
      </w:r>
      <w:r w:rsidRPr="00E23A1A">
        <w:rPr>
          <w:rFonts w:ascii="Times New Roman" w:hAnsi="Times New Roman" w:cs="Times New Roman"/>
        </w:rPr>
        <w:t xml:space="preserve">, Horst Delb </w:t>
      </w:r>
      <w:r w:rsidRPr="00E23A1A">
        <w:rPr>
          <w:rFonts w:ascii="Times New Roman" w:hAnsi="Times New Roman" w:cs="Times New Roman"/>
          <w:vertAlign w:val="superscript"/>
        </w:rPr>
        <w:t>1</w:t>
      </w:r>
      <w:r w:rsidRPr="00E23A1A">
        <w:rPr>
          <w:rFonts w:ascii="Times New Roman" w:hAnsi="Times New Roman" w:cs="Times New Roman"/>
        </w:rPr>
        <w:t xml:space="preserve">, Tim Burzlaff </w:t>
      </w:r>
      <w:r w:rsidRPr="00E23A1A">
        <w:rPr>
          <w:rFonts w:ascii="Times New Roman" w:hAnsi="Times New Roman" w:cs="Times New Roman"/>
          <w:vertAlign w:val="superscript"/>
        </w:rPr>
        <w:t>3</w:t>
      </w:r>
      <w:r w:rsidRPr="00E23A1A">
        <w:rPr>
          <w:rFonts w:ascii="Times New Roman" w:hAnsi="Times New Roman" w:cs="Times New Roman"/>
        </w:rPr>
        <w:t xml:space="preserve">, Jürgen Kreuzwieser </w:t>
      </w:r>
      <w:r w:rsidRPr="00E23A1A">
        <w:rPr>
          <w:rFonts w:ascii="Times New Roman" w:hAnsi="Times New Roman" w:cs="Times New Roman"/>
          <w:vertAlign w:val="superscript"/>
        </w:rPr>
        <w:t>2</w:t>
      </w:r>
      <w:r w:rsidRPr="00E23A1A">
        <w:rPr>
          <w:rFonts w:ascii="Times New Roman" w:hAnsi="Times New Roman" w:cs="Times New Roman"/>
        </w:rPr>
        <w:t>, Peter HW Biedermann</w:t>
      </w:r>
      <w:r w:rsidRPr="00E23A1A">
        <w:rPr>
          <w:rFonts w:ascii="Times New Roman" w:hAnsi="Times New Roman" w:cs="Times New Roman"/>
          <w:vertAlign w:val="superscript"/>
        </w:rPr>
        <w:t>3</w:t>
      </w:r>
    </w:p>
    <w:p w:rsidR="00D20EBC" w:rsidRPr="00E23A1A" w:rsidRDefault="00D20EBC" w:rsidP="00E23A1A">
      <w:pPr>
        <w:spacing w:after="0" w:line="360" w:lineRule="auto"/>
        <w:rPr>
          <w:rFonts w:ascii="Times New Roman" w:hAnsi="Times New Roman" w:cs="Times New Roman"/>
        </w:rPr>
      </w:pPr>
      <w:r w:rsidRPr="00E23A1A">
        <w:rPr>
          <w:rFonts w:ascii="Times New Roman" w:hAnsi="Times New Roman" w:cs="Times New Roman"/>
          <w:vertAlign w:val="superscript"/>
        </w:rPr>
        <w:t>1</w:t>
      </w:r>
      <w:r w:rsidRPr="00E23A1A">
        <w:rPr>
          <w:rFonts w:ascii="Times New Roman" w:hAnsi="Times New Roman" w:cs="Times New Roman"/>
        </w:rPr>
        <w:t xml:space="preserve"> Forest Research Institute Baden-Württemberg, Dept. Forest Protection, Wonnhaldestrasse 4, 79100 Freiburg, Germany</w:t>
      </w:r>
    </w:p>
    <w:p w:rsidR="00D20EBC" w:rsidRPr="00E23A1A" w:rsidRDefault="00D20EBC" w:rsidP="00E23A1A">
      <w:pPr>
        <w:spacing w:after="0" w:line="360" w:lineRule="auto"/>
        <w:rPr>
          <w:rFonts w:ascii="Times New Roman" w:hAnsi="Times New Roman" w:cs="Times New Roman"/>
        </w:rPr>
      </w:pPr>
      <w:r w:rsidRPr="00E23A1A">
        <w:rPr>
          <w:rFonts w:ascii="Times New Roman" w:hAnsi="Times New Roman" w:cs="Times New Roman"/>
          <w:vertAlign w:val="superscript"/>
        </w:rPr>
        <w:t>2</w:t>
      </w:r>
      <w:r w:rsidRPr="00E23A1A">
        <w:rPr>
          <w:rFonts w:ascii="Times New Roman" w:hAnsi="Times New Roman" w:cs="Times New Roman"/>
        </w:rPr>
        <w:t xml:space="preserve"> Chair of Ecosystem Physiology, University of Freiburg, Georges-Köhler-Allee 53, 79110 Freiburg, Germany</w:t>
      </w:r>
    </w:p>
    <w:p w:rsidR="00D20EBC" w:rsidRPr="00E23A1A" w:rsidRDefault="00D20EBC" w:rsidP="00E23A1A">
      <w:pPr>
        <w:spacing w:after="0" w:line="360" w:lineRule="auto"/>
        <w:rPr>
          <w:rFonts w:ascii="Times New Roman" w:hAnsi="Times New Roman" w:cs="Times New Roman"/>
          <w:lang w:val="en-GB"/>
        </w:rPr>
      </w:pPr>
      <w:r w:rsidRPr="00E23A1A">
        <w:rPr>
          <w:rFonts w:ascii="Times New Roman" w:hAnsi="Times New Roman" w:cs="Times New Roman"/>
          <w:vertAlign w:val="superscript"/>
          <w:lang w:val="en-GB"/>
        </w:rPr>
        <w:t xml:space="preserve">3 </w:t>
      </w:r>
      <w:r w:rsidRPr="00E23A1A">
        <w:rPr>
          <w:rFonts w:ascii="Times New Roman" w:hAnsi="Times New Roman" w:cs="Times New Roman"/>
          <w:lang w:val="en-GB"/>
        </w:rPr>
        <w:t xml:space="preserve">Chair of Forest Entomology and Protection, University of Freiburg, </w:t>
      </w:r>
      <w:proofErr w:type="spellStart"/>
      <w:r w:rsidRPr="00E23A1A">
        <w:rPr>
          <w:rFonts w:ascii="Times New Roman" w:hAnsi="Times New Roman" w:cs="Times New Roman"/>
          <w:lang w:val="en-GB"/>
        </w:rPr>
        <w:t>Fohrenbühl</w:t>
      </w:r>
      <w:proofErr w:type="spellEnd"/>
      <w:r w:rsidRPr="00E23A1A">
        <w:rPr>
          <w:rFonts w:ascii="Times New Roman" w:hAnsi="Times New Roman" w:cs="Times New Roman"/>
          <w:lang w:val="en-GB"/>
        </w:rPr>
        <w:t xml:space="preserve"> 27, 79252 </w:t>
      </w:r>
      <w:proofErr w:type="spellStart"/>
      <w:r w:rsidRPr="00E23A1A">
        <w:rPr>
          <w:rFonts w:ascii="Times New Roman" w:hAnsi="Times New Roman" w:cs="Times New Roman"/>
          <w:lang w:val="en-GB"/>
        </w:rPr>
        <w:t>Stegen-Wittental</w:t>
      </w:r>
      <w:proofErr w:type="spellEnd"/>
      <w:r w:rsidRPr="00E23A1A">
        <w:rPr>
          <w:rFonts w:ascii="Times New Roman" w:hAnsi="Times New Roman" w:cs="Times New Roman"/>
          <w:lang w:val="en-GB"/>
        </w:rPr>
        <w:t>, Germany</w:t>
      </w:r>
    </w:p>
    <w:p w:rsidR="00D20EBC" w:rsidRDefault="00D20EBC" w:rsidP="00E23A1A">
      <w:pPr>
        <w:spacing w:after="0" w:line="360" w:lineRule="auto"/>
        <w:rPr>
          <w:rFonts w:ascii="Times New Roman" w:hAnsi="Times New Roman" w:cs="Times New Roman"/>
          <w:lang w:val="en-GB"/>
        </w:rPr>
      </w:pPr>
      <w:r w:rsidRPr="00E23A1A">
        <w:rPr>
          <w:rFonts w:ascii="Times New Roman" w:hAnsi="Times New Roman" w:cs="Times New Roman"/>
          <w:lang w:val="en-GB"/>
        </w:rPr>
        <w:t>*E-Mail of corresponding author:</w:t>
      </w:r>
      <w:r w:rsidRPr="00E23A1A">
        <w:rPr>
          <w:rFonts w:ascii="Times New Roman" w:hAnsi="Times New Roman" w:cs="Times New Roman"/>
          <w:b/>
          <w:lang w:val="en-GB"/>
        </w:rPr>
        <w:t xml:space="preserve"> </w:t>
      </w:r>
      <w:r w:rsidRPr="00E23A1A">
        <w:rPr>
          <w:rFonts w:ascii="Times New Roman" w:hAnsi="Times New Roman" w:cs="Times New Roman"/>
          <w:lang w:val="en-GB"/>
        </w:rPr>
        <w:t xml:space="preserve">baoguo.du@ctp.uni-freiburg.de </w:t>
      </w:r>
    </w:p>
    <w:p w:rsidR="00E23A1A" w:rsidRPr="00E23A1A" w:rsidRDefault="00E23A1A" w:rsidP="00E23A1A">
      <w:pPr>
        <w:spacing w:after="0" w:line="360" w:lineRule="auto"/>
        <w:rPr>
          <w:rFonts w:ascii="Times New Roman" w:hAnsi="Times New Roman" w:cs="Times New Roman"/>
          <w:b/>
          <w:lang w:val="en-GB"/>
        </w:rPr>
      </w:pPr>
    </w:p>
    <w:p w:rsidR="00E23A1A" w:rsidRPr="00E23A1A" w:rsidRDefault="00D20EBC" w:rsidP="00E23A1A">
      <w:pPr>
        <w:shd w:val="clear" w:color="auto" w:fill="FCFCFC"/>
        <w:spacing w:after="0" w:line="360" w:lineRule="auto"/>
        <w:outlineLvl w:val="2"/>
        <w:rPr>
          <w:rFonts w:ascii="Times New Roman" w:eastAsia="Times New Roman" w:hAnsi="Times New Roman" w:cs="Times New Roman"/>
          <w:b/>
          <w:color w:val="333333"/>
          <w:lang w:val="en-GB" w:eastAsia="zh-CN"/>
        </w:rPr>
      </w:pPr>
      <w:r w:rsidRPr="00E23A1A">
        <w:rPr>
          <w:rFonts w:ascii="Times New Roman" w:eastAsia="Times New Roman" w:hAnsi="Times New Roman" w:cs="Times New Roman"/>
          <w:b/>
          <w:color w:val="333333"/>
          <w:lang w:val="en-US" w:eastAsia="zh-CN"/>
        </w:rPr>
        <w:t>Supplementary information</w:t>
      </w:r>
      <w:r w:rsidRPr="00E23A1A">
        <w:rPr>
          <w:rFonts w:ascii="Times New Roman" w:eastAsia="Times New Roman" w:hAnsi="Times New Roman" w:cs="Times New Roman"/>
          <w:b/>
          <w:color w:val="333333"/>
          <w:lang w:val="en-GB" w:eastAsia="zh-CN"/>
        </w:rPr>
        <w:t xml:space="preserve"> of manuscript submitted to the Journal of Chemical Ecology</w:t>
      </w:r>
    </w:p>
    <w:p w:rsidR="00E23A1A" w:rsidRDefault="00E23A1A">
      <w:pPr>
        <w:rPr>
          <w:rFonts w:ascii="Times New Roman" w:eastAsia="Times New Roman" w:hAnsi="Times New Roman" w:cs="Times New Roman"/>
          <w:color w:val="333333"/>
          <w:lang w:val="en-GB" w:eastAsia="zh-CN"/>
        </w:rPr>
      </w:pPr>
      <w:r>
        <w:rPr>
          <w:rFonts w:ascii="Times New Roman" w:eastAsia="Times New Roman" w:hAnsi="Times New Roman" w:cs="Times New Roman"/>
          <w:color w:val="333333"/>
          <w:lang w:val="en-GB" w:eastAsia="zh-CN"/>
        </w:rPr>
        <w:br w:type="page"/>
      </w:r>
    </w:p>
    <w:p w:rsidR="00D20EBC" w:rsidRPr="00E23A1A" w:rsidRDefault="00D20EBC" w:rsidP="00E23A1A">
      <w:pPr>
        <w:shd w:val="clear" w:color="auto" w:fill="FCFCFC"/>
        <w:spacing w:after="0" w:line="360" w:lineRule="auto"/>
        <w:outlineLvl w:val="2"/>
        <w:rPr>
          <w:rFonts w:ascii="Times New Roman" w:eastAsia="Times New Roman" w:hAnsi="Times New Roman" w:cs="Times New Roman"/>
          <w:b/>
          <w:color w:val="333333"/>
          <w:lang w:val="en-US" w:eastAsia="zh-CN"/>
        </w:rPr>
      </w:pPr>
      <w:r w:rsidRPr="00E23A1A">
        <w:rPr>
          <w:rFonts w:ascii="Times New Roman" w:eastAsia="Times New Roman" w:hAnsi="Times New Roman" w:cs="Times New Roman"/>
          <w:b/>
          <w:color w:val="333333"/>
          <w:lang w:val="en-US" w:eastAsia="zh-CN"/>
        </w:rPr>
        <w:lastRenderedPageBreak/>
        <w:t>Supplementary Information</w:t>
      </w:r>
    </w:p>
    <w:p w:rsidR="00D20EBC" w:rsidRPr="00D20EBC" w:rsidRDefault="00D20EBC" w:rsidP="00D20EBC">
      <w:pPr>
        <w:spacing w:line="480" w:lineRule="auto"/>
        <w:rPr>
          <w:rFonts w:ascii="Times New Roman" w:hAnsi="Times New Roman" w:cs="Times New Roman"/>
          <w:lang w:val="en-US"/>
        </w:rPr>
      </w:pPr>
    </w:p>
    <w:p w:rsidR="00D20EBC" w:rsidRDefault="00E23A1A" w:rsidP="00D20EBC">
      <w:pPr>
        <w:spacing w:line="480" w:lineRule="auto"/>
        <w:rPr>
          <w:rFonts w:ascii="Times New Roman" w:hAnsi="Times New Roman" w:cs="Times New Roman"/>
          <w:lang w:val="en-GB"/>
        </w:rPr>
      </w:pPr>
      <w:r>
        <w:rPr>
          <w:rFonts w:ascii="Times New Roman" w:hAnsi="Times New Roman" w:cs="Times New Roman"/>
          <w:noProof/>
          <w:lang w:eastAsia="zh-CN"/>
        </w:rPr>
        <w:drawing>
          <wp:inline distT="0" distB="0" distL="0" distR="0" wp14:anchorId="0F858A72" wp14:editId="111CE6FF">
            <wp:extent cx="4495809" cy="449580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mpEffect_aPinene_lmm.png"/>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4495809" cy="4495809"/>
                    </a:xfrm>
                    <a:prstGeom prst="rect">
                      <a:avLst/>
                    </a:prstGeom>
                    <a:ln>
                      <a:noFill/>
                    </a:ln>
                    <a:extLst>
                      <a:ext uri="{53640926-AAD7-44D8-BBD7-CCE9431645EC}">
                        <a14:shadowObscured xmlns:a14="http://schemas.microsoft.com/office/drawing/2010/main"/>
                      </a:ext>
                    </a:extLst>
                  </pic:spPr>
                </pic:pic>
              </a:graphicData>
            </a:graphic>
          </wp:inline>
        </w:drawing>
      </w:r>
    </w:p>
    <w:p w:rsidR="00D20EBC" w:rsidRDefault="00D20EBC" w:rsidP="00D20EBC">
      <w:pPr>
        <w:spacing w:line="480" w:lineRule="auto"/>
        <w:rPr>
          <w:rFonts w:ascii="Times New Roman" w:hAnsi="Times New Roman" w:cs="Times New Roman"/>
          <w:lang w:val="en-GB"/>
        </w:rPr>
      </w:pPr>
      <w:r w:rsidRPr="008C4B1C">
        <w:rPr>
          <w:rFonts w:ascii="Times New Roman" w:hAnsi="Times New Roman" w:cs="Times New Roman"/>
          <w:b/>
          <w:lang w:val="en-GB"/>
        </w:rPr>
        <w:t>Fig</w:t>
      </w:r>
      <w:r>
        <w:rPr>
          <w:rFonts w:ascii="Times New Roman" w:hAnsi="Times New Roman" w:cs="Times New Roman"/>
          <w:b/>
          <w:lang w:val="en-GB"/>
        </w:rPr>
        <w:t>.</w:t>
      </w:r>
      <w:r w:rsidRPr="008C4B1C">
        <w:rPr>
          <w:rFonts w:ascii="Times New Roman" w:hAnsi="Times New Roman" w:cs="Times New Roman"/>
          <w:b/>
          <w:lang w:val="en-GB"/>
        </w:rPr>
        <w:t xml:space="preserve"> S1</w:t>
      </w:r>
      <w:r>
        <w:rPr>
          <w:rFonts w:ascii="Times New Roman" w:hAnsi="Times New Roman" w:cs="Times New Roman"/>
          <w:lang w:val="en-GB"/>
        </w:rPr>
        <w:t xml:space="preserve"> Effect of mean temperature during volatile sampling on the emission of α-</w:t>
      </w:r>
      <w:proofErr w:type="spellStart"/>
      <w:r>
        <w:rPr>
          <w:rFonts w:ascii="Times New Roman" w:hAnsi="Times New Roman" w:cs="Times New Roman"/>
          <w:lang w:val="en-GB"/>
        </w:rPr>
        <w:t>pinene</w:t>
      </w:r>
      <w:proofErr w:type="spellEnd"/>
      <w:r>
        <w:rPr>
          <w:rFonts w:ascii="Times New Roman" w:hAnsi="Times New Roman" w:cs="Times New Roman"/>
          <w:lang w:val="en-GB"/>
        </w:rPr>
        <w:t xml:space="preserve"> (square-</w:t>
      </w:r>
      <w:proofErr w:type="spellStart"/>
      <w:r>
        <w:rPr>
          <w:rFonts w:ascii="Times New Roman" w:hAnsi="Times New Roman" w:cs="Times New Roman"/>
          <w:lang w:val="en-GB"/>
        </w:rPr>
        <w:t>root</w:t>
      </w:r>
      <w:proofErr w:type="spellEnd"/>
      <w:r>
        <w:rPr>
          <w:rFonts w:ascii="Times New Roman" w:hAnsi="Times New Roman" w:cs="Times New Roman"/>
          <w:lang w:val="en-GB"/>
        </w:rPr>
        <w:t xml:space="preserve"> transformed) from Norway spruce logs with low (blue, triangle) high (red, square) and without (grey, circle) bark beetle colonisation. </w:t>
      </w:r>
    </w:p>
    <w:p w:rsidR="00D20EBC" w:rsidRDefault="00D20EBC" w:rsidP="00D20EBC">
      <w:pPr>
        <w:rPr>
          <w:rFonts w:ascii="Times New Roman" w:hAnsi="Times New Roman" w:cs="Times New Roman"/>
          <w:lang w:val="en-GB"/>
        </w:rPr>
      </w:pPr>
      <w:r>
        <w:rPr>
          <w:rFonts w:ascii="Times New Roman" w:hAnsi="Times New Roman" w:cs="Times New Roman"/>
          <w:lang w:val="en-GB"/>
        </w:rPr>
        <w:br w:type="page"/>
      </w:r>
    </w:p>
    <w:p w:rsidR="00D20EBC" w:rsidRDefault="00D20EBC" w:rsidP="00D20EBC">
      <w:pPr>
        <w:spacing w:line="480" w:lineRule="auto"/>
        <w:rPr>
          <w:rFonts w:ascii="Times New Roman" w:hAnsi="Times New Roman" w:cs="Times New Roman"/>
          <w:lang w:val="en-GB"/>
        </w:rPr>
      </w:pPr>
      <w:r w:rsidRPr="006540D2">
        <w:rPr>
          <w:rFonts w:ascii="Times New Roman" w:hAnsi="Times New Roman" w:cs="Times New Roman"/>
          <w:noProof/>
          <w:lang w:eastAsia="zh-CN"/>
        </w:rPr>
        <w:lastRenderedPageBreak/>
        <w:drawing>
          <wp:inline distT="0" distB="0" distL="0" distR="0" wp14:anchorId="1CD6853A" wp14:editId="6CC1CB93">
            <wp:extent cx="5486400" cy="54864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aoguo\Dropbox\VerbIps\TempEffect_Verbenol_lmm_V2.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486400" cy="5486400"/>
                    </a:xfrm>
                    <a:prstGeom prst="rect">
                      <a:avLst/>
                    </a:prstGeom>
                    <a:noFill/>
                    <a:ln>
                      <a:noFill/>
                    </a:ln>
                  </pic:spPr>
                </pic:pic>
              </a:graphicData>
            </a:graphic>
          </wp:inline>
        </w:drawing>
      </w:r>
    </w:p>
    <w:p w:rsidR="00D20EBC" w:rsidRDefault="00D20EBC" w:rsidP="00D20EBC">
      <w:pPr>
        <w:spacing w:line="480" w:lineRule="auto"/>
        <w:rPr>
          <w:rFonts w:ascii="Times New Roman" w:hAnsi="Times New Roman" w:cs="Times New Roman"/>
          <w:lang w:val="en-GB"/>
        </w:rPr>
      </w:pPr>
      <w:r w:rsidRPr="008C4B1C">
        <w:rPr>
          <w:rFonts w:ascii="Times New Roman" w:hAnsi="Times New Roman" w:cs="Times New Roman"/>
          <w:b/>
          <w:lang w:val="en-GB"/>
        </w:rPr>
        <w:t>Fig. S2</w:t>
      </w:r>
      <w:r>
        <w:rPr>
          <w:rFonts w:ascii="Times New Roman" w:hAnsi="Times New Roman" w:cs="Times New Roman"/>
          <w:lang w:val="en-GB"/>
        </w:rPr>
        <w:t xml:space="preserve"> Effect of mean temperature during volatile sampling on the emission of </w:t>
      </w:r>
      <w:proofErr w:type="spellStart"/>
      <w:r>
        <w:rPr>
          <w:rFonts w:ascii="Times New Roman" w:hAnsi="Times New Roman" w:cs="Times New Roman"/>
          <w:lang w:val="en-GB"/>
        </w:rPr>
        <w:t>verbenol</w:t>
      </w:r>
      <w:proofErr w:type="spellEnd"/>
      <w:r>
        <w:rPr>
          <w:rFonts w:ascii="Times New Roman" w:hAnsi="Times New Roman" w:cs="Times New Roman"/>
          <w:lang w:val="en-GB"/>
        </w:rPr>
        <w:t xml:space="preserve"> (square-</w:t>
      </w:r>
      <w:proofErr w:type="spellStart"/>
      <w:r>
        <w:rPr>
          <w:rFonts w:ascii="Times New Roman" w:hAnsi="Times New Roman" w:cs="Times New Roman"/>
          <w:lang w:val="en-GB"/>
        </w:rPr>
        <w:t>root</w:t>
      </w:r>
      <w:proofErr w:type="spellEnd"/>
      <w:r>
        <w:rPr>
          <w:rFonts w:ascii="Times New Roman" w:hAnsi="Times New Roman" w:cs="Times New Roman"/>
          <w:lang w:val="en-GB"/>
        </w:rPr>
        <w:t xml:space="preserve"> transformed) from Norway spruce logs with low (blue, triangle) high (red, square) and without (grey, circle) bark beetle colonisation.</w:t>
      </w:r>
    </w:p>
    <w:p w:rsidR="00D20EBC" w:rsidRDefault="00D20EBC" w:rsidP="00D20EBC">
      <w:pPr>
        <w:rPr>
          <w:rFonts w:ascii="Times New Roman" w:hAnsi="Times New Roman" w:cs="Times New Roman"/>
          <w:lang w:val="en-GB"/>
        </w:rPr>
      </w:pPr>
      <w:r>
        <w:rPr>
          <w:rFonts w:ascii="Times New Roman" w:hAnsi="Times New Roman" w:cs="Times New Roman"/>
          <w:lang w:val="en-GB"/>
        </w:rPr>
        <w:br w:type="page"/>
      </w:r>
    </w:p>
    <w:p w:rsidR="00D20EBC" w:rsidRDefault="00D20EBC" w:rsidP="00D20EBC">
      <w:pPr>
        <w:spacing w:line="480" w:lineRule="auto"/>
        <w:rPr>
          <w:rFonts w:ascii="Times New Roman" w:hAnsi="Times New Roman" w:cs="Times New Roman"/>
          <w:lang w:val="en-GB"/>
        </w:rPr>
      </w:pPr>
      <w:r w:rsidRPr="006540D2">
        <w:rPr>
          <w:rFonts w:ascii="Times New Roman" w:hAnsi="Times New Roman" w:cs="Times New Roman"/>
          <w:noProof/>
          <w:lang w:eastAsia="zh-CN"/>
        </w:rPr>
        <w:lastRenderedPageBreak/>
        <w:drawing>
          <wp:inline distT="0" distB="0" distL="0" distR="0" wp14:anchorId="61ABA782" wp14:editId="11460FA7">
            <wp:extent cx="5486400" cy="54864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aoguo\Dropbox\VerbIps\TempEffect_Verbenone_lmm_V2.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486400" cy="5486400"/>
                    </a:xfrm>
                    <a:prstGeom prst="rect">
                      <a:avLst/>
                    </a:prstGeom>
                    <a:noFill/>
                    <a:ln>
                      <a:noFill/>
                    </a:ln>
                  </pic:spPr>
                </pic:pic>
              </a:graphicData>
            </a:graphic>
          </wp:inline>
        </w:drawing>
      </w:r>
    </w:p>
    <w:p w:rsidR="00FA2391" w:rsidRDefault="00D20EBC" w:rsidP="00D20EBC">
      <w:pPr>
        <w:spacing w:line="480" w:lineRule="auto"/>
        <w:rPr>
          <w:rFonts w:ascii="Times New Roman" w:hAnsi="Times New Roman" w:cs="Times New Roman"/>
          <w:lang w:val="en-GB"/>
        </w:rPr>
      </w:pPr>
      <w:r>
        <w:rPr>
          <w:rFonts w:ascii="Times New Roman" w:hAnsi="Times New Roman" w:cs="Times New Roman"/>
          <w:b/>
          <w:lang w:val="en-GB"/>
        </w:rPr>
        <w:t>Fig.</w:t>
      </w:r>
      <w:r w:rsidRPr="008C4B1C">
        <w:rPr>
          <w:rFonts w:ascii="Times New Roman" w:hAnsi="Times New Roman" w:cs="Times New Roman"/>
          <w:b/>
          <w:lang w:val="en-GB"/>
        </w:rPr>
        <w:t xml:space="preserve"> S3</w:t>
      </w:r>
      <w:r>
        <w:rPr>
          <w:rFonts w:ascii="Times New Roman" w:hAnsi="Times New Roman" w:cs="Times New Roman"/>
          <w:lang w:val="en-GB"/>
        </w:rPr>
        <w:t xml:space="preserve"> Effect of mean temperature during volatile sampling on the emission of </w:t>
      </w:r>
      <w:proofErr w:type="spellStart"/>
      <w:r>
        <w:rPr>
          <w:rFonts w:ascii="Times New Roman" w:hAnsi="Times New Roman" w:cs="Times New Roman"/>
          <w:lang w:val="en-GB"/>
        </w:rPr>
        <w:t>verbenone</w:t>
      </w:r>
      <w:proofErr w:type="spellEnd"/>
      <w:r>
        <w:rPr>
          <w:rFonts w:ascii="Times New Roman" w:hAnsi="Times New Roman" w:cs="Times New Roman"/>
          <w:lang w:val="en-GB"/>
        </w:rPr>
        <w:t xml:space="preserve"> (square-</w:t>
      </w:r>
      <w:proofErr w:type="spellStart"/>
      <w:r>
        <w:rPr>
          <w:rFonts w:ascii="Times New Roman" w:hAnsi="Times New Roman" w:cs="Times New Roman"/>
          <w:lang w:val="en-GB"/>
        </w:rPr>
        <w:t>root</w:t>
      </w:r>
      <w:proofErr w:type="spellEnd"/>
      <w:r>
        <w:rPr>
          <w:rFonts w:ascii="Times New Roman" w:hAnsi="Times New Roman" w:cs="Times New Roman"/>
          <w:lang w:val="en-GB"/>
        </w:rPr>
        <w:t xml:space="preserve"> transformed) from Norway spruce logs with low (blue, triangle) high (red, square) and without (grey, circle) bark beetle colonisation.</w:t>
      </w:r>
    </w:p>
    <w:p w:rsidR="00FA2391" w:rsidRDefault="00FA2391">
      <w:pPr>
        <w:rPr>
          <w:rFonts w:ascii="Times New Roman" w:hAnsi="Times New Roman" w:cs="Times New Roman"/>
          <w:lang w:val="en-GB"/>
        </w:rPr>
      </w:pPr>
      <w:r>
        <w:rPr>
          <w:rFonts w:ascii="Times New Roman" w:hAnsi="Times New Roman" w:cs="Times New Roman"/>
          <w:lang w:val="en-GB"/>
        </w:rPr>
        <w:br w:type="page"/>
      </w:r>
    </w:p>
    <w:p w:rsidR="00FA2391" w:rsidRDefault="00FA2391" w:rsidP="00FA2391">
      <w:pPr>
        <w:rPr>
          <w:b/>
          <w:lang w:val="en-GB"/>
        </w:rPr>
      </w:pPr>
      <w:bookmarkStart w:id="0" w:name="_GoBack"/>
      <w:r>
        <w:rPr>
          <w:rFonts w:ascii="Times New Roman" w:hAnsi="Times New Roman" w:cs="Times New Roman"/>
          <w:noProof/>
          <w:color w:val="5B9BD5" w:themeColor="accent1"/>
          <w:lang w:eastAsia="zh-CN"/>
        </w:rPr>
        <w:lastRenderedPageBreak/>
        <w:drawing>
          <wp:inline distT="0" distB="0" distL="0" distR="0" wp14:anchorId="3D56BCC4" wp14:editId="43948EB5">
            <wp:extent cx="5312045" cy="3573558"/>
            <wp:effectExtent l="0" t="0" r="3175" b="825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kizze_temporalShiftInAttackDynamic.png"/>
                    <pic:cNvPicPr/>
                  </pic:nvPicPr>
                  <pic:blipFill>
                    <a:blip r:embed="rId7">
                      <a:extLst>
                        <a:ext uri="{28A0092B-C50C-407E-A947-70E740481C1C}">
                          <a14:useLocalDpi xmlns:a14="http://schemas.microsoft.com/office/drawing/2010/main" val="0"/>
                        </a:ext>
                      </a:extLst>
                    </a:blip>
                    <a:stretch>
                      <a:fillRect/>
                    </a:stretch>
                  </pic:blipFill>
                  <pic:spPr>
                    <a:xfrm>
                      <a:off x="0" y="0"/>
                      <a:ext cx="5312045" cy="3573558"/>
                    </a:xfrm>
                    <a:prstGeom prst="rect">
                      <a:avLst/>
                    </a:prstGeom>
                  </pic:spPr>
                </pic:pic>
              </a:graphicData>
            </a:graphic>
          </wp:inline>
        </w:drawing>
      </w:r>
      <w:bookmarkEnd w:id="0"/>
    </w:p>
    <w:p w:rsidR="00FA2391" w:rsidRPr="008C5DAD" w:rsidRDefault="00FA2391" w:rsidP="00FA2391">
      <w:pPr>
        <w:spacing w:line="480" w:lineRule="auto"/>
        <w:jc w:val="both"/>
        <w:rPr>
          <w:rFonts w:ascii="Times New Roman" w:hAnsi="Times New Roman" w:cs="Times New Roman"/>
          <w:lang w:val="en-GB"/>
        </w:rPr>
      </w:pPr>
      <w:r w:rsidRPr="003503CE">
        <w:rPr>
          <w:rFonts w:ascii="Times New Roman" w:hAnsi="Times New Roman" w:cs="Times New Roman"/>
          <w:b/>
          <w:lang w:val="en-GB"/>
        </w:rPr>
        <w:t>Fig. S</w:t>
      </w:r>
      <w:r>
        <w:rPr>
          <w:rFonts w:ascii="Times New Roman" w:hAnsi="Times New Roman" w:cs="Times New Roman"/>
          <w:b/>
          <w:lang w:val="en-GB"/>
        </w:rPr>
        <w:t>4</w:t>
      </w:r>
      <w:r w:rsidRPr="008C5DAD">
        <w:rPr>
          <w:rFonts w:ascii="Times New Roman" w:hAnsi="Times New Roman" w:cs="Times New Roman"/>
          <w:i/>
          <w:lang w:val="en-GB"/>
        </w:rPr>
        <w:t xml:space="preserve"> </w:t>
      </w:r>
      <w:r w:rsidRPr="008C5DAD">
        <w:rPr>
          <w:rFonts w:ascii="Times New Roman" w:hAnsi="Times New Roman" w:cs="Times New Roman"/>
          <w:lang w:val="en-GB"/>
        </w:rPr>
        <w:t xml:space="preserve">Schematic pheromone emission dynamic during host colonisation of gregarious bark beetles. Pheromone emission patterns of individuals that colonise at the same moment in time overlap, resulting in high total emission rates from a tree. Contrarily, no </w:t>
      </w:r>
      <w:r>
        <w:rPr>
          <w:rFonts w:ascii="Times New Roman" w:hAnsi="Times New Roman" w:cs="Times New Roman"/>
          <w:lang w:val="en-GB"/>
        </w:rPr>
        <w:t xml:space="preserve">or lower </w:t>
      </w:r>
      <w:r w:rsidRPr="008C5DAD">
        <w:rPr>
          <w:rFonts w:ascii="Times New Roman" w:hAnsi="Times New Roman" w:cs="Times New Roman"/>
          <w:lang w:val="en-GB"/>
        </w:rPr>
        <w:t>overlap occurs for individuals that colonise with some delay. During longer breaks of the colonisation process (e.g. due to unfavourable weather conditions) the overall pheromone emission might almost cease and re-initiate in a next phase of colonisation. This example is based on an anti-attractant, but the same pattern can be expected for the emission of aggregation pheromones. Ultimately, the emission patterns of all relevant volatile compounds need to be integrated to deduce the corresponding behavioural response.</w:t>
      </w:r>
    </w:p>
    <w:p w:rsidR="00D20EBC" w:rsidRPr="00F24E39" w:rsidRDefault="00D20EBC" w:rsidP="00D20EBC">
      <w:pPr>
        <w:spacing w:line="480" w:lineRule="auto"/>
        <w:rPr>
          <w:rFonts w:ascii="Times New Roman" w:hAnsi="Times New Roman" w:cs="Times New Roman"/>
          <w:lang w:val="en-GB"/>
        </w:rPr>
      </w:pPr>
    </w:p>
    <w:p w:rsidR="00D67C6F" w:rsidRPr="00D20EBC" w:rsidRDefault="00D67C6F">
      <w:pPr>
        <w:rPr>
          <w:lang w:val="en-GB"/>
        </w:rPr>
      </w:pPr>
    </w:p>
    <w:sectPr w:rsidR="00D67C6F" w:rsidRPr="00D20EBC">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BC"/>
    <w:rsid w:val="00D20EBC"/>
    <w:rsid w:val="00D67C6F"/>
    <w:rsid w:val="00E15375"/>
    <w:rsid w:val="00E23A1A"/>
    <w:rsid w:val="00FA239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9429E9-CD83-4E8F-B740-3F1E1CB1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EBC"/>
    <w:rPr>
      <w:rFonts w:eastAsia="SimSun"/>
      <w:lang w:eastAsia="en-US"/>
    </w:rPr>
  </w:style>
  <w:style w:type="paragraph" w:styleId="Heading3">
    <w:name w:val="heading 3"/>
    <w:basedOn w:val="Normal"/>
    <w:link w:val="Heading3Char"/>
    <w:uiPriority w:val="9"/>
    <w:qFormat/>
    <w:rsid w:val="00D20EBC"/>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0EB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84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313</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Baoguo Du</dc:creator>
  <cp:keywords/>
  <dc:description/>
  <cp:lastModifiedBy>Baoguo Du</cp:lastModifiedBy>
  <cp:revision>3</cp:revision>
  <dcterms:created xsi:type="dcterms:W3CDTF">2023-04-03T10:25:00Z</dcterms:created>
  <dcterms:modified xsi:type="dcterms:W3CDTF">2023-08-09T10:45:00Z</dcterms:modified>
</cp:coreProperties>
</file>